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0428" w14:textId="3346D423" w:rsidR="00432902" w:rsidRDefault="00587237" w:rsidP="006D73F6">
      <w:pPr>
        <w:pStyle w:val="Corps"/>
        <w:tabs>
          <w:tab w:val="left" w:pos="1356"/>
        </w:tabs>
        <w:rPr>
          <w:rStyle w:val="Aucun"/>
          <w:color w:val="FF26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E6F59F" wp14:editId="3A2EDD83">
            <wp:simplePos x="0" y="0"/>
            <wp:positionH relativeFrom="column">
              <wp:posOffset>5191125</wp:posOffset>
            </wp:positionH>
            <wp:positionV relativeFrom="margin">
              <wp:align>top</wp:align>
            </wp:positionV>
            <wp:extent cx="1371600" cy="16637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3F6">
        <w:rPr>
          <w:noProof/>
        </w:rPr>
        <w:tab/>
      </w:r>
      <w:r w:rsidR="00161606">
        <w:rPr>
          <w:noProof/>
        </w:rPr>
        <w:drawing>
          <wp:anchor distT="0" distB="0" distL="114300" distR="114300" simplePos="0" relativeHeight="251671552" behindDoc="0" locked="0" layoutInCell="1" allowOverlap="1" wp14:anchorId="07043892" wp14:editId="5EFC4752">
            <wp:simplePos x="0" y="0"/>
            <wp:positionH relativeFrom="page">
              <wp:align>left</wp:align>
            </wp:positionH>
            <wp:positionV relativeFrom="page">
              <wp:posOffset>22860</wp:posOffset>
            </wp:positionV>
            <wp:extent cx="7551420" cy="1949958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94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3BA">
        <w:t xml:space="preserve">                                                                                                               </w:t>
      </w:r>
      <w:r w:rsidR="00AE03BA">
        <w:rPr>
          <w:rStyle w:val="Aucun"/>
          <w:color w:val="FF2600"/>
        </w:rPr>
        <w:t xml:space="preserve">  </w:t>
      </w:r>
    </w:p>
    <w:p w14:paraId="6DD8614D" w14:textId="383C4337" w:rsidR="005B6E2C" w:rsidRPr="005B6E2C" w:rsidRDefault="00EF1FE2" w:rsidP="00FB23CC">
      <w:pPr>
        <w:spacing w:after="240"/>
        <w:ind w:firstLine="720"/>
        <w:jc w:val="both"/>
        <w:rPr>
          <w:rFonts w:ascii="Garamond" w:hAnsi="Garamond" w:cs="Arial Unicode MS"/>
          <w:color w:val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5B6E2C">
        <w:rPr>
          <w:rFonts w:ascii="Garamond" w:hAnsi="Garamond"/>
          <w:lang w:val="fr-FR"/>
        </w:rPr>
        <w:t>L’Associati</w:t>
      </w:r>
      <w:r w:rsidR="006D73F6">
        <w:rPr>
          <w:rFonts w:ascii="Garamond" w:hAnsi="Garamond"/>
          <w:lang w:val="fr-FR"/>
        </w:rPr>
        <w:t>o</w:t>
      </w:r>
      <w:r w:rsidRPr="005B6E2C">
        <w:rPr>
          <w:rFonts w:ascii="Garamond" w:hAnsi="Garamond"/>
          <w:lang w:val="fr-FR"/>
        </w:rPr>
        <w:t>n pour la promotion du patrimoine héraldique créée à partir de la rentrée 2020 un cours d’héraldique</w:t>
      </w:r>
      <w:r w:rsidR="005B6E2C" w:rsidRPr="005B6E2C">
        <w:rPr>
          <w:rFonts w:ascii="Garamond" w:hAnsi="Garamond"/>
          <w:lang w:val="fr-FR"/>
        </w:rPr>
        <w:t xml:space="preserve"> dont l’objectif est d’enseigner </w:t>
      </w:r>
      <w:r w:rsidR="005B6E2C" w:rsidRPr="005B6E2C">
        <w:rPr>
          <w:rFonts w:ascii="Garamond" w:hAnsi="Garamond" w:cs="Arial Unicode MS"/>
          <w:color w:val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la lecture des armoiries sur tous les supports de toutes techniques, leur datation du moyen âge à nos jours et leur localisation dans l’espace occidental. </w:t>
      </w:r>
    </w:p>
    <w:p w14:paraId="752BB8D1" w14:textId="34742F5C" w:rsidR="005B6E2C" w:rsidRPr="005B6E2C" w:rsidRDefault="005B6E2C" w:rsidP="005236CD">
      <w:pPr>
        <w:spacing w:after="240"/>
        <w:jc w:val="both"/>
        <w:rPr>
          <w:rFonts w:ascii="Garamond" w:hAnsi="Garamond" w:cs="Arial Unicode MS"/>
          <w:color w:val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5B6E2C">
        <w:rPr>
          <w:rFonts w:ascii="Garamond" w:hAnsi="Garamond" w:cs="Arial Unicode MS"/>
          <w:color w:val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Il s’adresse à la fois aux professionnels de la conservation et du patrimoine, aux étudiants et tous ceux désireux de découvrir cette discipline. </w:t>
      </w:r>
      <w:bookmarkStart w:id="0" w:name="_GoBack"/>
      <w:bookmarkEnd w:id="0"/>
    </w:p>
    <w:p w14:paraId="1D719B14" w14:textId="17E511B9" w:rsidR="005B6E2C" w:rsidRPr="005B6E2C" w:rsidRDefault="005B6E2C" w:rsidP="00233922">
      <w:pPr>
        <w:spacing w:after="240"/>
        <w:rPr>
          <w:rFonts w:ascii="Garamond" w:hAnsi="Garamond" w:cs="Arial Unicode MS"/>
          <w:color w:val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5B6E2C">
        <w:rPr>
          <w:rFonts w:ascii="Garamond" w:hAnsi="Garamond" w:cs="Arial Unicode MS"/>
          <w:color w:val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  <w:t xml:space="preserve">Ce cours est organisé sur un cycle de deux années : </w:t>
      </w:r>
    </w:p>
    <w:p w14:paraId="158251E2" w14:textId="0C5B888B" w:rsidR="005B6E2C" w:rsidRPr="005B6E2C" w:rsidRDefault="005B6E2C" w:rsidP="005B6E2C">
      <w:pPr>
        <w:pStyle w:val="Paragraphedeliste"/>
        <w:numPr>
          <w:ilvl w:val="0"/>
          <w:numId w:val="3"/>
        </w:numPr>
        <w:rPr>
          <w:rFonts w:ascii="Garamond" w:hAnsi="Garamond"/>
          <w:lang w:val="fr-FR"/>
        </w:rPr>
      </w:pPr>
      <w:r w:rsidRPr="005B6E2C">
        <w:rPr>
          <w:rFonts w:ascii="Garamond" w:hAnsi="Garamond"/>
          <w:b/>
          <w:bCs/>
          <w:i/>
          <w:iCs/>
          <w:lang w:val="fr-FR"/>
        </w:rPr>
        <w:t xml:space="preserve">La </w:t>
      </w:r>
      <w:bookmarkStart w:id="1" w:name="_Hlk42197230"/>
      <w:r w:rsidRPr="005B6E2C">
        <w:rPr>
          <w:rFonts w:ascii="Garamond" w:hAnsi="Garamond"/>
          <w:b/>
          <w:bCs/>
          <w:i/>
          <w:iCs/>
          <w:lang w:val="fr-FR"/>
        </w:rPr>
        <w:t>1</w:t>
      </w:r>
      <w:r>
        <w:rPr>
          <w:rFonts w:ascii="Garamond" w:hAnsi="Garamond"/>
          <w:b/>
          <w:bCs/>
          <w:i/>
          <w:iCs/>
          <w:vertAlign w:val="superscript"/>
          <w:lang w:val="fr-FR"/>
        </w:rPr>
        <w:t>ère</w:t>
      </w:r>
      <w:r w:rsidRPr="005B6E2C">
        <w:rPr>
          <w:rFonts w:ascii="Garamond" w:hAnsi="Garamond"/>
          <w:b/>
          <w:bCs/>
          <w:i/>
          <w:iCs/>
          <w:lang w:val="fr-FR"/>
        </w:rPr>
        <w:t xml:space="preserve"> </w:t>
      </w:r>
      <w:bookmarkEnd w:id="1"/>
      <w:r w:rsidRPr="005B6E2C">
        <w:rPr>
          <w:rFonts w:ascii="Garamond" w:hAnsi="Garamond"/>
          <w:b/>
          <w:bCs/>
          <w:i/>
          <w:iCs/>
          <w:lang w:val="fr-FR"/>
        </w:rPr>
        <w:t>année</w:t>
      </w:r>
      <w:r>
        <w:rPr>
          <w:rFonts w:ascii="Garamond" w:hAnsi="Garamond"/>
          <w:lang w:val="fr-FR"/>
        </w:rPr>
        <w:t xml:space="preserve"> est </w:t>
      </w:r>
      <w:r w:rsidRPr="008B3EC9">
        <w:rPr>
          <w:rFonts w:ascii="Garamond" w:hAnsi="Garamond"/>
          <w:lang w:val="fr-FR"/>
        </w:rPr>
        <w:t xml:space="preserve">consacrée à une introduction sur l’histoire de l’héraldique, l’étude du blasonnement et de la reconnaissance des figures ainsi qu’un apprentissage de la datation et la localisation des armoiries </w:t>
      </w:r>
    </w:p>
    <w:p w14:paraId="438C13B5" w14:textId="77777777" w:rsidR="005B6E2C" w:rsidRPr="008B3EC9" w:rsidRDefault="005B6E2C" w:rsidP="005B6E2C">
      <w:pPr>
        <w:pStyle w:val="Paragraphedeliste"/>
        <w:numPr>
          <w:ilvl w:val="0"/>
          <w:numId w:val="3"/>
        </w:numPr>
        <w:rPr>
          <w:rFonts w:ascii="Garamond" w:hAnsi="Garamond"/>
          <w:lang w:val="fr-FR"/>
        </w:rPr>
      </w:pPr>
      <w:r w:rsidRPr="005B6E2C">
        <w:rPr>
          <w:rFonts w:ascii="Garamond" w:hAnsi="Garamond"/>
          <w:b/>
          <w:bCs/>
          <w:i/>
          <w:iCs/>
          <w:lang w:val="fr-FR"/>
        </w:rPr>
        <w:t>La 2</w:t>
      </w:r>
      <w:r w:rsidRPr="005B6E2C">
        <w:rPr>
          <w:rFonts w:ascii="Garamond" w:hAnsi="Garamond"/>
          <w:b/>
          <w:bCs/>
          <w:i/>
          <w:iCs/>
          <w:vertAlign w:val="superscript"/>
          <w:lang w:val="fr-FR"/>
        </w:rPr>
        <w:t xml:space="preserve">e </w:t>
      </w:r>
      <w:r w:rsidRPr="005B6E2C">
        <w:rPr>
          <w:rFonts w:ascii="Garamond" w:hAnsi="Garamond"/>
          <w:b/>
          <w:bCs/>
          <w:i/>
          <w:iCs/>
          <w:lang w:val="fr-FR"/>
        </w:rPr>
        <w:t>année</w:t>
      </w:r>
      <w:r>
        <w:rPr>
          <w:rFonts w:ascii="Garamond" w:hAnsi="Garamond"/>
          <w:lang w:val="fr-FR"/>
        </w:rPr>
        <w:t xml:space="preserve"> est </w:t>
      </w:r>
      <w:r w:rsidRPr="008B3EC9">
        <w:rPr>
          <w:rFonts w:ascii="Garamond" w:hAnsi="Garamond"/>
          <w:lang w:val="fr-FR"/>
        </w:rPr>
        <w:t xml:space="preserve">consacrée aux problèmes d’identification des armes avec des exercices pratiques et la connaissance des sources, des outils livresques et informatiques. </w:t>
      </w:r>
    </w:p>
    <w:p w14:paraId="3B995F9F" w14:textId="77777777" w:rsidR="008B3EC9" w:rsidRPr="008B3EC9" w:rsidRDefault="008B3EC9" w:rsidP="008B3EC9">
      <w:pPr>
        <w:rPr>
          <w:lang w:val="fr-FR"/>
        </w:rPr>
      </w:pPr>
    </w:p>
    <w:p w14:paraId="05F63D58" w14:textId="77777777" w:rsidR="008B3EC9" w:rsidRPr="005B6E2C" w:rsidRDefault="008B3EC9" w:rsidP="008B3EC9">
      <w:pPr>
        <w:rPr>
          <w:rFonts w:ascii="Garamond" w:hAnsi="Garamond"/>
          <w:lang w:val="fr-FR"/>
        </w:rPr>
      </w:pPr>
      <w:r w:rsidRPr="008B3EC9">
        <w:rPr>
          <w:lang w:val="fr-FR"/>
        </w:rPr>
        <w:t>D</w:t>
      </w:r>
      <w:r w:rsidRPr="005B6E2C">
        <w:rPr>
          <w:rFonts w:ascii="Garamond" w:hAnsi="Garamond"/>
          <w:lang w:val="fr-FR"/>
        </w:rPr>
        <w:t xml:space="preserve">es intervenants spécialisés seront invités. </w:t>
      </w:r>
    </w:p>
    <w:p w14:paraId="0C38EB0F" w14:textId="77777777" w:rsidR="008B3EC9" w:rsidRDefault="008B3EC9" w:rsidP="00EF1FE2">
      <w:pPr>
        <w:rPr>
          <w:rFonts w:ascii="Avenir Next LT Pro" w:hAnsi="Avenir Next LT Pro"/>
          <w:i/>
          <w:iCs/>
          <w:color w:val="900700" w:themeColor="accent5" w:themeShade="80"/>
          <w:lang w:val="fr-FR"/>
        </w:rPr>
      </w:pPr>
    </w:p>
    <w:p w14:paraId="74FEEC47" w14:textId="7B95612C" w:rsidR="00EF1FE2" w:rsidRPr="00515CF5" w:rsidRDefault="005B6E2C" w:rsidP="00EF1FE2">
      <w:pPr>
        <w:rPr>
          <w:rFonts w:ascii="Garamond" w:hAnsi="Garamond"/>
          <w:b/>
          <w:bCs/>
          <w:color w:val="FF0000"/>
          <w:lang w:val="fr-FR"/>
        </w:rPr>
      </w:pPr>
      <w:r w:rsidRPr="00515CF5">
        <w:rPr>
          <w:rFonts w:ascii="Garamond" w:hAnsi="Garamond"/>
          <w:b/>
          <w:bCs/>
          <w:color w:val="FF0000"/>
          <w:lang w:val="fr-FR"/>
        </w:rPr>
        <w:t>Pour 2020/2021</w:t>
      </w:r>
      <w:r w:rsidR="00EF1FE2" w:rsidRPr="00515CF5">
        <w:rPr>
          <w:rFonts w:ascii="Garamond" w:hAnsi="Garamond"/>
          <w:b/>
          <w:bCs/>
          <w:color w:val="FF0000"/>
          <w:lang w:val="fr-FR"/>
        </w:rPr>
        <w:t>, seul le cours de</w:t>
      </w:r>
      <w:r w:rsidR="00515CF5">
        <w:rPr>
          <w:rFonts w:ascii="Garamond" w:hAnsi="Garamond"/>
          <w:b/>
          <w:bCs/>
          <w:color w:val="FF0000"/>
          <w:lang w:val="fr-FR"/>
        </w:rPr>
        <w:t xml:space="preserve"> </w:t>
      </w:r>
      <w:r w:rsidR="00515CF5" w:rsidRPr="00515CF5">
        <w:rPr>
          <w:rFonts w:ascii="Garamond" w:hAnsi="Garamond"/>
          <w:b/>
          <w:bCs/>
          <w:color w:val="FF0000"/>
          <w:lang w:val="fr-FR"/>
        </w:rPr>
        <w:t>1</w:t>
      </w:r>
      <w:r w:rsidR="00515CF5" w:rsidRPr="00515CF5">
        <w:rPr>
          <w:rFonts w:ascii="Garamond" w:hAnsi="Garamond"/>
          <w:b/>
          <w:bCs/>
          <w:color w:val="FF0000"/>
          <w:vertAlign w:val="superscript"/>
          <w:lang w:val="fr-FR"/>
        </w:rPr>
        <w:t>ère</w:t>
      </w:r>
      <w:r w:rsidR="00515CF5" w:rsidRPr="005B6E2C">
        <w:rPr>
          <w:rFonts w:ascii="Garamond" w:hAnsi="Garamond"/>
          <w:b/>
          <w:bCs/>
          <w:i/>
          <w:iCs/>
          <w:lang w:val="fr-FR"/>
        </w:rPr>
        <w:t xml:space="preserve"> </w:t>
      </w:r>
      <w:r w:rsidR="00EF1FE2" w:rsidRPr="00515CF5">
        <w:rPr>
          <w:rFonts w:ascii="Garamond" w:hAnsi="Garamond"/>
          <w:b/>
          <w:bCs/>
          <w:color w:val="FF0000"/>
          <w:lang w:val="fr-FR"/>
        </w:rPr>
        <w:t xml:space="preserve">année est proposé. </w:t>
      </w:r>
    </w:p>
    <w:p w14:paraId="1FEB3024" w14:textId="77777777" w:rsidR="00EF1FE2" w:rsidRPr="005B6E2C" w:rsidRDefault="00EF1FE2" w:rsidP="00EF1FE2">
      <w:pPr>
        <w:jc w:val="center"/>
        <w:rPr>
          <w:rFonts w:ascii="Garamond" w:hAnsi="Garamond"/>
          <w:lang w:val="fr-FR"/>
        </w:rPr>
      </w:pPr>
    </w:p>
    <w:p w14:paraId="4C654809" w14:textId="11F5FB35" w:rsidR="005B6E2C" w:rsidRPr="005B6E2C" w:rsidRDefault="00EF1FE2" w:rsidP="005236CD">
      <w:pPr>
        <w:jc w:val="both"/>
        <w:rPr>
          <w:rFonts w:ascii="Garamond" w:hAnsi="Garamond"/>
          <w:i/>
          <w:lang w:val="fr-FR"/>
        </w:rPr>
      </w:pPr>
      <w:r w:rsidRPr="005B6E2C">
        <w:rPr>
          <w:rFonts w:ascii="Garamond" w:hAnsi="Garamond"/>
          <w:lang w:val="fr-FR"/>
        </w:rPr>
        <w:t>Ce cours est dispensé par Philippe Palasi</w:t>
      </w:r>
      <w:r w:rsidR="005B6E2C">
        <w:rPr>
          <w:rFonts w:ascii="Garamond" w:hAnsi="Garamond"/>
          <w:lang w:val="fr-FR"/>
        </w:rPr>
        <w:t xml:space="preserve">, </w:t>
      </w:r>
      <w:r w:rsidR="005B6E2C">
        <w:rPr>
          <w:rFonts w:ascii="Garamond" w:hAnsi="Garamond"/>
          <w:i/>
          <w:lang w:val="fr-FR"/>
        </w:rPr>
        <w:t>d</w:t>
      </w:r>
      <w:r w:rsidRPr="005B6E2C">
        <w:rPr>
          <w:rFonts w:ascii="Garamond" w:hAnsi="Garamond"/>
          <w:i/>
          <w:lang w:val="fr-FR"/>
        </w:rPr>
        <w:t>octeur en héraldique, hdr à l’E</w:t>
      </w:r>
      <w:r w:rsidR="00350C74">
        <w:rPr>
          <w:rFonts w:ascii="Garamond" w:hAnsi="Garamond"/>
          <w:i/>
          <w:lang w:val="fr-FR"/>
        </w:rPr>
        <w:t>cole Pratique des Hautes Etudes</w:t>
      </w:r>
      <w:r w:rsidRPr="005B6E2C">
        <w:rPr>
          <w:rFonts w:ascii="Garamond" w:hAnsi="Garamond"/>
          <w:lang w:val="fr-FR"/>
        </w:rPr>
        <w:t xml:space="preserve">, </w:t>
      </w:r>
      <w:r w:rsidRPr="005B6E2C">
        <w:rPr>
          <w:rFonts w:ascii="Garamond" w:hAnsi="Garamond"/>
          <w:i/>
          <w:lang w:val="fr-FR"/>
        </w:rPr>
        <w:t>chargé de conférences de M.</w:t>
      </w:r>
      <w:r w:rsidR="005B6E2C">
        <w:rPr>
          <w:rFonts w:ascii="Garamond" w:hAnsi="Garamond"/>
          <w:i/>
          <w:lang w:val="fr-FR"/>
        </w:rPr>
        <w:t xml:space="preserve"> Michel</w:t>
      </w:r>
      <w:r w:rsidRPr="005B6E2C">
        <w:rPr>
          <w:rFonts w:ascii="Garamond" w:hAnsi="Garamond"/>
          <w:i/>
          <w:lang w:val="fr-FR"/>
        </w:rPr>
        <w:t xml:space="preserve"> Pastoureau à l’EPHE </w:t>
      </w:r>
      <w:r w:rsidR="005B6E2C">
        <w:rPr>
          <w:rFonts w:ascii="Garamond" w:hAnsi="Garamond"/>
          <w:i/>
          <w:lang w:val="fr-FR"/>
        </w:rPr>
        <w:t>de 1998 à 201</w:t>
      </w:r>
      <w:r w:rsidR="004D7D0D">
        <w:rPr>
          <w:rFonts w:ascii="Garamond" w:hAnsi="Garamond"/>
          <w:i/>
          <w:lang w:val="fr-FR"/>
        </w:rPr>
        <w:t>6</w:t>
      </w:r>
      <w:r w:rsidR="005B6E2C" w:rsidRPr="005B6E2C">
        <w:rPr>
          <w:rFonts w:ascii="Garamond" w:hAnsi="Garamond"/>
          <w:i/>
          <w:lang w:val="fr-FR"/>
        </w:rPr>
        <w:t>,</w:t>
      </w:r>
      <w:r w:rsidRPr="005B6E2C">
        <w:rPr>
          <w:rFonts w:ascii="Garamond" w:hAnsi="Garamond"/>
          <w:i/>
          <w:lang w:val="fr-FR"/>
        </w:rPr>
        <w:t xml:space="preserve"> professeur d’héraldique pendant 21 ans à l’Ecole du Louvre,</w:t>
      </w:r>
      <w:r w:rsidR="005B6E2C" w:rsidRPr="005B6E2C">
        <w:rPr>
          <w:lang w:val="fr-FR"/>
        </w:rPr>
        <w:t xml:space="preserve"> </w:t>
      </w:r>
      <w:r w:rsidR="005B6E2C" w:rsidRPr="005B6E2C">
        <w:rPr>
          <w:rFonts w:ascii="Garamond" w:hAnsi="Garamond"/>
          <w:i/>
          <w:lang w:val="fr-FR"/>
        </w:rPr>
        <w:t>expert près la cour d’appel de Paris.</w:t>
      </w:r>
    </w:p>
    <w:p w14:paraId="0BFD6F41" w14:textId="77777777" w:rsidR="000B38C6" w:rsidRPr="005B6E2C" w:rsidRDefault="000B38C6" w:rsidP="00EF1FE2">
      <w:pPr>
        <w:rPr>
          <w:rFonts w:ascii="Garamond" w:hAnsi="Garamond"/>
          <w:lang w:val="fr-FR"/>
        </w:rPr>
      </w:pPr>
    </w:p>
    <w:p w14:paraId="2DB7D218" w14:textId="77777777" w:rsidR="00923ABD" w:rsidRDefault="00EF1FE2" w:rsidP="00923ABD">
      <w:pPr>
        <w:jc w:val="center"/>
        <w:rPr>
          <w:rFonts w:ascii="Garamond" w:hAnsi="Garamond"/>
          <w:b/>
          <w:lang w:val="fr-FR"/>
        </w:rPr>
      </w:pPr>
      <w:r w:rsidRPr="00923ABD">
        <w:rPr>
          <w:rFonts w:ascii="Garamond" w:hAnsi="Garamond"/>
          <w:b/>
          <w:lang w:val="fr-FR"/>
        </w:rPr>
        <w:t>Il est organisé en 10 séances d’une heure et demie</w:t>
      </w:r>
      <w:r w:rsidR="000B38C6" w:rsidRPr="00923ABD">
        <w:rPr>
          <w:rFonts w:ascii="Garamond" w:hAnsi="Garamond"/>
          <w:b/>
          <w:lang w:val="fr-FR"/>
        </w:rPr>
        <w:t>, le mercredi</w:t>
      </w:r>
      <w:r w:rsidRPr="00923ABD">
        <w:rPr>
          <w:rFonts w:ascii="Garamond" w:hAnsi="Garamond"/>
          <w:b/>
          <w:lang w:val="fr-FR"/>
        </w:rPr>
        <w:t xml:space="preserve"> de 19h30 à 21h</w:t>
      </w:r>
    </w:p>
    <w:p w14:paraId="609B3E8F" w14:textId="521C961E" w:rsidR="00EF1FE2" w:rsidRPr="00923ABD" w:rsidRDefault="00923ABD" w:rsidP="00923ABD">
      <w:pPr>
        <w:jc w:val="center"/>
        <w:rPr>
          <w:rFonts w:ascii="Garamond" w:hAnsi="Garamond"/>
          <w:b/>
          <w:lang w:val="fr-FR"/>
        </w:rPr>
      </w:pPr>
      <w:r w:rsidRPr="00923ABD">
        <w:rPr>
          <w:rFonts w:ascii="Garamond" w:hAnsi="Garamond"/>
          <w:b/>
          <w:lang w:val="fr-FR"/>
        </w:rPr>
        <w:t xml:space="preserve"> au 7, rue de Poitiers, 75007 Paris.</w:t>
      </w:r>
    </w:p>
    <w:p w14:paraId="450EEA2F" w14:textId="14A1D361" w:rsidR="000B38C6" w:rsidRPr="005B6E2C" w:rsidRDefault="000B38C6" w:rsidP="00923ABD">
      <w:pPr>
        <w:jc w:val="center"/>
        <w:rPr>
          <w:rFonts w:ascii="Garamond" w:hAnsi="Garamond"/>
          <w:bCs/>
          <w:i/>
          <w:iCs/>
          <w:color w:val="900700" w:themeColor="accent5" w:themeShade="80"/>
          <w:lang w:val="fr-FR"/>
        </w:rPr>
      </w:pPr>
    </w:p>
    <w:p w14:paraId="1F36DDA6" w14:textId="16E1DFA1" w:rsidR="000B38C6" w:rsidRPr="00587237" w:rsidRDefault="000B38C6" w:rsidP="000B38C6">
      <w:pPr>
        <w:jc w:val="both"/>
        <w:rPr>
          <w:rFonts w:ascii="Garamond" w:hAnsi="Garamond"/>
          <w:bCs/>
          <w:i/>
          <w:iCs/>
          <w:color w:val="900700" w:themeColor="accent5" w:themeShade="80"/>
          <w:sz w:val="6"/>
          <w:szCs w:val="6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38C6" w:rsidRPr="005B6E2C" w14:paraId="6075C69D" w14:textId="77777777" w:rsidTr="000B38C6">
        <w:tc>
          <w:tcPr>
            <w:tcW w:w="4814" w:type="dxa"/>
          </w:tcPr>
          <w:p w14:paraId="4B953BB1" w14:textId="62A2A055" w:rsidR="000B38C6" w:rsidRPr="00515CF5" w:rsidRDefault="000B38C6" w:rsidP="000B38C6">
            <w:pPr>
              <w:jc w:val="center"/>
              <w:rPr>
                <w:rFonts w:ascii="Garamond" w:hAnsi="Garamond"/>
                <w:i/>
                <w:iCs/>
                <w:color w:val="FF0000"/>
                <w:sz w:val="22"/>
                <w:szCs w:val="22"/>
                <w:lang w:val="fr-FR"/>
              </w:rPr>
            </w:pPr>
            <w:r w:rsidRPr="00515CF5">
              <w:rPr>
                <w:rFonts w:ascii="Garamond" w:hAnsi="Garamond"/>
                <w:i/>
                <w:iCs/>
                <w:color w:val="FF0000"/>
                <w:sz w:val="22"/>
                <w:szCs w:val="22"/>
                <w:lang w:val="fr-FR"/>
              </w:rPr>
              <w:t>Calendrier</w:t>
            </w:r>
          </w:p>
          <w:p w14:paraId="13EDD764" w14:textId="77777777" w:rsidR="00233922" w:rsidRPr="005B6E2C" w:rsidRDefault="00233922" w:rsidP="000B38C6">
            <w:pPr>
              <w:jc w:val="center"/>
              <w:rPr>
                <w:rFonts w:ascii="Garamond" w:hAnsi="Garamond"/>
                <w:i/>
                <w:iCs/>
                <w:color w:val="900700" w:themeColor="accent5" w:themeShade="80"/>
                <w:sz w:val="22"/>
                <w:szCs w:val="22"/>
                <w:lang w:val="fr-FR"/>
              </w:rPr>
            </w:pPr>
          </w:p>
          <w:p w14:paraId="371FC194" w14:textId="77777777" w:rsidR="000B38C6" w:rsidRPr="005B6E2C" w:rsidRDefault="000B38C6" w:rsidP="000B38C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 xml:space="preserve">14 octobre 2020 : 1ère séance, prise de contact </w:t>
            </w:r>
          </w:p>
          <w:p w14:paraId="58522128" w14:textId="77777777" w:rsidR="000B38C6" w:rsidRPr="005B6E2C" w:rsidRDefault="000B38C6" w:rsidP="000B38C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28 octobre 2020</w:t>
            </w:r>
          </w:p>
          <w:p w14:paraId="61CEE5ED" w14:textId="77777777" w:rsidR="000B38C6" w:rsidRPr="005B6E2C" w:rsidRDefault="000B38C6" w:rsidP="000B38C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11, 18 et 25 novembre 2020</w:t>
            </w:r>
          </w:p>
          <w:p w14:paraId="5957B29A" w14:textId="77777777" w:rsidR="000B38C6" w:rsidRPr="005B6E2C" w:rsidRDefault="000B38C6" w:rsidP="000B38C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2, 16 décembre 2020</w:t>
            </w:r>
          </w:p>
          <w:p w14:paraId="146BA14E" w14:textId="77777777" w:rsidR="000B38C6" w:rsidRPr="005B6E2C" w:rsidRDefault="000B38C6" w:rsidP="000B38C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6, 13 et 27 janvier 2021</w:t>
            </w:r>
          </w:p>
          <w:p w14:paraId="0017DB45" w14:textId="77777777" w:rsidR="000B38C6" w:rsidRPr="005B6E2C" w:rsidRDefault="000B38C6" w:rsidP="000B38C6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10 février 2021</w:t>
            </w:r>
          </w:p>
          <w:p w14:paraId="05F457E2" w14:textId="77777777" w:rsidR="000B38C6" w:rsidRPr="005B6E2C" w:rsidRDefault="000B38C6" w:rsidP="000B38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Garamond" w:hAnsi="Garamond"/>
                <w:bCs/>
                <w:i/>
                <w:iCs/>
                <w:color w:val="900700" w:themeColor="accent5" w:themeShade="80"/>
                <w:lang w:val="fr-FR"/>
              </w:rPr>
            </w:pPr>
          </w:p>
        </w:tc>
        <w:tc>
          <w:tcPr>
            <w:tcW w:w="4814" w:type="dxa"/>
          </w:tcPr>
          <w:p w14:paraId="4F4A7845" w14:textId="4832259A" w:rsidR="000B38C6" w:rsidRPr="00515CF5" w:rsidRDefault="000B38C6" w:rsidP="00233922">
            <w:pPr>
              <w:jc w:val="center"/>
              <w:rPr>
                <w:rFonts w:ascii="Garamond" w:hAnsi="Garamond"/>
                <w:i/>
                <w:iCs/>
                <w:color w:val="FF0000"/>
                <w:lang w:val="fr-FR"/>
              </w:rPr>
            </w:pPr>
            <w:r w:rsidRPr="00515CF5">
              <w:rPr>
                <w:rFonts w:ascii="Garamond" w:hAnsi="Garamond"/>
                <w:i/>
                <w:iCs/>
                <w:color w:val="FF0000"/>
                <w:lang w:val="fr-FR"/>
              </w:rPr>
              <w:t>Adresse des cours:</w:t>
            </w:r>
          </w:p>
          <w:p w14:paraId="34CE9688" w14:textId="32F4BA3D" w:rsidR="000B38C6" w:rsidRPr="005B6E2C" w:rsidRDefault="000B38C6" w:rsidP="00233922">
            <w:pPr>
              <w:jc w:val="center"/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7</w:t>
            </w:r>
            <w:r w:rsidR="004D7D0D">
              <w:rPr>
                <w:rFonts w:ascii="Garamond" w:hAnsi="Garamond"/>
                <w:lang w:val="fr-FR"/>
              </w:rPr>
              <w:t>,</w:t>
            </w:r>
            <w:r w:rsidRPr="005B6E2C">
              <w:rPr>
                <w:rFonts w:ascii="Garamond" w:hAnsi="Garamond"/>
                <w:lang w:val="fr-FR"/>
              </w:rPr>
              <w:t xml:space="preserve"> rue de Poitiers, 75007 Paris</w:t>
            </w:r>
          </w:p>
          <w:p w14:paraId="0E78AE21" w14:textId="77777777" w:rsidR="000B38C6" w:rsidRPr="005B6E2C" w:rsidRDefault="000B38C6" w:rsidP="002339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lang w:val="fr-FR"/>
              </w:rPr>
            </w:pPr>
          </w:p>
          <w:p w14:paraId="02E01AA4" w14:textId="77777777" w:rsidR="000B38C6" w:rsidRPr="00CD3FE9" w:rsidRDefault="000B38C6" w:rsidP="002339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Garamond" w:hAnsi="Garamond"/>
                <w:i/>
                <w:iCs/>
                <w:color w:val="FF0000"/>
                <w:lang w:val="fr-FR"/>
              </w:rPr>
            </w:pPr>
            <w:r w:rsidRPr="00CD3FE9">
              <w:rPr>
                <w:rFonts w:ascii="Garamond" w:hAnsi="Garamond"/>
                <w:i/>
                <w:iCs/>
                <w:color w:val="FF0000"/>
                <w:lang w:val="fr-FR"/>
              </w:rPr>
              <w:t>Tarifs</w:t>
            </w:r>
          </w:p>
          <w:p w14:paraId="56584CD7" w14:textId="1CF1AC0E" w:rsidR="000B38C6" w:rsidRPr="005B6E2C" w:rsidRDefault="000B38C6" w:rsidP="00233922">
            <w:pPr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Tarif : 3</w:t>
            </w:r>
            <w:r w:rsidR="005B6E2C">
              <w:rPr>
                <w:rFonts w:ascii="Garamond" w:hAnsi="Garamond"/>
                <w:lang w:val="fr-FR"/>
              </w:rPr>
              <w:t>4</w:t>
            </w:r>
            <w:r w:rsidRPr="005B6E2C">
              <w:rPr>
                <w:rFonts w:ascii="Garamond" w:hAnsi="Garamond"/>
                <w:lang w:val="fr-FR"/>
              </w:rPr>
              <w:t>0 €</w:t>
            </w:r>
            <w:r w:rsidR="005B6E2C">
              <w:rPr>
                <w:rFonts w:ascii="Garamond" w:hAnsi="Garamond"/>
                <w:lang w:val="fr-FR"/>
              </w:rPr>
              <w:t xml:space="preserve"> ttc</w:t>
            </w:r>
            <w:r w:rsidRPr="005B6E2C">
              <w:rPr>
                <w:rFonts w:ascii="Garamond" w:hAnsi="Garamond"/>
                <w:lang w:val="fr-FR"/>
              </w:rPr>
              <w:t>/an</w:t>
            </w:r>
          </w:p>
          <w:p w14:paraId="1488AA80" w14:textId="4858FB5F" w:rsidR="000B38C6" w:rsidRPr="005B6E2C" w:rsidRDefault="000B38C6" w:rsidP="00233922">
            <w:pPr>
              <w:rPr>
                <w:rFonts w:ascii="Garamond" w:hAnsi="Garamond"/>
                <w:lang w:val="fr-FR"/>
              </w:rPr>
            </w:pPr>
            <w:r w:rsidRPr="005B6E2C">
              <w:rPr>
                <w:rFonts w:ascii="Garamond" w:hAnsi="Garamond"/>
                <w:lang w:val="fr-FR"/>
              </w:rPr>
              <w:t>Etudiants de moins 25 ans : 2</w:t>
            </w:r>
            <w:r w:rsidR="005B6E2C">
              <w:rPr>
                <w:rFonts w:ascii="Garamond" w:hAnsi="Garamond"/>
                <w:lang w:val="fr-FR"/>
              </w:rPr>
              <w:t>0</w:t>
            </w:r>
            <w:r w:rsidRPr="005B6E2C">
              <w:rPr>
                <w:rFonts w:ascii="Garamond" w:hAnsi="Garamond"/>
                <w:lang w:val="fr-FR"/>
              </w:rPr>
              <w:t xml:space="preserve">0 € </w:t>
            </w:r>
            <w:r w:rsidR="005B6E2C">
              <w:rPr>
                <w:rFonts w:ascii="Garamond" w:hAnsi="Garamond"/>
                <w:lang w:val="fr-FR"/>
              </w:rPr>
              <w:t>ttc</w:t>
            </w:r>
            <w:r w:rsidRPr="005B6E2C">
              <w:rPr>
                <w:rFonts w:ascii="Garamond" w:hAnsi="Garamond"/>
                <w:lang w:val="fr-FR"/>
              </w:rPr>
              <w:t>/an</w:t>
            </w:r>
          </w:p>
          <w:p w14:paraId="69BEB058" w14:textId="77777777" w:rsidR="000B38C6" w:rsidRPr="005B6E2C" w:rsidRDefault="000B38C6" w:rsidP="00233922">
            <w:pPr>
              <w:rPr>
                <w:rFonts w:ascii="Garamond" w:hAnsi="Garamond"/>
                <w:lang w:val="fr-FR"/>
              </w:rPr>
            </w:pPr>
          </w:p>
          <w:p w14:paraId="5A01B489" w14:textId="183FFC4C" w:rsidR="000B38C6" w:rsidRPr="00515CF5" w:rsidRDefault="000B38C6" w:rsidP="00233922">
            <w:pPr>
              <w:jc w:val="center"/>
              <w:rPr>
                <w:rFonts w:ascii="Garamond" w:hAnsi="Garamond"/>
                <w:b/>
                <w:bCs/>
                <w:i/>
                <w:iCs/>
                <w:color w:val="FF0000"/>
                <w:sz w:val="28"/>
                <w:szCs w:val="28"/>
                <w:lang w:val="fr-FR"/>
              </w:rPr>
            </w:pPr>
            <w:r w:rsidRPr="00515CF5">
              <w:rPr>
                <w:rFonts w:ascii="Garamond" w:hAnsi="Garamond"/>
                <w:b/>
                <w:bCs/>
                <w:i/>
                <w:iCs/>
                <w:color w:val="FF0000"/>
                <w:sz w:val="28"/>
                <w:szCs w:val="28"/>
                <w:lang w:val="fr-FR"/>
              </w:rPr>
              <w:t>Nombre de places limitées</w:t>
            </w:r>
          </w:p>
          <w:p w14:paraId="1BCE59D0" w14:textId="77777777" w:rsidR="000B38C6" w:rsidRPr="005B6E2C" w:rsidRDefault="000B38C6" w:rsidP="002339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/>
                <w:lang w:val="fr-FR"/>
              </w:rPr>
            </w:pPr>
          </w:p>
          <w:p w14:paraId="09DC38A5" w14:textId="6A6ABC80" w:rsidR="000B38C6" w:rsidRPr="005B6E2C" w:rsidRDefault="000B38C6" w:rsidP="000B38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Garamond" w:hAnsi="Garamond"/>
                <w:bCs/>
                <w:i/>
                <w:iCs/>
                <w:color w:val="900700" w:themeColor="accent5" w:themeShade="80"/>
                <w:lang w:val="fr-FR"/>
              </w:rPr>
            </w:pPr>
          </w:p>
        </w:tc>
      </w:tr>
    </w:tbl>
    <w:p w14:paraId="724CF169" w14:textId="77777777" w:rsidR="000B38C6" w:rsidRPr="005B6E2C" w:rsidRDefault="000B38C6" w:rsidP="000B38C6">
      <w:pPr>
        <w:jc w:val="both"/>
        <w:rPr>
          <w:rFonts w:ascii="Garamond" w:hAnsi="Garamond"/>
          <w:bCs/>
          <w:i/>
          <w:iCs/>
          <w:color w:val="900700" w:themeColor="accent5" w:themeShade="80"/>
          <w:lang w:val="fr-FR"/>
        </w:rPr>
      </w:pPr>
    </w:p>
    <w:p w14:paraId="5FBD1763" w14:textId="77777777" w:rsidR="008B3EC9" w:rsidRPr="005B6E2C" w:rsidRDefault="008B3EC9" w:rsidP="008B3EC9">
      <w:pPr>
        <w:rPr>
          <w:rFonts w:ascii="Garamond" w:hAnsi="Garamond"/>
          <w:lang w:val="fr-FR"/>
        </w:rPr>
      </w:pPr>
      <w:bookmarkStart w:id="2" w:name="_Hlk42196367"/>
      <w:r w:rsidRPr="005B6E2C">
        <w:rPr>
          <w:rFonts w:ascii="Garamond" w:hAnsi="Garamond"/>
          <w:lang w:val="fr-FR"/>
        </w:rPr>
        <w:t xml:space="preserve">Des intervenants spécialisés seront invités. </w:t>
      </w:r>
    </w:p>
    <w:bookmarkEnd w:id="2"/>
    <w:p w14:paraId="423E0197" w14:textId="77777777" w:rsidR="008B3EC9" w:rsidRPr="008B3EC9" w:rsidRDefault="008B3EC9" w:rsidP="008B3EC9">
      <w:pPr>
        <w:rPr>
          <w:lang w:val="fr-FR"/>
        </w:rPr>
      </w:pPr>
    </w:p>
    <w:p w14:paraId="0BA0581F" w14:textId="4E5963AE" w:rsidR="00515CF5" w:rsidRPr="00CB1014" w:rsidRDefault="005B6E2C" w:rsidP="00515CF5">
      <w:pPr>
        <w:jc w:val="both"/>
        <w:rPr>
          <w:rFonts w:ascii="Garamond" w:hAnsi="Garamond"/>
          <w:b/>
          <w:bCs/>
          <w:color w:val="000000" w:themeColor="text1"/>
          <w:lang w:val="fr-FR"/>
        </w:rPr>
      </w:pPr>
      <w:r w:rsidRPr="001F6F7A">
        <w:rPr>
          <w:rFonts w:ascii="Garamond" w:hAnsi="Garamond"/>
          <w:bCs/>
          <w:color w:val="000000" w:themeColor="text1"/>
          <w:lang w:val="fr-FR"/>
        </w:rPr>
        <w:t>Ci-</w:t>
      </w:r>
      <w:r w:rsidR="00515CF5" w:rsidRPr="001F6F7A">
        <w:rPr>
          <w:rFonts w:ascii="Garamond" w:hAnsi="Garamond"/>
          <w:bCs/>
          <w:color w:val="000000" w:themeColor="text1"/>
          <w:lang w:val="fr-FR"/>
        </w:rPr>
        <w:t xml:space="preserve">dessus, </w:t>
      </w:r>
      <w:r w:rsidRPr="001F6F7A">
        <w:rPr>
          <w:rFonts w:ascii="Garamond" w:hAnsi="Garamond"/>
          <w:bCs/>
          <w:color w:val="000000" w:themeColor="text1"/>
          <w:lang w:val="fr-FR"/>
        </w:rPr>
        <w:t xml:space="preserve">le formulaire d’inscription à renvoyer </w:t>
      </w:r>
      <w:r w:rsidR="00515CF5" w:rsidRPr="001F6F7A">
        <w:rPr>
          <w:rFonts w:ascii="Garamond" w:hAnsi="Garamond"/>
          <w:bCs/>
          <w:color w:val="000000" w:themeColor="text1"/>
          <w:lang w:val="fr-FR"/>
        </w:rPr>
        <w:t>par courrier à l’</w:t>
      </w:r>
      <w:r w:rsidR="00515CF5" w:rsidRPr="00CB1014">
        <w:rPr>
          <w:rFonts w:ascii="Garamond" w:hAnsi="Garamond"/>
          <w:b/>
          <w:bCs/>
          <w:color w:val="000000" w:themeColor="text1"/>
          <w:lang w:val="fr-FR"/>
        </w:rPr>
        <w:t>Association pour la promotion du patrimoine héraldique euro</w:t>
      </w:r>
      <w:r w:rsidR="00FC775D">
        <w:rPr>
          <w:rFonts w:ascii="Garamond" w:hAnsi="Garamond"/>
          <w:b/>
          <w:bCs/>
          <w:color w:val="000000" w:themeColor="text1"/>
          <w:lang w:val="fr-FR"/>
        </w:rPr>
        <w:t>péen, 16 rue Cauchy 75015 Paris</w:t>
      </w:r>
      <w:r w:rsidR="00515CF5" w:rsidRPr="00CB1014">
        <w:rPr>
          <w:rFonts w:ascii="Garamond" w:hAnsi="Garamond"/>
          <w:b/>
          <w:bCs/>
          <w:color w:val="000000" w:themeColor="text1"/>
          <w:lang w:val="fr-FR"/>
        </w:rPr>
        <w:t>, accompagné du règlement par chèque</w:t>
      </w:r>
      <w:r w:rsidR="00CB1014">
        <w:rPr>
          <w:rFonts w:ascii="Garamond" w:hAnsi="Garamond"/>
          <w:b/>
          <w:bCs/>
          <w:color w:val="000000" w:themeColor="text1"/>
          <w:lang w:val="fr-FR"/>
        </w:rPr>
        <w:t xml:space="preserve"> (à l’ordre de l’A</w:t>
      </w:r>
      <w:r w:rsidR="00515CF5" w:rsidRPr="00CB1014">
        <w:rPr>
          <w:rFonts w:ascii="Garamond" w:hAnsi="Garamond"/>
          <w:b/>
          <w:bCs/>
          <w:color w:val="000000" w:themeColor="text1"/>
          <w:lang w:val="fr-FR"/>
        </w:rPr>
        <w:t xml:space="preserve">ssociation). </w:t>
      </w:r>
    </w:p>
    <w:p w14:paraId="338767B5" w14:textId="77777777" w:rsidR="00CD3FE9" w:rsidRDefault="00CD3FE9" w:rsidP="00432902">
      <w:pPr>
        <w:rPr>
          <w:rFonts w:ascii="Garamond" w:hAnsi="Garamond"/>
          <w:b/>
          <w:bCs/>
          <w:color w:val="000000" w:themeColor="text1"/>
          <w:lang w:val="fr-FR"/>
        </w:rPr>
      </w:pPr>
    </w:p>
    <w:p w14:paraId="780B86A0" w14:textId="246AE2B1" w:rsidR="00CD3FE9" w:rsidRPr="00CD3FE9" w:rsidRDefault="00CD3FE9" w:rsidP="00220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D4D2" w:themeFill="accent5" w:themeFillTint="33"/>
        <w:jc w:val="center"/>
        <w:rPr>
          <w:rFonts w:ascii="Garamond" w:hAnsi="Garamond"/>
          <w:b/>
          <w:bCs/>
          <w:color w:val="000000" w:themeColor="text1"/>
          <w:lang w:val="fr-FR"/>
        </w:rPr>
      </w:pPr>
      <w:r w:rsidRPr="00CD3FE9">
        <w:rPr>
          <w:rFonts w:ascii="Garamond" w:hAnsi="Garamond"/>
          <w:b/>
          <w:bCs/>
          <w:color w:val="000000" w:themeColor="text1"/>
          <w:lang w:val="fr-FR"/>
        </w:rPr>
        <w:t>Pour obtenir des informations complémentaires : heraldica@sfr.fr</w:t>
      </w:r>
    </w:p>
    <w:p w14:paraId="7CCEFE75" w14:textId="77777777" w:rsidR="00161606" w:rsidRDefault="00161606" w:rsidP="00432902">
      <w:pPr>
        <w:pStyle w:val="Corps"/>
        <w:jc w:val="center"/>
        <w:rPr>
          <w:rFonts w:ascii="Garamond" w:hAnsi="Garamond"/>
          <w:b/>
          <w:bCs/>
          <w:color w:val="FF0000"/>
          <w:sz w:val="32"/>
          <w:szCs w:val="30"/>
        </w:rPr>
      </w:pPr>
    </w:p>
    <w:p w14:paraId="04BFBEEF" w14:textId="5AA141E9" w:rsidR="00EF1FE2" w:rsidRDefault="00432902" w:rsidP="00432902">
      <w:pPr>
        <w:pStyle w:val="Corps"/>
        <w:jc w:val="center"/>
        <w:rPr>
          <w:rFonts w:ascii="Garamond" w:hAnsi="Garamond"/>
          <w:b/>
          <w:bCs/>
          <w:color w:val="FF0000"/>
          <w:sz w:val="32"/>
          <w:szCs w:val="30"/>
        </w:rPr>
      </w:pPr>
      <w:r w:rsidRPr="00CD3FE9">
        <w:rPr>
          <w:rFonts w:ascii="Garamond" w:hAnsi="Garamond"/>
          <w:b/>
          <w:bCs/>
          <w:color w:val="FF0000"/>
          <w:sz w:val="32"/>
          <w:szCs w:val="30"/>
        </w:rPr>
        <w:t xml:space="preserve">Formulaire d’inscription </w:t>
      </w:r>
      <w:r w:rsidR="00E9685D">
        <w:rPr>
          <w:rFonts w:ascii="Garamond" w:hAnsi="Garamond"/>
          <w:b/>
          <w:bCs/>
          <w:color w:val="FF0000"/>
          <w:sz w:val="32"/>
          <w:szCs w:val="30"/>
        </w:rPr>
        <w:t xml:space="preserve">au </w:t>
      </w:r>
      <w:r w:rsidR="002F005E" w:rsidRPr="00CD3FE9">
        <w:rPr>
          <w:rFonts w:ascii="Garamond" w:hAnsi="Garamond"/>
          <w:b/>
          <w:bCs/>
          <w:color w:val="FF0000"/>
          <w:sz w:val="32"/>
          <w:szCs w:val="30"/>
        </w:rPr>
        <w:t>Cours d’</w:t>
      </w:r>
      <w:r w:rsidRPr="00CD3FE9">
        <w:rPr>
          <w:rFonts w:ascii="Garamond" w:hAnsi="Garamond"/>
          <w:b/>
          <w:bCs/>
          <w:color w:val="FF0000"/>
          <w:sz w:val="32"/>
          <w:szCs w:val="30"/>
        </w:rPr>
        <w:t>Hé</w:t>
      </w:r>
      <w:r w:rsidR="002F005E" w:rsidRPr="00CD3FE9">
        <w:rPr>
          <w:rFonts w:ascii="Garamond" w:hAnsi="Garamond"/>
          <w:b/>
          <w:bCs/>
          <w:color w:val="FF0000"/>
          <w:sz w:val="32"/>
          <w:szCs w:val="30"/>
        </w:rPr>
        <w:t>raldique Cycle I</w:t>
      </w:r>
      <w:r w:rsidR="001F6F7A">
        <w:rPr>
          <w:rFonts w:ascii="Garamond" w:hAnsi="Garamond"/>
          <w:b/>
          <w:bCs/>
          <w:color w:val="FF0000"/>
          <w:sz w:val="32"/>
          <w:szCs w:val="30"/>
        </w:rPr>
        <w:t xml:space="preserve"> -</w:t>
      </w:r>
      <w:r w:rsidRPr="00CD3FE9">
        <w:rPr>
          <w:rFonts w:ascii="Garamond" w:hAnsi="Garamond"/>
          <w:b/>
          <w:bCs/>
          <w:color w:val="FF0000"/>
          <w:sz w:val="32"/>
          <w:szCs w:val="30"/>
        </w:rPr>
        <w:t xml:space="preserve"> 2020/2021</w:t>
      </w:r>
    </w:p>
    <w:p w14:paraId="06DC23C1" w14:textId="46544EF2" w:rsidR="001F6F7A" w:rsidRDefault="001F6F7A" w:rsidP="00432902">
      <w:pPr>
        <w:pStyle w:val="Corps"/>
        <w:jc w:val="center"/>
        <w:rPr>
          <w:rFonts w:ascii="Garamond" w:hAnsi="Garamond"/>
          <w:b/>
          <w:bCs/>
          <w:color w:val="FF0000"/>
          <w:sz w:val="32"/>
          <w:szCs w:val="30"/>
        </w:rPr>
      </w:pPr>
    </w:p>
    <w:p w14:paraId="2B657DB8" w14:textId="77777777" w:rsidR="001F6F7A" w:rsidRPr="00CD3FE9" w:rsidRDefault="001F6F7A" w:rsidP="00432902">
      <w:pPr>
        <w:pStyle w:val="Corps"/>
        <w:jc w:val="center"/>
        <w:rPr>
          <w:rFonts w:ascii="Garamond" w:hAnsi="Garamond"/>
          <w:b/>
          <w:bCs/>
          <w:color w:val="FF0000"/>
          <w:sz w:val="32"/>
          <w:szCs w:val="30"/>
        </w:rPr>
      </w:pPr>
    </w:p>
    <w:p w14:paraId="3B3F3C5A" w14:textId="77777777" w:rsidR="00EF1FE2" w:rsidRPr="00515CF5" w:rsidRDefault="00EF1FE2">
      <w:pPr>
        <w:pStyle w:val="Corps"/>
        <w:rPr>
          <w:rFonts w:ascii="Garamond" w:hAnsi="Garamond"/>
          <w:b/>
          <w:bCs/>
          <w:color w:val="511325"/>
          <w:sz w:val="28"/>
          <w:szCs w:val="28"/>
        </w:rPr>
      </w:pPr>
    </w:p>
    <w:p w14:paraId="69EECCD3" w14:textId="75C82D73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N</w:t>
      </w:r>
      <w:r w:rsidR="001F6F7A">
        <w:rPr>
          <w:rFonts w:ascii="Garamond" w:hAnsi="Garamond"/>
          <w:sz w:val="28"/>
          <w:szCs w:val="28"/>
        </w:rPr>
        <w:t>om</w:t>
      </w:r>
      <w:r w:rsidRPr="00515CF5">
        <w:rPr>
          <w:rFonts w:ascii="Garamond" w:hAnsi="Garamond"/>
          <w:sz w:val="28"/>
          <w:szCs w:val="28"/>
        </w:rPr>
        <w:t xml:space="preserve">    </w:t>
      </w:r>
      <w:r w:rsidR="00515CF5">
        <w:rPr>
          <w:rFonts w:ascii="Garamond" w:hAnsi="Garamond"/>
          <w:sz w:val="28"/>
          <w:szCs w:val="28"/>
        </w:rPr>
        <w:tab/>
        <w:t xml:space="preserve">: </w:t>
      </w:r>
    </w:p>
    <w:p w14:paraId="093498FE" w14:textId="77777777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41DDEFB0" w14:textId="6A63657A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P</w:t>
      </w:r>
      <w:r w:rsidR="001F6F7A">
        <w:rPr>
          <w:rFonts w:ascii="Garamond" w:hAnsi="Garamond"/>
          <w:sz w:val="28"/>
          <w:szCs w:val="28"/>
        </w:rPr>
        <w:t>rénom</w:t>
      </w:r>
      <w:r w:rsidR="00515CF5">
        <w:rPr>
          <w:rFonts w:ascii="Garamond" w:hAnsi="Garamond"/>
          <w:sz w:val="28"/>
          <w:szCs w:val="28"/>
        </w:rPr>
        <w:tab/>
        <w:t xml:space="preserve">: </w:t>
      </w:r>
    </w:p>
    <w:p w14:paraId="4C633910" w14:textId="7B62DB49" w:rsidR="00432902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75AD34D6" w14:textId="5997DC2E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Adresse</w:t>
      </w:r>
      <w:r w:rsidR="00515CF5">
        <w:rPr>
          <w:rFonts w:ascii="Garamond" w:hAnsi="Garamond"/>
          <w:sz w:val="28"/>
          <w:szCs w:val="28"/>
        </w:rPr>
        <w:tab/>
        <w:t xml:space="preserve">: </w:t>
      </w:r>
    </w:p>
    <w:p w14:paraId="6F9607F0" w14:textId="69BB65B1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55391988" w14:textId="6264F409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Téléphone</w:t>
      </w:r>
      <w:r w:rsidR="00515CF5">
        <w:rPr>
          <w:rFonts w:ascii="Garamond" w:hAnsi="Garamond"/>
          <w:sz w:val="28"/>
          <w:szCs w:val="28"/>
        </w:rPr>
        <w:tab/>
        <w:t xml:space="preserve">: </w:t>
      </w:r>
      <w:r w:rsidRPr="00515CF5">
        <w:rPr>
          <w:rFonts w:ascii="Garamond" w:hAnsi="Garamond"/>
          <w:sz w:val="28"/>
          <w:szCs w:val="28"/>
        </w:rPr>
        <w:t xml:space="preserve"> </w:t>
      </w:r>
    </w:p>
    <w:p w14:paraId="7ACE1195" w14:textId="4E856C5A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6F9A8FD6" w14:textId="4F66E328" w:rsidR="00432902" w:rsidRPr="00515CF5" w:rsidRDefault="00F943AA" w:rsidP="00432902">
      <w:pPr>
        <w:pStyle w:val="Corps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Courriel</w:t>
      </w:r>
      <w:r w:rsidR="00515CF5">
        <w:rPr>
          <w:rFonts w:ascii="Garamond" w:hAnsi="Garamond"/>
          <w:sz w:val="28"/>
          <w:szCs w:val="28"/>
        </w:rPr>
        <w:tab/>
        <w:t xml:space="preserve">: </w:t>
      </w:r>
    </w:p>
    <w:p w14:paraId="5A157058" w14:textId="77777777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7872B5B4" w14:textId="235FC2D3" w:rsidR="00432902" w:rsidRPr="00515CF5" w:rsidRDefault="00EB797B" w:rsidP="00432902">
      <w:pPr>
        <w:pStyle w:val="Corps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Nive</w:t>
      </w:r>
      <w:r w:rsidR="003F00C7">
        <w:rPr>
          <w:rFonts w:ascii="Garamond" w:hAnsi="Garamond"/>
          <w:sz w:val="28"/>
          <w:szCs w:val="28"/>
        </w:rPr>
        <w:t xml:space="preserve">au de connaissance héraldique : </w:t>
      </w:r>
    </w:p>
    <w:p w14:paraId="1247E71C" w14:textId="77777777" w:rsidR="00EB797B" w:rsidRDefault="00EB797B" w:rsidP="00432902">
      <w:pPr>
        <w:pStyle w:val="Corps"/>
        <w:rPr>
          <w:rFonts w:ascii="Garamond" w:hAnsi="Garamond"/>
          <w:b/>
          <w:bCs/>
          <w:color w:val="auto"/>
          <w:sz w:val="28"/>
          <w:szCs w:val="28"/>
        </w:rPr>
      </w:pPr>
    </w:p>
    <w:p w14:paraId="63B1A40A" w14:textId="509E56B1" w:rsidR="00432902" w:rsidRDefault="00432902" w:rsidP="00432902">
      <w:pPr>
        <w:pStyle w:val="Corps"/>
        <w:rPr>
          <w:rFonts w:ascii="Garamond" w:hAnsi="Garamond"/>
          <w:i/>
          <w:iCs/>
          <w:color w:val="auto"/>
          <w:sz w:val="28"/>
          <w:szCs w:val="28"/>
        </w:rPr>
      </w:pPr>
      <w:r w:rsidRPr="00515CF5">
        <w:rPr>
          <w:rFonts w:ascii="Garamond" w:hAnsi="Garamond"/>
          <w:b/>
          <w:bCs/>
          <w:color w:val="auto"/>
          <w:sz w:val="28"/>
          <w:szCs w:val="28"/>
        </w:rPr>
        <w:t xml:space="preserve">Tarifs   </w:t>
      </w:r>
      <w:r w:rsidRPr="00515CF5">
        <w:rPr>
          <w:rFonts w:ascii="Garamond" w:hAnsi="Garamond"/>
          <w:i/>
          <w:iCs/>
          <w:color w:val="auto"/>
          <w:sz w:val="28"/>
          <w:szCs w:val="28"/>
        </w:rPr>
        <w:t xml:space="preserve">A cocher </w:t>
      </w:r>
    </w:p>
    <w:p w14:paraId="65709F1D" w14:textId="77777777" w:rsidR="003F00C7" w:rsidRPr="00515CF5" w:rsidRDefault="003F00C7" w:rsidP="00432902">
      <w:pPr>
        <w:pStyle w:val="Corps"/>
        <w:rPr>
          <w:rFonts w:ascii="Garamond" w:hAnsi="Garamond"/>
          <w:i/>
          <w:iCs/>
          <w:color w:val="auto"/>
          <w:sz w:val="28"/>
          <w:szCs w:val="28"/>
        </w:rPr>
      </w:pPr>
    </w:p>
    <w:p w14:paraId="2A1F1F2E" w14:textId="521DCCF7" w:rsidR="003F00C7" w:rsidRPr="00515CF5" w:rsidRDefault="003F00C7" w:rsidP="003F00C7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06FBE561" wp14:editId="089B8086">
                <wp:simplePos x="0" y="0"/>
                <wp:positionH relativeFrom="margin">
                  <wp:posOffset>4202430</wp:posOffset>
                </wp:positionH>
                <wp:positionV relativeFrom="paragraph">
                  <wp:posOffset>6985</wp:posOffset>
                </wp:positionV>
                <wp:extent cx="435610" cy="162560"/>
                <wp:effectExtent l="0" t="0" r="21590" b="27940"/>
                <wp:wrapThrough wrapText="bothSides" distL="152400" distR="152400">
                  <wp:wrapPolygon edited="1">
                    <wp:start x="-629" y="-1687"/>
                    <wp:lineTo x="-629" y="0"/>
                    <wp:lineTo x="-629" y="21611"/>
                    <wp:lineTo x="-629" y="23297"/>
                    <wp:lineTo x="0" y="23297"/>
                    <wp:lineTo x="21596" y="23297"/>
                    <wp:lineTo x="22225" y="23297"/>
                    <wp:lineTo x="22225" y="21611"/>
                    <wp:lineTo x="22225" y="0"/>
                    <wp:lineTo x="22225" y="-1687"/>
                    <wp:lineTo x="21596" y="-1687"/>
                    <wp:lineTo x="0" y="-1687"/>
                    <wp:lineTo x="-629" y="-1687"/>
                  </wp:wrapPolygon>
                </wp:wrapThrough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16256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E346AE0" id="officeArt object" o:spid="_x0000_s1026" style="position:absolute;margin-left:330.9pt;margin-top:.55pt;width:34.3pt;height:12.8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wrapcoords="-629 -1687 -629 0 -629 21611 -629 23297 0 23297 21596 23297 22225 23297 22225 21611 22225 0 22225 -1687 21596 -1687 0 -1687 -629 -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" filled="f" strokecolor="#53585f" strokeweight="2pt">
                <v:stroke miterlimit="4"/>
                <w10:wrap type="through" anchorx="margin"/>
              </v:rect>
            </w:pict>
          </mc:Fallback>
        </mc:AlternateContent>
      </w:r>
      <w:r w:rsidRPr="00515CF5">
        <w:rPr>
          <w:rFonts w:ascii="Garamond" w:hAnsi="Garamond"/>
          <w:sz w:val="28"/>
          <w:szCs w:val="28"/>
        </w:rPr>
        <w:t>Au</w:t>
      </w:r>
      <w:r>
        <w:rPr>
          <w:rFonts w:ascii="Garamond" w:hAnsi="Garamond"/>
          <w:sz w:val="28"/>
          <w:szCs w:val="28"/>
        </w:rPr>
        <w:t>diteurs</w:t>
      </w:r>
      <w:r w:rsidRPr="00515CF5">
        <w:rPr>
          <w:rFonts w:ascii="Garamond" w:hAnsi="Garamond"/>
          <w:sz w:val="28"/>
          <w:szCs w:val="28"/>
        </w:rPr>
        <w:tab/>
      </w:r>
      <w:r w:rsidRPr="00515CF5">
        <w:rPr>
          <w:rFonts w:ascii="Garamond" w:hAnsi="Garamond"/>
          <w:sz w:val="28"/>
          <w:szCs w:val="28"/>
        </w:rPr>
        <w:tab/>
      </w:r>
      <w:r w:rsidRPr="00515CF5">
        <w:rPr>
          <w:rFonts w:ascii="Garamond" w:hAnsi="Garamond"/>
          <w:sz w:val="28"/>
          <w:szCs w:val="28"/>
        </w:rPr>
        <w:tab/>
      </w:r>
      <w:r w:rsidRPr="00515CF5">
        <w:rPr>
          <w:rFonts w:ascii="Garamond" w:hAnsi="Garamond"/>
          <w:sz w:val="28"/>
          <w:szCs w:val="28"/>
        </w:rPr>
        <w:tab/>
        <w:t>3</w:t>
      </w:r>
      <w:r>
        <w:rPr>
          <w:rFonts w:ascii="Garamond" w:hAnsi="Garamond"/>
          <w:sz w:val="28"/>
          <w:szCs w:val="28"/>
        </w:rPr>
        <w:t>4</w:t>
      </w:r>
      <w:r w:rsidR="005F0DFB">
        <w:rPr>
          <w:rFonts w:ascii="Garamond" w:hAnsi="Garamond"/>
          <w:sz w:val="28"/>
          <w:szCs w:val="28"/>
        </w:rPr>
        <w:t>0 € TTC</w:t>
      </w:r>
      <w:r w:rsidRPr="00515CF5">
        <w:rPr>
          <w:rFonts w:ascii="Garamond" w:hAnsi="Garamond"/>
          <w:sz w:val="28"/>
          <w:szCs w:val="28"/>
        </w:rPr>
        <w:t xml:space="preserve">/ </w:t>
      </w:r>
      <w:r>
        <w:rPr>
          <w:rFonts w:ascii="Garamond" w:hAnsi="Garamond"/>
          <w:sz w:val="28"/>
          <w:szCs w:val="28"/>
        </w:rPr>
        <w:t xml:space="preserve">an </w:t>
      </w:r>
      <w:r w:rsidRPr="00515CF5">
        <w:rPr>
          <w:rFonts w:ascii="Garamond" w:hAnsi="Garamond"/>
          <w:sz w:val="28"/>
          <w:szCs w:val="28"/>
        </w:rPr>
        <w:t xml:space="preserve"> </w:t>
      </w:r>
    </w:p>
    <w:p w14:paraId="30EEF1F8" w14:textId="782DB1ED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59C584DE" w14:textId="054CE9F4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73F0D49" wp14:editId="2A0F1B63">
                <wp:simplePos x="0" y="0"/>
                <wp:positionH relativeFrom="margin">
                  <wp:posOffset>4204970</wp:posOffset>
                </wp:positionH>
                <wp:positionV relativeFrom="paragraph">
                  <wp:posOffset>12700</wp:posOffset>
                </wp:positionV>
                <wp:extent cx="440690" cy="158750"/>
                <wp:effectExtent l="0" t="0" r="16510" b="12700"/>
                <wp:wrapThrough wrapText="bothSides" distL="152400" distR="152400">
                  <wp:wrapPolygon edited="1">
                    <wp:start x="-622" y="-1723"/>
                    <wp:lineTo x="-622" y="0"/>
                    <wp:lineTo x="-622" y="21589"/>
                    <wp:lineTo x="-622" y="23312"/>
                    <wp:lineTo x="0" y="23312"/>
                    <wp:lineTo x="21600" y="23312"/>
                    <wp:lineTo x="22222" y="23312"/>
                    <wp:lineTo x="22222" y="21589"/>
                    <wp:lineTo x="22222" y="0"/>
                    <wp:lineTo x="22222" y="-1723"/>
                    <wp:lineTo x="21600" y="-1723"/>
                    <wp:lineTo x="0" y="-1723"/>
                    <wp:lineTo x="-622" y="-1723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5875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CDB36A2" id="officeArt object" o:spid="_x0000_s1026" style="position:absolute;margin-left:331.1pt;margin-top:1pt;width:34.7pt;height:12.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wrapcoords="-622 -1723 -622 0 -622 21589 -622 23312 0 23312 21600 23312 22222 23312 22222 21589 22222 0 22222 -1723 21600 -1723 0 -1723 -622 -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" filled="f" strokecolor="#53585f" strokeweight="2pt">
                <v:stroke miterlimit="4"/>
                <w10:wrap type="through" anchorx="margin"/>
              </v:rect>
            </w:pict>
          </mc:Fallback>
        </mc:AlternateContent>
      </w:r>
      <w:r w:rsidRPr="00515CF5">
        <w:rPr>
          <w:rFonts w:ascii="Garamond" w:hAnsi="Garamond"/>
          <w:sz w:val="28"/>
          <w:szCs w:val="28"/>
        </w:rPr>
        <w:t xml:space="preserve">Etudiants de moins de 25 ans </w:t>
      </w:r>
      <w:r w:rsidRPr="00515CF5">
        <w:rPr>
          <w:rFonts w:ascii="Garamond" w:hAnsi="Garamond"/>
          <w:sz w:val="28"/>
          <w:szCs w:val="28"/>
        </w:rPr>
        <w:tab/>
        <w:t xml:space="preserve">200 € TTC/ </w:t>
      </w:r>
      <w:r w:rsidR="00515CF5">
        <w:rPr>
          <w:rFonts w:ascii="Garamond" w:hAnsi="Garamond"/>
          <w:sz w:val="28"/>
          <w:szCs w:val="28"/>
        </w:rPr>
        <w:t xml:space="preserve">an </w:t>
      </w:r>
      <w:r w:rsidRPr="00515CF5">
        <w:rPr>
          <w:rFonts w:ascii="Garamond" w:hAnsi="Garamond"/>
          <w:sz w:val="28"/>
          <w:szCs w:val="28"/>
        </w:rPr>
        <w:t xml:space="preserve">      </w:t>
      </w:r>
    </w:p>
    <w:p w14:paraId="09872752" w14:textId="428025F3" w:rsidR="00432902" w:rsidRPr="00515CF5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38D49255" w14:textId="150257BC" w:rsidR="00432902" w:rsidRPr="00515CF5" w:rsidRDefault="00432902" w:rsidP="00432902">
      <w:pPr>
        <w:pStyle w:val="Corps"/>
        <w:rPr>
          <w:rFonts w:ascii="Garamond" w:hAnsi="Garamond"/>
          <w:b/>
          <w:bCs/>
          <w:color w:val="auto"/>
          <w:sz w:val="28"/>
          <w:szCs w:val="28"/>
        </w:rPr>
      </w:pPr>
      <w:r w:rsidRPr="00515CF5">
        <w:rPr>
          <w:rFonts w:ascii="Garamond" w:hAnsi="Garamond"/>
          <w:b/>
          <w:bCs/>
          <w:color w:val="auto"/>
          <w:sz w:val="28"/>
          <w:szCs w:val="28"/>
        </w:rPr>
        <w:t xml:space="preserve">Règlement </w:t>
      </w:r>
    </w:p>
    <w:p w14:paraId="15EC7BE6" w14:textId="2C59EDAA" w:rsidR="00432902" w:rsidRPr="00515CF5" w:rsidRDefault="00432902" w:rsidP="00432902">
      <w:pPr>
        <w:pStyle w:val="Corps"/>
        <w:rPr>
          <w:rFonts w:ascii="Garamond" w:hAnsi="Garamond"/>
          <w:b/>
          <w:bCs/>
          <w:sz w:val="28"/>
          <w:szCs w:val="28"/>
        </w:rPr>
      </w:pPr>
    </w:p>
    <w:p w14:paraId="10FF54B3" w14:textId="71D9161D" w:rsidR="00432902" w:rsidRPr="002F005E" w:rsidRDefault="00432902" w:rsidP="00432902">
      <w:pPr>
        <w:pStyle w:val="Corps"/>
        <w:rPr>
          <w:rFonts w:ascii="Garamond" w:hAnsi="Garamond"/>
          <w:b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Le règlement se fait en un seul paiement </w:t>
      </w:r>
      <w:r w:rsidR="00515CF5">
        <w:rPr>
          <w:rFonts w:ascii="Garamond" w:hAnsi="Garamond"/>
          <w:sz w:val="28"/>
          <w:szCs w:val="28"/>
        </w:rPr>
        <w:t xml:space="preserve">et par chèque à l’ordre de </w:t>
      </w:r>
      <w:r w:rsidR="00515CF5" w:rsidRPr="002F005E">
        <w:rPr>
          <w:rFonts w:ascii="Garamond" w:hAnsi="Garamond"/>
          <w:b/>
          <w:sz w:val="28"/>
          <w:szCs w:val="28"/>
        </w:rPr>
        <w:t xml:space="preserve">l’Association pour la promotion du patrimoine héraldique européen. </w:t>
      </w:r>
    </w:p>
    <w:p w14:paraId="3A3D23E5" w14:textId="77777777" w:rsidR="00515CF5" w:rsidRDefault="00515CF5" w:rsidP="00515CF5">
      <w:pPr>
        <w:pStyle w:val="Corps"/>
        <w:rPr>
          <w:rFonts w:ascii="Garamond" w:hAnsi="Garamond"/>
          <w:sz w:val="28"/>
          <w:szCs w:val="28"/>
        </w:rPr>
      </w:pPr>
    </w:p>
    <w:p w14:paraId="66C2F38E" w14:textId="17780B8C" w:rsidR="002F005E" w:rsidRDefault="00515CF5" w:rsidP="002F005E">
      <w:pPr>
        <w:pStyle w:val="Corps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 bulletin d’inscription et </w:t>
      </w:r>
      <w:r w:rsidR="002F005E">
        <w:rPr>
          <w:rFonts w:ascii="Garamond" w:hAnsi="Garamond"/>
          <w:sz w:val="28"/>
          <w:szCs w:val="28"/>
        </w:rPr>
        <w:t>le règlement sont à adresser à :</w:t>
      </w:r>
    </w:p>
    <w:p w14:paraId="735FADEF" w14:textId="77777777" w:rsidR="002F005E" w:rsidRDefault="002F005E" w:rsidP="002F005E">
      <w:pPr>
        <w:pStyle w:val="Corps"/>
        <w:rPr>
          <w:rFonts w:ascii="Garamond" w:hAnsi="Garamond"/>
          <w:sz w:val="28"/>
          <w:szCs w:val="28"/>
        </w:rPr>
      </w:pPr>
    </w:p>
    <w:p w14:paraId="64605779" w14:textId="2C94FB12" w:rsidR="002F005E" w:rsidRPr="002F005E" w:rsidRDefault="002F005E" w:rsidP="002F005E">
      <w:pPr>
        <w:pStyle w:val="Corps"/>
        <w:jc w:val="center"/>
        <w:rPr>
          <w:rFonts w:ascii="Garamond" w:hAnsi="Garamond"/>
          <w:b/>
          <w:sz w:val="28"/>
          <w:szCs w:val="28"/>
        </w:rPr>
      </w:pPr>
      <w:r w:rsidRPr="002F005E">
        <w:rPr>
          <w:rFonts w:ascii="Garamond" w:hAnsi="Garamond"/>
          <w:b/>
          <w:sz w:val="28"/>
          <w:szCs w:val="28"/>
        </w:rPr>
        <w:t>Association pour la promotion du patrimoine héraldique européen</w:t>
      </w:r>
    </w:p>
    <w:p w14:paraId="4BF37BA0" w14:textId="738A309E" w:rsidR="00201E92" w:rsidRPr="002F005E" w:rsidRDefault="00515CF5" w:rsidP="002F005E">
      <w:pPr>
        <w:pStyle w:val="Corps"/>
        <w:ind w:firstLine="720"/>
        <w:jc w:val="center"/>
        <w:rPr>
          <w:rFonts w:ascii="Garamond" w:hAnsi="Garamond"/>
          <w:b/>
          <w:sz w:val="28"/>
          <w:szCs w:val="28"/>
        </w:rPr>
      </w:pPr>
      <w:bookmarkStart w:id="3" w:name="_Hlk42197094"/>
      <w:r w:rsidRPr="002F005E">
        <w:rPr>
          <w:rFonts w:ascii="Garamond" w:hAnsi="Garamond"/>
          <w:b/>
          <w:sz w:val="28"/>
          <w:szCs w:val="28"/>
        </w:rPr>
        <w:t>1</w:t>
      </w:r>
      <w:r w:rsidR="00201E92" w:rsidRPr="002F005E">
        <w:rPr>
          <w:rFonts w:ascii="Garamond" w:hAnsi="Garamond"/>
          <w:b/>
          <w:sz w:val="28"/>
          <w:szCs w:val="28"/>
        </w:rPr>
        <w:t>6 rue Cauchy 75015 Paris</w:t>
      </w:r>
      <w:r w:rsidRPr="002F005E">
        <w:rPr>
          <w:rFonts w:ascii="Garamond" w:hAnsi="Garamond"/>
          <w:b/>
          <w:sz w:val="28"/>
          <w:szCs w:val="28"/>
        </w:rPr>
        <w:t>.</w:t>
      </w:r>
    </w:p>
    <w:bookmarkEnd w:id="3"/>
    <w:p w14:paraId="31BB43DC" w14:textId="77777777" w:rsidR="00233922" w:rsidRPr="00515CF5" w:rsidRDefault="00233922" w:rsidP="00432902">
      <w:pPr>
        <w:pStyle w:val="Corps"/>
        <w:rPr>
          <w:rFonts w:ascii="Garamond" w:hAnsi="Garamond"/>
          <w:sz w:val="28"/>
          <w:szCs w:val="28"/>
        </w:rPr>
      </w:pPr>
    </w:p>
    <w:p w14:paraId="44AF0401" w14:textId="65776DC6" w:rsidR="00432902" w:rsidRPr="00515CF5" w:rsidRDefault="00432902" w:rsidP="00EB797B">
      <w:pPr>
        <w:pStyle w:val="Corp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Garamond" w:hAnsi="Garamond"/>
          <w:b/>
          <w:bCs/>
          <w:i/>
          <w:iCs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Toute inscription est ferme et définitive, pour l’année 20</w:t>
      </w:r>
      <w:r w:rsidR="00233922" w:rsidRPr="00515CF5">
        <w:rPr>
          <w:rFonts w:ascii="Garamond" w:hAnsi="Garamond"/>
          <w:sz w:val="28"/>
          <w:szCs w:val="28"/>
        </w:rPr>
        <w:t>20</w:t>
      </w:r>
      <w:r w:rsidRPr="00515CF5">
        <w:rPr>
          <w:rFonts w:ascii="Garamond" w:hAnsi="Garamond"/>
          <w:sz w:val="28"/>
          <w:szCs w:val="28"/>
        </w:rPr>
        <w:t>-202</w:t>
      </w:r>
      <w:r w:rsidR="00233922" w:rsidRPr="00515CF5">
        <w:rPr>
          <w:rFonts w:ascii="Garamond" w:hAnsi="Garamond"/>
          <w:sz w:val="28"/>
          <w:szCs w:val="28"/>
        </w:rPr>
        <w:t xml:space="preserve">1 : </w:t>
      </w:r>
      <w:r w:rsidRPr="00515CF5">
        <w:rPr>
          <w:rFonts w:ascii="Garamond" w:hAnsi="Garamond"/>
          <w:sz w:val="28"/>
          <w:szCs w:val="28"/>
        </w:rPr>
        <w:t xml:space="preserve"> aucun remboursement ne pourra être consenti, excepté en cas de force majeure</w:t>
      </w:r>
      <w:r w:rsidRPr="00515CF5">
        <w:rPr>
          <w:rFonts w:ascii="Garamond" w:hAnsi="Garamond"/>
          <w:b/>
          <w:bCs/>
          <w:i/>
          <w:iCs/>
          <w:sz w:val="28"/>
          <w:szCs w:val="28"/>
        </w:rPr>
        <w:t xml:space="preserve">. </w:t>
      </w:r>
    </w:p>
    <w:p w14:paraId="40A1D21F" w14:textId="77777777" w:rsidR="00201E92" w:rsidRPr="00515CF5" w:rsidRDefault="00201E92" w:rsidP="00EB797B">
      <w:pPr>
        <w:pStyle w:val="Corp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Garamond" w:hAnsi="Garamond"/>
          <w:sz w:val="28"/>
          <w:szCs w:val="28"/>
        </w:rPr>
      </w:pPr>
    </w:p>
    <w:p w14:paraId="7A5DA7AE" w14:textId="0C1FF25F" w:rsidR="00233922" w:rsidRPr="00515CF5" w:rsidRDefault="00233922" w:rsidP="00EB797B">
      <w:pPr>
        <w:pStyle w:val="Corp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Garamond" w:hAnsi="Garamond"/>
          <w:b/>
          <w:bCs/>
          <w:i/>
          <w:iCs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L’inscription définitive est conditionnée au règlement : la place est bloquée</w:t>
      </w:r>
      <w:r w:rsidRPr="00515CF5">
        <w:rPr>
          <w:rFonts w:ascii="Garamond" w:hAnsi="Garamond"/>
          <w:b/>
          <w:bCs/>
          <w:i/>
          <w:iCs/>
          <w:sz w:val="28"/>
          <w:szCs w:val="28"/>
        </w:rPr>
        <w:t xml:space="preserve">. </w:t>
      </w:r>
    </w:p>
    <w:p w14:paraId="0939734F" w14:textId="2C83DDA4" w:rsidR="00432902" w:rsidRDefault="00432902" w:rsidP="00432902">
      <w:pPr>
        <w:pStyle w:val="Corps"/>
        <w:rPr>
          <w:rFonts w:ascii="Garamond" w:hAnsi="Garamond"/>
          <w:sz w:val="28"/>
          <w:szCs w:val="28"/>
        </w:rPr>
      </w:pPr>
    </w:p>
    <w:p w14:paraId="59DAB957" w14:textId="240D19B9" w:rsidR="003F00C7" w:rsidRPr="00515CF5" w:rsidRDefault="003F00C7" w:rsidP="00432902">
      <w:pPr>
        <w:pStyle w:val="Corps"/>
        <w:rPr>
          <w:rFonts w:ascii="Garamond" w:hAnsi="Garamond"/>
          <w:sz w:val="28"/>
          <w:szCs w:val="28"/>
        </w:rPr>
      </w:pPr>
    </w:p>
    <w:p w14:paraId="300A91FF" w14:textId="0D67E94D" w:rsidR="00233922" w:rsidRDefault="0023392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>Bon pour accord.</w:t>
      </w:r>
    </w:p>
    <w:p w14:paraId="666DE345" w14:textId="77777777" w:rsidR="005F0DFB" w:rsidRDefault="005F0DFB" w:rsidP="00432902">
      <w:pPr>
        <w:pStyle w:val="Corps"/>
        <w:rPr>
          <w:rFonts w:ascii="Garamond" w:hAnsi="Garamond"/>
          <w:sz w:val="28"/>
          <w:szCs w:val="28"/>
        </w:rPr>
      </w:pPr>
    </w:p>
    <w:p w14:paraId="037A66BC" w14:textId="25A0A3B4" w:rsidR="00515CF5" w:rsidRDefault="00515CF5" w:rsidP="00432902">
      <w:pPr>
        <w:pStyle w:val="Corps"/>
        <w:rPr>
          <w:rFonts w:ascii="Garamond" w:hAnsi="Garamond"/>
          <w:sz w:val="28"/>
          <w:szCs w:val="28"/>
        </w:rPr>
      </w:pPr>
    </w:p>
    <w:p w14:paraId="4AB61097" w14:textId="7549B003" w:rsidR="00432902" w:rsidRPr="00515CF5" w:rsidRDefault="00233922" w:rsidP="00432902">
      <w:pPr>
        <w:pStyle w:val="Corps"/>
        <w:rPr>
          <w:rFonts w:ascii="Garamond" w:hAnsi="Garamond"/>
          <w:sz w:val="28"/>
          <w:szCs w:val="28"/>
        </w:rPr>
      </w:pPr>
      <w:r w:rsidRPr="00515CF5">
        <w:rPr>
          <w:rFonts w:ascii="Garamond" w:hAnsi="Garamond"/>
          <w:sz w:val="28"/>
          <w:szCs w:val="28"/>
        </w:rPr>
        <w:t xml:space="preserve">Fait </w:t>
      </w:r>
      <w:r w:rsidR="00EB797B">
        <w:rPr>
          <w:rFonts w:ascii="Garamond" w:hAnsi="Garamond"/>
          <w:sz w:val="28"/>
          <w:szCs w:val="28"/>
        </w:rPr>
        <w:t xml:space="preserve">à  </w:t>
      </w:r>
      <w:r w:rsidR="00EB797B">
        <w:rPr>
          <w:rFonts w:ascii="Garamond" w:hAnsi="Garamond"/>
          <w:sz w:val="28"/>
          <w:szCs w:val="28"/>
        </w:rPr>
        <w:tab/>
      </w:r>
      <w:r w:rsidR="00EB797B">
        <w:rPr>
          <w:rFonts w:ascii="Garamond" w:hAnsi="Garamond"/>
          <w:sz w:val="28"/>
          <w:szCs w:val="28"/>
        </w:rPr>
        <w:tab/>
      </w:r>
      <w:r w:rsidR="00EB797B">
        <w:rPr>
          <w:rFonts w:ascii="Garamond" w:hAnsi="Garamond"/>
          <w:sz w:val="28"/>
          <w:szCs w:val="28"/>
        </w:rPr>
        <w:tab/>
      </w:r>
      <w:r w:rsidR="00EB797B">
        <w:rPr>
          <w:rFonts w:ascii="Garamond" w:hAnsi="Garamond"/>
          <w:sz w:val="28"/>
          <w:szCs w:val="28"/>
        </w:rPr>
        <w:tab/>
      </w:r>
      <w:r w:rsidR="004A6BC8">
        <w:rPr>
          <w:rFonts w:ascii="Garamond" w:hAnsi="Garamond"/>
          <w:sz w:val="28"/>
          <w:szCs w:val="28"/>
        </w:rPr>
        <w:t xml:space="preserve">, </w:t>
      </w:r>
      <w:r w:rsidR="00EB797B">
        <w:rPr>
          <w:rFonts w:ascii="Garamond" w:hAnsi="Garamond"/>
          <w:sz w:val="28"/>
          <w:szCs w:val="28"/>
        </w:rPr>
        <w:t xml:space="preserve">le  </w:t>
      </w:r>
      <w:r w:rsidR="00EB797B">
        <w:rPr>
          <w:rFonts w:ascii="Garamond" w:hAnsi="Garamond"/>
          <w:sz w:val="28"/>
          <w:szCs w:val="28"/>
        </w:rPr>
        <w:tab/>
      </w:r>
      <w:r w:rsidR="00EB797B">
        <w:rPr>
          <w:rFonts w:ascii="Garamond" w:hAnsi="Garamond"/>
          <w:sz w:val="28"/>
          <w:szCs w:val="28"/>
        </w:rPr>
        <w:tab/>
      </w:r>
      <w:r w:rsidR="00EB797B">
        <w:rPr>
          <w:rFonts w:ascii="Garamond" w:hAnsi="Garamond"/>
          <w:sz w:val="28"/>
          <w:szCs w:val="28"/>
        </w:rPr>
        <w:tab/>
      </w:r>
      <w:r w:rsidRPr="00515CF5">
        <w:rPr>
          <w:rFonts w:ascii="Garamond" w:hAnsi="Garamond"/>
          <w:sz w:val="28"/>
          <w:szCs w:val="28"/>
        </w:rPr>
        <w:t xml:space="preserve"> </w:t>
      </w:r>
      <w:r w:rsidR="00515CF5">
        <w:rPr>
          <w:rFonts w:ascii="Garamond" w:hAnsi="Garamond"/>
          <w:sz w:val="28"/>
          <w:szCs w:val="28"/>
        </w:rPr>
        <w:tab/>
      </w:r>
    </w:p>
    <w:p w14:paraId="3D7223AC" w14:textId="77777777" w:rsidR="00233922" w:rsidRPr="00515CF5" w:rsidRDefault="00233922" w:rsidP="00432902">
      <w:pPr>
        <w:pStyle w:val="Corps"/>
        <w:rPr>
          <w:rFonts w:ascii="Garamond" w:hAnsi="Garamond"/>
          <w:sz w:val="28"/>
          <w:szCs w:val="28"/>
        </w:rPr>
      </w:pPr>
    </w:p>
    <w:sectPr w:rsidR="00233922" w:rsidRPr="00515CF5" w:rsidSect="00CD3FE9">
      <w:pgSz w:w="11906" w:h="16838"/>
      <w:pgMar w:top="1134" w:right="1134" w:bottom="851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24F1C" w14:textId="77777777" w:rsidR="00A14B31" w:rsidRDefault="00A14B31">
      <w:r>
        <w:separator/>
      </w:r>
    </w:p>
  </w:endnote>
  <w:endnote w:type="continuationSeparator" w:id="0">
    <w:p w14:paraId="22FCDCD4" w14:textId="77777777" w:rsidR="00A14B31" w:rsidRDefault="00A1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5A3AB" w14:textId="77777777" w:rsidR="00A14B31" w:rsidRDefault="00A14B31">
      <w:r>
        <w:separator/>
      </w:r>
    </w:p>
  </w:footnote>
  <w:footnote w:type="continuationSeparator" w:id="0">
    <w:p w14:paraId="1E2429E8" w14:textId="77777777" w:rsidR="00A14B31" w:rsidRDefault="00A14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02C4"/>
    <w:multiLevelType w:val="hybridMultilevel"/>
    <w:tmpl w:val="D0C80C68"/>
    <w:numStyleLink w:val="Tiret"/>
  </w:abstractNum>
  <w:abstractNum w:abstractNumId="1" w15:restartNumberingAfterBreak="0">
    <w:nsid w:val="2C822306"/>
    <w:multiLevelType w:val="hybridMultilevel"/>
    <w:tmpl w:val="86D87D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083A"/>
    <w:multiLevelType w:val="hybridMultilevel"/>
    <w:tmpl w:val="BB52B87C"/>
    <w:lvl w:ilvl="0" w:tplc="2E10A906">
      <w:start w:val="7"/>
      <w:numFmt w:val="bullet"/>
      <w:lvlText w:val="-"/>
      <w:lvlJc w:val="left"/>
      <w:pPr>
        <w:ind w:left="720" w:hanging="360"/>
      </w:pPr>
      <w:rPr>
        <w:rFonts w:ascii="Avenir Next LT Pro" w:eastAsia="Arial Unicode MS" w:hAnsi="Avenir Next LT Pro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845BF"/>
    <w:multiLevelType w:val="hybridMultilevel"/>
    <w:tmpl w:val="D0C80C68"/>
    <w:styleLink w:val="Tiret"/>
    <w:lvl w:ilvl="0" w:tplc="5ACE044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C9ECAB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78C30F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42EBC4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1444BE4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3C8F59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B2E4BE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BFBAE00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512CE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6D191FE7"/>
    <w:multiLevelType w:val="hybridMultilevel"/>
    <w:tmpl w:val="2A8ED9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C15FAB"/>
    <w:multiLevelType w:val="hybridMultilevel"/>
    <w:tmpl w:val="F26A4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7A"/>
    <w:rsid w:val="000B38C6"/>
    <w:rsid w:val="00161606"/>
    <w:rsid w:val="001F6F7A"/>
    <w:rsid w:val="00201E92"/>
    <w:rsid w:val="002207BD"/>
    <w:rsid w:val="00233922"/>
    <w:rsid w:val="00295F2F"/>
    <w:rsid w:val="002F005E"/>
    <w:rsid w:val="00350C74"/>
    <w:rsid w:val="003D7B54"/>
    <w:rsid w:val="003F00C7"/>
    <w:rsid w:val="00432902"/>
    <w:rsid w:val="004A6BC8"/>
    <w:rsid w:val="004D7D0D"/>
    <w:rsid w:val="004E3EC4"/>
    <w:rsid w:val="00515CF5"/>
    <w:rsid w:val="005236CD"/>
    <w:rsid w:val="005678C8"/>
    <w:rsid w:val="00587237"/>
    <w:rsid w:val="00592D99"/>
    <w:rsid w:val="005B37A5"/>
    <w:rsid w:val="005B6E2C"/>
    <w:rsid w:val="005F0DFB"/>
    <w:rsid w:val="005F4DB2"/>
    <w:rsid w:val="006301AB"/>
    <w:rsid w:val="00667EA3"/>
    <w:rsid w:val="00693FA0"/>
    <w:rsid w:val="006D73F6"/>
    <w:rsid w:val="00726156"/>
    <w:rsid w:val="008808F5"/>
    <w:rsid w:val="008B3EC9"/>
    <w:rsid w:val="00923ABD"/>
    <w:rsid w:val="009A3396"/>
    <w:rsid w:val="00A14B31"/>
    <w:rsid w:val="00AB449F"/>
    <w:rsid w:val="00AC484B"/>
    <w:rsid w:val="00AC7F11"/>
    <w:rsid w:val="00AE03BA"/>
    <w:rsid w:val="00B03E96"/>
    <w:rsid w:val="00B839BF"/>
    <w:rsid w:val="00B83CD6"/>
    <w:rsid w:val="00CB1014"/>
    <w:rsid w:val="00CD3FE9"/>
    <w:rsid w:val="00E1027A"/>
    <w:rsid w:val="00E62D02"/>
    <w:rsid w:val="00E71E8A"/>
    <w:rsid w:val="00E9685D"/>
    <w:rsid w:val="00EB797B"/>
    <w:rsid w:val="00EF1FE2"/>
    <w:rsid w:val="00F943AA"/>
    <w:rsid w:val="00FB23CC"/>
    <w:rsid w:val="00FC775D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F048"/>
  <w15:docId w15:val="{4EB490DD-86E7-491E-A8DC-DAAEB38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numbering" w:customStyle="1" w:styleId="Tiret">
    <w:name w:val="Tiret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EF1F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FE2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F1F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FE2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EF1FE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B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43290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6B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6BC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17</cp:revision>
  <cp:lastPrinted>2020-06-07T11:38:00Z</cp:lastPrinted>
  <dcterms:created xsi:type="dcterms:W3CDTF">2020-06-07T11:34:00Z</dcterms:created>
  <dcterms:modified xsi:type="dcterms:W3CDTF">2020-06-07T11:59:00Z</dcterms:modified>
</cp:coreProperties>
</file>