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8E33D3F" w:rsidR="005B0F8B" w:rsidRDefault="00AB0E00">
      <w:pPr>
        <w:jc w:val="center"/>
        <w:rPr>
          <w:rFonts w:ascii="Spectral" w:eastAsia="Spectral" w:hAnsi="Spectral" w:cs="Spectral"/>
          <w:b/>
          <w:sz w:val="30"/>
          <w:szCs w:val="30"/>
        </w:rPr>
      </w:pPr>
      <w:r>
        <w:rPr>
          <w:rFonts w:ascii="Spectral" w:eastAsia="Spectral" w:hAnsi="Spectral" w:cs="Spectral"/>
          <w:b/>
          <w:sz w:val="30"/>
          <w:szCs w:val="30"/>
        </w:rPr>
        <w:t>KHMIRI</w:t>
      </w:r>
      <w:r w:rsidR="00DB25AD">
        <w:rPr>
          <w:rFonts w:ascii="Spectral" w:eastAsia="Spectral" w:hAnsi="Spectral" w:cs="Spectral"/>
          <w:b/>
          <w:sz w:val="30"/>
          <w:szCs w:val="30"/>
        </w:rPr>
        <w:t xml:space="preserve"> </w:t>
      </w:r>
      <w:r>
        <w:rPr>
          <w:rFonts w:ascii="Spectral" w:eastAsia="Spectral" w:hAnsi="Spectral" w:cs="Spectral"/>
          <w:b/>
          <w:sz w:val="30"/>
          <w:szCs w:val="30"/>
        </w:rPr>
        <w:t>IHEB</w:t>
      </w:r>
    </w:p>
    <w:p w14:paraId="00000002" w14:textId="0302F879" w:rsidR="005B0F8B" w:rsidRDefault="00DB25AD">
      <w:pPr>
        <w:jc w:val="center"/>
        <w:rPr>
          <w:rFonts w:ascii="Spectral" w:eastAsia="Spectral" w:hAnsi="Spectral" w:cs="Spectral"/>
          <w:b/>
          <w:sz w:val="30"/>
          <w:szCs w:val="30"/>
        </w:rPr>
      </w:pPr>
      <w:r>
        <w:rPr>
          <w:rFonts w:ascii="Spectral" w:eastAsia="Spectral" w:hAnsi="Spectral" w:cs="Spectral"/>
          <w:b/>
          <w:sz w:val="30"/>
          <w:szCs w:val="30"/>
        </w:rPr>
        <w:t>Ingénieur en Informatique Spécialité Business Intelligence</w:t>
      </w:r>
    </w:p>
    <w:p w14:paraId="00000003" w14:textId="070370B1" w:rsidR="005B0F8B" w:rsidRDefault="00DB25AD">
      <w:pPr>
        <w:jc w:val="center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>Radés 2018</w:t>
      </w:r>
      <w:r w:rsidR="00000000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AB0E00">
        <w:rPr>
          <w:rFonts w:ascii="Spectral" w:eastAsia="Spectral" w:hAnsi="Spectral" w:cs="Spectral"/>
          <w:color w:val="000000"/>
          <w:sz w:val="20"/>
          <w:szCs w:val="20"/>
        </w:rPr>
        <w:t>Tunis •</w:t>
      </w:r>
      <w:r w:rsidR="00000000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>
        <w:rPr>
          <w:rFonts w:ascii="Spectral" w:eastAsia="Spectral" w:hAnsi="Spectral" w:cs="Spectral"/>
          <w:color w:val="000000"/>
          <w:sz w:val="20"/>
          <w:szCs w:val="20"/>
        </w:rPr>
        <w:t>khmiri.iheb</w:t>
      </w:r>
      <w:r w:rsidR="00000000">
        <w:rPr>
          <w:rFonts w:ascii="Spectral" w:eastAsia="Spectral" w:hAnsi="Spectral" w:cs="Spectral"/>
          <w:color w:val="000000"/>
          <w:sz w:val="20"/>
          <w:szCs w:val="20"/>
        </w:rPr>
        <w:t>@</w:t>
      </w:r>
      <w:r>
        <w:rPr>
          <w:rFonts w:ascii="Spectral" w:eastAsia="Spectral" w:hAnsi="Spectral" w:cs="Spectral"/>
          <w:color w:val="000000"/>
          <w:sz w:val="20"/>
          <w:szCs w:val="20"/>
        </w:rPr>
        <w:t>esprit.tn</w:t>
      </w:r>
      <w:r w:rsidR="00000000">
        <w:rPr>
          <w:rFonts w:ascii="Spectral" w:eastAsia="Spectral" w:hAnsi="Spectral" w:cs="Spectral"/>
          <w:color w:val="000000"/>
          <w:sz w:val="20"/>
          <w:szCs w:val="20"/>
        </w:rPr>
        <w:t xml:space="preserve"> • + </w:t>
      </w:r>
      <w:r w:rsidR="00000000">
        <w:rPr>
          <w:rFonts w:ascii="Spectral" w:eastAsia="Spectral" w:hAnsi="Spectral" w:cs="Spectral"/>
          <w:sz w:val="20"/>
          <w:szCs w:val="20"/>
        </w:rPr>
        <w:t>(21</w:t>
      </w:r>
      <w:r>
        <w:rPr>
          <w:rFonts w:ascii="Spectral" w:eastAsia="Spectral" w:hAnsi="Spectral" w:cs="Spectral"/>
          <w:sz w:val="20"/>
          <w:szCs w:val="20"/>
        </w:rPr>
        <w:t>6</w:t>
      </w:r>
      <w:r w:rsidR="00000000">
        <w:rPr>
          <w:rFonts w:ascii="Spectral" w:eastAsia="Spectral" w:hAnsi="Spectral" w:cs="Spectral"/>
          <w:sz w:val="20"/>
          <w:szCs w:val="20"/>
        </w:rPr>
        <w:t xml:space="preserve">) </w:t>
      </w:r>
      <w:r>
        <w:rPr>
          <w:rFonts w:ascii="Spectral" w:eastAsia="Spectral" w:hAnsi="Spectral" w:cs="Spectral"/>
          <w:sz w:val="20"/>
          <w:szCs w:val="20"/>
        </w:rPr>
        <w:t>29 118 233</w:t>
      </w:r>
    </w:p>
    <w:p w14:paraId="576FFDC1" w14:textId="57D12C58" w:rsidR="00E51454" w:rsidRDefault="005F5D93">
      <w:pPr>
        <w:jc w:val="center"/>
        <w:rPr>
          <w:rFonts w:ascii="Spectral" w:eastAsia="Spectral" w:hAnsi="Spectral" w:cs="Spectral"/>
          <w:sz w:val="30"/>
          <w:szCs w:val="30"/>
        </w:rPr>
      </w:pPr>
      <w:r>
        <w:rPr>
          <w:rFonts w:ascii="Spectral" w:eastAsia="Spectral" w:hAnsi="Spectral" w:cs="Spectral"/>
          <w:sz w:val="20"/>
          <w:szCs w:val="20"/>
        </w:rPr>
        <w:t>LinkedIn:</w:t>
      </w:r>
      <w:r w:rsidR="00E51454">
        <w:rPr>
          <w:rFonts w:ascii="Spectral" w:eastAsia="Spectral" w:hAnsi="Spectral" w:cs="Spectral"/>
          <w:sz w:val="20"/>
          <w:szCs w:val="20"/>
        </w:rPr>
        <w:t xml:space="preserve"> </w:t>
      </w:r>
      <w:hyperlink r:id="rId5" w:history="1">
        <w:r w:rsidRPr="005F5D93">
          <w:rPr>
            <w:rStyle w:val="Hyperlink"/>
            <w:rFonts w:ascii="Spectral" w:eastAsia="Spectral" w:hAnsi="Spectral" w:cs="Spectral"/>
            <w:sz w:val="20"/>
            <w:szCs w:val="20"/>
          </w:rPr>
          <w:t>khmiri</w:t>
        </w:r>
        <w:r w:rsidRPr="005F5D93">
          <w:rPr>
            <w:rStyle w:val="Hyperlink"/>
            <w:rFonts w:ascii="Spectral" w:eastAsia="Spectral" w:hAnsi="Spectral" w:cs="Spectral"/>
            <w:sz w:val="20"/>
            <w:szCs w:val="20"/>
          </w:rPr>
          <w:t xml:space="preserve"> </w:t>
        </w:r>
        <w:r w:rsidRPr="005F5D93">
          <w:rPr>
            <w:rStyle w:val="Hyperlink"/>
            <w:rFonts w:ascii="Spectral" w:eastAsia="Spectral" w:hAnsi="Spectral" w:cs="Spectral"/>
            <w:sz w:val="20"/>
            <w:szCs w:val="20"/>
          </w:rPr>
          <w:t>iheb</w:t>
        </w:r>
      </w:hyperlink>
      <w:r>
        <w:rPr>
          <w:rFonts w:ascii="Spectral" w:eastAsia="Spectral" w:hAnsi="Spectral" w:cs="Spectral"/>
          <w:sz w:val="20"/>
          <w:szCs w:val="20"/>
        </w:rPr>
        <w:t xml:space="preserve"> ,  </w:t>
      </w:r>
      <w:r w:rsidR="00E51454">
        <w:rPr>
          <w:rFonts w:ascii="Spectral" w:eastAsia="Spectral" w:hAnsi="Spectral" w:cs="Spectral"/>
          <w:sz w:val="20"/>
          <w:szCs w:val="20"/>
        </w:rPr>
        <w:t>GitHub 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hyperlink r:id="rId6" w:history="1">
        <w:r w:rsidRPr="005F5D93">
          <w:rPr>
            <w:rStyle w:val="Hyperlink"/>
            <w:rFonts w:ascii="Spectral" w:eastAsia="Spectral" w:hAnsi="Spectral" w:cs="Spectral"/>
            <w:sz w:val="20"/>
            <w:szCs w:val="20"/>
          </w:rPr>
          <w:t>ihebkh</w:t>
        </w:r>
      </w:hyperlink>
      <w:r>
        <w:rPr>
          <w:rFonts w:ascii="Spectral" w:eastAsia="Spectral" w:hAnsi="Spectral" w:cs="Spectral"/>
          <w:sz w:val="20"/>
          <w:szCs w:val="20"/>
        </w:rPr>
        <w:t xml:space="preserve"> , </w:t>
      </w:r>
      <w:r w:rsidR="00E51454">
        <w:rPr>
          <w:rFonts w:ascii="Spectral" w:eastAsia="Spectral" w:hAnsi="Spectral" w:cs="Spectral"/>
          <w:sz w:val="20"/>
          <w:szCs w:val="20"/>
        </w:rPr>
        <w:t>Portfolio 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hyperlink r:id="rId7" w:history="1">
        <w:r w:rsidRPr="005F5D93">
          <w:rPr>
            <w:rStyle w:val="Hyperlink"/>
            <w:rFonts w:ascii="Spectral" w:eastAsia="Spectral" w:hAnsi="Spectral" w:cs="Spectral"/>
            <w:sz w:val="20"/>
            <w:szCs w:val="20"/>
          </w:rPr>
          <w:t>khmiri iheb</w:t>
        </w:r>
      </w:hyperlink>
    </w:p>
    <w:p w14:paraId="00000004" w14:textId="616C0404" w:rsidR="005B0F8B" w:rsidRDefault="005F5D93">
      <w:pPr>
        <w:rPr>
          <w:rFonts w:ascii="Spectral" w:eastAsia="Spectral" w:hAnsi="Spectral" w:cs="Spectral"/>
          <w:sz w:val="14"/>
          <w:szCs w:val="14"/>
        </w:rPr>
      </w:pPr>
      <w:r>
        <w:rPr>
          <w:rFonts w:ascii="Spectral" w:eastAsia="Spectral" w:hAnsi="Spectral" w:cs="Spectral"/>
          <w:sz w:val="14"/>
          <w:szCs w:val="14"/>
        </w:rPr>
        <w:t xml:space="preserve"> </w:t>
      </w:r>
    </w:p>
    <w:p w14:paraId="00000007" w14:textId="2E176126" w:rsidR="005B0F8B" w:rsidRPr="000026D7" w:rsidRDefault="00FB77C1" w:rsidP="000026D7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 xml:space="preserve">Expérience Professionnelle 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</w:p>
    <w:p w14:paraId="1C6E4B71" w14:textId="50001CEC" w:rsidR="00AA5461" w:rsidRDefault="000026D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Stage en Business Intelligence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AA5461">
        <w:rPr>
          <w:rFonts w:ascii="Spectral" w:eastAsia="Spectral" w:hAnsi="Spectral" w:cs="Spectral"/>
          <w:b/>
          <w:sz w:val="20"/>
          <w:szCs w:val="20"/>
        </w:rPr>
        <w:t>Swiss Premium Negoce</w:t>
      </w:r>
      <w:r w:rsidR="00F74CC0">
        <w:rPr>
          <w:rFonts w:ascii="Spectral" w:eastAsia="Spectral" w:hAnsi="Spectral" w:cs="Spectral"/>
          <w:b/>
          <w:sz w:val="20"/>
          <w:szCs w:val="20"/>
        </w:rPr>
        <w:t xml:space="preserve"> SA</w:t>
      </w:r>
      <w:r>
        <w:rPr>
          <w:rFonts w:ascii="Spectral" w:eastAsia="Spectral" w:hAnsi="Spectral" w:cs="Spectral"/>
          <w:b/>
          <w:sz w:val="20"/>
          <w:szCs w:val="20"/>
        </w:rPr>
        <w:t xml:space="preserve">, </w:t>
      </w:r>
      <w:r w:rsidR="00AA5461">
        <w:rPr>
          <w:rFonts w:ascii="Spectral" w:eastAsia="Spectral" w:hAnsi="Spectral" w:cs="Spectral"/>
          <w:b/>
          <w:sz w:val="20"/>
          <w:szCs w:val="20"/>
        </w:rPr>
        <w:t>Tunis</w:t>
      </w:r>
    </w:p>
    <w:p w14:paraId="00000008" w14:textId="34D4C1CB" w:rsidR="005B0F8B" w:rsidRDefault="00AA5461" w:rsidP="003D7F2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   </w:t>
      </w:r>
      <w:r w:rsidR="003D7F23">
        <w:rPr>
          <w:rFonts w:ascii="Spectral" w:eastAsia="Spectral" w:hAnsi="Spectral" w:cs="Spectral"/>
          <w:b/>
          <w:sz w:val="20"/>
          <w:szCs w:val="20"/>
        </w:rPr>
        <w:t xml:space="preserve">     </w:t>
      </w:r>
      <w:r>
        <w:rPr>
          <w:rFonts w:ascii="Spectral" w:eastAsia="Spectral" w:hAnsi="Spectral" w:cs="Spectral"/>
          <w:b/>
          <w:sz w:val="20"/>
          <w:szCs w:val="20"/>
        </w:rPr>
        <w:t xml:space="preserve">                                                                                                                                           </w:t>
      </w:r>
      <w:r w:rsidR="00717E8D">
        <w:rPr>
          <w:rFonts w:ascii="Spectral" w:eastAsia="Spectral" w:hAnsi="Spectral" w:cs="Spectral"/>
          <w:b/>
          <w:sz w:val="20"/>
          <w:szCs w:val="20"/>
        </w:rPr>
        <w:t xml:space="preserve">      </w:t>
      </w:r>
      <w:r>
        <w:rPr>
          <w:rFonts w:ascii="Spectral" w:eastAsia="Spectral" w:hAnsi="Spectral" w:cs="Spectral"/>
          <w:b/>
          <w:sz w:val="20"/>
          <w:szCs w:val="20"/>
        </w:rPr>
        <w:t xml:space="preserve">      </w:t>
      </w:r>
      <w:r w:rsidR="000026D7"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717E8D">
        <w:rPr>
          <w:rFonts w:ascii="Spectral" w:eastAsia="Spectral" w:hAnsi="Spectral" w:cs="Spectral"/>
          <w:b/>
          <w:sz w:val="20"/>
          <w:szCs w:val="20"/>
        </w:rPr>
        <w:t>06/</w:t>
      </w:r>
      <w:r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F74CC0">
        <w:rPr>
          <w:rFonts w:ascii="Spectral" w:eastAsia="Spectral" w:hAnsi="Spectral" w:cs="Spectral"/>
          <w:b/>
          <w:sz w:val="20"/>
          <w:szCs w:val="20"/>
        </w:rPr>
        <w:t xml:space="preserve">2024 </w:t>
      </w:r>
      <w:r w:rsidR="00717E8D">
        <w:rPr>
          <w:rFonts w:ascii="Spectral" w:eastAsia="Spectral" w:hAnsi="Spectral" w:cs="Spectral"/>
          <w:b/>
          <w:sz w:val="20"/>
          <w:szCs w:val="20"/>
        </w:rPr>
        <w:t>–</w:t>
      </w:r>
      <w:r w:rsidR="00F74CC0"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717E8D">
        <w:rPr>
          <w:rFonts w:ascii="Spectral" w:eastAsia="Spectral" w:hAnsi="Spectral" w:cs="Spectral"/>
          <w:b/>
          <w:sz w:val="20"/>
          <w:szCs w:val="20"/>
        </w:rPr>
        <w:t>08/</w:t>
      </w:r>
      <w:r w:rsidR="00F74CC0">
        <w:rPr>
          <w:rFonts w:ascii="Spectral" w:eastAsia="Spectral" w:hAnsi="Spectral" w:cs="Spectral"/>
          <w:b/>
          <w:sz w:val="20"/>
          <w:szCs w:val="20"/>
        </w:rPr>
        <w:t xml:space="preserve"> 2024</w:t>
      </w:r>
    </w:p>
    <w:p w14:paraId="5427A2E2" w14:textId="55C63039" w:rsidR="003D7F23" w:rsidRPr="003D7F23" w:rsidRDefault="003D7F23" w:rsidP="003D7F2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 w:rsidRPr="003D7F23">
        <w:rPr>
          <w:rFonts w:ascii="Spectral" w:eastAsia="Spectral" w:hAnsi="Spectral" w:cs="Spectral"/>
          <w:b/>
          <w:sz w:val="20"/>
          <w:szCs w:val="20"/>
        </w:rPr>
        <w:t>Conception de développement d’un tableau de bord pour la location des voitures de luxe</w:t>
      </w:r>
    </w:p>
    <w:p w14:paraId="48706EC2" w14:textId="2411E388" w:rsidR="00AB0E00" w:rsidRDefault="00AB0E00" w:rsidP="00AB0E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AB0E00">
        <w:rPr>
          <w:rFonts w:ascii="Spectral" w:eastAsia="Spectral" w:hAnsi="Spectral" w:cs="Spectral"/>
          <w:sz w:val="20"/>
          <w:szCs w:val="20"/>
        </w:rPr>
        <w:t>Collecte des exigences et conception du système</w:t>
      </w:r>
    </w:p>
    <w:p w14:paraId="7F4366C9" w14:textId="4AFB0C2B" w:rsidR="00AB0E00" w:rsidRDefault="00AB0E00" w:rsidP="00AB0E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AB0E00">
        <w:rPr>
          <w:rFonts w:ascii="Spectral" w:eastAsia="Spectral" w:hAnsi="Spectral" w:cs="Spectral"/>
          <w:sz w:val="20"/>
          <w:szCs w:val="20"/>
        </w:rPr>
        <w:t>Intégration des données et développement du processus ETL.</w:t>
      </w:r>
      <w:r w:rsidRPr="00AB0E00">
        <w:rPr>
          <w:rFonts w:ascii="Spectral" w:eastAsia="Spectral" w:hAnsi="Spectral" w:cs="Spectral"/>
          <w:sz w:val="20"/>
          <w:szCs w:val="20"/>
        </w:rPr>
        <w:t xml:space="preserve"> </w:t>
      </w:r>
    </w:p>
    <w:p w14:paraId="0000000C" w14:textId="7D64E975" w:rsidR="005B0F8B" w:rsidRPr="0038183E" w:rsidRDefault="00AB0E00" w:rsidP="00AB0E00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AB0E00">
        <w:rPr>
          <w:rFonts w:ascii="Spectral" w:eastAsia="Spectral" w:hAnsi="Spectral" w:cs="Spectral"/>
          <w:sz w:val="20"/>
          <w:szCs w:val="20"/>
        </w:rPr>
        <w:t>Développement et test de tableaux de bord.</w:t>
      </w:r>
    </w:p>
    <w:p w14:paraId="79782BE9" w14:textId="31CAE592" w:rsidR="0038183E" w:rsidRPr="008D3FA3" w:rsidRDefault="0038183E" w:rsidP="0038183E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FA4640">
        <w:rPr>
          <w:rFonts w:ascii="Spectral" w:eastAsia="Spectral" w:hAnsi="Spectral" w:cs="Spectral"/>
          <w:sz w:val="20"/>
          <w:szCs w:val="20"/>
        </w:rPr>
        <w:t>Evaluation et audit des résultats et déploiement du tableau de bord sur un site web.</w:t>
      </w:r>
    </w:p>
    <w:p w14:paraId="315A536E" w14:textId="77777777" w:rsidR="008D3FA3" w:rsidRPr="0038183E" w:rsidRDefault="008D3FA3" w:rsidP="008D3FA3">
      <w:pPr>
        <w:pStyle w:val="ListParagraph"/>
        <w:rPr>
          <w:rFonts w:ascii="Spectral" w:eastAsia="Spectral" w:hAnsi="Spectral" w:cs="Spectral"/>
          <w:sz w:val="11"/>
          <w:szCs w:val="11"/>
        </w:rPr>
      </w:pPr>
    </w:p>
    <w:p w14:paraId="05B351AE" w14:textId="5AE684DC" w:rsidR="00AB0E00" w:rsidRDefault="000516CD" w:rsidP="00AB0E00">
      <w:pPr>
        <w:pStyle w:val="ListParagraph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Compétences:</w:t>
      </w:r>
      <w:r w:rsidR="00AB0E00">
        <w:rPr>
          <w:rFonts w:ascii="Spectral" w:eastAsia="Spectral" w:hAnsi="Spectral" w:cs="Spectral"/>
          <w:sz w:val="20"/>
          <w:szCs w:val="20"/>
        </w:rPr>
        <w:t xml:space="preserve">  </w:t>
      </w:r>
      <w:r>
        <w:rPr>
          <w:rFonts w:ascii="Spectral" w:eastAsia="Spectral" w:hAnsi="Spectral" w:cs="Spectral"/>
          <w:sz w:val="20"/>
          <w:szCs w:val="20"/>
        </w:rPr>
        <w:t>Python,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Airflow,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MongoDB,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Postgres,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Docker,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Scrum,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Next.js,</w:t>
      </w:r>
      <w:r w:rsidR="00AB0E0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 xml:space="preserve">Fast </w:t>
      </w:r>
      <w:r w:rsidR="003D7F23">
        <w:rPr>
          <w:rFonts w:ascii="Spectral" w:eastAsia="Spectral" w:hAnsi="Spectral" w:cs="Spectral"/>
          <w:sz w:val="20"/>
          <w:szCs w:val="20"/>
        </w:rPr>
        <w:t>Api, SLACK,</w:t>
      </w:r>
      <w:r>
        <w:rPr>
          <w:rFonts w:ascii="Spectral" w:eastAsia="Spectral" w:hAnsi="Spectral" w:cs="Spectral"/>
          <w:sz w:val="20"/>
          <w:szCs w:val="20"/>
        </w:rPr>
        <w:t xml:space="preserve"> Trello</w:t>
      </w:r>
    </w:p>
    <w:p w14:paraId="0B9FDDF7" w14:textId="77777777" w:rsidR="000516CD" w:rsidRPr="00AB0E00" w:rsidRDefault="000516CD" w:rsidP="00AB0E00">
      <w:pPr>
        <w:pStyle w:val="ListParagraph"/>
        <w:rPr>
          <w:rFonts w:ascii="Spectral" w:eastAsia="Spectral" w:hAnsi="Spectral" w:cs="Spectral"/>
          <w:sz w:val="11"/>
          <w:szCs w:val="11"/>
        </w:rPr>
      </w:pPr>
    </w:p>
    <w:p w14:paraId="4392BEF6" w14:textId="2A5E734B" w:rsidR="003D7F23" w:rsidRDefault="003D7F23" w:rsidP="003D7F2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Stage en Business Intelligence</w:t>
      </w:r>
      <w:r w:rsidR="00717E8D">
        <w:rPr>
          <w:rFonts w:ascii="Spectral" w:eastAsia="Spectral" w:hAnsi="Spectral" w:cs="Spectral"/>
          <w:b/>
          <w:smallCaps/>
          <w:sz w:val="20"/>
          <w:szCs w:val="20"/>
        </w:rPr>
        <w:t xml:space="preserve">                                                                                                                          </w:t>
      </w:r>
      <w:r w:rsidR="00041478">
        <w:rPr>
          <w:rFonts w:ascii="Spectral" w:eastAsia="Spectral" w:hAnsi="Spectral" w:cs="Spectral"/>
          <w:b/>
          <w:sz w:val="20"/>
          <w:szCs w:val="20"/>
        </w:rPr>
        <w:t>Tunisie Télecom</w:t>
      </w:r>
      <w:r>
        <w:rPr>
          <w:rFonts w:ascii="Spectral" w:eastAsia="Spectral" w:hAnsi="Spectral" w:cs="Spectral"/>
          <w:b/>
          <w:sz w:val="20"/>
          <w:szCs w:val="20"/>
        </w:rPr>
        <w:t>, Tunis</w:t>
      </w:r>
    </w:p>
    <w:p w14:paraId="6FB4CE10" w14:textId="22558D53" w:rsidR="003D7F23" w:rsidRDefault="003D7F23" w:rsidP="003D7F2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</w:t>
      </w:r>
      <w:r w:rsidR="00717E8D">
        <w:rPr>
          <w:rFonts w:ascii="Spectral" w:eastAsia="Spectral" w:hAnsi="Spectral" w:cs="Spectral"/>
          <w:b/>
          <w:sz w:val="20"/>
          <w:szCs w:val="20"/>
        </w:rPr>
        <w:t xml:space="preserve">     07/</w:t>
      </w:r>
      <w:r>
        <w:rPr>
          <w:rFonts w:ascii="Spectral" w:eastAsia="Spectral" w:hAnsi="Spectral" w:cs="Spectral"/>
          <w:b/>
          <w:sz w:val="20"/>
          <w:szCs w:val="20"/>
        </w:rPr>
        <w:t xml:space="preserve"> 202</w:t>
      </w:r>
      <w:r w:rsidR="00041478">
        <w:rPr>
          <w:rFonts w:ascii="Spectral" w:eastAsia="Spectral" w:hAnsi="Spectral" w:cs="Spectral"/>
          <w:b/>
          <w:sz w:val="20"/>
          <w:szCs w:val="20"/>
        </w:rPr>
        <w:t>3</w:t>
      </w:r>
      <w:r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717E8D">
        <w:rPr>
          <w:rFonts w:ascii="Spectral" w:eastAsia="Spectral" w:hAnsi="Spectral" w:cs="Spectral"/>
          <w:b/>
          <w:sz w:val="20"/>
          <w:szCs w:val="20"/>
        </w:rPr>
        <w:t>–</w:t>
      </w:r>
      <w:r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717E8D">
        <w:rPr>
          <w:rFonts w:ascii="Spectral" w:eastAsia="Spectral" w:hAnsi="Spectral" w:cs="Spectral"/>
          <w:b/>
          <w:sz w:val="20"/>
          <w:szCs w:val="20"/>
        </w:rPr>
        <w:t>08/</w:t>
      </w:r>
      <w:r>
        <w:rPr>
          <w:rFonts w:ascii="Spectral" w:eastAsia="Spectral" w:hAnsi="Spectral" w:cs="Spectral"/>
          <w:b/>
          <w:sz w:val="20"/>
          <w:szCs w:val="20"/>
        </w:rPr>
        <w:t xml:space="preserve"> 202</w:t>
      </w:r>
      <w:r w:rsidR="00041478">
        <w:rPr>
          <w:rFonts w:ascii="Spectral" w:eastAsia="Spectral" w:hAnsi="Spectral" w:cs="Spectral"/>
          <w:b/>
          <w:sz w:val="20"/>
          <w:szCs w:val="20"/>
        </w:rPr>
        <w:t>3</w:t>
      </w:r>
    </w:p>
    <w:p w14:paraId="259EA2BC" w14:textId="2FF99A4D" w:rsidR="005D251F" w:rsidRPr="005D251F" w:rsidRDefault="005D251F" w:rsidP="003D7F2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  <w:r w:rsidRPr="005D251F">
        <w:rPr>
          <w:rFonts w:ascii="Spectral" w:eastAsia="Spectral" w:hAnsi="Spectral" w:cs="Spectral"/>
          <w:b/>
          <w:bCs/>
          <w:sz w:val="20"/>
          <w:szCs w:val="20"/>
        </w:rPr>
        <w:t xml:space="preserve">Conception de développement d’un tableau de bord pour </w:t>
      </w:r>
      <w:r>
        <w:rPr>
          <w:rFonts w:ascii="Spectral" w:eastAsia="Spectral" w:hAnsi="Spectral" w:cs="Spectral"/>
          <w:b/>
          <w:bCs/>
          <w:sz w:val="20"/>
          <w:szCs w:val="20"/>
        </w:rPr>
        <w:t>les ventes de compagne Tunisie Telecom</w:t>
      </w:r>
    </w:p>
    <w:p w14:paraId="6A0D28D8" w14:textId="77777777" w:rsidR="005D251F" w:rsidRDefault="005D251F" w:rsidP="005D251F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5D251F">
        <w:rPr>
          <w:rFonts w:ascii="Spectral" w:eastAsia="Spectral" w:hAnsi="Spectral" w:cs="Spectral"/>
          <w:sz w:val="20"/>
          <w:szCs w:val="20"/>
        </w:rPr>
        <w:t>Conception de data warehouse</w:t>
      </w:r>
      <w:r w:rsidRPr="005D251F">
        <w:rPr>
          <w:rFonts w:ascii="Spectral" w:eastAsia="Spectral" w:hAnsi="Spectral" w:cs="Spectral"/>
          <w:sz w:val="20"/>
          <w:szCs w:val="20"/>
        </w:rPr>
        <w:t xml:space="preserve"> </w:t>
      </w:r>
    </w:p>
    <w:p w14:paraId="2B1E3878" w14:textId="1235EFBD" w:rsidR="005D251F" w:rsidRPr="005D251F" w:rsidRDefault="005D251F" w:rsidP="005D251F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5D251F">
        <w:rPr>
          <w:rFonts w:ascii="Spectral" w:eastAsia="Spectral" w:hAnsi="Spectral" w:cs="Spectral"/>
          <w:sz w:val="20"/>
          <w:szCs w:val="20"/>
        </w:rPr>
        <w:t>Integration des données</w:t>
      </w:r>
      <w:r w:rsidRPr="005D251F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 xml:space="preserve">et </w:t>
      </w:r>
    </w:p>
    <w:p w14:paraId="68A77005" w14:textId="72C47F59" w:rsidR="005D251F" w:rsidRPr="005D251F" w:rsidRDefault="005D251F" w:rsidP="005D251F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>
        <w:rPr>
          <w:rFonts w:ascii="Spectral" w:eastAsia="Spectral" w:hAnsi="Spectral" w:cs="Spectral"/>
          <w:sz w:val="20"/>
          <w:szCs w:val="20"/>
        </w:rPr>
        <w:t>Développement d’un tableau de bord</w:t>
      </w:r>
    </w:p>
    <w:p w14:paraId="4A7E9A28" w14:textId="54DC7CE8" w:rsidR="005D251F" w:rsidRPr="008D3FA3" w:rsidRDefault="005D251F" w:rsidP="005D251F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>
        <w:rPr>
          <w:rFonts w:ascii="Spectral" w:eastAsia="Spectral" w:hAnsi="Spectral" w:cs="Spectral"/>
          <w:sz w:val="20"/>
          <w:szCs w:val="20"/>
        </w:rPr>
        <w:t>Intégration des algorithmes de machine Learning</w:t>
      </w:r>
    </w:p>
    <w:p w14:paraId="292572DB" w14:textId="77777777" w:rsidR="008D3FA3" w:rsidRPr="005D251F" w:rsidRDefault="008D3FA3" w:rsidP="008D3FA3">
      <w:pPr>
        <w:pStyle w:val="ListParagraph"/>
        <w:rPr>
          <w:rFonts w:ascii="Spectral" w:eastAsia="Spectral" w:hAnsi="Spectral" w:cs="Spectral"/>
          <w:sz w:val="11"/>
          <w:szCs w:val="11"/>
        </w:rPr>
      </w:pPr>
    </w:p>
    <w:p w14:paraId="05C6CDE3" w14:textId="007FD74A" w:rsidR="003D7F23" w:rsidRDefault="003D7F23" w:rsidP="005D251F">
      <w:pPr>
        <w:pStyle w:val="ListParagraph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Compétences:  Python, </w:t>
      </w:r>
      <w:r w:rsidR="005D251F">
        <w:rPr>
          <w:rFonts w:ascii="Spectral" w:eastAsia="Spectral" w:hAnsi="Spectral" w:cs="Spectral"/>
          <w:sz w:val="20"/>
          <w:szCs w:val="20"/>
        </w:rPr>
        <w:t>SQL Server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5D251F">
        <w:rPr>
          <w:rFonts w:ascii="Spectral" w:eastAsia="Spectral" w:hAnsi="Spectral" w:cs="Spectral"/>
          <w:sz w:val="20"/>
          <w:szCs w:val="20"/>
        </w:rPr>
        <w:t>Microsoft Power BI,</w:t>
      </w:r>
      <w:r w:rsidR="00041478">
        <w:rPr>
          <w:rFonts w:ascii="Spectral" w:eastAsia="Spectral" w:hAnsi="Spectral" w:cs="Spectral"/>
          <w:sz w:val="20"/>
          <w:szCs w:val="20"/>
        </w:rPr>
        <w:t xml:space="preserve"> Machine Learning</w:t>
      </w:r>
    </w:p>
    <w:p w14:paraId="39EC7619" w14:textId="77777777" w:rsidR="00717E8D" w:rsidRDefault="00717E8D" w:rsidP="005D251F">
      <w:pPr>
        <w:pStyle w:val="ListParagraph"/>
        <w:rPr>
          <w:rFonts w:ascii="Spectral" w:eastAsia="Spectral" w:hAnsi="Spectral" w:cs="Spectral"/>
          <w:sz w:val="20"/>
          <w:szCs w:val="20"/>
        </w:rPr>
      </w:pPr>
    </w:p>
    <w:p w14:paraId="1C9A3D16" w14:textId="2F694D3A" w:rsidR="00717E8D" w:rsidRPr="000026D7" w:rsidRDefault="00717E8D" w:rsidP="00717E8D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Projet Académique</w:t>
      </w:r>
    </w:p>
    <w:p w14:paraId="64262A31" w14:textId="3AB30479" w:rsidR="00717E8D" w:rsidRDefault="00E27454" w:rsidP="00717E8D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Projet Intégré</w:t>
      </w:r>
      <w:r w:rsidR="00717E8D">
        <w:rPr>
          <w:rFonts w:ascii="Spectral" w:eastAsia="Spectral" w:hAnsi="Spectral" w:cs="Spectral"/>
          <w:b/>
          <w:sz w:val="20"/>
          <w:szCs w:val="20"/>
        </w:rPr>
        <w:t xml:space="preserve"> en Business Intelligence</w:t>
      </w:r>
      <w:r w:rsidR="00546D5A">
        <w:rPr>
          <w:rFonts w:ascii="Spectral" w:eastAsia="Spectral" w:hAnsi="Spectral" w:cs="Spectral"/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 w:rsidR="00546D5A">
        <w:rPr>
          <w:rFonts w:ascii="Spectral" w:eastAsia="Spectral" w:hAnsi="Spectral" w:cs="Spectral"/>
          <w:b/>
          <w:sz w:val="20"/>
          <w:szCs w:val="20"/>
        </w:rPr>
        <w:t>ESPRIT</w:t>
      </w:r>
      <w:r w:rsidR="00717E8D">
        <w:rPr>
          <w:rFonts w:ascii="Spectral" w:eastAsia="Spectral" w:hAnsi="Spectral" w:cs="Spectral"/>
          <w:b/>
          <w:sz w:val="20"/>
          <w:szCs w:val="20"/>
        </w:rPr>
        <w:t>, Tunis</w:t>
      </w:r>
    </w:p>
    <w:p w14:paraId="272D80AE" w14:textId="65D78EF8" w:rsidR="00717E8D" w:rsidRDefault="00717E8D" w:rsidP="00717E8D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   </w:t>
      </w:r>
      <w:r w:rsidR="00546D5A">
        <w:rPr>
          <w:rFonts w:ascii="Spectral" w:eastAsia="Spectral" w:hAnsi="Spectral" w:cs="Spectral"/>
          <w:b/>
          <w:sz w:val="20"/>
          <w:szCs w:val="20"/>
        </w:rPr>
        <w:t xml:space="preserve">    </w:t>
      </w:r>
      <w:r>
        <w:rPr>
          <w:rFonts w:ascii="Spectral" w:eastAsia="Spectral" w:hAnsi="Spectral" w:cs="Spectral"/>
          <w:b/>
          <w:sz w:val="20"/>
          <w:szCs w:val="20"/>
        </w:rPr>
        <w:t xml:space="preserve"> 0</w:t>
      </w:r>
      <w:r w:rsidR="00546D5A">
        <w:rPr>
          <w:rFonts w:ascii="Spectral" w:eastAsia="Spectral" w:hAnsi="Spectral" w:cs="Spectral"/>
          <w:b/>
          <w:sz w:val="20"/>
          <w:szCs w:val="20"/>
        </w:rPr>
        <w:t>1</w:t>
      </w:r>
      <w:r>
        <w:rPr>
          <w:rFonts w:ascii="Spectral" w:eastAsia="Spectral" w:hAnsi="Spectral" w:cs="Spectral"/>
          <w:b/>
          <w:sz w:val="20"/>
          <w:szCs w:val="20"/>
        </w:rPr>
        <w:t>/ 2024 – 0</w:t>
      </w:r>
      <w:r w:rsidR="00546D5A">
        <w:rPr>
          <w:rFonts w:ascii="Spectral" w:eastAsia="Spectral" w:hAnsi="Spectral" w:cs="Spectral"/>
          <w:b/>
          <w:sz w:val="20"/>
          <w:szCs w:val="20"/>
        </w:rPr>
        <w:t>6</w:t>
      </w:r>
      <w:r>
        <w:rPr>
          <w:rFonts w:ascii="Spectral" w:eastAsia="Spectral" w:hAnsi="Spectral" w:cs="Spectral"/>
          <w:b/>
          <w:sz w:val="20"/>
          <w:szCs w:val="20"/>
        </w:rPr>
        <w:t>/ 2024</w:t>
      </w:r>
    </w:p>
    <w:p w14:paraId="17AE55C0" w14:textId="77777777" w:rsidR="00717E8D" w:rsidRPr="003D7F23" w:rsidRDefault="00717E8D" w:rsidP="00717E8D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 w:rsidRPr="003D7F23">
        <w:rPr>
          <w:rFonts w:ascii="Spectral" w:eastAsia="Spectral" w:hAnsi="Spectral" w:cs="Spectral"/>
          <w:b/>
          <w:sz w:val="20"/>
          <w:szCs w:val="20"/>
        </w:rPr>
        <w:t>Conception de développement d’un tableau de bord pour la location des voitures de luxe</w:t>
      </w:r>
    </w:p>
    <w:p w14:paraId="161C659E" w14:textId="11B466B9" w:rsidR="00717E8D" w:rsidRDefault="00FA4640" w:rsidP="00717E8D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Comprehension des données et collection des données à l’aide de web Scrapping</w:t>
      </w:r>
    </w:p>
    <w:p w14:paraId="5A732115" w14:textId="77777777" w:rsidR="00717E8D" w:rsidRDefault="00717E8D" w:rsidP="00717E8D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AB0E00">
        <w:rPr>
          <w:rFonts w:ascii="Spectral" w:eastAsia="Spectral" w:hAnsi="Spectral" w:cs="Spectral"/>
          <w:sz w:val="20"/>
          <w:szCs w:val="20"/>
        </w:rPr>
        <w:t xml:space="preserve">Intégration des données et développement du processus ETL. </w:t>
      </w:r>
    </w:p>
    <w:p w14:paraId="0DC915CC" w14:textId="77777777" w:rsidR="00717E8D" w:rsidRPr="00FA4640" w:rsidRDefault="00717E8D" w:rsidP="00717E8D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AB0E00">
        <w:rPr>
          <w:rFonts w:ascii="Spectral" w:eastAsia="Spectral" w:hAnsi="Spectral" w:cs="Spectral"/>
          <w:sz w:val="20"/>
          <w:szCs w:val="20"/>
        </w:rPr>
        <w:t>Développement et test de tableaux de bord.</w:t>
      </w:r>
    </w:p>
    <w:p w14:paraId="50698B0A" w14:textId="77777777" w:rsidR="00FA4640" w:rsidRPr="00FA4640" w:rsidRDefault="00FA4640" w:rsidP="00FA4640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FA4640">
        <w:rPr>
          <w:rFonts w:ascii="Spectral" w:eastAsia="Spectral" w:hAnsi="Spectral" w:cs="Spectral"/>
          <w:sz w:val="20"/>
          <w:szCs w:val="20"/>
        </w:rPr>
        <w:t>Intégration des algorithmes de machine learning</w:t>
      </w:r>
    </w:p>
    <w:p w14:paraId="3EA22130" w14:textId="04990996" w:rsidR="00FA4640" w:rsidRPr="008D3FA3" w:rsidRDefault="00FA4640" w:rsidP="00FA4640">
      <w:pPr>
        <w:pStyle w:val="ListParagraph"/>
        <w:numPr>
          <w:ilvl w:val="0"/>
          <w:numId w:val="4"/>
        </w:numPr>
        <w:rPr>
          <w:rFonts w:ascii="Spectral" w:eastAsia="Spectral" w:hAnsi="Spectral" w:cs="Spectral"/>
          <w:sz w:val="11"/>
          <w:szCs w:val="11"/>
        </w:rPr>
      </w:pPr>
      <w:r w:rsidRPr="00FA4640">
        <w:rPr>
          <w:rFonts w:ascii="Spectral" w:eastAsia="Spectral" w:hAnsi="Spectral" w:cs="Spectral"/>
          <w:sz w:val="20"/>
          <w:szCs w:val="20"/>
        </w:rPr>
        <w:t>Evaluation et audit des résultats et déploiement du tableau de bord sur un site web.</w:t>
      </w:r>
    </w:p>
    <w:p w14:paraId="42B44697" w14:textId="77777777" w:rsidR="008D3FA3" w:rsidRPr="00FA4640" w:rsidRDefault="008D3FA3" w:rsidP="008D3FA3">
      <w:pPr>
        <w:pStyle w:val="ListParagraph"/>
        <w:rPr>
          <w:rFonts w:ascii="Spectral" w:eastAsia="Spectral" w:hAnsi="Spectral" w:cs="Spectral"/>
          <w:sz w:val="11"/>
          <w:szCs w:val="11"/>
        </w:rPr>
      </w:pPr>
    </w:p>
    <w:p w14:paraId="7655ED8D" w14:textId="39B386C9" w:rsidR="00717E8D" w:rsidRDefault="00717E8D" w:rsidP="00717E8D">
      <w:pPr>
        <w:pStyle w:val="ListParagraph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Compétences:  Python, </w:t>
      </w:r>
      <w:r w:rsidR="00FA4640">
        <w:rPr>
          <w:rFonts w:ascii="Spectral" w:eastAsia="Spectral" w:hAnsi="Spectral" w:cs="Spectral"/>
          <w:sz w:val="20"/>
          <w:szCs w:val="20"/>
        </w:rPr>
        <w:t>EDA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FA4640">
        <w:rPr>
          <w:rFonts w:ascii="Spectral" w:eastAsia="Spectral" w:hAnsi="Spectral" w:cs="Spectral"/>
          <w:sz w:val="20"/>
          <w:szCs w:val="20"/>
        </w:rPr>
        <w:t>MYSQL5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FA4640">
        <w:rPr>
          <w:rFonts w:ascii="Spectral" w:eastAsia="Spectral" w:hAnsi="Spectral" w:cs="Spectral"/>
          <w:sz w:val="20"/>
          <w:szCs w:val="20"/>
        </w:rPr>
        <w:t>Talend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FA4640">
        <w:rPr>
          <w:rFonts w:ascii="Spectral" w:eastAsia="Spectral" w:hAnsi="Spectral" w:cs="Spectral"/>
          <w:sz w:val="20"/>
          <w:szCs w:val="20"/>
        </w:rPr>
        <w:t>Microsoft Power BI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FA4640">
        <w:rPr>
          <w:rFonts w:ascii="Spectral" w:eastAsia="Spectral" w:hAnsi="Spectral" w:cs="Spectral"/>
          <w:sz w:val="20"/>
          <w:szCs w:val="20"/>
        </w:rPr>
        <w:t>Machine Learning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="00FA4640">
        <w:rPr>
          <w:rFonts w:ascii="Spectral" w:eastAsia="Spectral" w:hAnsi="Spectral" w:cs="Spectral"/>
          <w:sz w:val="20"/>
          <w:szCs w:val="20"/>
        </w:rPr>
        <w:t>Angular, Django</w:t>
      </w:r>
    </w:p>
    <w:p w14:paraId="59872E23" w14:textId="77777777" w:rsidR="00717E8D" w:rsidRPr="00AB0E00" w:rsidRDefault="00717E8D" w:rsidP="00717E8D">
      <w:pPr>
        <w:pStyle w:val="ListParagraph"/>
        <w:rPr>
          <w:rFonts w:ascii="Spectral" w:eastAsia="Spectral" w:hAnsi="Spectral" w:cs="Spectral"/>
          <w:sz w:val="11"/>
          <w:szCs w:val="11"/>
        </w:rPr>
      </w:pPr>
    </w:p>
    <w:p w14:paraId="05742674" w14:textId="3AF8DDDD" w:rsidR="00E27454" w:rsidRDefault="00E27454" w:rsidP="00E27454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Projet Intégré en </w:t>
      </w:r>
      <w:r w:rsidR="00757996">
        <w:rPr>
          <w:rFonts w:ascii="Spectral" w:eastAsia="Spectral" w:hAnsi="Spectral" w:cs="Spectral"/>
          <w:b/>
          <w:sz w:val="20"/>
          <w:szCs w:val="20"/>
        </w:rPr>
        <w:t>Dévloppement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>
        <w:rPr>
          <w:rFonts w:ascii="Spectral" w:eastAsia="Spectral" w:hAnsi="Spectral" w:cs="Spectral"/>
          <w:b/>
          <w:sz w:val="20"/>
          <w:szCs w:val="20"/>
        </w:rPr>
        <w:t>ESPRIT, Tunis</w:t>
      </w:r>
    </w:p>
    <w:p w14:paraId="53F3F333" w14:textId="61FEAF32" w:rsidR="00E27454" w:rsidRDefault="00E27454" w:rsidP="00E27454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        01/ 202</w:t>
      </w:r>
      <w:r w:rsidR="00757996">
        <w:rPr>
          <w:rFonts w:ascii="Spectral" w:eastAsia="Spectral" w:hAnsi="Spectral" w:cs="Spectral"/>
          <w:b/>
          <w:sz w:val="20"/>
          <w:szCs w:val="20"/>
        </w:rPr>
        <w:t>3</w:t>
      </w:r>
      <w:r>
        <w:rPr>
          <w:rFonts w:ascii="Spectral" w:eastAsia="Spectral" w:hAnsi="Spectral" w:cs="Spectral"/>
          <w:b/>
          <w:sz w:val="20"/>
          <w:szCs w:val="20"/>
        </w:rPr>
        <w:t xml:space="preserve"> – 0</w:t>
      </w:r>
      <w:r w:rsidR="00757996">
        <w:rPr>
          <w:rFonts w:ascii="Spectral" w:eastAsia="Spectral" w:hAnsi="Spectral" w:cs="Spectral"/>
          <w:b/>
          <w:sz w:val="20"/>
          <w:szCs w:val="20"/>
        </w:rPr>
        <w:t>5</w:t>
      </w:r>
      <w:r>
        <w:rPr>
          <w:rFonts w:ascii="Spectral" w:eastAsia="Spectral" w:hAnsi="Spectral" w:cs="Spectral"/>
          <w:b/>
          <w:sz w:val="20"/>
          <w:szCs w:val="20"/>
        </w:rPr>
        <w:t>/ 202</w:t>
      </w:r>
      <w:r w:rsidR="00757996">
        <w:rPr>
          <w:rFonts w:ascii="Spectral" w:eastAsia="Spectral" w:hAnsi="Spectral" w:cs="Spectral"/>
          <w:b/>
          <w:sz w:val="20"/>
          <w:szCs w:val="20"/>
        </w:rPr>
        <w:t>3</w:t>
      </w:r>
    </w:p>
    <w:p w14:paraId="36D5C917" w14:textId="2AD56339" w:rsidR="00757996" w:rsidRDefault="00757996" w:rsidP="00757996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 w:rsidRPr="00757996">
        <w:rPr>
          <w:rFonts w:ascii="Spectral" w:eastAsia="Spectral" w:hAnsi="Spectral" w:cs="Spectral"/>
          <w:b/>
          <w:sz w:val="20"/>
          <w:szCs w:val="20"/>
        </w:rPr>
        <w:t xml:space="preserve"> </w:t>
      </w:r>
      <w:r>
        <w:rPr>
          <w:rFonts w:ascii="Spectral" w:eastAsia="Spectral" w:hAnsi="Spectral" w:cs="Spectral"/>
          <w:b/>
          <w:sz w:val="20"/>
          <w:szCs w:val="20"/>
        </w:rPr>
        <w:t>Conception et Dévloppement d’</w:t>
      </w:r>
      <w:r w:rsidRPr="00757996">
        <w:rPr>
          <w:rFonts w:ascii="Spectral" w:eastAsia="Spectral" w:hAnsi="Spectral" w:cs="Spectral"/>
          <w:b/>
          <w:sz w:val="20"/>
          <w:szCs w:val="20"/>
        </w:rPr>
        <w:t xml:space="preserve">une application </w:t>
      </w:r>
      <w:r>
        <w:rPr>
          <w:rFonts w:ascii="Spectral" w:eastAsia="Spectral" w:hAnsi="Spectral" w:cs="Spectral"/>
          <w:b/>
          <w:sz w:val="20"/>
          <w:szCs w:val="20"/>
        </w:rPr>
        <w:t>multiplatforme</w:t>
      </w:r>
      <w:r w:rsidRPr="00757996">
        <w:rPr>
          <w:rFonts w:ascii="Spectral" w:eastAsia="Spectral" w:hAnsi="Spectral" w:cs="Spectral"/>
          <w:b/>
          <w:sz w:val="20"/>
          <w:szCs w:val="20"/>
        </w:rPr>
        <w:t xml:space="preserve"> pour le covoiturage</w:t>
      </w:r>
    </w:p>
    <w:p w14:paraId="4002CBA4" w14:textId="08CB39B2" w:rsidR="00E51454" w:rsidRPr="008D3FA3" w:rsidRDefault="00757996" w:rsidP="008D3FA3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Conception de Module de reservation </w:t>
      </w:r>
      <w:r w:rsidR="008D3FA3">
        <w:rPr>
          <w:rFonts w:ascii="Spectral" w:eastAsia="Spectral" w:hAnsi="Spectral" w:cs="Spectral"/>
          <w:sz w:val="20"/>
          <w:szCs w:val="20"/>
        </w:rPr>
        <w:t>de voiture</w:t>
      </w:r>
    </w:p>
    <w:p w14:paraId="19EC1B60" w14:textId="38ED6BE6" w:rsidR="00E27454" w:rsidRDefault="00E27454" w:rsidP="00E27454">
      <w:pPr>
        <w:pStyle w:val="ListParagraph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Compétences:  </w:t>
      </w:r>
      <w:r w:rsidR="00757996">
        <w:rPr>
          <w:rFonts w:ascii="Spectral" w:eastAsia="Spectral" w:hAnsi="Spectral" w:cs="Spectral"/>
          <w:sz w:val="20"/>
          <w:szCs w:val="20"/>
        </w:rPr>
        <w:t xml:space="preserve">Symfony5, </w:t>
      </w:r>
      <w:r w:rsidR="002F0F3F">
        <w:rPr>
          <w:rFonts w:ascii="Spectral" w:eastAsia="Spectral" w:hAnsi="Spectral" w:cs="Spectral"/>
          <w:sz w:val="20"/>
          <w:szCs w:val="20"/>
        </w:rPr>
        <w:t>JavaFX,</w:t>
      </w:r>
      <w:r w:rsidR="00757996">
        <w:rPr>
          <w:rFonts w:ascii="Spectral" w:eastAsia="Spectral" w:hAnsi="Spectral" w:cs="Spectral"/>
          <w:sz w:val="20"/>
          <w:szCs w:val="20"/>
        </w:rPr>
        <w:t xml:space="preserve"> Codename One, </w:t>
      </w:r>
      <w:r w:rsidR="002F0F3F">
        <w:rPr>
          <w:rFonts w:ascii="Spectral" w:eastAsia="Spectral" w:hAnsi="Spectral" w:cs="Spectral"/>
          <w:sz w:val="20"/>
          <w:szCs w:val="20"/>
        </w:rPr>
        <w:t>MYSQL, SCRUM,</w:t>
      </w:r>
      <w:r w:rsidR="00757996">
        <w:rPr>
          <w:rFonts w:ascii="Spectral" w:eastAsia="Spectral" w:hAnsi="Spectral" w:cs="Spectral"/>
          <w:sz w:val="20"/>
          <w:szCs w:val="20"/>
        </w:rPr>
        <w:t xml:space="preserve"> StarUml</w:t>
      </w:r>
    </w:p>
    <w:p w14:paraId="00000015" w14:textId="77777777" w:rsidR="005B0F8B" w:rsidRDefault="005B0F8B">
      <w:pPr>
        <w:rPr>
          <w:rFonts w:ascii="Spectral" w:eastAsia="Spectral" w:hAnsi="Spectral" w:cs="Spectral"/>
          <w:sz w:val="12"/>
          <w:szCs w:val="12"/>
        </w:rPr>
      </w:pPr>
    </w:p>
    <w:p w14:paraId="49D75405" w14:textId="77777777" w:rsidR="008D3FA3" w:rsidRDefault="008D3FA3">
      <w:pPr>
        <w:rPr>
          <w:rFonts w:ascii="Spectral" w:eastAsia="Spectral" w:hAnsi="Spectral" w:cs="Spectral"/>
          <w:sz w:val="12"/>
          <w:szCs w:val="12"/>
        </w:rPr>
      </w:pPr>
    </w:p>
    <w:p w14:paraId="1559EB41" w14:textId="77777777" w:rsidR="008D3FA3" w:rsidRDefault="008D3FA3">
      <w:pPr>
        <w:rPr>
          <w:rFonts w:ascii="Spectral" w:eastAsia="Spectral" w:hAnsi="Spectral" w:cs="Spectral"/>
          <w:sz w:val="12"/>
          <w:szCs w:val="12"/>
        </w:rPr>
      </w:pPr>
    </w:p>
    <w:p w14:paraId="4420FC7D" w14:textId="77777777" w:rsidR="008D3FA3" w:rsidRDefault="008D3FA3">
      <w:pPr>
        <w:rPr>
          <w:rFonts w:ascii="Spectral" w:eastAsia="Spectral" w:hAnsi="Spectral" w:cs="Spectral"/>
          <w:sz w:val="12"/>
          <w:szCs w:val="12"/>
        </w:rPr>
      </w:pPr>
    </w:p>
    <w:p w14:paraId="042348F5" w14:textId="77777777" w:rsidR="008D3FA3" w:rsidRDefault="008D3FA3">
      <w:pPr>
        <w:rPr>
          <w:rFonts w:ascii="Spectral" w:eastAsia="Spectral" w:hAnsi="Spectral" w:cs="Spectral"/>
          <w:sz w:val="12"/>
          <w:szCs w:val="12"/>
        </w:rPr>
      </w:pPr>
    </w:p>
    <w:p w14:paraId="0000001B" w14:textId="77777777" w:rsidR="005B0F8B" w:rsidRDefault="005B0F8B">
      <w:pPr>
        <w:rPr>
          <w:rFonts w:ascii="Spectral" w:eastAsia="Spectral" w:hAnsi="Spectral" w:cs="Spectral"/>
          <w:sz w:val="12"/>
          <w:szCs w:val="12"/>
        </w:rPr>
      </w:pPr>
    </w:p>
    <w:p w14:paraId="0000001C" w14:textId="77777777" w:rsidR="005B0F8B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lastRenderedPageBreak/>
        <w:t>EDUCATION</w:t>
      </w:r>
    </w:p>
    <w:p w14:paraId="0000001D" w14:textId="77777777" w:rsidR="005B0F8B" w:rsidRDefault="005B0F8B">
      <w:pPr>
        <w:rPr>
          <w:rFonts w:ascii="Spectral" w:eastAsia="Spectral" w:hAnsi="Spectral" w:cs="Spectral"/>
          <w:sz w:val="8"/>
          <w:szCs w:val="8"/>
        </w:rPr>
      </w:pPr>
    </w:p>
    <w:p w14:paraId="0000001E" w14:textId="37D641FD" w:rsidR="005B0F8B" w:rsidRDefault="00584B6D" w:rsidP="00584B6D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584B6D">
        <w:rPr>
          <w:rFonts w:ascii="Spectral" w:eastAsia="Spectral" w:hAnsi="Spectral" w:cs="Spectral"/>
          <w:b/>
          <w:bCs/>
          <w:smallCaps/>
          <w:sz w:val="20"/>
          <w:szCs w:val="20"/>
        </w:rPr>
        <w:t>Diplôme d'ingénieur en informatique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23595A" w:rsidRPr="00584B6D">
        <w:rPr>
          <w:rFonts w:ascii="Spectral" w:eastAsia="Spectral" w:hAnsi="Spectral" w:cs="Spectral"/>
          <w:b/>
          <w:smallCaps/>
          <w:sz w:val="20"/>
          <w:szCs w:val="20"/>
        </w:rPr>
        <w:t>El Ghazela, Tunis.</w:t>
      </w:r>
    </w:p>
    <w:p w14:paraId="0000001F" w14:textId="2E271E97" w:rsidR="005B0F8B" w:rsidRDefault="00584B6D" w:rsidP="00584B6D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584B6D">
        <w:rPr>
          <w:rFonts w:ascii="Spectral" w:eastAsia="Spectral" w:hAnsi="Spectral" w:cs="Spectral"/>
          <w:b/>
          <w:smallCaps/>
          <w:sz w:val="20"/>
          <w:szCs w:val="20"/>
        </w:rPr>
        <w:t>Ecole Sup Privée d'Ingénierie et de Technologies ESPRIT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23595A">
        <w:rPr>
          <w:rFonts w:ascii="Spectral" w:eastAsia="Spectral" w:hAnsi="Spectral" w:cs="Spectral"/>
          <w:b/>
          <w:smallCaps/>
          <w:sz w:val="20"/>
          <w:szCs w:val="20"/>
        </w:rPr>
        <w:t>09/</w:t>
      </w:r>
      <w:r w:rsidR="00000000">
        <w:rPr>
          <w:rFonts w:ascii="Spectral" w:eastAsia="Spectral" w:hAnsi="Spectral" w:cs="Spectral"/>
          <w:b/>
          <w:sz w:val="20"/>
          <w:szCs w:val="20"/>
        </w:rPr>
        <w:t>20</w:t>
      </w:r>
      <w:r w:rsidR="0023595A">
        <w:rPr>
          <w:rFonts w:ascii="Spectral" w:eastAsia="Spectral" w:hAnsi="Spectral" w:cs="Spectral"/>
          <w:b/>
          <w:sz w:val="20"/>
          <w:szCs w:val="20"/>
        </w:rPr>
        <w:t xml:space="preserve">20 </w:t>
      </w:r>
      <w:r w:rsidR="00000000">
        <w:rPr>
          <w:rFonts w:ascii="Spectral" w:eastAsia="Spectral" w:hAnsi="Spectral" w:cs="Spectral"/>
          <w:b/>
          <w:sz w:val="20"/>
          <w:szCs w:val="20"/>
        </w:rPr>
        <w:t>-</w:t>
      </w:r>
      <w:r w:rsidR="0023595A">
        <w:rPr>
          <w:rFonts w:ascii="Spectral" w:eastAsia="Spectral" w:hAnsi="Spectral" w:cs="Spectral"/>
          <w:b/>
          <w:sz w:val="20"/>
          <w:szCs w:val="20"/>
        </w:rPr>
        <w:t xml:space="preserve"> Présent</w:t>
      </w:r>
    </w:p>
    <w:p w14:paraId="00000020" w14:textId="77777777" w:rsidR="005B0F8B" w:rsidRDefault="005B0F8B">
      <w:pPr>
        <w:rPr>
          <w:rFonts w:ascii="Spectral" w:eastAsia="Spectral" w:hAnsi="Spectral" w:cs="Spectral"/>
          <w:sz w:val="12"/>
          <w:szCs w:val="12"/>
        </w:rPr>
      </w:pPr>
    </w:p>
    <w:p w14:paraId="00000021" w14:textId="24787C8A" w:rsidR="005B0F8B" w:rsidRDefault="002F0F3F" w:rsidP="002F0F3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2F0F3F">
        <w:rPr>
          <w:rFonts w:ascii="Spectral" w:eastAsia="Spectral" w:hAnsi="Spectral" w:cs="Spectral"/>
          <w:b/>
          <w:bCs/>
          <w:smallCaps/>
          <w:sz w:val="20"/>
          <w:szCs w:val="20"/>
        </w:rPr>
        <w:t>Diplôme de Baccalauréat en sciences de l'informatique et de la technologie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Pr="002F0F3F">
        <w:rPr>
          <w:rFonts w:ascii="Spectral" w:eastAsia="Spectral" w:hAnsi="Spectral" w:cs="Spectral"/>
          <w:b/>
          <w:i/>
          <w:sz w:val="20"/>
          <w:szCs w:val="20"/>
        </w:rPr>
        <w:t>Radés - Tunis</w:t>
      </w:r>
    </w:p>
    <w:p w14:paraId="00000022" w14:textId="3B23E068" w:rsidR="005B0F8B" w:rsidRDefault="002F0F3F" w:rsidP="002F0F3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2F0F3F">
        <w:rPr>
          <w:rFonts w:ascii="Spectral" w:eastAsia="Spectral" w:hAnsi="Spectral" w:cs="Spectral"/>
          <w:b/>
          <w:i/>
          <w:sz w:val="20"/>
          <w:szCs w:val="20"/>
        </w:rPr>
        <w:t>Lycée Farhat Hachad</w:t>
      </w:r>
      <w:r w:rsidR="0000000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000000">
        <w:rPr>
          <w:rFonts w:ascii="Spectral" w:eastAsia="Spectral" w:hAnsi="Spectral" w:cs="Spectral"/>
          <w:b/>
          <w:sz w:val="20"/>
          <w:szCs w:val="20"/>
        </w:rPr>
        <w:t>20</w:t>
      </w:r>
      <w:r>
        <w:rPr>
          <w:rFonts w:ascii="Spectral" w:eastAsia="Spectral" w:hAnsi="Spectral" w:cs="Spectral"/>
          <w:b/>
          <w:sz w:val="20"/>
          <w:szCs w:val="20"/>
        </w:rPr>
        <w:t>19</w:t>
      </w:r>
      <w:r w:rsidR="00000000">
        <w:rPr>
          <w:rFonts w:ascii="Spectral" w:eastAsia="Spectral" w:hAnsi="Spectral" w:cs="Spectral"/>
          <w:b/>
          <w:sz w:val="20"/>
          <w:szCs w:val="20"/>
        </w:rPr>
        <w:t>-20</w:t>
      </w:r>
      <w:r>
        <w:rPr>
          <w:rFonts w:ascii="Spectral" w:eastAsia="Spectral" w:hAnsi="Spectral" w:cs="Spectral"/>
          <w:b/>
          <w:sz w:val="20"/>
          <w:szCs w:val="20"/>
        </w:rPr>
        <w:t>20</w:t>
      </w:r>
    </w:p>
    <w:p w14:paraId="00000023" w14:textId="77777777" w:rsidR="005B0F8B" w:rsidRDefault="005B0F8B">
      <w:pPr>
        <w:pBdr>
          <w:bottom w:val="single" w:sz="6" w:space="1" w:color="000000"/>
        </w:pBdr>
        <w:rPr>
          <w:rFonts w:ascii="Spectral" w:eastAsia="Spectral" w:hAnsi="Spectral" w:cs="Spectral"/>
          <w:sz w:val="12"/>
          <w:szCs w:val="12"/>
        </w:rPr>
      </w:pPr>
    </w:p>
    <w:p w14:paraId="00000024" w14:textId="4FB851A2" w:rsidR="005B0F8B" w:rsidRDefault="002F0F3F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 xml:space="preserve">Compétences </w:t>
      </w:r>
      <w:r>
        <w:rPr>
          <w:rFonts w:ascii="Spectral" w:eastAsia="Spectral" w:hAnsi="Spectral" w:cs="Spectral"/>
          <w:b/>
          <w:smallCaps/>
          <w:sz w:val="22"/>
          <w:szCs w:val="22"/>
        </w:rPr>
        <w:t xml:space="preserve">Professionnelle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</w:p>
    <w:p w14:paraId="00000025" w14:textId="77777777" w:rsidR="005B0F8B" w:rsidRDefault="005B0F8B">
      <w:pPr>
        <w:rPr>
          <w:rFonts w:ascii="Spectral" w:eastAsia="Spectral" w:hAnsi="Spectral" w:cs="Spectral"/>
          <w:sz w:val="8"/>
          <w:szCs w:val="8"/>
        </w:rPr>
      </w:pPr>
    </w:p>
    <w:p w14:paraId="00000026" w14:textId="6B700976" w:rsidR="005B0F8B" w:rsidRDefault="00E51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 w:rsidRPr="00A31A16">
        <w:rPr>
          <w:rFonts w:ascii="Spectral" w:eastAsia="Spectral" w:hAnsi="Spectral" w:cs="Spectral"/>
          <w:b/>
          <w:bCs/>
          <w:sz w:val="20"/>
          <w:szCs w:val="20"/>
        </w:rPr>
        <w:t xml:space="preserve">Dévloppement </w:t>
      </w:r>
      <w:r w:rsidR="008D3FA3" w:rsidRPr="00A31A16">
        <w:rPr>
          <w:rFonts w:ascii="Spectral" w:eastAsia="Spectral" w:hAnsi="Spectral" w:cs="Spectral"/>
          <w:b/>
          <w:bCs/>
          <w:sz w:val="20"/>
          <w:szCs w:val="20"/>
        </w:rPr>
        <w:t>Web</w:t>
      </w:r>
      <w:r w:rsidR="008D3FA3">
        <w:rPr>
          <w:rFonts w:ascii="Spectral" w:eastAsia="Spectral" w:hAnsi="Spectral" w:cs="Spectral"/>
          <w:sz w:val="20"/>
          <w:szCs w:val="20"/>
        </w:rPr>
        <w:t xml:space="preserve">: PHP5, SYMFONY5, .NET CORE, Spring Boot, Angular, Next.js, Fast API, Django </w:t>
      </w:r>
    </w:p>
    <w:p w14:paraId="00000027" w14:textId="7EAB2BF9" w:rsidR="005B0F8B" w:rsidRDefault="008D3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 w:rsidRPr="00A31A16">
        <w:rPr>
          <w:rFonts w:ascii="Spectral" w:eastAsia="Spectral" w:hAnsi="Spectral" w:cs="Spectral"/>
          <w:b/>
          <w:bCs/>
          <w:color w:val="000000"/>
          <w:sz w:val="20"/>
          <w:szCs w:val="20"/>
        </w:rPr>
        <w:t>Integration des données</w:t>
      </w:r>
      <w:r>
        <w:rPr>
          <w:rFonts w:ascii="Spectral" w:eastAsia="Spectral" w:hAnsi="Spectral" w:cs="Spectral"/>
          <w:color w:val="000000"/>
          <w:sz w:val="20"/>
          <w:szCs w:val="20"/>
        </w:rPr>
        <w:t>: SSIS, SSAS, Talend, Microsoft Power BI</w:t>
      </w:r>
    </w:p>
    <w:p w14:paraId="0E2A16B7" w14:textId="568F5B1A" w:rsidR="00A31A16" w:rsidRDefault="001726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b/>
          <w:bCs/>
          <w:color w:val="000000"/>
          <w:sz w:val="20"/>
          <w:szCs w:val="20"/>
        </w:rPr>
        <w:t>DEVOPS:</w:t>
      </w:r>
      <w:r w:rsidR="00A31A16">
        <w:rPr>
          <w:rFonts w:ascii="Spectral" w:eastAsia="Spectral" w:hAnsi="Spectral" w:cs="Spectral"/>
          <w:color w:val="000000"/>
          <w:sz w:val="20"/>
          <w:szCs w:val="20"/>
        </w:rPr>
        <w:t xml:space="preserve"> DOCKER</w:t>
      </w:r>
    </w:p>
    <w:p w14:paraId="00000028" w14:textId="4CFFA4EC" w:rsidR="005B0F8B" w:rsidRPr="00A31A16" w:rsidRDefault="008D3FA3" w:rsidP="008D3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 w:rsidRPr="008D3FA3">
        <w:rPr>
          <w:rFonts w:ascii="Spectral" w:eastAsia="Spectral" w:hAnsi="Spectral" w:cs="Spectral"/>
          <w:b/>
          <w:bCs/>
          <w:color w:val="000000"/>
          <w:sz w:val="20"/>
          <w:szCs w:val="20"/>
        </w:rPr>
        <w:t>Administration de bases de données</w:t>
      </w:r>
      <w:r w:rsidR="00000000">
        <w:rPr>
          <w:rFonts w:ascii="Spectral" w:eastAsia="Spectral" w:hAnsi="Spectral" w:cs="Spectral"/>
          <w:color w:val="000000"/>
          <w:sz w:val="20"/>
          <w:szCs w:val="20"/>
        </w:rPr>
        <w:t xml:space="preserve">: </w:t>
      </w:r>
      <w:r>
        <w:rPr>
          <w:rFonts w:ascii="Spectral" w:eastAsia="Spectral" w:hAnsi="Spectral" w:cs="Spectral"/>
          <w:sz w:val="20"/>
          <w:szCs w:val="20"/>
        </w:rPr>
        <w:t>SSMS, Oracle, Postgres, MongoDB, SQL workbench</w:t>
      </w:r>
    </w:p>
    <w:p w14:paraId="62A53990" w14:textId="57D06C24" w:rsidR="00A31A16" w:rsidRPr="0017266B" w:rsidRDefault="00A31A16" w:rsidP="008D3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b/>
          <w:bCs/>
          <w:color w:val="000000"/>
          <w:sz w:val="20"/>
          <w:szCs w:val="20"/>
        </w:rPr>
        <w:t>BIG Data:</w:t>
      </w:r>
      <w:r>
        <w:rPr>
          <w:rFonts w:ascii="Spectral" w:eastAsia="Spectral" w:hAnsi="Spectral" w:cs="Spectral"/>
          <w:sz w:val="20"/>
          <w:szCs w:val="20"/>
        </w:rPr>
        <w:t xml:space="preserve"> SPARK, HADOOP</w:t>
      </w:r>
    </w:p>
    <w:p w14:paraId="1DBF287A" w14:textId="77777777" w:rsidR="0017266B" w:rsidRDefault="0017266B" w:rsidP="0017266B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</w:rPr>
      </w:pPr>
    </w:p>
    <w:p w14:paraId="633A5D01" w14:textId="78FF50A5" w:rsidR="0017266B" w:rsidRDefault="0017266B" w:rsidP="0017266B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Langue</w:t>
      </w:r>
    </w:p>
    <w:p w14:paraId="510EED04" w14:textId="77777777" w:rsidR="0017266B" w:rsidRDefault="0017266B" w:rsidP="0017266B">
      <w:pPr>
        <w:rPr>
          <w:rFonts w:ascii="Spectral" w:eastAsia="Spectral" w:hAnsi="Spectral" w:cs="Spectral"/>
          <w:sz w:val="8"/>
          <w:szCs w:val="8"/>
        </w:rPr>
      </w:pPr>
    </w:p>
    <w:p w14:paraId="64DF3D2A" w14:textId="18877F3E" w:rsidR="0017266B" w:rsidRDefault="0017266B" w:rsidP="0017266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>Français: B2</w:t>
      </w:r>
    </w:p>
    <w:p w14:paraId="2864374A" w14:textId="77777777" w:rsidR="0017266B" w:rsidRDefault="0017266B" w:rsidP="0017266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 xml:space="preserve">Anglais: B1      </w:t>
      </w:r>
      <w:r w:rsidRPr="0017266B">
        <w:rPr>
          <w:rFonts w:ascii="Spectral" w:eastAsia="Spectral" w:hAnsi="Spectral" w:cs="Spectral"/>
          <w:color w:val="000000"/>
          <w:sz w:val="20"/>
          <w:szCs w:val="20"/>
        </w:rPr>
        <w:t xml:space="preserve">      </w:t>
      </w:r>
    </w:p>
    <w:p w14:paraId="3D2A3AEB" w14:textId="2E435BF4" w:rsidR="0017266B" w:rsidRDefault="0017266B" w:rsidP="0017266B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 xml:space="preserve">Certifications </w:t>
      </w:r>
    </w:p>
    <w:p w14:paraId="1823265C" w14:textId="77777777" w:rsidR="0017266B" w:rsidRDefault="0017266B" w:rsidP="0017266B">
      <w:pPr>
        <w:rPr>
          <w:rFonts w:ascii="Spectral" w:eastAsia="Spectral" w:hAnsi="Spectral" w:cs="Spectral"/>
          <w:sz w:val="8"/>
          <w:szCs w:val="8"/>
        </w:rPr>
      </w:pPr>
    </w:p>
    <w:p w14:paraId="5B624A32" w14:textId="6348681D" w:rsidR="0017266B" w:rsidRDefault="0017266B" w:rsidP="0017266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 w:rsidRPr="0017266B">
        <w:rPr>
          <w:rFonts w:ascii="Spectral" w:eastAsia="Spectral" w:hAnsi="Spectral" w:cs="Spectral"/>
          <w:color w:val="000000"/>
          <w:sz w:val="20"/>
          <w:szCs w:val="20"/>
        </w:rPr>
        <w:t>Building Transformer-Based Natural Language Processing Applications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="00BE3A1A">
        <w:rPr>
          <w:rFonts w:ascii="Spectral" w:eastAsia="Spectral" w:hAnsi="Spectral" w:cs="Spectral"/>
          <w:color w:val="000000"/>
          <w:sz w:val="20"/>
          <w:szCs w:val="20"/>
        </w:rPr>
        <w:t>–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Nvidia</w:t>
      </w:r>
    </w:p>
    <w:p w14:paraId="0C57073F" w14:textId="176401CB" w:rsidR="00BE3A1A" w:rsidRPr="0033408D" w:rsidRDefault="0033408D" w:rsidP="0033408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>Applications of AI for Predictive Maintenance -Nvidia</w:t>
      </w:r>
    </w:p>
    <w:p w14:paraId="25416FAF" w14:textId="553126D0" w:rsidR="0017266B" w:rsidRPr="0017266B" w:rsidRDefault="00BE3A1A" w:rsidP="0017266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>Amideast:</w:t>
      </w:r>
      <w:r w:rsidR="0017266B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="0017266B">
        <w:rPr>
          <w:rFonts w:ascii="Spectral" w:eastAsia="Spectral" w:hAnsi="Spectral" w:cs="Spectral"/>
          <w:color w:val="000000"/>
          <w:sz w:val="20"/>
          <w:szCs w:val="20"/>
        </w:rPr>
        <w:t xml:space="preserve">Anglais B1      </w:t>
      </w:r>
      <w:r w:rsidR="0017266B" w:rsidRPr="0017266B">
        <w:rPr>
          <w:rFonts w:ascii="Spectral" w:eastAsia="Spectral" w:hAnsi="Spectral" w:cs="Spectral"/>
          <w:color w:val="000000"/>
          <w:sz w:val="20"/>
          <w:szCs w:val="20"/>
        </w:rPr>
        <w:t xml:space="preserve">              </w:t>
      </w:r>
    </w:p>
    <w:p w14:paraId="1E220195" w14:textId="39024D82" w:rsidR="0017266B" w:rsidRPr="0017266B" w:rsidRDefault="0017266B" w:rsidP="0017266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Spectral" w:eastAsia="Spectral" w:hAnsi="Spectral" w:cs="Spectral"/>
          <w:color w:val="000000"/>
          <w:sz w:val="20"/>
          <w:szCs w:val="20"/>
        </w:rPr>
      </w:pPr>
      <w:r w:rsidRPr="0017266B">
        <w:rPr>
          <w:rFonts w:ascii="Spectral" w:eastAsia="Spectral" w:hAnsi="Spectral" w:cs="Spectral"/>
          <w:color w:val="000000"/>
          <w:sz w:val="20"/>
          <w:szCs w:val="20"/>
        </w:rPr>
        <w:t xml:space="preserve">        </w:t>
      </w:r>
    </w:p>
    <w:sectPr w:rsidR="0017266B" w:rsidRPr="0017266B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0E96E32-1ED6-417A-A923-61197EF9AD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pectral">
    <w:altName w:val="Calibri"/>
    <w:charset w:val="00"/>
    <w:family w:val="auto"/>
    <w:pitch w:val="default"/>
    <w:embedRegular r:id="rId2" w:fontKey="{4770DEEA-7EED-4188-904D-F622007889A7}"/>
    <w:embedBold r:id="rId3" w:fontKey="{4405EFD4-AF29-4C98-8EC0-B03A23F9DF68}"/>
    <w:embedBoldItalic r:id="rId4" w:fontKey="{5850FA11-618D-47D5-88CF-14427793247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1D4DE9F-836A-4F32-8135-B682DD920465}"/>
    <w:embedItalic r:id="rId6" w:fontKey="{70F83D60-4848-4E4B-8854-FE7EB83247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2133B3B-396E-4A2F-99DC-C4C4F27FF2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CE24A13-2C44-41A9-BB20-4968D3116F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D16BC"/>
    <w:multiLevelType w:val="multilevel"/>
    <w:tmpl w:val="B63CA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20C3652"/>
    <w:multiLevelType w:val="multilevel"/>
    <w:tmpl w:val="2CA8B028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3A76359"/>
    <w:multiLevelType w:val="multilevel"/>
    <w:tmpl w:val="483C87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79B57813"/>
    <w:multiLevelType w:val="hybridMultilevel"/>
    <w:tmpl w:val="A79A6A5E"/>
    <w:lvl w:ilvl="0" w:tplc="58366B44">
      <w:numFmt w:val="bullet"/>
      <w:lvlText w:val=""/>
      <w:lvlJc w:val="left"/>
      <w:pPr>
        <w:ind w:left="720" w:hanging="360"/>
      </w:pPr>
      <w:rPr>
        <w:rFonts w:ascii="Symbol" w:eastAsia="Spectral" w:hAnsi="Symbol" w:cs="Spectral" w:hint="default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433173">
    <w:abstractNumId w:val="2"/>
  </w:num>
  <w:num w:numId="2" w16cid:durableId="444035741">
    <w:abstractNumId w:val="0"/>
  </w:num>
  <w:num w:numId="3" w16cid:durableId="829829816">
    <w:abstractNumId w:val="1"/>
  </w:num>
  <w:num w:numId="4" w16cid:durableId="507914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F8B"/>
    <w:rsid w:val="000026D7"/>
    <w:rsid w:val="00041478"/>
    <w:rsid w:val="000516CD"/>
    <w:rsid w:val="000F79A8"/>
    <w:rsid w:val="00167322"/>
    <w:rsid w:val="0017266B"/>
    <w:rsid w:val="0023595A"/>
    <w:rsid w:val="002F0F3F"/>
    <w:rsid w:val="0033408D"/>
    <w:rsid w:val="0038183E"/>
    <w:rsid w:val="003D7F23"/>
    <w:rsid w:val="005307C9"/>
    <w:rsid w:val="00546D5A"/>
    <w:rsid w:val="00584B6D"/>
    <w:rsid w:val="005B0F8B"/>
    <w:rsid w:val="005D251F"/>
    <w:rsid w:val="005F5D93"/>
    <w:rsid w:val="00717E8D"/>
    <w:rsid w:val="00757996"/>
    <w:rsid w:val="008D3FA3"/>
    <w:rsid w:val="00A31A16"/>
    <w:rsid w:val="00AA5461"/>
    <w:rsid w:val="00AB0E00"/>
    <w:rsid w:val="00BE3A1A"/>
    <w:rsid w:val="00DB25AD"/>
    <w:rsid w:val="00E27454"/>
    <w:rsid w:val="00E51454"/>
    <w:rsid w:val="00F74CC0"/>
    <w:rsid w:val="00FA4640"/>
    <w:rsid w:val="00FB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31B7"/>
  <w15:docId w15:val="{481F461A-6809-4A2B-BCA7-2580B9B0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45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B0E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D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9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hebkhmiriiheb.netlify.app/?fbclid=IwY2xjawE1p6VleHRuA2FlbQIxMAABHTLlFtOPlTcIdm8debF0IRLXgRNCHnOuYe-DmeUgp22YRuQ9q8i45vPEmg_aem_9ShL3PKnMj35r5A3c23EI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hebkh" TargetMode="External"/><Relationship Id="rId5" Type="http://schemas.openxmlformats.org/officeDocument/2006/relationships/hyperlink" Target="https://www.linkedin.com/in/khmiri-iheb-6855aa165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633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KHMIRI IHEB</cp:lastModifiedBy>
  <cp:revision>24</cp:revision>
  <dcterms:created xsi:type="dcterms:W3CDTF">2024-08-23T16:34:00Z</dcterms:created>
  <dcterms:modified xsi:type="dcterms:W3CDTF">2024-08-23T17:35:00Z</dcterms:modified>
</cp:coreProperties>
</file>