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F5C" w:rsidRDefault="00CB4F5C" w:rsidP="00CB4F5C">
      <w:pPr>
        <w:pStyle w:val="ListParagraph"/>
      </w:pPr>
    </w:p>
    <w:p w:rsidR="00CB4F5C" w:rsidRDefault="00BC447F" w:rsidP="00BC447F">
      <w:r>
        <w:t>1.</w:t>
      </w:r>
      <w:r w:rsidR="00CF0FDB">
        <w:t>T</w:t>
      </w:r>
      <w:r w:rsidR="00AD61A6">
        <w:t>he</w:t>
      </w:r>
      <w:r w:rsidR="00A362F6">
        <w:t xml:space="preserve"> good that will be picked for the new advertising campaign will </w:t>
      </w:r>
      <w:r w:rsidR="00BC33D4">
        <w:t>have the highest chance of increas</w:t>
      </w:r>
      <w:r w:rsidR="000C184F">
        <w:t xml:space="preserve">ing </w:t>
      </w:r>
      <w:r w:rsidR="00A362F6">
        <w:t>the company</w:t>
      </w:r>
      <w:r w:rsidR="00BC33D4">
        <w:t>’s</w:t>
      </w:r>
      <w:r w:rsidR="00A362F6">
        <w:t xml:space="preserve"> profits.  </w:t>
      </w:r>
      <w:r w:rsidR="00CF0FDB">
        <w:t xml:space="preserve">I’m assuming all three goods are advertised the same currently. </w:t>
      </w:r>
      <w:r w:rsidR="00994CF1">
        <w:t xml:space="preserve"> </w:t>
      </w:r>
      <w:r w:rsidR="00BC33D4">
        <w:t>Three factors</w:t>
      </w:r>
      <w:r w:rsidR="00994CF1">
        <w:t xml:space="preserve"> I would calculate for each good</w:t>
      </w:r>
      <w:r w:rsidR="00BC33D4">
        <w:t xml:space="preserve"> are</w:t>
      </w:r>
      <w:r w:rsidR="00994CF1">
        <w:t>: pageviews to purchase ratio, the user converted percentage and the margin of p</w:t>
      </w:r>
      <w:r w:rsidR="00BC33D4">
        <w:t>rofit. I would pick the goo</w:t>
      </w:r>
      <w:bookmarkStart w:id="0" w:name="_GoBack"/>
      <w:bookmarkEnd w:id="0"/>
      <w:r w:rsidR="00BC33D4">
        <w:t xml:space="preserve">d with the highest product from these three factors. </w:t>
      </w:r>
    </w:p>
    <w:p w:rsidR="00BC447F" w:rsidRDefault="00BC447F" w:rsidP="00BC447F">
      <w:r>
        <w:t xml:space="preserve">2. I first see if there is any correlation between marketing spend </w:t>
      </w:r>
      <w:r w:rsidR="000C21FF">
        <w:t>and the three steps of the onboarding funnel. If they are heavily correlated and marketing spend has decrease</w:t>
      </w:r>
      <w:r w:rsidR="001C7EB8">
        <w:t>d</w:t>
      </w:r>
      <w:r w:rsidR="000C21FF">
        <w:t>, it could be because of marketing.   I would also see in the past three years if signup</w:t>
      </w:r>
      <w:r w:rsidR="00E52FFB">
        <w:t>s</w:t>
      </w:r>
      <w:r w:rsidR="000C21FF">
        <w:t xml:space="preserve"> ha</w:t>
      </w:r>
      <w:r w:rsidR="00E52FFB">
        <w:t xml:space="preserve">d slowed down before. It could be that one month out of year signups are slower. </w:t>
      </w:r>
      <w:r w:rsidR="000C21FF">
        <w:t xml:space="preserve"> </w:t>
      </w:r>
    </w:p>
    <w:p w:rsidR="005758C9" w:rsidRDefault="005758C9" w:rsidP="00BC447F">
      <w:r>
        <w:t>3.</w:t>
      </w:r>
      <w:r w:rsidR="006F46B7">
        <w:t xml:space="preserve"> I would factor in </w:t>
      </w:r>
      <w:r w:rsidR="001C7EB8">
        <w:t>hotels</w:t>
      </w:r>
      <w:r w:rsidR="006F46B7">
        <w:t xml:space="preserve"> available. I would also fact in any data from session information. </w:t>
      </w:r>
    </w:p>
    <w:p w:rsidR="006F46B7" w:rsidRDefault="006F46B7" w:rsidP="00BC447F">
      <w:r>
        <w:t xml:space="preserve">4. I would define atypical churn as </w:t>
      </w:r>
      <w:r w:rsidR="002F747A">
        <w:t>majority of user</w:t>
      </w:r>
      <w:r w:rsidR="001C7EB8">
        <w:t>s</w:t>
      </w:r>
      <w:r w:rsidR="002F747A">
        <w:t xml:space="preserve"> become inactive</w:t>
      </w:r>
      <w:r>
        <w:t xml:space="preserve">. </w:t>
      </w:r>
      <w:r w:rsidR="002E45CB">
        <w:t xml:space="preserve">I would calculate the following for </w:t>
      </w:r>
      <w:r w:rsidR="002F747A">
        <w:t>c</w:t>
      </w:r>
      <w:r w:rsidR="002E45CB">
        <w:t xml:space="preserve">hurn user: average length of session, find the mode time of login, average time between login, mean amount of time user were active. </w:t>
      </w:r>
      <w:r w:rsidR="002F747A">
        <w:t xml:space="preserve"> I would do a t-test for each these variables using churn </w:t>
      </w:r>
      <w:r w:rsidR="001C7EB8">
        <w:t>users</w:t>
      </w:r>
      <w:r w:rsidR="002F747A">
        <w:t xml:space="preserve"> and active user. If t-values are </w:t>
      </w:r>
      <w:r w:rsidR="001C7EB8">
        <w:t xml:space="preserve">small, churn would be </w:t>
      </w:r>
      <w:r w:rsidR="001C7EB8">
        <w:t>atypical</w:t>
      </w:r>
      <w:r w:rsidR="001C7EB8">
        <w:t xml:space="preserve">. </w:t>
      </w:r>
    </w:p>
    <w:p w:rsidR="00BC447F" w:rsidRDefault="00BC447F" w:rsidP="00BC447F">
      <w:pPr>
        <w:pStyle w:val="ListParagraph"/>
        <w:ind w:left="1080"/>
      </w:pPr>
    </w:p>
    <w:p w:rsidR="00BC447F" w:rsidRDefault="00BC447F" w:rsidP="00BC447F">
      <w:pPr>
        <w:ind w:left="1080"/>
      </w:pPr>
    </w:p>
    <w:p w:rsidR="0059365E" w:rsidRDefault="0059365E" w:rsidP="0059365E"/>
    <w:p w:rsidR="0059365E" w:rsidRDefault="0059365E" w:rsidP="0059365E"/>
    <w:sectPr w:rsidR="0059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13D"/>
    <w:multiLevelType w:val="hybridMultilevel"/>
    <w:tmpl w:val="295A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42A89"/>
    <w:multiLevelType w:val="hybridMultilevel"/>
    <w:tmpl w:val="FFC4AC60"/>
    <w:lvl w:ilvl="0" w:tplc="2CBE0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84"/>
    <w:rsid w:val="000C184F"/>
    <w:rsid w:val="000C21FF"/>
    <w:rsid w:val="001C7EB8"/>
    <w:rsid w:val="002E45CB"/>
    <w:rsid w:val="002F747A"/>
    <w:rsid w:val="005758C9"/>
    <w:rsid w:val="0059365E"/>
    <w:rsid w:val="006260F9"/>
    <w:rsid w:val="006F46B7"/>
    <w:rsid w:val="007C0B84"/>
    <w:rsid w:val="00994CF1"/>
    <w:rsid w:val="00A362F6"/>
    <w:rsid w:val="00AD61A6"/>
    <w:rsid w:val="00BC33D4"/>
    <w:rsid w:val="00BC447F"/>
    <w:rsid w:val="00CB4F5C"/>
    <w:rsid w:val="00CF0FDB"/>
    <w:rsid w:val="00E5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DEE8"/>
  <w15:chartTrackingRefBased/>
  <w15:docId w15:val="{75C7D7CB-EC1B-485E-9EF1-C8F0C10F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4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2</cp:revision>
  <dcterms:created xsi:type="dcterms:W3CDTF">2018-06-10T23:33:00Z</dcterms:created>
  <dcterms:modified xsi:type="dcterms:W3CDTF">2018-06-11T05:52:00Z</dcterms:modified>
</cp:coreProperties>
</file>