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510540</wp:posOffset>
                </wp:positionH>
                <wp:positionV relativeFrom="paragraph">
                  <wp:posOffset>167640</wp:posOffset>
                </wp:positionV>
                <wp:extent cx="4387215" cy="99187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21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hint="eastAsia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t>程序设计实训报告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13.2pt;height:78.1pt;width:345.45pt;mso-position-horizontal-relative:margin;mso-wrap-distance-bottom:3.6pt;mso-wrap-distance-left:9pt;mso-wrap-distance-right:9pt;mso-wrap-distance-top:3.6pt;z-index:251665408;mso-width-relative:page;mso-height-relative:page;" fillcolor="#FFFFFF" filled="t" stroked="f" coordsize="21600,21600" o:gfxdata="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jUxOD1wAAAAkBAAAPAAAAAAAAAAEA&#10;IAAAACIAAABkcnMvZG93bnJldi54bWxQSwECFAAUAAAACACHTuJAs9Om/RACAADwAw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hint="eastAsia"/>
                          <w:b/>
                          <w:sz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</w:rPr>
                        <w:t>程序设计实训报告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/>
    </w:p>
    <w:p>
      <w:pPr/>
    </w:p>
    <w:p>
      <w:pPr/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144780</wp:posOffset>
                </wp:positionV>
                <wp:extent cx="4393565" cy="4460240"/>
                <wp:effectExtent l="0" t="0" r="6985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44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  <w:sz w:val="72"/>
                              </w:rPr>
                              <w:drawing>
                                <wp:inline distT="0" distB="0" distL="0" distR="0">
                                  <wp:extent cx="4201795" cy="4201795"/>
                                  <wp:effectExtent l="0" t="0" r="8255" b="825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1795" cy="420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72"/>
                              </w:rPr>
                              <w:drawing>
                                <wp:inline distT="0" distB="0" distL="0" distR="0">
                                  <wp:extent cx="4221480" cy="422148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447" cy="4228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35pt;margin-top:11.4pt;height:351.2pt;width:345.95pt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OvDxtcA&#10;AAAJAQAADwAAAAAAAAABACAAAAAiAAAAZHJzL2Rvd25yZXYueG1sUEsBAhQAFAAAAAgAh07iQNQN&#10;X30gAgAABwQAAA4AAAAAAAAAAQAgAAAAJ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  <w:sz w:val="72"/>
                        </w:rPr>
                        <w:drawing>
                          <wp:inline distT="0" distB="0" distL="0" distR="0">
                            <wp:extent cx="4201795" cy="4201795"/>
                            <wp:effectExtent l="0" t="0" r="8255" b="825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1795" cy="420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72"/>
                        </w:rPr>
                        <w:drawing>
                          <wp:inline distT="0" distB="0" distL="0" distR="0">
                            <wp:extent cx="4221480" cy="422148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447" cy="4228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261620</wp:posOffset>
                </wp:positionV>
                <wp:extent cx="3210560" cy="1676400"/>
                <wp:effectExtent l="635" t="0" r="0" b="254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作者：</w:t>
                            </w:r>
                            <w:r>
                              <w:rPr>
                                <w:b/>
                              </w:rPr>
                              <w:t>何炜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（独立完成）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b/>
                              </w:rPr>
                              <w:t>计科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501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b/>
                              </w:rPr>
                              <w:t>2015014278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完成日期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：2017年7月1日星期日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1.9pt;margin-top:20.6pt;height:132pt;width:252.8pt;mso-wrap-distance-bottom:3.6pt;mso-wrap-distance-left:9pt;mso-wrap-distance-right:9pt;mso-wrap-distance-top:3.6pt;z-index:251667456;mso-width-relative:page;mso-height-relative:margin;mso-height-percent:200;" fillcolor="#FFFFFF" filled="t" stroked="f" coordsize="21600,21600" o:gfxdata="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qHhldkAAAAKAQAADwAAAAAAAAAB&#10;ACAAAAAiAAAAZHJzL2Rvd25yZXYueG1sUEsBAhQAFAAAAAgAh07iQK53q/APAgAA8QM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作者：</w:t>
                      </w:r>
                      <w:r>
                        <w:rPr>
                          <w:b/>
                        </w:rPr>
                        <w:t>何炜</w:t>
                      </w:r>
                      <w:r>
                        <w:rPr>
                          <w:rFonts w:hint="eastAsia"/>
                          <w:b/>
                        </w:rPr>
                        <w:t>（独立完成）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b/>
                        </w:rPr>
                        <w:t>计科</w:t>
                      </w: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501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b/>
                        </w:rPr>
                        <w:t>2015014278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完成日期</w:t>
                      </w:r>
                      <w:r>
                        <w:rPr>
                          <w:rFonts w:hint="eastAsia"/>
                          <w:b/>
                        </w:rPr>
                        <w:t>：2017年7月1日星期日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"_Toc487143467" </w:instrText>
          </w:r>
          <w:r>
            <w:fldChar w:fldCharType="separate"/>
          </w:r>
          <w:r>
            <w:rPr>
              <w:rStyle w:val="13"/>
            </w:rPr>
            <w:t>一、</w:t>
          </w:r>
          <w:r>
            <w:rPr>
              <w:sz w:val="21"/>
            </w:rPr>
            <w:tab/>
          </w:r>
          <w:r>
            <w:rPr>
              <w:rStyle w:val="13"/>
            </w:rPr>
            <w:t>课题介绍</w:t>
          </w:r>
          <w:r>
            <w:tab/>
          </w:r>
          <w:r>
            <w:fldChar w:fldCharType="begin"/>
          </w:r>
          <w:r>
            <w:instrText xml:space="preserve"> PAGEREF _Toc487143467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"_Toc487143468" </w:instrText>
          </w:r>
          <w:r>
            <w:fldChar w:fldCharType="separate"/>
          </w:r>
          <w:r>
            <w:rPr>
              <w:rStyle w:val="13"/>
            </w:rPr>
            <w:t>二、</w:t>
          </w:r>
          <w:r>
            <w:rPr>
              <w:sz w:val="21"/>
            </w:rPr>
            <w:tab/>
          </w:r>
          <w:r>
            <w:rPr>
              <w:rStyle w:val="13"/>
            </w:rPr>
            <w:t>进程调度模拟程序设计</w:t>
          </w:r>
          <w:r>
            <w:tab/>
          </w:r>
          <w:r>
            <w:fldChar w:fldCharType="begin"/>
          </w:r>
          <w:r>
            <w:instrText xml:space="preserve"> PAGEREF _Toc487143468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"_Toc487143469" </w:instrText>
          </w:r>
          <w:r>
            <w:fldChar w:fldCharType="separate"/>
          </w:r>
          <w:r>
            <w:rPr>
              <w:rStyle w:val="13"/>
            </w:rPr>
            <w:t>（一）运行截图</w:t>
          </w:r>
          <w:r>
            <w:tab/>
          </w:r>
          <w:r>
            <w:fldChar w:fldCharType="begin"/>
          </w:r>
          <w:r>
            <w:instrText xml:space="preserve"> PAGEREF _Toc487143469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"_Toc487143470" </w:instrText>
          </w:r>
          <w:r>
            <w:fldChar w:fldCharType="separate"/>
          </w:r>
          <w:r>
            <w:rPr>
              <w:rStyle w:val="13"/>
            </w:rPr>
            <w:t>（二）注意事项</w:t>
          </w:r>
          <w:r>
            <w:tab/>
          </w:r>
          <w:r>
            <w:fldChar w:fldCharType="begin"/>
          </w:r>
          <w:r>
            <w:instrText xml:space="preserve"> PAGEREF _Toc487143470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"_Toc487143471" </w:instrText>
          </w:r>
          <w:r>
            <w:fldChar w:fldCharType="separate"/>
          </w:r>
          <w:r>
            <w:rPr>
              <w:rStyle w:val="13"/>
            </w:rPr>
            <w:t>（三）原理分析</w:t>
          </w:r>
          <w:r>
            <w:tab/>
          </w:r>
          <w:r>
            <w:fldChar w:fldCharType="begin"/>
          </w:r>
          <w:r>
            <w:instrText xml:space="preserve"> PAGEREF _Toc487143471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"_Toc487143472" </w:instrText>
          </w:r>
          <w:r>
            <w:fldChar w:fldCharType="separate"/>
          </w:r>
          <w:r>
            <w:rPr>
              <w:rStyle w:val="13"/>
            </w:rPr>
            <w:t>三、</w:t>
          </w:r>
          <w:r>
            <w:rPr>
              <w:sz w:val="21"/>
            </w:rPr>
            <w:tab/>
          </w:r>
          <w:r>
            <w:rPr>
              <w:rStyle w:val="13"/>
            </w:rPr>
            <w:t>模拟实现动态分区存储管理</w:t>
          </w:r>
          <w:r>
            <w:tab/>
          </w:r>
          <w:r>
            <w:fldChar w:fldCharType="begin"/>
          </w:r>
          <w:r>
            <w:instrText xml:space="preserve"> PAGEREF _Toc487143472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"_Toc487143473" </w:instrText>
          </w:r>
          <w:r>
            <w:fldChar w:fldCharType="separate"/>
          </w:r>
          <w:r>
            <w:rPr>
              <w:rStyle w:val="13"/>
            </w:rPr>
            <w:t>（一）</w:t>
          </w:r>
          <w:r>
            <w:rPr>
              <w:sz w:val="21"/>
            </w:rPr>
            <w:tab/>
          </w:r>
          <w:r>
            <w:rPr>
              <w:rStyle w:val="13"/>
            </w:rPr>
            <w:t>运行截图</w:t>
          </w:r>
          <w:r>
            <w:tab/>
          </w:r>
          <w:r>
            <w:fldChar w:fldCharType="begin"/>
          </w:r>
          <w:r>
            <w:instrText xml:space="preserve"> PAGEREF _Toc487143473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"_Toc487143474" </w:instrText>
          </w:r>
          <w:r>
            <w:fldChar w:fldCharType="separate"/>
          </w:r>
          <w:r>
            <w:rPr>
              <w:rStyle w:val="13"/>
            </w:rPr>
            <w:t>（二）</w:t>
          </w:r>
          <w:r>
            <w:rPr>
              <w:sz w:val="21"/>
            </w:rPr>
            <w:tab/>
          </w:r>
          <w:r>
            <w:rPr>
              <w:rStyle w:val="13"/>
            </w:rPr>
            <w:t>原理分析</w:t>
          </w:r>
          <w:r>
            <w:tab/>
          </w:r>
          <w:r>
            <w:fldChar w:fldCharType="begin"/>
          </w:r>
          <w:r>
            <w:instrText xml:space="preserve"> PAGEREF _Toc487143474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"_Toc487143475" </w:instrText>
          </w:r>
          <w:r>
            <w:fldChar w:fldCharType="separate"/>
          </w:r>
          <w:r>
            <w:rPr>
              <w:rStyle w:val="13"/>
            </w:rPr>
            <w:t>四、</w:t>
          </w:r>
          <w:r>
            <w:rPr>
              <w:sz w:val="21"/>
            </w:rPr>
            <w:tab/>
          </w:r>
          <w:r>
            <w:rPr>
              <w:rStyle w:val="13"/>
            </w:rPr>
            <w:t>分页管理方式下存储分配情况模拟</w:t>
          </w:r>
          <w:r>
            <w:tab/>
          </w:r>
          <w:r>
            <w:fldChar w:fldCharType="begin"/>
          </w:r>
          <w:r>
            <w:instrText xml:space="preserve"> PAGEREF _Toc487143475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"_Toc487143476" </w:instrText>
          </w:r>
          <w:r>
            <w:fldChar w:fldCharType="separate"/>
          </w:r>
          <w:r>
            <w:rPr>
              <w:rStyle w:val="13"/>
            </w:rPr>
            <w:t>（一）</w:t>
          </w:r>
          <w:r>
            <w:rPr>
              <w:sz w:val="21"/>
            </w:rPr>
            <w:tab/>
          </w:r>
          <w:r>
            <w:rPr>
              <w:rStyle w:val="13"/>
            </w:rPr>
            <w:t>运行截图</w:t>
          </w:r>
          <w:r>
            <w:tab/>
          </w:r>
          <w:r>
            <w:fldChar w:fldCharType="begin"/>
          </w:r>
          <w:r>
            <w:instrText xml:space="preserve"> PAGEREF _Toc487143476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"_Toc487143477" </w:instrText>
          </w:r>
          <w:r>
            <w:fldChar w:fldCharType="separate"/>
          </w:r>
          <w:r>
            <w:rPr>
              <w:rStyle w:val="13"/>
            </w:rPr>
            <w:t>（二）</w:t>
          </w:r>
          <w:r>
            <w:rPr>
              <w:sz w:val="21"/>
            </w:rPr>
            <w:tab/>
          </w:r>
          <w:r>
            <w:rPr>
              <w:rStyle w:val="13"/>
            </w:rPr>
            <w:t>原理分析</w:t>
          </w:r>
          <w:r>
            <w:tab/>
          </w:r>
          <w:r>
            <w:fldChar w:fldCharType="begin"/>
          </w:r>
          <w:r>
            <w:instrText xml:space="preserve"> PAGEREF _Toc487143477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"_Toc487143478" </w:instrText>
          </w:r>
          <w:r>
            <w:fldChar w:fldCharType="separate"/>
          </w:r>
          <w:r>
            <w:rPr>
              <w:rStyle w:val="13"/>
            </w:rPr>
            <w:t>作业分配和回收部分</w:t>
          </w:r>
          <w:r>
            <w:tab/>
          </w:r>
          <w:r>
            <w:fldChar w:fldCharType="begin"/>
          </w:r>
          <w:r>
            <w:instrText xml:space="preserve"> PAGEREF _Toc487143478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"_Toc487143479" </w:instrText>
          </w:r>
          <w:r>
            <w:fldChar w:fldCharType="separate"/>
          </w:r>
          <w:r>
            <w:rPr>
              <w:rStyle w:val="13"/>
            </w:rPr>
            <w:t>作业的分页及块号显示</w:t>
          </w:r>
          <w:r>
            <w:tab/>
          </w:r>
          <w:r>
            <w:fldChar w:fldCharType="begin"/>
          </w:r>
          <w:r>
            <w:instrText xml:space="preserve"> PAGEREF _Toc487143479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"_Toc487143480" </w:instrText>
          </w:r>
          <w:r>
            <w:fldChar w:fldCharType="separate"/>
          </w:r>
          <w:r>
            <w:rPr>
              <w:rStyle w:val="13"/>
            </w:rPr>
            <w:t>主存的物理块的分区情况</w:t>
          </w:r>
          <w:r>
            <w:tab/>
          </w:r>
          <w:r>
            <w:fldChar w:fldCharType="begin"/>
          </w:r>
          <w:r>
            <w:instrText xml:space="preserve"> PAGEREF _Toc487143480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"_Toc487143481" </w:instrText>
          </w:r>
          <w:r>
            <w:fldChar w:fldCharType="separate"/>
          </w:r>
          <w:r>
            <w:rPr>
              <w:rStyle w:val="13"/>
            </w:rPr>
            <w:t>五、</w:t>
          </w:r>
          <w:r>
            <w:rPr>
              <w:sz w:val="21"/>
            </w:rPr>
            <w:tab/>
          </w:r>
          <w:r>
            <w:rPr>
              <w:rStyle w:val="13"/>
            </w:rPr>
            <w:t>收获及体会</w:t>
          </w:r>
          <w:r>
            <w:tab/>
          </w:r>
          <w:r>
            <w:fldChar w:fldCharType="begin"/>
          </w:r>
          <w:r>
            <w:instrText xml:space="preserve"> PAGEREF _Toc487143481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/>
    </w:p>
    <w:p>
      <w:pPr/>
    </w:p>
    <w:p>
      <w:pPr/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bookmarkStart w:id="0" w:name="_Toc471053106"/>
      <w:bookmarkStart w:id="1" w:name="_Toc471128756"/>
      <w:bookmarkStart w:id="2" w:name="_Toc487143467"/>
      <w:r>
        <w:rPr>
          <w:rFonts w:hint="eastAsia"/>
          <w:sz w:val="36"/>
          <w:szCs w:val="36"/>
        </w:rPr>
        <w:t>课题介绍</w:t>
      </w:r>
      <w:bookmarkEnd w:id="0"/>
      <w:bookmarkEnd w:id="1"/>
      <w:bookmarkEnd w:id="2"/>
    </w:p>
    <w:p>
      <w:pPr>
        <w:rPr>
          <w:szCs w:val="28"/>
        </w:rPr>
      </w:pPr>
      <w:r>
        <w:rPr>
          <w:rFonts w:hint="eastAsia"/>
          <w:szCs w:val="28"/>
        </w:rPr>
        <w:t>本次课题由本人独立完成。一共完成了以下三个课题：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进程调度模拟程序设计（进程管理）</w:t>
      </w:r>
    </w:p>
    <w:p>
      <w:pPr>
        <w:pStyle w:val="18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模拟实现动态分区存储管理（存储管理）</w:t>
      </w:r>
    </w:p>
    <w:p>
      <w:pPr>
        <w:pStyle w:val="18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分页管理方式下存储分配情况模拟（存储管理）</w:t>
      </w:r>
    </w:p>
    <w:p>
      <w:pPr>
        <w:rPr>
          <w:sz w:val="32"/>
        </w:rPr>
      </w:pPr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bookmarkStart w:id="3" w:name="_Toc487143468"/>
      <w:r>
        <w:rPr>
          <w:sz w:val="36"/>
          <w:szCs w:val="36"/>
        </w:rPr>
        <w:t>进程调度模拟程序设计</w:t>
      </w:r>
      <w:bookmarkEnd w:id="3"/>
    </w:p>
    <w:p>
      <w:pPr>
        <w:pStyle w:val="3"/>
      </w:pPr>
      <w:bookmarkStart w:id="4" w:name="_Toc487143469"/>
      <w:r>
        <w:rPr>
          <w:rFonts w:hint="eastAsia"/>
        </w:rPr>
        <w:t>（一）运行截图</w:t>
      </w:r>
      <w:bookmarkEnd w:id="4"/>
    </w:p>
    <w:p>
      <w:pPr>
        <w:rPr>
          <w:rFonts w:hint="eastAsia"/>
          <w:sz w:val="32"/>
        </w:rPr>
      </w:pPr>
      <w:r>
        <w:rPr>
          <w:rFonts w:hint="eastAsia"/>
        </w:rPr>
        <w:drawing>
          <wp:inline distT="0" distB="0" distL="0" distR="0">
            <wp:extent cx="5274310" cy="2138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487143470"/>
      <w:r>
        <w:rPr>
          <w:rFonts w:hint="eastAsia"/>
        </w:rPr>
        <w:t>（二）注意事项</w:t>
      </w:r>
      <w:bookmarkEnd w:id="5"/>
    </w:p>
    <w:p>
      <w:pPr>
        <w:rPr>
          <w:szCs w:val="28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Cs w:val="28"/>
        </w:rPr>
        <w:t>由于windows和Linux的目录结构 ，</w:t>
      </w:r>
    </w:p>
    <w:p>
      <w:pPr>
        <w:rPr>
          <w:szCs w:val="28"/>
        </w:rPr>
      </w:pPr>
      <w:r>
        <w:rPr>
          <w:rFonts w:hint="eastAsia"/>
          <w:szCs w:val="28"/>
        </w:rPr>
        <w:t>在Linux下，PCB.java的120行：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File </w:t>
      </w:r>
      <w:r>
        <w:rPr>
          <w:rFonts w:ascii="Consolas" w:hAnsi="Consolas" w:cs="Consolas"/>
          <w:color w:val="6A3E3E"/>
          <w:kern w:val="0"/>
          <w:szCs w:val="28"/>
        </w:rPr>
        <w:t>file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u w:val="single"/>
        </w:rPr>
        <w:t>File</w:t>
      </w:r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2A00FF"/>
          <w:kern w:val="0"/>
          <w:szCs w:val="28"/>
        </w:rPr>
        <w:t>"/"</w:t>
      </w:r>
      <w:r>
        <w:rPr>
          <w:rFonts w:ascii="Consolas" w:hAnsi="Consolas" w:cs="Consolas"/>
          <w:color w:val="000000"/>
          <w:kern w:val="0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Cs w:val="28"/>
        </w:rPr>
        <w:t>xmlpath</w:t>
      </w:r>
      <w:r>
        <w:rPr>
          <w:rFonts w:ascii="Consolas" w:hAnsi="Consolas" w:cs="Consolas"/>
          <w:color w:val="000000"/>
          <w:kern w:val="0"/>
          <w:szCs w:val="28"/>
        </w:rPr>
        <w:t>.toString().replace(</w:t>
      </w:r>
      <w:r>
        <w:rPr>
          <w:rFonts w:ascii="Consolas" w:hAnsi="Consolas" w:cs="Consolas"/>
          <w:color w:val="2A00FF"/>
          <w:kern w:val="0"/>
          <w:szCs w:val="28"/>
        </w:rPr>
        <w:t>"file:/"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Cs w:val="28"/>
        </w:rPr>
        <w:t>""</w:t>
      </w:r>
      <w:r>
        <w:rPr>
          <w:rFonts w:ascii="Consolas" w:hAnsi="Consolas" w:cs="Consolas"/>
          <w:color w:val="000000"/>
          <w:kern w:val="0"/>
          <w:szCs w:val="28"/>
        </w:rPr>
        <w:t>)+</w:t>
      </w:r>
      <w:r>
        <w:rPr>
          <w:rFonts w:ascii="Consolas" w:hAnsi="Consolas" w:cs="Consolas"/>
          <w:color w:val="2A00FF"/>
          <w:kern w:val="0"/>
          <w:szCs w:val="28"/>
        </w:rPr>
        <w:t>"process/JOB.txt"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cs="Consolas" w:eastAsiaTheme="minorHAnsi"/>
          <w:color w:val="000000"/>
          <w:kern w:val="0"/>
          <w:szCs w:val="28"/>
        </w:rPr>
      </w:pPr>
      <w:r>
        <w:rPr>
          <w:rFonts w:hint="eastAsia" w:cs="Consolas" w:eastAsiaTheme="minorHAnsi"/>
          <w:color w:val="000000"/>
          <w:kern w:val="0"/>
          <w:szCs w:val="28"/>
        </w:rPr>
        <w:t>在windows下面，需要改成：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File </w:t>
      </w:r>
      <w:r>
        <w:rPr>
          <w:rFonts w:ascii="Consolas" w:hAnsi="Consolas" w:cs="Consolas"/>
          <w:color w:val="6A3E3E"/>
          <w:kern w:val="0"/>
          <w:szCs w:val="28"/>
        </w:rPr>
        <w:t>file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u w:val="single"/>
        </w:rPr>
        <w:t>File</w:t>
      </w:r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xmlpath</w:t>
      </w:r>
      <w:r>
        <w:rPr>
          <w:rFonts w:ascii="Consolas" w:hAnsi="Consolas" w:cs="Consolas"/>
          <w:color w:val="000000"/>
          <w:kern w:val="0"/>
          <w:szCs w:val="28"/>
        </w:rPr>
        <w:t>.toString().replace(</w:t>
      </w:r>
      <w:r>
        <w:rPr>
          <w:rFonts w:ascii="Consolas" w:hAnsi="Consolas" w:cs="Consolas"/>
          <w:color w:val="2A00FF"/>
          <w:kern w:val="0"/>
          <w:szCs w:val="28"/>
        </w:rPr>
        <w:t>"file:/"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Cs w:val="28"/>
        </w:rPr>
        <w:t>""</w:t>
      </w:r>
      <w:r>
        <w:rPr>
          <w:rFonts w:ascii="Consolas" w:hAnsi="Consolas" w:cs="Consolas"/>
          <w:color w:val="000000"/>
          <w:kern w:val="0"/>
          <w:szCs w:val="28"/>
        </w:rPr>
        <w:t>)+</w:t>
      </w:r>
      <w:r>
        <w:rPr>
          <w:rFonts w:ascii="Consolas" w:hAnsi="Consolas" w:cs="Consolas"/>
          <w:color w:val="2A00FF"/>
          <w:kern w:val="0"/>
          <w:szCs w:val="28"/>
        </w:rPr>
        <w:t>"process/JOB.txt"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cs="Consolas" w:eastAsiaTheme="minorHAnsi"/>
          <w:color w:val="000000"/>
          <w:kern w:val="0"/>
          <w:szCs w:val="28"/>
        </w:rPr>
      </w:pPr>
      <w:r>
        <w:rPr>
          <w:rFonts w:cs="Consolas" w:eastAsiaTheme="minorHAnsi"/>
          <w:color w:val="000000"/>
          <w:kern w:val="0"/>
          <w:szCs w:val="28"/>
        </w:rPr>
        <w:t xml:space="preserve">2. </w:t>
      </w:r>
      <w:r>
        <w:rPr>
          <w:rFonts w:hint="eastAsia" w:cs="Consolas" w:eastAsiaTheme="minorHAnsi"/>
          <w:color w:val="000000"/>
          <w:kern w:val="0"/>
          <w:szCs w:val="28"/>
        </w:rPr>
        <w:t>该Java程序由于需要读写文件功能，所以必须放置在C 盘之外的盘符，或者C 盘允许读写权限。</w:t>
      </w:r>
    </w:p>
    <w:p>
      <w:pPr>
        <w:pStyle w:val="3"/>
        <w:rPr>
          <w:rFonts w:hint="eastAsia"/>
        </w:rPr>
      </w:pPr>
      <w:bookmarkStart w:id="6" w:name="_Toc487143471"/>
      <w:r>
        <w:rPr>
          <w:rFonts w:hint="eastAsia"/>
        </w:rPr>
        <w:t>（三）原理分析</w:t>
      </w:r>
      <w:bookmarkEnd w:id="6"/>
    </w:p>
    <w:p>
      <w:pPr/>
      <w:r>
        <w:rPr>
          <w:rFonts w:hint="eastAsia"/>
        </w:rPr>
        <w:t>分为四个线程，同步运行：</w:t>
      </w:r>
    </w:p>
    <w:p>
      <w:pPr>
        <w:pStyle w:val="19"/>
        <w:numPr>
          <w:ilvl w:val="0"/>
          <w:numId w:val="3"/>
        </w:numPr>
        <w:ind w:firstLineChars="0"/>
      </w:pPr>
      <w:r>
        <w:t>CheckIODevice</w:t>
      </w:r>
      <w:r>
        <w:rPr>
          <w:rFonts w:hint="eastAsia"/>
        </w:rPr>
        <w:t>：从进程创建开始到所有进程运行结束。负责一直检测I</w:t>
      </w:r>
      <w:r>
        <w:t>/0</w:t>
      </w:r>
      <w:r>
        <w:rPr>
          <w:rFonts w:hint="eastAsia"/>
        </w:rPr>
        <w:t>设备是否开启。以便于让阻塞队列中的进程以3s为时间周期回到就绪队列。</w:t>
      </w:r>
    </w:p>
    <w:p>
      <w:pPr>
        <w:pStyle w:val="19"/>
        <w:numPr>
          <w:ilvl w:val="0"/>
          <w:numId w:val="3"/>
        </w:numPr>
        <w:ind w:firstLineChars="0"/>
      </w:pPr>
      <w:r>
        <w:t>CreatPCBQueue</w:t>
      </w:r>
      <w:r>
        <w:rPr>
          <w:rFonts w:hint="eastAsia"/>
        </w:rPr>
        <w:t>：创建pcbs数组的进程。从JOB.txt中导入进程信息到PCBs2的数组中，并显示在界面中。</w:t>
      </w:r>
    </w:p>
    <w:p>
      <w:pPr>
        <w:pStyle w:val="19"/>
        <w:numPr>
          <w:ilvl w:val="0"/>
          <w:numId w:val="3"/>
        </w:numPr>
        <w:ind w:firstLineChars="0"/>
      </w:pPr>
      <w:r>
        <w:t>RereshData</w:t>
      </w:r>
      <w:r>
        <w:rPr>
          <w:rFonts w:hint="eastAsia"/>
        </w:rPr>
        <w:t>：刷新界面中的组件的数据</w:t>
      </w:r>
    </w:p>
    <w:p>
      <w:pPr>
        <w:pStyle w:val="19"/>
        <w:numPr>
          <w:ilvl w:val="0"/>
          <w:numId w:val="3"/>
        </w:numPr>
        <w:ind w:firstLineChars="0"/>
      </w:pPr>
      <w:r>
        <w:t>ScanningReadyQueue</w:t>
      </w:r>
      <w:r>
        <w:rPr>
          <w:rFonts w:hint="eastAsia"/>
        </w:rPr>
        <w:t>：从就绪队列中根据算法选择合适的进程，使其运行</w:t>
      </w:r>
    </w:p>
    <w:p>
      <w:pPr/>
      <w:r>
        <w:rPr>
          <w:rFonts w:hint="eastAsia"/>
        </w:rPr>
        <w:t>分为两个算法：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时间片轮转算法：本质是先来先服务 +</w:t>
      </w:r>
      <w:r>
        <w:t xml:space="preserve"> 4</w:t>
      </w:r>
      <w:r>
        <w:rPr>
          <w:rFonts w:hint="eastAsia"/>
        </w:rPr>
        <w:t>s的运行周期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优先数算法：本质是4s的运行周期 +</w:t>
      </w:r>
      <w:r>
        <w:t xml:space="preserve"> </w:t>
      </w:r>
      <w:r>
        <w:rPr>
          <w:rFonts w:hint="eastAsia"/>
        </w:rPr>
        <w:t>按优先数排序运行进程</w:t>
      </w:r>
    </w:p>
    <w:p>
      <w:pPr/>
      <w:r>
        <w:rPr>
          <w:rFonts w:hint="eastAsia"/>
        </w:rPr>
        <w:t>这两个算法非常简单。</w:t>
      </w:r>
    </w:p>
    <w:p>
      <w:pPr/>
      <w:r>
        <w:rPr>
          <w:rFonts w:hint="eastAsia"/>
        </w:rPr>
        <w:t>优先数算法是每经过一个运行周期，当前进程的优先数会减1。</w:t>
      </w:r>
      <w:r>
        <w:t xml:space="preserve"> </w:t>
      </w:r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bookmarkStart w:id="7" w:name="_Toc487143472"/>
      <w:r>
        <w:rPr>
          <w:sz w:val="36"/>
          <w:szCs w:val="36"/>
        </w:rPr>
        <w:t>模拟实现动态分区存储管理</w:t>
      </w:r>
      <w:bookmarkEnd w:id="7"/>
    </w:p>
    <w:p>
      <w:pPr>
        <w:pStyle w:val="3"/>
        <w:numPr>
          <w:ilvl w:val="0"/>
          <w:numId w:val="4"/>
        </w:numPr>
      </w:pPr>
      <w:bookmarkStart w:id="8" w:name="_Toc487143473"/>
      <w:r>
        <w:rPr>
          <w:rFonts w:hint="eastAsia"/>
        </w:rPr>
        <w:t>运行截图</w:t>
      </w:r>
      <w:bookmarkEnd w:id="8"/>
    </w:p>
    <w:p>
      <w:pPr>
        <w:rPr>
          <w:rFonts w:hint="eastAsia"/>
        </w:rPr>
      </w:pPr>
      <w:r>
        <w:drawing>
          <wp:inline distT="0" distB="0" distL="114300" distR="114300">
            <wp:extent cx="5271135" cy="3173095"/>
            <wp:effectExtent l="0" t="0" r="5715" b="8255"/>
            <wp:docPr id="6" name="图片 6" descr="深度截图_选择区域_2017070622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深度截图_选择区域_201707062242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</w:pPr>
      <w:bookmarkStart w:id="9" w:name="_Toc487143474"/>
      <w:r>
        <w:rPr>
          <w:rFonts w:hint="eastAsia"/>
        </w:rPr>
        <w:t>原理分析</w:t>
      </w:r>
      <w:bookmarkEnd w:id="9"/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DynamicPartitioned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这个是整个程序最核心的类。</w:t>
      </w:r>
    </w:p>
    <w:p>
      <w:pPr>
        <w:rPr>
          <w:b/>
        </w:rPr>
      </w:pPr>
      <w:r>
        <w:rPr>
          <w:rFonts w:hint="eastAsia"/>
          <w:b/>
        </w:rPr>
        <w:t>主要的成员变量有：</w:t>
      </w:r>
    </w:p>
    <w:p>
      <w:pPr>
        <w:pStyle w:val="18"/>
        <w:numPr>
          <w:ilvl w:val="0"/>
          <w:numId w:val="6"/>
        </w:numPr>
        <w:ind w:firstLineChars="0"/>
      </w:pPr>
      <w:r>
        <w:t>MainMemorySize</w:t>
      </w:r>
      <w:r>
        <w:rPr>
          <w:rFonts w:hint="eastAsia"/>
        </w:rPr>
        <w:t>：是主存的剩余空间大小</w:t>
      </w:r>
    </w:p>
    <w:p>
      <w:pPr>
        <w:pStyle w:val="18"/>
        <w:numPr>
          <w:ilvl w:val="0"/>
          <w:numId w:val="6"/>
        </w:numPr>
        <w:ind w:firstLineChars="0"/>
      </w:pPr>
      <w:r>
        <w:t>MainMemoryStart</w:t>
      </w:r>
      <w:r>
        <w:rPr>
          <w:rFonts w:hint="eastAsia"/>
        </w:rPr>
        <w:t>：是主存的起始地址</w:t>
      </w:r>
    </w:p>
    <w:p>
      <w:pPr>
        <w:pStyle w:val="18"/>
        <w:numPr>
          <w:ilvl w:val="0"/>
          <w:numId w:val="6"/>
        </w:numPr>
        <w:ind w:firstLineChars="0"/>
      </w:pPr>
      <w:r>
        <w:t>ArrayList&lt;Task&gt; tasks</w:t>
      </w:r>
      <w:r>
        <w:rPr>
          <w:rFonts w:hint="eastAsia"/>
        </w:rPr>
        <w:t>：用来存储所有的作业的链表</w:t>
      </w:r>
    </w:p>
    <w:p>
      <w:pPr>
        <w:pStyle w:val="18"/>
        <w:numPr>
          <w:ilvl w:val="0"/>
          <w:numId w:val="6"/>
        </w:numPr>
        <w:ind w:firstLineChars="0"/>
      </w:pPr>
      <w:r>
        <w:t>ArrayList&lt;Partition&gt;</w:t>
      </w:r>
      <w:r>
        <w:rPr>
          <w:rFonts w:hint="eastAsia"/>
        </w:rPr>
        <w:t>：用来存储所有的分区链表（包括空闲分区和已经占用的分区）</w:t>
      </w:r>
    </w:p>
    <w:p>
      <w:pPr>
        <w:pStyle w:val="18"/>
        <w:numPr>
          <w:ilvl w:val="0"/>
          <w:numId w:val="6"/>
        </w:numPr>
        <w:ind w:firstLineChars="0"/>
      </w:pPr>
      <w:r>
        <w:t>MyTableModel dtm</w:t>
      </w:r>
      <w:r>
        <w:rPr>
          <w:rFonts w:hint="eastAsia"/>
        </w:rPr>
        <w:t>：存储分区的表格的表格模型</w:t>
      </w:r>
    </w:p>
    <w:p>
      <w:pPr>
        <w:rPr>
          <w:b/>
        </w:rPr>
      </w:pPr>
      <w:r>
        <w:rPr>
          <w:rFonts w:hint="eastAsia"/>
          <w:b/>
        </w:rPr>
        <w:t>主要的方法有：</w:t>
      </w:r>
    </w:p>
    <w:p>
      <w:pPr>
        <w:pStyle w:val="18"/>
        <w:numPr>
          <w:ilvl w:val="0"/>
          <w:numId w:val="7"/>
        </w:numPr>
        <w:ind w:firstLineChars="0"/>
      </w:pPr>
      <w:r>
        <w:t>partionAcllocation</w:t>
      </w:r>
      <w:r>
        <w:rPr>
          <w:rFonts w:hint="eastAsia"/>
        </w:rPr>
        <w:t>（）：分配分区算法</w:t>
      </w:r>
    </w:p>
    <w:p>
      <w:pPr/>
      <w:r>
        <w:rPr>
          <w:rFonts w:hint="eastAsia"/>
        </w:rPr>
        <w:t>作业分配有两种分配分区的算法：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最优适应算法</w:t>
      </w:r>
    </w:p>
    <w:p>
      <w:pPr>
        <w:rPr>
          <w:rFonts w:hint="eastAsia"/>
        </w:rPr>
      </w:pPr>
      <w:r>
        <w:rPr>
          <w:rFonts w:hint="eastAsia"/>
        </w:rPr>
        <w:t>最优使用算法，每次分配时候是按照空闲分区的大小进行分配。所以每次分配之前，将主存的分区</w:t>
      </w:r>
      <w:r>
        <w:rPr>
          <w:rFonts w:hint="eastAsia"/>
          <w:b/>
          <w:i/>
        </w:rPr>
        <w:t>按照分区大小进行排序</w:t>
      </w:r>
      <w:r>
        <w:rPr>
          <w:rFonts w:hint="eastAsia"/>
        </w:rPr>
        <w:t>，然后选第一个能够分配的分区分配给作业即可。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首次适应算法</w:t>
      </w:r>
    </w:p>
    <w:p>
      <w:pPr>
        <w:rPr>
          <w:rFonts w:hint="eastAsia"/>
        </w:rPr>
      </w:pPr>
      <w:r>
        <w:rPr>
          <w:rFonts w:hint="eastAsia"/>
        </w:rPr>
        <w:t>首次适应算法，是在分配之前</w:t>
      </w:r>
      <w:r>
        <w:rPr>
          <w:rFonts w:hint="eastAsia"/>
          <w:b/>
          <w:i/>
        </w:rPr>
        <w:t>先将所有分区按照起始地址排序</w:t>
      </w:r>
      <w:r>
        <w:rPr>
          <w:rFonts w:hint="eastAsia"/>
        </w:rPr>
        <w:t>一遍，然后直接选择第一个能够分配的分区分配给作业即可。</w:t>
      </w:r>
    </w:p>
    <w:p>
      <w:pPr>
        <w:pStyle w:val="18"/>
        <w:numPr>
          <w:ilvl w:val="0"/>
          <w:numId w:val="7"/>
        </w:numPr>
        <w:ind w:firstLineChars="0"/>
      </w:pPr>
      <w:r>
        <w:t>partionRecovery</w:t>
      </w:r>
      <w:r>
        <w:rPr>
          <w:rFonts w:hint="eastAsia"/>
        </w:rPr>
        <w:t>（）：回收作业分区算法</w:t>
      </w:r>
    </w:p>
    <w:p>
      <w:pPr/>
      <w:r>
        <w:rPr>
          <w:rFonts w:hint="eastAsia"/>
        </w:rPr>
        <w:t>回收作业相关的分区的时候，有四种情况，定义了两个变量</w:t>
      </w:r>
      <w:r>
        <w:rPr>
          <w:b/>
          <w:i/>
        </w:rPr>
        <w:t>front</w:t>
      </w:r>
      <w:r>
        <w:rPr>
          <w:rFonts w:hint="eastAsia"/>
          <w:b/>
          <w:i/>
        </w:rPr>
        <w:t>=</w:t>
      </w:r>
      <w:r>
        <w:rPr>
          <w:b/>
          <w:i/>
        </w:rPr>
        <w:t>0</w:t>
      </w:r>
      <w:r>
        <w:t xml:space="preserve"> </w:t>
      </w:r>
      <w:r>
        <w:rPr>
          <w:b/>
          <w:i/>
        </w:rPr>
        <w:t>back</w:t>
      </w:r>
      <w:r>
        <w:rPr>
          <w:rFonts w:hint="eastAsia"/>
          <w:b/>
          <w:i/>
        </w:rPr>
        <w:t>=</w:t>
      </w:r>
      <w:r>
        <w:rPr>
          <w:b/>
          <w:i/>
        </w:rPr>
        <w:t>0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该作业的前面分区是空闲分区，后面分区是空闲分区，</w:t>
      </w:r>
      <w:r>
        <w:rPr>
          <w:rFonts w:hint="eastAsia"/>
          <w:b/>
        </w:rPr>
        <w:t>front = 1,back =1</w:t>
      </w:r>
      <w:r>
        <w:rPr>
          <w:rFonts w:hint="eastAsia"/>
        </w:rPr>
        <w:t>,回收的时候，三个分区同时合并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该作业的前面分区是空闲分区，后面分区不是空闲分区，</w:t>
      </w:r>
      <w:r>
        <w:rPr>
          <w:rFonts w:hint="eastAsia"/>
          <w:b/>
        </w:rPr>
        <w:t>front = 1,back =0</w:t>
      </w:r>
      <w:r>
        <w:rPr>
          <w:rFonts w:hint="eastAsia"/>
        </w:rPr>
        <w:t>,回收的时候，前面分区和当前分区一起合并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该作业的前面分区不是空闲分区，后面分区是空闲分区，</w:t>
      </w:r>
      <w:r>
        <w:rPr>
          <w:rFonts w:hint="eastAsia"/>
          <w:b/>
        </w:rPr>
        <w:t>front = 0,back =1</w:t>
      </w:r>
      <w:r>
        <w:rPr>
          <w:rFonts w:hint="eastAsia"/>
        </w:rPr>
        <w:t>,回收的时候，当前分区和后面分区一起合并</w:t>
      </w:r>
      <w:r>
        <w:t xml:space="preserve"> 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该作业的前面分区不是空闲分区，后面分区不是空闲分区，</w:t>
      </w:r>
      <w:r>
        <w:rPr>
          <w:rFonts w:hint="eastAsia"/>
          <w:b/>
        </w:rPr>
        <w:t>front = 0,back =0</w:t>
      </w:r>
      <w:r>
        <w:rPr>
          <w:rFonts w:hint="eastAsia"/>
        </w:rPr>
        <w:t>,回收的时候，只把当前的分区的状态修改为空闲分区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GeneratingRandomNumbers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生成随机数的类。单独写出来，为了能够复用（在下一个程序中也用到了该类）。该随机数的生成的数不会重复。</w:t>
      </w:r>
    </w:p>
    <w:p>
      <w:pPr/>
      <w:r>
        <w:rPr>
          <w:rFonts w:hint="eastAsia"/>
        </w:rPr>
        <w:t>思路很简单，把生成的数都存储在一个链表中，每次返回生成数之前先判断是否有过该随机数，如果有，则重新生成一个数，直到输出一个不重复的随机数。</w:t>
      </w:r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GlobalObject</w:t>
      </w:r>
      <w:r>
        <w:rPr>
          <w:rFonts w:hint="eastAsia"/>
          <w:b/>
          <w:sz w:val="32"/>
          <w:szCs w:val="32"/>
        </w:rPr>
        <w:t>类</w:t>
      </w:r>
    </w:p>
    <w:p>
      <w:pPr>
        <w:rPr>
          <w:b/>
        </w:rPr>
      </w:pPr>
      <w:r>
        <w:rPr>
          <w:rFonts w:hint="eastAsia"/>
        </w:rPr>
        <w:t>用来将某些变量设置为全局变量，方面所有的类都能够</w:t>
      </w:r>
      <w:r>
        <w:rPr>
          <w:rFonts w:hint="eastAsia"/>
          <w:b/>
        </w:rPr>
        <w:t>获取和设置变量。</w:t>
      </w:r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MyTableModel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是用来表示存储主存所有分区的分区表的抽象模型。</w:t>
      </w:r>
    </w:p>
    <w:p>
      <w:pPr/>
      <w:r>
        <w:rPr>
          <w:rFonts w:hint="eastAsia"/>
        </w:rPr>
        <w:t>最主要的函数是</w:t>
      </w:r>
      <w:r>
        <w:t>reloadJTable</w:t>
      </w:r>
      <w:r>
        <w:rPr>
          <w:rFonts w:hint="eastAsia"/>
        </w:rPr>
        <w:t>（），用来重载表格中的数据。</w:t>
      </w:r>
    </w:p>
    <w:p>
      <w:pPr/>
      <w:r>
        <w:rPr>
          <w:rFonts w:hint="eastAsia"/>
        </w:rPr>
        <w:t>每次重载表格数据的时候，先获取</w:t>
      </w:r>
      <w:r>
        <w:t>mainInstance.partitions</w:t>
      </w:r>
      <w:r>
        <w:rPr>
          <w:rFonts w:hint="eastAsia"/>
        </w:rPr>
        <w:t>的数据，然后修改表格的数据模型，这样就能够重载表格了。</w:t>
      </w:r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Partition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用来描述每个分区的类。主要的成员变量为：</w:t>
      </w:r>
    </w:p>
    <w:p>
      <w:pPr>
        <w:pStyle w:val="18"/>
        <w:numPr>
          <w:ilvl w:val="0"/>
          <w:numId w:val="9"/>
        </w:numPr>
        <w:ind w:firstLineChars="0"/>
      </w:pPr>
      <w:r>
        <w:t>startAddress</w:t>
      </w:r>
      <w:r>
        <w:rPr>
          <w:rFonts w:hint="eastAsia"/>
        </w:rPr>
        <w:t>：起始地址</w:t>
      </w:r>
    </w:p>
    <w:p>
      <w:pPr>
        <w:pStyle w:val="18"/>
        <w:numPr>
          <w:ilvl w:val="0"/>
          <w:numId w:val="9"/>
        </w:numPr>
        <w:ind w:firstLineChars="0"/>
      </w:pPr>
      <w:r>
        <w:t>size</w:t>
      </w:r>
      <w:r>
        <w:rPr>
          <w:rFonts w:hint="eastAsia"/>
        </w:rPr>
        <w:t>：分区大小</w:t>
      </w:r>
    </w:p>
    <w:p>
      <w:pPr>
        <w:pStyle w:val="18"/>
        <w:numPr>
          <w:ilvl w:val="0"/>
          <w:numId w:val="9"/>
        </w:numPr>
        <w:ind w:firstLineChars="0"/>
      </w:pPr>
      <w:r>
        <w:t>status</w:t>
      </w:r>
      <w:r>
        <w:rPr>
          <w:rFonts w:hint="eastAsia"/>
        </w:rPr>
        <w:t>：分区状态</w:t>
      </w:r>
    </w:p>
    <w:p>
      <w:pPr>
        <w:pStyle w:val="18"/>
        <w:numPr>
          <w:ilvl w:val="0"/>
          <w:numId w:val="9"/>
        </w:numPr>
        <w:ind w:firstLineChars="0"/>
      </w:pPr>
      <w:r>
        <w:t>task</w:t>
      </w:r>
      <w:r>
        <w:rPr>
          <w:rFonts w:hint="eastAsia"/>
        </w:rPr>
        <w:t>：分区装的作业</w:t>
      </w:r>
    </w:p>
    <w:p>
      <w:pPr>
        <w:pStyle w:val="18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用来描述每个用户输入的作业的类。主要成员变量为：</w:t>
      </w:r>
    </w:p>
    <w:p>
      <w:pPr>
        <w:pStyle w:val="18"/>
        <w:numPr>
          <w:ilvl w:val="0"/>
          <w:numId w:val="10"/>
        </w:numPr>
        <w:ind w:firstLineChars="0"/>
      </w:pPr>
      <w:r>
        <w:t>taskName</w:t>
      </w:r>
      <w:r>
        <w:rPr>
          <w:rFonts w:hint="eastAsia"/>
        </w:rPr>
        <w:t>：作业名称（随机生成唯一数字）</w:t>
      </w:r>
    </w:p>
    <w:p>
      <w:pPr>
        <w:pStyle w:val="18"/>
        <w:numPr>
          <w:ilvl w:val="0"/>
          <w:numId w:val="10"/>
        </w:numPr>
        <w:ind w:firstLineChars="0"/>
      </w:pPr>
      <w:r>
        <w:t>size</w:t>
      </w:r>
      <w:r>
        <w:rPr>
          <w:rFonts w:hint="eastAsia"/>
        </w:rPr>
        <w:t>：作业的大小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SortByPartitionSize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这个类继承了</w:t>
      </w:r>
      <w:r>
        <w:t>Comparator</w:t>
      </w:r>
      <w:r>
        <w:rPr>
          <w:rFonts w:hint="eastAsia"/>
        </w:rPr>
        <w:t>的接口。用来按照分区的大小进行排序，在最优分配算法中使用到。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sortByPatitonAdress</w:t>
      </w:r>
      <w:r>
        <w:rPr>
          <w:rFonts w:hint="eastAsia"/>
          <w:b/>
          <w:sz w:val="32"/>
          <w:szCs w:val="32"/>
        </w:rPr>
        <w:t>类</w:t>
      </w:r>
    </w:p>
    <w:p>
      <w:pPr/>
      <w:r>
        <w:rPr>
          <w:rFonts w:hint="eastAsia"/>
        </w:rPr>
        <w:t>这个类继承了</w:t>
      </w:r>
      <w:r>
        <w:t>Comparator</w:t>
      </w:r>
      <w:r>
        <w:rPr>
          <w:rFonts w:hint="eastAsia"/>
        </w:rPr>
        <w:t>的接口。用来按照分区的起始地址进行排序。在首次适应分配算法中使用到。</w:t>
      </w:r>
    </w:p>
    <w:p>
      <w:pPr/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bookmarkStart w:id="10" w:name="_Toc487143475"/>
      <w:r>
        <w:rPr>
          <w:sz w:val="36"/>
          <w:szCs w:val="36"/>
        </w:rPr>
        <w:t>分页管理方式下存储分配情况模拟</w:t>
      </w:r>
      <w:bookmarkEnd w:id="10"/>
    </w:p>
    <w:p>
      <w:pPr>
        <w:pStyle w:val="3"/>
        <w:numPr>
          <w:ilvl w:val="0"/>
          <w:numId w:val="11"/>
        </w:numPr>
      </w:pPr>
      <w:bookmarkStart w:id="11" w:name="_Toc487143476"/>
      <w:r>
        <w:rPr>
          <w:rFonts w:hint="eastAsia"/>
        </w:rPr>
        <w:t>运行截图</w:t>
      </w:r>
      <w:bookmarkEnd w:id="11"/>
    </w:p>
    <w:p>
      <w:pPr/>
      <w:r>
        <w:drawing>
          <wp:inline distT="0" distB="0" distL="114300" distR="114300">
            <wp:extent cx="5268595" cy="4390390"/>
            <wp:effectExtent l="0" t="0" r="8255" b="10160"/>
            <wp:docPr id="8" name="图片 8" descr="深度截图_选择区域_2017070622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度截图_选择区域_201707062240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bookmarkStart w:id="12" w:name="_Toc487143477"/>
      <w:r>
        <w:rPr>
          <w:rFonts w:hint="eastAsia"/>
        </w:rPr>
        <w:t>原理分析</w:t>
      </w:r>
      <w:bookmarkEnd w:id="12"/>
    </w:p>
    <w:p>
      <w:pPr/>
      <w:r>
        <w:rPr>
          <w:rFonts w:hint="eastAsia"/>
        </w:rPr>
        <w:t>分为三个部分：</w:t>
      </w:r>
    </w:p>
    <w:p>
      <w:pPr>
        <w:pStyle w:val="4"/>
      </w:pPr>
      <w:bookmarkStart w:id="13" w:name="_Toc487143478"/>
      <w:r>
        <w:rPr>
          <w:rFonts w:hint="eastAsia"/>
        </w:rPr>
        <w:t>作业分配和回收部分</w:t>
      </w:r>
      <w:bookmarkEnd w:id="13"/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分配主存：</w:t>
      </w:r>
    </w:p>
    <w:p>
      <w:pPr>
        <w:rPr>
          <w:szCs w:val="28"/>
        </w:rPr>
      </w:pPr>
      <w:r>
        <w:rPr>
          <w:rFonts w:hint="eastAsia"/>
          <w:szCs w:val="28"/>
        </w:rPr>
        <w:t>从作业大小的输入框中获取到作业的页面数。，然后在主存的所有物理块中，寻找空闲物理块。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如果当前主存的物理块空闲，则将该物理块加入到该作业的块号数组中，并把该物理块的状态设置为已经占用。直到寻找到所有数目的符合要求的物理块数。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回收主存：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通过唯一的作业I</w:t>
      </w:r>
      <w:r>
        <w:rPr>
          <w:szCs w:val="28"/>
        </w:rPr>
        <w:t>D</w:t>
      </w:r>
      <w:r>
        <w:rPr>
          <w:rFonts w:hint="eastAsia"/>
          <w:szCs w:val="28"/>
        </w:rPr>
        <w:t>回收主存。每个作业都绑定了一个相关的物理块数。遍历所有的物理块，将其的状态设置为空间，并在作业链表中将该作业删除。</w:t>
      </w:r>
    </w:p>
    <w:p>
      <w:pPr>
        <w:pStyle w:val="4"/>
      </w:pPr>
      <w:bookmarkStart w:id="14" w:name="_Toc487143479"/>
      <w:r>
        <w:rPr>
          <w:rFonts w:hint="eastAsia"/>
        </w:rPr>
        <w:t>作业的分页及块号显示</w:t>
      </w:r>
      <w:bookmarkEnd w:id="14"/>
    </w:p>
    <w:p>
      <w:pPr/>
      <w:r>
        <w:rPr>
          <w:rFonts w:hint="eastAsia"/>
        </w:rPr>
        <w:t>显示当前作业的页号及其对应的块号。</w:t>
      </w:r>
    </w:p>
    <w:p>
      <w:pPr>
        <w:rPr>
          <w:rFonts w:hint="eastAsia"/>
        </w:rPr>
      </w:pPr>
      <w:r>
        <w:rPr>
          <w:rFonts w:hint="eastAsia"/>
        </w:rPr>
        <w:t>最左边的一列显示所有已经分配的作业I</w:t>
      </w:r>
      <w:r>
        <w:t xml:space="preserve">D </w:t>
      </w:r>
      <w:r>
        <w:rPr>
          <w:rFonts w:hint="eastAsia"/>
        </w:rPr>
        <w:t>。</w:t>
      </w:r>
    </w:p>
    <w:p>
      <w:pPr>
        <w:pStyle w:val="4"/>
      </w:pPr>
      <w:bookmarkStart w:id="15" w:name="_Toc487143480"/>
      <w:r>
        <w:rPr>
          <w:rFonts w:hint="eastAsia"/>
        </w:rPr>
        <w:t>主存的物理块的分区情况</w:t>
      </w:r>
      <w:bookmarkEnd w:id="15"/>
    </w:p>
    <w:p>
      <w:pPr/>
      <w:r>
        <w:rPr>
          <w:rFonts w:hint="eastAsia"/>
        </w:rPr>
        <w:t>主存的物理块是一共是64个。所以用9*</w:t>
      </w:r>
      <w:r>
        <w:t>8</w:t>
      </w:r>
      <w:r>
        <w:rPr>
          <w:rFonts w:hint="eastAsia"/>
        </w:rPr>
        <w:t>的表格存储数据。第一列存储的是表头的数据。</w:t>
      </w:r>
    </w:p>
    <w:p>
      <w:pPr/>
      <w:r>
        <w:rPr>
          <w:rFonts w:hint="eastAsia"/>
        </w:rPr>
        <w:t>块号、字、位都是从0开始的。</w:t>
      </w:r>
    </w:p>
    <w:p>
      <w:pPr/>
      <w:r>
        <w:rPr>
          <w:rFonts w:hint="eastAsia"/>
        </w:rPr>
        <w:t>已知块号i，其行号是：</w:t>
      </w:r>
      <w:r>
        <w:t>i/8</w:t>
      </w:r>
      <w:r>
        <w:rPr>
          <w:rFonts w:hint="eastAsia"/>
        </w:rPr>
        <w:t>。其列号是：</w:t>
      </w:r>
      <w:r>
        <w:t>i%8 + 1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bookmarkStart w:id="16" w:name="_Toc487143481"/>
      <w:bookmarkStart w:id="17" w:name="_Toc471128771"/>
      <w:r>
        <w:rPr>
          <w:rFonts w:hint="eastAsia"/>
          <w:sz w:val="36"/>
          <w:szCs w:val="36"/>
        </w:rPr>
        <w:t>收获及体会</w:t>
      </w:r>
      <w:bookmarkEnd w:id="16"/>
      <w:bookmarkEnd w:id="17"/>
    </w:p>
    <w:p>
      <w:pPr/>
      <w:r>
        <w:rPr>
          <w:rFonts w:hint="eastAsia"/>
        </w:rPr>
        <w:t>北京化工大学计算机科学与技术学院至今一共有了三次课设。第一次课设使用c语言写的简单的一个计算器，没有任何界面，但是能够实现任一大小的加减乘除。第二次课设用c语言写的一个简单学生考试系统，没有任何GUI界面，是在控制台输出。这次，第三次，由于学习了java的相关的知识，使用了Swing组件写了一些简单的GUI界面，自己也感到了一定的进步。但是深知和班级一些同学差距还是很远。自己对java的掌握仍然停留在比较浅的层面，今后还必须加强Java开发的深入学习。</w:t>
      </w:r>
    </w:p>
    <w:p>
      <w:pPr>
        <w:rPr>
          <w:rFonts w:hint="eastAsia"/>
        </w:rPr>
      </w:pPr>
      <w:r>
        <w:rPr>
          <w:rFonts w:hint="eastAsia"/>
        </w:rPr>
        <w:t>在这次课设过程中，题目的难度不大，但是要重复的考虑到每一个用户可能的输出 的值而导致的错误的结果，也就是程序的健壮性，才是我们应该重点考虑的。除此之外，除了算法，用户体验以及界面优化对于程序的开发也非常的重要。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源代码下载</w:t>
      </w:r>
    </w:p>
    <w:p>
      <w:bookmarkStart w:id="18" w:name="_GoBack"/>
      <w:bookmarkEnd w:id="18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永中仿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永中仿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永中仿宋">
    <w:panose1 w:val="02010600030101010101"/>
    <w:charset w:val="00"/>
    <w:family w:val="auto"/>
    <w:pitch w:val="default"/>
    <w:sig w:usb0="00000000" w:usb1="00000000" w:usb2="00000000" w:usb3="00000000" w:csb0="00140045" w:csb1="00000000"/>
  </w:font>
  <w:font w:name="永中仿宋">
    <w:panose1 w:val="02010600030101010101"/>
    <w:charset w:val="00"/>
    <w:family w:val="auto"/>
    <w:pitch w:val="default"/>
    <w:sig w:usb0="00000000" w:usb1="00000000" w:usb2="00000000" w:usb3="00000000" w:csb0="00140045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5057263">
    <w:nsid w:val="4014126F"/>
    <w:multiLevelType w:val="multilevel"/>
    <w:tmpl w:val="4014126F"/>
    <w:lvl w:ilvl="0" w:tentative="1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14816">
    <w:nsid w:val="07520160"/>
    <w:multiLevelType w:val="multilevel"/>
    <w:tmpl w:val="07520160"/>
    <w:lvl w:ilvl="0" w:tentative="1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72367299">
    <w:nsid w:val="63AE4CC3"/>
    <w:multiLevelType w:val="multilevel"/>
    <w:tmpl w:val="63AE4CC3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9159608">
    <w:nsid w:val="65471E38"/>
    <w:multiLevelType w:val="multilevel"/>
    <w:tmpl w:val="65471E38"/>
    <w:lvl w:ilvl="0" w:tentative="1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8258871">
    <w:nsid w:val="2F9476B7"/>
    <w:multiLevelType w:val="multilevel"/>
    <w:tmpl w:val="2F9476B7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1243872">
    <w:nsid w:val="3E101EE0"/>
    <w:multiLevelType w:val="multilevel"/>
    <w:tmpl w:val="3E101EE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575561">
    <w:nsid w:val="1ECA5149"/>
    <w:multiLevelType w:val="multilevel"/>
    <w:tmpl w:val="1ECA51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3581999">
    <w:nsid w:val="3AA0452F"/>
    <w:multiLevelType w:val="multilevel"/>
    <w:tmpl w:val="3AA0452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6113469">
    <w:nsid w:val="6FD3383D"/>
    <w:multiLevelType w:val="multilevel"/>
    <w:tmpl w:val="6FD3383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1834530">
    <w:nsid w:val="69037622"/>
    <w:multiLevelType w:val="multilevel"/>
    <w:tmpl w:val="6903762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575924">
    <w:nsid w:val="0FD45DF4"/>
    <w:multiLevelType w:val="multilevel"/>
    <w:tmpl w:val="0FD45DF4"/>
    <w:lvl w:ilvl="0" w:tentative="1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75057263"/>
  </w:num>
  <w:num w:numId="2">
    <w:abstractNumId w:val="122814816"/>
  </w:num>
  <w:num w:numId="3">
    <w:abstractNumId w:val="1672367299"/>
  </w:num>
  <w:num w:numId="4">
    <w:abstractNumId w:val="1699159608"/>
  </w:num>
  <w:num w:numId="5">
    <w:abstractNumId w:val="798258871"/>
  </w:num>
  <w:num w:numId="6">
    <w:abstractNumId w:val="1041243872"/>
  </w:num>
  <w:num w:numId="7">
    <w:abstractNumId w:val="516575561"/>
  </w:num>
  <w:num w:numId="8">
    <w:abstractNumId w:val="983581999"/>
  </w:num>
  <w:num w:numId="9">
    <w:abstractNumId w:val="1876113469"/>
  </w:num>
  <w:num w:numId="10">
    <w:abstractNumId w:val="1761834530"/>
  </w:num>
  <w:num w:numId="11">
    <w:abstractNumId w:val="265575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2F"/>
    <w:rsid w:val="00002B17"/>
    <w:rsid w:val="000A0EC6"/>
    <w:rsid w:val="000A751F"/>
    <w:rsid w:val="000C664A"/>
    <w:rsid w:val="000D09E9"/>
    <w:rsid w:val="000D16B3"/>
    <w:rsid w:val="000E5EAB"/>
    <w:rsid w:val="00117C80"/>
    <w:rsid w:val="001308B6"/>
    <w:rsid w:val="001358A0"/>
    <w:rsid w:val="00135F65"/>
    <w:rsid w:val="00136EB6"/>
    <w:rsid w:val="00174FEC"/>
    <w:rsid w:val="00177D8A"/>
    <w:rsid w:val="00180E5D"/>
    <w:rsid w:val="00196366"/>
    <w:rsid w:val="001A061E"/>
    <w:rsid w:val="001B34F0"/>
    <w:rsid w:val="001B618C"/>
    <w:rsid w:val="001C0BDA"/>
    <w:rsid w:val="001C35C9"/>
    <w:rsid w:val="001D6C1C"/>
    <w:rsid w:val="001E155A"/>
    <w:rsid w:val="001E35D3"/>
    <w:rsid w:val="0021032C"/>
    <w:rsid w:val="00230C0F"/>
    <w:rsid w:val="00233F3E"/>
    <w:rsid w:val="0025702C"/>
    <w:rsid w:val="00262306"/>
    <w:rsid w:val="002649C2"/>
    <w:rsid w:val="00270F8F"/>
    <w:rsid w:val="00290736"/>
    <w:rsid w:val="002917D0"/>
    <w:rsid w:val="002B3557"/>
    <w:rsid w:val="002E5C85"/>
    <w:rsid w:val="00306BCF"/>
    <w:rsid w:val="00306F73"/>
    <w:rsid w:val="003130C1"/>
    <w:rsid w:val="00315B70"/>
    <w:rsid w:val="00341712"/>
    <w:rsid w:val="003656F3"/>
    <w:rsid w:val="003870A8"/>
    <w:rsid w:val="00397E52"/>
    <w:rsid w:val="003B484E"/>
    <w:rsid w:val="003B69E3"/>
    <w:rsid w:val="003D0AE3"/>
    <w:rsid w:val="003D2F3C"/>
    <w:rsid w:val="00406D6F"/>
    <w:rsid w:val="00444992"/>
    <w:rsid w:val="00451826"/>
    <w:rsid w:val="00453E84"/>
    <w:rsid w:val="00457C06"/>
    <w:rsid w:val="004771EA"/>
    <w:rsid w:val="004776AF"/>
    <w:rsid w:val="0049400D"/>
    <w:rsid w:val="004A39BE"/>
    <w:rsid w:val="004A4517"/>
    <w:rsid w:val="004B048F"/>
    <w:rsid w:val="004D4268"/>
    <w:rsid w:val="004D711B"/>
    <w:rsid w:val="0050549A"/>
    <w:rsid w:val="00533700"/>
    <w:rsid w:val="00577589"/>
    <w:rsid w:val="005F2B99"/>
    <w:rsid w:val="0060161B"/>
    <w:rsid w:val="00605769"/>
    <w:rsid w:val="00615CC7"/>
    <w:rsid w:val="006220C0"/>
    <w:rsid w:val="006229A0"/>
    <w:rsid w:val="00640D2F"/>
    <w:rsid w:val="006438C4"/>
    <w:rsid w:val="00662825"/>
    <w:rsid w:val="00683E3D"/>
    <w:rsid w:val="00693E19"/>
    <w:rsid w:val="006A5138"/>
    <w:rsid w:val="006B1565"/>
    <w:rsid w:val="006B78D6"/>
    <w:rsid w:val="006C532C"/>
    <w:rsid w:val="006D5395"/>
    <w:rsid w:val="007027DF"/>
    <w:rsid w:val="007039B1"/>
    <w:rsid w:val="00705FA7"/>
    <w:rsid w:val="00775776"/>
    <w:rsid w:val="00796D93"/>
    <w:rsid w:val="007A1879"/>
    <w:rsid w:val="007A1CBC"/>
    <w:rsid w:val="007B69D7"/>
    <w:rsid w:val="007D2C83"/>
    <w:rsid w:val="0080207E"/>
    <w:rsid w:val="0082562F"/>
    <w:rsid w:val="008421CC"/>
    <w:rsid w:val="008A0D72"/>
    <w:rsid w:val="008D6941"/>
    <w:rsid w:val="008E58D3"/>
    <w:rsid w:val="00921E10"/>
    <w:rsid w:val="009472C1"/>
    <w:rsid w:val="00965137"/>
    <w:rsid w:val="009668EE"/>
    <w:rsid w:val="009773F8"/>
    <w:rsid w:val="00984013"/>
    <w:rsid w:val="00996051"/>
    <w:rsid w:val="009A7148"/>
    <w:rsid w:val="009B1E6E"/>
    <w:rsid w:val="009C0739"/>
    <w:rsid w:val="009C20AC"/>
    <w:rsid w:val="009D53E2"/>
    <w:rsid w:val="009E691A"/>
    <w:rsid w:val="009F5E77"/>
    <w:rsid w:val="00A24D55"/>
    <w:rsid w:val="00A526D5"/>
    <w:rsid w:val="00A55484"/>
    <w:rsid w:val="00A5618A"/>
    <w:rsid w:val="00A6621A"/>
    <w:rsid w:val="00A70A10"/>
    <w:rsid w:val="00A93E84"/>
    <w:rsid w:val="00AB13A8"/>
    <w:rsid w:val="00AC776D"/>
    <w:rsid w:val="00AF50CF"/>
    <w:rsid w:val="00B0719C"/>
    <w:rsid w:val="00B251FA"/>
    <w:rsid w:val="00B25B7B"/>
    <w:rsid w:val="00B54B08"/>
    <w:rsid w:val="00B576C8"/>
    <w:rsid w:val="00B63553"/>
    <w:rsid w:val="00B8153C"/>
    <w:rsid w:val="00BC33A8"/>
    <w:rsid w:val="00BC6E7B"/>
    <w:rsid w:val="00BC76A4"/>
    <w:rsid w:val="00BD1EF5"/>
    <w:rsid w:val="00BE7FA5"/>
    <w:rsid w:val="00BF411F"/>
    <w:rsid w:val="00C01D19"/>
    <w:rsid w:val="00C03636"/>
    <w:rsid w:val="00C054EF"/>
    <w:rsid w:val="00C11D8F"/>
    <w:rsid w:val="00C31498"/>
    <w:rsid w:val="00C331EA"/>
    <w:rsid w:val="00C33971"/>
    <w:rsid w:val="00C80BFF"/>
    <w:rsid w:val="00C82230"/>
    <w:rsid w:val="00C91DAF"/>
    <w:rsid w:val="00CF4EF8"/>
    <w:rsid w:val="00D21B97"/>
    <w:rsid w:val="00D2778F"/>
    <w:rsid w:val="00D420C6"/>
    <w:rsid w:val="00D80545"/>
    <w:rsid w:val="00D82DDA"/>
    <w:rsid w:val="00D91031"/>
    <w:rsid w:val="00D97C9D"/>
    <w:rsid w:val="00DC143C"/>
    <w:rsid w:val="00DC2EB4"/>
    <w:rsid w:val="00DE63B1"/>
    <w:rsid w:val="00E20B1C"/>
    <w:rsid w:val="00E23001"/>
    <w:rsid w:val="00E43E74"/>
    <w:rsid w:val="00E445F6"/>
    <w:rsid w:val="00E50661"/>
    <w:rsid w:val="00E729DE"/>
    <w:rsid w:val="00E968A7"/>
    <w:rsid w:val="00EA7711"/>
    <w:rsid w:val="00ED2252"/>
    <w:rsid w:val="00ED7658"/>
    <w:rsid w:val="00F4172E"/>
    <w:rsid w:val="00F45CFB"/>
    <w:rsid w:val="00F5047A"/>
    <w:rsid w:val="00F52814"/>
    <w:rsid w:val="00F5731E"/>
    <w:rsid w:val="00F92EFA"/>
    <w:rsid w:val="00FC2600"/>
    <w:rsid w:val="00FD3624"/>
    <w:rsid w:val="00FF263E"/>
    <w:rsid w:val="00FF4087"/>
    <w:rsid w:val="00FF50D9"/>
    <w:rsid w:val="35EB47A7"/>
    <w:rsid w:val="7BB41C26"/>
    <w:rsid w:val="7EBF806A"/>
    <w:rsid w:val="CEFDBCA1"/>
    <w:rsid w:val="EFF6DA96"/>
    <w:rsid w:val="FDEBF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603</Words>
  <Characters>3443</Characters>
  <Lines>28</Lines>
  <Paragraphs>8</Paragraphs>
  <TotalTime>0</TotalTime>
  <ScaleCrop>false</ScaleCrop>
  <LinksUpToDate>false</LinksUpToDate>
  <CharactersWithSpaces>4038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2017-07-06T20:28:00Z</dcterms:created>
  <dc:creator>何炜</dc:creator>
  <cp:lastModifiedBy>hewro</cp:lastModifiedBy>
  <dcterms:modified xsi:type="dcterms:W3CDTF">2017-07-06T22:48:11Z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