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66D9" w:rsidRDefault="009466D9">
      <w:pPr>
        <w:pStyle w:val="Title"/>
        <w:rPr>
          <w:b/>
          <w:szCs w:val="26"/>
          <w:lang w:val="en-US"/>
        </w:rPr>
      </w:pPr>
    </w:p>
    <w:p w:rsidR="00965DCE" w:rsidRDefault="00965DCE">
      <w:pPr>
        <w:pStyle w:val="Title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Subtitle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tabs>
          <w:tab w:val="left" w:pos="6237"/>
        </w:tabs>
        <w:spacing w:line="360" w:lineRule="auto"/>
        <w:ind w:firstLine="6480"/>
        <w:jc w:val="both"/>
      </w:pPr>
      <w:r>
        <w:rPr>
          <w:b/>
        </w:rPr>
        <w:t>УТВЕРЖДАЮ</w:t>
      </w:r>
    </w:p>
    <w:p w:rsidR="00965DCE" w:rsidRDefault="00965DCE">
      <w:pPr>
        <w:tabs>
          <w:tab w:val="left" w:pos="4820"/>
        </w:tabs>
        <w:spacing w:line="360" w:lineRule="auto"/>
        <w:ind w:firstLine="5579"/>
        <w:jc w:val="both"/>
      </w:pPr>
      <w:r>
        <w:t>Зав. кафедрой___________________</w:t>
      </w:r>
    </w:p>
    <w:p w:rsidR="00965DCE" w:rsidRDefault="00965DCE">
      <w:pPr>
        <w:spacing w:line="360" w:lineRule="auto"/>
        <w:ind w:firstLine="5579"/>
        <w:jc w:val="both"/>
        <w:rPr>
          <w:sz w:val="16"/>
        </w:rPr>
      </w:pPr>
      <w:r>
        <w:t>_______________________________</w:t>
      </w:r>
    </w:p>
    <w:p w:rsidR="00965DCE" w:rsidRDefault="00965DCE">
      <w:pPr>
        <w:tabs>
          <w:tab w:val="left" w:pos="4536"/>
        </w:tabs>
        <w:ind w:firstLine="5580"/>
      </w:pPr>
      <w:r>
        <w:rPr>
          <w:sz w:val="16"/>
        </w:rPr>
        <w:tab/>
      </w:r>
      <w:r>
        <w:rPr>
          <w:sz w:val="16"/>
        </w:rPr>
        <w:tab/>
        <w:t>(ФИО)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p w:rsidR="00965DCE" w:rsidRDefault="00965DCE">
      <w:pPr>
        <w:spacing w:line="360" w:lineRule="auto"/>
        <w:ind w:firstLine="5579"/>
        <w:jc w:val="both"/>
      </w:pPr>
      <w:r>
        <w:t>«____» «_______________» 20___ г.</w:t>
      </w:r>
    </w:p>
    <w:p w:rsidR="00965DCE" w:rsidRDefault="00965DCE">
      <w:pPr>
        <w:ind w:firstLine="5580"/>
        <w:jc w:val="both"/>
      </w:pPr>
    </w:p>
    <w:p w:rsidR="00965DCE" w:rsidRDefault="00965DCE">
      <w:pPr>
        <w:ind w:firstLine="5580"/>
        <w:jc w:val="both"/>
      </w:pPr>
    </w:p>
    <w:p w:rsidR="00965DCE" w:rsidRDefault="00965DCE">
      <w:pPr>
        <w:jc w:val="center"/>
        <w:rPr>
          <w:b/>
        </w:rPr>
      </w:pPr>
      <w:r>
        <w:rPr>
          <w:b/>
          <w:spacing w:val="60"/>
          <w:sz w:val="32"/>
        </w:rPr>
        <w:t>ЗАДАНИЕ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</w:rPr>
        <w:t>НА  ВЫПУСКНУЮ  КВАЛИФИКАЦИОННУЮ  РАБОТУ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jc w:val="center"/>
        <w:rPr>
          <w:b/>
          <w:sz w:val="26"/>
          <w:szCs w:val="26"/>
        </w:rPr>
      </w:pPr>
    </w:p>
    <w:p w:rsidR="00371852" w:rsidRDefault="00965DCE">
      <w:pPr>
        <w:spacing w:line="360" w:lineRule="auto"/>
        <w:rPr>
          <w:u w:val="single"/>
        </w:rPr>
      </w:pPr>
      <w:r>
        <w:rPr>
          <w:b/>
        </w:rPr>
        <w:t>Студенту</w:t>
      </w:r>
      <w:r w:rsidR="00371852">
        <w:rPr>
          <w:b/>
          <w:u w:val="single"/>
        </w:rPr>
        <w:t xml:space="preserve">  </w:t>
      </w:r>
      <w:r w:rsidR="00371852" w:rsidRPr="00371852">
        <w:rPr>
          <w:u w:val="single"/>
        </w:rPr>
        <w:t>Уткину И</w:t>
      </w:r>
      <w:r w:rsidR="00371852">
        <w:rPr>
          <w:u w:val="single"/>
        </w:rPr>
        <w:t>горю Игоревичу</w:t>
      </w:r>
      <w:r w:rsidR="00371852">
        <w:rPr>
          <w:b/>
          <w:u w:val="single"/>
        </w:rPr>
        <w:t xml:space="preserve">  </w:t>
      </w:r>
      <w:r>
        <w:rPr>
          <w:b/>
        </w:rPr>
        <w:t>Группа</w:t>
      </w:r>
      <w:r w:rsidR="00371852">
        <w:rPr>
          <w:b/>
          <w:u w:val="single"/>
        </w:rPr>
        <w:t xml:space="preserve">  </w:t>
      </w:r>
      <w:r w:rsidR="00371852" w:rsidRPr="00371852">
        <w:rPr>
          <w:u w:val="single"/>
        </w:rPr>
        <w:t>Р3440</w:t>
      </w:r>
      <w:r w:rsidR="00371852">
        <w:rPr>
          <w:u w:val="single"/>
        </w:rPr>
        <w:t xml:space="preserve"> </w:t>
      </w:r>
      <w:r w:rsidR="00371852">
        <w:rPr>
          <w:b/>
          <w:u w:val="single"/>
        </w:rPr>
        <w:t xml:space="preserve"> </w:t>
      </w:r>
      <w:r>
        <w:rPr>
          <w:b/>
        </w:rPr>
        <w:t>Кафедра</w:t>
      </w:r>
      <w:r w:rsidR="00371852" w:rsidRPr="00371852">
        <w:rPr>
          <w:u w:val="single"/>
        </w:rPr>
        <w:t xml:space="preserve"> </w:t>
      </w:r>
      <w:r w:rsidR="00371852">
        <w:rPr>
          <w:u w:val="single"/>
        </w:rPr>
        <w:t xml:space="preserve"> </w:t>
      </w:r>
      <w:r w:rsidR="00371852" w:rsidRPr="00371852">
        <w:rPr>
          <w:u w:val="single"/>
        </w:rPr>
        <w:t>С</w:t>
      </w:r>
      <w:r w:rsidR="00371852">
        <w:rPr>
          <w:u w:val="single"/>
        </w:rPr>
        <w:t>У</w:t>
      </w:r>
      <w:r w:rsidR="00371852" w:rsidRPr="00371852">
        <w:rPr>
          <w:u w:val="single"/>
        </w:rPr>
        <w:t>иИ</w:t>
      </w:r>
      <w:r w:rsidR="00371852">
        <w:rPr>
          <w:u w:val="single"/>
        </w:rPr>
        <w:t xml:space="preserve"> </w:t>
      </w:r>
      <w:r w:rsidR="00371852">
        <w:rPr>
          <w:b/>
          <w:u w:val="single"/>
        </w:rPr>
        <w:t xml:space="preserve"> </w:t>
      </w:r>
      <w:r>
        <w:rPr>
          <w:b/>
        </w:rPr>
        <w:t>Факультет</w:t>
      </w:r>
      <w:r w:rsidR="00371852" w:rsidRPr="00371852">
        <w:rPr>
          <w:u w:val="single"/>
        </w:rPr>
        <w:t xml:space="preserve"> СУиР       </w:t>
      </w:r>
      <w:r w:rsidR="00371852" w:rsidRPr="00371852">
        <w:rPr>
          <w:color w:val="FFFFFF" w:themeColor="background1"/>
          <w:u w:val="single"/>
        </w:rPr>
        <w:t>|</w:t>
      </w:r>
    </w:p>
    <w:p w:rsidR="00965DCE" w:rsidRDefault="00965DCE">
      <w:pPr>
        <w:spacing w:line="360" w:lineRule="auto"/>
        <w:rPr>
          <w:sz w:val="16"/>
        </w:rPr>
      </w:pPr>
      <w:r>
        <w:rPr>
          <w:b/>
        </w:rPr>
        <w:t>Руководитель</w:t>
      </w:r>
      <w:r w:rsidR="00371852">
        <w:rPr>
          <w:u w:val="single"/>
        </w:rPr>
        <w:t xml:space="preserve">  </w:t>
      </w:r>
      <w:r w:rsidR="00371852" w:rsidRPr="00371852">
        <w:rPr>
          <w:u w:val="single"/>
        </w:rPr>
        <w:t>Быстров Сергей Владимирович, к.т.н., доцент, Университет ИТМО</w:t>
      </w:r>
      <w:r w:rsidR="00371852">
        <w:rPr>
          <w:u w:val="single"/>
        </w:rPr>
        <w:tab/>
        <w:t xml:space="preserve">        </w:t>
      </w:r>
      <w:r w:rsidR="00371852" w:rsidRPr="00371852">
        <w:rPr>
          <w:color w:val="FFFFFF" w:themeColor="background1"/>
          <w:u w:val="single"/>
        </w:rPr>
        <w:t>/</w:t>
      </w:r>
    </w:p>
    <w:p w:rsidR="00965DCE" w:rsidRDefault="00965DCE">
      <w:pPr>
        <w:tabs>
          <w:tab w:val="left" w:pos="3969"/>
        </w:tabs>
        <w:rPr>
          <w:b/>
        </w:rPr>
      </w:pPr>
      <w:r>
        <w:rPr>
          <w:sz w:val="16"/>
        </w:rPr>
        <w:tab/>
        <w:t>(ФИО, ученое звание, степень, место работы, должность)</w:t>
      </w:r>
    </w:p>
    <w:p w:rsidR="00371852" w:rsidRDefault="00965DCE">
      <w:r>
        <w:rPr>
          <w:b/>
        </w:rPr>
        <w:t>1 Наименование темы:</w:t>
      </w:r>
      <w:r w:rsidR="00371852">
        <w:rPr>
          <w:u w:val="single"/>
        </w:rPr>
        <w:t xml:space="preserve">  </w:t>
      </w:r>
      <w:r w:rsidR="00371852" w:rsidRPr="00371852">
        <w:rPr>
          <w:u w:val="single"/>
        </w:rPr>
        <w:t>Разработка системы управления прецизионным поворотным</w:t>
      </w:r>
      <w:r w:rsidR="00371852" w:rsidRPr="00371852">
        <w:rPr>
          <w:u w:val="single"/>
        </w:rPr>
        <w:tab/>
        <w:t xml:space="preserve">       </w:t>
      </w:r>
      <w:r w:rsidR="00371852">
        <w:rPr>
          <w:u w:val="single"/>
        </w:rPr>
        <w:t xml:space="preserve"> </w:t>
      </w:r>
      <w:r w:rsidR="00371852" w:rsidRPr="00371852">
        <w:rPr>
          <w:color w:val="FFFFFF" w:themeColor="background1"/>
        </w:rPr>
        <w:t>/</w:t>
      </w:r>
      <w:r w:rsidR="00371852">
        <w:t xml:space="preserve"> </w:t>
      </w:r>
    </w:p>
    <w:p w:rsidR="00965DCE" w:rsidRDefault="00371852">
      <w:pPr>
        <w:rPr>
          <w:b/>
        </w:rPr>
      </w:pPr>
      <w:r>
        <w:rPr>
          <w:u w:val="single"/>
        </w:rPr>
        <w:t>с</w:t>
      </w:r>
      <w:r w:rsidRPr="00371852">
        <w:rPr>
          <w:u w:val="single"/>
        </w:rPr>
        <w:t>толом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  <w:lang w:val="en-US"/>
        </w:rPr>
        <w:t xml:space="preserve">        </w:t>
      </w:r>
      <w:r w:rsidRPr="00371852">
        <w:rPr>
          <w:color w:val="FFFFFF" w:themeColor="background1"/>
          <w:u w:val="single"/>
        </w:rPr>
        <w:t>|</w:t>
      </w:r>
      <w:r w:rsidRPr="00371852">
        <w:rPr>
          <w:u w:val="single"/>
        </w:rPr>
        <w:t xml:space="preserve"> </w:t>
      </w:r>
      <w:r w:rsidRPr="00371852">
        <w:rPr>
          <w:b/>
        </w:rPr>
        <w:t>_________________________________________________________________________________</w:t>
      </w:r>
      <w:r w:rsidRPr="00371852">
        <w:rPr>
          <w:color w:val="FFFFFF" w:themeColor="background1"/>
        </w:rPr>
        <w:t>/</w:t>
      </w:r>
    </w:p>
    <w:p w:rsidR="00965DCE" w:rsidRPr="00371852" w:rsidRDefault="00965DCE">
      <w:pPr>
        <w:spacing w:line="360" w:lineRule="auto"/>
        <w:rPr>
          <w:b/>
          <w:color w:val="FFFFFF" w:themeColor="background1"/>
        </w:rPr>
      </w:pPr>
      <w:r>
        <w:rPr>
          <w:b/>
        </w:rPr>
        <w:t>Направление подготовки (специальность)</w:t>
      </w:r>
      <w:r>
        <w:t xml:space="preserve"> </w:t>
      </w:r>
      <w:r w:rsidR="00371852" w:rsidRPr="00371852">
        <w:rPr>
          <w:u w:val="single"/>
        </w:rPr>
        <w:t xml:space="preserve">  27.03.04</w:t>
      </w:r>
      <w:r w:rsidR="00371852" w:rsidRPr="00371852">
        <w:rPr>
          <w:u w:val="single"/>
        </w:rPr>
        <w:tab/>
      </w:r>
      <w:r w:rsidR="00371852">
        <w:rPr>
          <w:u w:val="single"/>
        </w:rPr>
        <w:t>Управление в технических системах</w:t>
      </w:r>
      <w:r w:rsidR="00371852" w:rsidRPr="00371852">
        <w:rPr>
          <w:u w:val="single"/>
        </w:rPr>
        <w:t xml:space="preserve">     </w:t>
      </w:r>
      <w:r w:rsidR="00371852" w:rsidRPr="00371852">
        <w:rPr>
          <w:color w:val="FFFFFF" w:themeColor="background1"/>
          <w:u w:val="single"/>
        </w:rPr>
        <w:t>|</w:t>
      </w:r>
    </w:p>
    <w:p w:rsidR="00965DCE" w:rsidRDefault="00965DCE">
      <w:pPr>
        <w:spacing w:line="360" w:lineRule="auto"/>
        <w:rPr>
          <w:b/>
        </w:rPr>
      </w:pPr>
      <w:r>
        <w:rPr>
          <w:b/>
        </w:rPr>
        <w:t>Направленность (профиль) _______________________________________________________</w:t>
      </w:r>
    </w:p>
    <w:p w:rsidR="00965DCE" w:rsidRPr="00C752FA" w:rsidRDefault="00965DCE">
      <w:pPr>
        <w:rPr>
          <w:color w:val="FFFFFF" w:themeColor="background1"/>
          <w:sz w:val="16"/>
        </w:rPr>
      </w:pPr>
      <w:r>
        <w:rPr>
          <w:b/>
        </w:rPr>
        <w:t xml:space="preserve">Квалификация </w:t>
      </w:r>
      <w:r w:rsidR="00C752FA">
        <w:rPr>
          <w:u w:val="single"/>
        </w:rPr>
        <w:t xml:space="preserve">  </w:t>
      </w:r>
      <w:r w:rsidR="00C752FA" w:rsidRPr="00C752FA">
        <w:rPr>
          <w:u w:val="single"/>
        </w:rPr>
        <w:t>бакалавр</w:t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  <w:t xml:space="preserve">       </w:t>
      </w:r>
      <w:r w:rsidR="00C752FA" w:rsidRPr="00C752FA">
        <w:rPr>
          <w:color w:val="FFFFFF" w:themeColor="background1"/>
          <w:u w:val="single"/>
        </w:rPr>
        <w:t>/</w:t>
      </w:r>
    </w:p>
    <w:p w:rsidR="00965DCE" w:rsidRPr="005C3CB7" w:rsidRDefault="00965DCE">
      <w:pPr>
        <w:pStyle w:val="Cf0"/>
        <w:tabs>
          <w:tab w:val="left" w:pos="3969"/>
        </w:tabs>
        <w:jc w:val="center"/>
        <w:rPr>
          <w:lang w:val="ru-RU"/>
        </w:rPr>
      </w:pPr>
      <w:r>
        <w:rPr>
          <w:sz w:val="16"/>
          <w:lang w:val="ru-RU"/>
        </w:rPr>
        <w:t>(бакалавр, магистр, специалист, инженер)</w:t>
      </w:r>
    </w:p>
    <w:p w:rsidR="00965DCE" w:rsidRDefault="00965DCE">
      <w:pPr>
        <w:tabs>
          <w:tab w:val="left" w:pos="6237"/>
        </w:tabs>
        <w:spacing w:line="360" w:lineRule="auto"/>
      </w:pPr>
    </w:p>
    <w:p w:rsidR="00965DCE" w:rsidRDefault="00965DCE">
      <w:pPr>
        <w:spacing w:line="360" w:lineRule="auto"/>
        <w:rPr>
          <w:b/>
        </w:rPr>
      </w:pPr>
      <w:r>
        <w:rPr>
          <w:b/>
        </w:rPr>
        <w:t>2 Срок сдачи студентом законченной работы   «</w:t>
      </w:r>
      <w:r>
        <w:t>___» «__________________» 20_____г.</w:t>
      </w:r>
    </w:p>
    <w:p w:rsidR="00C752FA" w:rsidRPr="00C752FA" w:rsidRDefault="00965DCE">
      <w:pPr>
        <w:spacing w:line="360" w:lineRule="auto"/>
        <w:rPr>
          <w:color w:val="FFFFFF" w:themeColor="background1"/>
          <w:u w:val="single"/>
        </w:rPr>
      </w:pPr>
      <w:r>
        <w:rPr>
          <w:b/>
        </w:rPr>
        <w:t>3 Техническое задание и исходные данные к работе</w:t>
      </w:r>
      <w:r>
        <w:t xml:space="preserve"> </w:t>
      </w:r>
      <w:r w:rsidR="00C752FA">
        <w:rPr>
          <w:u w:val="single"/>
        </w:rPr>
        <w:t xml:space="preserve">  </w:t>
      </w:r>
      <w:r w:rsidR="00C752FA" w:rsidRPr="00C752FA">
        <w:rPr>
          <w:u w:val="single"/>
        </w:rPr>
        <w:t>Поставлена задача разработать систему управления прецизионным поворотным столом для точной обработки драгоценных материалов в помещении с исходными данными:</w:t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</w:r>
      <w:r w:rsidR="00C752FA">
        <w:rPr>
          <w:u w:val="single"/>
        </w:rPr>
        <w:tab/>
        <w:t xml:space="preserve">          </w:t>
      </w:r>
      <w:r w:rsidR="00C752FA" w:rsidRPr="00C752FA">
        <w:rPr>
          <w:color w:val="FFFFFF" w:themeColor="background1"/>
          <w:u w:val="single"/>
        </w:rPr>
        <w:t>/</w:t>
      </w:r>
    </w:p>
    <w:p w:rsidR="00C752FA" w:rsidRPr="00C752FA" w:rsidRDefault="00C752FA">
      <w:pPr>
        <w:spacing w:line="360" w:lineRule="auto"/>
        <w:rPr>
          <w:u w:val="single"/>
        </w:rPr>
      </w:pPr>
      <w:r>
        <w:rPr>
          <w:u w:val="single"/>
        </w:rPr>
        <w:t xml:space="preserve">    </w:t>
      </w:r>
      <w:r w:rsidRPr="00C752FA">
        <w:rPr>
          <w:u w:val="single"/>
        </w:rPr>
        <w:t xml:space="preserve">Диапазон угловых перемещений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C752FA">
        <w:rPr>
          <w:u w:val="single"/>
        </w:rPr>
        <w:t>0-180 угловых секунд</w:t>
      </w:r>
      <w:r>
        <w:rPr>
          <w:u w:val="single"/>
        </w:rPr>
        <w:t xml:space="preserve">       </w:t>
      </w:r>
      <w:r w:rsidRPr="00C752FA">
        <w:rPr>
          <w:color w:val="FFFFFF" w:themeColor="background1"/>
          <w:u w:val="single"/>
        </w:rPr>
        <w:t>/</w:t>
      </w:r>
    </w:p>
    <w:p w:rsidR="00C752FA" w:rsidRPr="00C752FA" w:rsidRDefault="00C752FA">
      <w:pPr>
        <w:spacing w:line="360" w:lineRule="auto"/>
        <w:rPr>
          <w:u w:val="single"/>
        </w:rPr>
      </w:pPr>
      <w:r>
        <w:rPr>
          <w:u w:val="single"/>
        </w:rPr>
        <w:t xml:space="preserve">    </w:t>
      </w:r>
      <w:r w:rsidRPr="00C752FA">
        <w:rPr>
          <w:u w:val="single"/>
        </w:rPr>
        <w:t xml:space="preserve">Шаг угловых перемещений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C752FA">
        <w:rPr>
          <w:u w:val="single"/>
        </w:rPr>
        <w:t>2 угловых минуты</w:t>
      </w:r>
      <w:r>
        <w:rPr>
          <w:u w:val="single"/>
        </w:rPr>
        <w:tab/>
        <w:t xml:space="preserve">         </w:t>
      </w:r>
      <w:r w:rsidRPr="00C752FA">
        <w:rPr>
          <w:color w:val="FFFFFF" w:themeColor="background1"/>
          <w:u w:val="single"/>
        </w:rPr>
        <w:t>/</w:t>
      </w:r>
    </w:p>
    <w:p w:rsidR="00C752FA" w:rsidRPr="00C752FA" w:rsidRDefault="00C752FA">
      <w:pPr>
        <w:spacing w:line="360" w:lineRule="auto"/>
        <w:rPr>
          <w:u w:val="single"/>
        </w:rPr>
      </w:pPr>
      <w:r>
        <w:rPr>
          <w:u w:val="single"/>
        </w:rPr>
        <w:t xml:space="preserve">    </w:t>
      </w:r>
      <w:r w:rsidRPr="00C752FA">
        <w:rPr>
          <w:u w:val="single"/>
        </w:rPr>
        <w:t xml:space="preserve">Время переходоного процесса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C752FA">
        <w:rPr>
          <w:u w:val="single"/>
        </w:rPr>
        <w:t>0,1 секунда</w:t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 w:rsidRPr="00C752FA">
        <w:rPr>
          <w:color w:val="FFFFFF" w:themeColor="background1"/>
          <w:u w:val="single"/>
        </w:rPr>
        <w:t>/</w:t>
      </w:r>
    </w:p>
    <w:p w:rsidR="00C752FA" w:rsidRPr="00C752FA" w:rsidRDefault="00C752FA">
      <w:pPr>
        <w:spacing w:line="360" w:lineRule="auto"/>
        <w:rPr>
          <w:u w:val="single"/>
        </w:rPr>
      </w:pPr>
      <w:r>
        <w:rPr>
          <w:u w:val="single"/>
        </w:rPr>
        <w:t xml:space="preserve">    </w:t>
      </w:r>
      <w:r w:rsidRPr="00C752FA">
        <w:rPr>
          <w:u w:val="single"/>
        </w:rPr>
        <w:t xml:space="preserve">Процесс переходной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C752FA">
        <w:rPr>
          <w:u w:val="single"/>
        </w:rPr>
        <w:t>апериодический</w:t>
      </w:r>
      <w:r>
        <w:rPr>
          <w:u w:val="single"/>
        </w:rPr>
        <w:tab/>
        <w:t xml:space="preserve">         </w:t>
      </w:r>
      <w:r w:rsidRPr="00C752FA">
        <w:rPr>
          <w:color w:val="FFFFFF" w:themeColor="background1"/>
          <w:u w:val="single"/>
        </w:rPr>
        <w:t>/</w:t>
      </w:r>
    </w:p>
    <w:p w:rsidR="00C752FA" w:rsidRPr="00C752FA" w:rsidRDefault="00C752FA">
      <w:pPr>
        <w:spacing w:line="360" w:lineRule="auto"/>
        <w:rPr>
          <w:u w:val="single"/>
        </w:rPr>
      </w:pPr>
      <w:r>
        <w:rPr>
          <w:u w:val="single"/>
        </w:rPr>
        <w:t xml:space="preserve">    </w:t>
      </w:r>
      <w:r w:rsidRPr="00C752FA">
        <w:rPr>
          <w:u w:val="single"/>
        </w:rPr>
        <w:t xml:space="preserve">Погрешность поцизионирования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C752FA">
        <w:rPr>
          <w:u w:val="single"/>
        </w:rPr>
        <w:t>5%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 w:rsidRPr="00C752FA">
        <w:rPr>
          <w:color w:val="FFFFFF" w:themeColor="background1"/>
          <w:u w:val="single"/>
        </w:rPr>
        <w:t>/</w:t>
      </w:r>
    </w:p>
    <w:p w:rsidR="00C752FA" w:rsidRPr="00C752FA" w:rsidRDefault="00C752FA" w:rsidP="00C752FA">
      <w:pPr>
        <w:spacing w:line="360" w:lineRule="auto"/>
        <w:rPr>
          <w:u w:val="single"/>
        </w:rPr>
      </w:pPr>
      <w:r>
        <w:rPr>
          <w:u w:val="single"/>
        </w:rPr>
        <w:t xml:space="preserve">    </w:t>
      </w:r>
      <w:r w:rsidRPr="00C752FA">
        <w:rPr>
          <w:u w:val="single"/>
        </w:rPr>
        <w:t xml:space="preserve">Питание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C752FA">
        <w:rPr>
          <w:u w:val="single"/>
        </w:rPr>
        <w:t>220В 50Гц</w:t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 w:rsidRPr="00C752FA">
        <w:rPr>
          <w:color w:val="FFFFFF" w:themeColor="background1"/>
          <w:u w:val="single"/>
        </w:rPr>
        <w:t>/</w:t>
      </w:r>
    </w:p>
    <w:p w:rsidR="00C752FA" w:rsidRPr="00C752FA" w:rsidRDefault="00C752FA" w:rsidP="00C752FA">
      <w:pPr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 w:rsidRPr="00C752FA">
        <w:rPr>
          <w:color w:val="FFFFFF" w:themeColor="background1"/>
          <w:u w:val="single"/>
        </w:rPr>
        <w:t>/</w:t>
      </w:r>
    </w:p>
    <w:p w:rsidR="00C752FA" w:rsidRPr="00C752FA" w:rsidRDefault="00C752FA">
      <w:pPr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 w:rsidRPr="00C752FA">
        <w:rPr>
          <w:color w:val="FFFFFF" w:themeColor="background1"/>
          <w:u w:val="single"/>
        </w:rPr>
        <w:t>/</w:t>
      </w:r>
    </w:p>
    <w:p w:rsidR="00C752FA" w:rsidRDefault="00C752FA">
      <w:pPr>
        <w:rPr>
          <w:b/>
        </w:rPr>
      </w:pPr>
    </w:p>
    <w:p w:rsidR="00965DCE" w:rsidRDefault="00965DCE">
      <w:pPr>
        <w:rPr>
          <w:b/>
        </w:rPr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 w:rsidR="00A84053" w:rsidRDefault="00A84053" w:rsidP="00A84053">
      <w:pPr>
        <w:rPr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Введение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 w:rsidP="00A84053">
      <w:pPr>
        <w:rPr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1. Обзор существующих технических решений.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>
      <w:pPr>
        <w:rPr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2. Разработка функциональной схемы и ее описание.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 w:rsidP="00A84053">
      <w:pPr>
        <w:rPr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3. Выбор элементов и их статический расчет.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>
      <w:pPr>
        <w:rPr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4. Математическое моделирование системы.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>
      <w:pPr>
        <w:rPr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5. Разработка структурной электроческой схемы системы управления прецизионным</w:t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>
      <w:pPr>
        <w:rPr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поворотным столом.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>
      <w:pPr>
        <w:rPr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6. Синтез регулятора.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>
      <w:pPr>
        <w:rPr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7. Учет особенностей цифровой реализации регулятора.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Default="00A84053">
      <w:pPr>
        <w:rPr>
          <w:color w:val="FFFFFF" w:themeColor="background1"/>
          <w:u w:val="single"/>
        </w:rPr>
      </w:pPr>
      <w:r>
        <w:rPr>
          <w:u w:val="single"/>
        </w:rPr>
        <w:t xml:space="preserve">  </w:t>
      </w:r>
      <w:r w:rsidRPr="00A84053">
        <w:rPr>
          <w:u w:val="single"/>
        </w:rPr>
        <w:t>8. Разработка алгоритма управления.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>
      <w:r w:rsidRPr="00A84053">
        <w:t>________________________________</w:t>
      </w:r>
      <w:bookmarkStart w:id="0" w:name="_GoBack"/>
      <w:bookmarkEnd w:id="0"/>
      <w:r w:rsidRPr="00A84053">
        <w:t>_____________________________________________</w:t>
      </w:r>
    </w:p>
    <w:p w:rsidR="00A84053" w:rsidRDefault="00965DCE">
      <w:r>
        <w:rPr>
          <w:b/>
        </w:rPr>
        <w:t>5 Перечень графического материала (с указанием обязательного материала</w:t>
      </w:r>
      <w:r>
        <w:t xml:space="preserve">) </w:t>
      </w:r>
    </w:p>
    <w:p w:rsidR="00A84053" w:rsidRPr="00A84053" w:rsidRDefault="00A84053">
      <w:pPr>
        <w:rPr>
          <w:u w:val="single"/>
        </w:rPr>
      </w:pPr>
      <w:r>
        <w:rPr>
          <w:u w:val="single"/>
        </w:rPr>
        <w:t xml:space="preserve">    </w:t>
      </w:r>
      <w:r w:rsidRPr="00A84053">
        <w:rPr>
          <w:u w:val="single"/>
        </w:rPr>
        <w:t>Функицональная схема системы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>
      <w:pPr>
        <w:rPr>
          <w:u w:val="single"/>
        </w:rPr>
      </w:pPr>
      <w:r>
        <w:rPr>
          <w:u w:val="single"/>
        </w:rPr>
        <w:t xml:space="preserve">    </w:t>
      </w:r>
      <w:r w:rsidRPr="00A84053">
        <w:rPr>
          <w:u w:val="single"/>
        </w:rPr>
        <w:t>Структурная схема системы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A84053" w:rsidRPr="00A84053" w:rsidRDefault="00A84053">
      <w:pPr>
        <w:rPr>
          <w:u w:val="single"/>
        </w:rPr>
      </w:pPr>
      <w:r>
        <w:rPr>
          <w:u w:val="single"/>
        </w:rPr>
        <w:t xml:space="preserve">    </w:t>
      </w:r>
      <w:r w:rsidRPr="00A84053">
        <w:rPr>
          <w:u w:val="single"/>
        </w:rPr>
        <w:t>Чертеж общего вида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84053">
        <w:rPr>
          <w:color w:val="FFFFFF" w:themeColor="background1"/>
          <w:u w:val="single"/>
        </w:rPr>
        <w:t>/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</w:t>
      </w:r>
    </w:p>
    <w:p w:rsidR="00965DCE" w:rsidRDefault="00965DCE">
      <w:r>
        <w:rPr>
          <w:b/>
        </w:rPr>
        <w:t>6 Исходные материалы и пособия</w:t>
      </w:r>
      <w:r>
        <w:t xml:space="preserve">  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pPr>
        <w:jc w:val="center"/>
        <w:rPr>
          <w:b/>
          <w:sz w:val="16"/>
        </w:rPr>
      </w:pPr>
    </w:p>
    <w:p w:rsidR="00965DCE" w:rsidRDefault="00965DCE">
      <w:pPr>
        <w:jc w:val="center"/>
      </w:pPr>
      <w:r>
        <w:rPr>
          <w:b/>
        </w:rPr>
        <w:t>КАЛЕНДАРНЫЙ ПЛАН</w:t>
      </w:r>
    </w:p>
    <w:tbl>
      <w:tblPr>
        <w:tblW w:w="0" w:type="auto"/>
        <w:tblInd w:w="-4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7"/>
        <w:gridCol w:w="5483"/>
        <w:gridCol w:w="1440"/>
        <w:gridCol w:w="1815"/>
      </w:tblGrid>
      <w:tr w:rsidR="00965DCE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</w:pPr>
            <w:r>
              <w:t>№№</w:t>
            </w:r>
          </w:p>
          <w:p w:rsidR="00965DCE" w:rsidRDefault="00965DCE">
            <w:pPr>
              <w:jc w:val="center"/>
            </w:pPr>
            <w:r>
              <w:t>п/п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</w:rPr>
            </w:pPr>
            <w:r>
              <w:t>Наименование этапов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rPr>
                <w:sz w:val="22"/>
              </w:rPr>
              <w:t>Срок выполнения этапов работы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t>Отметка о выполнении,</w:t>
            </w:r>
            <w:r>
              <w:rPr>
                <w:sz w:val="20"/>
                <w:szCs w:val="20"/>
              </w:rPr>
              <w:t xml:space="preserve"> </w:t>
            </w:r>
            <w:r>
              <w:t>подпись руков.</w:t>
            </w: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 w:rsidP="00C752FA">
            <w:pPr>
              <w:snapToGrid w:val="0"/>
              <w:jc w:val="center"/>
            </w:pPr>
            <w:r>
              <w:t>1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>
            <w:pPr>
              <w:snapToGrid w:val="0"/>
            </w:pPr>
            <w:r>
              <w:t>Введение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Pr="00C752FA" w:rsidRDefault="00A84053">
            <w:pPr>
              <w:snapToGrid w:val="0"/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</w:t>
            </w:r>
            <w:r w:rsidR="00C752FA">
              <w:rPr>
                <w:lang w:val="en-US"/>
              </w:rPr>
              <w:t>.18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 w:rsidP="00C752FA">
            <w:pPr>
              <w:snapToGrid w:val="0"/>
              <w:jc w:val="center"/>
            </w:pPr>
            <w:r>
              <w:t>2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>
            <w:pPr>
              <w:snapToGrid w:val="0"/>
            </w:pPr>
            <w:r>
              <w:t>Обзор существующий технический решений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52FA" w:rsidRPr="00C752FA" w:rsidRDefault="00A84053" w:rsidP="00A84053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05.03</w:t>
            </w:r>
            <w:r w:rsidR="00C752FA">
              <w:rPr>
                <w:lang w:val="en-US"/>
              </w:rPr>
              <w:t>.18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 w:rsidP="00C752FA">
            <w:pPr>
              <w:snapToGrid w:val="0"/>
              <w:jc w:val="center"/>
            </w:pPr>
            <w:r>
              <w:t>3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>
            <w:pPr>
              <w:snapToGrid w:val="0"/>
            </w:pPr>
            <w:r>
              <w:t>Выбор элементов и их статический расчет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Pr="00A84053" w:rsidRDefault="00A84053">
            <w:pPr>
              <w:snapToGrid w:val="0"/>
            </w:pPr>
            <w:r>
              <w:t>07</w:t>
            </w:r>
            <w:r w:rsidRPr="00A84053">
              <w:t>.</w:t>
            </w:r>
            <w:r>
              <w:t>03</w:t>
            </w:r>
            <w:r w:rsidR="00C752FA" w:rsidRPr="00A84053">
              <w:t>.18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 w:rsidP="00C752FA">
            <w:pPr>
              <w:snapToGrid w:val="0"/>
              <w:jc w:val="center"/>
            </w:pPr>
            <w:r>
              <w:t>4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>
            <w:pPr>
              <w:snapToGrid w:val="0"/>
            </w:pPr>
            <w:r>
              <w:t>Математическое моделирование системы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Pr="00A84053" w:rsidRDefault="00C752FA">
            <w:pPr>
              <w:snapToGrid w:val="0"/>
            </w:pPr>
            <w:r w:rsidRPr="00A84053">
              <w:t>10.03.18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 w:rsidP="00C752FA">
            <w:pPr>
              <w:snapToGrid w:val="0"/>
              <w:jc w:val="center"/>
            </w:pPr>
            <w:r>
              <w:t>5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>
            <w:pPr>
              <w:snapToGrid w:val="0"/>
            </w:pPr>
            <w:r>
              <w:t>Синтех регулятора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Pr="00A84053" w:rsidRDefault="00C752FA">
            <w:pPr>
              <w:snapToGrid w:val="0"/>
            </w:pPr>
            <w:r w:rsidRPr="00A84053">
              <w:t>20.03.18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 w:rsidP="00C752FA">
            <w:pPr>
              <w:snapToGrid w:val="0"/>
              <w:jc w:val="center"/>
            </w:pPr>
            <w:r>
              <w:t>6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>
            <w:pPr>
              <w:snapToGrid w:val="0"/>
            </w:pPr>
            <w:r>
              <w:t>Синтез дискретного регулятора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Pr="00A84053" w:rsidRDefault="00C752FA">
            <w:pPr>
              <w:snapToGrid w:val="0"/>
            </w:pPr>
            <w:r w:rsidRPr="00A84053">
              <w:t>04.04.18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 w:rsidP="00C752FA">
            <w:pPr>
              <w:snapToGrid w:val="0"/>
              <w:jc w:val="center"/>
            </w:pPr>
            <w:r>
              <w:t>7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>
            <w:pPr>
              <w:snapToGrid w:val="0"/>
            </w:pPr>
            <w:r>
              <w:t>Разработка алгоритма управления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Pr="00C752FA" w:rsidRDefault="00C752FA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10.04.18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 w:rsidP="00C752FA">
            <w:pPr>
              <w:snapToGrid w:val="0"/>
              <w:jc w:val="center"/>
            </w:pPr>
            <w:r>
              <w:t>8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C752FA">
            <w:pPr>
              <w:snapToGrid w:val="0"/>
            </w:pPr>
            <w:r>
              <w:t>Оформление чертежа общего вида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Pr="00C752FA" w:rsidRDefault="00C752FA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20.04.18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</w:tbl>
    <w:p w:rsidR="00965DCE" w:rsidRDefault="00965DCE">
      <w:pPr>
        <w:rPr>
          <w:sz w:val="16"/>
        </w:rPr>
      </w:pPr>
    </w:p>
    <w:p w:rsidR="00965DCE" w:rsidRDefault="00965DCE">
      <w:pPr>
        <w:rPr>
          <w:sz w:val="16"/>
        </w:rPr>
      </w:pPr>
      <w:r>
        <w:rPr>
          <w:b/>
        </w:rPr>
        <w:t xml:space="preserve">8 Дата выдачи задания </w:t>
      </w:r>
      <w:r w:rsidRPr="00A84053">
        <w:rPr>
          <w:b/>
          <w:u w:val="single"/>
        </w:rPr>
        <w:t>«</w:t>
      </w:r>
      <w:r w:rsidR="00C752FA" w:rsidRPr="00A84053">
        <w:rPr>
          <w:u w:val="single"/>
        </w:rPr>
        <w:t>02</w:t>
      </w:r>
      <w:r w:rsidRPr="00A84053">
        <w:rPr>
          <w:u w:val="single"/>
        </w:rPr>
        <w:t xml:space="preserve">» </w:t>
      </w:r>
      <w:r w:rsidR="00A84053">
        <w:rPr>
          <w:u w:val="single"/>
        </w:rPr>
        <w:tab/>
      </w:r>
      <w:r w:rsidRPr="00A84053">
        <w:rPr>
          <w:u w:val="single"/>
        </w:rPr>
        <w:t>«</w:t>
      </w:r>
      <w:r w:rsidR="00A84053">
        <w:rPr>
          <w:u w:val="single"/>
        </w:rPr>
        <w:t>м</w:t>
      </w:r>
      <w:r w:rsidR="00C752FA" w:rsidRPr="00A84053">
        <w:rPr>
          <w:u w:val="single"/>
        </w:rPr>
        <w:t>арта</w:t>
      </w:r>
      <w:r w:rsidRPr="00A84053">
        <w:rPr>
          <w:u w:val="single"/>
        </w:rPr>
        <w:t xml:space="preserve">» </w:t>
      </w:r>
      <w:r w:rsidR="00A84053">
        <w:rPr>
          <w:u w:val="single"/>
        </w:rPr>
        <w:tab/>
      </w:r>
      <w:r w:rsidRPr="00A84053">
        <w:rPr>
          <w:u w:val="single"/>
        </w:rPr>
        <w:t>20</w:t>
      </w:r>
      <w:r w:rsidR="00C752FA" w:rsidRPr="00A84053">
        <w:rPr>
          <w:u w:val="single"/>
        </w:rPr>
        <w:t>18</w:t>
      </w:r>
      <w:r w:rsidRPr="00A84053">
        <w:rPr>
          <w:u w:val="single"/>
        </w:rPr>
        <w:t>г.</w:t>
      </w:r>
    </w:p>
    <w:p w:rsidR="00965DCE" w:rsidRDefault="00965DCE">
      <w:pPr>
        <w:rPr>
          <w:sz w:val="16"/>
        </w:rPr>
      </w:pPr>
    </w:p>
    <w:p w:rsidR="00965DCE" w:rsidRDefault="00965DCE">
      <w:pPr>
        <w:tabs>
          <w:tab w:val="left" w:pos="2835"/>
        </w:tabs>
        <w:rPr>
          <w:sz w:val="16"/>
        </w:rPr>
      </w:pPr>
      <w:r>
        <w:t>Руководитель__________________________</w:t>
      </w:r>
    </w:p>
    <w:p w:rsidR="00965DCE" w:rsidRDefault="00965DCE">
      <w:pPr>
        <w:tabs>
          <w:tab w:val="left" w:pos="1134"/>
        </w:tabs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p w:rsidR="00965DCE" w:rsidRDefault="00965DCE">
      <w:pPr>
        <w:tabs>
          <w:tab w:val="left" w:pos="2835"/>
        </w:tabs>
        <w:rPr>
          <w:sz w:val="16"/>
        </w:rPr>
      </w:pPr>
      <w:r>
        <w:t xml:space="preserve">Задание принял к исполнению___________________  </w:t>
      </w:r>
      <w:r w:rsidR="00C752FA" w:rsidRPr="00A84053">
        <w:rPr>
          <w:b/>
          <w:u w:val="single"/>
        </w:rPr>
        <w:t>«</w:t>
      </w:r>
      <w:r w:rsidR="00C752FA" w:rsidRPr="00A84053">
        <w:rPr>
          <w:u w:val="single"/>
        </w:rPr>
        <w:t xml:space="preserve">02» </w:t>
      </w:r>
      <w:r w:rsidR="00A84053">
        <w:rPr>
          <w:u w:val="single"/>
        </w:rPr>
        <w:tab/>
      </w:r>
      <w:r w:rsidR="00C752FA" w:rsidRPr="00A84053">
        <w:rPr>
          <w:u w:val="single"/>
        </w:rPr>
        <w:t>«</w:t>
      </w:r>
      <w:r w:rsidR="00A84053">
        <w:rPr>
          <w:u w:val="single"/>
        </w:rPr>
        <w:t>м</w:t>
      </w:r>
      <w:r w:rsidR="00C752FA" w:rsidRPr="00A84053">
        <w:rPr>
          <w:u w:val="single"/>
        </w:rPr>
        <w:t>арта»</w:t>
      </w:r>
      <w:r w:rsidR="00A84053">
        <w:rPr>
          <w:u w:val="single"/>
        </w:rPr>
        <w:tab/>
      </w:r>
      <w:r w:rsidR="00C752FA" w:rsidRPr="00A84053">
        <w:rPr>
          <w:u w:val="single"/>
        </w:rPr>
        <w:t xml:space="preserve"> 2018г</w:t>
      </w:r>
      <w:r w:rsidR="00C752FA" w:rsidRPr="00C752FA">
        <w:rPr>
          <w:u w:val="single"/>
        </w:rPr>
        <w:t>.</w:t>
      </w:r>
    </w:p>
    <w:p w:rsidR="00965DCE" w:rsidRPr="00C752FA" w:rsidRDefault="00965DCE" w:rsidP="00197EA3">
      <w:pPr>
        <w:rPr>
          <w:b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sectPr w:rsidR="00965DCE" w:rsidRPr="00C752FA" w:rsidSect="00197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17F" w:rsidRDefault="004F517F">
      <w:r>
        <w:separator/>
      </w:r>
    </w:p>
  </w:endnote>
  <w:endnote w:type="continuationSeparator" w:id="0">
    <w:p w:rsidR="004F517F" w:rsidRDefault="004F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C" w:rsidRDefault="007873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C" w:rsidRDefault="007873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C" w:rsidRDefault="007873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17F" w:rsidRDefault="004F517F">
      <w:r>
        <w:separator/>
      </w:r>
    </w:p>
  </w:footnote>
  <w:footnote w:type="continuationSeparator" w:id="0">
    <w:p w:rsidR="004F517F" w:rsidRDefault="004F5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C" w:rsidRDefault="007873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C" w:rsidRDefault="0078730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C" w:rsidRDefault="007873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B7"/>
    <w:rsid w:val="00003200"/>
    <w:rsid w:val="000B4864"/>
    <w:rsid w:val="000E7A12"/>
    <w:rsid w:val="000F0A99"/>
    <w:rsid w:val="000F3143"/>
    <w:rsid w:val="00167315"/>
    <w:rsid w:val="00195477"/>
    <w:rsid w:val="00197EA3"/>
    <w:rsid w:val="001A5198"/>
    <w:rsid w:val="001B05AD"/>
    <w:rsid w:val="001B7A19"/>
    <w:rsid w:val="001C5153"/>
    <w:rsid w:val="00212895"/>
    <w:rsid w:val="00216D6C"/>
    <w:rsid w:val="00325246"/>
    <w:rsid w:val="00326EEF"/>
    <w:rsid w:val="0035405E"/>
    <w:rsid w:val="00371852"/>
    <w:rsid w:val="003B5856"/>
    <w:rsid w:val="003E3119"/>
    <w:rsid w:val="004233C9"/>
    <w:rsid w:val="00453DE1"/>
    <w:rsid w:val="00484808"/>
    <w:rsid w:val="004A160E"/>
    <w:rsid w:val="004B075C"/>
    <w:rsid w:val="004E185C"/>
    <w:rsid w:val="004F517F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10211"/>
    <w:rsid w:val="00630497"/>
    <w:rsid w:val="006C2C99"/>
    <w:rsid w:val="00712210"/>
    <w:rsid w:val="00715E4B"/>
    <w:rsid w:val="00736F8B"/>
    <w:rsid w:val="0078730C"/>
    <w:rsid w:val="00795C3D"/>
    <w:rsid w:val="007A6E1C"/>
    <w:rsid w:val="007C1F6A"/>
    <w:rsid w:val="00807EFD"/>
    <w:rsid w:val="009466D9"/>
    <w:rsid w:val="00965DCE"/>
    <w:rsid w:val="00981B1B"/>
    <w:rsid w:val="009A4FEB"/>
    <w:rsid w:val="009E106A"/>
    <w:rsid w:val="00A32300"/>
    <w:rsid w:val="00A63975"/>
    <w:rsid w:val="00A65EA5"/>
    <w:rsid w:val="00A84053"/>
    <w:rsid w:val="00A94989"/>
    <w:rsid w:val="00AC38E9"/>
    <w:rsid w:val="00AD20FE"/>
    <w:rsid w:val="00AF7FE0"/>
    <w:rsid w:val="00B21C2E"/>
    <w:rsid w:val="00B40517"/>
    <w:rsid w:val="00B54C29"/>
    <w:rsid w:val="00C31E52"/>
    <w:rsid w:val="00C71BDE"/>
    <w:rsid w:val="00C752FA"/>
    <w:rsid w:val="00CD50D5"/>
    <w:rsid w:val="00DA4B95"/>
    <w:rsid w:val="00E4741B"/>
    <w:rsid w:val="00E60EB9"/>
    <w:rsid w:val="00E8480B"/>
    <w:rsid w:val="00E902D7"/>
    <w:rsid w:val="00E9714B"/>
    <w:rsid w:val="00EB24C1"/>
    <w:rsid w:val="00F500E5"/>
    <w:rsid w:val="00F92DC8"/>
    <w:rsid w:val="00FC468E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DAD01854-AC71-4588-A669-9DF45B02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C9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C2C99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C2C9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6C2C99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rsid w:val="006C2C99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C2C99"/>
    <w:rPr>
      <w:rFonts w:ascii="Wingdings" w:hAnsi="Wingdings" w:cs="Wingdings"/>
    </w:rPr>
  </w:style>
  <w:style w:type="character" w:customStyle="1" w:styleId="WW8Num1z1">
    <w:name w:val="WW8Num1z1"/>
    <w:rsid w:val="006C2C99"/>
    <w:rPr>
      <w:rFonts w:ascii="Courier New" w:hAnsi="Courier New" w:cs="Courier New"/>
    </w:rPr>
  </w:style>
  <w:style w:type="character" w:customStyle="1" w:styleId="WW8Num1z3">
    <w:name w:val="WW8Num1z3"/>
    <w:rsid w:val="006C2C99"/>
    <w:rPr>
      <w:rFonts w:ascii="Symbol" w:hAnsi="Symbol" w:cs="Symbol"/>
    </w:rPr>
  </w:style>
  <w:style w:type="character" w:customStyle="1" w:styleId="WW8Num2z0">
    <w:name w:val="WW8Num2z0"/>
    <w:rsid w:val="006C2C99"/>
    <w:rPr>
      <w:rFonts w:ascii="Wingdings" w:hAnsi="Wingdings" w:cs="Wingdings"/>
    </w:rPr>
  </w:style>
  <w:style w:type="character" w:customStyle="1" w:styleId="WW8Num2z3">
    <w:name w:val="WW8Num2z3"/>
    <w:rsid w:val="006C2C99"/>
    <w:rPr>
      <w:rFonts w:ascii="Symbol" w:hAnsi="Symbol" w:cs="Symbol"/>
    </w:rPr>
  </w:style>
  <w:style w:type="character" w:customStyle="1" w:styleId="WW8Num2z4">
    <w:name w:val="WW8Num2z4"/>
    <w:rsid w:val="006C2C99"/>
    <w:rPr>
      <w:rFonts w:ascii="Courier New" w:hAnsi="Courier New" w:cs="Courier New"/>
    </w:rPr>
  </w:style>
  <w:style w:type="character" w:customStyle="1" w:styleId="WW8Num4z0">
    <w:name w:val="WW8Num4z0"/>
    <w:rsid w:val="006C2C99"/>
    <w:rPr>
      <w:rFonts w:ascii="Wingdings" w:hAnsi="Wingdings" w:cs="Wingdings"/>
      <w:sz w:val="40"/>
    </w:rPr>
  </w:style>
  <w:style w:type="character" w:customStyle="1" w:styleId="WW8Num4z1">
    <w:name w:val="WW8Num4z1"/>
    <w:rsid w:val="006C2C99"/>
    <w:rPr>
      <w:rFonts w:ascii="Courier New" w:hAnsi="Courier New" w:cs="Courier New"/>
    </w:rPr>
  </w:style>
  <w:style w:type="character" w:customStyle="1" w:styleId="WW8Num4z2">
    <w:name w:val="WW8Num4z2"/>
    <w:rsid w:val="006C2C99"/>
    <w:rPr>
      <w:rFonts w:ascii="Wingdings" w:hAnsi="Wingdings" w:cs="Wingdings"/>
    </w:rPr>
  </w:style>
  <w:style w:type="character" w:customStyle="1" w:styleId="WW8Num4z3">
    <w:name w:val="WW8Num4z3"/>
    <w:rsid w:val="006C2C99"/>
    <w:rPr>
      <w:rFonts w:ascii="Symbol" w:hAnsi="Symbol" w:cs="Symbol"/>
    </w:rPr>
  </w:style>
  <w:style w:type="character" w:customStyle="1" w:styleId="WW8Num5z0">
    <w:name w:val="WW8Num5z0"/>
    <w:rsid w:val="006C2C99"/>
    <w:rPr>
      <w:rFonts w:ascii="Wingdings" w:hAnsi="Wingdings" w:cs="Wingdings"/>
    </w:rPr>
  </w:style>
  <w:style w:type="character" w:customStyle="1" w:styleId="WW8Num5z3">
    <w:name w:val="WW8Num5z3"/>
    <w:rsid w:val="006C2C99"/>
    <w:rPr>
      <w:rFonts w:ascii="Symbol" w:hAnsi="Symbol" w:cs="Symbol"/>
    </w:rPr>
  </w:style>
  <w:style w:type="character" w:customStyle="1" w:styleId="WW8Num5z4">
    <w:name w:val="WW8Num5z4"/>
    <w:rsid w:val="006C2C99"/>
    <w:rPr>
      <w:rFonts w:ascii="Courier New" w:hAnsi="Courier New" w:cs="Courier New"/>
    </w:rPr>
  </w:style>
  <w:style w:type="character" w:customStyle="1" w:styleId="WW8Num6z1">
    <w:name w:val="WW8Num6z1"/>
    <w:rsid w:val="006C2C99"/>
    <w:rPr>
      <w:rFonts w:ascii="Courier New" w:hAnsi="Courier New" w:cs="Courier New"/>
    </w:rPr>
  </w:style>
  <w:style w:type="character" w:customStyle="1" w:styleId="WW8Num6z2">
    <w:name w:val="WW8Num6z2"/>
    <w:rsid w:val="006C2C99"/>
    <w:rPr>
      <w:rFonts w:ascii="Wingdings" w:hAnsi="Wingdings" w:cs="Wingdings"/>
    </w:rPr>
  </w:style>
  <w:style w:type="character" w:customStyle="1" w:styleId="WW8Num6z3">
    <w:name w:val="WW8Num6z3"/>
    <w:rsid w:val="006C2C99"/>
    <w:rPr>
      <w:rFonts w:ascii="Symbol" w:hAnsi="Symbol" w:cs="Symbol"/>
    </w:rPr>
  </w:style>
  <w:style w:type="character" w:customStyle="1" w:styleId="WW8Num7z0">
    <w:name w:val="WW8Num7z0"/>
    <w:rsid w:val="006C2C99"/>
    <w:rPr>
      <w:rFonts w:cs="Times New Roman"/>
      <w:sz w:val="28"/>
      <w:szCs w:val="28"/>
    </w:rPr>
  </w:style>
  <w:style w:type="character" w:customStyle="1" w:styleId="WW8Num7z1">
    <w:name w:val="WW8Num7z1"/>
    <w:rsid w:val="006C2C99"/>
    <w:rPr>
      <w:rFonts w:cs="Times New Roman"/>
    </w:rPr>
  </w:style>
  <w:style w:type="character" w:customStyle="1" w:styleId="WW8Num8z0">
    <w:name w:val="WW8Num8z0"/>
    <w:rsid w:val="006C2C99"/>
    <w:rPr>
      <w:rFonts w:ascii="TimesET" w:hAnsi="TimesET" w:cs="TimesET"/>
    </w:rPr>
  </w:style>
  <w:style w:type="character" w:customStyle="1" w:styleId="WW8Num8z1">
    <w:name w:val="WW8Num8z1"/>
    <w:rsid w:val="006C2C99"/>
    <w:rPr>
      <w:rFonts w:ascii="Courier New" w:hAnsi="Courier New" w:cs="Courier New"/>
    </w:rPr>
  </w:style>
  <w:style w:type="character" w:customStyle="1" w:styleId="WW8Num8z2">
    <w:name w:val="WW8Num8z2"/>
    <w:rsid w:val="006C2C99"/>
    <w:rPr>
      <w:rFonts w:ascii="Wingdings" w:hAnsi="Wingdings" w:cs="Wingdings"/>
    </w:rPr>
  </w:style>
  <w:style w:type="character" w:customStyle="1" w:styleId="WW8Num8z3">
    <w:name w:val="WW8Num8z3"/>
    <w:rsid w:val="006C2C99"/>
    <w:rPr>
      <w:rFonts w:ascii="Symbol" w:hAnsi="Symbol" w:cs="Symbol"/>
    </w:rPr>
  </w:style>
  <w:style w:type="character" w:customStyle="1" w:styleId="WW8Num9z0">
    <w:name w:val="WW8Num9z0"/>
    <w:rsid w:val="006C2C99"/>
    <w:rPr>
      <w:rFonts w:ascii="Wingdings" w:hAnsi="Wingdings" w:cs="Wingdings"/>
    </w:rPr>
  </w:style>
  <w:style w:type="character" w:customStyle="1" w:styleId="WW8Num9z3">
    <w:name w:val="WW8Num9z3"/>
    <w:rsid w:val="006C2C99"/>
    <w:rPr>
      <w:rFonts w:ascii="Symbol" w:hAnsi="Symbol" w:cs="Symbol"/>
    </w:rPr>
  </w:style>
  <w:style w:type="character" w:customStyle="1" w:styleId="WW8Num9z4">
    <w:name w:val="WW8Num9z4"/>
    <w:rsid w:val="006C2C99"/>
    <w:rPr>
      <w:rFonts w:ascii="Courier New" w:hAnsi="Courier New" w:cs="Courier New"/>
    </w:rPr>
  </w:style>
  <w:style w:type="character" w:customStyle="1" w:styleId="WW8Num10z0">
    <w:name w:val="WW8Num10z0"/>
    <w:rsid w:val="006C2C99"/>
    <w:rPr>
      <w:rFonts w:ascii="Symbol" w:eastAsia="Times New Roman" w:hAnsi="Symbol" w:cs="Times New Roman"/>
    </w:rPr>
  </w:style>
  <w:style w:type="character" w:customStyle="1" w:styleId="WW8Num10z1">
    <w:name w:val="WW8Num10z1"/>
    <w:rsid w:val="006C2C99"/>
    <w:rPr>
      <w:rFonts w:ascii="Courier New" w:hAnsi="Courier New" w:cs="Courier New"/>
    </w:rPr>
  </w:style>
  <w:style w:type="character" w:customStyle="1" w:styleId="WW8Num10z2">
    <w:name w:val="WW8Num10z2"/>
    <w:rsid w:val="006C2C99"/>
    <w:rPr>
      <w:rFonts w:ascii="Wingdings" w:hAnsi="Wingdings" w:cs="Wingdings"/>
    </w:rPr>
  </w:style>
  <w:style w:type="character" w:customStyle="1" w:styleId="WW8Num10z3">
    <w:name w:val="WW8Num10z3"/>
    <w:rsid w:val="006C2C99"/>
    <w:rPr>
      <w:rFonts w:ascii="Symbol" w:hAnsi="Symbol" w:cs="Symbol"/>
    </w:rPr>
  </w:style>
  <w:style w:type="character" w:customStyle="1" w:styleId="WW8Num11z0">
    <w:name w:val="WW8Num11z0"/>
    <w:rsid w:val="006C2C99"/>
    <w:rPr>
      <w:rFonts w:ascii="Wingdings" w:hAnsi="Wingdings" w:cs="Wingdings"/>
    </w:rPr>
  </w:style>
  <w:style w:type="character" w:customStyle="1" w:styleId="WW8Num11z3">
    <w:name w:val="WW8Num11z3"/>
    <w:rsid w:val="006C2C99"/>
    <w:rPr>
      <w:rFonts w:ascii="Symbol" w:hAnsi="Symbol" w:cs="Symbol"/>
    </w:rPr>
  </w:style>
  <w:style w:type="character" w:customStyle="1" w:styleId="WW8Num11z4">
    <w:name w:val="WW8Num11z4"/>
    <w:rsid w:val="006C2C99"/>
    <w:rPr>
      <w:rFonts w:ascii="Courier New" w:hAnsi="Courier New" w:cs="Courier New"/>
    </w:rPr>
  </w:style>
  <w:style w:type="character" w:customStyle="1" w:styleId="WW8Num12z0">
    <w:name w:val="WW8Num12z0"/>
    <w:rsid w:val="006C2C99"/>
    <w:rPr>
      <w:rFonts w:ascii="Symbol" w:eastAsia="Times New Roman" w:hAnsi="Symbol" w:cs="Times New Roman"/>
    </w:rPr>
  </w:style>
  <w:style w:type="character" w:customStyle="1" w:styleId="WW8Num12z1">
    <w:name w:val="WW8Num12z1"/>
    <w:rsid w:val="006C2C99"/>
    <w:rPr>
      <w:rFonts w:ascii="Courier New" w:hAnsi="Courier New" w:cs="Courier New"/>
    </w:rPr>
  </w:style>
  <w:style w:type="character" w:customStyle="1" w:styleId="WW8Num12z2">
    <w:name w:val="WW8Num12z2"/>
    <w:rsid w:val="006C2C99"/>
    <w:rPr>
      <w:rFonts w:ascii="Wingdings" w:hAnsi="Wingdings" w:cs="Wingdings"/>
    </w:rPr>
  </w:style>
  <w:style w:type="character" w:customStyle="1" w:styleId="WW8Num12z3">
    <w:name w:val="WW8Num12z3"/>
    <w:rsid w:val="006C2C99"/>
    <w:rPr>
      <w:rFonts w:ascii="Symbol" w:hAnsi="Symbol" w:cs="Symbol"/>
    </w:rPr>
  </w:style>
  <w:style w:type="character" w:customStyle="1" w:styleId="WW8Num13z0">
    <w:name w:val="WW8Num13z0"/>
    <w:rsid w:val="006C2C99"/>
    <w:rPr>
      <w:rFonts w:ascii="Wingdings" w:hAnsi="Wingdings" w:cs="Wingdings"/>
    </w:rPr>
  </w:style>
  <w:style w:type="character" w:customStyle="1" w:styleId="WW8Num13z1">
    <w:name w:val="WW8Num13z1"/>
    <w:rsid w:val="006C2C99"/>
    <w:rPr>
      <w:rFonts w:ascii="Courier New" w:hAnsi="Courier New" w:cs="Courier New"/>
    </w:rPr>
  </w:style>
  <w:style w:type="character" w:customStyle="1" w:styleId="WW8Num13z3">
    <w:name w:val="WW8Num13z3"/>
    <w:rsid w:val="006C2C99"/>
    <w:rPr>
      <w:rFonts w:ascii="Symbol" w:hAnsi="Symbol" w:cs="Symbol"/>
    </w:rPr>
  </w:style>
  <w:style w:type="character" w:customStyle="1" w:styleId="WW8Num14z0">
    <w:name w:val="WW8Num14z0"/>
    <w:rsid w:val="006C2C99"/>
    <w:rPr>
      <w:rFonts w:ascii="Times New Roman" w:hAnsi="Times New Roman" w:cs="Times New Roman"/>
    </w:rPr>
  </w:style>
  <w:style w:type="character" w:customStyle="1" w:styleId="WW8Num14z1">
    <w:name w:val="WW8Num14z1"/>
    <w:rsid w:val="006C2C99"/>
    <w:rPr>
      <w:rFonts w:ascii="Courier New" w:hAnsi="Courier New" w:cs="Courier New"/>
    </w:rPr>
  </w:style>
  <w:style w:type="character" w:customStyle="1" w:styleId="WW8Num14z2">
    <w:name w:val="WW8Num14z2"/>
    <w:rsid w:val="006C2C99"/>
    <w:rPr>
      <w:rFonts w:ascii="Wingdings" w:hAnsi="Wingdings" w:cs="Wingdings"/>
    </w:rPr>
  </w:style>
  <w:style w:type="character" w:customStyle="1" w:styleId="WW8Num14z3">
    <w:name w:val="WW8Num14z3"/>
    <w:rsid w:val="006C2C99"/>
    <w:rPr>
      <w:rFonts w:ascii="Symbol" w:hAnsi="Symbol" w:cs="Symbol"/>
    </w:rPr>
  </w:style>
  <w:style w:type="character" w:customStyle="1" w:styleId="1">
    <w:name w:val="Основной шрифт абзаца1"/>
    <w:rsid w:val="006C2C99"/>
  </w:style>
  <w:style w:type="character" w:customStyle="1" w:styleId="f">
    <w:name w:val="f"/>
    <w:rsid w:val="006C2C99"/>
    <w:rPr>
      <w:rFonts w:cs="Times New Roman"/>
    </w:rPr>
  </w:style>
  <w:style w:type="character" w:customStyle="1" w:styleId="2">
    <w:name w:val="Знак Знак2"/>
    <w:rsid w:val="006C2C99"/>
    <w:rPr>
      <w:rFonts w:eastAsia="Calibri"/>
      <w:sz w:val="26"/>
      <w:lang w:val="ru-RU" w:eastAsia="ar-SA" w:bidi="ar-SA"/>
    </w:rPr>
  </w:style>
  <w:style w:type="character" w:customStyle="1" w:styleId="10">
    <w:name w:val="Знак Знак1"/>
    <w:rsid w:val="006C2C99"/>
    <w:rPr>
      <w:rFonts w:eastAsia="Calibri"/>
      <w:b/>
      <w:sz w:val="26"/>
      <w:lang w:val="ru-RU" w:eastAsia="ar-SA" w:bidi="ar-SA"/>
    </w:rPr>
  </w:style>
  <w:style w:type="character" w:customStyle="1" w:styleId="a">
    <w:name w:val="Знак Знак"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rsid w:val="006C2C99"/>
  </w:style>
  <w:style w:type="character" w:styleId="Hyperlink">
    <w:name w:val="Hyperlink"/>
    <w:rsid w:val="006C2C99"/>
    <w:rPr>
      <w:color w:val="0000FF"/>
      <w:u w:val="single"/>
    </w:rPr>
  </w:style>
  <w:style w:type="character" w:customStyle="1" w:styleId="3">
    <w:name w:val="Знак Знак3"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paragraph" w:customStyle="1" w:styleId="a0">
    <w:name w:val="Заголовок"/>
    <w:basedOn w:val="Normal"/>
    <w:next w:val="BodyText"/>
    <w:rsid w:val="006C2C9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6C2C99"/>
    <w:pPr>
      <w:spacing w:after="120"/>
    </w:pPr>
  </w:style>
  <w:style w:type="paragraph" w:styleId="List">
    <w:name w:val="List"/>
    <w:basedOn w:val="BodyText"/>
    <w:rsid w:val="006C2C99"/>
    <w:rPr>
      <w:rFonts w:cs="Mangal"/>
    </w:rPr>
  </w:style>
  <w:style w:type="paragraph" w:customStyle="1" w:styleId="11">
    <w:name w:val="Название1"/>
    <w:basedOn w:val="Normal"/>
    <w:rsid w:val="006C2C99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Normal"/>
    <w:rsid w:val="006C2C99"/>
    <w:pPr>
      <w:suppressLineNumbers/>
    </w:pPr>
    <w:rPr>
      <w:rFonts w:cs="Mangal"/>
    </w:rPr>
  </w:style>
  <w:style w:type="paragraph" w:customStyle="1" w:styleId="Default">
    <w:name w:val="Default"/>
    <w:rsid w:val="006C2C99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1">
    <w:name w:val="Знак Знак Знак Знак Знак Знак"/>
    <w:basedOn w:val="Normal"/>
    <w:rsid w:val="006C2C99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Normal"/>
    <w:rsid w:val="006C2C99"/>
    <w:pPr>
      <w:spacing w:after="120" w:line="480" w:lineRule="auto"/>
    </w:pPr>
  </w:style>
  <w:style w:type="paragraph" w:customStyle="1" w:styleId="31">
    <w:name w:val="Основной текст 31"/>
    <w:basedOn w:val="Normal"/>
    <w:rsid w:val="006C2C99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Normal"/>
    <w:rsid w:val="006C2C99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C2C99"/>
    <w:pPr>
      <w:spacing w:after="120"/>
      <w:ind w:left="283"/>
    </w:pPr>
  </w:style>
  <w:style w:type="paragraph" w:styleId="Title">
    <w:name w:val="Title"/>
    <w:basedOn w:val="Normal"/>
    <w:next w:val="Subtitle"/>
    <w:qFormat/>
    <w:rsid w:val="006C2C99"/>
    <w:pPr>
      <w:spacing w:line="360" w:lineRule="auto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next w:val="BodyText"/>
    <w:qFormat/>
    <w:rsid w:val="006C2C99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6C2C99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Normal"/>
    <w:rsid w:val="006C2C99"/>
    <w:pPr>
      <w:spacing w:before="280" w:after="280"/>
    </w:pPr>
  </w:style>
  <w:style w:type="paragraph" w:styleId="Footer">
    <w:name w:val="footer"/>
    <w:basedOn w:val="Normal"/>
    <w:rsid w:val="006C2C99"/>
    <w:pPr>
      <w:tabs>
        <w:tab w:val="center" w:pos="4677"/>
        <w:tab w:val="right" w:pos="9355"/>
      </w:tabs>
    </w:pPr>
  </w:style>
  <w:style w:type="paragraph" w:customStyle="1" w:styleId="a2">
    <w:name w:val="Содержимое таблицы"/>
    <w:basedOn w:val="Normal"/>
    <w:rsid w:val="006C2C99"/>
    <w:pPr>
      <w:suppressLineNumbers/>
    </w:pPr>
  </w:style>
  <w:style w:type="paragraph" w:customStyle="1" w:styleId="a3">
    <w:name w:val="Заголовок таблицы"/>
    <w:basedOn w:val="a2"/>
    <w:rsid w:val="006C2C99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  <w:rsid w:val="006C2C99"/>
  </w:style>
  <w:style w:type="paragraph" w:styleId="Header">
    <w:name w:val="header"/>
    <w:basedOn w:val="Normal"/>
    <w:rsid w:val="006C2C99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5C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ВЫБОР ТЕМЫ ВКР, НАЗНАЧЕНИЕ НАУЧНОГО РУКОВОДИТЕЛЯ, РЕЦЕНЗЕНТА, ПРОЦЕДУРА ЗАЩИТЫ И АППЕЛЯЦИИ</vt:lpstr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4321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Utkin, Igor</cp:lastModifiedBy>
  <cp:revision>3</cp:revision>
  <cp:lastPrinted>2018-05-17T10:00:00Z</cp:lastPrinted>
  <dcterms:created xsi:type="dcterms:W3CDTF">2016-04-05T11:02:00Z</dcterms:created>
  <dcterms:modified xsi:type="dcterms:W3CDTF">2018-05-17T10:07:00Z</dcterms:modified>
</cp:coreProperties>
</file>