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5B" w:rsidRDefault="00AB6F5B" w:rsidP="00AB6F5B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AB6F5B" w:rsidRDefault="00AB6F5B" w:rsidP="00AB6F5B">
      <w:pPr>
        <w:pStyle w:val="a5"/>
        <w:ind w:left="0" w:firstLine="0"/>
        <w:rPr>
          <w:b w:val="0"/>
          <w:sz w:val="16"/>
          <w:szCs w:val="16"/>
        </w:rPr>
      </w:pPr>
    </w:p>
    <w:p w:rsidR="00AB6F5B" w:rsidRPr="00B5314D" w:rsidRDefault="00AB6F5B" w:rsidP="00AB6F5B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AB6F5B" w:rsidRDefault="00AB6F5B" w:rsidP="00AB6F5B">
      <w:pPr>
        <w:pStyle w:val="a5"/>
        <w:ind w:left="0" w:firstLine="0"/>
        <w:rPr>
          <w:sz w:val="16"/>
        </w:rPr>
      </w:pPr>
    </w:p>
    <w:p w:rsidR="00AB6F5B" w:rsidRPr="005E0733" w:rsidRDefault="00AB6F5B" w:rsidP="00AB6F5B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AB6F5B" w:rsidRPr="005E0733" w:rsidRDefault="00AB6F5B" w:rsidP="00AB6F5B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AB6F5B" w:rsidRDefault="00AB6F5B" w:rsidP="00AB6F5B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AB6F5B" w:rsidRDefault="00AB6F5B" w:rsidP="00AB6F5B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40"/>
        <w:gridCol w:w="4320"/>
        <w:gridCol w:w="1800"/>
        <w:gridCol w:w="1903"/>
      </w:tblGrid>
      <w:tr w:rsidR="00AB6F5B" w:rsidTr="003E6844">
        <w:tc>
          <w:tcPr>
            <w:tcW w:w="1440" w:type="dxa"/>
          </w:tcPr>
          <w:p w:rsidR="00AB6F5B" w:rsidRDefault="00AB6F5B" w:rsidP="003E6844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AB6F5B" w:rsidRDefault="00AB6F5B" w:rsidP="003E68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AB6F5B" w:rsidRDefault="00AB6F5B" w:rsidP="003E6844">
            <w:pPr>
              <w:jc w:val="center"/>
            </w:pPr>
            <w:r>
              <w:t>УТВЕРЖДАЮ</w:t>
            </w:r>
          </w:p>
        </w:tc>
      </w:tr>
      <w:tr w:rsidR="00AB6F5B" w:rsidTr="003E6844">
        <w:tc>
          <w:tcPr>
            <w:tcW w:w="1440" w:type="dxa"/>
          </w:tcPr>
          <w:p w:rsidR="00AB6F5B" w:rsidRDefault="00AB6F5B" w:rsidP="003E6844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AB6F5B" w:rsidRDefault="00AB6F5B" w:rsidP="003E6844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AB6F5B" w:rsidRDefault="00AB6F5B" w:rsidP="003E6844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AB6F5B" w:rsidRDefault="00AB6F5B" w:rsidP="003E6844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AB6F5B" w:rsidRDefault="00AB6F5B" w:rsidP="00AB6F5B">
      <w:pPr>
        <w:tabs>
          <w:tab w:val="left" w:pos="1275"/>
        </w:tabs>
        <w:rPr>
          <w:lang w:val="en-US"/>
        </w:rPr>
      </w:pPr>
    </w:p>
    <w:p w:rsidR="00AB6F5B" w:rsidRPr="00FD4F5C" w:rsidRDefault="00AB6F5B" w:rsidP="00AB6F5B">
      <w:pPr>
        <w:jc w:val="center"/>
        <w:rPr>
          <w:b/>
          <w:sz w:val="36"/>
        </w:rPr>
      </w:pPr>
      <w:r>
        <w:rPr>
          <w:b/>
          <w:sz w:val="36"/>
        </w:rPr>
        <w:t>З А Д А Н И Е  № 56</w:t>
      </w:r>
    </w:p>
    <w:p w:rsidR="00AB6F5B" w:rsidRDefault="00AB6F5B" w:rsidP="00AB6F5B">
      <w:pPr>
        <w:jc w:val="center"/>
        <w:rPr>
          <w:b/>
          <w:sz w:val="28"/>
        </w:rPr>
      </w:pPr>
      <w:r>
        <w:rPr>
          <w:b/>
          <w:sz w:val="28"/>
        </w:rPr>
        <w:t xml:space="preserve">на курсовую работу по дисциплине </w:t>
      </w:r>
    </w:p>
    <w:p w:rsidR="00AB6F5B" w:rsidRDefault="00AB6F5B" w:rsidP="00AB6F5B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AB6F5B" w:rsidRDefault="00AB6F5B" w:rsidP="00AB6F5B">
      <w:pPr>
        <w:jc w:val="center"/>
        <w:rPr>
          <w:b/>
          <w:sz w:val="28"/>
        </w:rPr>
      </w:pPr>
    </w:p>
    <w:p w:rsidR="00AB6F5B" w:rsidRDefault="00AB6F5B" w:rsidP="00AB6F5B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6"/>
        <w:gridCol w:w="3214"/>
        <w:gridCol w:w="4501"/>
      </w:tblGrid>
      <w:tr w:rsidR="00AB6F5B" w:rsidTr="00C67A9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AB6F5B" w:rsidRDefault="00AB6F5B" w:rsidP="003E6844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6F5B" w:rsidRPr="00DF4474" w:rsidRDefault="00AB6F5B" w:rsidP="003E6844">
            <w:pPr>
              <w:rPr>
                <w:b/>
                <w:sz w:val="28"/>
              </w:rPr>
            </w:pPr>
            <w:r w:rsidRPr="00DF4474">
              <w:rPr>
                <w:b/>
                <w:sz w:val="28"/>
                <w:lang w:val="en-US"/>
              </w:rPr>
              <w:t>Уткин</w:t>
            </w:r>
            <w:r>
              <w:rPr>
                <w:b/>
                <w:sz w:val="28"/>
              </w:rPr>
              <w:t>у</w:t>
            </w:r>
            <w:r w:rsidRPr="00DF4474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DF4474">
              <w:rPr>
                <w:b/>
                <w:sz w:val="28"/>
                <w:lang w:val="en-US"/>
              </w:rPr>
              <w:t>Игор</w:t>
            </w:r>
            <w:proofErr w:type="spellEnd"/>
            <w:r>
              <w:rPr>
                <w:b/>
                <w:sz w:val="28"/>
              </w:rPr>
              <w:t>ю</w:t>
            </w:r>
          </w:p>
        </w:tc>
      </w:tr>
      <w:tr w:rsidR="00AB6F5B" w:rsidTr="00C67A9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AB6F5B" w:rsidRDefault="00AB6F5B" w:rsidP="003E6844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6F5B" w:rsidRDefault="00AB6F5B" w:rsidP="003E6844">
            <w:pPr>
              <w:rPr>
                <w:b/>
                <w:sz w:val="28"/>
              </w:rPr>
            </w:pPr>
          </w:p>
        </w:tc>
      </w:tr>
      <w:tr w:rsidR="00AB6F5B" w:rsidTr="00C67A9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pStyle w:val="1"/>
            </w:pPr>
            <w:r>
              <w:t>РУКОВОДИТЕЛЬ           доцент        Быстров  Сергей  Владимирович</w:t>
            </w: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rPr>
                <w:b/>
                <w:sz w:val="28"/>
              </w:rPr>
            </w:pP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 xml:space="preserve">Устройство для измерения малых угловых перемещений </w:t>
            </w: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AB6F5B" w:rsidTr="00C67A9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>
              <w:rPr>
                <w:b/>
                <w:sz w:val="28"/>
              </w:rPr>
              <w:t>07.02 – 15.03</w:t>
            </w:r>
          </w:p>
        </w:tc>
      </w:tr>
      <w:tr w:rsidR="00AB6F5B" w:rsidTr="00C67A9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pStyle w:val="2"/>
            </w:pPr>
            <w:r>
              <w:t xml:space="preserve">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 </w:t>
            </w:r>
            <w:r>
              <w:rPr>
                <w:b/>
              </w:rPr>
              <w:t>до 15.04</w:t>
            </w: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>
              <w:rPr>
                <w:b/>
              </w:rPr>
              <w:t>15.04 – 20.05</w:t>
            </w:r>
          </w:p>
          <w:p w:rsidR="00AB6F5B" w:rsidRDefault="00AB6F5B" w:rsidP="003E6844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>
              <w:rPr>
                <w:b/>
                <w:sz w:val="28"/>
              </w:rPr>
              <w:t>до 30.05</w:t>
            </w: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AB6F5B" w:rsidTr="00C67A9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малых угловых перемещений подвижного относительно вертикальной оси зеркала, расположенного на оптической скамье. Исходные данные для проектирования: </w:t>
            </w:r>
          </w:p>
        </w:tc>
      </w:tr>
      <w:tr w:rsidR="00AB6F5B" w:rsidTr="00C67A9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измеряемых величин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град</w:t>
            </w:r>
          </w:p>
        </w:tc>
      </w:tr>
      <w:tr w:rsidR="00AB6F5B" w:rsidTr="00C67A9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AB6F5B" w:rsidTr="00C67A9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pStyle w:val="2"/>
              <w:ind w:left="-107"/>
              <w:jc w:val="center"/>
            </w:pPr>
            <w:r>
              <w:t>220 В 50 Гц</w:t>
            </w:r>
          </w:p>
        </w:tc>
      </w:tr>
      <w:tr w:rsidR="00AB6F5B" w:rsidTr="00C67A9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Последовательный код (разрядность выбрать самостоятельно)</w:t>
            </w:r>
          </w:p>
        </w:tc>
      </w:tr>
      <w:tr w:rsidR="00AB6F5B" w:rsidTr="00C67A9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AB6F5B" w:rsidTr="00C67A9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Pr="00E57321" w:rsidRDefault="00AB6F5B" w:rsidP="003E6844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6F5B" w:rsidRDefault="00AB6F5B" w:rsidP="003E6844">
            <w:pPr>
              <w:ind w:left="-108"/>
              <w:jc w:val="center"/>
              <w:rPr>
                <w:sz w:val="28"/>
              </w:rPr>
            </w:pPr>
          </w:p>
        </w:tc>
      </w:tr>
    </w:tbl>
    <w:p w:rsidR="00C67A91" w:rsidRPr="009A1E36" w:rsidRDefault="00C67A91" w:rsidP="00C67A91">
      <w:pPr>
        <w:tabs>
          <w:tab w:val="left" w:pos="1275"/>
        </w:tabs>
      </w:pPr>
    </w:p>
    <w:p w:rsidR="00C67A91" w:rsidRPr="009A1E36" w:rsidRDefault="00C67A91" w:rsidP="00C67A91">
      <w:pPr>
        <w:tabs>
          <w:tab w:val="left" w:pos="1275"/>
        </w:tabs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503"/>
      </w:tblGrid>
      <w:tr w:rsidR="00C67A91" w:rsidTr="00574338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ab/>
              <w:t xml:space="preserve">Содержание пояснительной записки (перечень, подлежащих разработке 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вопросов)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Введение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ab/>
              <w:t>Сравнительный анализ существующих схемных решений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(4 аналога, один из низ зарубежный)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r>
              <w:rPr>
                <w:sz w:val="28"/>
                <w:szCs w:val="28"/>
              </w:rPr>
              <w:tab/>
              <w:t>Разработка функциональной схемы измерительного устройства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>
              <w:rPr>
                <w:sz w:val="28"/>
                <w:szCs w:val="28"/>
              </w:rPr>
              <w:tab/>
              <w:t>Выбор элементов и их статический расчет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r>
              <w:rPr>
                <w:sz w:val="28"/>
                <w:szCs w:val="28"/>
              </w:rPr>
              <w:tab/>
              <w:t>Разработка принципиальной схемы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r>
              <w:rPr>
                <w:sz w:val="28"/>
                <w:szCs w:val="28"/>
              </w:rPr>
              <w:tab/>
              <w:t>Описание конструкции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Заключение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Pr="00C572D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Список использованных источников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Приложения (паспорта на использованные стандартные электронные    изделия)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ab/>
              <w:t>Перечень графического материала (с указанием обязательных чертежей)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ab/>
              <w:t>Функциональная схема устройства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r>
              <w:rPr>
                <w:sz w:val="28"/>
                <w:szCs w:val="28"/>
              </w:rPr>
              <w:tab/>
              <w:t>Принципиальная электрическая схема устройства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и перечень элементов к ней.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3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r>
              <w:rPr>
                <w:sz w:val="28"/>
                <w:szCs w:val="28"/>
              </w:rPr>
              <w:tab/>
              <w:t>Сборочный чертеж конструкции датчика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и </w:t>
            </w:r>
            <w:proofErr w:type="gramStart"/>
            <w:r>
              <w:rPr>
                <w:sz w:val="28"/>
                <w:szCs w:val="28"/>
              </w:rPr>
              <w:t>спецификация  к</w:t>
            </w:r>
            <w:proofErr w:type="gramEnd"/>
            <w:r>
              <w:rPr>
                <w:sz w:val="28"/>
                <w:szCs w:val="28"/>
              </w:rPr>
              <w:t xml:space="preserve"> нему.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pStyle w:val="21"/>
              <w:tabs>
                <w:tab w:val="left" w:pos="720"/>
              </w:tabs>
              <w:ind w:left="900" w:hanging="540"/>
              <w:rPr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ab/>
              <w:t>Исходные материалы и пособия к проекту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Pr="00DD5526" w:rsidRDefault="00C67A91" w:rsidP="00574338">
            <w:pPr>
              <w:pStyle w:val="21"/>
              <w:tabs>
                <w:tab w:val="left" w:pos="720"/>
              </w:tabs>
              <w:ind w:left="900" w:hanging="540"/>
              <w:jc w:val="left"/>
              <w:rPr>
                <w:b w:val="0"/>
                <w:szCs w:val="28"/>
              </w:rPr>
            </w:pPr>
            <w:r w:rsidRPr="00DD5526">
              <w:rPr>
                <w:b w:val="0"/>
                <w:szCs w:val="28"/>
              </w:rPr>
              <w:t>6.1 Реферативные журналы: "Метрология" и "Автомат</w:t>
            </w:r>
            <w:r>
              <w:rPr>
                <w:b w:val="0"/>
                <w:szCs w:val="28"/>
              </w:rPr>
              <w:t>ика и   вычислительная техника"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6.2      Бюллетень изобретений с </w:t>
            </w:r>
            <w:r>
              <w:rPr>
                <w:sz w:val="28"/>
                <w:szCs w:val="28"/>
                <w:lang w:val="en-US"/>
              </w:rPr>
              <w:t>200</w:t>
            </w:r>
            <w:r>
              <w:rPr>
                <w:sz w:val="28"/>
                <w:szCs w:val="28"/>
              </w:rPr>
              <w:t>0 года.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900" w:hanging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6.3   Учебное пособие. Элементы и устройства систем управления.   Преобразователи информации, </w:t>
            </w:r>
            <w:proofErr w:type="spellStart"/>
            <w:r>
              <w:rPr>
                <w:sz w:val="28"/>
                <w:szCs w:val="28"/>
              </w:rPr>
              <w:t>СПбГИТМО</w:t>
            </w:r>
            <w:proofErr w:type="spellEnd"/>
            <w:r>
              <w:rPr>
                <w:sz w:val="28"/>
                <w:szCs w:val="28"/>
              </w:rPr>
              <w:t>, 2000 г.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60EF6">
              <w:rPr>
                <w:sz w:val="28"/>
                <w:szCs w:val="28"/>
              </w:rPr>
              <w:t xml:space="preserve">6.4 Учебное пособие. Правила оформления </w:t>
            </w:r>
            <w:r>
              <w:rPr>
                <w:sz w:val="28"/>
                <w:szCs w:val="28"/>
              </w:rPr>
              <w:t>пояснительной записки и    конструкторской документации. – Университет ИТМО, 2014</w:t>
            </w:r>
            <w:r w:rsidRPr="00960EF6">
              <w:rPr>
                <w:sz w:val="28"/>
                <w:szCs w:val="28"/>
              </w:rPr>
              <w:t xml:space="preserve"> г.</w:t>
            </w: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A91" w:rsidRDefault="00C67A91" w:rsidP="00574338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ab/>
              <w:t>Дата выдачи задания</w:t>
            </w:r>
          </w:p>
        </w:tc>
        <w:tc>
          <w:tcPr>
            <w:tcW w:w="5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07.02.2017</w:t>
            </w:r>
          </w:p>
        </w:tc>
      </w:tr>
      <w:tr w:rsidR="00C67A91" w:rsidTr="00574338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67A91" w:rsidRDefault="00C67A91" w:rsidP="0057433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Руководитель</w:t>
            </w:r>
          </w:p>
        </w:tc>
        <w:tc>
          <w:tcPr>
            <w:tcW w:w="5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0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Быстров С.В.</w:t>
            </w:r>
          </w:p>
        </w:tc>
      </w:tr>
      <w:tr w:rsidR="00C67A91" w:rsidTr="00574338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67A91" w:rsidRDefault="00C67A91" w:rsidP="0057433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принято к исполнению</w:t>
            </w:r>
          </w:p>
        </w:tc>
        <w:tc>
          <w:tcPr>
            <w:tcW w:w="5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</w:p>
        </w:tc>
      </w:tr>
      <w:tr w:rsidR="00C67A91" w:rsidTr="00574338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</w:t>
            </w:r>
          </w:p>
        </w:tc>
        <w:tc>
          <w:tcPr>
            <w:tcW w:w="5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A91" w:rsidRDefault="00C67A91" w:rsidP="00574338">
            <w:pPr>
              <w:tabs>
                <w:tab w:val="left" w:pos="360"/>
              </w:tabs>
              <w:rPr>
                <w:sz w:val="28"/>
                <w:szCs w:val="28"/>
              </w:rPr>
            </w:pPr>
          </w:p>
        </w:tc>
      </w:tr>
    </w:tbl>
    <w:p w:rsidR="00C67A91" w:rsidRPr="00C572D1" w:rsidRDefault="00C67A91" w:rsidP="00C67A91">
      <w:pPr>
        <w:tabs>
          <w:tab w:val="left" w:pos="1275"/>
        </w:tabs>
        <w:rPr>
          <w:lang w:val="en-US"/>
        </w:rPr>
      </w:pPr>
    </w:p>
    <w:p w:rsidR="00E23A17" w:rsidRDefault="00E23A17" w:rsidP="00AB6F5B">
      <w:bookmarkStart w:id="0" w:name="_GoBack"/>
      <w:bookmarkEnd w:id="0"/>
    </w:p>
    <w:sectPr w:rsidR="00E23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8B"/>
    <w:rsid w:val="0039098B"/>
    <w:rsid w:val="00802BBD"/>
    <w:rsid w:val="008E4207"/>
    <w:rsid w:val="00AB6F5B"/>
    <w:rsid w:val="00C67A91"/>
    <w:rsid w:val="00E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61210-D466-4232-9F53-D218C7C2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B6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6F5B"/>
    <w:pPr>
      <w:keepNext/>
      <w:outlineLvl w:val="0"/>
    </w:pPr>
    <w:rPr>
      <w:b/>
      <w:i/>
      <w:sz w:val="28"/>
      <w:szCs w:val="20"/>
    </w:rPr>
  </w:style>
  <w:style w:type="paragraph" w:styleId="2">
    <w:name w:val="heading 2"/>
    <w:basedOn w:val="a"/>
    <w:next w:val="a"/>
    <w:link w:val="20"/>
    <w:qFormat/>
    <w:rsid w:val="00AB6F5B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6F5B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B6F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AB6F5B"/>
    <w:pPr>
      <w:ind w:right="-993"/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AB6F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AB6F5B"/>
    <w:pPr>
      <w:ind w:left="-993" w:firstLine="993"/>
      <w:jc w:val="center"/>
    </w:pPr>
    <w:rPr>
      <w:b/>
      <w:sz w:val="22"/>
      <w:szCs w:val="20"/>
    </w:rPr>
  </w:style>
  <w:style w:type="character" w:customStyle="1" w:styleId="a6">
    <w:name w:val="Подзаголовок Знак"/>
    <w:basedOn w:val="a0"/>
    <w:link w:val="a5"/>
    <w:rsid w:val="00AB6F5B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21">
    <w:name w:val="Body Text 2"/>
    <w:basedOn w:val="a"/>
    <w:link w:val="22"/>
    <w:semiHidden/>
    <w:rsid w:val="00C67A91"/>
    <w:pPr>
      <w:jc w:val="center"/>
    </w:pPr>
    <w:rPr>
      <w:b/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rsid w:val="00C67A91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Уткин</dc:creator>
  <cp:keywords/>
  <dc:description/>
  <cp:lastModifiedBy>Игорь Уткин</cp:lastModifiedBy>
  <cp:revision>5</cp:revision>
  <cp:lastPrinted>2017-06-18T15:21:00Z</cp:lastPrinted>
  <dcterms:created xsi:type="dcterms:W3CDTF">2017-03-21T08:22:00Z</dcterms:created>
  <dcterms:modified xsi:type="dcterms:W3CDTF">2017-06-18T15:21:00Z</dcterms:modified>
</cp:coreProperties>
</file>