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2A" w:rsidRDefault="0062362A">
      <w:r>
        <w:t>Lab 3 notes</w:t>
      </w:r>
    </w:p>
    <w:p w:rsidR="0062362A" w:rsidRDefault="0062362A"/>
    <w:p w:rsidR="0062362A" w:rsidRPr="00AF05F8" w:rsidRDefault="0062362A">
      <w:r>
        <w:rPr>
          <w:b/>
        </w:rPr>
        <w:t>MonteCarloPi</w:t>
      </w:r>
      <w:r>
        <w:t xml:space="preserve"> – </w:t>
      </w:r>
      <w:r w:rsidR="00AF05F8">
        <w:t>This was basically straightforward as well. I notice that the math and random functions require you to NOT add Math. or Random. in front of the method you’re invoking. There is also a useful math function for finding the hypotenuse of a right triangle that I used for the distance formula, because it is the same as the distance formula we used (square root of x</w:t>
      </w:r>
      <w:r w:rsidR="00AF05F8">
        <w:rPr>
          <w:vertAlign w:val="superscript"/>
        </w:rPr>
        <w:t xml:space="preserve">2 </w:t>
      </w:r>
      <w:r w:rsidR="00AF05F8">
        <w:t>+ y</w:t>
      </w:r>
      <w:r w:rsidR="00AF05F8">
        <w:rPr>
          <w:vertAlign w:val="superscript"/>
        </w:rPr>
        <w:t>2</w:t>
      </w:r>
      <w:r w:rsidR="00AF05F8">
        <w:t xml:space="preserve">). I think Java has it too and we just used the square root function, but I like that it’s nice and neat this way. </w:t>
      </w:r>
    </w:p>
    <w:sectPr w:rsidR="0062362A" w:rsidRPr="00AF05F8" w:rsidSect="006236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2362A"/>
    <w:rsid w:val="0062362A"/>
    <w:rsid w:val="00AF05F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78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Amlie-Wolf</dc:creator>
  <cp:keywords/>
  <cp:lastModifiedBy>Alexandre Amlie-Wolf</cp:lastModifiedBy>
  <cp:revision>1</cp:revision>
  <dcterms:created xsi:type="dcterms:W3CDTF">2011-01-11T19:39:00Z</dcterms:created>
  <dcterms:modified xsi:type="dcterms:W3CDTF">2011-01-11T21:18:00Z</dcterms:modified>
</cp:coreProperties>
</file>