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742"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10"/>
        <w:gridCol w:w="721"/>
        <w:gridCol w:w="1350"/>
        <w:gridCol w:w="990"/>
        <w:gridCol w:w="721"/>
        <w:gridCol w:w="4455"/>
        <w:gridCol w:w="4199"/>
        <w:gridCol w:w="2596"/>
      </w:tblGrid>
      <w:tr w:rsidR="00072979" w14:paraId="43BA53B1" w14:textId="77777777" w:rsidTr="00D2325C">
        <w:trPr>
          <w:cantSplit/>
          <w:jc w:val="center"/>
        </w:trPr>
        <w:tc>
          <w:tcPr>
            <w:tcW w:w="710" w:type="dxa"/>
            <w:tcBorders>
              <w:top w:val="single" w:sz="6" w:space="0" w:color="auto"/>
              <w:bottom w:val="single" w:sz="6" w:space="0" w:color="auto"/>
            </w:tcBorders>
          </w:tcPr>
          <w:p w14:paraId="49C703F7" w14:textId="77777777" w:rsidR="00F154C8" w:rsidRDefault="00F154C8" w:rsidP="00CB440C">
            <w:pPr>
              <w:pStyle w:val="ISOMB"/>
              <w:spacing w:before="60" w:after="60" w:line="240" w:lineRule="auto"/>
            </w:pPr>
          </w:p>
        </w:tc>
        <w:tc>
          <w:tcPr>
            <w:tcW w:w="721" w:type="dxa"/>
            <w:tcBorders>
              <w:top w:val="single" w:sz="6" w:space="0" w:color="auto"/>
              <w:bottom w:val="single" w:sz="6" w:space="0" w:color="auto"/>
            </w:tcBorders>
          </w:tcPr>
          <w:p w14:paraId="72F008DF" w14:textId="77777777" w:rsidR="00F154C8" w:rsidRPr="00DD7418" w:rsidRDefault="00F154C8" w:rsidP="00CB440C">
            <w:pPr>
              <w:pStyle w:val="ISOMB"/>
              <w:spacing w:before="60" w:after="60" w:line="240" w:lineRule="auto"/>
              <w:rPr>
                <w:szCs w:val="18"/>
              </w:rPr>
            </w:pPr>
          </w:p>
        </w:tc>
        <w:tc>
          <w:tcPr>
            <w:tcW w:w="1350" w:type="dxa"/>
            <w:tcBorders>
              <w:top w:val="single" w:sz="6" w:space="0" w:color="auto"/>
              <w:bottom w:val="single" w:sz="6" w:space="0" w:color="auto"/>
            </w:tcBorders>
          </w:tcPr>
          <w:p w14:paraId="7D9153A9" w14:textId="77777777" w:rsidR="00F154C8" w:rsidRDefault="00F154C8" w:rsidP="00CB440C">
            <w:pPr>
              <w:pStyle w:val="ISOClause"/>
              <w:spacing w:before="60" w:after="60" w:line="240" w:lineRule="auto"/>
            </w:pPr>
          </w:p>
        </w:tc>
        <w:tc>
          <w:tcPr>
            <w:tcW w:w="990" w:type="dxa"/>
            <w:tcBorders>
              <w:top w:val="single" w:sz="6" w:space="0" w:color="auto"/>
              <w:bottom w:val="single" w:sz="6" w:space="0" w:color="auto"/>
            </w:tcBorders>
          </w:tcPr>
          <w:p w14:paraId="4B4375F3" w14:textId="77777777" w:rsidR="00F154C8" w:rsidRDefault="00F154C8" w:rsidP="00CB440C">
            <w:pPr>
              <w:pStyle w:val="ISOParagraph"/>
              <w:spacing w:before="60" w:after="60" w:line="240" w:lineRule="auto"/>
            </w:pPr>
          </w:p>
        </w:tc>
        <w:tc>
          <w:tcPr>
            <w:tcW w:w="721" w:type="dxa"/>
            <w:tcBorders>
              <w:top w:val="single" w:sz="6" w:space="0" w:color="auto"/>
              <w:bottom w:val="single" w:sz="6" w:space="0" w:color="auto"/>
            </w:tcBorders>
          </w:tcPr>
          <w:p w14:paraId="7610D958" w14:textId="77777777" w:rsidR="00F154C8" w:rsidRDefault="00F154C8" w:rsidP="00CB440C">
            <w:pPr>
              <w:pStyle w:val="ISOCommType"/>
              <w:spacing w:before="60" w:after="60" w:line="240" w:lineRule="auto"/>
            </w:pPr>
          </w:p>
        </w:tc>
        <w:tc>
          <w:tcPr>
            <w:tcW w:w="4455" w:type="dxa"/>
            <w:tcBorders>
              <w:top w:val="single" w:sz="6" w:space="0" w:color="auto"/>
              <w:bottom w:val="single" w:sz="6" w:space="0" w:color="auto"/>
            </w:tcBorders>
          </w:tcPr>
          <w:p w14:paraId="7F6EFEA6" w14:textId="77777777" w:rsidR="00F154C8" w:rsidRDefault="00F154C8" w:rsidP="00281262">
            <w:pPr>
              <w:pStyle w:val="ISOComments"/>
              <w:spacing w:before="60" w:after="60" w:line="240" w:lineRule="auto"/>
            </w:pPr>
          </w:p>
        </w:tc>
        <w:tc>
          <w:tcPr>
            <w:tcW w:w="4199" w:type="dxa"/>
            <w:tcBorders>
              <w:top w:val="single" w:sz="6" w:space="0" w:color="auto"/>
              <w:bottom w:val="single" w:sz="6" w:space="0" w:color="auto"/>
            </w:tcBorders>
          </w:tcPr>
          <w:p w14:paraId="602C25E8" w14:textId="77777777" w:rsidR="00F154C8" w:rsidRDefault="00F154C8" w:rsidP="00CB2445">
            <w:pPr>
              <w:spacing w:after="120"/>
              <w:rPr>
                <w:sz w:val="18"/>
                <w:szCs w:val="14"/>
              </w:rPr>
            </w:pPr>
          </w:p>
        </w:tc>
        <w:tc>
          <w:tcPr>
            <w:tcW w:w="2596" w:type="dxa"/>
            <w:tcBorders>
              <w:top w:val="single" w:sz="6" w:space="0" w:color="auto"/>
              <w:bottom w:val="single" w:sz="6" w:space="0" w:color="auto"/>
            </w:tcBorders>
            <w:shd w:val="clear" w:color="auto" w:fill="D9D9D9" w:themeFill="background1" w:themeFillShade="D9"/>
          </w:tcPr>
          <w:p w14:paraId="18B71C03" w14:textId="77777777" w:rsidR="00F154C8" w:rsidRDefault="00F154C8" w:rsidP="00CB440C">
            <w:pPr>
              <w:pStyle w:val="ISOSecretObservations"/>
              <w:spacing w:before="60" w:after="60" w:line="240" w:lineRule="auto"/>
            </w:pPr>
          </w:p>
        </w:tc>
      </w:tr>
      <w:tr w:rsidR="00E86EF7" w14:paraId="69D4FC0E"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4039871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7A0089B1" w14:textId="77777777" w:rsidR="00A77888" w:rsidRPr="00E353A2" w:rsidRDefault="00A77888" w:rsidP="00BF42A1">
            <w:pPr>
              <w:pStyle w:val="ISOMB"/>
              <w:spacing w:before="60" w:after="60" w:line="240" w:lineRule="auto"/>
              <w:rPr>
                <w:szCs w:val="18"/>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01AF53AD" w14:textId="77777777" w:rsidR="00A77888" w:rsidRPr="00E353A2" w:rsidRDefault="00A77888" w:rsidP="00BF42A1">
            <w:pPr>
              <w:pStyle w:val="ISOClause"/>
              <w:spacing w:before="60" w:after="60" w:line="240" w:lineRule="auto"/>
              <w:rPr>
                <w:rFonts w:eastAsia="SimSun"/>
                <w:szCs w:val="18"/>
                <w:lang w:val="en-US" w:eastAsia="zh-CN"/>
              </w:rPr>
            </w:pPr>
            <w:r w:rsidRPr="00E353A2">
              <w:rPr>
                <w:rFonts w:eastAsia="SimSun" w:hint="eastAsia"/>
                <w:szCs w:val="18"/>
                <w:lang w:val="en-US" w:eastAsia="zh-CN"/>
              </w:rPr>
              <w:t>1</w:t>
            </w:r>
          </w:p>
        </w:tc>
        <w:tc>
          <w:tcPr>
            <w:tcW w:w="990" w:type="dxa"/>
            <w:tcBorders>
              <w:top w:val="single" w:sz="6" w:space="0" w:color="auto"/>
              <w:bottom w:val="single" w:sz="6" w:space="0" w:color="auto"/>
            </w:tcBorders>
          </w:tcPr>
          <w:p w14:paraId="3E29B770" w14:textId="77777777" w:rsidR="00A77888" w:rsidRPr="00E353A2" w:rsidRDefault="00A77888" w:rsidP="00BF42A1">
            <w:pPr>
              <w:pStyle w:val="ISOParagraph"/>
              <w:spacing w:before="60" w:after="60" w:line="240" w:lineRule="auto"/>
              <w:rPr>
                <w:szCs w:val="18"/>
              </w:rPr>
            </w:pPr>
          </w:p>
        </w:tc>
        <w:tc>
          <w:tcPr>
            <w:tcW w:w="721" w:type="dxa"/>
            <w:tcBorders>
              <w:top w:val="single" w:sz="6" w:space="0" w:color="auto"/>
              <w:bottom w:val="single" w:sz="6" w:space="0" w:color="auto"/>
            </w:tcBorders>
          </w:tcPr>
          <w:p w14:paraId="616F283E" w14:textId="77777777" w:rsidR="00A77888" w:rsidRPr="00E353A2" w:rsidRDefault="00A77888" w:rsidP="00BF42A1">
            <w:pPr>
              <w:pStyle w:val="ISOCommType"/>
              <w:spacing w:before="60" w:after="60" w:line="240" w:lineRule="auto"/>
              <w:rPr>
                <w:rFonts w:eastAsia="SimSun"/>
                <w:szCs w:val="18"/>
                <w:lang w:val="en-US" w:eastAsia="zh-CN"/>
              </w:rPr>
            </w:pPr>
            <w:r w:rsidRPr="00E353A2">
              <w:rPr>
                <w:rFonts w:eastAsia="SimSun" w:hint="eastAsia"/>
                <w:szCs w:val="18"/>
                <w:lang w:val="en-US" w:eastAsia="zh-CN"/>
              </w:rPr>
              <w:t>te</w:t>
            </w:r>
          </w:p>
        </w:tc>
        <w:tc>
          <w:tcPr>
            <w:tcW w:w="4455" w:type="dxa"/>
            <w:tcBorders>
              <w:top w:val="single" w:sz="6" w:space="0" w:color="auto"/>
              <w:bottom w:val="single" w:sz="6" w:space="0" w:color="auto"/>
            </w:tcBorders>
          </w:tcPr>
          <w:p w14:paraId="0067BA3A" w14:textId="77777777" w:rsidR="00A77888" w:rsidRPr="00E353A2" w:rsidRDefault="00A77888" w:rsidP="00BF42A1">
            <w:pPr>
              <w:pStyle w:val="NormalWeb"/>
              <w:spacing w:after="120"/>
              <w:rPr>
                <w:sz w:val="18"/>
                <w:szCs w:val="18"/>
                <w:lang w:val="en-US"/>
              </w:rPr>
            </w:pPr>
            <w:r w:rsidRPr="00E353A2">
              <w:rPr>
                <w:rFonts w:eastAsia="MS Mincho"/>
                <w:sz w:val="18"/>
                <w:szCs w:val="18"/>
                <w:lang w:val="en-US" w:eastAsia="zh-CN" w:bidi="ar"/>
              </w:rPr>
              <w:t>for example, bathymetry, currents, water levels, regulated areas, services</w:t>
            </w:r>
            <w:r w:rsidRPr="00E353A2">
              <w:rPr>
                <w:rFonts w:eastAsia="MS Mincho"/>
                <w:strike/>
                <w:sz w:val="18"/>
                <w:szCs w:val="18"/>
                <w:lang w:val="en-US" w:eastAsia="zh-CN" w:bidi="ar"/>
              </w:rPr>
              <w:t xml:space="preserve"> and weather</w:t>
            </w:r>
            <w:r w:rsidRPr="00E353A2">
              <w:rPr>
                <w:rFonts w:eastAsia="MS Mincho"/>
                <w:sz w:val="18"/>
                <w:szCs w:val="18"/>
                <w:lang w:val="en-US" w:eastAsia="zh-CN" w:bidi="ar"/>
              </w:rPr>
              <w:t>.</w:t>
            </w:r>
          </w:p>
          <w:p w14:paraId="26600589" w14:textId="77777777" w:rsidR="00A77888" w:rsidRPr="00E353A2" w:rsidRDefault="00A77888" w:rsidP="00BF42A1">
            <w:pPr>
              <w:pStyle w:val="ISOComments"/>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4CC110AB" w14:textId="77777777" w:rsidR="00A77888" w:rsidRPr="00E353A2" w:rsidRDefault="00A77888" w:rsidP="00BF42A1">
            <w:pPr>
              <w:pStyle w:val="ISOChange"/>
              <w:spacing w:before="60" w:after="60" w:line="240" w:lineRule="auto"/>
              <w:rPr>
                <w:szCs w:val="18"/>
                <w:lang w:val="en-US"/>
              </w:rPr>
            </w:pPr>
            <w:r w:rsidRPr="00E353A2">
              <w:rPr>
                <w:rFonts w:hint="eastAsia"/>
                <w:szCs w:val="18"/>
                <w:lang w:val="en-US" w:eastAsia="zh-CN"/>
              </w:rPr>
              <w:t>It is supposed to delete weather,because ECDIS doesn</w:t>
            </w:r>
            <w:r w:rsidRPr="00E353A2">
              <w:rPr>
                <w:rFonts w:hint="eastAsia"/>
                <w:szCs w:val="18"/>
                <w:lang w:val="en-US" w:eastAsia="zh-CN"/>
              </w:rPr>
              <w:t>‘</w:t>
            </w:r>
            <w:r w:rsidRPr="00E353A2">
              <w:rPr>
                <w:rFonts w:hint="eastAsia"/>
                <w:szCs w:val="18"/>
                <w:lang w:val="en-US" w:eastAsia="zh-CN"/>
              </w:rPr>
              <w:t>t support weather overlay till now.</w:t>
            </w:r>
          </w:p>
        </w:tc>
        <w:tc>
          <w:tcPr>
            <w:tcW w:w="2596" w:type="dxa"/>
            <w:tcBorders>
              <w:top w:val="single" w:sz="6" w:space="0" w:color="auto"/>
              <w:bottom w:val="single" w:sz="6" w:space="0" w:color="auto"/>
            </w:tcBorders>
            <w:shd w:val="clear" w:color="auto" w:fill="D9D9D9" w:themeFill="background1" w:themeFillShade="D9"/>
          </w:tcPr>
          <w:p w14:paraId="25A94551" w14:textId="31B5EB59"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45E7945B"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2AD697CE"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058A70D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2B1781A8" w14:textId="77777777" w:rsidR="00A77888" w:rsidRPr="00E353A2" w:rsidRDefault="00A77888" w:rsidP="00BF42A1">
            <w:pPr>
              <w:pStyle w:val="ISOClause"/>
              <w:spacing w:before="60" w:after="60" w:line="240" w:lineRule="auto"/>
              <w:rPr>
                <w:rFonts w:eastAsia="SimSun"/>
                <w:szCs w:val="18"/>
                <w:lang w:val="en-US" w:eastAsia="zh-CN"/>
              </w:rPr>
            </w:pPr>
            <w:r w:rsidRPr="00E353A2">
              <w:rPr>
                <w:rFonts w:eastAsia="SimSun" w:hint="eastAsia"/>
                <w:szCs w:val="18"/>
                <w:lang w:val="en-US" w:eastAsia="zh-CN"/>
              </w:rPr>
              <w:t>1</w:t>
            </w:r>
          </w:p>
        </w:tc>
        <w:tc>
          <w:tcPr>
            <w:tcW w:w="990" w:type="dxa"/>
            <w:tcBorders>
              <w:top w:val="single" w:sz="6" w:space="0" w:color="auto"/>
              <w:bottom w:val="single" w:sz="6" w:space="0" w:color="auto"/>
            </w:tcBorders>
          </w:tcPr>
          <w:p w14:paraId="3FD5E18C"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0B3A97B2"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61DA475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t>IEC</w:t>
            </w:r>
            <w:r w:rsidRPr="00E353A2">
              <w:rPr>
                <w:rFonts w:eastAsia="SimSun"/>
                <w:strike/>
                <w:szCs w:val="18"/>
                <w:lang w:val="en-US" w:eastAsia="zh-CN"/>
              </w:rPr>
              <w:t xml:space="preserve"> publications</w:t>
            </w:r>
            <w:r w:rsidRPr="00E353A2">
              <w:rPr>
                <w:rFonts w:eastAsia="SimSun"/>
                <w:strike/>
                <w:color w:val="FF0000"/>
                <w:szCs w:val="18"/>
                <w:lang w:val="en-US" w:eastAsia="zh-CN"/>
              </w:rPr>
              <w:t xml:space="preserve"> </w:t>
            </w:r>
            <w:r w:rsidRPr="00E353A2">
              <w:rPr>
                <w:rFonts w:eastAsia="MS Mincho"/>
                <w:color w:val="FF0000"/>
                <w:szCs w:val="18"/>
                <w:lang w:val="en-US" w:bidi="ar"/>
              </w:rPr>
              <w:t>standards</w:t>
            </w:r>
          </w:p>
        </w:tc>
        <w:tc>
          <w:tcPr>
            <w:tcW w:w="4199" w:type="dxa"/>
            <w:tcBorders>
              <w:top w:val="single" w:sz="6" w:space="0" w:color="auto"/>
              <w:bottom w:val="single" w:sz="6" w:space="0" w:color="auto"/>
            </w:tcBorders>
          </w:tcPr>
          <w:p w14:paraId="0DF030AC" w14:textId="77777777" w:rsidR="00A77888" w:rsidRPr="00E353A2" w:rsidRDefault="00A77888" w:rsidP="00BF42A1">
            <w:pPr>
              <w:pStyle w:val="msolistparagraph0"/>
              <w:spacing w:after="120" w:line="240" w:lineRule="auto"/>
              <w:ind w:left="0"/>
              <w:jc w:val="both"/>
              <w:rPr>
                <w:sz w:val="18"/>
                <w:szCs w:val="18"/>
              </w:rPr>
            </w:pPr>
            <w:r w:rsidRPr="00E353A2">
              <w:rPr>
                <w:rFonts w:eastAsia="Batang" w:hint="eastAsia"/>
                <w:sz w:val="18"/>
                <w:szCs w:val="18"/>
              </w:rPr>
              <w:t xml:space="preserve">It is supposed to replace IEC publications  by IEC standards to maintain consistency in the context. </w:t>
            </w:r>
          </w:p>
        </w:tc>
        <w:tc>
          <w:tcPr>
            <w:tcW w:w="2596" w:type="dxa"/>
            <w:tcBorders>
              <w:top w:val="single" w:sz="6" w:space="0" w:color="auto"/>
              <w:bottom w:val="single" w:sz="6" w:space="0" w:color="auto"/>
            </w:tcBorders>
            <w:shd w:val="clear" w:color="auto" w:fill="D9D9D9" w:themeFill="background1" w:themeFillShade="D9"/>
          </w:tcPr>
          <w:p w14:paraId="5287FC51" w14:textId="091B061E" w:rsidR="00A77888" w:rsidRPr="002C1AEE" w:rsidRDefault="00294CFE" w:rsidP="00BF42A1">
            <w:pPr>
              <w:pStyle w:val="ISOSecretObservations"/>
              <w:spacing w:before="60" w:after="60" w:line="240" w:lineRule="auto"/>
              <w:rPr>
                <w:b/>
                <w:bCs/>
                <w:szCs w:val="18"/>
              </w:rPr>
            </w:pPr>
            <w:r>
              <w:rPr>
                <w:b/>
                <w:bCs/>
                <w:szCs w:val="18"/>
              </w:rPr>
              <w:t xml:space="preserve">ONG: </w:t>
            </w:r>
            <w:r w:rsidR="00386C6F">
              <w:rPr>
                <w:b/>
                <w:bCs/>
                <w:szCs w:val="18"/>
              </w:rPr>
              <w:t>CHECK</w:t>
            </w:r>
          </w:p>
        </w:tc>
      </w:tr>
      <w:tr w:rsidR="00E86EF7" w14:paraId="01AAF152"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6033343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2767BF1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521A67F0" w14:textId="77777777" w:rsidR="00A77888" w:rsidRPr="00E353A2" w:rsidRDefault="00A77888" w:rsidP="00BF42A1">
            <w:pPr>
              <w:pStyle w:val="ISOClause"/>
              <w:spacing w:before="60" w:after="60" w:line="240" w:lineRule="auto"/>
              <w:rPr>
                <w:rFonts w:eastAsia="SimSun"/>
                <w:szCs w:val="18"/>
                <w:lang w:val="en-US" w:eastAsia="zh-CN"/>
              </w:rPr>
            </w:pPr>
            <w:r w:rsidRPr="00E353A2">
              <w:rPr>
                <w:rFonts w:eastAsia="SimSun" w:hint="eastAsia"/>
                <w:szCs w:val="18"/>
                <w:lang w:val="en-US" w:eastAsia="zh-CN"/>
              </w:rPr>
              <w:t>3.1</w:t>
            </w:r>
          </w:p>
        </w:tc>
        <w:tc>
          <w:tcPr>
            <w:tcW w:w="990" w:type="dxa"/>
            <w:tcBorders>
              <w:top w:val="single" w:sz="6" w:space="0" w:color="auto"/>
              <w:bottom w:val="single" w:sz="6" w:space="0" w:color="auto"/>
            </w:tcBorders>
          </w:tcPr>
          <w:p w14:paraId="5A123DD3" w14:textId="77777777" w:rsidR="00A77888" w:rsidRPr="00E353A2" w:rsidRDefault="00A77888" w:rsidP="00BF42A1">
            <w:pPr>
              <w:pStyle w:val="ISOParagraph"/>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08DAA71D" w14:textId="77777777" w:rsidR="00A77888" w:rsidRPr="00E353A2" w:rsidRDefault="00A77888" w:rsidP="00BF42A1">
            <w:pPr>
              <w:pStyle w:val="ISOCommType"/>
              <w:spacing w:before="60" w:after="60" w:line="240" w:lineRule="auto"/>
              <w:rPr>
                <w:rFonts w:eastAsia="SimSun"/>
                <w:szCs w:val="18"/>
                <w:lang w:val="en-US" w:eastAsia="zh-CN"/>
              </w:rPr>
            </w:pPr>
            <w:r w:rsidRPr="00E353A2">
              <w:rPr>
                <w:rFonts w:eastAsia="SimSun" w:hint="eastAsia"/>
                <w:szCs w:val="18"/>
                <w:lang w:val="en-US" w:eastAsia="zh-CN"/>
              </w:rPr>
              <w:t>te</w:t>
            </w:r>
          </w:p>
        </w:tc>
        <w:tc>
          <w:tcPr>
            <w:tcW w:w="4455" w:type="dxa"/>
            <w:tcBorders>
              <w:top w:val="single" w:sz="6" w:space="0" w:color="auto"/>
              <w:bottom w:val="single" w:sz="6" w:space="0" w:color="auto"/>
            </w:tcBorders>
          </w:tcPr>
          <w:p w14:paraId="4749C6BF" w14:textId="77777777" w:rsidR="00A77888" w:rsidRPr="00E353A2" w:rsidRDefault="00A77888" w:rsidP="00BF42A1">
            <w:pPr>
              <w:pStyle w:val="ISOComments"/>
              <w:spacing w:before="60" w:after="60" w:line="240" w:lineRule="auto"/>
              <w:rPr>
                <w:rFonts w:eastAsia="SimSun"/>
                <w:szCs w:val="18"/>
                <w:lang w:val="en-US" w:eastAsia="zh-CN"/>
              </w:rPr>
            </w:pPr>
            <w:r w:rsidRPr="00E353A2">
              <w:rPr>
                <w:rFonts w:hint="eastAsia"/>
                <w:szCs w:val="18"/>
                <w:lang w:val="en-US" w:eastAsia="zh-CN"/>
              </w:rPr>
              <w:t>According to the Outcome by NCSR and S-100WG9 comments by ChinaMSA,S-98 would not include ENP related contents.</w:t>
            </w:r>
          </w:p>
        </w:tc>
        <w:tc>
          <w:tcPr>
            <w:tcW w:w="4199" w:type="dxa"/>
            <w:tcBorders>
              <w:top w:val="single" w:sz="6" w:space="0" w:color="auto"/>
              <w:bottom w:val="single" w:sz="6" w:space="0" w:color="auto"/>
            </w:tcBorders>
          </w:tcPr>
          <w:p w14:paraId="745A649A" w14:textId="77777777" w:rsidR="00A77888" w:rsidRPr="00E353A2" w:rsidRDefault="00A77888" w:rsidP="00BF42A1">
            <w:pPr>
              <w:pStyle w:val="ISOChange"/>
              <w:spacing w:before="60" w:after="60" w:line="240" w:lineRule="auto"/>
              <w:rPr>
                <w:szCs w:val="18"/>
                <w:lang w:val="en-US" w:eastAsia="zh-CN"/>
              </w:rPr>
            </w:pPr>
            <w:r w:rsidRPr="00E353A2">
              <w:rPr>
                <w:rFonts w:hint="eastAsia"/>
                <w:szCs w:val="18"/>
                <w:lang w:val="en-US" w:eastAsia="zh-CN"/>
              </w:rPr>
              <w:t>It is supposed to delete the abbreviations of ENP.</w:t>
            </w:r>
          </w:p>
        </w:tc>
        <w:tc>
          <w:tcPr>
            <w:tcW w:w="2596" w:type="dxa"/>
            <w:tcBorders>
              <w:top w:val="single" w:sz="6" w:space="0" w:color="auto"/>
              <w:bottom w:val="single" w:sz="6" w:space="0" w:color="auto"/>
            </w:tcBorders>
            <w:shd w:val="clear" w:color="auto" w:fill="D9D9D9" w:themeFill="background1" w:themeFillShade="D9"/>
          </w:tcPr>
          <w:p w14:paraId="4AD25245" w14:textId="77D12BE5" w:rsidR="00A77888" w:rsidRPr="002C1AEE" w:rsidRDefault="00294CFE" w:rsidP="00BF42A1">
            <w:pPr>
              <w:pStyle w:val="ISOSecretObservations"/>
              <w:spacing w:before="60" w:after="60" w:line="240" w:lineRule="auto"/>
              <w:rPr>
                <w:b/>
                <w:bCs/>
                <w:szCs w:val="18"/>
              </w:rPr>
            </w:pPr>
            <w:r>
              <w:rPr>
                <w:b/>
                <w:bCs/>
                <w:szCs w:val="18"/>
              </w:rPr>
              <w:t xml:space="preserve">ONG: </w:t>
            </w:r>
            <w:r w:rsidR="002C1AEE">
              <w:rPr>
                <w:b/>
                <w:bCs/>
                <w:szCs w:val="18"/>
              </w:rPr>
              <w:t>I’m not sure this is the case. Discuss.</w:t>
            </w:r>
          </w:p>
        </w:tc>
      </w:tr>
      <w:tr w:rsidR="00E86EF7" w14:paraId="5DE1EE10"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15F87882"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7833E30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79995F2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4.1</w:t>
            </w:r>
          </w:p>
        </w:tc>
        <w:tc>
          <w:tcPr>
            <w:tcW w:w="990" w:type="dxa"/>
            <w:tcBorders>
              <w:top w:val="single" w:sz="6" w:space="0" w:color="auto"/>
              <w:bottom w:val="single" w:sz="6" w:space="0" w:color="auto"/>
            </w:tcBorders>
          </w:tcPr>
          <w:p w14:paraId="0BE5473F"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75EB062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54576D24" w14:textId="77777777" w:rsidR="00A77888" w:rsidRPr="00E353A2" w:rsidRDefault="00A77888" w:rsidP="00BF42A1">
            <w:pPr>
              <w:spacing w:after="120"/>
              <w:rPr>
                <w:sz w:val="18"/>
                <w:szCs w:val="18"/>
                <w:lang w:val="en-US"/>
              </w:rPr>
            </w:pPr>
            <w:r w:rsidRPr="00E353A2">
              <w:rPr>
                <w:rFonts w:eastAsia="MS Mincho"/>
                <w:sz w:val="18"/>
                <w:szCs w:val="18"/>
                <w:lang w:val="en-US" w:eastAsia="zh-CN" w:bidi="ar"/>
              </w:rPr>
              <w:t xml:space="preserve">The Electronic Navigational Data Service and System Database concepts include multiple products for use in navigation systems. They were introduced in IMO </w:t>
            </w:r>
            <w:r w:rsidRPr="00E353A2">
              <w:rPr>
                <w:rFonts w:eastAsia="MS Mincho"/>
                <w:strike/>
                <w:sz w:val="18"/>
                <w:szCs w:val="18"/>
                <w:lang w:val="en-US" w:eastAsia="zh-CN" w:bidi="ar"/>
              </w:rPr>
              <w:t>MSC 530(106)</w:t>
            </w:r>
            <w:r w:rsidRPr="00E353A2">
              <w:rPr>
                <w:rFonts w:eastAsia="MS Mincho"/>
                <w:sz w:val="18"/>
                <w:szCs w:val="18"/>
                <w:lang w:val="en-US" w:eastAsia="zh-CN" w:bidi="ar"/>
              </w:rPr>
              <w:t xml:space="preserve"> </w:t>
            </w:r>
            <w:r w:rsidRPr="00E353A2">
              <w:rPr>
                <w:rFonts w:eastAsia="MS Mincho"/>
                <w:color w:val="FF0000"/>
                <w:sz w:val="18"/>
                <w:szCs w:val="18"/>
                <w:lang w:val="en-US" w:bidi="ar"/>
              </w:rPr>
              <w:t>MSC</w:t>
            </w:r>
            <w:r w:rsidRPr="00E353A2">
              <w:rPr>
                <w:rFonts w:eastAsia="SimSun" w:hint="eastAsia"/>
                <w:color w:val="FF0000"/>
                <w:sz w:val="18"/>
                <w:szCs w:val="18"/>
                <w:lang w:val="en-US" w:eastAsia="zh-CN" w:bidi="ar"/>
              </w:rPr>
              <w:t>.</w:t>
            </w:r>
            <w:r w:rsidRPr="00E353A2">
              <w:rPr>
                <w:rFonts w:eastAsia="MS Mincho"/>
                <w:color w:val="FF0000"/>
                <w:sz w:val="18"/>
                <w:szCs w:val="18"/>
                <w:lang w:val="en-US" w:bidi="ar"/>
              </w:rPr>
              <w:t>530(106)</w:t>
            </w:r>
            <w:r w:rsidRPr="00E353A2">
              <w:rPr>
                <w:rFonts w:eastAsia="SimSun" w:hint="eastAsia"/>
                <w:color w:val="FF0000"/>
                <w:sz w:val="18"/>
                <w:szCs w:val="18"/>
                <w:lang w:val="en-US" w:eastAsia="zh-CN" w:bidi="ar"/>
              </w:rPr>
              <w:t xml:space="preserve">/Rev.1 </w:t>
            </w:r>
            <w:r w:rsidRPr="00E353A2">
              <w:rPr>
                <w:rFonts w:eastAsia="MS Mincho"/>
                <w:sz w:val="18"/>
                <w:szCs w:val="18"/>
                <w:lang w:val="en-US" w:eastAsia="zh-CN" w:bidi="ar"/>
              </w:rPr>
              <w:t>and update the previous concept of SENC defined in IMO MSC.232(82).</w:t>
            </w:r>
          </w:p>
          <w:p w14:paraId="3902E4CE" w14:textId="77777777" w:rsidR="00A77888" w:rsidRPr="00E353A2" w:rsidRDefault="00A77888" w:rsidP="00BF42A1">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3F108DCD" w14:textId="77777777" w:rsidR="00A77888" w:rsidRPr="00E353A2" w:rsidRDefault="00A77888" w:rsidP="00BF42A1">
            <w:pPr>
              <w:pStyle w:val="ISOMB"/>
              <w:spacing w:before="60" w:after="60" w:line="240" w:lineRule="auto"/>
              <w:rPr>
                <w:rFonts w:eastAsia="SimSun"/>
                <w:szCs w:val="18"/>
                <w:lang w:val="en-US" w:eastAsia="zh-CN"/>
              </w:rPr>
            </w:pPr>
            <w:r w:rsidRPr="00E353A2">
              <w:rPr>
                <w:rFonts w:hint="eastAsia"/>
                <w:szCs w:val="18"/>
                <w:lang w:val="en-US" w:eastAsia="zh-CN"/>
              </w:rPr>
              <w:t xml:space="preserve">It is supposed to replace </w:t>
            </w:r>
            <w:r w:rsidRPr="00E353A2">
              <w:rPr>
                <w:rFonts w:eastAsia="MS Mincho"/>
                <w:szCs w:val="18"/>
                <w:lang w:val="en-US" w:bidi="ar"/>
              </w:rPr>
              <w:t>MSC 530(106)</w:t>
            </w:r>
            <w:r w:rsidRPr="00E353A2">
              <w:rPr>
                <w:rFonts w:hint="eastAsia"/>
                <w:szCs w:val="18"/>
                <w:lang w:val="en-US" w:eastAsia="zh-CN"/>
              </w:rPr>
              <w:t xml:space="preserve"> by </w:t>
            </w:r>
            <w:r w:rsidRPr="00E353A2">
              <w:rPr>
                <w:rFonts w:eastAsia="MS Mincho"/>
                <w:szCs w:val="18"/>
                <w:lang w:val="en-US" w:bidi="ar"/>
              </w:rPr>
              <w:t>MSC</w:t>
            </w:r>
            <w:r w:rsidRPr="00E353A2">
              <w:rPr>
                <w:rFonts w:eastAsia="SimSun" w:hint="eastAsia"/>
                <w:szCs w:val="18"/>
                <w:lang w:val="en-US" w:eastAsia="zh-CN" w:bidi="ar"/>
              </w:rPr>
              <w:t>.</w:t>
            </w:r>
            <w:r w:rsidRPr="00E353A2">
              <w:rPr>
                <w:rFonts w:eastAsia="MS Mincho"/>
                <w:szCs w:val="18"/>
                <w:lang w:val="en-US" w:bidi="ar"/>
              </w:rPr>
              <w:t>530(106)</w:t>
            </w:r>
            <w:r w:rsidRPr="00E353A2">
              <w:rPr>
                <w:rFonts w:eastAsia="SimSun" w:hint="eastAsia"/>
                <w:szCs w:val="18"/>
                <w:lang w:val="en-US" w:eastAsia="zh-CN" w:bidi="ar"/>
              </w:rPr>
              <w:t xml:space="preserve"> or</w:t>
            </w:r>
            <w:r w:rsidRPr="00E353A2">
              <w:rPr>
                <w:rFonts w:hint="eastAsia"/>
                <w:szCs w:val="18"/>
                <w:lang w:val="en-US" w:eastAsia="zh-CN"/>
              </w:rPr>
              <w:t xml:space="preserve"> </w:t>
            </w:r>
            <w:r w:rsidRPr="00E353A2">
              <w:rPr>
                <w:rFonts w:eastAsia="MS Mincho"/>
                <w:szCs w:val="18"/>
                <w:lang w:val="en-US" w:bidi="ar"/>
              </w:rPr>
              <w:t>MSC</w:t>
            </w:r>
            <w:r w:rsidRPr="00E353A2">
              <w:rPr>
                <w:rFonts w:eastAsia="SimSun" w:hint="eastAsia"/>
                <w:szCs w:val="18"/>
                <w:lang w:val="en-US" w:eastAsia="zh-CN" w:bidi="ar"/>
              </w:rPr>
              <w:t>.</w:t>
            </w:r>
            <w:r w:rsidRPr="00E353A2">
              <w:rPr>
                <w:rFonts w:eastAsia="MS Mincho"/>
                <w:szCs w:val="18"/>
                <w:lang w:val="en-US" w:bidi="ar"/>
              </w:rPr>
              <w:t>530(106)</w:t>
            </w:r>
            <w:r w:rsidRPr="00E353A2">
              <w:rPr>
                <w:rFonts w:eastAsia="SimSun" w:hint="eastAsia"/>
                <w:szCs w:val="18"/>
                <w:lang w:val="en-US" w:eastAsia="zh-CN" w:bidi="ar"/>
              </w:rPr>
              <w:t>/Rev.1</w:t>
            </w:r>
            <w:r w:rsidRPr="00E353A2">
              <w:rPr>
                <w:rFonts w:hint="eastAsia"/>
                <w:szCs w:val="18"/>
                <w:lang w:val="en-US" w:eastAsia="zh-CN"/>
              </w:rPr>
              <w:t xml:space="preserve"> to maintain consistency in the context. </w:t>
            </w:r>
          </w:p>
        </w:tc>
        <w:tc>
          <w:tcPr>
            <w:tcW w:w="2596" w:type="dxa"/>
            <w:tcBorders>
              <w:top w:val="single" w:sz="6" w:space="0" w:color="auto"/>
              <w:bottom w:val="single" w:sz="6" w:space="0" w:color="auto"/>
            </w:tcBorders>
            <w:shd w:val="clear" w:color="auto" w:fill="D9D9D9" w:themeFill="background1" w:themeFillShade="D9"/>
          </w:tcPr>
          <w:p w14:paraId="791CB894" w14:textId="7F542533"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6AE9F3D5"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3F76D605"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4CFD617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2F9128C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4.2</w:t>
            </w:r>
          </w:p>
        </w:tc>
        <w:tc>
          <w:tcPr>
            <w:tcW w:w="990" w:type="dxa"/>
            <w:tcBorders>
              <w:top w:val="single" w:sz="6" w:space="0" w:color="auto"/>
              <w:bottom w:val="single" w:sz="6" w:space="0" w:color="auto"/>
            </w:tcBorders>
          </w:tcPr>
          <w:p w14:paraId="6ED5977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13203C72"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56BBAC44" w14:textId="77777777" w:rsidR="00A77888" w:rsidRPr="00E353A2" w:rsidRDefault="00A77888" w:rsidP="00BF42A1">
            <w:pPr>
              <w:spacing w:after="120"/>
              <w:jc w:val="left"/>
              <w:rPr>
                <w:sz w:val="18"/>
                <w:szCs w:val="18"/>
                <w:lang w:val="en-US"/>
              </w:rPr>
            </w:pPr>
            <w:r w:rsidRPr="00E353A2">
              <w:rPr>
                <w:rFonts w:eastAsia="MS Mincho"/>
                <w:sz w:val="18"/>
                <w:szCs w:val="18"/>
                <w:lang w:val="en-US" w:eastAsia="zh-CN" w:bidi="ar"/>
              </w:rPr>
              <w:t xml:space="preserve">IMO </w:t>
            </w:r>
            <w:r w:rsidRPr="00E353A2">
              <w:rPr>
                <w:rFonts w:eastAsia="MS Mincho"/>
                <w:strike/>
                <w:sz w:val="18"/>
                <w:szCs w:val="18"/>
                <w:lang w:val="en-US" w:eastAsia="zh-CN" w:bidi="ar"/>
              </w:rPr>
              <w:t>MSC 530(106)/Rev.1</w:t>
            </w:r>
            <w:r w:rsidRPr="00E353A2">
              <w:rPr>
                <w:rFonts w:eastAsia="MS Mincho"/>
                <w:color w:val="FF0000"/>
                <w:sz w:val="18"/>
                <w:szCs w:val="18"/>
                <w:lang w:val="en-US" w:bidi="ar"/>
              </w:rPr>
              <w:t>MSC</w:t>
            </w:r>
            <w:r w:rsidRPr="00E353A2">
              <w:rPr>
                <w:rFonts w:eastAsia="SimSun" w:hint="eastAsia"/>
                <w:color w:val="FF0000"/>
                <w:sz w:val="18"/>
                <w:szCs w:val="18"/>
                <w:lang w:val="en-US" w:eastAsia="zh-CN" w:bidi="ar"/>
              </w:rPr>
              <w:t>.</w:t>
            </w:r>
            <w:r w:rsidRPr="00E353A2">
              <w:rPr>
                <w:rFonts w:eastAsia="MS Mincho"/>
                <w:color w:val="FF0000"/>
                <w:sz w:val="18"/>
                <w:szCs w:val="18"/>
                <w:lang w:val="en-US" w:bidi="ar"/>
              </w:rPr>
              <w:t>530(106)</w:t>
            </w:r>
            <w:r w:rsidRPr="00E353A2">
              <w:rPr>
                <w:rFonts w:eastAsia="SimSun" w:hint="eastAsia"/>
                <w:color w:val="FF0000"/>
                <w:sz w:val="18"/>
                <w:szCs w:val="18"/>
                <w:lang w:val="en-US" w:eastAsia="zh-CN" w:bidi="ar"/>
              </w:rPr>
              <w:t>/Rev.1</w:t>
            </w:r>
            <w:r w:rsidRPr="00E353A2">
              <w:rPr>
                <w:rFonts w:eastAsia="MS Mincho"/>
                <w:sz w:val="18"/>
                <w:szCs w:val="18"/>
                <w:lang w:val="en-US" w:eastAsia="zh-CN" w:bidi="ar"/>
              </w:rPr>
              <w:t xml:space="preserve"> also defines Electronic Chart Display and Information System (ECDIS):</w:t>
            </w:r>
          </w:p>
          <w:p w14:paraId="78CC9826" w14:textId="77777777" w:rsidR="00A77888" w:rsidRPr="00E353A2" w:rsidRDefault="00A77888" w:rsidP="00BF42A1">
            <w:pPr>
              <w:pStyle w:val="ISOMB"/>
              <w:spacing w:before="60" w:after="60" w:line="240" w:lineRule="auto"/>
              <w:rPr>
                <w:rFonts w:eastAsia="MS Mincho"/>
                <w:szCs w:val="18"/>
                <w:lang w:val="en-US" w:bidi="ar"/>
              </w:rPr>
            </w:pPr>
          </w:p>
        </w:tc>
        <w:tc>
          <w:tcPr>
            <w:tcW w:w="4199" w:type="dxa"/>
            <w:tcBorders>
              <w:top w:val="single" w:sz="6" w:space="0" w:color="auto"/>
              <w:bottom w:val="single" w:sz="6" w:space="0" w:color="auto"/>
            </w:tcBorders>
          </w:tcPr>
          <w:p w14:paraId="5BF5D5C6"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It is supposed to replace </w:t>
            </w:r>
            <w:r w:rsidRPr="00E353A2">
              <w:rPr>
                <w:rFonts w:eastAsia="MS Mincho"/>
                <w:szCs w:val="18"/>
                <w:lang w:val="en-US" w:bidi="ar"/>
              </w:rPr>
              <w:t>MSC 530(106)</w:t>
            </w:r>
            <w:r w:rsidRPr="00E353A2">
              <w:rPr>
                <w:rFonts w:eastAsia="SimSun" w:hint="eastAsia"/>
                <w:szCs w:val="18"/>
                <w:lang w:val="en-US" w:eastAsia="zh-CN" w:bidi="ar"/>
              </w:rPr>
              <w:t>Rev.1</w:t>
            </w:r>
            <w:r w:rsidRPr="00E353A2">
              <w:rPr>
                <w:rFonts w:hint="eastAsia"/>
                <w:szCs w:val="18"/>
                <w:lang w:val="en-US" w:eastAsia="zh-CN"/>
              </w:rPr>
              <w:t xml:space="preserve"> by </w:t>
            </w:r>
            <w:r w:rsidRPr="00E353A2">
              <w:rPr>
                <w:rFonts w:eastAsia="MS Mincho"/>
                <w:szCs w:val="18"/>
                <w:lang w:val="en-US" w:bidi="ar"/>
              </w:rPr>
              <w:t>MSC</w:t>
            </w:r>
            <w:r w:rsidRPr="00E353A2">
              <w:rPr>
                <w:rFonts w:eastAsia="SimSun" w:hint="eastAsia"/>
                <w:szCs w:val="18"/>
                <w:lang w:val="en-US" w:eastAsia="zh-CN" w:bidi="ar"/>
              </w:rPr>
              <w:t>.</w:t>
            </w:r>
            <w:r w:rsidRPr="00E353A2">
              <w:rPr>
                <w:rFonts w:eastAsia="MS Mincho"/>
                <w:szCs w:val="18"/>
                <w:lang w:val="en-US" w:bidi="ar"/>
              </w:rPr>
              <w:t>530(106)</w:t>
            </w:r>
            <w:r w:rsidRPr="00E353A2">
              <w:rPr>
                <w:rFonts w:eastAsia="SimSun" w:hint="eastAsia"/>
                <w:szCs w:val="18"/>
                <w:lang w:val="en-US" w:eastAsia="zh-CN" w:bidi="ar"/>
              </w:rPr>
              <w:t>/Rev.1</w:t>
            </w:r>
            <w:r w:rsidRPr="00E353A2">
              <w:rPr>
                <w:rFonts w:hint="eastAsia"/>
                <w:szCs w:val="18"/>
                <w:lang w:val="en-US" w:eastAsia="zh-CN"/>
              </w:rPr>
              <w:t xml:space="preserve"> to maintain consistency in the context. </w:t>
            </w:r>
          </w:p>
        </w:tc>
        <w:tc>
          <w:tcPr>
            <w:tcW w:w="2596" w:type="dxa"/>
            <w:tcBorders>
              <w:top w:val="single" w:sz="6" w:space="0" w:color="auto"/>
              <w:bottom w:val="single" w:sz="6" w:space="0" w:color="auto"/>
            </w:tcBorders>
            <w:shd w:val="clear" w:color="auto" w:fill="D9D9D9" w:themeFill="background1" w:themeFillShade="D9"/>
          </w:tcPr>
          <w:p w14:paraId="01170365" w14:textId="0BE23A5B"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4372BDD3"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2C3C30C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1C285E85"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53BEE371"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4.3</w:t>
            </w:r>
          </w:p>
        </w:tc>
        <w:tc>
          <w:tcPr>
            <w:tcW w:w="990" w:type="dxa"/>
            <w:tcBorders>
              <w:top w:val="single" w:sz="6" w:space="0" w:color="auto"/>
              <w:bottom w:val="single" w:sz="6" w:space="0" w:color="auto"/>
            </w:tcBorders>
          </w:tcPr>
          <w:p w14:paraId="5D2838B2"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3 a)</w:t>
            </w:r>
          </w:p>
        </w:tc>
        <w:tc>
          <w:tcPr>
            <w:tcW w:w="721" w:type="dxa"/>
            <w:tcBorders>
              <w:top w:val="single" w:sz="6" w:space="0" w:color="auto"/>
              <w:bottom w:val="single" w:sz="6" w:space="0" w:color="auto"/>
            </w:tcBorders>
          </w:tcPr>
          <w:p w14:paraId="6B13EBE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764E5562" w14:textId="77777777" w:rsidR="00A77888" w:rsidRPr="00E353A2" w:rsidRDefault="00A77888" w:rsidP="00BF42A1">
            <w:pPr>
              <w:pStyle w:val="ISOMB"/>
              <w:spacing w:before="60" w:after="60" w:line="240" w:lineRule="auto"/>
              <w:rPr>
                <w:rFonts w:eastAsia="MS Mincho"/>
                <w:szCs w:val="18"/>
                <w:lang w:val="en-US" w:bidi="ar"/>
              </w:rPr>
            </w:pPr>
            <w:r w:rsidRPr="00E353A2">
              <w:rPr>
                <w:szCs w:val="18"/>
                <w:lang w:val="en-US" w:eastAsia="zh-CN"/>
              </w:rPr>
              <w:t xml:space="preserve">For example, an INS component used for the tasks of route monitoring and route planning must meet the requirements for an ECDIS, which are described in IMO </w:t>
            </w:r>
            <w:r w:rsidRPr="00E353A2">
              <w:rPr>
                <w:strike/>
                <w:szCs w:val="18"/>
                <w:lang w:val="en-US" w:eastAsia="zh-CN"/>
              </w:rPr>
              <w:t>MSC 530(106)</w:t>
            </w:r>
            <w:r w:rsidRPr="00E353A2">
              <w:rPr>
                <w:rFonts w:hint="eastAsia"/>
                <w:color w:val="FF0000"/>
                <w:szCs w:val="18"/>
                <w:lang w:val="en-US" w:eastAsia="zh-CN"/>
              </w:rPr>
              <w:t>MSC.</w:t>
            </w:r>
            <w:r w:rsidRPr="00E353A2">
              <w:rPr>
                <w:rFonts w:eastAsia="MS Mincho"/>
                <w:color w:val="FF0000"/>
                <w:szCs w:val="18"/>
                <w:lang w:val="en-US" w:bidi="ar"/>
              </w:rPr>
              <w:t>530(106)</w:t>
            </w:r>
            <w:r w:rsidRPr="00E353A2">
              <w:rPr>
                <w:rFonts w:eastAsia="SimSun" w:hint="eastAsia"/>
                <w:color w:val="FF0000"/>
                <w:szCs w:val="18"/>
                <w:lang w:val="en-US" w:eastAsia="zh-CN" w:bidi="ar"/>
              </w:rPr>
              <w:t>.Rev1</w:t>
            </w:r>
            <w:r w:rsidRPr="00E353A2">
              <w:rPr>
                <w:szCs w:val="18"/>
                <w:lang w:val="en-US" w:eastAsia="zh-CN"/>
              </w:rPr>
              <w:t>.</w:t>
            </w:r>
          </w:p>
        </w:tc>
        <w:tc>
          <w:tcPr>
            <w:tcW w:w="4199" w:type="dxa"/>
            <w:tcBorders>
              <w:top w:val="single" w:sz="6" w:space="0" w:color="auto"/>
              <w:bottom w:val="single" w:sz="6" w:space="0" w:color="auto"/>
            </w:tcBorders>
          </w:tcPr>
          <w:p w14:paraId="362E87AA" w14:textId="77777777" w:rsidR="00A77888" w:rsidRPr="00E353A2" w:rsidRDefault="00A77888" w:rsidP="00BF42A1">
            <w:pPr>
              <w:pStyle w:val="msolistparagraph0"/>
              <w:spacing w:after="120" w:line="240" w:lineRule="auto"/>
              <w:ind w:left="0"/>
              <w:jc w:val="both"/>
              <w:rPr>
                <w:rFonts w:eastAsia="Batang"/>
                <w:sz w:val="18"/>
                <w:szCs w:val="18"/>
              </w:rPr>
            </w:pPr>
            <w:r w:rsidRPr="00E353A2">
              <w:rPr>
                <w:rFonts w:eastAsia="Batang" w:hint="eastAsia"/>
                <w:sz w:val="18"/>
                <w:szCs w:val="18"/>
              </w:rPr>
              <w:t xml:space="preserve">It is supposed to replace </w:t>
            </w:r>
            <w:r w:rsidRPr="00E353A2">
              <w:rPr>
                <w:sz w:val="18"/>
                <w:szCs w:val="18"/>
                <w:lang w:bidi="ar"/>
              </w:rPr>
              <w:t>MSC 530(106)</w:t>
            </w:r>
            <w:r w:rsidRPr="00E353A2">
              <w:rPr>
                <w:rFonts w:eastAsia="Batang" w:hint="eastAsia"/>
                <w:sz w:val="18"/>
                <w:szCs w:val="18"/>
              </w:rPr>
              <w:t xml:space="preserve">  by </w:t>
            </w:r>
            <w:r w:rsidRPr="00E353A2">
              <w:rPr>
                <w:sz w:val="18"/>
                <w:szCs w:val="18"/>
                <w:lang w:bidi="ar"/>
              </w:rPr>
              <w:t>MSC</w:t>
            </w:r>
            <w:r w:rsidRPr="00E353A2">
              <w:rPr>
                <w:rFonts w:eastAsia="SimSun" w:hint="eastAsia"/>
                <w:sz w:val="18"/>
                <w:szCs w:val="18"/>
                <w:lang w:bidi="ar"/>
              </w:rPr>
              <w:t>.</w:t>
            </w:r>
            <w:r w:rsidRPr="00E353A2">
              <w:rPr>
                <w:sz w:val="18"/>
                <w:szCs w:val="18"/>
                <w:lang w:bidi="ar"/>
              </w:rPr>
              <w:t>530(106)</w:t>
            </w:r>
            <w:r w:rsidRPr="00E353A2">
              <w:rPr>
                <w:rFonts w:eastAsia="SimSun" w:hint="eastAsia"/>
                <w:sz w:val="18"/>
                <w:szCs w:val="18"/>
                <w:lang w:bidi="ar"/>
              </w:rPr>
              <w:t>.Rev1</w:t>
            </w:r>
            <w:r w:rsidRPr="00E353A2">
              <w:rPr>
                <w:rFonts w:eastAsia="Batang" w:hint="eastAsia"/>
                <w:sz w:val="18"/>
                <w:szCs w:val="18"/>
              </w:rPr>
              <w:t xml:space="preserve">. </w:t>
            </w:r>
          </w:p>
        </w:tc>
        <w:tc>
          <w:tcPr>
            <w:tcW w:w="2596" w:type="dxa"/>
            <w:tcBorders>
              <w:top w:val="single" w:sz="6" w:space="0" w:color="auto"/>
              <w:bottom w:val="single" w:sz="6" w:space="0" w:color="auto"/>
            </w:tcBorders>
            <w:shd w:val="clear" w:color="auto" w:fill="D9D9D9" w:themeFill="background1" w:themeFillShade="D9"/>
          </w:tcPr>
          <w:p w14:paraId="3217505D" w14:textId="060C1EBE"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08C0436D"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23E930C7"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4401161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78B8407F"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6.1.4</w:t>
            </w:r>
          </w:p>
        </w:tc>
        <w:tc>
          <w:tcPr>
            <w:tcW w:w="990" w:type="dxa"/>
            <w:tcBorders>
              <w:top w:val="single" w:sz="6" w:space="0" w:color="auto"/>
              <w:bottom w:val="single" w:sz="6" w:space="0" w:color="auto"/>
            </w:tcBorders>
          </w:tcPr>
          <w:p w14:paraId="4F8F3C6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450DF7D7"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43E9CF91" w14:textId="77777777" w:rsidR="00A77888" w:rsidRPr="00E353A2" w:rsidRDefault="00A77888" w:rsidP="00BF42A1">
            <w:pPr>
              <w:pStyle w:val="ISOMB"/>
              <w:spacing w:before="60" w:after="60" w:line="240" w:lineRule="auto"/>
              <w:rPr>
                <w:rFonts w:eastAsia="MS Mincho"/>
                <w:szCs w:val="18"/>
                <w:lang w:val="en-US" w:bidi="ar"/>
              </w:rPr>
            </w:pPr>
            <w:r w:rsidRPr="00E353A2">
              <w:rPr>
                <w:rFonts w:eastAsia="MS Mincho"/>
                <w:szCs w:val="18"/>
                <w:lang w:val="en-US" w:bidi="ar"/>
              </w:rPr>
              <w:t xml:space="preserve">The chart content of display base and standard display is listed in </w:t>
            </w:r>
            <w:r w:rsidRPr="00E353A2">
              <w:rPr>
                <w:rFonts w:eastAsia="MS Mincho"/>
                <w:strike/>
                <w:szCs w:val="18"/>
                <w:lang w:val="en-US" w:bidi="ar"/>
              </w:rPr>
              <w:t xml:space="preserve">MSC.530(106) </w:t>
            </w:r>
            <w:r w:rsidRPr="00E353A2">
              <w:rPr>
                <w:rFonts w:eastAsia="MS Mincho"/>
                <w:color w:val="FF0000"/>
                <w:szCs w:val="18"/>
                <w:lang w:val="en-US" w:bidi="ar"/>
              </w:rPr>
              <w:t>MSC</w:t>
            </w:r>
            <w:r w:rsidRPr="00E353A2">
              <w:rPr>
                <w:rFonts w:eastAsia="SimSun" w:hint="eastAsia"/>
                <w:color w:val="FF0000"/>
                <w:szCs w:val="18"/>
                <w:lang w:val="en-US" w:eastAsia="zh-CN" w:bidi="ar"/>
              </w:rPr>
              <w:t>.</w:t>
            </w:r>
            <w:r w:rsidRPr="00E353A2">
              <w:rPr>
                <w:rFonts w:eastAsia="MS Mincho"/>
                <w:color w:val="FF0000"/>
                <w:szCs w:val="18"/>
                <w:lang w:val="en-US" w:bidi="ar"/>
              </w:rPr>
              <w:t>530(106)</w:t>
            </w:r>
            <w:r w:rsidRPr="00E353A2">
              <w:rPr>
                <w:rFonts w:eastAsia="SimSun" w:hint="eastAsia"/>
                <w:color w:val="FF0000"/>
                <w:szCs w:val="18"/>
                <w:lang w:val="en-US" w:eastAsia="zh-CN" w:bidi="ar"/>
              </w:rPr>
              <w:t>/Rev.1</w:t>
            </w:r>
            <w:r w:rsidRPr="00E353A2">
              <w:rPr>
                <w:rFonts w:eastAsia="MS Mincho"/>
                <w:szCs w:val="18"/>
                <w:lang w:val="en-US" w:bidi="ar"/>
              </w:rPr>
              <w:t>appendix 2.</w:t>
            </w:r>
          </w:p>
        </w:tc>
        <w:tc>
          <w:tcPr>
            <w:tcW w:w="4199" w:type="dxa"/>
            <w:tcBorders>
              <w:top w:val="single" w:sz="6" w:space="0" w:color="auto"/>
              <w:bottom w:val="single" w:sz="6" w:space="0" w:color="auto"/>
            </w:tcBorders>
          </w:tcPr>
          <w:p w14:paraId="7BCCCD0E"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It is supposed to replace </w:t>
            </w:r>
            <w:r w:rsidRPr="00E353A2">
              <w:rPr>
                <w:rFonts w:eastAsia="MS Mincho"/>
                <w:szCs w:val="18"/>
                <w:lang w:val="en-US" w:bidi="ar"/>
              </w:rPr>
              <w:t>MSC 530(106)</w:t>
            </w:r>
            <w:r w:rsidRPr="00E353A2">
              <w:rPr>
                <w:rFonts w:hint="eastAsia"/>
                <w:szCs w:val="18"/>
                <w:lang w:val="en-US" w:eastAsia="zh-CN"/>
              </w:rPr>
              <w:t xml:space="preserve">  by </w:t>
            </w:r>
            <w:r w:rsidRPr="00E353A2">
              <w:rPr>
                <w:rFonts w:eastAsia="MS Mincho"/>
                <w:szCs w:val="18"/>
                <w:lang w:val="en-US" w:bidi="ar"/>
              </w:rPr>
              <w:t>MSC</w:t>
            </w:r>
            <w:r w:rsidRPr="00E353A2">
              <w:rPr>
                <w:rFonts w:eastAsia="SimSun" w:hint="eastAsia"/>
                <w:szCs w:val="18"/>
                <w:lang w:val="en-US" w:eastAsia="zh-CN" w:bidi="ar"/>
              </w:rPr>
              <w:t>.</w:t>
            </w:r>
            <w:r w:rsidRPr="00E353A2">
              <w:rPr>
                <w:rFonts w:eastAsia="MS Mincho"/>
                <w:szCs w:val="18"/>
                <w:lang w:val="en-US" w:bidi="ar"/>
              </w:rPr>
              <w:t>530(106)</w:t>
            </w:r>
            <w:r w:rsidRPr="00E353A2">
              <w:rPr>
                <w:rFonts w:eastAsia="SimSun" w:hint="eastAsia"/>
                <w:szCs w:val="18"/>
                <w:lang w:val="en-US" w:eastAsia="zh-CN" w:bidi="ar"/>
              </w:rPr>
              <w:t>.Rev1</w:t>
            </w:r>
            <w:r w:rsidRPr="00E353A2">
              <w:rPr>
                <w:rFonts w:hint="eastAsia"/>
                <w:szCs w:val="18"/>
                <w:lang w:val="en-US" w:eastAsia="zh-CN"/>
              </w:rPr>
              <w:t xml:space="preserve">. </w:t>
            </w:r>
          </w:p>
        </w:tc>
        <w:tc>
          <w:tcPr>
            <w:tcW w:w="2596" w:type="dxa"/>
            <w:tcBorders>
              <w:top w:val="single" w:sz="6" w:space="0" w:color="auto"/>
              <w:bottom w:val="single" w:sz="6" w:space="0" w:color="auto"/>
            </w:tcBorders>
            <w:shd w:val="clear" w:color="auto" w:fill="D9D9D9" w:themeFill="background1" w:themeFillShade="D9"/>
          </w:tcPr>
          <w:p w14:paraId="7AE39B0D" w14:textId="273E4D15"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0C9B1CB5"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52E77042"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13CA6EA5"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58035B2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7.2.2</w:t>
            </w:r>
          </w:p>
        </w:tc>
        <w:tc>
          <w:tcPr>
            <w:tcW w:w="990" w:type="dxa"/>
            <w:tcBorders>
              <w:top w:val="single" w:sz="6" w:space="0" w:color="auto"/>
              <w:bottom w:val="single" w:sz="6" w:space="0" w:color="auto"/>
            </w:tcBorders>
          </w:tcPr>
          <w:p w14:paraId="13CD9FC6"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52771AE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3E504E6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MS Mincho"/>
                <w:szCs w:val="18"/>
                <w:lang w:val="en-US" w:bidi="ar"/>
              </w:rPr>
              <w:t>dusk conditions available on the system (</w:t>
            </w:r>
            <w:r w:rsidRPr="00E353A2">
              <w:rPr>
                <w:rFonts w:eastAsia="MS Mincho"/>
                <w:strike/>
                <w:szCs w:val="18"/>
                <w:lang w:val="en-US" w:bidi="ar"/>
              </w:rPr>
              <w:t>MSC 530(106)</w:t>
            </w:r>
            <w:r w:rsidRPr="00E353A2">
              <w:rPr>
                <w:rFonts w:eastAsia="SimSun" w:hint="eastAsia"/>
                <w:strike/>
                <w:szCs w:val="18"/>
                <w:lang w:val="en-US" w:eastAsia="zh-CN" w:bidi="ar"/>
              </w:rPr>
              <w:t>/A</w:t>
            </w:r>
            <w:r w:rsidRPr="00E353A2">
              <w:rPr>
                <w:rFonts w:eastAsia="MS Mincho"/>
                <w:color w:val="FF0000"/>
                <w:szCs w:val="18"/>
                <w:lang w:val="en-US" w:bidi="ar"/>
              </w:rPr>
              <w:t>MSC</w:t>
            </w:r>
            <w:r w:rsidRPr="00E353A2">
              <w:rPr>
                <w:rFonts w:eastAsia="SimSun" w:hint="eastAsia"/>
                <w:color w:val="FF0000"/>
                <w:szCs w:val="18"/>
                <w:lang w:val="en-US" w:eastAsia="zh-CN" w:bidi="ar"/>
              </w:rPr>
              <w:t>.</w:t>
            </w:r>
            <w:r w:rsidRPr="00E353A2">
              <w:rPr>
                <w:rFonts w:eastAsia="MS Mincho"/>
                <w:color w:val="FF0000"/>
                <w:szCs w:val="18"/>
                <w:lang w:val="en-US" w:bidi="ar"/>
              </w:rPr>
              <w:t>530(106)</w:t>
            </w:r>
            <w:r w:rsidRPr="00E353A2">
              <w:rPr>
                <w:rFonts w:eastAsia="SimSun" w:hint="eastAsia"/>
                <w:color w:val="FF0000"/>
                <w:szCs w:val="18"/>
                <w:lang w:val="en-US" w:eastAsia="zh-CN" w:bidi="ar"/>
              </w:rPr>
              <w:t>/Rev.1</w:t>
            </w:r>
          </w:p>
        </w:tc>
        <w:tc>
          <w:tcPr>
            <w:tcW w:w="4199" w:type="dxa"/>
            <w:tcBorders>
              <w:top w:val="single" w:sz="6" w:space="0" w:color="auto"/>
              <w:bottom w:val="single" w:sz="6" w:space="0" w:color="auto"/>
            </w:tcBorders>
          </w:tcPr>
          <w:p w14:paraId="29DBFB77"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It is supposed to replace </w:t>
            </w:r>
            <w:r w:rsidRPr="00E353A2">
              <w:rPr>
                <w:rFonts w:eastAsia="MS Mincho"/>
                <w:szCs w:val="18"/>
                <w:lang w:val="en-US" w:bidi="ar"/>
              </w:rPr>
              <w:t>MSC 530(106)</w:t>
            </w:r>
            <w:r w:rsidRPr="00E353A2">
              <w:rPr>
                <w:rFonts w:hint="eastAsia"/>
                <w:szCs w:val="18"/>
                <w:lang w:val="en-US" w:eastAsia="zh-CN"/>
              </w:rPr>
              <w:t xml:space="preserve">  by </w:t>
            </w:r>
            <w:r w:rsidRPr="00E353A2">
              <w:rPr>
                <w:rFonts w:eastAsia="MS Mincho"/>
                <w:szCs w:val="18"/>
                <w:lang w:val="en-US" w:bidi="ar"/>
              </w:rPr>
              <w:t>MSC</w:t>
            </w:r>
            <w:r w:rsidRPr="00E353A2">
              <w:rPr>
                <w:rFonts w:eastAsia="SimSun" w:hint="eastAsia"/>
                <w:szCs w:val="18"/>
                <w:lang w:val="en-US" w:eastAsia="zh-CN" w:bidi="ar"/>
              </w:rPr>
              <w:t>.</w:t>
            </w:r>
            <w:r w:rsidRPr="00E353A2">
              <w:rPr>
                <w:rFonts w:eastAsia="MS Mincho"/>
                <w:szCs w:val="18"/>
                <w:lang w:val="en-US" w:bidi="ar"/>
              </w:rPr>
              <w:t>530(106)</w:t>
            </w:r>
            <w:r w:rsidRPr="00E353A2">
              <w:rPr>
                <w:rFonts w:eastAsia="SimSun" w:hint="eastAsia"/>
                <w:szCs w:val="18"/>
                <w:lang w:val="en-US" w:eastAsia="zh-CN" w:bidi="ar"/>
              </w:rPr>
              <w:t>.Rev1</w:t>
            </w:r>
            <w:r w:rsidRPr="00E353A2">
              <w:rPr>
                <w:rFonts w:hint="eastAsia"/>
                <w:szCs w:val="18"/>
                <w:lang w:val="en-US" w:eastAsia="zh-CN"/>
              </w:rPr>
              <w:t xml:space="preserve">. </w:t>
            </w:r>
          </w:p>
        </w:tc>
        <w:tc>
          <w:tcPr>
            <w:tcW w:w="2596" w:type="dxa"/>
            <w:tcBorders>
              <w:top w:val="single" w:sz="6" w:space="0" w:color="auto"/>
              <w:bottom w:val="single" w:sz="6" w:space="0" w:color="auto"/>
            </w:tcBorders>
            <w:shd w:val="clear" w:color="auto" w:fill="D9D9D9" w:themeFill="background1" w:themeFillShade="D9"/>
          </w:tcPr>
          <w:p w14:paraId="774AD35A" w14:textId="1079619F"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4681BB24"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35A90CB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lastRenderedPageBreak/>
              <w:t>main</w:t>
            </w:r>
          </w:p>
        </w:tc>
        <w:tc>
          <w:tcPr>
            <w:tcW w:w="721" w:type="dxa"/>
            <w:tcBorders>
              <w:top w:val="single" w:sz="6" w:space="0" w:color="auto"/>
              <w:bottom w:val="single" w:sz="6" w:space="0" w:color="auto"/>
            </w:tcBorders>
          </w:tcPr>
          <w:p w14:paraId="3159B4D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597AF58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7.3</w:t>
            </w:r>
          </w:p>
        </w:tc>
        <w:tc>
          <w:tcPr>
            <w:tcW w:w="990" w:type="dxa"/>
            <w:tcBorders>
              <w:top w:val="single" w:sz="6" w:space="0" w:color="auto"/>
              <w:bottom w:val="single" w:sz="6" w:space="0" w:color="auto"/>
            </w:tcBorders>
          </w:tcPr>
          <w:p w14:paraId="5D29B44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3</w:t>
            </w:r>
          </w:p>
        </w:tc>
        <w:tc>
          <w:tcPr>
            <w:tcW w:w="721" w:type="dxa"/>
            <w:tcBorders>
              <w:top w:val="single" w:sz="6" w:space="0" w:color="auto"/>
              <w:bottom w:val="single" w:sz="6" w:space="0" w:color="auto"/>
            </w:tcBorders>
          </w:tcPr>
          <w:p w14:paraId="23F4D94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03409DCA" w14:textId="77777777" w:rsidR="00A77888" w:rsidRPr="00E353A2" w:rsidRDefault="00A77888" w:rsidP="00BF42A1">
            <w:pPr>
              <w:pStyle w:val="ISOMB"/>
              <w:spacing w:before="60" w:after="60" w:line="240" w:lineRule="auto"/>
              <w:ind w:firstLineChars="100" w:firstLine="180"/>
              <w:rPr>
                <w:rFonts w:eastAsia="SimSun"/>
                <w:szCs w:val="18"/>
                <w:lang w:val="en-US" w:eastAsia="zh-CN"/>
              </w:rPr>
            </w:pPr>
            <w:r w:rsidRPr="00E353A2">
              <w:rPr>
                <w:rFonts w:eastAsia="MS Mincho"/>
                <w:szCs w:val="18"/>
                <w:lang w:val="en-US" w:bidi="ar"/>
              </w:rPr>
              <w:t xml:space="preserve">as described in IMO </w:t>
            </w:r>
            <w:r w:rsidRPr="00E353A2">
              <w:rPr>
                <w:rFonts w:eastAsia="SimSun" w:hint="eastAsia"/>
                <w:color w:val="FF0000"/>
                <w:szCs w:val="18"/>
                <w:lang w:val="en-US" w:eastAsia="zh-CN" w:bidi="ar"/>
              </w:rPr>
              <w:t xml:space="preserve">A.1021(26) and </w:t>
            </w:r>
            <w:r w:rsidRPr="00E353A2">
              <w:rPr>
                <w:rFonts w:eastAsia="MS Mincho"/>
                <w:szCs w:val="18"/>
                <w:lang w:val="en-US" w:bidi="ar"/>
              </w:rPr>
              <w:t>MSC.302(87)</w:t>
            </w:r>
            <w:r w:rsidRPr="00E353A2">
              <w:rPr>
                <w:rFonts w:eastAsia="SimSun" w:hint="eastAsia"/>
                <w:szCs w:val="18"/>
                <w:lang w:val="en-US" w:eastAsia="zh-CN" w:bidi="ar"/>
              </w:rPr>
              <w:t xml:space="preserve"> .</w:t>
            </w:r>
          </w:p>
        </w:tc>
        <w:tc>
          <w:tcPr>
            <w:tcW w:w="4199" w:type="dxa"/>
            <w:tcBorders>
              <w:top w:val="single" w:sz="6" w:space="0" w:color="auto"/>
              <w:bottom w:val="single" w:sz="6" w:space="0" w:color="auto"/>
            </w:tcBorders>
          </w:tcPr>
          <w:p w14:paraId="60F200CF"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It is supposed to add IMO A.1021(26) Code on Alerts and Indicators,2009. </w:t>
            </w:r>
          </w:p>
        </w:tc>
        <w:tc>
          <w:tcPr>
            <w:tcW w:w="2596" w:type="dxa"/>
            <w:tcBorders>
              <w:top w:val="single" w:sz="6" w:space="0" w:color="auto"/>
              <w:bottom w:val="single" w:sz="6" w:space="0" w:color="auto"/>
            </w:tcBorders>
            <w:shd w:val="clear" w:color="auto" w:fill="D9D9D9" w:themeFill="background1" w:themeFillShade="D9"/>
          </w:tcPr>
          <w:p w14:paraId="3F15E868" w14:textId="77777777" w:rsidR="00A77888" w:rsidRPr="00E353A2" w:rsidRDefault="00A77888" w:rsidP="00BF42A1">
            <w:pPr>
              <w:pStyle w:val="ISOSecretObservations"/>
              <w:spacing w:before="60" w:after="60" w:line="240" w:lineRule="auto"/>
              <w:rPr>
                <w:szCs w:val="18"/>
              </w:rPr>
            </w:pPr>
          </w:p>
        </w:tc>
      </w:tr>
      <w:tr w:rsidR="00E86EF7" w14:paraId="452C9E65" w14:textId="77777777" w:rsidTr="00D2325C">
        <w:tblPrEx>
          <w:tblLook w:val="04A0" w:firstRow="1" w:lastRow="0" w:firstColumn="1" w:lastColumn="0" w:noHBand="0" w:noVBand="1"/>
        </w:tblPrEx>
        <w:trPr>
          <w:trHeight w:val="394"/>
          <w:jc w:val="center"/>
        </w:trPr>
        <w:tc>
          <w:tcPr>
            <w:tcW w:w="710" w:type="dxa"/>
            <w:tcBorders>
              <w:top w:val="single" w:sz="6" w:space="0" w:color="auto"/>
              <w:bottom w:val="single" w:sz="6" w:space="0" w:color="auto"/>
            </w:tcBorders>
          </w:tcPr>
          <w:p w14:paraId="79F53A5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4FCC8C9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7539C33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8.2.1</w:t>
            </w:r>
          </w:p>
        </w:tc>
        <w:tc>
          <w:tcPr>
            <w:tcW w:w="990" w:type="dxa"/>
            <w:tcBorders>
              <w:top w:val="single" w:sz="6" w:space="0" w:color="auto"/>
              <w:bottom w:val="single" w:sz="6" w:space="0" w:color="auto"/>
            </w:tcBorders>
          </w:tcPr>
          <w:p w14:paraId="4403BAD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5E23FFF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261F2DC7"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MS Mincho"/>
                <w:szCs w:val="18"/>
                <w:lang w:val="en-US" w:bidi="ar"/>
              </w:rPr>
              <w:t>The IMO Performance Standard</w:t>
            </w:r>
            <w:r w:rsidRPr="00E353A2">
              <w:rPr>
                <w:rFonts w:eastAsia="SimSun" w:hint="eastAsia"/>
                <w:color w:val="FF0000"/>
                <w:szCs w:val="18"/>
                <w:lang w:val="en-US" w:eastAsia="zh-CN" w:bidi="ar"/>
              </w:rPr>
              <w:t>s</w:t>
            </w:r>
            <w:r w:rsidRPr="00E353A2">
              <w:rPr>
                <w:rFonts w:eastAsia="MS Mincho"/>
                <w:szCs w:val="18"/>
                <w:lang w:val="en-US" w:bidi="ar"/>
              </w:rPr>
              <w:t xml:space="preserve"> divide</w:t>
            </w:r>
            <w:r w:rsidRPr="00E353A2">
              <w:rPr>
                <w:rFonts w:eastAsia="MS Mincho"/>
                <w:strike/>
                <w:szCs w:val="18"/>
                <w:lang w:val="en-US" w:bidi="ar"/>
              </w:rPr>
              <w:t>s</w:t>
            </w:r>
          </w:p>
        </w:tc>
        <w:tc>
          <w:tcPr>
            <w:tcW w:w="4199" w:type="dxa"/>
            <w:tcBorders>
              <w:top w:val="single" w:sz="6" w:space="0" w:color="auto"/>
              <w:bottom w:val="single" w:sz="6" w:space="0" w:color="auto"/>
            </w:tcBorders>
          </w:tcPr>
          <w:p w14:paraId="152BE19E" w14:textId="77777777" w:rsidR="00A77888" w:rsidRPr="00E353A2" w:rsidRDefault="00A77888" w:rsidP="00BF42A1">
            <w:pPr>
              <w:pStyle w:val="Footer"/>
              <w:tabs>
                <w:tab w:val="clear" w:pos="4820"/>
                <w:tab w:val="clear" w:pos="9639"/>
                <w:tab w:val="left" w:pos="284"/>
                <w:tab w:val="left" w:pos="1843"/>
                <w:tab w:val="left" w:pos="2268"/>
                <w:tab w:val="left" w:pos="3119"/>
                <w:tab w:val="left" w:pos="4395"/>
              </w:tabs>
              <w:spacing w:before="20" w:after="20"/>
              <w:jc w:val="left"/>
              <w:rPr>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tc>
        <w:tc>
          <w:tcPr>
            <w:tcW w:w="2596" w:type="dxa"/>
            <w:tcBorders>
              <w:top w:val="single" w:sz="6" w:space="0" w:color="auto"/>
              <w:bottom w:val="single" w:sz="6" w:space="0" w:color="auto"/>
            </w:tcBorders>
            <w:shd w:val="clear" w:color="auto" w:fill="D9D9D9" w:themeFill="background1" w:themeFillShade="D9"/>
          </w:tcPr>
          <w:p w14:paraId="4F7B3853" w14:textId="6D9B0DE0"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3E4BE6E1"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5BC56527"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3EC6688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5CA5CBD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8.3</w:t>
            </w:r>
          </w:p>
        </w:tc>
        <w:tc>
          <w:tcPr>
            <w:tcW w:w="990" w:type="dxa"/>
            <w:tcBorders>
              <w:top w:val="single" w:sz="6" w:space="0" w:color="auto"/>
              <w:bottom w:val="single" w:sz="6" w:space="0" w:color="auto"/>
            </w:tcBorders>
          </w:tcPr>
          <w:p w14:paraId="5F895F5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341BE9A5"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2DDF32A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MS Mincho"/>
                <w:szCs w:val="18"/>
                <w:lang w:val="en-US" w:bidi="ar"/>
              </w:rPr>
              <w:t>The IMO Performance Standard</w:t>
            </w:r>
            <w:r w:rsidRPr="00E353A2">
              <w:rPr>
                <w:rFonts w:eastAsia="SimSun" w:hint="eastAsia"/>
                <w:color w:val="FF0000"/>
                <w:szCs w:val="18"/>
                <w:lang w:val="en-US" w:eastAsia="zh-CN" w:bidi="ar"/>
              </w:rPr>
              <w:t>s</w:t>
            </w:r>
          </w:p>
        </w:tc>
        <w:tc>
          <w:tcPr>
            <w:tcW w:w="4199" w:type="dxa"/>
            <w:tcBorders>
              <w:top w:val="single" w:sz="6" w:space="0" w:color="auto"/>
              <w:bottom w:val="single" w:sz="6" w:space="0" w:color="auto"/>
            </w:tcBorders>
          </w:tcPr>
          <w:p w14:paraId="66A66CEE" w14:textId="77777777" w:rsidR="00A77888" w:rsidRPr="00E353A2" w:rsidRDefault="00A77888" w:rsidP="00BF42A1">
            <w:pPr>
              <w:pStyle w:val="Footer"/>
              <w:tabs>
                <w:tab w:val="clear" w:pos="4820"/>
                <w:tab w:val="clear" w:pos="9639"/>
                <w:tab w:val="left" w:pos="284"/>
                <w:tab w:val="left" w:pos="1843"/>
                <w:tab w:val="left" w:pos="2268"/>
                <w:tab w:val="left" w:pos="3119"/>
                <w:tab w:val="left" w:pos="4395"/>
              </w:tabs>
              <w:spacing w:before="20" w:after="20"/>
              <w:jc w:val="left"/>
              <w:rPr>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tc>
        <w:tc>
          <w:tcPr>
            <w:tcW w:w="2596" w:type="dxa"/>
            <w:tcBorders>
              <w:top w:val="single" w:sz="6" w:space="0" w:color="auto"/>
              <w:bottom w:val="single" w:sz="6" w:space="0" w:color="auto"/>
            </w:tcBorders>
            <w:shd w:val="clear" w:color="auto" w:fill="D9D9D9" w:themeFill="background1" w:themeFillShade="D9"/>
          </w:tcPr>
          <w:p w14:paraId="19ADDEE0" w14:textId="658E3F7C"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0DC752B7"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00E525B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71E4F7D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7804871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8.3</w:t>
            </w:r>
          </w:p>
        </w:tc>
        <w:tc>
          <w:tcPr>
            <w:tcW w:w="990" w:type="dxa"/>
            <w:tcBorders>
              <w:top w:val="single" w:sz="6" w:space="0" w:color="auto"/>
              <w:bottom w:val="single" w:sz="6" w:space="0" w:color="auto"/>
            </w:tcBorders>
          </w:tcPr>
          <w:p w14:paraId="60C035BB"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2,3,4</w:t>
            </w:r>
          </w:p>
        </w:tc>
        <w:tc>
          <w:tcPr>
            <w:tcW w:w="721" w:type="dxa"/>
            <w:tcBorders>
              <w:top w:val="single" w:sz="6" w:space="0" w:color="auto"/>
              <w:bottom w:val="single" w:sz="6" w:space="0" w:color="auto"/>
            </w:tcBorders>
          </w:tcPr>
          <w:p w14:paraId="48DA2AD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74A94C45" w14:textId="77777777" w:rsidR="00A77888" w:rsidRPr="00E353A2" w:rsidRDefault="00A77888" w:rsidP="00BF42A1">
            <w:pPr>
              <w:pStyle w:val="ISOMB"/>
              <w:spacing w:before="60" w:after="60" w:line="240" w:lineRule="auto"/>
              <w:rPr>
                <w:rFonts w:eastAsia="SimSun"/>
                <w:szCs w:val="18"/>
                <w:lang w:val="en-US" w:eastAsia="zh-CN" w:bidi="ar"/>
              </w:rPr>
            </w:pPr>
            <w:r w:rsidRPr="00E353A2">
              <w:rPr>
                <w:rFonts w:eastAsia="MS Mincho"/>
                <w:szCs w:val="18"/>
                <w:lang w:val="en-US" w:bidi="ar"/>
              </w:rPr>
              <w:t>MSC.530(106)/Rev.1 4.4,</w:t>
            </w:r>
            <w:r w:rsidRPr="00E353A2">
              <w:rPr>
                <w:rFonts w:eastAsia="SimSun" w:hint="eastAsia"/>
                <w:szCs w:val="18"/>
                <w:lang w:val="en-US" w:eastAsia="zh-CN" w:bidi="ar"/>
              </w:rPr>
              <w:t>...</w:t>
            </w:r>
            <w:r w:rsidRPr="00E353A2">
              <w:rPr>
                <w:rFonts w:eastAsia="MS Mincho"/>
                <w:i/>
                <w:iCs/>
                <w:szCs w:val="18"/>
                <w:lang w:val="en-US" w:bidi="ar"/>
              </w:rPr>
              <w:t xml:space="preserve">These updates </w:t>
            </w:r>
            <w:r w:rsidRPr="00E353A2">
              <w:rPr>
                <w:rFonts w:eastAsia="MS Mincho"/>
                <w:i/>
                <w:iCs/>
                <w:strike/>
                <w:szCs w:val="18"/>
                <w:lang w:val="en-US" w:bidi="ar"/>
              </w:rPr>
              <w:t>must</w:t>
            </w:r>
            <w:r w:rsidRPr="00E353A2">
              <w:rPr>
                <w:rFonts w:eastAsia="SimSun" w:hint="eastAsia"/>
                <w:i/>
                <w:iCs/>
                <w:strike/>
                <w:szCs w:val="18"/>
                <w:lang w:val="en-US" w:eastAsia="zh-CN" w:bidi="ar"/>
              </w:rPr>
              <w:t xml:space="preserve"> </w:t>
            </w:r>
            <w:r w:rsidRPr="00E353A2">
              <w:rPr>
                <w:rFonts w:eastAsia="SimSun" w:hint="eastAsia"/>
                <w:i/>
                <w:iCs/>
                <w:color w:val="FF0000"/>
                <w:szCs w:val="18"/>
                <w:lang w:val="en-US" w:eastAsia="zh-CN" w:bidi="ar"/>
              </w:rPr>
              <w:t>should</w:t>
            </w:r>
            <w:r w:rsidRPr="00E353A2">
              <w:rPr>
                <w:rFonts w:eastAsia="MS Mincho"/>
                <w:i/>
                <w:iCs/>
                <w:szCs w:val="18"/>
                <w:lang w:val="en-US" w:bidi="ar"/>
              </w:rPr>
              <w:t xml:space="preserve"> be automatically applied to the system database.</w:t>
            </w:r>
          </w:p>
          <w:p w14:paraId="1DDFE3B0" w14:textId="77777777" w:rsidR="00A77888" w:rsidRPr="00E353A2" w:rsidRDefault="00A77888" w:rsidP="00BF42A1">
            <w:pPr>
              <w:pStyle w:val="ISOMB"/>
              <w:spacing w:before="60" w:after="60" w:line="240" w:lineRule="auto"/>
              <w:rPr>
                <w:rFonts w:eastAsia="MS Mincho"/>
                <w:szCs w:val="18"/>
                <w:lang w:val="en-US" w:bidi="ar"/>
              </w:rPr>
            </w:pPr>
            <w:r w:rsidRPr="00E353A2">
              <w:rPr>
                <w:rFonts w:eastAsia="MS Mincho"/>
                <w:szCs w:val="18"/>
                <w:lang w:val="en-US" w:bidi="ar"/>
              </w:rPr>
              <w:t>MSC.530(106)/Rev.1 4.</w:t>
            </w:r>
            <w:r w:rsidRPr="00E353A2">
              <w:rPr>
                <w:rFonts w:eastAsia="SimSun" w:hint="eastAsia"/>
                <w:szCs w:val="18"/>
                <w:lang w:val="en-US" w:eastAsia="zh-CN" w:bidi="ar"/>
              </w:rPr>
              <w:t>5</w:t>
            </w:r>
            <w:r w:rsidRPr="00E353A2">
              <w:rPr>
                <w:rFonts w:eastAsia="MS Mincho"/>
                <w:szCs w:val="18"/>
                <w:lang w:val="en-US" w:bidi="ar"/>
              </w:rPr>
              <w:t>,</w:t>
            </w:r>
            <w:r w:rsidRPr="00E353A2">
              <w:rPr>
                <w:rFonts w:eastAsia="MS Mincho"/>
                <w:i/>
                <w:iCs/>
                <w:szCs w:val="18"/>
                <w:lang w:val="en-US" w:bidi="ar"/>
              </w:rPr>
              <w:t xml:space="preserve"> </w:t>
            </w:r>
            <w:r w:rsidRPr="00E353A2">
              <w:rPr>
                <w:rFonts w:eastAsia="MS Mincho"/>
                <w:szCs w:val="18"/>
                <w:lang w:val="en-US" w:bidi="ar"/>
              </w:rPr>
              <w:t>,</w:t>
            </w:r>
            <w:r w:rsidRPr="00E353A2">
              <w:rPr>
                <w:rFonts w:eastAsia="SimSun" w:hint="eastAsia"/>
                <w:szCs w:val="18"/>
                <w:lang w:val="en-US" w:eastAsia="zh-CN" w:bidi="ar"/>
              </w:rPr>
              <w:t>...</w:t>
            </w:r>
            <w:r w:rsidRPr="00E353A2">
              <w:rPr>
                <w:rFonts w:eastAsia="MS Mincho"/>
                <w:i/>
                <w:iCs/>
                <w:szCs w:val="18"/>
                <w:lang w:val="en-US" w:bidi="ar"/>
              </w:rPr>
              <w:t xml:space="preserve">They </w:t>
            </w:r>
            <w:r w:rsidRPr="00E353A2">
              <w:rPr>
                <w:rFonts w:eastAsia="MS Mincho"/>
                <w:i/>
                <w:iCs/>
                <w:strike/>
                <w:szCs w:val="18"/>
                <w:lang w:val="en-US" w:bidi="ar"/>
              </w:rPr>
              <w:t>must</w:t>
            </w:r>
            <w:r w:rsidRPr="00E353A2">
              <w:rPr>
                <w:rFonts w:eastAsia="SimSun" w:hint="eastAsia"/>
                <w:i/>
                <w:iCs/>
                <w:strike/>
                <w:szCs w:val="18"/>
                <w:lang w:val="en-US" w:eastAsia="zh-CN" w:bidi="ar"/>
              </w:rPr>
              <w:t xml:space="preserve"> </w:t>
            </w:r>
            <w:r w:rsidRPr="00E353A2">
              <w:rPr>
                <w:rFonts w:eastAsia="SimSun" w:hint="eastAsia"/>
                <w:i/>
                <w:iCs/>
                <w:color w:val="FF0000"/>
                <w:szCs w:val="18"/>
                <w:lang w:val="en-US" w:eastAsia="zh-CN" w:bidi="ar"/>
              </w:rPr>
              <w:t>should</w:t>
            </w:r>
            <w:r w:rsidRPr="00E353A2">
              <w:rPr>
                <w:rFonts w:eastAsia="MS Mincho"/>
                <w:i/>
                <w:iCs/>
                <w:szCs w:val="18"/>
                <w:lang w:val="en-US" w:bidi="ar"/>
              </w:rPr>
              <w:t xml:space="preserve"> be distinguishable on the display</w:t>
            </w:r>
          </w:p>
          <w:p w14:paraId="312E8AB7" w14:textId="77777777" w:rsidR="00A77888" w:rsidRPr="00E353A2" w:rsidRDefault="00A77888" w:rsidP="00BF42A1">
            <w:pPr>
              <w:pStyle w:val="ISOMB"/>
              <w:spacing w:before="60" w:after="60" w:line="240" w:lineRule="auto"/>
              <w:rPr>
                <w:rFonts w:eastAsia="MS Mincho"/>
                <w:szCs w:val="18"/>
                <w:lang w:val="en-US" w:bidi="ar"/>
              </w:rPr>
            </w:pPr>
            <w:r w:rsidRPr="00E353A2">
              <w:rPr>
                <w:rFonts w:eastAsia="MS Mincho"/>
                <w:szCs w:val="18"/>
                <w:lang w:val="en-US" w:bidi="ar"/>
              </w:rPr>
              <w:t>MSC.530(106)/Rev.1 4.</w:t>
            </w:r>
            <w:r w:rsidRPr="00E353A2">
              <w:rPr>
                <w:rFonts w:eastAsia="SimSun" w:hint="eastAsia"/>
                <w:szCs w:val="18"/>
                <w:lang w:val="en-US" w:eastAsia="zh-CN" w:bidi="ar"/>
              </w:rPr>
              <w:t>7</w:t>
            </w:r>
            <w:r w:rsidRPr="00E353A2">
              <w:rPr>
                <w:rFonts w:eastAsia="MS Mincho"/>
                <w:szCs w:val="18"/>
                <w:lang w:val="en-US" w:bidi="ar"/>
              </w:rPr>
              <w:t>,</w:t>
            </w:r>
          </w:p>
          <w:p w14:paraId="618C55A9" w14:textId="77777777" w:rsidR="00A77888" w:rsidRPr="00E353A2" w:rsidRDefault="00A77888" w:rsidP="00BF42A1">
            <w:pPr>
              <w:pStyle w:val="ISOMB"/>
              <w:spacing w:before="60" w:after="60" w:line="240" w:lineRule="auto"/>
              <w:rPr>
                <w:rFonts w:eastAsia="MS Mincho"/>
                <w:szCs w:val="18"/>
                <w:lang w:val="en-US" w:eastAsia="zh-CN" w:bidi="ar"/>
              </w:rPr>
            </w:pPr>
          </w:p>
        </w:tc>
        <w:tc>
          <w:tcPr>
            <w:tcW w:w="4199" w:type="dxa"/>
            <w:tcBorders>
              <w:top w:val="single" w:sz="6" w:space="0" w:color="auto"/>
              <w:bottom w:val="single" w:sz="6" w:space="0" w:color="auto"/>
            </w:tcBorders>
          </w:tcPr>
          <w:p w14:paraId="5FBF23A9" w14:textId="77777777" w:rsidR="00A77888" w:rsidRPr="00E353A2" w:rsidRDefault="00A77888" w:rsidP="00BF42A1">
            <w:pPr>
              <w:pStyle w:val="ISOMB"/>
              <w:spacing w:before="60" w:after="60" w:line="240" w:lineRule="auto"/>
              <w:rPr>
                <w:rFonts w:eastAsia="SimSun"/>
                <w:szCs w:val="18"/>
                <w:lang w:val="en-US" w:eastAsia="zh-CN"/>
              </w:rPr>
            </w:pPr>
            <w:r w:rsidRPr="00E353A2">
              <w:rPr>
                <w:rFonts w:hint="eastAsia"/>
                <w:szCs w:val="18"/>
                <w:lang w:val="en-US" w:eastAsia="zh-CN"/>
              </w:rPr>
              <w:t xml:space="preserve">According to </w:t>
            </w:r>
            <w:r w:rsidRPr="00E353A2">
              <w:rPr>
                <w:szCs w:val="18"/>
                <w:lang w:val="en-US" w:eastAsia="zh-CN"/>
              </w:rPr>
              <w:t>MSC.530(106)/Rev.1</w:t>
            </w:r>
            <w:r w:rsidRPr="00E353A2">
              <w:rPr>
                <w:rFonts w:hint="eastAsia"/>
                <w:szCs w:val="18"/>
                <w:lang w:val="en-US" w:eastAsia="zh-CN"/>
              </w:rPr>
              <w:t xml:space="preserve">,it is supposed to replace </w:t>
            </w:r>
            <w:r w:rsidRPr="00E353A2">
              <w:rPr>
                <w:rFonts w:eastAsia="SimSun" w:hint="eastAsia"/>
                <w:szCs w:val="18"/>
                <w:lang w:val="en-US" w:eastAsia="zh-CN" w:bidi="ar"/>
              </w:rPr>
              <w:t>must</w:t>
            </w:r>
            <w:r w:rsidRPr="00E353A2">
              <w:rPr>
                <w:rFonts w:hint="eastAsia"/>
                <w:szCs w:val="18"/>
                <w:lang w:val="en-US" w:eastAsia="zh-CN"/>
              </w:rPr>
              <w:t xml:space="preserve"> by </w:t>
            </w:r>
            <w:r w:rsidRPr="00E353A2">
              <w:rPr>
                <w:rFonts w:eastAsia="SimSun" w:hint="eastAsia"/>
                <w:szCs w:val="18"/>
                <w:lang w:val="en-US" w:eastAsia="zh-CN" w:bidi="ar"/>
              </w:rPr>
              <w:t>should</w:t>
            </w:r>
            <w:r w:rsidRPr="00E353A2">
              <w:rPr>
                <w:rFonts w:hint="eastAsia"/>
                <w:szCs w:val="18"/>
                <w:lang w:val="en-US" w:eastAsia="zh-CN"/>
              </w:rPr>
              <w:t xml:space="preserve"> to maintain consistency. </w:t>
            </w:r>
          </w:p>
        </w:tc>
        <w:tc>
          <w:tcPr>
            <w:tcW w:w="2596" w:type="dxa"/>
            <w:tcBorders>
              <w:top w:val="single" w:sz="6" w:space="0" w:color="auto"/>
              <w:bottom w:val="single" w:sz="6" w:space="0" w:color="auto"/>
            </w:tcBorders>
            <w:shd w:val="clear" w:color="auto" w:fill="D9D9D9" w:themeFill="background1" w:themeFillShade="D9"/>
          </w:tcPr>
          <w:p w14:paraId="42C8007B" w14:textId="15DC0969" w:rsidR="00A77888" w:rsidRPr="002C1AEE" w:rsidRDefault="00294CFE" w:rsidP="00BF42A1">
            <w:pPr>
              <w:pStyle w:val="ISOSecretObservations"/>
              <w:spacing w:before="60" w:after="60" w:line="240" w:lineRule="auto"/>
              <w:rPr>
                <w:b/>
                <w:bCs/>
                <w:szCs w:val="18"/>
              </w:rPr>
            </w:pPr>
            <w:r>
              <w:rPr>
                <w:b/>
                <w:bCs/>
                <w:szCs w:val="18"/>
              </w:rPr>
              <w:t xml:space="preserve">ONG: </w:t>
            </w:r>
            <w:r w:rsidR="00386C6F">
              <w:rPr>
                <w:b/>
                <w:bCs/>
                <w:szCs w:val="18"/>
              </w:rPr>
              <w:t>What do we do with direct quotes?</w:t>
            </w:r>
            <w:r w:rsidR="002C1AEE">
              <w:rPr>
                <w:b/>
                <w:bCs/>
                <w:szCs w:val="18"/>
              </w:rPr>
              <w:t xml:space="preserve"> </w:t>
            </w:r>
          </w:p>
        </w:tc>
      </w:tr>
      <w:tr w:rsidR="00E86EF7" w14:paraId="6750335E"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32BCFCC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1739AD3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1AB6F1C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11.4.2</w:t>
            </w:r>
          </w:p>
        </w:tc>
        <w:tc>
          <w:tcPr>
            <w:tcW w:w="990" w:type="dxa"/>
            <w:tcBorders>
              <w:top w:val="single" w:sz="6" w:space="0" w:color="auto"/>
              <w:bottom w:val="single" w:sz="6" w:space="0" w:color="auto"/>
            </w:tcBorders>
          </w:tcPr>
          <w:p w14:paraId="7766D847"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3F840C5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47DA127D" w14:textId="77777777" w:rsidR="00A77888" w:rsidRPr="00E353A2" w:rsidRDefault="00A77888" w:rsidP="00BF42A1">
            <w:pPr>
              <w:spacing w:after="120"/>
              <w:rPr>
                <w:sz w:val="18"/>
                <w:szCs w:val="18"/>
                <w:lang w:val="en-US"/>
              </w:rPr>
            </w:pPr>
            <w:r w:rsidRPr="00E353A2">
              <w:rPr>
                <w:rFonts w:eastAsia="MS Mincho"/>
                <w:sz w:val="18"/>
                <w:szCs w:val="18"/>
                <w:lang w:val="en-US" w:eastAsia="zh-CN" w:bidi="ar"/>
              </w:rPr>
              <w:t xml:space="preserve">The display of each supported data product </w:t>
            </w:r>
            <w:r w:rsidRPr="00E353A2">
              <w:rPr>
                <w:rFonts w:eastAsia="MS Mincho"/>
                <w:strike/>
                <w:sz w:val="18"/>
                <w:szCs w:val="18"/>
                <w:lang w:val="en-US" w:eastAsia="zh-CN" w:bidi="ar"/>
              </w:rPr>
              <w:t>shall</w:t>
            </w:r>
            <w:r w:rsidRPr="00E353A2">
              <w:rPr>
                <w:rFonts w:eastAsia="MS Mincho" w:hint="eastAsia"/>
                <w:color w:val="FF0000"/>
                <w:sz w:val="18"/>
                <w:szCs w:val="18"/>
                <w:lang w:val="en-US" w:eastAsia="zh-CN" w:bidi="ar"/>
              </w:rPr>
              <w:t>should</w:t>
            </w:r>
            <w:r w:rsidRPr="00E353A2">
              <w:rPr>
                <w:rFonts w:eastAsia="MS Mincho"/>
                <w:sz w:val="18"/>
                <w:szCs w:val="18"/>
                <w:lang w:val="en-US" w:eastAsia="zh-CN" w:bidi="ar"/>
              </w:rPr>
              <w:t xml:space="preserve"> be differentiated.</w:t>
            </w:r>
          </w:p>
          <w:p w14:paraId="140417AF" w14:textId="77777777" w:rsidR="00A77888" w:rsidRPr="00E353A2" w:rsidRDefault="00A77888" w:rsidP="00BF42A1">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7C0D58FB"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It is supposed to replace </w:t>
            </w:r>
            <w:r w:rsidRPr="00E353A2">
              <w:rPr>
                <w:rFonts w:eastAsia="MS Mincho" w:hint="eastAsia"/>
                <w:szCs w:val="18"/>
                <w:lang w:val="en-US" w:eastAsia="zh-CN" w:bidi="ar"/>
              </w:rPr>
              <w:t>shall</w:t>
            </w:r>
            <w:r w:rsidRPr="00E353A2">
              <w:rPr>
                <w:rFonts w:hint="eastAsia"/>
                <w:szCs w:val="18"/>
                <w:lang w:val="en-US" w:eastAsia="zh-CN"/>
              </w:rPr>
              <w:t xml:space="preserve"> by should to maintain consistency. </w:t>
            </w:r>
          </w:p>
        </w:tc>
        <w:tc>
          <w:tcPr>
            <w:tcW w:w="2596" w:type="dxa"/>
            <w:tcBorders>
              <w:top w:val="single" w:sz="6" w:space="0" w:color="auto"/>
              <w:bottom w:val="single" w:sz="6" w:space="0" w:color="auto"/>
            </w:tcBorders>
            <w:shd w:val="clear" w:color="auto" w:fill="D9D9D9" w:themeFill="background1" w:themeFillShade="D9"/>
          </w:tcPr>
          <w:p w14:paraId="271B8F2B" w14:textId="3561BB71" w:rsidR="00A77888" w:rsidRPr="002C1AEE" w:rsidRDefault="00294CFE" w:rsidP="00BF42A1">
            <w:pPr>
              <w:pStyle w:val="ISOSecretObservations"/>
              <w:spacing w:before="60" w:after="60" w:line="240" w:lineRule="auto"/>
              <w:rPr>
                <w:b/>
                <w:bCs/>
                <w:szCs w:val="18"/>
              </w:rPr>
            </w:pPr>
            <w:r>
              <w:rPr>
                <w:b/>
                <w:bCs/>
                <w:szCs w:val="18"/>
              </w:rPr>
              <w:t xml:space="preserve">ONG: </w:t>
            </w:r>
            <w:r w:rsidR="002C1AEE">
              <w:rPr>
                <w:b/>
                <w:bCs/>
                <w:szCs w:val="18"/>
              </w:rPr>
              <w:t>Check if quote.</w:t>
            </w:r>
          </w:p>
        </w:tc>
      </w:tr>
      <w:tr w:rsidR="00E86EF7" w14:paraId="462917D3"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0ACF99AF"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59477DB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26AE45E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11.8</w:t>
            </w:r>
          </w:p>
        </w:tc>
        <w:tc>
          <w:tcPr>
            <w:tcW w:w="990" w:type="dxa"/>
            <w:tcBorders>
              <w:top w:val="single" w:sz="6" w:space="0" w:color="auto"/>
              <w:bottom w:val="single" w:sz="6" w:space="0" w:color="auto"/>
            </w:tcBorders>
          </w:tcPr>
          <w:p w14:paraId="06BC446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3</w:t>
            </w:r>
          </w:p>
        </w:tc>
        <w:tc>
          <w:tcPr>
            <w:tcW w:w="721" w:type="dxa"/>
            <w:tcBorders>
              <w:top w:val="single" w:sz="6" w:space="0" w:color="auto"/>
              <w:bottom w:val="single" w:sz="6" w:space="0" w:color="auto"/>
            </w:tcBorders>
          </w:tcPr>
          <w:p w14:paraId="7F99C217"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48B7EAE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MS Mincho"/>
                <w:szCs w:val="18"/>
                <w:lang w:val="en-US" w:bidi="ar"/>
              </w:rPr>
              <w:t>The IMO Performance Standard</w:t>
            </w:r>
            <w:r w:rsidRPr="00E353A2">
              <w:rPr>
                <w:rFonts w:eastAsia="SimSun" w:hint="eastAsia"/>
                <w:color w:val="FF0000"/>
                <w:szCs w:val="18"/>
                <w:lang w:val="en-US" w:eastAsia="zh-CN" w:bidi="ar"/>
              </w:rPr>
              <w:t>s</w:t>
            </w:r>
            <w:r w:rsidRPr="00E353A2">
              <w:rPr>
                <w:rFonts w:eastAsia="MS Mincho"/>
                <w:szCs w:val="18"/>
                <w:lang w:val="en-US" w:bidi="ar"/>
              </w:rPr>
              <w:t xml:space="preserve"> </w:t>
            </w:r>
            <w:r w:rsidRPr="00E353A2">
              <w:rPr>
                <w:rFonts w:eastAsia="SimSun" w:hint="eastAsia"/>
                <w:strike/>
                <w:szCs w:val="18"/>
                <w:lang w:val="en-US" w:eastAsia="zh-CN" w:bidi="ar"/>
              </w:rPr>
              <w:t>for</w:t>
            </w:r>
          </w:p>
        </w:tc>
        <w:tc>
          <w:tcPr>
            <w:tcW w:w="4199" w:type="dxa"/>
            <w:tcBorders>
              <w:top w:val="single" w:sz="6" w:space="0" w:color="auto"/>
              <w:bottom w:val="single" w:sz="6" w:space="0" w:color="auto"/>
            </w:tcBorders>
          </w:tcPr>
          <w:p w14:paraId="52BBBE8A" w14:textId="77777777" w:rsidR="00A77888" w:rsidRPr="00E353A2" w:rsidRDefault="00A77888" w:rsidP="00BF42A1">
            <w:pPr>
              <w:pStyle w:val="Footer"/>
              <w:tabs>
                <w:tab w:val="clear" w:pos="4820"/>
                <w:tab w:val="clear" w:pos="9639"/>
                <w:tab w:val="left" w:pos="284"/>
                <w:tab w:val="left" w:pos="1843"/>
                <w:tab w:val="left" w:pos="2268"/>
                <w:tab w:val="left" w:pos="3119"/>
                <w:tab w:val="left" w:pos="4395"/>
              </w:tabs>
              <w:spacing w:before="20" w:after="20"/>
              <w:jc w:val="left"/>
              <w:rPr>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tc>
        <w:tc>
          <w:tcPr>
            <w:tcW w:w="2596" w:type="dxa"/>
            <w:tcBorders>
              <w:top w:val="single" w:sz="6" w:space="0" w:color="auto"/>
              <w:bottom w:val="single" w:sz="6" w:space="0" w:color="auto"/>
            </w:tcBorders>
            <w:shd w:val="clear" w:color="auto" w:fill="D9D9D9" w:themeFill="background1" w:themeFillShade="D9"/>
          </w:tcPr>
          <w:p w14:paraId="0789A26E" w14:textId="6A95C9C3" w:rsidR="00A77888" w:rsidRPr="002C1AEE" w:rsidRDefault="00386C6F" w:rsidP="00BF42A1">
            <w:pPr>
              <w:pStyle w:val="ISOSecretObservations"/>
              <w:spacing w:before="60" w:after="60" w:line="240" w:lineRule="auto"/>
              <w:rPr>
                <w:b/>
                <w:bCs/>
                <w:szCs w:val="18"/>
              </w:rPr>
            </w:pPr>
            <w:r>
              <w:rPr>
                <w:b/>
                <w:bCs/>
                <w:szCs w:val="18"/>
              </w:rPr>
              <w:t>DONE</w:t>
            </w:r>
          </w:p>
        </w:tc>
      </w:tr>
      <w:tr w:rsidR="002C1AEE" w14:paraId="1E6BCBA5"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3183C688" w14:textId="77777777" w:rsidR="002C1AEE" w:rsidRPr="00E353A2" w:rsidRDefault="002C1AEE" w:rsidP="002C1AEE">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276410D2" w14:textId="77777777" w:rsidR="002C1AEE" w:rsidRPr="00E353A2" w:rsidRDefault="002C1AEE" w:rsidP="002C1AEE">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44E611B8" w14:textId="77777777" w:rsidR="002C1AEE" w:rsidRPr="00E353A2" w:rsidRDefault="002C1AEE" w:rsidP="002C1AEE">
            <w:pPr>
              <w:pStyle w:val="ISOMB"/>
              <w:spacing w:before="60" w:after="60" w:line="240" w:lineRule="auto"/>
              <w:rPr>
                <w:rFonts w:eastAsia="SimSun"/>
                <w:szCs w:val="18"/>
                <w:lang w:val="en-US" w:eastAsia="zh-CN"/>
              </w:rPr>
            </w:pPr>
            <w:r w:rsidRPr="00E353A2">
              <w:rPr>
                <w:rFonts w:eastAsia="SimSun" w:hint="eastAsia"/>
                <w:szCs w:val="18"/>
                <w:lang w:val="en-US" w:eastAsia="zh-CN"/>
              </w:rPr>
              <w:t>11.9.2</w:t>
            </w:r>
          </w:p>
        </w:tc>
        <w:tc>
          <w:tcPr>
            <w:tcW w:w="990" w:type="dxa"/>
            <w:tcBorders>
              <w:top w:val="single" w:sz="6" w:space="0" w:color="auto"/>
              <w:bottom w:val="single" w:sz="6" w:space="0" w:color="auto"/>
            </w:tcBorders>
          </w:tcPr>
          <w:p w14:paraId="494299FB" w14:textId="77777777" w:rsidR="002C1AEE" w:rsidRPr="00E353A2" w:rsidRDefault="002C1AEE" w:rsidP="002C1AEE">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1B1A1FBB" w14:textId="77777777" w:rsidR="002C1AEE" w:rsidRPr="00E353A2" w:rsidRDefault="002C1AEE" w:rsidP="002C1AEE">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544011D7" w14:textId="77777777" w:rsidR="002C1AEE" w:rsidRPr="00E353A2" w:rsidRDefault="002C1AEE" w:rsidP="002C1AEE">
            <w:pPr>
              <w:pStyle w:val="ISOMB"/>
              <w:spacing w:before="60" w:after="60" w:line="240" w:lineRule="auto"/>
              <w:rPr>
                <w:rFonts w:eastAsia="SimSun"/>
                <w:szCs w:val="18"/>
                <w:lang w:val="en-US" w:eastAsia="zh-CN"/>
              </w:rPr>
            </w:pPr>
            <w:r w:rsidRPr="00E353A2">
              <w:rPr>
                <w:rFonts w:eastAsia="MS Mincho"/>
                <w:szCs w:val="18"/>
                <w:lang w:val="en-US" w:bidi="ar"/>
              </w:rPr>
              <w:t>IMO Performance Standard</w:t>
            </w:r>
            <w:r w:rsidRPr="00E353A2">
              <w:rPr>
                <w:rFonts w:eastAsia="SimSun" w:hint="eastAsia"/>
                <w:color w:val="FF0000"/>
                <w:szCs w:val="18"/>
                <w:lang w:val="en-US" w:eastAsia="zh-CN" w:bidi="ar"/>
              </w:rPr>
              <w:t>s</w:t>
            </w:r>
          </w:p>
        </w:tc>
        <w:tc>
          <w:tcPr>
            <w:tcW w:w="4199" w:type="dxa"/>
            <w:tcBorders>
              <w:top w:val="single" w:sz="6" w:space="0" w:color="auto"/>
              <w:bottom w:val="single" w:sz="6" w:space="0" w:color="auto"/>
            </w:tcBorders>
          </w:tcPr>
          <w:p w14:paraId="38F934D4" w14:textId="77777777" w:rsidR="002C1AEE" w:rsidRPr="00E353A2" w:rsidRDefault="002C1AEE" w:rsidP="002C1AEE">
            <w:pPr>
              <w:pStyle w:val="Footer"/>
              <w:tabs>
                <w:tab w:val="clear" w:pos="4820"/>
                <w:tab w:val="clear" w:pos="9639"/>
                <w:tab w:val="left" w:pos="284"/>
                <w:tab w:val="left" w:pos="1843"/>
                <w:tab w:val="left" w:pos="2268"/>
                <w:tab w:val="left" w:pos="3119"/>
                <w:tab w:val="left" w:pos="4395"/>
              </w:tabs>
              <w:spacing w:before="20" w:after="20"/>
              <w:jc w:val="left"/>
              <w:rPr>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tc>
        <w:tc>
          <w:tcPr>
            <w:tcW w:w="2596" w:type="dxa"/>
            <w:tcBorders>
              <w:top w:val="single" w:sz="6" w:space="0" w:color="auto"/>
              <w:bottom w:val="single" w:sz="6" w:space="0" w:color="auto"/>
            </w:tcBorders>
            <w:shd w:val="clear" w:color="auto" w:fill="D9D9D9" w:themeFill="background1" w:themeFillShade="D9"/>
          </w:tcPr>
          <w:p w14:paraId="4B6C8D0B" w14:textId="7609A9A3" w:rsidR="002C1AEE" w:rsidRPr="00E353A2" w:rsidRDefault="00386C6F" w:rsidP="002C1AEE">
            <w:pPr>
              <w:pStyle w:val="ISOSecretObservations"/>
              <w:spacing w:before="60" w:after="60" w:line="240" w:lineRule="auto"/>
              <w:rPr>
                <w:szCs w:val="18"/>
              </w:rPr>
            </w:pPr>
            <w:r>
              <w:rPr>
                <w:b/>
                <w:bCs/>
                <w:szCs w:val="18"/>
              </w:rPr>
              <w:t>DONE</w:t>
            </w:r>
          </w:p>
        </w:tc>
      </w:tr>
      <w:tr w:rsidR="00386C6F" w14:paraId="27106368"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28703AF4"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74927D73"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32E3AAAD"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11.9.6</w:t>
            </w:r>
          </w:p>
        </w:tc>
        <w:tc>
          <w:tcPr>
            <w:tcW w:w="990" w:type="dxa"/>
            <w:tcBorders>
              <w:top w:val="single" w:sz="6" w:space="0" w:color="auto"/>
              <w:bottom w:val="single" w:sz="6" w:space="0" w:color="auto"/>
            </w:tcBorders>
          </w:tcPr>
          <w:p w14:paraId="6317791A"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168DB483"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5552C5CD"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MS Mincho"/>
                <w:szCs w:val="18"/>
                <w:lang w:val="en-US" w:bidi="ar"/>
              </w:rPr>
              <w:t>The IMO Performance Standard</w:t>
            </w:r>
            <w:r w:rsidRPr="00E353A2">
              <w:rPr>
                <w:rFonts w:eastAsia="SimSun" w:hint="eastAsia"/>
                <w:color w:val="FF0000"/>
                <w:szCs w:val="18"/>
                <w:lang w:val="en-US" w:eastAsia="zh-CN" w:bidi="ar"/>
              </w:rPr>
              <w:t>s</w:t>
            </w:r>
            <w:r w:rsidRPr="00E353A2">
              <w:rPr>
                <w:rFonts w:eastAsia="MS Mincho"/>
                <w:szCs w:val="18"/>
                <w:lang w:val="en-US" w:bidi="ar"/>
              </w:rPr>
              <w:t xml:space="preserve"> </w:t>
            </w:r>
            <w:r w:rsidRPr="00E353A2">
              <w:rPr>
                <w:rFonts w:eastAsia="SimSun" w:hint="eastAsia"/>
                <w:strike/>
                <w:szCs w:val="18"/>
                <w:lang w:val="en-US" w:eastAsia="zh-CN" w:bidi="ar"/>
              </w:rPr>
              <w:t>for</w:t>
            </w:r>
          </w:p>
        </w:tc>
        <w:tc>
          <w:tcPr>
            <w:tcW w:w="4199" w:type="dxa"/>
            <w:tcBorders>
              <w:top w:val="single" w:sz="6" w:space="0" w:color="auto"/>
              <w:bottom w:val="single" w:sz="6" w:space="0" w:color="auto"/>
            </w:tcBorders>
          </w:tcPr>
          <w:p w14:paraId="637B3CDC" w14:textId="77777777" w:rsidR="00386C6F" w:rsidRPr="00E353A2" w:rsidRDefault="00386C6F" w:rsidP="00386C6F">
            <w:pPr>
              <w:pStyle w:val="Footer"/>
              <w:tabs>
                <w:tab w:val="clear" w:pos="4820"/>
                <w:tab w:val="clear" w:pos="9639"/>
                <w:tab w:val="left" w:pos="284"/>
                <w:tab w:val="left" w:pos="1843"/>
                <w:tab w:val="left" w:pos="2268"/>
                <w:tab w:val="left" w:pos="3119"/>
                <w:tab w:val="left" w:pos="4395"/>
              </w:tabs>
              <w:spacing w:before="20" w:after="20"/>
              <w:jc w:val="left"/>
              <w:rPr>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tc>
        <w:tc>
          <w:tcPr>
            <w:tcW w:w="2596" w:type="dxa"/>
            <w:tcBorders>
              <w:top w:val="single" w:sz="6" w:space="0" w:color="auto"/>
              <w:bottom w:val="single" w:sz="6" w:space="0" w:color="auto"/>
            </w:tcBorders>
            <w:shd w:val="clear" w:color="auto" w:fill="D9D9D9" w:themeFill="background1" w:themeFillShade="D9"/>
          </w:tcPr>
          <w:p w14:paraId="09DAB9A3" w14:textId="5E20AEBF" w:rsidR="00386C6F" w:rsidRPr="00E353A2" w:rsidRDefault="00386C6F" w:rsidP="00386C6F">
            <w:pPr>
              <w:pStyle w:val="ISOSecretObservations"/>
              <w:spacing w:before="60" w:after="60" w:line="240" w:lineRule="auto"/>
              <w:rPr>
                <w:szCs w:val="18"/>
              </w:rPr>
            </w:pPr>
            <w:r w:rsidRPr="00397955">
              <w:rPr>
                <w:b/>
                <w:bCs/>
                <w:szCs w:val="18"/>
              </w:rPr>
              <w:t>DONE</w:t>
            </w:r>
          </w:p>
        </w:tc>
      </w:tr>
      <w:tr w:rsidR="00386C6F" w14:paraId="64062931"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3AC2414E"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495033D6"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24E1852A"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11.9.7</w:t>
            </w:r>
          </w:p>
        </w:tc>
        <w:tc>
          <w:tcPr>
            <w:tcW w:w="990" w:type="dxa"/>
            <w:tcBorders>
              <w:top w:val="single" w:sz="6" w:space="0" w:color="auto"/>
              <w:bottom w:val="single" w:sz="6" w:space="0" w:color="auto"/>
            </w:tcBorders>
          </w:tcPr>
          <w:p w14:paraId="7ABE6FBA"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76D119BE"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4ED592DF" w14:textId="77777777" w:rsidR="00386C6F" w:rsidRPr="00E353A2" w:rsidRDefault="00386C6F" w:rsidP="00386C6F">
            <w:pPr>
              <w:pStyle w:val="ISOMB"/>
              <w:spacing w:before="60" w:after="60" w:line="240" w:lineRule="auto"/>
              <w:rPr>
                <w:rFonts w:eastAsia="MS Mincho"/>
                <w:szCs w:val="18"/>
                <w:lang w:val="en-US" w:bidi="ar"/>
              </w:rPr>
            </w:pPr>
            <w:r w:rsidRPr="00E353A2">
              <w:rPr>
                <w:rFonts w:eastAsia="MS Mincho"/>
                <w:szCs w:val="18"/>
                <w:lang w:val="en-US" w:bidi="ar"/>
              </w:rPr>
              <w:t>The IMO Performance Standard</w:t>
            </w:r>
            <w:r w:rsidRPr="00E353A2">
              <w:rPr>
                <w:rFonts w:eastAsia="SimSun" w:hint="eastAsia"/>
                <w:color w:val="FF0000"/>
                <w:szCs w:val="18"/>
                <w:lang w:val="en-US" w:eastAsia="zh-CN" w:bidi="ar"/>
              </w:rPr>
              <w:t>s</w:t>
            </w:r>
            <w:r w:rsidRPr="00E353A2">
              <w:rPr>
                <w:rFonts w:eastAsia="MS Mincho"/>
                <w:szCs w:val="18"/>
                <w:lang w:val="en-US" w:bidi="ar"/>
              </w:rPr>
              <w:t xml:space="preserve"> </w:t>
            </w:r>
            <w:r w:rsidRPr="00E353A2">
              <w:rPr>
                <w:rFonts w:eastAsia="SimSun" w:hint="eastAsia"/>
                <w:strike/>
                <w:szCs w:val="18"/>
                <w:lang w:val="en-US" w:eastAsia="zh-CN" w:bidi="ar"/>
              </w:rPr>
              <w:t>for</w:t>
            </w:r>
          </w:p>
        </w:tc>
        <w:tc>
          <w:tcPr>
            <w:tcW w:w="4199" w:type="dxa"/>
            <w:tcBorders>
              <w:top w:val="single" w:sz="6" w:space="0" w:color="auto"/>
              <w:bottom w:val="single" w:sz="6" w:space="0" w:color="auto"/>
            </w:tcBorders>
          </w:tcPr>
          <w:p w14:paraId="727050CC" w14:textId="77777777" w:rsidR="00386C6F" w:rsidRPr="00E353A2" w:rsidRDefault="00386C6F" w:rsidP="00386C6F">
            <w:pPr>
              <w:pStyle w:val="Footer"/>
              <w:tabs>
                <w:tab w:val="clear" w:pos="4820"/>
                <w:tab w:val="clear" w:pos="9639"/>
                <w:tab w:val="left" w:pos="284"/>
                <w:tab w:val="left" w:pos="1843"/>
                <w:tab w:val="left" w:pos="2268"/>
                <w:tab w:val="left" w:pos="3119"/>
                <w:tab w:val="left" w:pos="4395"/>
              </w:tabs>
              <w:spacing w:before="20" w:after="20"/>
              <w:jc w:val="left"/>
              <w:rPr>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tc>
        <w:tc>
          <w:tcPr>
            <w:tcW w:w="2596" w:type="dxa"/>
            <w:tcBorders>
              <w:top w:val="single" w:sz="6" w:space="0" w:color="auto"/>
              <w:bottom w:val="single" w:sz="6" w:space="0" w:color="auto"/>
            </w:tcBorders>
            <w:shd w:val="clear" w:color="auto" w:fill="D9D9D9" w:themeFill="background1" w:themeFillShade="D9"/>
          </w:tcPr>
          <w:p w14:paraId="59D88F81" w14:textId="7B0A37F0" w:rsidR="00386C6F" w:rsidRPr="00E353A2" w:rsidRDefault="00386C6F" w:rsidP="00386C6F">
            <w:pPr>
              <w:pStyle w:val="ISOSecretObservations"/>
              <w:spacing w:before="60" w:after="60" w:line="240" w:lineRule="auto"/>
              <w:rPr>
                <w:szCs w:val="18"/>
              </w:rPr>
            </w:pPr>
            <w:r w:rsidRPr="00397955">
              <w:rPr>
                <w:b/>
                <w:bCs/>
                <w:szCs w:val="18"/>
              </w:rPr>
              <w:t>DONE</w:t>
            </w:r>
          </w:p>
        </w:tc>
      </w:tr>
      <w:tr w:rsidR="00386C6F" w14:paraId="78B7892E"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5B673B21"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22544445"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15CBD865"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11.9.9</w:t>
            </w:r>
          </w:p>
        </w:tc>
        <w:tc>
          <w:tcPr>
            <w:tcW w:w="990" w:type="dxa"/>
            <w:tcBorders>
              <w:top w:val="single" w:sz="6" w:space="0" w:color="auto"/>
              <w:bottom w:val="single" w:sz="6" w:space="0" w:color="auto"/>
            </w:tcBorders>
          </w:tcPr>
          <w:p w14:paraId="48395F8D"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5C137B4A"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726DA244" w14:textId="77777777" w:rsidR="00386C6F" w:rsidRPr="00E353A2" w:rsidRDefault="00386C6F" w:rsidP="00386C6F">
            <w:pPr>
              <w:pStyle w:val="ISOMB"/>
              <w:spacing w:before="60" w:after="60" w:line="240" w:lineRule="auto"/>
              <w:rPr>
                <w:rFonts w:eastAsia="MS Mincho"/>
                <w:szCs w:val="18"/>
                <w:lang w:val="en-US" w:bidi="ar"/>
              </w:rPr>
            </w:pPr>
            <w:r w:rsidRPr="00E353A2">
              <w:rPr>
                <w:rFonts w:eastAsia="MS Mincho"/>
                <w:szCs w:val="18"/>
                <w:lang w:val="en-US" w:bidi="ar"/>
              </w:rPr>
              <w:t>The IMO Performance Standard</w:t>
            </w:r>
            <w:r w:rsidRPr="00E353A2">
              <w:rPr>
                <w:rFonts w:eastAsia="SimSun" w:hint="eastAsia"/>
                <w:color w:val="FF0000"/>
                <w:szCs w:val="18"/>
                <w:lang w:val="en-US" w:eastAsia="zh-CN" w:bidi="ar"/>
              </w:rPr>
              <w:t>s</w:t>
            </w:r>
            <w:r w:rsidRPr="00E353A2">
              <w:rPr>
                <w:rFonts w:eastAsia="MS Mincho"/>
                <w:szCs w:val="18"/>
                <w:lang w:val="en-US" w:bidi="ar"/>
              </w:rPr>
              <w:t xml:space="preserve"> </w:t>
            </w:r>
            <w:r w:rsidRPr="00E353A2">
              <w:rPr>
                <w:rFonts w:eastAsia="SimSun" w:hint="eastAsia"/>
                <w:strike/>
                <w:szCs w:val="18"/>
                <w:lang w:val="en-US" w:eastAsia="zh-CN" w:bidi="ar"/>
              </w:rPr>
              <w:t>for</w:t>
            </w:r>
          </w:p>
        </w:tc>
        <w:tc>
          <w:tcPr>
            <w:tcW w:w="4199" w:type="dxa"/>
            <w:tcBorders>
              <w:top w:val="single" w:sz="6" w:space="0" w:color="auto"/>
              <w:bottom w:val="single" w:sz="6" w:space="0" w:color="auto"/>
            </w:tcBorders>
          </w:tcPr>
          <w:p w14:paraId="72F7097B" w14:textId="77777777" w:rsidR="00386C6F" w:rsidRPr="00E353A2" w:rsidRDefault="00386C6F" w:rsidP="00386C6F">
            <w:pPr>
              <w:pStyle w:val="Footer"/>
              <w:tabs>
                <w:tab w:val="clear" w:pos="4820"/>
                <w:tab w:val="clear" w:pos="9639"/>
                <w:tab w:val="left" w:pos="284"/>
                <w:tab w:val="left" w:pos="1843"/>
                <w:tab w:val="left" w:pos="2268"/>
                <w:tab w:val="left" w:pos="3119"/>
                <w:tab w:val="left" w:pos="4395"/>
              </w:tabs>
              <w:spacing w:before="20" w:after="20"/>
              <w:jc w:val="left"/>
              <w:rPr>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tc>
        <w:tc>
          <w:tcPr>
            <w:tcW w:w="2596" w:type="dxa"/>
            <w:tcBorders>
              <w:top w:val="single" w:sz="6" w:space="0" w:color="auto"/>
              <w:bottom w:val="single" w:sz="6" w:space="0" w:color="auto"/>
            </w:tcBorders>
            <w:shd w:val="clear" w:color="auto" w:fill="D9D9D9" w:themeFill="background1" w:themeFillShade="D9"/>
          </w:tcPr>
          <w:p w14:paraId="0A339A6A" w14:textId="6E1EA449" w:rsidR="00386C6F" w:rsidRPr="00E353A2" w:rsidRDefault="00386C6F" w:rsidP="00386C6F">
            <w:pPr>
              <w:pStyle w:val="ISOSecretObservations"/>
              <w:spacing w:before="60" w:after="60" w:line="240" w:lineRule="auto"/>
              <w:rPr>
                <w:szCs w:val="18"/>
              </w:rPr>
            </w:pPr>
            <w:r w:rsidRPr="00397955">
              <w:rPr>
                <w:b/>
                <w:bCs/>
                <w:szCs w:val="18"/>
              </w:rPr>
              <w:t>DONE</w:t>
            </w:r>
          </w:p>
        </w:tc>
      </w:tr>
      <w:tr w:rsidR="00386C6F" w14:paraId="5D297C40"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34169E27"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62BDFC22"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2D7E8682"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11.9.10</w:t>
            </w:r>
          </w:p>
        </w:tc>
        <w:tc>
          <w:tcPr>
            <w:tcW w:w="990" w:type="dxa"/>
            <w:tcBorders>
              <w:top w:val="single" w:sz="6" w:space="0" w:color="auto"/>
              <w:bottom w:val="single" w:sz="6" w:space="0" w:color="auto"/>
            </w:tcBorders>
          </w:tcPr>
          <w:p w14:paraId="69FB011D"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5D66B835" w14:textId="77777777" w:rsidR="00386C6F" w:rsidRPr="00E353A2" w:rsidRDefault="00386C6F" w:rsidP="00386C6F">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48B5C110" w14:textId="77777777" w:rsidR="00386C6F" w:rsidRPr="00E353A2" w:rsidRDefault="00386C6F" w:rsidP="00386C6F">
            <w:pPr>
              <w:pStyle w:val="ISOMB"/>
              <w:spacing w:before="60" w:after="60" w:line="240" w:lineRule="auto"/>
              <w:rPr>
                <w:rFonts w:eastAsia="MS Mincho"/>
                <w:szCs w:val="18"/>
                <w:lang w:val="en-US" w:bidi="ar"/>
              </w:rPr>
            </w:pPr>
            <w:r w:rsidRPr="00E353A2">
              <w:rPr>
                <w:rFonts w:eastAsia="MS Mincho"/>
                <w:szCs w:val="18"/>
                <w:lang w:val="en-US" w:bidi="ar"/>
              </w:rPr>
              <w:t>The IMO Performance Standard</w:t>
            </w:r>
            <w:r w:rsidRPr="00E353A2">
              <w:rPr>
                <w:rFonts w:eastAsia="SimSun" w:hint="eastAsia"/>
                <w:color w:val="FF0000"/>
                <w:szCs w:val="18"/>
                <w:lang w:val="en-US" w:eastAsia="zh-CN" w:bidi="ar"/>
              </w:rPr>
              <w:t>s</w:t>
            </w:r>
            <w:r w:rsidRPr="00E353A2">
              <w:rPr>
                <w:rFonts w:eastAsia="MS Mincho"/>
                <w:szCs w:val="18"/>
                <w:lang w:val="en-US" w:bidi="ar"/>
              </w:rPr>
              <w:t xml:space="preserve"> </w:t>
            </w:r>
            <w:r w:rsidRPr="00E353A2">
              <w:rPr>
                <w:rFonts w:eastAsia="SimSun" w:hint="eastAsia"/>
                <w:strike/>
                <w:szCs w:val="18"/>
                <w:lang w:val="en-US" w:eastAsia="zh-CN" w:bidi="ar"/>
              </w:rPr>
              <w:t>for</w:t>
            </w:r>
          </w:p>
        </w:tc>
        <w:tc>
          <w:tcPr>
            <w:tcW w:w="4199" w:type="dxa"/>
            <w:tcBorders>
              <w:top w:val="single" w:sz="6" w:space="0" w:color="auto"/>
              <w:bottom w:val="single" w:sz="6" w:space="0" w:color="auto"/>
            </w:tcBorders>
          </w:tcPr>
          <w:p w14:paraId="7FBC6DA8" w14:textId="77777777" w:rsidR="00386C6F" w:rsidRPr="00E353A2" w:rsidRDefault="00386C6F" w:rsidP="00386C6F">
            <w:pPr>
              <w:pStyle w:val="Footer"/>
              <w:tabs>
                <w:tab w:val="clear" w:pos="4820"/>
                <w:tab w:val="clear" w:pos="9639"/>
                <w:tab w:val="left" w:pos="284"/>
                <w:tab w:val="left" w:pos="1843"/>
                <w:tab w:val="left" w:pos="2268"/>
                <w:tab w:val="left" w:pos="3119"/>
                <w:tab w:val="left" w:pos="4395"/>
              </w:tabs>
              <w:spacing w:before="20" w:after="20"/>
              <w:jc w:val="left"/>
              <w:rPr>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tc>
        <w:tc>
          <w:tcPr>
            <w:tcW w:w="2596" w:type="dxa"/>
            <w:tcBorders>
              <w:top w:val="single" w:sz="6" w:space="0" w:color="auto"/>
              <w:bottom w:val="single" w:sz="6" w:space="0" w:color="auto"/>
            </w:tcBorders>
            <w:shd w:val="clear" w:color="auto" w:fill="D9D9D9" w:themeFill="background1" w:themeFillShade="D9"/>
          </w:tcPr>
          <w:p w14:paraId="7AC7C6FB" w14:textId="6CFA544A" w:rsidR="00386C6F" w:rsidRPr="00E353A2" w:rsidRDefault="00386C6F" w:rsidP="00386C6F">
            <w:pPr>
              <w:pStyle w:val="ISOSecretObservations"/>
              <w:spacing w:before="60" w:after="60" w:line="240" w:lineRule="auto"/>
              <w:rPr>
                <w:szCs w:val="18"/>
              </w:rPr>
            </w:pPr>
            <w:r w:rsidRPr="00397955">
              <w:rPr>
                <w:b/>
                <w:bCs/>
                <w:szCs w:val="18"/>
              </w:rPr>
              <w:t>DONE</w:t>
            </w:r>
          </w:p>
        </w:tc>
      </w:tr>
      <w:tr w:rsidR="00E86EF7" w14:paraId="14250FF6"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1B9080D7"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11AB669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778A6D7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11.9.1</w:t>
            </w:r>
          </w:p>
        </w:tc>
        <w:tc>
          <w:tcPr>
            <w:tcW w:w="990" w:type="dxa"/>
            <w:tcBorders>
              <w:top w:val="single" w:sz="6" w:space="0" w:color="auto"/>
              <w:bottom w:val="single" w:sz="6" w:space="0" w:color="auto"/>
            </w:tcBorders>
          </w:tcPr>
          <w:p w14:paraId="14964F31"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6568C01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7E9D785C" w14:textId="77777777" w:rsidR="00A77888" w:rsidRPr="00E353A2" w:rsidRDefault="00A77888" w:rsidP="00BF42A1">
            <w:pPr>
              <w:pStyle w:val="ISOMB"/>
              <w:spacing w:before="60" w:after="60" w:line="240" w:lineRule="auto"/>
              <w:rPr>
                <w:rFonts w:eastAsia="MS Mincho" w:cs="Arial"/>
                <w:color w:val="FF0000"/>
                <w:szCs w:val="18"/>
                <w:lang w:val="en-US" w:eastAsia="zh-CN" w:bidi="ar"/>
              </w:rPr>
            </w:pPr>
            <w:r w:rsidRPr="00E353A2">
              <w:rPr>
                <w:rFonts w:eastAsia="MS Mincho" w:cs="Arial"/>
                <w:szCs w:val="18"/>
                <w:lang w:val="en-US" w:bidi="ar"/>
              </w:rPr>
              <w:t xml:space="preserve">Case 1: for display scales larger than </w:t>
            </w:r>
            <w:r w:rsidRPr="00E353A2">
              <w:rPr>
                <w:rFonts w:eastAsia="MS Mincho" w:cs="Arial"/>
                <w:strike/>
                <w:szCs w:val="18"/>
                <w:lang w:val="en-US" w:bidi="ar"/>
              </w:rPr>
              <w:t>1/80,000</w:t>
            </w:r>
            <w:r w:rsidRPr="00E353A2">
              <w:rPr>
                <w:rFonts w:eastAsia="MS Mincho" w:cs="Arial"/>
                <w:color w:val="FF0000"/>
                <w:szCs w:val="18"/>
                <w:lang w:val="en-US" w:eastAsia="zh-CN" w:bidi="ar"/>
              </w:rPr>
              <w:t>1:80,000</w:t>
            </w:r>
          </w:p>
          <w:p w14:paraId="7A1F4AFE" w14:textId="77777777" w:rsidR="00A77888" w:rsidRPr="00E353A2" w:rsidRDefault="00A77888" w:rsidP="00BF42A1">
            <w:pPr>
              <w:pStyle w:val="ISOMB"/>
              <w:spacing w:before="60" w:after="60" w:line="240" w:lineRule="auto"/>
              <w:rPr>
                <w:rFonts w:eastAsia="MS Mincho" w:cs="Arial"/>
                <w:szCs w:val="18"/>
                <w:lang w:val="en-US" w:bidi="ar"/>
              </w:rPr>
            </w:pPr>
            <w:r w:rsidRPr="00E353A2">
              <w:rPr>
                <w:rFonts w:eastAsia="MS Mincho" w:cs="Arial"/>
                <w:szCs w:val="18"/>
                <w:lang w:val="en-US" w:bidi="ar"/>
              </w:rPr>
              <w:t xml:space="preserve">Case 1:  for display scales at  </w:t>
            </w:r>
            <w:r w:rsidRPr="00E353A2">
              <w:rPr>
                <w:rFonts w:eastAsia="MS Mincho" w:cs="Arial"/>
                <w:strike/>
                <w:szCs w:val="18"/>
                <w:lang w:val="en-US" w:bidi="ar"/>
              </w:rPr>
              <w:t>1/80,000</w:t>
            </w:r>
            <w:r w:rsidRPr="00E353A2">
              <w:rPr>
                <w:rFonts w:eastAsia="MS Mincho" w:cs="Arial"/>
                <w:color w:val="FF0000"/>
                <w:szCs w:val="18"/>
                <w:lang w:val="en-US" w:eastAsia="zh-CN" w:bidi="ar"/>
              </w:rPr>
              <w:t>1:80,000</w:t>
            </w:r>
            <w:r w:rsidRPr="00E353A2">
              <w:rPr>
                <w:rFonts w:eastAsia="MS Mincho" w:cs="Arial"/>
                <w:szCs w:val="18"/>
                <w:lang w:val="en-US" w:bidi="ar"/>
              </w:rPr>
              <w:t xml:space="preserve"> or smaller</w:t>
            </w:r>
          </w:p>
          <w:p w14:paraId="1D8CEFEE" w14:textId="77777777" w:rsidR="00A77888" w:rsidRPr="00E353A2" w:rsidRDefault="00A77888" w:rsidP="00BF42A1">
            <w:pPr>
              <w:pStyle w:val="ISOMB"/>
              <w:spacing w:before="60" w:after="60" w:line="240" w:lineRule="auto"/>
              <w:rPr>
                <w:rFonts w:eastAsia="MS Mincho" w:cs="Arial"/>
                <w:szCs w:val="18"/>
                <w:lang w:val="en-US" w:bidi="ar"/>
              </w:rPr>
            </w:pPr>
            <w:r w:rsidRPr="00E353A2">
              <w:rPr>
                <w:rFonts w:eastAsia="MS Mincho" w:cs="Arial"/>
                <w:szCs w:val="18"/>
                <w:lang w:val="en-US" w:bidi="ar"/>
              </w:rPr>
              <w:lastRenderedPageBreak/>
              <w:t xml:space="preserve">EXAMPLE 1: For </w:t>
            </w:r>
            <w:r w:rsidRPr="00E353A2">
              <w:rPr>
                <w:rFonts w:eastAsia="MS Mincho" w:cs="Arial"/>
                <w:i/>
                <w:iCs/>
                <w:szCs w:val="18"/>
                <w:lang w:val="en-US" w:bidi="ar"/>
              </w:rPr>
              <w:t>display scales</w:t>
            </w:r>
            <w:r w:rsidRPr="00E353A2">
              <w:rPr>
                <w:rFonts w:eastAsia="MS Mincho" w:cs="Arial"/>
                <w:szCs w:val="18"/>
                <w:lang w:val="en-US" w:bidi="ar"/>
              </w:rPr>
              <w:t xml:space="preserve"> larger than </w:t>
            </w:r>
            <w:r w:rsidRPr="00E353A2">
              <w:rPr>
                <w:rFonts w:eastAsia="MS Mincho" w:cs="Arial"/>
                <w:strike/>
                <w:szCs w:val="18"/>
                <w:lang w:val="en-US" w:bidi="ar"/>
              </w:rPr>
              <w:t>1/80,000</w:t>
            </w:r>
            <w:r w:rsidRPr="00E353A2">
              <w:rPr>
                <w:rFonts w:eastAsia="MS Mincho" w:cs="Arial"/>
                <w:color w:val="FF0000"/>
                <w:szCs w:val="18"/>
                <w:lang w:val="en-US" w:eastAsia="zh-CN" w:bidi="ar"/>
              </w:rPr>
              <w:t>1:80,000</w:t>
            </w:r>
            <w:r w:rsidRPr="00E353A2">
              <w:rPr>
                <w:rFonts w:eastAsia="MS Mincho" w:cs="Arial"/>
                <w:szCs w:val="18"/>
                <w:lang w:val="en-US" w:bidi="ar"/>
              </w:rPr>
              <w:t xml:space="preserve"> (for example, a scale of </w:t>
            </w:r>
            <w:r w:rsidRPr="00E353A2">
              <w:rPr>
                <w:rFonts w:eastAsia="MS Mincho" w:cs="Arial"/>
                <w:strike/>
                <w:szCs w:val="18"/>
                <w:lang w:val="en-US" w:bidi="ar"/>
              </w:rPr>
              <w:t>1/50,000</w:t>
            </w:r>
            <w:r w:rsidRPr="00E353A2">
              <w:rPr>
                <w:rFonts w:cs="Arial"/>
                <w:color w:val="FF0000"/>
                <w:szCs w:val="18"/>
                <w:lang w:val="en-US" w:eastAsia="zh-CN"/>
              </w:rPr>
              <w:t>1:50,000</w:t>
            </w:r>
            <w:r w:rsidRPr="00E353A2">
              <w:rPr>
                <w:rFonts w:eastAsia="MS Mincho" w:cs="Arial"/>
                <w:szCs w:val="18"/>
                <w:lang w:val="en-US" w:bidi="ar"/>
              </w:rPr>
              <w:t>)</w:t>
            </w:r>
          </w:p>
          <w:p w14:paraId="42DD4877" w14:textId="77777777" w:rsidR="00A77888" w:rsidRPr="00E353A2" w:rsidRDefault="00A77888" w:rsidP="00BF42A1">
            <w:pPr>
              <w:pStyle w:val="ISOMB"/>
              <w:spacing w:before="60" w:after="60" w:line="240" w:lineRule="auto"/>
              <w:rPr>
                <w:rFonts w:eastAsia="MS Mincho"/>
                <w:szCs w:val="18"/>
                <w:lang w:val="en-US" w:eastAsia="zh-CN" w:bidi="ar"/>
              </w:rPr>
            </w:pPr>
            <w:r w:rsidRPr="00E353A2">
              <w:rPr>
                <w:rFonts w:eastAsia="MS Mincho" w:cs="Arial"/>
                <w:szCs w:val="18"/>
                <w:lang w:val="en-US" w:bidi="ar"/>
              </w:rPr>
              <w:t xml:space="preserve">EXAMPLE 2: For display scales of </w:t>
            </w:r>
            <w:r w:rsidRPr="00E353A2">
              <w:rPr>
                <w:rFonts w:eastAsia="MS Mincho" w:cs="Arial"/>
                <w:strike/>
                <w:szCs w:val="18"/>
                <w:lang w:val="en-US" w:bidi="ar"/>
              </w:rPr>
              <w:t>1/80,000</w:t>
            </w:r>
            <w:r w:rsidRPr="00E353A2">
              <w:rPr>
                <w:rFonts w:eastAsia="MS Mincho" w:cs="Arial"/>
                <w:color w:val="FF0000"/>
                <w:szCs w:val="18"/>
                <w:lang w:val="en-US" w:eastAsia="zh-CN" w:bidi="ar"/>
              </w:rPr>
              <w:t>1:80,000</w:t>
            </w:r>
            <w:r w:rsidRPr="00E353A2">
              <w:rPr>
                <w:rFonts w:eastAsia="MS Mincho" w:cs="Arial"/>
                <w:szCs w:val="18"/>
                <w:lang w:val="en-US" w:bidi="ar"/>
              </w:rPr>
              <w:t xml:space="preserve"> or smaller (for example, </w:t>
            </w:r>
            <w:r w:rsidRPr="00E353A2">
              <w:rPr>
                <w:rFonts w:eastAsia="MS Mincho" w:cs="Arial"/>
                <w:strike/>
                <w:szCs w:val="18"/>
                <w:lang w:val="en-US" w:bidi="ar"/>
              </w:rPr>
              <w:t>1/250,000</w:t>
            </w:r>
            <w:r w:rsidRPr="00E353A2">
              <w:rPr>
                <w:rFonts w:cs="Arial"/>
                <w:color w:val="FF0000"/>
                <w:szCs w:val="18"/>
                <w:lang w:val="en-US" w:eastAsia="zh-CN"/>
              </w:rPr>
              <w:t>1:25,000</w:t>
            </w:r>
            <w:r w:rsidRPr="00E353A2">
              <w:rPr>
                <w:rFonts w:eastAsia="MS Mincho" w:cs="Arial"/>
                <w:szCs w:val="18"/>
                <w:lang w:val="en-US" w:bidi="ar"/>
              </w:rPr>
              <w:t>)</w:t>
            </w:r>
          </w:p>
        </w:tc>
        <w:tc>
          <w:tcPr>
            <w:tcW w:w="4199" w:type="dxa"/>
            <w:tcBorders>
              <w:top w:val="single" w:sz="6" w:space="0" w:color="auto"/>
              <w:bottom w:val="single" w:sz="6" w:space="0" w:color="auto"/>
            </w:tcBorders>
          </w:tcPr>
          <w:p w14:paraId="3E31D040"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lastRenderedPageBreak/>
              <w:t xml:space="preserve">It is supposed to replace 1/80,000 ,1/50,000,1/25,000 by1:80,000,1:50,000,1:25,000 several times to maintain consistency. </w:t>
            </w:r>
          </w:p>
        </w:tc>
        <w:tc>
          <w:tcPr>
            <w:tcW w:w="2596" w:type="dxa"/>
            <w:tcBorders>
              <w:top w:val="single" w:sz="6" w:space="0" w:color="auto"/>
              <w:bottom w:val="single" w:sz="6" w:space="0" w:color="auto"/>
            </w:tcBorders>
            <w:shd w:val="clear" w:color="auto" w:fill="D9D9D9" w:themeFill="background1" w:themeFillShade="D9"/>
          </w:tcPr>
          <w:p w14:paraId="180F0AFB" w14:textId="5FDC52C1"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74EBEE4B"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6CE1FC7F"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34A093D1"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0F53803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11.9.6</w:t>
            </w:r>
          </w:p>
        </w:tc>
        <w:tc>
          <w:tcPr>
            <w:tcW w:w="990" w:type="dxa"/>
            <w:tcBorders>
              <w:top w:val="single" w:sz="6" w:space="0" w:color="auto"/>
              <w:bottom w:val="single" w:sz="6" w:space="0" w:color="auto"/>
            </w:tcBorders>
          </w:tcPr>
          <w:p w14:paraId="11695AF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2</w:t>
            </w:r>
          </w:p>
        </w:tc>
        <w:tc>
          <w:tcPr>
            <w:tcW w:w="721" w:type="dxa"/>
            <w:tcBorders>
              <w:top w:val="single" w:sz="6" w:space="0" w:color="auto"/>
              <w:bottom w:val="single" w:sz="6" w:space="0" w:color="auto"/>
            </w:tcBorders>
          </w:tcPr>
          <w:p w14:paraId="11D2E7E2"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63168724" w14:textId="77777777" w:rsidR="00A77888" w:rsidRPr="00E353A2" w:rsidRDefault="00A77888" w:rsidP="00BF42A1">
            <w:pPr>
              <w:spacing w:after="120"/>
              <w:rPr>
                <w:sz w:val="18"/>
                <w:szCs w:val="18"/>
                <w:lang w:val="en-US"/>
              </w:rPr>
            </w:pPr>
            <w:r w:rsidRPr="00E353A2">
              <w:rPr>
                <w:rFonts w:eastAsia="MS Mincho"/>
                <w:sz w:val="18"/>
                <w:szCs w:val="18"/>
                <w:lang w:val="en-US" w:eastAsia="zh-CN" w:bidi="ar"/>
              </w:rPr>
              <w:t>The ECDIS must implement support for the Alert</w:t>
            </w:r>
            <w:r w:rsidRPr="00E353A2">
              <w:rPr>
                <w:rFonts w:eastAsia="MS Mincho" w:hint="eastAsia"/>
                <w:color w:val="FF0000"/>
                <w:sz w:val="18"/>
                <w:szCs w:val="18"/>
                <w:lang w:val="en-US" w:eastAsia="zh-CN" w:bidi="ar"/>
              </w:rPr>
              <w:t>s</w:t>
            </w:r>
            <w:r w:rsidRPr="00E353A2">
              <w:rPr>
                <w:rFonts w:eastAsia="MS Mincho"/>
                <w:sz w:val="18"/>
                <w:szCs w:val="18"/>
                <w:lang w:val="en-US" w:eastAsia="zh-CN" w:bidi="ar"/>
              </w:rPr>
              <w:t xml:space="preserve"> and Indications Catalogue</w:t>
            </w:r>
            <w:r w:rsidRPr="00E353A2">
              <w:rPr>
                <w:rFonts w:eastAsia="MS Mincho" w:hint="eastAsia"/>
                <w:color w:val="FF0000"/>
                <w:sz w:val="18"/>
                <w:szCs w:val="18"/>
                <w:lang w:val="en-US" w:eastAsia="zh-CN" w:bidi="ar"/>
              </w:rPr>
              <w:t>s</w:t>
            </w:r>
            <w:r w:rsidRPr="00E353A2">
              <w:rPr>
                <w:rFonts w:eastAsia="MS Mincho"/>
                <w:sz w:val="18"/>
                <w:szCs w:val="18"/>
                <w:lang w:val="en-US" w:eastAsia="zh-CN" w:bidi="ar"/>
              </w:rPr>
              <w:t xml:space="preserve"> which may be provided within each product’s Portrayal Catalogue</w:t>
            </w:r>
            <w:r w:rsidRPr="00E353A2">
              <w:rPr>
                <w:rFonts w:eastAsia="MS Mincho" w:hint="eastAsia"/>
                <w:color w:val="FF0000"/>
                <w:sz w:val="18"/>
                <w:szCs w:val="18"/>
                <w:lang w:val="en-US" w:eastAsia="zh-CN" w:bidi="ar"/>
              </w:rPr>
              <w:t>s</w:t>
            </w:r>
            <w:r w:rsidRPr="00E353A2">
              <w:rPr>
                <w:rFonts w:eastAsia="MS Mincho"/>
                <w:sz w:val="18"/>
                <w:szCs w:val="18"/>
                <w:lang w:val="en-US" w:eastAsia="zh-CN" w:bidi="ar"/>
              </w:rPr>
              <w:t xml:space="preserve">. </w:t>
            </w:r>
          </w:p>
          <w:p w14:paraId="724B5933" w14:textId="77777777" w:rsidR="00A77888" w:rsidRPr="00E353A2" w:rsidRDefault="00A77888" w:rsidP="00BF42A1">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4FA9F3A9"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According to section 7.3 ,it is supposed to replace </w:t>
            </w:r>
            <w:r w:rsidRPr="00E353A2">
              <w:rPr>
                <w:rFonts w:eastAsia="MS Mincho"/>
                <w:szCs w:val="18"/>
                <w:lang w:val="en-US" w:eastAsia="zh-CN" w:bidi="ar"/>
              </w:rPr>
              <w:t>Alert</w:t>
            </w:r>
            <w:r w:rsidRPr="00E353A2">
              <w:rPr>
                <w:rFonts w:hint="eastAsia"/>
                <w:szCs w:val="18"/>
                <w:lang w:val="en-US" w:eastAsia="zh-CN"/>
              </w:rPr>
              <w:t xml:space="preserve"> by </w:t>
            </w:r>
            <w:r w:rsidRPr="00E353A2">
              <w:rPr>
                <w:rFonts w:eastAsia="MS Mincho"/>
                <w:szCs w:val="18"/>
                <w:lang w:val="en-US" w:eastAsia="zh-CN" w:bidi="ar"/>
              </w:rPr>
              <w:t>Alert</w:t>
            </w:r>
            <w:r w:rsidRPr="00E353A2">
              <w:rPr>
                <w:rFonts w:eastAsia="MS Mincho" w:hint="eastAsia"/>
                <w:szCs w:val="18"/>
                <w:lang w:val="en-US" w:eastAsia="zh-CN" w:bidi="ar"/>
              </w:rPr>
              <w:t>s</w:t>
            </w:r>
            <w:r w:rsidRPr="00E353A2">
              <w:rPr>
                <w:rFonts w:hint="eastAsia"/>
                <w:szCs w:val="18"/>
                <w:lang w:val="en-US" w:eastAsia="zh-CN"/>
              </w:rPr>
              <w:t xml:space="preserve"> to maintain consistency. </w:t>
            </w:r>
          </w:p>
        </w:tc>
        <w:tc>
          <w:tcPr>
            <w:tcW w:w="2596" w:type="dxa"/>
            <w:tcBorders>
              <w:top w:val="single" w:sz="6" w:space="0" w:color="auto"/>
              <w:bottom w:val="single" w:sz="6" w:space="0" w:color="auto"/>
            </w:tcBorders>
            <w:shd w:val="clear" w:color="auto" w:fill="D9D9D9" w:themeFill="background1" w:themeFillShade="D9"/>
          </w:tcPr>
          <w:p w14:paraId="45F5773B" w14:textId="2F033A10" w:rsidR="00A77888" w:rsidRPr="002C1AEE" w:rsidRDefault="002C1AEE" w:rsidP="00BF42A1">
            <w:pPr>
              <w:pStyle w:val="ISOSecretObservations"/>
              <w:spacing w:before="60" w:after="60" w:line="240" w:lineRule="auto"/>
              <w:rPr>
                <w:b/>
                <w:bCs/>
                <w:szCs w:val="18"/>
              </w:rPr>
            </w:pPr>
            <w:r>
              <w:rPr>
                <w:b/>
                <w:bCs/>
                <w:szCs w:val="18"/>
              </w:rPr>
              <w:t>Check.</w:t>
            </w:r>
            <w:r w:rsidR="0065275E">
              <w:rPr>
                <w:b/>
                <w:bCs/>
                <w:szCs w:val="18"/>
              </w:rPr>
              <w:t xml:space="preserve"> DONE.</w:t>
            </w:r>
          </w:p>
        </w:tc>
      </w:tr>
      <w:tr w:rsidR="00E86EF7" w14:paraId="453EEB82"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1A21A79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1827E8F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4E20DE5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11.9.7</w:t>
            </w:r>
          </w:p>
        </w:tc>
        <w:tc>
          <w:tcPr>
            <w:tcW w:w="990" w:type="dxa"/>
            <w:tcBorders>
              <w:top w:val="single" w:sz="6" w:space="0" w:color="auto"/>
              <w:bottom w:val="single" w:sz="6" w:space="0" w:color="auto"/>
            </w:tcBorders>
          </w:tcPr>
          <w:p w14:paraId="5DFD7EB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3</w:t>
            </w:r>
          </w:p>
        </w:tc>
        <w:tc>
          <w:tcPr>
            <w:tcW w:w="721" w:type="dxa"/>
            <w:tcBorders>
              <w:top w:val="single" w:sz="6" w:space="0" w:color="auto"/>
              <w:bottom w:val="single" w:sz="6" w:space="0" w:color="auto"/>
            </w:tcBorders>
          </w:tcPr>
          <w:p w14:paraId="60F2787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5105169F" w14:textId="77777777" w:rsidR="00A77888" w:rsidRPr="00E353A2" w:rsidRDefault="00A77888" w:rsidP="00BF42A1">
            <w:pPr>
              <w:spacing w:after="120"/>
              <w:rPr>
                <w:sz w:val="18"/>
                <w:szCs w:val="18"/>
                <w:lang w:val="en-US"/>
              </w:rPr>
            </w:pPr>
            <w:r w:rsidRPr="00E353A2">
              <w:rPr>
                <w:rFonts w:eastAsia="MS Mincho"/>
                <w:sz w:val="18"/>
                <w:szCs w:val="18"/>
                <w:lang w:val="en-US" w:eastAsia="zh-CN" w:bidi="ar"/>
              </w:rPr>
              <w:t>The ECDIS must implement support for</w:t>
            </w:r>
            <w:r w:rsidRPr="00E353A2">
              <w:rPr>
                <w:rFonts w:eastAsia="MS Mincho"/>
                <w:color w:val="FF0000"/>
                <w:sz w:val="18"/>
                <w:szCs w:val="18"/>
                <w:lang w:val="en-US" w:eastAsia="zh-CN" w:bidi="ar"/>
              </w:rPr>
              <w:t xml:space="preserve"> the</w:t>
            </w:r>
            <w:r w:rsidRPr="00E353A2">
              <w:rPr>
                <w:rFonts w:eastAsia="MS Mincho"/>
                <w:sz w:val="18"/>
                <w:szCs w:val="18"/>
                <w:lang w:val="en-US" w:eastAsia="zh-CN" w:bidi="ar"/>
              </w:rPr>
              <w:t xml:space="preserve"> Alert</w:t>
            </w:r>
            <w:r w:rsidRPr="00E353A2">
              <w:rPr>
                <w:rFonts w:eastAsia="MS Mincho" w:hint="eastAsia"/>
                <w:color w:val="FF0000"/>
                <w:sz w:val="18"/>
                <w:szCs w:val="18"/>
                <w:lang w:val="en-US" w:eastAsia="zh-CN" w:bidi="ar"/>
              </w:rPr>
              <w:t>s</w:t>
            </w:r>
            <w:r w:rsidRPr="00E353A2">
              <w:rPr>
                <w:rFonts w:eastAsia="MS Mincho"/>
                <w:sz w:val="18"/>
                <w:szCs w:val="18"/>
                <w:lang w:val="en-US" w:eastAsia="zh-CN" w:bidi="ar"/>
              </w:rPr>
              <w:t xml:space="preserve"> and Indications Catalogues.</w:t>
            </w:r>
          </w:p>
          <w:p w14:paraId="4B41A8FA" w14:textId="77777777" w:rsidR="00A77888" w:rsidRPr="00E353A2" w:rsidRDefault="00A77888" w:rsidP="00BF42A1">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30FC6925" w14:textId="77777777" w:rsidR="00A77888" w:rsidRPr="00E353A2" w:rsidRDefault="00A77888" w:rsidP="00BF42A1">
            <w:pPr>
              <w:pStyle w:val="Footer"/>
              <w:tabs>
                <w:tab w:val="clear" w:pos="4820"/>
                <w:tab w:val="clear" w:pos="9639"/>
                <w:tab w:val="left" w:pos="284"/>
                <w:tab w:val="left" w:pos="1843"/>
                <w:tab w:val="left" w:pos="2268"/>
                <w:tab w:val="left" w:pos="3119"/>
                <w:tab w:val="left" w:pos="4395"/>
              </w:tabs>
              <w:spacing w:before="20" w:after="20"/>
              <w:jc w:val="left"/>
              <w:rPr>
                <w:rStyle w:val="PageNumber"/>
                <w:rFonts w:eastAsia="SimSun"/>
                <w:bCs/>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p w14:paraId="5E5A809D" w14:textId="77777777" w:rsidR="00A77888" w:rsidRPr="00E353A2" w:rsidRDefault="00A77888" w:rsidP="00BF42A1">
            <w:pPr>
              <w:pStyle w:val="ISOMB"/>
              <w:spacing w:before="60" w:after="60" w:line="240" w:lineRule="auto"/>
              <w:rPr>
                <w:szCs w:val="18"/>
                <w:lang w:val="en-US" w:eastAsia="zh-CN"/>
              </w:rPr>
            </w:pPr>
          </w:p>
        </w:tc>
        <w:tc>
          <w:tcPr>
            <w:tcW w:w="2596" w:type="dxa"/>
            <w:tcBorders>
              <w:top w:val="single" w:sz="6" w:space="0" w:color="auto"/>
              <w:bottom w:val="single" w:sz="6" w:space="0" w:color="auto"/>
            </w:tcBorders>
            <w:shd w:val="clear" w:color="auto" w:fill="D9D9D9" w:themeFill="background1" w:themeFillShade="D9"/>
          </w:tcPr>
          <w:p w14:paraId="5104EE83" w14:textId="0197B23D" w:rsidR="00A77888" w:rsidRPr="002C1AEE" w:rsidRDefault="00386C6F" w:rsidP="00BF42A1">
            <w:pPr>
              <w:pStyle w:val="ISOSecretObservations"/>
              <w:spacing w:before="60" w:after="60" w:line="240" w:lineRule="auto"/>
              <w:rPr>
                <w:b/>
                <w:bCs/>
                <w:szCs w:val="18"/>
              </w:rPr>
            </w:pPr>
            <w:r>
              <w:rPr>
                <w:b/>
                <w:bCs/>
                <w:szCs w:val="18"/>
              </w:rPr>
              <w:t>S-100 refers to it as the “Alert Catalogue” S-100 9-13.4</w:t>
            </w:r>
            <w:r w:rsidR="0065275E">
              <w:rPr>
                <w:b/>
                <w:bCs/>
                <w:szCs w:val="18"/>
              </w:rPr>
              <w:t>. DONE</w:t>
            </w:r>
          </w:p>
        </w:tc>
      </w:tr>
      <w:tr w:rsidR="00E86EF7" w14:paraId="28924688"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19DDC4D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6BD5A4E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7E2322B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11.9.9</w:t>
            </w:r>
          </w:p>
        </w:tc>
        <w:tc>
          <w:tcPr>
            <w:tcW w:w="990" w:type="dxa"/>
            <w:tcBorders>
              <w:top w:val="single" w:sz="6" w:space="0" w:color="auto"/>
              <w:bottom w:val="single" w:sz="6" w:space="0" w:color="auto"/>
            </w:tcBorders>
          </w:tcPr>
          <w:p w14:paraId="24F8356E"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3</w:t>
            </w:r>
          </w:p>
        </w:tc>
        <w:tc>
          <w:tcPr>
            <w:tcW w:w="721" w:type="dxa"/>
            <w:tcBorders>
              <w:top w:val="single" w:sz="6" w:space="0" w:color="auto"/>
              <w:bottom w:val="single" w:sz="6" w:space="0" w:color="auto"/>
            </w:tcBorders>
          </w:tcPr>
          <w:p w14:paraId="61267A2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1C29F98D" w14:textId="77777777" w:rsidR="00A77888" w:rsidRPr="00E353A2" w:rsidRDefault="00A77888" w:rsidP="00BF42A1">
            <w:pPr>
              <w:spacing w:after="120"/>
              <w:rPr>
                <w:rFonts w:eastAsia="SimSun"/>
                <w:sz w:val="18"/>
                <w:szCs w:val="18"/>
                <w:lang w:val="en-US" w:eastAsia="zh-CN"/>
              </w:rPr>
            </w:pPr>
            <w:r w:rsidRPr="00E353A2">
              <w:rPr>
                <w:rFonts w:eastAsia="MS Mincho"/>
                <w:sz w:val="18"/>
                <w:szCs w:val="18"/>
                <w:lang w:val="en-US" w:eastAsia="zh-CN" w:bidi="ar"/>
              </w:rPr>
              <w:t>The ECDIS must implement support for</w:t>
            </w:r>
            <w:r w:rsidRPr="00E353A2">
              <w:rPr>
                <w:rFonts w:eastAsia="MS Mincho"/>
                <w:color w:val="FF0000"/>
                <w:sz w:val="18"/>
                <w:szCs w:val="18"/>
                <w:lang w:val="en-US" w:eastAsia="zh-CN" w:bidi="ar"/>
              </w:rPr>
              <w:t xml:space="preserve"> the</w:t>
            </w:r>
            <w:r w:rsidRPr="00E353A2">
              <w:rPr>
                <w:rFonts w:eastAsia="MS Mincho"/>
                <w:sz w:val="18"/>
                <w:szCs w:val="18"/>
                <w:lang w:val="en-US" w:eastAsia="zh-CN" w:bidi="ar"/>
              </w:rPr>
              <w:t xml:space="preserve"> Alert</w:t>
            </w:r>
            <w:r w:rsidRPr="00E353A2">
              <w:rPr>
                <w:rFonts w:eastAsia="MS Mincho" w:hint="eastAsia"/>
                <w:color w:val="FF0000"/>
                <w:sz w:val="18"/>
                <w:szCs w:val="18"/>
                <w:lang w:val="en-US" w:eastAsia="zh-CN" w:bidi="ar"/>
              </w:rPr>
              <w:t>s</w:t>
            </w:r>
            <w:r w:rsidRPr="00E353A2">
              <w:rPr>
                <w:rFonts w:eastAsia="MS Mincho"/>
                <w:sz w:val="18"/>
                <w:szCs w:val="18"/>
                <w:lang w:val="en-US" w:eastAsia="zh-CN" w:bidi="ar"/>
              </w:rPr>
              <w:t xml:space="preserve"> and Indications Catalogues.</w:t>
            </w:r>
          </w:p>
        </w:tc>
        <w:tc>
          <w:tcPr>
            <w:tcW w:w="4199" w:type="dxa"/>
            <w:tcBorders>
              <w:top w:val="single" w:sz="6" w:space="0" w:color="auto"/>
              <w:bottom w:val="single" w:sz="6" w:space="0" w:color="auto"/>
            </w:tcBorders>
          </w:tcPr>
          <w:p w14:paraId="11574A9A" w14:textId="77777777" w:rsidR="00A77888" w:rsidRPr="00E353A2" w:rsidRDefault="00A77888" w:rsidP="00BF42A1">
            <w:pPr>
              <w:pStyle w:val="Footer"/>
              <w:tabs>
                <w:tab w:val="clear" w:pos="4820"/>
                <w:tab w:val="clear" w:pos="9639"/>
                <w:tab w:val="left" w:pos="284"/>
                <w:tab w:val="left" w:pos="1843"/>
                <w:tab w:val="left" w:pos="2268"/>
                <w:tab w:val="left" w:pos="3119"/>
                <w:tab w:val="left" w:pos="4395"/>
              </w:tabs>
              <w:spacing w:before="20" w:after="20"/>
              <w:jc w:val="left"/>
              <w:rPr>
                <w:rStyle w:val="PageNumber"/>
                <w:rFonts w:eastAsia="SimSun"/>
                <w:bCs/>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p w14:paraId="5CD5A825" w14:textId="77777777" w:rsidR="00A77888" w:rsidRPr="00E353A2" w:rsidRDefault="00A77888" w:rsidP="00BF42A1">
            <w:pPr>
              <w:pStyle w:val="ISOMB"/>
              <w:spacing w:before="60" w:after="60" w:line="240" w:lineRule="auto"/>
              <w:rPr>
                <w:szCs w:val="18"/>
                <w:lang w:val="en-US" w:eastAsia="zh-CN"/>
              </w:rPr>
            </w:pPr>
          </w:p>
        </w:tc>
        <w:tc>
          <w:tcPr>
            <w:tcW w:w="2596" w:type="dxa"/>
            <w:tcBorders>
              <w:top w:val="single" w:sz="6" w:space="0" w:color="auto"/>
              <w:bottom w:val="single" w:sz="6" w:space="0" w:color="auto"/>
            </w:tcBorders>
            <w:shd w:val="clear" w:color="auto" w:fill="D9D9D9" w:themeFill="background1" w:themeFillShade="D9"/>
          </w:tcPr>
          <w:p w14:paraId="0BA0881C" w14:textId="1112A811" w:rsidR="00A77888" w:rsidRPr="002C1AEE" w:rsidRDefault="00386C6F" w:rsidP="00BF42A1">
            <w:pPr>
              <w:pStyle w:val="ISOSecretObservations"/>
              <w:spacing w:before="60" w:after="60" w:line="240" w:lineRule="auto"/>
              <w:rPr>
                <w:b/>
                <w:bCs/>
                <w:szCs w:val="18"/>
              </w:rPr>
            </w:pPr>
            <w:r>
              <w:rPr>
                <w:b/>
                <w:bCs/>
                <w:szCs w:val="18"/>
              </w:rPr>
              <w:t>As above</w:t>
            </w:r>
            <w:r w:rsidR="0065275E">
              <w:rPr>
                <w:b/>
                <w:bCs/>
                <w:szCs w:val="18"/>
              </w:rPr>
              <w:t>. DONE</w:t>
            </w:r>
          </w:p>
        </w:tc>
      </w:tr>
      <w:tr w:rsidR="00E86EF7" w14:paraId="64C107D7"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0EA8974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74BFC69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7C32AC9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11.9.10</w:t>
            </w:r>
          </w:p>
        </w:tc>
        <w:tc>
          <w:tcPr>
            <w:tcW w:w="990" w:type="dxa"/>
            <w:tcBorders>
              <w:top w:val="single" w:sz="6" w:space="0" w:color="auto"/>
              <w:bottom w:val="single" w:sz="6" w:space="0" w:color="auto"/>
            </w:tcBorders>
          </w:tcPr>
          <w:p w14:paraId="3F13913E"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6CB7CB8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6207788B"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MS Mincho"/>
                <w:szCs w:val="18"/>
                <w:lang w:val="en-US" w:bidi="ar"/>
              </w:rPr>
              <w:t>clause 11.3.</w:t>
            </w:r>
            <w:r w:rsidRPr="00E353A2">
              <w:rPr>
                <w:rFonts w:eastAsia="MS Mincho"/>
                <w:strike/>
                <w:szCs w:val="18"/>
                <w:lang w:val="en-US" w:bidi="ar"/>
              </w:rPr>
              <w:t>6</w:t>
            </w:r>
            <w:r w:rsidRPr="00E353A2">
              <w:rPr>
                <w:rFonts w:eastAsia="SimSun" w:hint="eastAsia"/>
                <w:color w:val="FF0000"/>
                <w:szCs w:val="18"/>
                <w:lang w:val="en-US" w:eastAsia="zh-CN" w:bidi="ar"/>
              </w:rPr>
              <w:t>8</w:t>
            </w:r>
            <w:r w:rsidRPr="00E353A2">
              <w:rPr>
                <w:rFonts w:eastAsia="MS Mincho"/>
                <w:szCs w:val="18"/>
                <w:lang w:val="en-US" w:bidi="ar"/>
              </w:rPr>
              <w:t xml:space="preserve"> Route Planning states;</w:t>
            </w:r>
          </w:p>
        </w:tc>
        <w:tc>
          <w:tcPr>
            <w:tcW w:w="4199" w:type="dxa"/>
            <w:tcBorders>
              <w:top w:val="single" w:sz="6" w:space="0" w:color="auto"/>
              <w:bottom w:val="single" w:sz="6" w:space="0" w:color="auto"/>
            </w:tcBorders>
          </w:tcPr>
          <w:p w14:paraId="53A8546C"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According to </w:t>
            </w:r>
            <w:r w:rsidRPr="00E353A2">
              <w:rPr>
                <w:szCs w:val="18"/>
                <w:lang w:val="en-US" w:eastAsia="zh-CN"/>
              </w:rPr>
              <w:t>MSC.530(106)/Rev.1</w:t>
            </w:r>
            <w:r w:rsidRPr="00E353A2">
              <w:rPr>
                <w:rFonts w:hint="eastAsia"/>
                <w:szCs w:val="18"/>
                <w:lang w:val="en-US" w:eastAsia="zh-CN"/>
              </w:rPr>
              <w:t xml:space="preserve">,it is supposed to replace </w:t>
            </w:r>
            <w:r w:rsidRPr="00E353A2">
              <w:rPr>
                <w:rFonts w:eastAsia="MS Mincho"/>
                <w:szCs w:val="18"/>
                <w:lang w:val="en-US" w:bidi="ar"/>
              </w:rPr>
              <w:t>11.3.6</w:t>
            </w:r>
            <w:r w:rsidRPr="00E353A2">
              <w:rPr>
                <w:rFonts w:hint="eastAsia"/>
                <w:szCs w:val="18"/>
                <w:lang w:val="en-US" w:eastAsia="zh-CN"/>
              </w:rPr>
              <w:t xml:space="preserve"> by </w:t>
            </w:r>
            <w:r w:rsidRPr="00E353A2">
              <w:rPr>
                <w:rFonts w:eastAsia="MS Mincho"/>
                <w:szCs w:val="18"/>
                <w:lang w:val="en-US" w:bidi="ar"/>
              </w:rPr>
              <w:t>11.3.</w:t>
            </w:r>
            <w:r w:rsidRPr="00E353A2">
              <w:rPr>
                <w:rFonts w:eastAsia="SimSun" w:hint="eastAsia"/>
                <w:szCs w:val="18"/>
                <w:lang w:val="en-US" w:eastAsia="zh-CN" w:bidi="ar"/>
              </w:rPr>
              <w:t>8</w:t>
            </w:r>
            <w:r w:rsidRPr="00E353A2">
              <w:rPr>
                <w:rFonts w:hint="eastAsia"/>
                <w:szCs w:val="18"/>
                <w:lang w:val="en-US" w:eastAsia="zh-CN"/>
              </w:rPr>
              <w:t xml:space="preserve">. </w:t>
            </w:r>
          </w:p>
        </w:tc>
        <w:tc>
          <w:tcPr>
            <w:tcW w:w="2596" w:type="dxa"/>
            <w:tcBorders>
              <w:top w:val="single" w:sz="6" w:space="0" w:color="auto"/>
              <w:bottom w:val="single" w:sz="6" w:space="0" w:color="auto"/>
            </w:tcBorders>
            <w:shd w:val="clear" w:color="auto" w:fill="D9D9D9" w:themeFill="background1" w:themeFillShade="D9"/>
          </w:tcPr>
          <w:p w14:paraId="7BBB8A99" w14:textId="01609DAB" w:rsidR="00A77888" w:rsidRPr="002C1AEE" w:rsidRDefault="00294CFE" w:rsidP="00BF42A1">
            <w:pPr>
              <w:pStyle w:val="ISOSecretObservations"/>
              <w:spacing w:before="60" w:after="60" w:line="240" w:lineRule="auto"/>
              <w:rPr>
                <w:b/>
                <w:bCs/>
                <w:szCs w:val="18"/>
              </w:rPr>
            </w:pPr>
            <w:r>
              <w:rPr>
                <w:b/>
                <w:bCs/>
                <w:szCs w:val="18"/>
              </w:rPr>
              <w:t xml:space="preserve">ONG: </w:t>
            </w:r>
            <w:r w:rsidR="002C1AEE">
              <w:rPr>
                <w:b/>
                <w:bCs/>
                <w:szCs w:val="18"/>
              </w:rPr>
              <w:t>Check.</w:t>
            </w:r>
          </w:p>
        </w:tc>
      </w:tr>
      <w:tr w:rsidR="00E86EF7" w14:paraId="067F9D3A"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5C56B17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04E35E2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219FC6E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15</w:t>
            </w:r>
          </w:p>
        </w:tc>
        <w:tc>
          <w:tcPr>
            <w:tcW w:w="990" w:type="dxa"/>
            <w:tcBorders>
              <w:top w:val="single" w:sz="6" w:space="0" w:color="auto"/>
              <w:bottom w:val="single" w:sz="6" w:space="0" w:color="auto"/>
            </w:tcBorders>
          </w:tcPr>
          <w:p w14:paraId="099F33E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3B96516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10BC956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bidi="ar"/>
              </w:rPr>
              <w:t xml:space="preserve">IMO </w:t>
            </w:r>
            <w:r w:rsidRPr="00E353A2">
              <w:rPr>
                <w:rFonts w:eastAsia="SimSun" w:hint="eastAsia"/>
                <w:strike/>
                <w:szCs w:val="18"/>
                <w:lang w:val="en-US" w:eastAsia="zh-CN" w:bidi="ar"/>
              </w:rPr>
              <w:t>Resolution</w:t>
            </w:r>
            <w:r w:rsidRPr="00E353A2">
              <w:rPr>
                <w:rFonts w:eastAsia="SimSun" w:hint="eastAsia"/>
                <w:szCs w:val="18"/>
                <w:lang w:val="en-US" w:eastAsia="zh-CN" w:bidi="ar"/>
              </w:rPr>
              <w:t xml:space="preserve"> </w:t>
            </w:r>
            <w:r w:rsidRPr="00E353A2">
              <w:rPr>
                <w:rFonts w:eastAsia="MS Mincho"/>
                <w:szCs w:val="18"/>
                <w:lang w:val="en-US" w:bidi="ar"/>
              </w:rPr>
              <w:t>MSC.530(106)/Rev.1</w:t>
            </w:r>
          </w:p>
        </w:tc>
        <w:tc>
          <w:tcPr>
            <w:tcW w:w="4199" w:type="dxa"/>
            <w:tcBorders>
              <w:top w:val="single" w:sz="6" w:space="0" w:color="auto"/>
              <w:bottom w:val="single" w:sz="6" w:space="0" w:color="auto"/>
            </w:tcBorders>
          </w:tcPr>
          <w:p w14:paraId="2DBCA633"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Maintain consistency. </w:t>
            </w:r>
          </w:p>
        </w:tc>
        <w:tc>
          <w:tcPr>
            <w:tcW w:w="2596" w:type="dxa"/>
            <w:tcBorders>
              <w:top w:val="single" w:sz="6" w:space="0" w:color="auto"/>
              <w:bottom w:val="single" w:sz="6" w:space="0" w:color="auto"/>
            </w:tcBorders>
            <w:shd w:val="clear" w:color="auto" w:fill="D9D9D9" w:themeFill="background1" w:themeFillShade="D9"/>
          </w:tcPr>
          <w:p w14:paraId="3940D030" w14:textId="179D7886"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542E668D"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68BF811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15C8A3C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4D3FE142"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18.1</w:t>
            </w:r>
          </w:p>
        </w:tc>
        <w:tc>
          <w:tcPr>
            <w:tcW w:w="990" w:type="dxa"/>
            <w:tcBorders>
              <w:top w:val="single" w:sz="6" w:space="0" w:color="auto"/>
              <w:bottom w:val="single" w:sz="6" w:space="0" w:color="auto"/>
            </w:tcBorders>
          </w:tcPr>
          <w:p w14:paraId="26B18442"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1</w:t>
            </w:r>
          </w:p>
        </w:tc>
        <w:tc>
          <w:tcPr>
            <w:tcW w:w="721" w:type="dxa"/>
            <w:tcBorders>
              <w:top w:val="single" w:sz="6" w:space="0" w:color="auto"/>
              <w:bottom w:val="single" w:sz="6" w:space="0" w:color="auto"/>
            </w:tcBorders>
          </w:tcPr>
          <w:p w14:paraId="032BA54E" w14:textId="77777777" w:rsidR="00A77888" w:rsidRPr="00E353A2" w:rsidRDefault="00A77888" w:rsidP="00BF42A1">
            <w:pPr>
              <w:pStyle w:val="ISOMB"/>
              <w:spacing w:before="60" w:after="60" w:line="240" w:lineRule="auto"/>
              <w:rPr>
                <w:rFonts w:eastAsia="SimSun"/>
                <w:szCs w:val="18"/>
                <w:lang w:val="en-US" w:eastAsia="zh-CN"/>
              </w:rPr>
            </w:pPr>
          </w:p>
        </w:tc>
        <w:tc>
          <w:tcPr>
            <w:tcW w:w="4455" w:type="dxa"/>
            <w:tcBorders>
              <w:top w:val="single" w:sz="6" w:space="0" w:color="auto"/>
              <w:bottom w:val="single" w:sz="6" w:space="0" w:color="auto"/>
            </w:tcBorders>
          </w:tcPr>
          <w:p w14:paraId="3C716632" w14:textId="77777777" w:rsidR="00A77888" w:rsidRPr="00E353A2" w:rsidRDefault="00A77888" w:rsidP="00BF42A1">
            <w:pPr>
              <w:spacing w:after="60"/>
              <w:rPr>
                <w:sz w:val="18"/>
                <w:szCs w:val="18"/>
                <w:lang w:val="en-US"/>
              </w:rPr>
            </w:pPr>
            <w:r w:rsidRPr="00E353A2">
              <w:rPr>
                <w:rFonts w:eastAsia="MS Mincho"/>
                <w:sz w:val="18"/>
                <w:szCs w:val="18"/>
                <w:lang w:val="en-US" w:eastAsia="zh-CN" w:bidi="ar"/>
              </w:rPr>
              <w:t xml:space="preserve">270 x 270 mm (IMO </w:t>
            </w:r>
            <w:r w:rsidRPr="00E353A2">
              <w:rPr>
                <w:rFonts w:eastAsia="MS Mincho"/>
                <w:strike/>
                <w:sz w:val="18"/>
                <w:szCs w:val="18"/>
                <w:lang w:val="en-US" w:bidi="ar"/>
              </w:rPr>
              <w:t>MSC 530(106)</w:t>
            </w:r>
            <w:r w:rsidRPr="00E353A2">
              <w:rPr>
                <w:rFonts w:eastAsia="MS Mincho"/>
                <w:color w:val="FF0000"/>
                <w:sz w:val="18"/>
                <w:szCs w:val="18"/>
                <w:lang w:val="en-US" w:bidi="ar"/>
              </w:rPr>
              <w:t>MSC</w:t>
            </w:r>
            <w:r w:rsidRPr="00E353A2">
              <w:rPr>
                <w:rFonts w:eastAsia="SimSun" w:hint="eastAsia"/>
                <w:color w:val="FF0000"/>
                <w:sz w:val="18"/>
                <w:szCs w:val="18"/>
                <w:lang w:val="en-US" w:eastAsia="zh-CN" w:bidi="ar"/>
              </w:rPr>
              <w:t>.</w:t>
            </w:r>
            <w:r w:rsidRPr="00E353A2">
              <w:rPr>
                <w:rFonts w:eastAsia="MS Mincho"/>
                <w:color w:val="FF0000"/>
                <w:sz w:val="18"/>
                <w:szCs w:val="18"/>
                <w:lang w:val="en-US" w:bidi="ar"/>
              </w:rPr>
              <w:t>530(106)</w:t>
            </w:r>
            <w:r w:rsidRPr="00E353A2">
              <w:rPr>
                <w:rFonts w:eastAsia="SimSun" w:hint="eastAsia"/>
                <w:color w:val="FF0000"/>
                <w:sz w:val="18"/>
                <w:szCs w:val="18"/>
                <w:lang w:val="en-US" w:eastAsia="zh-CN" w:bidi="ar"/>
              </w:rPr>
              <w:t>/Rev.1</w:t>
            </w:r>
            <w:r w:rsidRPr="00E353A2">
              <w:rPr>
                <w:rFonts w:eastAsia="MS Mincho"/>
                <w:sz w:val="18"/>
                <w:szCs w:val="18"/>
                <w:lang w:val="en-US" w:eastAsia="zh-CN" w:bidi="ar"/>
              </w:rPr>
              <w:t xml:space="preserve"> 10.2).</w:t>
            </w:r>
          </w:p>
          <w:p w14:paraId="656A633B" w14:textId="77777777" w:rsidR="00A77888" w:rsidRPr="00E353A2" w:rsidRDefault="00A77888" w:rsidP="00BF42A1">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3D6DC1D3"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It is supposed to replace </w:t>
            </w:r>
            <w:r w:rsidRPr="00E353A2">
              <w:rPr>
                <w:rFonts w:eastAsia="MS Mincho"/>
                <w:szCs w:val="18"/>
                <w:lang w:val="en-US" w:bidi="ar"/>
              </w:rPr>
              <w:t>MSC 530(106)</w:t>
            </w:r>
            <w:r w:rsidRPr="00E353A2">
              <w:rPr>
                <w:rFonts w:hint="eastAsia"/>
                <w:szCs w:val="18"/>
                <w:lang w:val="en-US" w:eastAsia="zh-CN"/>
              </w:rPr>
              <w:t xml:space="preserve">  by </w:t>
            </w:r>
            <w:r w:rsidRPr="00E353A2">
              <w:rPr>
                <w:rFonts w:eastAsia="MS Mincho"/>
                <w:szCs w:val="18"/>
                <w:lang w:val="en-US" w:bidi="ar"/>
              </w:rPr>
              <w:t>MSC</w:t>
            </w:r>
            <w:r w:rsidRPr="00E353A2">
              <w:rPr>
                <w:rFonts w:eastAsia="SimSun" w:hint="eastAsia"/>
                <w:szCs w:val="18"/>
                <w:lang w:val="en-US" w:eastAsia="zh-CN" w:bidi="ar"/>
              </w:rPr>
              <w:t>.</w:t>
            </w:r>
            <w:r w:rsidRPr="00E353A2">
              <w:rPr>
                <w:rFonts w:eastAsia="MS Mincho"/>
                <w:szCs w:val="18"/>
                <w:lang w:val="en-US" w:bidi="ar"/>
              </w:rPr>
              <w:t>530(106)</w:t>
            </w:r>
            <w:r w:rsidRPr="00E353A2">
              <w:rPr>
                <w:rFonts w:eastAsia="SimSun" w:hint="eastAsia"/>
                <w:szCs w:val="18"/>
                <w:lang w:val="en-US" w:eastAsia="zh-CN" w:bidi="ar"/>
              </w:rPr>
              <w:t>.Rev1</w:t>
            </w:r>
            <w:r w:rsidRPr="00E353A2">
              <w:rPr>
                <w:rFonts w:hint="eastAsia"/>
                <w:szCs w:val="18"/>
                <w:lang w:val="en-US" w:eastAsia="zh-CN"/>
              </w:rPr>
              <w:t xml:space="preserve">. </w:t>
            </w:r>
          </w:p>
        </w:tc>
        <w:tc>
          <w:tcPr>
            <w:tcW w:w="2596" w:type="dxa"/>
            <w:tcBorders>
              <w:top w:val="single" w:sz="6" w:space="0" w:color="auto"/>
              <w:bottom w:val="single" w:sz="6" w:space="0" w:color="auto"/>
            </w:tcBorders>
            <w:shd w:val="clear" w:color="auto" w:fill="D9D9D9" w:themeFill="background1" w:themeFillShade="D9"/>
          </w:tcPr>
          <w:p w14:paraId="36B18B01" w14:textId="35D1406C" w:rsidR="00A77888" w:rsidRPr="002C1AEE" w:rsidRDefault="00386C6F" w:rsidP="00BF42A1">
            <w:pPr>
              <w:pStyle w:val="ISOSecretObservations"/>
              <w:spacing w:before="60" w:after="60" w:line="240" w:lineRule="auto"/>
              <w:rPr>
                <w:b/>
                <w:bCs/>
                <w:szCs w:val="18"/>
              </w:rPr>
            </w:pPr>
            <w:r>
              <w:rPr>
                <w:b/>
                <w:bCs/>
                <w:szCs w:val="18"/>
              </w:rPr>
              <w:t>DONE</w:t>
            </w:r>
          </w:p>
        </w:tc>
      </w:tr>
      <w:tr w:rsidR="00E86EF7" w14:paraId="10202BB7"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13210A1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main</w:t>
            </w:r>
          </w:p>
        </w:tc>
        <w:tc>
          <w:tcPr>
            <w:tcW w:w="721" w:type="dxa"/>
            <w:tcBorders>
              <w:top w:val="single" w:sz="6" w:space="0" w:color="auto"/>
              <w:bottom w:val="single" w:sz="6" w:space="0" w:color="auto"/>
            </w:tcBorders>
          </w:tcPr>
          <w:p w14:paraId="758DBAA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593F44E8" w14:textId="77777777" w:rsidR="00A77888" w:rsidRPr="00E353A2" w:rsidRDefault="00A77888" w:rsidP="00BF42A1">
            <w:pPr>
              <w:pStyle w:val="ISOClause"/>
              <w:spacing w:before="60" w:after="60" w:line="240" w:lineRule="auto"/>
              <w:rPr>
                <w:rFonts w:eastAsia="SimSun"/>
                <w:szCs w:val="18"/>
                <w:lang w:val="en-US" w:eastAsia="zh-CN"/>
              </w:rPr>
            </w:pPr>
            <w:r w:rsidRPr="00E353A2">
              <w:rPr>
                <w:rFonts w:eastAsia="SimSun" w:hint="eastAsia"/>
                <w:szCs w:val="18"/>
                <w:lang w:val="en-US" w:eastAsia="zh-CN"/>
              </w:rPr>
              <w:t>19.3.1</w:t>
            </w:r>
          </w:p>
        </w:tc>
        <w:tc>
          <w:tcPr>
            <w:tcW w:w="990" w:type="dxa"/>
            <w:tcBorders>
              <w:top w:val="single" w:sz="6" w:space="0" w:color="auto"/>
              <w:bottom w:val="single" w:sz="6" w:space="0" w:color="auto"/>
            </w:tcBorders>
          </w:tcPr>
          <w:p w14:paraId="6B434BD3" w14:textId="77777777" w:rsidR="00A77888" w:rsidRPr="00E353A2" w:rsidRDefault="00A77888" w:rsidP="00BF42A1">
            <w:pPr>
              <w:pStyle w:val="ISOParagraph"/>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0FC0CBCD" w14:textId="77777777" w:rsidR="00A77888" w:rsidRPr="00E353A2" w:rsidRDefault="00A77888" w:rsidP="00BF42A1">
            <w:pPr>
              <w:pStyle w:val="ISOCommType"/>
              <w:spacing w:before="60" w:after="60" w:line="240" w:lineRule="auto"/>
              <w:rPr>
                <w:rFonts w:eastAsia="SimSun"/>
                <w:szCs w:val="18"/>
                <w:lang w:val="en-US" w:eastAsia="zh-CN"/>
              </w:rPr>
            </w:pPr>
            <w:r w:rsidRPr="00E353A2">
              <w:rPr>
                <w:rFonts w:eastAsia="SimSun" w:hint="eastAsia"/>
                <w:szCs w:val="18"/>
                <w:lang w:val="en-US" w:eastAsia="zh-CN"/>
              </w:rPr>
              <w:t>te</w:t>
            </w:r>
          </w:p>
        </w:tc>
        <w:tc>
          <w:tcPr>
            <w:tcW w:w="4455" w:type="dxa"/>
            <w:tcBorders>
              <w:top w:val="single" w:sz="6" w:space="0" w:color="auto"/>
              <w:bottom w:val="single" w:sz="6" w:space="0" w:color="auto"/>
            </w:tcBorders>
          </w:tcPr>
          <w:p w14:paraId="72572B8C" w14:textId="77777777" w:rsidR="00A77888" w:rsidRPr="00E353A2" w:rsidRDefault="00A77888" w:rsidP="00BF42A1">
            <w:pPr>
              <w:jc w:val="left"/>
              <w:rPr>
                <w:rFonts w:eastAsia="SimSun"/>
                <w:sz w:val="18"/>
                <w:szCs w:val="18"/>
                <w:lang w:val="en-US" w:eastAsia="zh-CN"/>
              </w:rPr>
            </w:pPr>
          </w:p>
        </w:tc>
        <w:tc>
          <w:tcPr>
            <w:tcW w:w="4199" w:type="dxa"/>
            <w:tcBorders>
              <w:top w:val="single" w:sz="6" w:space="0" w:color="auto"/>
              <w:bottom w:val="single" w:sz="6" w:space="0" w:color="auto"/>
            </w:tcBorders>
          </w:tcPr>
          <w:p w14:paraId="152E7CEB" w14:textId="77777777" w:rsidR="00A77888" w:rsidRPr="00E353A2" w:rsidRDefault="00A77888" w:rsidP="00BF42A1">
            <w:pPr>
              <w:pStyle w:val="ISOChange"/>
              <w:spacing w:before="60" w:after="60" w:line="240" w:lineRule="auto"/>
              <w:rPr>
                <w:szCs w:val="18"/>
                <w:lang w:val="en-US" w:eastAsia="zh-CN"/>
              </w:rPr>
            </w:pPr>
            <w:r w:rsidRPr="00E353A2">
              <w:rPr>
                <w:rFonts w:hint="eastAsia"/>
                <w:szCs w:val="18"/>
                <w:lang w:val="en-US" w:eastAsia="zh-CN"/>
              </w:rPr>
              <w:t>It is supposed to add details related to gaps</w:t>
            </w:r>
          </w:p>
        </w:tc>
        <w:tc>
          <w:tcPr>
            <w:tcW w:w="2596" w:type="dxa"/>
            <w:tcBorders>
              <w:top w:val="single" w:sz="6" w:space="0" w:color="auto"/>
              <w:bottom w:val="single" w:sz="6" w:space="0" w:color="auto"/>
            </w:tcBorders>
            <w:shd w:val="clear" w:color="auto" w:fill="D9D9D9" w:themeFill="background1" w:themeFillShade="D9"/>
          </w:tcPr>
          <w:p w14:paraId="337AFBF1" w14:textId="54BC46E1" w:rsidR="00A77888" w:rsidRPr="00B604D5" w:rsidRDefault="00B604D5" w:rsidP="00B604D5">
            <w:pPr>
              <w:rPr>
                <w:rFonts w:eastAsia="Calibri"/>
                <w:b/>
                <w:bCs/>
              </w:rPr>
            </w:pPr>
            <w:r>
              <w:rPr>
                <w:b/>
                <w:bCs/>
                <w:szCs w:val="18"/>
              </w:rPr>
              <w:t xml:space="preserve">There is no requirement for ECDIS for ENC gaps. </w:t>
            </w:r>
            <w:r w:rsidR="00386C6F">
              <w:rPr>
                <w:b/>
                <w:bCs/>
                <w:szCs w:val="18"/>
              </w:rPr>
              <w:t>S-52</w:t>
            </w:r>
            <w:r>
              <w:rPr>
                <w:b/>
                <w:bCs/>
                <w:szCs w:val="18"/>
              </w:rPr>
              <w:t xml:space="preserve"> says “</w:t>
            </w:r>
            <w:r w:rsidRPr="00B604D5">
              <w:rPr>
                <w:rFonts w:eastAsia="Calibri"/>
                <w:i/>
                <w:iCs/>
              </w:rPr>
              <w:t xml:space="preserve">S-57 Use of the object catalogue states: “There must be no gaps in data between adjoining cells of the </w:t>
            </w:r>
            <w:r w:rsidRPr="00B604D5">
              <w:rPr>
                <w:rFonts w:eastAsia="Calibri"/>
                <w:i/>
                <w:iCs/>
              </w:rPr>
              <w:lastRenderedPageBreak/>
              <w:t>same Navigational Purpose.</w:t>
            </w:r>
            <w:r w:rsidRPr="00B604D5">
              <w:rPr>
                <w:rFonts w:eastAsia="Calibri"/>
                <w:i/>
                <w:iCs/>
              </w:rPr>
              <w:t xml:space="preserve"> </w:t>
            </w:r>
            <w:r w:rsidRPr="00B604D5">
              <w:rPr>
                <w:rFonts w:eastAsia="Calibri"/>
                <w:i/>
                <w:iCs/>
              </w:rPr>
              <w:t>Despite the best efforts of the IHO, there are still some areas of the world where gaps in ENC coverage exist.</w:t>
            </w:r>
            <w:r w:rsidRPr="004C22FA">
              <w:rPr>
                <w:rFonts w:eastAsia="Calibri"/>
              </w:rPr>
              <w:t xml:space="preserve"> </w:t>
            </w:r>
            <w:r>
              <w:rPr>
                <w:b/>
                <w:bCs/>
                <w:szCs w:val="18"/>
              </w:rPr>
              <w:t xml:space="preserve">“ so title has been changed. </w:t>
            </w:r>
            <w:r w:rsidR="00294CFE">
              <w:rPr>
                <w:b/>
                <w:bCs/>
                <w:szCs w:val="18"/>
              </w:rPr>
              <w:t xml:space="preserve"> DONE</w:t>
            </w:r>
          </w:p>
        </w:tc>
      </w:tr>
      <w:tr w:rsidR="00E86EF7" w14:paraId="1DD4A83A"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3D39B2D1"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lastRenderedPageBreak/>
              <w:t>Appendix C</w:t>
            </w:r>
          </w:p>
        </w:tc>
        <w:tc>
          <w:tcPr>
            <w:tcW w:w="721" w:type="dxa"/>
            <w:tcBorders>
              <w:top w:val="single" w:sz="6" w:space="0" w:color="auto"/>
              <w:bottom w:val="single" w:sz="6" w:space="0" w:color="auto"/>
            </w:tcBorders>
          </w:tcPr>
          <w:p w14:paraId="698DE3A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036259F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C-1</w:t>
            </w:r>
          </w:p>
        </w:tc>
        <w:tc>
          <w:tcPr>
            <w:tcW w:w="990" w:type="dxa"/>
            <w:tcBorders>
              <w:top w:val="single" w:sz="6" w:space="0" w:color="auto"/>
              <w:bottom w:val="single" w:sz="6" w:space="0" w:color="auto"/>
            </w:tcBorders>
          </w:tcPr>
          <w:p w14:paraId="6F219D89"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77A57DF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te</w:t>
            </w:r>
          </w:p>
        </w:tc>
        <w:tc>
          <w:tcPr>
            <w:tcW w:w="4455" w:type="dxa"/>
            <w:tcBorders>
              <w:top w:val="single" w:sz="6" w:space="0" w:color="auto"/>
              <w:bottom w:val="single" w:sz="6" w:space="0" w:color="auto"/>
            </w:tcBorders>
          </w:tcPr>
          <w:p w14:paraId="22DD530E" w14:textId="77777777" w:rsidR="00A77888" w:rsidRPr="00E353A2" w:rsidRDefault="00A77888" w:rsidP="00BF42A1">
            <w:pPr>
              <w:pStyle w:val="msolistparagraph0"/>
              <w:spacing w:after="120" w:line="240" w:lineRule="auto"/>
              <w:ind w:left="0"/>
              <w:jc w:val="both"/>
              <w:rPr>
                <w:rFonts w:eastAsia="Batang"/>
                <w:color w:val="FF0000"/>
                <w:sz w:val="18"/>
                <w:szCs w:val="18"/>
              </w:rPr>
            </w:pPr>
            <w:r w:rsidRPr="00E353A2">
              <w:rPr>
                <w:rFonts w:eastAsia="Batang" w:hint="eastAsia"/>
                <w:sz w:val="18"/>
                <w:szCs w:val="18"/>
              </w:rPr>
              <w:t xml:space="preserve">1.An </w:t>
            </w:r>
            <w:r w:rsidRPr="00E353A2">
              <w:rPr>
                <w:rFonts w:eastAsia="Batang" w:hint="eastAsia"/>
                <w:strike/>
                <w:sz w:val="18"/>
                <w:szCs w:val="18"/>
              </w:rPr>
              <w:t xml:space="preserve">ENP (Electronic Nautical Publication) </w:t>
            </w:r>
            <w:r w:rsidRPr="00E353A2">
              <w:rPr>
                <w:rFonts w:eastAsia="Batang" w:hint="eastAsia"/>
                <w:color w:val="FF0000"/>
                <w:sz w:val="18"/>
                <w:szCs w:val="18"/>
              </w:rPr>
              <w:t>ENDS</w:t>
            </w:r>
            <w:r w:rsidRPr="00E353A2">
              <w:rPr>
                <w:rFonts w:eastAsia="Batang" w:hint="eastAsia"/>
                <w:sz w:val="18"/>
                <w:szCs w:val="18"/>
              </w:rPr>
              <w:t xml:space="preserve"> Update Status Report which reports the status of </w:t>
            </w:r>
            <w:r w:rsidRPr="00E353A2">
              <w:rPr>
                <w:rFonts w:eastAsia="Batang" w:hint="eastAsia"/>
                <w:strike/>
                <w:sz w:val="18"/>
                <w:szCs w:val="18"/>
              </w:rPr>
              <w:t>ENPs</w:t>
            </w:r>
            <w:r w:rsidRPr="00E353A2">
              <w:rPr>
                <w:rFonts w:eastAsia="Batang" w:hint="eastAsia"/>
                <w:sz w:val="18"/>
                <w:szCs w:val="18"/>
              </w:rPr>
              <w:t xml:space="preserve"> </w:t>
            </w:r>
            <w:r w:rsidRPr="00E353A2">
              <w:rPr>
                <w:rFonts w:eastAsia="Batang" w:hint="eastAsia"/>
                <w:color w:val="FF0000"/>
                <w:sz w:val="18"/>
                <w:szCs w:val="18"/>
              </w:rPr>
              <w:t>ENDS(Two Times)</w:t>
            </w:r>
          </w:p>
          <w:p w14:paraId="1FC80519" w14:textId="77777777" w:rsidR="00A77888" w:rsidRPr="00E353A2" w:rsidRDefault="00A77888" w:rsidP="00BF42A1">
            <w:pPr>
              <w:pStyle w:val="msolistparagraph0"/>
              <w:spacing w:after="120" w:line="240" w:lineRule="auto"/>
              <w:ind w:left="0"/>
              <w:jc w:val="both"/>
              <w:rPr>
                <w:rFonts w:eastAsia="Batang"/>
                <w:sz w:val="18"/>
                <w:szCs w:val="18"/>
              </w:rPr>
            </w:pPr>
            <w:r w:rsidRPr="00E353A2">
              <w:rPr>
                <w:rFonts w:eastAsia="Batang" w:hint="eastAsia"/>
                <w:sz w:val="18"/>
                <w:szCs w:val="18"/>
              </w:rPr>
              <w:t xml:space="preserve">2 A report detailing the status of all datasets within the System Database of the ECDIS for the appropriate type (ENC or </w:t>
            </w:r>
            <w:r w:rsidRPr="00E353A2">
              <w:rPr>
                <w:rFonts w:eastAsia="Batang" w:hint="eastAsia"/>
                <w:strike/>
                <w:sz w:val="18"/>
                <w:szCs w:val="18"/>
              </w:rPr>
              <w:t>ENP</w:t>
            </w:r>
            <w:r w:rsidRPr="00E353A2">
              <w:rPr>
                <w:rFonts w:eastAsia="Batang" w:hint="eastAsia"/>
                <w:color w:val="FF0000"/>
                <w:sz w:val="18"/>
                <w:szCs w:val="18"/>
              </w:rPr>
              <w:t>ENDS</w:t>
            </w:r>
            <w:r w:rsidRPr="00E353A2">
              <w:rPr>
                <w:rFonts w:eastAsia="Batang" w:hint="eastAsia"/>
                <w:sz w:val="18"/>
                <w:szCs w:val="18"/>
              </w:rPr>
              <w:t>).</w:t>
            </w:r>
          </w:p>
          <w:p w14:paraId="57784EB9" w14:textId="77777777" w:rsidR="00A77888" w:rsidRPr="00E353A2" w:rsidRDefault="00A77888" w:rsidP="00BF42A1">
            <w:pPr>
              <w:pStyle w:val="msolistparagraph0"/>
              <w:spacing w:after="120" w:line="240" w:lineRule="auto"/>
              <w:ind w:left="0"/>
              <w:jc w:val="both"/>
              <w:rPr>
                <w:sz w:val="18"/>
                <w:szCs w:val="18"/>
              </w:rPr>
            </w:pPr>
            <w:r w:rsidRPr="00E353A2">
              <w:rPr>
                <w:rFonts w:eastAsia="Batang" w:hint="eastAsia"/>
                <w:sz w:val="18"/>
                <w:szCs w:val="18"/>
              </w:rPr>
              <w:t>3</w:t>
            </w:r>
            <w:r w:rsidRPr="00E353A2">
              <w:rPr>
                <w:rFonts w:eastAsia="Batang" w:hint="eastAsia"/>
                <w:strike/>
                <w:sz w:val="18"/>
                <w:szCs w:val="18"/>
              </w:rPr>
              <w:t>.</w:t>
            </w:r>
            <w:r w:rsidRPr="00E353A2">
              <w:rPr>
                <w:strike/>
                <w:sz w:val="18"/>
                <w:szCs w:val="18"/>
                <w:lang w:bidi="ar"/>
              </w:rPr>
              <w:t xml:space="preserve">Electronic Nautical Publications </w:t>
            </w:r>
            <w:r w:rsidRPr="00E353A2">
              <w:rPr>
                <w:sz w:val="18"/>
                <w:szCs w:val="18"/>
                <w:lang w:bidi="ar"/>
              </w:rPr>
              <w:t>(</w:t>
            </w:r>
            <w:r w:rsidRPr="00E353A2">
              <w:rPr>
                <w:strike/>
                <w:sz w:val="18"/>
                <w:szCs w:val="18"/>
                <w:lang w:bidi="ar"/>
              </w:rPr>
              <w:t>ENP</w:t>
            </w:r>
            <w:r w:rsidRPr="00E353A2">
              <w:rPr>
                <w:rFonts w:eastAsia="Batang" w:hint="eastAsia"/>
                <w:color w:val="FF0000"/>
                <w:sz w:val="18"/>
                <w:szCs w:val="18"/>
              </w:rPr>
              <w:t>ENDS</w:t>
            </w:r>
            <w:r w:rsidRPr="00E353A2">
              <w:rPr>
                <w:sz w:val="18"/>
                <w:szCs w:val="18"/>
                <w:lang w:bidi="ar"/>
              </w:rPr>
              <w:t>) Update Status Report</w:t>
            </w:r>
            <w:r w:rsidRPr="00E353A2">
              <w:rPr>
                <w:rFonts w:eastAsia="Batang" w:hint="eastAsia"/>
                <w:color w:val="FF0000"/>
                <w:sz w:val="18"/>
                <w:szCs w:val="18"/>
              </w:rPr>
              <w:t>(Two Times)</w:t>
            </w:r>
          </w:p>
          <w:p w14:paraId="3D70E35A" w14:textId="77777777" w:rsidR="00A77888" w:rsidRPr="00E353A2" w:rsidRDefault="00A77888" w:rsidP="00BF42A1">
            <w:pPr>
              <w:pStyle w:val="msolistparagraph0"/>
              <w:spacing w:after="120" w:line="240" w:lineRule="auto"/>
              <w:ind w:left="0"/>
              <w:jc w:val="both"/>
              <w:rPr>
                <w:rFonts w:eastAsia="Batang"/>
                <w:color w:val="FF0000"/>
                <w:sz w:val="18"/>
                <w:szCs w:val="18"/>
              </w:rPr>
            </w:pPr>
            <w:r w:rsidRPr="00E353A2">
              <w:rPr>
                <w:rFonts w:eastAsia="SimSun" w:hint="eastAsia"/>
                <w:sz w:val="18"/>
                <w:szCs w:val="18"/>
                <w:lang w:bidi="ar"/>
              </w:rPr>
              <w:t>4.</w:t>
            </w:r>
            <w:r w:rsidRPr="00E353A2">
              <w:rPr>
                <w:sz w:val="18"/>
                <w:szCs w:val="18"/>
                <w:lang w:bidi="ar"/>
              </w:rPr>
              <w:t xml:space="preserve">ENC or </w:t>
            </w:r>
            <w:r w:rsidRPr="00E353A2">
              <w:rPr>
                <w:strike/>
                <w:sz w:val="18"/>
                <w:szCs w:val="18"/>
                <w:lang w:bidi="ar"/>
              </w:rPr>
              <w:t>ENP</w:t>
            </w:r>
            <w:r w:rsidRPr="00E353A2">
              <w:rPr>
                <w:rFonts w:eastAsia="Batang" w:hint="eastAsia"/>
                <w:color w:val="FF0000"/>
                <w:sz w:val="18"/>
                <w:szCs w:val="18"/>
              </w:rPr>
              <w:t>ENDS(Two Times)</w:t>
            </w:r>
          </w:p>
          <w:p w14:paraId="2ECECCD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MS Mincho" w:hint="eastAsia"/>
                <w:szCs w:val="18"/>
                <w:lang w:val="en-US" w:eastAsia="zh-CN" w:bidi="ar"/>
              </w:rPr>
              <w:t xml:space="preserve">5.Example of </w:t>
            </w:r>
            <w:r w:rsidRPr="00E353A2">
              <w:rPr>
                <w:rFonts w:eastAsia="MS Mincho"/>
                <w:strike/>
                <w:szCs w:val="18"/>
                <w:lang w:val="en-US" w:bidi="ar"/>
              </w:rPr>
              <w:t>ENP</w:t>
            </w:r>
            <w:r w:rsidRPr="00E353A2">
              <w:rPr>
                <w:rFonts w:hint="eastAsia"/>
                <w:color w:val="FF0000"/>
                <w:szCs w:val="18"/>
                <w:lang w:val="en-US" w:eastAsia="zh-CN"/>
              </w:rPr>
              <w:t>ENDS</w:t>
            </w:r>
            <w:r w:rsidRPr="00E353A2">
              <w:rPr>
                <w:rFonts w:eastAsia="MS Mincho" w:hint="eastAsia"/>
                <w:szCs w:val="18"/>
                <w:lang w:val="en-US" w:eastAsia="zh-CN" w:bidi="ar"/>
              </w:rPr>
              <w:t xml:space="preserve"> update status report</w:t>
            </w:r>
          </w:p>
        </w:tc>
        <w:tc>
          <w:tcPr>
            <w:tcW w:w="4199" w:type="dxa"/>
            <w:tcBorders>
              <w:top w:val="single" w:sz="6" w:space="0" w:color="auto"/>
              <w:bottom w:val="single" w:sz="6" w:space="0" w:color="auto"/>
            </w:tcBorders>
          </w:tcPr>
          <w:p w14:paraId="4E95F39B"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It is supposed to replace ENP by ENDS ten times:</w:t>
            </w:r>
          </w:p>
          <w:p w14:paraId="69AF596C" w14:textId="77777777" w:rsidR="00A77888" w:rsidRPr="00E353A2" w:rsidRDefault="00A77888" w:rsidP="00BF42A1">
            <w:pPr>
              <w:pStyle w:val="msolistparagraph0"/>
              <w:spacing w:after="120" w:line="240" w:lineRule="auto"/>
              <w:ind w:left="0"/>
              <w:jc w:val="both"/>
              <w:rPr>
                <w:rFonts w:eastAsia="SimSun"/>
                <w:sz w:val="18"/>
                <w:szCs w:val="18"/>
              </w:rPr>
            </w:pPr>
          </w:p>
        </w:tc>
        <w:tc>
          <w:tcPr>
            <w:tcW w:w="2596" w:type="dxa"/>
            <w:tcBorders>
              <w:top w:val="single" w:sz="6" w:space="0" w:color="auto"/>
              <w:bottom w:val="single" w:sz="6" w:space="0" w:color="auto"/>
            </w:tcBorders>
            <w:shd w:val="clear" w:color="auto" w:fill="D9D9D9" w:themeFill="background1" w:themeFillShade="D9"/>
          </w:tcPr>
          <w:p w14:paraId="07067574" w14:textId="55F816E1" w:rsidR="00A77888" w:rsidRPr="002C1AEE" w:rsidRDefault="00294CFE" w:rsidP="00BF42A1">
            <w:pPr>
              <w:pStyle w:val="ISOSecretObservations"/>
              <w:spacing w:before="60" w:after="60" w:line="240" w:lineRule="auto"/>
              <w:rPr>
                <w:b/>
                <w:bCs/>
                <w:szCs w:val="18"/>
              </w:rPr>
            </w:pPr>
            <w:r>
              <w:rPr>
                <w:b/>
                <w:bCs/>
                <w:szCs w:val="18"/>
              </w:rPr>
              <w:t xml:space="preserve">ONG: </w:t>
            </w:r>
            <w:r w:rsidR="00386C6F">
              <w:rPr>
                <w:b/>
                <w:bCs/>
                <w:szCs w:val="18"/>
              </w:rPr>
              <w:t>Check</w:t>
            </w:r>
          </w:p>
        </w:tc>
      </w:tr>
      <w:tr w:rsidR="00E86EF7" w14:paraId="530A9FD2"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02467EAF"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t>Appendix C</w:t>
            </w:r>
          </w:p>
        </w:tc>
        <w:tc>
          <w:tcPr>
            <w:tcW w:w="721" w:type="dxa"/>
            <w:tcBorders>
              <w:top w:val="single" w:sz="6" w:space="0" w:color="auto"/>
              <w:bottom w:val="single" w:sz="6" w:space="0" w:color="auto"/>
            </w:tcBorders>
          </w:tcPr>
          <w:p w14:paraId="6576A93B"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14473C57"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C-1</w:t>
            </w:r>
          </w:p>
        </w:tc>
        <w:tc>
          <w:tcPr>
            <w:tcW w:w="990" w:type="dxa"/>
            <w:tcBorders>
              <w:top w:val="single" w:sz="6" w:space="0" w:color="auto"/>
              <w:bottom w:val="single" w:sz="6" w:space="0" w:color="auto"/>
            </w:tcBorders>
          </w:tcPr>
          <w:p w14:paraId="0BE2A26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Table3</w:t>
            </w:r>
          </w:p>
        </w:tc>
        <w:tc>
          <w:tcPr>
            <w:tcW w:w="721" w:type="dxa"/>
            <w:tcBorders>
              <w:top w:val="single" w:sz="6" w:space="0" w:color="auto"/>
              <w:bottom w:val="single" w:sz="6" w:space="0" w:color="auto"/>
            </w:tcBorders>
          </w:tcPr>
          <w:p w14:paraId="107D509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te</w:t>
            </w:r>
          </w:p>
        </w:tc>
        <w:tc>
          <w:tcPr>
            <w:tcW w:w="4455" w:type="dxa"/>
            <w:tcBorders>
              <w:top w:val="single" w:sz="6" w:space="0" w:color="auto"/>
              <w:bottom w:val="single" w:sz="6" w:space="0" w:color="auto"/>
            </w:tcBorders>
          </w:tcPr>
          <w:p w14:paraId="32897E6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MS Mincho"/>
                <w:szCs w:val="18"/>
                <w:lang w:val="en-US" w:bidi="ar"/>
              </w:rPr>
              <w:t xml:space="preserve"> [</w:t>
            </w:r>
            <w:r w:rsidRPr="00E353A2">
              <w:rPr>
                <w:rFonts w:eastAsia="MS Mincho"/>
                <w:b/>
                <w:bCs/>
                <w:szCs w:val="18"/>
                <w:lang w:val="en-US" w:bidi="ar"/>
              </w:rPr>
              <w:t>YYYYMMD</w:t>
            </w:r>
            <w:r w:rsidRPr="00E353A2">
              <w:rPr>
                <w:rFonts w:eastAsia="MS Mincho"/>
                <w:b/>
                <w:bCs/>
                <w:strike/>
                <w:szCs w:val="18"/>
                <w:lang w:val="en-US" w:bidi="ar"/>
              </w:rPr>
              <w:t>D</w:t>
            </w:r>
            <w:r w:rsidRPr="00E353A2">
              <w:rPr>
                <w:rFonts w:eastAsia="SimSun" w:hint="eastAsia"/>
                <w:b/>
                <w:bCs/>
                <w:color w:val="FF0000"/>
                <w:szCs w:val="18"/>
                <w:lang w:val="en-US" w:eastAsia="zh-CN" w:bidi="ar"/>
              </w:rPr>
              <w:t>T</w:t>
            </w:r>
            <w:r w:rsidRPr="00E353A2">
              <w:rPr>
                <w:rFonts w:eastAsia="MS Mincho"/>
                <w:b/>
                <w:bCs/>
                <w:szCs w:val="18"/>
                <w:lang w:val="en-US" w:bidi="ar"/>
              </w:rPr>
              <w:t>ZHHMMSS</w:t>
            </w:r>
            <w:r w:rsidRPr="00E353A2">
              <w:rPr>
                <w:rFonts w:eastAsia="MS Mincho"/>
                <w:szCs w:val="18"/>
                <w:lang w:val="en-US" w:bidi="ar"/>
              </w:rPr>
              <w:t>]</w:t>
            </w:r>
          </w:p>
        </w:tc>
        <w:tc>
          <w:tcPr>
            <w:tcW w:w="4199" w:type="dxa"/>
            <w:tcBorders>
              <w:top w:val="single" w:sz="6" w:space="0" w:color="auto"/>
              <w:bottom w:val="single" w:sz="6" w:space="0" w:color="auto"/>
            </w:tcBorders>
          </w:tcPr>
          <w:p w14:paraId="5FC3358B"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MS Mincho" w:hint="eastAsia"/>
                <w:szCs w:val="18"/>
                <w:lang w:val="en-US" w:eastAsia="zh-CN" w:bidi="ar"/>
              </w:rPr>
              <w:t xml:space="preserve">According to </w:t>
            </w:r>
            <w:r w:rsidRPr="00E353A2">
              <w:rPr>
                <w:rFonts w:eastAsia="MS Mincho"/>
                <w:szCs w:val="18"/>
                <w:lang w:val="en-US" w:bidi="ar"/>
              </w:rPr>
              <w:t>ISO8601</w:t>
            </w:r>
            <w:r w:rsidRPr="00E353A2">
              <w:rPr>
                <w:rFonts w:eastAsia="SimSun" w:hint="eastAsia"/>
                <w:szCs w:val="18"/>
                <w:lang w:val="en-US" w:eastAsia="zh-CN" w:bidi="ar"/>
              </w:rPr>
              <w:t xml:space="preserve"> and S-128 Editon 2.0</w:t>
            </w:r>
          </w:p>
        </w:tc>
        <w:tc>
          <w:tcPr>
            <w:tcW w:w="2596" w:type="dxa"/>
            <w:tcBorders>
              <w:top w:val="single" w:sz="6" w:space="0" w:color="auto"/>
              <w:bottom w:val="single" w:sz="6" w:space="0" w:color="auto"/>
            </w:tcBorders>
            <w:shd w:val="clear" w:color="auto" w:fill="D9D9D9" w:themeFill="background1" w:themeFillShade="D9"/>
          </w:tcPr>
          <w:p w14:paraId="5EEA0690" w14:textId="29929A38" w:rsidR="00A77888" w:rsidRPr="002C1AEE" w:rsidRDefault="00294CFE" w:rsidP="00BF42A1">
            <w:pPr>
              <w:pStyle w:val="ISOSecretObservations"/>
              <w:spacing w:before="60" w:after="60" w:line="240" w:lineRule="auto"/>
              <w:rPr>
                <w:b/>
                <w:bCs/>
                <w:szCs w:val="18"/>
              </w:rPr>
            </w:pPr>
            <w:r>
              <w:rPr>
                <w:b/>
                <w:bCs/>
                <w:szCs w:val="18"/>
              </w:rPr>
              <w:t xml:space="preserve">ONG: </w:t>
            </w:r>
            <w:r w:rsidR="002C1AEE">
              <w:rPr>
                <w:b/>
                <w:bCs/>
                <w:szCs w:val="18"/>
              </w:rPr>
              <w:t>Check</w:t>
            </w:r>
            <w:r w:rsidR="0065275E">
              <w:rPr>
                <w:b/>
                <w:bCs/>
                <w:szCs w:val="18"/>
              </w:rPr>
              <w:t xml:space="preserve"> </w:t>
            </w:r>
          </w:p>
        </w:tc>
      </w:tr>
      <w:tr w:rsidR="00E86EF7" w14:paraId="3D4AE4F1"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59A22F8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t>Appendix C</w:t>
            </w:r>
          </w:p>
        </w:tc>
        <w:tc>
          <w:tcPr>
            <w:tcW w:w="721" w:type="dxa"/>
            <w:tcBorders>
              <w:top w:val="single" w:sz="6" w:space="0" w:color="auto"/>
              <w:bottom w:val="single" w:sz="6" w:space="0" w:color="auto"/>
            </w:tcBorders>
          </w:tcPr>
          <w:p w14:paraId="3E05372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69211A4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C-1</w:t>
            </w:r>
          </w:p>
          <w:p w14:paraId="35FAB49F" w14:textId="77777777" w:rsidR="00A77888" w:rsidRPr="00E353A2" w:rsidRDefault="00A77888" w:rsidP="00BF42A1">
            <w:pPr>
              <w:pStyle w:val="ISOMB"/>
              <w:spacing w:before="60" w:after="60" w:line="240" w:lineRule="auto"/>
              <w:rPr>
                <w:rFonts w:eastAsia="SimSun"/>
                <w:szCs w:val="18"/>
                <w:lang w:val="en-US" w:eastAsia="zh-CN"/>
              </w:rPr>
            </w:pPr>
          </w:p>
        </w:tc>
        <w:tc>
          <w:tcPr>
            <w:tcW w:w="990" w:type="dxa"/>
            <w:tcBorders>
              <w:top w:val="single" w:sz="6" w:space="0" w:color="auto"/>
              <w:bottom w:val="single" w:sz="6" w:space="0" w:color="auto"/>
            </w:tcBorders>
          </w:tcPr>
          <w:p w14:paraId="6DEFF786" w14:textId="77777777" w:rsidR="00A77888" w:rsidRPr="00E353A2" w:rsidRDefault="00A77888" w:rsidP="00BF42A1">
            <w:pPr>
              <w:spacing w:after="120"/>
              <w:rPr>
                <w:b/>
                <w:bCs/>
                <w:sz w:val="18"/>
                <w:szCs w:val="18"/>
                <w:u w:val="single"/>
                <w:lang w:val="en-US"/>
              </w:rPr>
            </w:pPr>
            <w:r w:rsidRPr="00E353A2">
              <w:rPr>
                <w:rFonts w:eastAsia="SimSun" w:hint="eastAsia"/>
                <w:sz w:val="18"/>
                <w:szCs w:val="18"/>
                <w:u w:val="single"/>
                <w:lang w:val="en-US" w:eastAsia="zh-CN"/>
              </w:rPr>
              <w:t>Completeness and Up-to-datedness</w:t>
            </w:r>
          </w:p>
          <w:p w14:paraId="29F7BFA0"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207F1EF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47D49CC9" w14:textId="77777777" w:rsidR="00A77888" w:rsidRPr="00E353A2" w:rsidRDefault="00A77888" w:rsidP="00BF42A1">
            <w:pPr>
              <w:spacing w:after="120"/>
              <w:rPr>
                <w:sz w:val="18"/>
                <w:szCs w:val="18"/>
                <w:lang w:val="en-US"/>
              </w:rPr>
            </w:pPr>
            <w:r w:rsidRPr="00E353A2">
              <w:rPr>
                <w:rFonts w:eastAsia="MS Mincho"/>
                <w:sz w:val="18"/>
                <w:szCs w:val="18"/>
                <w:lang w:val="en-US" w:eastAsia="zh-CN" w:bidi="ar"/>
              </w:rPr>
              <w:t xml:space="preserve">The primary use case for the completeness feature is to assess the installation of S-124 Navigational </w:t>
            </w:r>
            <w:r w:rsidRPr="00E353A2">
              <w:rPr>
                <w:rFonts w:eastAsia="MS Mincho"/>
                <w:color w:val="FF0000"/>
                <w:sz w:val="18"/>
                <w:szCs w:val="18"/>
                <w:lang w:val="en-US" w:eastAsia="zh-CN" w:bidi="ar"/>
              </w:rPr>
              <w:t>W</w:t>
            </w:r>
            <w:r w:rsidRPr="00E353A2">
              <w:rPr>
                <w:rFonts w:eastAsia="MS Mincho"/>
                <w:strike/>
                <w:sz w:val="18"/>
                <w:szCs w:val="18"/>
                <w:lang w:val="en-US" w:eastAsia="zh-CN" w:bidi="ar"/>
              </w:rPr>
              <w:t>w</w:t>
            </w:r>
            <w:r w:rsidRPr="00E353A2">
              <w:rPr>
                <w:rFonts w:eastAsia="MS Mincho"/>
                <w:sz w:val="18"/>
                <w:szCs w:val="18"/>
                <w:lang w:val="en-US" w:eastAsia="zh-CN" w:bidi="ar"/>
              </w:rPr>
              <w:t>arning</w:t>
            </w:r>
            <w:r w:rsidRPr="00E353A2">
              <w:rPr>
                <w:rFonts w:eastAsia="MS Mincho"/>
                <w:strike/>
                <w:sz w:val="18"/>
                <w:szCs w:val="18"/>
                <w:lang w:val="en-US" w:eastAsia="zh-CN" w:bidi="ar"/>
              </w:rPr>
              <w:t>s</w:t>
            </w:r>
            <w:r w:rsidRPr="00E353A2">
              <w:rPr>
                <w:rFonts w:eastAsia="MS Mincho"/>
                <w:sz w:val="18"/>
                <w:szCs w:val="18"/>
                <w:lang w:val="en-US" w:eastAsia="zh-CN" w:bidi="ar"/>
              </w:rPr>
              <w:t xml:space="preserve"> </w:t>
            </w:r>
            <w:r w:rsidRPr="00E353A2">
              <w:rPr>
                <w:rFonts w:eastAsia="MS Mincho"/>
                <w:color w:val="FF0000"/>
                <w:sz w:val="18"/>
                <w:szCs w:val="18"/>
                <w:lang w:val="en-US" w:eastAsia="zh-CN" w:bidi="ar"/>
              </w:rPr>
              <w:t>datasets</w:t>
            </w:r>
            <w:r w:rsidRPr="00E353A2">
              <w:rPr>
                <w:rFonts w:eastAsia="MS Mincho"/>
                <w:sz w:val="18"/>
                <w:szCs w:val="18"/>
                <w:lang w:val="en-US" w:eastAsia="zh-CN" w:bidi="ar"/>
              </w:rPr>
              <w:t xml:space="preserve"> against the </w:t>
            </w:r>
            <w:r w:rsidRPr="00E353A2">
              <w:rPr>
                <w:rFonts w:eastAsia="MS Mincho"/>
                <w:sz w:val="18"/>
                <w:szCs w:val="18"/>
                <w:highlight w:val="yellow"/>
                <w:lang w:val="en-US" w:eastAsia="zh-CN" w:bidi="ar"/>
              </w:rPr>
              <w:t>in</w:t>
            </w:r>
            <w:r w:rsidRPr="00E353A2">
              <w:rPr>
                <w:rFonts w:eastAsia="MS Mincho" w:hint="eastAsia"/>
                <w:color w:val="FF0000"/>
                <w:sz w:val="18"/>
                <w:szCs w:val="18"/>
                <w:highlight w:val="yellow"/>
                <w:lang w:val="en-US" w:eastAsia="zh-CN" w:bidi="ar"/>
              </w:rPr>
              <w:t>-</w:t>
            </w:r>
            <w:r w:rsidRPr="00E353A2">
              <w:rPr>
                <w:rFonts w:eastAsia="MS Mincho"/>
                <w:sz w:val="18"/>
                <w:szCs w:val="18"/>
                <w:highlight w:val="yellow"/>
                <w:lang w:val="en-US" w:eastAsia="zh-CN" w:bidi="ar"/>
              </w:rPr>
              <w:t>force</w:t>
            </w:r>
            <w:r w:rsidRPr="00E353A2">
              <w:rPr>
                <w:rFonts w:eastAsia="MS Mincho"/>
                <w:sz w:val="18"/>
                <w:szCs w:val="18"/>
                <w:lang w:val="en-US" w:eastAsia="zh-CN" w:bidi="ar"/>
              </w:rPr>
              <w:t xml:space="preserve"> bulletins produced by navigational warning providers. </w:t>
            </w:r>
          </w:p>
          <w:p w14:paraId="428FB2CC" w14:textId="77777777" w:rsidR="00A77888" w:rsidRPr="00E353A2" w:rsidRDefault="00A77888" w:rsidP="00BF42A1">
            <w:pPr>
              <w:spacing w:after="120"/>
              <w:rPr>
                <w:sz w:val="18"/>
                <w:szCs w:val="18"/>
                <w:lang w:val="en-US"/>
              </w:rPr>
            </w:pPr>
            <w:r w:rsidRPr="00E353A2">
              <w:rPr>
                <w:rFonts w:eastAsia="MS Mincho"/>
                <w:sz w:val="18"/>
                <w:szCs w:val="18"/>
                <w:lang w:val="en-US" w:eastAsia="zh-CN" w:bidi="ar"/>
              </w:rPr>
              <w:t xml:space="preserve">Completeness reports must be able to be restricted to individual products. They may be referenced to either S-128 datasets, or individual S-124 Navigational Warning datasets representing </w:t>
            </w:r>
            <w:r w:rsidRPr="00E353A2">
              <w:rPr>
                <w:rFonts w:eastAsia="MS Mincho"/>
                <w:color w:val="EE0000"/>
                <w:sz w:val="18"/>
                <w:szCs w:val="18"/>
                <w:lang w:val="en-US" w:eastAsia="zh-CN" w:bidi="ar"/>
              </w:rPr>
              <w:t>in-force</w:t>
            </w:r>
            <w:r w:rsidRPr="00E353A2">
              <w:rPr>
                <w:rFonts w:eastAsia="MS Mincho"/>
                <w:sz w:val="18"/>
                <w:szCs w:val="18"/>
                <w:lang w:val="en-US" w:eastAsia="zh-CN" w:bidi="ar"/>
              </w:rPr>
              <w:t xml:space="preserve"> bulletins.</w:t>
            </w:r>
          </w:p>
          <w:p w14:paraId="1DCB058B" w14:textId="77777777" w:rsidR="00A77888" w:rsidRPr="00E353A2" w:rsidRDefault="00A77888" w:rsidP="00BF42A1">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10A05946" w14:textId="77777777" w:rsidR="00A77888" w:rsidRPr="00E353A2" w:rsidRDefault="00A77888" w:rsidP="00BF42A1">
            <w:pPr>
              <w:pStyle w:val="ISOMB"/>
              <w:spacing w:before="60" w:after="60" w:line="240" w:lineRule="auto"/>
              <w:rPr>
                <w:rFonts w:eastAsia="SimSun"/>
                <w:szCs w:val="18"/>
                <w:lang w:val="en-US" w:eastAsia="zh-CN"/>
              </w:rPr>
            </w:pPr>
            <w:r w:rsidRPr="00E353A2">
              <w:rPr>
                <w:rFonts w:hint="eastAsia"/>
                <w:szCs w:val="18"/>
                <w:lang w:val="en-US" w:eastAsia="zh-CN"/>
              </w:rPr>
              <w:t xml:space="preserve">It is supposed to update the phrases to maintain consistency. </w:t>
            </w:r>
          </w:p>
        </w:tc>
        <w:tc>
          <w:tcPr>
            <w:tcW w:w="2596" w:type="dxa"/>
            <w:tcBorders>
              <w:top w:val="single" w:sz="6" w:space="0" w:color="auto"/>
              <w:bottom w:val="single" w:sz="6" w:space="0" w:color="auto"/>
            </w:tcBorders>
            <w:shd w:val="clear" w:color="auto" w:fill="D9D9D9" w:themeFill="background1" w:themeFillShade="D9"/>
          </w:tcPr>
          <w:p w14:paraId="728D999C" w14:textId="21F64E08" w:rsidR="00A77888" w:rsidRPr="002C1AEE" w:rsidRDefault="003F6E24" w:rsidP="00BF42A1">
            <w:pPr>
              <w:pStyle w:val="ISOSecretObservations"/>
              <w:spacing w:before="60" w:after="60" w:line="240" w:lineRule="auto"/>
              <w:rPr>
                <w:b/>
                <w:bCs/>
                <w:szCs w:val="18"/>
              </w:rPr>
            </w:pPr>
            <w:r>
              <w:rPr>
                <w:b/>
                <w:bCs/>
                <w:szCs w:val="18"/>
              </w:rPr>
              <w:t>DONE</w:t>
            </w:r>
          </w:p>
        </w:tc>
      </w:tr>
      <w:tr w:rsidR="00E86EF7" w14:paraId="20D75C3C"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7D3DC15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lastRenderedPageBreak/>
              <w:t>Appendix C</w:t>
            </w:r>
          </w:p>
        </w:tc>
        <w:tc>
          <w:tcPr>
            <w:tcW w:w="721" w:type="dxa"/>
            <w:tcBorders>
              <w:top w:val="single" w:sz="6" w:space="0" w:color="auto"/>
              <w:bottom w:val="single" w:sz="6" w:space="0" w:color="auto"/>
            </w:tcBorders>
          </w:tcPr>
          <w:p w14:paraId="452F5E5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4542A50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C-1</w:t>
            </w:r>
          </w:p>
          <w:p w14:paraId="28C25962" w14:textId="77777777" w:rsidR="00A77888" w:rsidRPr="00E353A2" w:rsidRDefault="00A77888" w:rsidP="00BF42A1">
            <w:pPr>
              <w:pStyle w:val="ISOMB"/>
              <w:spacing w:before="60" w:after="60" w:line="240" w:lineRule="auto"/>
              <w:rPr>
                <w:rFonts w:eastAsia="SimSun"/>
                <w:szCs w:val="18"/>
                <w:lang w:val="en-US" w:eastAsia="zh-CN"/>
              </w:rPr>
            </w:pPr>
          </w:p>
        </w:tc>
        <w:tc>
          <w:tcPr>
            <w:tcW w:w="990" w:type="dxa"/>
            <w:tcBorders>
              <w:top w:val="single" w:sz="6" w:space="0" w:color="auto"/>
              <w:bottom w:val="single" w:sz="6" w:space="0" w:color="auto"/>
            </w:tcBorders>
          </w:tcPr>
          <w:p w14:paraId="42EBDBE5" w14:textId="77777777" w:rsidR="00A77888" w:rsidRPr="00E353A2" w:rsidRDefault="00A77888" w:rsidP="00BF42A1">
            <w:pPr>
              <w:spacing w:after="120"/>
              <w:rPr>
                <w:rFonts w:eastAsia="SimSun"/>
                <w:sz w:val="18"/>
                <w:szCs w:val="18"/>
                <w:lang w:val="en-US" w:eastAsia="zh-CN"/>
              </w:rPr>
            </w:pPr>
            <w:r w:rsidRPr="00E353A2">
              <w:rPr>
                <w:rFonts w:eastAsia="SimSun"/>
                <w:sz w:val="18"/>
                <w:szCs w:val="18"/>
                <w:u w:val="single"/>
                <w:lang w:val="en-US" w:eastAsia="zh-CN"/>
              </w:rPr>
              <w:t>Filtering of Update status report for route section</w:t>
            </w:r>
          </w:p>
        </w:tc>
        <w:tc>
          <w:tcPr>
            <w:tcW w:w="721" w:type="dxa"/>
            <w:tcBorders>
              <w:top w:val="single" w:sz="6" w:space="0" w:color="auto"/>
              <w:bottom w:val="single" w:sz="6" w:space="0" w:color="auto"/>
            </w:tcBorders>
          </w:tcPr>
          <w:p w14:paraId="6D5FAB1E"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0A349051" w14:textId="77777777" w:rsidR="00A77888" w:rsidRPr="00E353A2" w:rsidRDefault="00A77888" w:rsidP="00BF42A1">
            <w:pPr>
              <w:spacing w:after="60"/>
              <w:rPr>
                <w:sz w:val="18"/>
                <w:szCs w:val="18"/>
                <w:lang w:val="en-US"/>
              </w:rPr>
            </w:pPr>
            <w:r w:rsidRPr="00E353A2">
              <w:rPr>
                <w:rFonts w:eastAsia="MS Mincho"/>
                <w:sz w:val="18"/>
                <w:szCs w:val="18"/>
                <w:lang w:val="en-US" w:eastAsia="zh-CN" w:bidi="ar"/>
              </w:rPr>
              <w:t>The width of the filtering corridor is equal to the “user specified distance” implemented inside the ECDIS to fulfil IMO MSC.53</w:t>
            </w:r>
            <w:r w:rsidRPr="00E353A2">
              <w:rPr>
                <w:rFonts w:eastAsia="MS Mincho"/>
                <w:strike/>
                <w:sz w:val="18"/>
                <w:szCs w:val="18"/>
                <w:lang w:val="en-US" w:eastAsia="zh-CN" w:bidi="ar"/>
              </w:rPr>
              <w:t>2</w:t>
            </w:r>
            <w:r w:rsidRPr="00E353A2">
              <w:rPr>
                <w:rFonts w:eastAsia="MS Mincho" w:hint="eastAsia"/>
                <w:color w:val="FF0000"/>
                <w:sz w:val="18"/>
                <w:szCs w:val="18"/>
                <w:lang w:val="en-US" w:eastAsia="zh-CN" w:bidi="ar"/>
              </w:rPr>
              <w:t>0</w:t>
            </w:r>
            <w:r w:rsidRPr="00E353A2">
              <w:rPr>
                <w:rFonts w:eastAsia="MS Mincho"/>
                <w:sz w:val="18"/>
                <w:szCs w:val="18"/>
                <w:lang w:val="en-US" w:eastAsia="zh-CN" w:bidi="ar"/>
              </w:rPr>
              <w:t>(106)</w:t>
            </w:r>
            <w:r w:rsidRPr="00E353A2">
              <w:rPr>
                <w:rFonts w:eastAsia="MS Mincho" w:hint="eastAsia"/>
                <w:color w:val="FF0000"/>
                <w:sz w:val="18"/>
                <w:szCs w:val="18"/>
                <w:lang w:val="en-US" w:eastAsia="zh-CN" w:bidi="ar"/>
              </w:rPr>
              <w:t>/Rev.1</w:t>
            </w:r>
            <w:r w:rsidRPr="00E353A2">
              <w:rPr>
                <w:rFonts w:eastAsia="MS Mincho"/>
                <w:sz w:val="18"/>
                <w:szCs w:val="18"/>
                <w:lang w:val="en-US" w:eastAsia="zh-CN" w:bidi="ar"/>
              </w:rPr>
              <w:t xml:space="preserve"> </w:t>
            </w:r>
            <w:r w:rsidRPr="00E353A2">
              <w:rPr>
                <w:rFonts w:eastAsia="MS Mincho"/>
                <w:i/>
                <w:iCs/>
                <w:sz w:val="18"/>
                <w:szCs w:val="18"/>
                <w:lang w:val="en-US" w:eastAsia="zh-CN" w:bidi="ar"/>
              </w:rPr>
              <w:t>11.3.7:</w:t>
            </w:r>
          </w:p>
          <w:p w14:paraId="1D9134FE" w14:textId="77777777" w:rsidR="00A77888" w:rsidRPr="00E353A2" w:rsidRDefault="00A77888" w:rsidP="00BF42A1">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66AAA546" w14:textId="77777777" w:rsidR="00A77888" w:rsidRPr="00E353A2" w:rsidRDefault="00A77888" w:rsidP="00BF42A1">
            <w:pPr>
              <w:pStyle w:val="ISOMB"/>
              <w:spacing w:before="60" w:after="60" w:line="240" w:lineRule="auto"/>
              <w:rPr>
                <w:rFonts w:eastAsia="SimSun"/>
                <w:szCs w:val="18"/>
                <w:lang w:val="en-US" w:eastAsia="zh-CN"/>
              </w:rPr>
            </w:pPr>
          </w:p>
        </w:tc>
        <w:tc>
          <w:tcPr>
            <w:tcW w:w="2596" w:type="dxa"/>
            <w:tcBorders>
              <w:top w:val="single" w:sz="6" w:space="0" w:color="auto"/>
              <w:bottom w:val="single" w:sz="6" w:space="0" w:color="auto"/>
            </w:tcBorders>
            <w:shd w:val="clear" w:color="auto" w:fill="D9D9D9" w:themeFill="background1" w:themeFillShade="D9"/>
          </w:tcPr>
          <w:p w14:paraId="3B9366B1" w14:textId="70627637" w:rsidR="00A77888" w:rsidRPr="002C1AEE" w:rsidRDefault="00C46DC0" w:rsidP="00BF42A1">
            <w:pPr>
              <w:pStyle w:val="ISOSecretObservations"/>
              <w:spacing w:before="60" w:after="60" w:line="240" w:lineRule="auto"/>
              <w:rPr>
                <w:b/>
                <w:bCs/>
                <w:szCs w:val="18"/>
              </w:rPr>
            </w:pPr>
            <w:r>
              <w:rPr>
                <w:b/>
                <w:bCs/>
                <w:szCs w:val="18"/>
              </w:rPr>
              <w:t>DONE</w:t>
            </w:r>
            <w:r w:rsidR="002C1AEE">
              <w:rPr>
                <w:b/>
                <w:bCs/>
                <w:szCs w:val="18"/>
              </w:rPr>
              <w:t>.</w:t>
            </w:r>
          </w:p>
        </w:tc>
      </w:tr>
      <w:tr w:rsidR="00E86EF7" w14:paraId="2CC38255"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00FA2BA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t>Appendix C</w:t>
            </w:r>
          </w:p>
        </w:tc>
        <w:tc>
          <w:tcPr>
            <w:tcW w:w="721" w:type="dxa"/>
            <w:tcBorders>
              <w:top w:val="single" w:sz="6" w:space="0" w:color="auto"/>
              <w:bottom w:val="single" w:sz="6" w:space="0" w:color="auto"/>
            </w:tcBorders>
          </w:tcPr>
          <w:p w14:paraId="1869BF4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2BDBA1D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C-1</w:t>
            </w:r>
          </w:p>
          <w:p w14:paraId="23DCB067" w14:textId="77777777" w:rsidR="00A77888" w:rsidRPr="00E353A2" w:rsidRDefault="00A77888" w:rsidP="00BF42A1">
            <w:pPr>
              <w:pStyle w:val="ISOMB"/>
              <w:spacing w:before="60" w:after="60" w:line="240" w:lineRule="auto"/>
              <w:rPr>
                <w:rFonts w:eastAsia="SimSun"/>
                <w:szCs w:val="18"/>
                <w:lang w:val="en-US" w:eastAsia="zh-CN"/>
              </w:rPr>
            </w:pPr>
          </w:p>
        </w:tc>
        <w:tc>
          <w:tcPr>
            <w:tcW w:w="990" w:type="dxa"/>
            <w:tcBorders>
              <w:top w:val="single" w:sz="6" w:space="0" w:color="auto"/>
              <w:bottom w:val="single" w:sz="6" w:space="0" w:color="auto"/>
            </w:tcBorders>
          </w:tcPr>
          <w:p w14:paraId="646821D7" w14:textId="77777777" w:rsidR="00A77888" w:rsidRPr="00E353A2" w:rsidRDefault="00A77888" w:rsidP="00BF42A1">
            <w:pPr>
              <w:spacing w:after="120"/>
              <w:rPr>
                <w:rFonts w:eastAsia="SimSun"/>
                <w:sz w:val="18"/>
                <w:szCs w:val="18"/>
                <w:u w:val="single"/>
                <w:lang w:val="en-US" w:eastAsia="zh-CN"/>
              </w:rPr>
            </w:pPr>
            <w:r w:rsidRPr="00E353A2">
              <w:rPr>
                <w:rFonts w:eastAsia="SimSun"/>
                <w:sz w:val="18"/>
                <w:szCs w:val="18"/>
                <w:u w:val="single"/>
                <w:lang w:val="en-US" w:eastAsia="zh-CN"/>
              </w:rPr>
              <w:t>Data Server content tables</w:t>
            </w:r>
          </w:p>
          <w:p w14:paraId="09E72311"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0338F8D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te</w:t>
            </w:r>
          </w:p>
        </w:tc>
        <w:tc>
          <w:tcPr>
            <w:tcW w:w="4455" w:type="dxa"/>
            <w:tcBorders>
              <w:top w:val="single" w:sz="6" w:space="0" w:color="auto"/>
              <w:bottom w:val="single" w:sz="6" w:space="0" w:color="auto"/>
            </w:tcBorders>
          </w:tcPr>
          <w:p w14:paraId="3BAE9297" w14:textId="77777777" w:rsidR="00A77888" w:rsidRPr="00E353A2" w:rsidRDefault="00A77888" w:rsidP="00BF42A1">
            <w:pPr>
              <w:tabs>
                <w:tab w:val="left" w:pos="1440"/>
              </w:tabs>
              <w:spacing w:after="60"/>
              <w:rPr>
                <w:rFonts w:eastAsia="SimSun"/>
                <w:sz w:val="18"/>
                <w:szCs w:val="18"/>
                <w:lang w:val="en-US" w:eastAsia="zh-CN"/>
              </w:rPr>
            </w:pPr>
            <w:r w:rsidRPr="00E353A2">
              <w:rPr>
                <w:rFonts w:eastAsia="SimSun" w:hint="eastAsia"/>
                <w:sz w:val="18"/>
                <w:szCs w:val="18"/>
                <w:lang w:val="en-US" w:eastAsia="zh-CN"/>
              </w:rPr>
              <w:t xml:space="preserve">The status </w:t>
            </w:r>
            <w:r w:rsidRPr="00E353A2">
              <w:rPr>
                <w:rFonts w:eastAsia="MS Mincho"/>
                <w:sz w:val="18"/>
                <w:szCs w:val="18"/>
                <w:lang w:val="en-US"/>
              </w:rPr>
              <w:t>Cancelled</w:t>
            </w:r>
            <w:r w:rsidRPr="00E353A2">
              <w:rPr>
                <w:rFonts w:eastAsia="SimSun" w:hint="eastAsia"/>
                <w:sz w:val="18"/>
                <w:szCs w:val="18"/>
                <w:lang w:val="en-US" w:eastAsia="zh-CN"/>
              </w:rPr>
              <w:t xml:space="preserve"> had not </w:t>
            </w:r>
            <w:r w:rsidRPr="00E353A2">
              <w:rPr>
                <w:rFonts w:eastAsia="MS Mincho"/>
                <w:sz w:val="18"/>
                <w:szCs w:val="18"/>
                <w:lang w:val="en-US" w:bidi="ar"/>
              </w:rPr>
              <w:t>determined</w:t>
            </w:r>
            <w:r w:rsidRPr="00E353A2">
              <w:rPr>
                <w:rFonts w:eastAsia="SimSun" w:hint="eastAsia"/>
                <w:sz w:val="18"/>
                <w:szCs w:val="18"/>
                <w:lang w:val="en-US" w:eastAsia="zh-CN" w:bidi="ar"/>
              </w:rPr>
              <w:t xml:space="preserve"> in Table 3</w:t>
            </w:r>
          </w:p>
          <w:p w14:paraId="333A7FD4" w14:textId="77777777" w:rsidR="00A77888" w:rsidRPr="00E353A2" w:rsidRDefault="00A77888" w:rsidP="00BF42A1">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6646B1BE" w14:textId="77777777" w:rsidR="00A77888" w:rsidRPr="00E353A2" w:rsidRDefault="00A77888" w:rsidP="00BF42A1">
            <w:pPr>
              <w:pStyle w:val="ISOMB"/>
              <w:spacing w:before="60" w:after="60" w:line="240" w:lineRule="auto"/>
              <w:rPr>
                <w:rFonts w:eastAsia="SimSun"/>
                <w:szCs w:val="18"/>
                <w:lang w:val="en-US" w:eastAsia="zh-CN"/>
              </w:rPr>
            </w:pPr>
            <w:r w:rsidRPr="00E353A2">
              <w:rPr>
                <w:rFonts w:hint="eastAsia"/>
                <w:szCs w:val="18"/>
                <w:lang w:val="en-US" w:eastAsia="zh-CN"/>
              </w:rPr>
              <w:t xml:space="preserve">According to </w:t>
            </w:r>
            <w:r w:rsidRPr="00E353A2">
              <w:rPr>
                <w:rFonts w:eastAsia="MS Mincho"/>
                <w:szCs w:val="18"/>
                <w:lang w:val="en-US" w:eastAsia="zh-CN" w:bidi="ar"/>
              </w:rPr>
              <w:t>“</w:t>
            </w:r>
            <w:r w:rsidRPr="00E353A2">
              <w:rPr>
                <w:rFonts w:eastAsia="MS Mincho" w:hint="eastAsia"/>
                <w:szCs w:val="18"/>
                <w:lang w:val="en-US" w:eastAsia="zh-CN" w:bidi="ar"/>
              </w:rPr>
              <w:t>2.</w:t>
            </w:r>
            <w:r w:rsidRPr="00E353A2">
              <w:rPr>
                <w:rFonts w:eastAsia="MS Mincho"/>
                <w:szCs w:val="18"/>
                <w:lang w:val="en-US" w:bidi="ar"/>
              </w:rPr>
              <w:t>Totals of cells with the relevant status in the order defined below</w:t>
            </w:r>
            <w:r w:rsidRPr="00E353A2">
              <w:rPr>
                <w:rFonts w:eastAsia="MS Mincho"/>
                <w:szCs w:val="18"/>
                <w:lang w:val="en-US" w:eastAsia="zh-CN" w:bidi="ar"/>
              </w:rPr>
              <w:t>”</w:t>
            </w:r>
            <w:r w:rsidRPr="00E353A2">
              <w:rPr>
                <w:rFonts w:eastAsia="MS Mincho" w:hint="eastAsia"/>
                <w:szCs w:val="18"/>
                <w:lang w:val="en-US" w:eastAsia="zh-CN" w:bidi="ar"/>
              </w:rPr>
              <w:t xml:space="preserve"> </w:t>
            </w:r>
            <w:r w:rsidRPr="00E353A2">
              <w:rPr>
                <w:rFonts w:hint="eastAsia"/>
                <w:szCs w:val="18"/>
                <w:lang w:val="en-US" w:eastAsia="zh-CN"/>
              </w:rPr>
              <w:t xml:space="preserve">,it is supposed to add the status </w:t>
            </w:r>
            <w:r w:rsidRPr="00E353A2">
              <w:rPr>
                <w:rFonts w:eastAsia="MS Mincho"/>
                <w:szCs w:val="18"/>
                <w:lang w:val="en-US"/>
              </w:rPr>
              <w:t>Cancelled</w:t>
            </w:r>
            <w:r w:rsidRPr="00E353A2">
              <w:rPr>
                <w:rFonts w:eastAsia="SimSun" w:hint="eastAsia"/>
                <w:szCs w:val="18"/>
                <w:lang w:val="en-US" w:eastAsia="zh-CN"/>
              </w:rPr>
              <w:t xml:space="preserve"> and its specification in table3.</w:t>
            </w:r>
          </w:p>
        </w:tc>
        <w:tc>
          <w:tcPr>
            <w:tcW w:w="2596" w:type="dxa"/>
            <w:tcBorders>
              <w:top w:val="single" w:sz="6" w:space="0" w:color="auto"/>
              <w:bottom w:val="single" w:sz="6" w:space="0" w:color="auto"/>
            </w:tcBorders>
            <w:shd w:val="clear" w:color="auto" w:fill="D9D9D9" w:themeFill="background1" w:themeFillShade="D9"/>
          </w:tcPr>
          <w:p w14:paraId="411DBC09" w14:textId="78332012" w:rsidR="00A77888" w:rsidRPr="002C1AEE" w:rsidRDefault="00294CFE" w:rsidP="00BF42A1">
            <w:pPr>
              <w:pStyle w:val="ISOSecretObservations"/>
              <w:spacing w:before="60" w:after="60" w:line="240" w:lineRule="auto"/>
              <w:rPr>
                <w:b/>
                <w:bCs/>
                <w:szCs w:val="18"/>
              </w:rPr>
            </w:pPr>
            <w:r>
              <w:rPr>
                <w:b/>
                <w:bCs/>
                <w:szCs w:val="18"/>
              </w:rPr>
              <w:t xml:space="preserve">ONG: </w:t>
            </w:r>
            <w:r w:rsidR="002C1AEE">
              <w:rPr>
                <w:b/>
                <w:bCs/>
                <w:szCs w:val="18"/>
              </w:rPr>
              <w:t>Check.</w:t>
            </w:r>
          </w:p>
        </w:tc>
      </w:tr>
      <w:tr w:rsidR="00E86EF7" w14:paraId="618CA9F0"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636BC14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t>Appendix C</w:t>
            </w:r>
          </w:p>
        </w:tc>
        <w:tc>
          <w:tcPr>
            <w:tcW w:w="721" w:type="dxa"/>
            <w:tcBorders>
              <w:top w:val="single" w:sz="6" w:space="0" w:color="auto"/>
              <w:bottom w:val="single" w:sz="6" w:space="0" w:color="auto"/>
            </w:tcBorders>
          </w:tcPr>
          <w:p w14:paraId="37E2CF2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13320FDE"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C-1</w:t>
            </w:r>
          </w:p>
          <w:p w14:paraId="0297856E" w14:textId="77777777" w:rsidR="00A77888" w:rsidRPr="00E353A2" w:rsidRDefault="00A77888" w:rsidP="00BF42A1">
            <w:pPr>
              <w:pStyle w:val="ISOMB"/>
              <w:spacing w:before="60" w:after="60" w:line="240" w:lineRule="auto"/>
              <w:rPr>
                <w:rFonts w:eastAsia="SimSun"/>
                <w:szCs w:val="18"/>
                <w:lang w:val="en-US" w:eastAsia="zh-CN"/>
              </w:rPr>
            </w:pPr>
          </w:p>
        </w:tc>
        <w:tc>
          <w:tcPr>
            <w:tcW w:w="990" w:type="dxa"/>
            <w:tcBorders>
              <w:top w:val="single" w:sz="6" w:space="0" w:color="auto"/>
              <w:bottom w:val="single" w:sz="6" w:space="0" w:color="auto"/>
            </w:tcBorders>
          </w:tcPr>
          <w:p w14:paraId="09E66EE8" w14:textId="77777777" w:rsidR="00A77888" w:rsidRPr="00E353A2" w:rsidRDefault="00A77888" w:rsidP="00BF42A1">
            <w:pPr>
              <w:spacing w:after="120"/>
              <w:rPr>
                <w:rFonts w:eastAsia="SimSun"/>
                <w:sz w:val="18"/>
                <w:szCs w:val="18"/>
                <w:u w:val="single"/>
                <w:lang w:val="en-US" w:eastAsia="zh-CN"/>
              </w:rPr>
            </w:pPr>
            <w:r w:rsidRPr="00E353A2">
              <w:rPr>
                <w:rFonts w:eastAsia="SimSun"/>
                <w:sz w:val="18"/>
                <w:szCs w:val="18"/>
                <w:u w:val="single"/>
                <w:lang w:val="en-US" w:eastAsia="zh-CN"/>
              </w:rPr>
              <w:t>Example of ENP update status report</w:t>
            </w:r>
          </w:p>
          <w:p w14:paraId="6839789F"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7FD56163"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38060AA0" w14:textId="77777777" w:rsidR="00A77888" w:rsidRPr="00E353A2" w:rsidRDefault="00A77888" w:rsidP="00BF42A1">
            <w:pPr>
              <w:spacing w:after="120"/>
              <w:jc w:val="left"/>
              <w:rPr>
                <w:sz w:val="18"/>
                <w:szCs w:val="18"/>
                <w:lang w:val="en-US"/>
              </w:rPr>
            </w:pPr>
            <w:r w:rsidRPr="00E353A2">
              <w:rPr>
                <w:rFonts w:eastAsia="MS Mincho"/>
                <w:b/>
                <w:bCs/>
                <w:sz w:val="18"/>
                <w:szCs w:val="18"/>
                <w:lang w:val="en-US" w:eastAsia="zh-CN" w:bidi="ar"/>
              </w:rPr>
              <w:t>Date of Report</w:t>
            </w:r>
            <w:r w:rsidRPr="00E353A2">
              <w:rPr>
                <w:rFonts w:eastAsia="MS Mincho"/>
                <w:sz w:val="18"/>
                <w:szCs w:val="18"/>
                <w:lang w:val="en-US" w:eastAsia="zh-CN" w:bidi="ar"/>
              </w:rPr>
              <w:t xml:space="preserve">: </w:t>
            </w:r>
            <w:r w:rsidRPr="00E353A2">
              <w:rPr>
                <w:rFonts w:eastAsia="MS Mincho" w:hint="eastAsia"/>
                <w:color w:val="FF0000"/>
                <w:sz w:val="18"/>
                <w:szCs w:val="18"/>
                <w:lang w:val="en-US" w:eastAsia="zh-CN" w:bidi="ar"/>
              </w:rPr>
              <w:t>0</w:t>
            </w:r>
            <w:r w:rsidRPr="00E353A2">
              <w:rPr>
                <w:rFonts w:eastAsia="MS Mincho"/>
                <w:sz w:val="18"/>
                <w:szCs w:val="18"/>
                <w:lang w:val="en-US" w:eastAsia="zh-CN" w:bidi="ar"/>
              </w:rPr>
              <w:t>1 Jun 2013</w:t>
            </w:r>
          </w:p>
          <w:p w14:paraId="5AD2791C" w14:textId="77777777" w:rsidR="00A77888" w:rsidRPr="00E353A2" w:rsidRDefault="00A77888" w:rsidP="00BF42A1">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577D10F8"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According to </w:t>
            </w:r>
            <w:r w:rsidRPr="00E353A2">
              <w:rPr>
                <w:rFonts w:eastAsia="MS Mincho"/>
                <w:szCs w:val="18"/>
                <w:lang w:val="en-US" w:bidi="ar"/>
              </w:rPr>
              <w:t>ISO8601</w:t>
            </w:r>
            <w:r w:rsidRPr="00E353A2">
              <w:rPr>
                <w:rFonts w:eastAsia="SimSun" w:hint="eastAsia"/>
                <w:szCs w:val="18"/>
                <w:lang w:val="en-US" w:eastAsia="zh-CN" w:bidi="ar"/>
              </w:rPr>
              <w:t xml:space="preserve"> and S-128 Editon 2.0</w:t>
            </w:r>
          </w:p>
        </w:tc>
        <w:tc>
          <w:tcPr>
            <w:tcW w:w="2596" w:type="dxa"/>
            <w:tcBorders>
              <w:top w:val="single" w:sz="6" w:space="0" w:color="auto"/>
              <w:bottom w:val="single" w:sz="6" w:space="0" w:color="auto"/>
            </w:tcBorders>
            <w:shd w:val="clear" w:color="auto" w:fill="D9D9D9" w:themeFill="background1" w:themeFillShade="D9"/>
          </w:tcPr>
          <w:p w14:paraId="7400E636" w14:textId="5C62488D" w:rsidR="00A77888" w:rsidRPr="002C1AEE" w:rsidRDefault="00294CFE" w:rsidP="00BF42A1">
            <w:pPr>
              <w:pStyle w:val="ISOSecretObservations"/>
              <w:spacing w:before="60" w:after="60" w:line="240" w:lineRule="auto"/>
              <w:rPr>
                <w:b/>
                <w:bCs/>
                <w:szCs w:val="18"/>
              </w:rPr>
            </w:pPr>
            <w:r>
              <w:rPr>
                <w:b/>
                <w:bCs/>
                <w:szCs w:val="18"/>
              </w:rPr>
              <w:t xml:space="preserve">ONG: </w:t>
            </w:r>
            <w:r w:rsidR="002C1AEE">
              <w:rPr>
                <w:b/>
                <w:bCs/>
                <w:szCs w:val="18"/>
              </w:rPr>
              <w:t>Check.</w:t>
            </w:r>
          </w:p>
        </w:tc>
      </w:tr>
      <w:tr w:rsidR="00E86EF7" w14:paraId="5E4E61C4"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6C6053FF"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t xml:space="preserve">Appendix </w:t>
            </w:r>
            <w:r w:rsidRPr="00E353A2">
              <w:rPr>
                <w:rFonts w:eastAsia="SimSun" w:hint="eastAsia"/>
                <w:szCs w:val="18"/>
                <w:lang w:val="en-US" w:eastAsia="zh-CN"/>
              </w:rPr>
              <w:t>D</w:t>
            </w:r>
          </w:p>
        </w:tc>
        <w:tc>
          <w:tcPr>
            <w:tcW w:w="721" w:type="dxa"/>
            <w:tcBorders>
              <w:top w:val="single" w:sz="6" w:space="0" w:color="auto"/>
              <w:bottom w:val="single" w:sz="6" w:space="0" w:color="auto"/>
            </w:tcBorders>
          </w:tcPr>
          <w:p w14:paraId="4683487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358097C9" w14:textId="77777777" w:rsidR="00A77888" w:rsidRPr="00E353A2" w:rsidRDefault="00A77888" w:rsidP="00BF42A1">
            <w:pPr>
              <w:pStyle w:val="ISOMB"/>
              <w:spacing w:before="60" w:after="60" w:line="240" w:lineRule="auto"/>
              <w:rPr>
                <w:rFonts w:eastAsia="SimSun"/>
                <w:szCs w:val="18"/>
                <w:lang w:val="en-US" w:eastAsia="zh-CN"/>
              </w:rPr>
            </w:pPr>
          </w:p>
          <w:p w14:paraId="214BD29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 xml:space="preserve">D-1 5 </w:t>
            </w:r>
          </w:p>
        </w:tc>
        <w:tc>
          <w:tcPr>
            <w:tcW w:w="990" w:type="dxa"/>
            <w:tcBorders>
              <w:top w:val="single" w:sz="6" w:space="0" w:color="auto"/>
              <w:bottom w:val="single" w:sz="6" w:space="0" w:color="auto"/>
            </w:tcBorders>
          </w:tcPr>
          <w:p w14:paraId="74DA92CA"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003E487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706EEB73" w14:textId="77777777" w:rsidR="00A77888" w:rsidRPr="00E353A2" w:rsidRDefault="00A77888" w:rsidP="00BF42A1">
            <w:pPr>
              <w:spacing w:after="120"/>
              <w:rPr>
                <w:sz w:val="18"/>
                <w:szCs w:val="18"/>
                <w:lang w:val="en-US"/>
              </w:rPr>
            </w:pPr>
            <w:r w:rsidRPr="00E353A2">
              <w:rPr>
                <w:rFonts w:eastAsia="MS Mincho"/>
                <w:sz w:val="18"/>
                <w:szCs w:val="18"/>
                <w:lang w:val="en-US" w:eastAsia="zh-CN" w:bidi="ar"/>
              </w:rPr>
              <w:t xml:space="preserve">When a user selects a safety contour value, outside areas of S-102 coverage the source for the displayed safety contour is the existing S-101 ENC (or S-57 ENC in dual-fuel mode) as defined in </w:t>
            </w:r>
            <w:r w:rsidRPr="00E353A2">
              <w:rPr>
                <w:rFonts w:eastAsia="MS Mincho"/>
                <w:strike/>
                <w:sz w:val="18"/>
                <w:szCs w:val="18"/>
                <w:lang w:val="en-US" w:eastAsia="zh-CN" w:bidi="ar"/>
              </w:rPr>
              <w:fldChar w:fldCharType="begin"/>
            </w:r>
            <w:r w:rsidRPr="00E353A2">
              <w:rPr>
                <w:rFonts w:eastAsia="MS Mincho"/>
                <w:strike/>
                <w:sz w:val="18"/>
                <w:szCs w:val="18"/>
                <w:lang w:val="en-US" w:eastAsia="zh-CN" w:bidi="ar"/>
              </w:rPr>
              <w:instrText xml:space="preserve"> REF _Ref49484089 \r \h  \* MERGEFORMAT </w:instrText>
            </w:r>
            <w:r w:rsidRPr="00E353A2">
              <w:rPr>
                <w:rFonts w:eastAsia="MS Mincho"/>
                <w:strike/>
                <w:sz w:val="18"/>
                <w:szCs w:val="18"/>
                <w:lang w:val="en-US" w:eastAsia="zh-CN" w:bidi="ar"/>
              </w:rPr>
            </w:r>
            <w:r w:rsidRPr="00E353A2">
              <w:rPr>
                <w:rFonts w:eastAsia="MS Mincho"/>
                <w:strike/>
                <w:sz w:val="18"/>
                <w:szCs w:val="18"/>
                <w:lang w:val="en-US" w:eastAsia="zh-CN" w:bidi="ar"/>
              </w:rPr>
              <w:fldChar w:fldCharType="separate"/>
            </w:r>
            <w:r w:rsidRPr="00E353A2">
              <w:rPr>
                <w:rFonts w:eastAsia="MS Mincho"/>
                <w:strike/>
                <w:sz w:val="18"/>
                <w:szCs w:val="18"/>
                <w:lang w:val="en-US" w:eastAsia="zh-CN" w:bidi="ar"/>
              </w:rPr>
              <w:t>12.6.1</w:t>
            </w:r>
            <w:r w:rsidRPr="00E353A2">
              <w:rPr>
                <w:rFonts w:eastAsia="MS Mincho"/>
                <w:strike/>
                <w:sz w:val="18"/>
                <w:szCs w:val="18"/>
                <w:lang w:val="en-US" w:eastAsia="zh-CN" w:bidi="ar"/>
              </w:rPr>
              <w:fldChar w:fldCharType="end"/>
            </w:r>
            <w:r w:rsidRPr="00E353A2">
              <w:rPr>
                <w:rFonts w:eastAsia="MS Mincho" w:hint="eastAsia"/>
                <w:color w:val="FF0000"/>
                <w:sz w:val="18"/>
                <w:szCs w:val="18"/>
                <w:lang w:val="en-US" w:eastAsia="zh-CN" w:bidi="ar"/>
              </w:rPr>
              <w:t>11.6.1</w:t>
            </w:r>
            <w:r w:rsidRPr="00E353A2">
              <w:rPr>
                <w:rFonts w:eastAsia="MS Mincho"/>
                <w:sz w:val="18"/>
                <w:szCs w:val="18"/>
                <w:lang w:val="en-US" w:eastAsia="zh-CN" w:bidi="ar"/>
              </w:rPr>
              <w:t xml:space="preserve">. </w:t>
            </w:r>
          </w:p>
          <w:p w14:paraId="6A4B7C09" w14:textId="77777777" w:rsidR="00A77888" w:rsidRPr="00E353A2" w:rsidRDefault="00A77888" w:rsidP="00BF42A1">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6CE244A7" w14:textId="77777777" w:rsidR="00A77888" w:rsidRPr="00E353A2" w:rsidRDefault="00A77888" w:rsidP="00BF42A1">
            <w:pPr>
              <w:pStyle w:val="ISOMB"/>
              <w:spacing w:before="60" w:after="60" w:line="240" w:lineRule="auto"/>
              <w:rPr>
                <w:rFonts w:eastAsia="SimSun"/>
                <w:szCs w:val="18"/>
                <w:lang w:val="en-US" w:eastAsia="zh-CN"/>
              </w:rPr>
            </w:pPr>
            <w:r w:rsidRPr="00E353A2">
              <w:rPr>
                <w:rFonts w:hint="eastAsia"/>
                <w:szCs w:val="18"/>
                <w:lang w:val="en-US" w:eastAsia="zh-CN"/>
              </w:rPr>
              <w:t xml:space="preserve">It is supposed to update 12.6.1 to 11.61 to maintain consistency. </w:t>
            </w:r>
          </w:p>
        </w:tc>
        <w:tc>
          <w:tcPr>
            <w:tcW w:w="2596" w:type="dxa"/>
            <w:tcBorders>
              <w:top w:val="single" w:sz="6" w:space="0" w:color="auto"/>
              <w:bottom w:val="single" w:sz="6" w:space="0" w:color="auto"/>
            </w:tcBorders>
            <w:shd w:val="clear" w:color="auto" w:fill="D9D9D9" w:themeFill="background1" w:themeFillShade="D9"/>
          </w:tcPr>
          <w:p w14:paraId="3F709D46" w14:textId="5A76C2CA" w:rsidR="00A77888" w:rsidRPr="002C1AEE" w:rsidRDefault="00D65295" w:rsidP="00BF42A1">
            <w:pPr>
              <w:pStyle w:val="ISOSecretObservations"/>
              <w:spacing w:before="60" w:after="60" w:line="240" w:lineRule="auto"/>
              <w:rPr>
                <w:b/>
                <w:bCs/>
                <w:szCs w:val="18"/>
              </w:rPr>
            </w:pPr>
            <w:r>
              <w:rPr>
                <w:b/>
                <w:bCs/>
                <w:szCs w:val="18"/>
              </w:rPr>
              <w:t>DONE</w:t>
            </w:r>
            <w:r w:rsidR="002C1AEE">
              <w:rPr>
                <w:b/>
                <w:bCs/>
                <w:szCs w:val="18"/>
              </w:rPr>
              <w:t>.</w:t>
            </w:r>
          </w:p>
        </w:tc>
      </w:tr>
      <w:tr w:rsidR="00E86EF7" w14:paraId="499175C2"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0009862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t xml:space="preserve">Appendix </w:t>
            </w:r>
            <w:r w:rsidRPr="00E353A2">
              <w:rPr>
                <w:rFonts w:eastAsia="SimSun" w:hint="eastAsia"/>
                <w:szCs w:val="18"/>
                <w:lang w:val="en-US" w:eastAsia="zh-CN"/>
              </w:rPr>
              <w:t>D</w:t>
            </w:r>
          </w:p>
        </w:tc>
        <w:tc>
          <w:tcPr>
            <w:tcW w:w="721" w:type="dxa"/>
            <w:tcBorders>
              <w:top w:val="single" w:sz="6" w:space="0" w:color="auto"/>
              <w:bottom w:val="single" w:sz="6" w:space="0" w:color="auto"/>
            </w:tcBorders>
          </w:tcPr>
          <w:p w14:paraId="086C59DE"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3FC04901"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D-1.1</w:t>
            </w:r>
          </w:p>
        </w:tc>
        <w:tc>
          <w:tcPr>
            <w:tcW w:w="990" w:type="dxa"/>
            <w:tcBorders>
              <w:top w:val="single" w:sz="6" w:space="0" w:color="auto"/>
              <w:bottom w:val="single" w:sz="6" w:space="0" w:color="auto"/>
            </w:tcBorders>
          </w:tcPr>
          <w:p w14:paraId="4EBD8B11"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588CDB6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2ECAACAE" w14:textId="77777777" w:rsidR="00A77888" w:rsidRPr="00E353A2" w:rsidRDefault="00A77888" w:rsidP="00BF42A1">
            <w:pPr>
              <w:pStyle w:val="NormalWeb"/>
              <w:spacing w:after="120"/>
              <w:jc w:val="left"/>
              <w:rPr>
                <w:sz w:val="18"/>
                <w:szCs w:val="18"/>
                <w:lang w:val="en-US"/>
              </w:rPr>
            </w:pPr>
            <w:r w:rsidRPr="00E353A2">
              <w:rPr>
                <w:rFonts w:eastAsia="MS Mincho"/>
                <w:sz w:val="18"/>
                <w:szCs w:val="18"/>
                <w:lang w:val="en-US" w:eastAsia="zh-CN" w:bidi="ar"/>
              </w:rPr>
              <w:t xml:space="preserve">Selection of Base or Standard Display </w:t>
            </w:r>
            <w:r w:rsidRPr="00E353A2">
              <w:rPr>
                <w:rFonts w:eastAsia="MS Mincho"/>
                <w:strike/>
                <w:sz w:val="18"/>
                <w:szCs w:val="18"/>
                <w:lang w:val="en-US" w:eastAsia="zh-CN" w:bidi="ar"/>
              </w:rPr>
              <w:t>shall</w:t>
            </w:r>
            <w:r w:rsidRPr="00E353A2">
              <w:rPr>
                <w:rFonts w:eastAsia="MS Mincho" w:hint="eastAsia"/>
                <w:color w:val="FF0000"/>
                <w:sz w:val="18"/>
                <w:szCs w:val="18"/>
                <w:lang w:val="en-US" w:eastAsia="zh-CN" w:bidi="ar"/>
              </w:rPr>
              <w:t>should</w:t>
            </w:r>
            <w:r w:rsidRPr="00E353A2">
              <w:rPr>
                <w:rFonts w:eastAsia="MS Mincho"/>
                <w:sz w:val="18"/>
                <w:szCs w:val="18"/>
                <w:lang w:val="en-US" w:eastAsia="zh-CN" w:bidi="ar"/>
              </w:rPr>
              <w:t xml:space="preserve"> disable sun-illumination</w:t>
            </w:r>
          </w:p>
          <w:p w14:paraId="304F5F03" w14:textId="77777777" w:rsidR="00A77888" w:rsidRPr="00E353A2" w:rsidRDefault="00A77888" w:rsidP="00BF42A1">
            <w:pPr>
              <w:pStyle w:val="NormalWeb"/>
              <w:spacing w:after="120"/>
              <w:rPr>
                <w:rFonts w:eastAsia="MS Mincho"/>
                <w:sz w:val="18"/>
                <w:szCs w:val="18"/>
                <w:lang w:val="en-US" w:eastAsia="zh-CN" w:bidi="ar"/>
              </w:rPr>
            </w:pPr>
          </w:p>
        </w:tc>
        <w:tc>
          <w:tcPr>
            <w:tcW w:w="4199" w:type="dxa"/>
            <w:tcBorders>
              <w:top w:val="single" w:sz="6" w:space="0" w:color="auto"/>
              <w:bottom w:val="single" w:sz="6" w:space="0" w:color="auto"/>
            </w:tcBorders>
          </w:tcPr>
          <w:p w14:paraId="6FFCBAB9" w14:textId="77777777" w:rsidR="00A77888" w:rsidRPr="00E353A2" w:rsidRDefault="00A77888" w:rsidP="00BF42A1">
            <w:pPr>
              <w:pStyle w:val="ISOMB"/>
              <w:spacing w:before="60" w:after="60" w:line="240" w:lineRule="auto"/>
              <w:rPr>
                <w:szCs w:val="18"/>
                <w:lang w:val="en-US" w:eastAsia="zh-CN"/>
              </w:rPr>
            </w:pPr>
            <w:r w:rsidRPr="00E353A2">
              <w:rPr>
                <w:rFonts w:hint="eastAsia"/>
                <w:szCs w:val="18"/>
                <w:lang w:val="en-US" w:eastAsia="zh-CN"/>
              </w:rPr>
              <w:t xml:space="preserve">It is supposed to replace </w:t>
            </w:r>
            <w:r w:rsidRPr="00E353A2">
              <w:rPr>
                <w:rFonts w:eastAsia="MS Mincho" w:hint="eastAsia"/>
                <w:szCs w:val="18"/>
                <w:lang w:val="en-US" w:eastAsia="zh-CN" w:bidi="ar"/>
              </w:rPr>
              <w:t>shall</w:t>
            </w:r>
            <w:r w:rsidRPr="00E353A2">
              <w:rPr>
                <w:rFonts w:hint="eastAsia"/>
                <w:szCs w:val="18"/>
                <w:lang w:val="en-US" w:eastAsia="zh-CN"/>
              </w:rPr>
              <w:t xml:space="preserve"> by should to maintain consistency. </w:t>
            </w:r>
          </w:p>
        </w:tc>
        <w:tc>
          <w:tcPr>
            <w:tcW w:w="2596" w:type="dxa"/>
            <w:tcBorders>
              <w:top w:val="single" w:sz="6" w:space="0" w:color="auto"/>
              <w:bottom w:val="single" w:sz="6" w:space="0" w:color="auto"/>
            </w:tcBorders>
            <w:shd w:val="clear" w:color="auto" w:fill="D9D9D9" w:themeFill="background1" w:themeFillShade="D9"/>
          </w:tcPr>
          <w:p w14:paraId="4D9433BB" w14:textId="4186265C" w:rsidR="00A77888" w:rsidRPr="002C1AEE" w:rsidRDefault="00294CFE" w:rsidP="00BF42A1">
            <w:pPr>
              <w:pStyle w:val="ISOSecretObservations"/>
              <w:spacing w:before="60" w:after="60" w:line="240" w:lineRule="auto"/>
              <w:rPr>
                <w:b/>
                <w:bCs/>
                <w:szCs w:val="18"/>
              </w:rPr>
            </w:pPr>
            <w:r>
              <w:rPr>
                <w:b/>
                <w:bCs/>
                <w:szCs w:val="18"/>
              </w:rPr>
              <w:t xml:space="preserve">ONG: </w:t>
            </w:r>
            <w:r w:rsidR="002C1AEE">
              <w:rPr>
                <w:b/>
                <w:bCs/>
                <w:szCs w:val="18"/>
              </w:rPr>
              <w:t>Check</w:t>
            </w:r>
          </w:p>
        </w:tc>
      </w:tr>
      <w:tr w:rsidR="00E86EF7" w14:paraId="02F19299"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6C5F71B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t xml:space="preserve">Appendix </w:t>
            </w:r>
            <w:r w:rsidRPr="00E353A2">
              <w:rPr>
                <w:rFonts w:eastAsia="SimSun" w:hint="eastAsia"/>
                <w:szCs w:val="18"/>
                <w:lang w:val="en-US" w:eastAsia="zh-CN"/>
              </w:rPr>
              <w:t>D</w:t>
            </w:r>
          </w:p>
        </w:tc>
        <w:tc>
          <w:tcPr>
            <w:tcW w:w="721" w:type="dxa"/>
            <w:tcBorders>
              <w:top w:val="single" w:sz="6" w:space="0" w:color="auto"/>
              <w:bottom w:val="single" w:sz="6" w:space="0" w:color="auto"/>
            </w:tcBorders>
          </w:tcPr>
          <w:p w14:paraId="249B267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6F1F961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D-1.2 1</w:t>
            </w:r>
          </w:p>
        </w:tc>
        <w:tc>
          <w:tcPr>
            <w:tcW w:w="990" w:type="dxa"/>
            <w:tcBorders>
              <w:top w:val="single" w:sz="6" w:space="0" w:color="auto"/>
              <w:bottom w:val="single" w:sz="6" w:space="0" w:color="auto"/>
            </w:tcBorders>
          </w:tcPr>
          <w:p w14:paraId="29CE0205"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5F30317D"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56E760AD" w14:textId="77777777" w:rsidR="00A77888" w:rsidRPr="00E353A2" w:rsidRDefault="00A77888" w:rsidP="00A77888">
            <w:pPr>
              <w:pStyle w:val="NormalWeb"/>
              <w:numPr>
                <w:ilvl w:val="0"/>
                <w:numId w:val="14"/>
              </w:numPr>
              <w:spacing w:after="120"/>
              <w:ind w:left="284" w:hanging="284"/>
              <w:rPr>
                <w:rFonts w:eastAsia="SimSun"/>
                <w:sz w:val="18"/>
                <w:szCs w:val="18"/>
                <w:lang w:val="en-US" w:eastAsia="zh-CN"/>
              </w:rPr>
            </w:pPr>
            <w:r w:rsidRPr="00E353A2">
              <w:rPr>
                <w:rFonts w:eastAsia="MS Mincho"/>
                <w:sz w:val="18"/>
                <w:szCs w:val="18"/>
                <w:lang w:val="en-US" w:eastAsia="zh-CN" w:bidi="ar"/>
              </w:rPr>
              <w:t xml:space="preserve">Portrayal of S-102 data and application of ESC must be restricted by minimum and maximum display scale values contained in the exchange catalogue as specified in Section </w:t>
            </w:r>
            <w:r w:rsidRPr="00E353A2">
              <w:rPr>
                <w:rFonts w:eastAsia="MS Mincho"/>
                <w:strike/>
                <w:sz w:val="18"/>
                <w:szCs w:val="18"/>
                <w:lang w:val="en-US" w:eastAsia="zh-CN" w:bidi="ar"/>
              </w:rPr>
              <w:fldChar w:fldCharType="begin"/>
            </w:r>
            <w:r w:rsidRPr="00E353A2">
              <w:rPr>
                <w:rFonts w:eastAsia="MS Mincho"/>
                <w:strike/>
                <w:sz w:val="18"/>
                <w:szCs w:val="18"/>
                <w:lang w:val="en-US" w:eastAsia="zh-CN" w:bidi="ar"/>
              </w:rPr>
              <w:instrText xml:space="preserve"> REF _Ref192503285 \r \h  \* MERGEFORMAT </w:instrText>
            </w:r>
            <w:r w:rsidRPr="00E353A2">
              <w:rPr>
                <w:rFonts w:eastAsia="MS Mincho"/>
                <w:strike/>
                <w:sz w:val="18"/>
                <w:szCs w:val="18"/>
                <w:lang w:val="en-US" w:eastAsia="zh-CN" w:bidi="ar"/>
              </w:rPr>
            </w:r>
            <w:r w:rsidRPr="00E353A2">
              <w:rPr>
                <w:rFonts w:eastAsia="MS Mincho"/>
                <w:strike/>
                <w:sz w:val="18"/>
                <w:szCs w:val="18"/>
                <w:lang w:val="en-US" w:eastAsia="zh-CN" w:bidi="ar"/>
              </w:rPr>
              <w:fldChar w:fldCharType="separate"/>
            </w:r>
            <w:r w:rsidRPr="00E353A2">
              <w:rPr>
                <w:rFonts w:eastAsia="MS Mincho"/>
                <w:strike/>
                <w:sz w:val="18"/>
                <w:szCs w:val="18"/>
                <w:lang w:val="en-US" w:eastAsia="zh-CN" w:bidi="ar"/>
              </w:rPr>
              <w:t>12.2</w:t>
            </w:r>
            <w:r w:rsidRPr="00E353A2">
              <w:rPr>
                <w:rFonts w:eastAsia="MS Mincho"/>
                <w:strike/>
                <w:sz w:val="18"/>
                <w:szCs w:val="18"/>
                <w:lang w:val="en-US" w:eastAsia="zh-CN" w:bidi="ar"/>
              </w:rPr>
              <w:fldChar w:fldCharType="end"/>
            </w:r>
            <w:r w:rsidRPr="00E353A2">
              <w:rPr>
                <w:rFonts w:eastAsia="MS Mincho" w:hint="eastAsia"/>
                <w:color w:val="FF0000"/>
                <w:sz w:val="18"/>
                <w:szCs w:val="18"/>
                <w:lang w:val="en-US" w:eastAsia="zh-CN" w:bidi="ar"/>
              </w:rPr>
              <w:t>11.2</w:t>
            </w:r>
            <w:r w:rsidRPr="00E353A2">
              <w:rPr>
                <w:rFonts w:eastAsia="MS Mincho"/>
                <w:sz w:val="18"/>
                <w:szCs w:val="18"/>
                <w:highlight w:val="yellow"/>
                <w:lang w:val="en-US" w:eastAsia="zh-CN" w:bidi="ar"/>
              </w:rPr>
              <w:t>.</w:t>
            </w:r>
            <w:r w:rsidRPr="00E353A2">
              <w:rPr>
                <w:rFonts w:eastAsia="MS Mincho"/>
                <w:sz w:val="18"/>
                <w:szCs w:val="18"/>
                <w:lang w:val="en-US" w:eastAsia="zh-CN" w:bidi="ar"/>
              </w:rPr>
              <w:t xml:space="preserve"> </w:t>
            </w:r>
          </w:p>
        </w:tc>
        <w:tc>
          <w:tcPr>
            <w:tcW w:w="4199" w:type="dxa"/>
            <w:tcBorders>
              <w:top w:val="single" w:sz="6" w:space="0" w:color="auto"/>
              <w:bottom w:val="single" w:sz="6" w:space="0" w:color="auto"/>
            </w:tcBorders>
          </w:tcPr>
          <w:p w14:paraId="0574A5A4" w14:textId="77777777" w:rsidR="00A77888" w:rsidRPr="00E353A2" w:rsidRDefault="00A77888" w:rsidP="00BF42A1">
            <w:pPr>
              <w:pStyle w:val="ISOMB"/>
              <w:spacing w:before="60" w:after="60" w:line="240" w:lineRule="auto"/>
              <w:rPr>
                <w:rFonts w:eastAsia="SimSun"/>
                <w:szCs w:val="18"/>
                <w:lang w:val="en-US" w:eastAsia="zh-CN"/>
              </w:rPr>
            </w:pPr>
            <w:r w:rsidRPr="00E353A2">
              <w:rPr>
                <w:rFonts w:hint="eastAsia"/>
                <w:szCs w:val="18"/>
                <w:lang w:val="en-US" w:eastAsia="zh-CN"/>
              </w:rPr>
              <w:t xml:space="preserve">It is supposed to update 12.6.1 to 11.61 to maintain consistency. </w:t>
            </w:r>
          </w:p>
        </w:tc>
        <w:tc>
          <w:tcPr>
            <w:tcW w:w="2596" w:type="dxa"/>
            <w:tcBorders>
              <w:top w:val="single" w:sz="6" w:space="0" w:color="auto"/>
              <w:bottom w:val="single" w:sz="6" w:space="0" w:color="auto"/>
            </w:tcBorders>
            <w:shd w:val="clear" w:color="auto" w:fill="D9D9D9" w:themeFill="background1" w:themeFillShade="D9"/>
          </w:tcPr>
          <w:p w14:paraId="6703416B" w14:textId="7E12D3EC" w:rsidR="00A77888" w:rsidRPr="002C1AEE" w:rsidRDefault="003F6E24" w:rsidP="00BF42A1">
            <w:pPr>
              <w:pStyle w:val="ISOSecretObservations"/>
              <w:spacing w:before="60" w:after="60" w:line="240" w:lineRule="auto"/>
              <w:rPr>
                <w:b/>
                <w:bCs/>
                <w:szCs w:val="18"/>
              </w:rPr>
            </w:pPr>
            <w:r>
              <w:rPr>
                <w:b/>
                <w:bCs/>
                <w:szCs w:val="18"/>
              </w:rPr>
              <w:t>DONE</w:t>
            </w:r>
          </w:p>
        </w:tc>
      </w:tr>
      <w:tr w:rsidR="00E86EF7" w14:paraId="6EC8ADD3"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08919A34"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lastRenderedPageBreak/>
              <w:t xml:space="preserve">Appendix </w:t>
            </w:r>
            <w:r w:rsidRPr="00E353A2">
              <w:rPr>
                <w:rFonts w:eastAsia="SimSun" w:hint="eastAsia"/>
                <w:szCs w:val="18"/>
                <w:lang w:val="en-US" w:eastAsia="zh-CN"/>
              </w:rPr>
              <w:t>D</w:t>
            </w:r>
          </w:p>
        </w:tc>
        <w:tc>
          <w:tcPr>
            <w:tcW w:w="721" w:type="dxa"/>
            <w:tcBorders>
              <w:top w:val="single" w:sz="6" w:space="0" w:color="auto"/>
              <w:bottom w:val="single" w:sz="6" w:space="0" w:color="auto"/>
            </w:tcBorders>
          </w:tcPr>
          <w:p w14:paraId="54D56D39"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1ACBF44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D-1.3</w:t>
            </w:r>
          </w:p>
        </w:tc>
        <w:tc>
          <w:tcPr>
            <w:tcW w:w="990" w:type="dxa"/>
            <w:tcBorders>
              <w:top w:val="single" w:sz="6" w:space="0" w:color="auto"/>
              <w:bottom w:val="single" w:sz="6" w:space="0" w:color="auto"/>
            </w:tcBorders>
          </w:tcPr>
          <w:p w14:paraId="1D65E98F"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69BDD02A"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31E7C475" w14:textId="77777777" w:rsidR="00A77888" w:rsidRPr="00E353A2" w:rsidRDefault="00A77888" w:rsidP="00BF42A1">
            <w:pPr>
              <w:spacing w:after="120"/>
              <w:rPr>
                <w:sz w:val="18"/>
                <w:szCs w:val="18"/>
                <w:lang w:val="en-US"/>
              </w:rPr>
            </w:pPr>
            <w:r w:rsidRPr="00E353A2">
              <w:rPr>
                <w:rFonts w:eastAsia="MS Mincho"/>
                <w:sz w:val="18"/>
                <w:szCs w:val="18"/>
                <w:lang w:val="en-US" w:eastAsia="zh-CN" w:bidi="ar"/>
              </w:rPr>
              <w:t xml:space="preserve">The areas of safe and unsafe water formed by the selected edges are used for processing of the safety contour related alarms under IMO </w:t>
            </w:r>
            <w:r w:rsidRPr="00E353A2">
              <w:rPr>
                <w:rFonts w:eastAsia="MS Mincho"/>
                <w:strike/>
                <w:sz w:val="18"/>
                <w:szCs w:val="18"/>
                <w:lang w:val="en-US" w:eastAsia="zh-CN" w:bidi="ar"/>
              </w:rPr>
              <w:t>MSC 530(106)</w:t>
            </w:r>
            <w:r w:rsidRPr="00E353A2">
              <w:rPr>
                <w:rFonts w:eastAsia="MS Mincho" w:hint="eastAsia"/>
                <w:color w:val="FF0000"/>
                <w:sz w:val="18"/>
                <w:szCs w:val="18"/>
                <w:lang w:val="en-US" w:eastAsia="zh-CN" w:bidi="ar"/>
              </w:rPr>
              <w:t>MSC.</w:t>
            </w:r>
            <w:r w:rsidRPr="00E353A2">
              <w:rPr>
                <w:rFonts w:eastAsia="MS Mincho"/>
                <w:color w:val="FF0000"/>
                <w:sz w:val="18"/>
                <w:szCs w:val="18"/>
                <w:lang w:val="en-US" w:bidi="ar"/>
              </w:rPr>
              <w:t>530(106)</w:t>
            </w:r>
            <w:r w:rsidRPr="00E353A2">
              <w:rPr>
                <w:rFonts w:eastAsia="SimSun" w:hint="eastAsia"/>
                <w:color w:val="FF0000"/>
                <w:sz w:val="18"/>
                <w:szCs w:val="18"/>
                <w:lang w:val="en-US" w:eastAsia="zh-CN" w:bidi="ar"/>
              </w:rPr>
              <w:t>.Rev1</w:t>
            </w:r>
            <w:r w:rsidRPr="00E353A2">
              <w:rPr>
                <w:sz w:val="18"/>
                <w:szCs w:val="18"/>
                <w:lang w:val="en-US" w:eastAsia="zh-CN"/>
              </w:rPr>
              <w:t>.</w:t>
            </w:r>
            <w:r w:rsidRPr="00E353A2">
              <w:rPr>
                <w:rFonts w:eastAsia="MS Mincho"/>
                <w:sz w:val="18"/>
                <w:szCs w:val="18"/>
                <w:lang w:val="en-US" w:eastAsia="zh-CN" w:bidi="ar"/>
              </w:rPr>
              <w:t xml:space="preserve"> 11.4.3, which the OEM must implement. </w:t>
            </w:r>
          </w:p>
          <w:p w14:paraId="2368973E" w14:textId="77777777" w:rsidR="00A77888" w:rsidRPr="00E353A2" w:rsidRDefault="00A77888" w:rsidP="00BF42A1">
            <w:pPr>
              <w:pStyle w:val="ISOMB"/>
              <w:spacing w:before="60" w:after="60" w:line="240" w:lineRule="auto"/>
              <w:rPr>
                <w:rFonts w:eastAsia="MS Mincho"/>
                <w:szCs w:val="18"/>
                <w:lang w:val="en-US" w:bidi="ar"/>
              </w:rPr>
            </w:pPr>
          </w:p>
        </w:tc>
        <w:tc>
          <w:tcPr>
            <w:tcW w:w="4199" w:type="dxa"/>
            <w:tcBorders>
              <w:top w:val="single" w:sz="6" w:space="0" w:color="auto"/>
              <w:bottom w:val="single" w:sz="6" w:space="0" w:color="auto"/>
            </w:tcBorders>
          </w:tcPr>
          <w:p w14:paraId="7E7EFE16" w14:textId="77777777" w:rsidR="00A77888" w:rsidRPr="00E353A2" w:rsidRDefault="00A77888" w:rsidP="00BF42A1">
            <w:pPr>
              <w:pStyle w:val="ISOMB"/>
              <w:spacing w:before="60" w:after="60" w:line="240" w:lineRule="auto"/>
              <w:rPr>
                <w:rFonts w:eastAsia="SimSun"/>
                <w:szCs w:val="18"/>
                <w:lang w:val="en-US" w:eastAsia="zh-CN"/>
              </w:rPr>
            </w:pPr>
            <w:r w:rsidRPr="00E353A2">
              <w:rPr>
                <w:rFonts w:hint="eastAsia"/>
                <w:szCs w:val="18"/>
                <w:lang w:val="en-US" w:eastAsia="zh-CN"/>
              </w:rPr>
              <w:t xml:space="preserve">It is supposed to replace </w:t>
            </w:r>
            <w:r w:rsidRPr="00E353A2">
              <w:rPr>
                <w:rFonts w:eastAsia="MS Mincho"/>
                <w:szCs w:val="18"/>
                <w:lang w:val="en-US" w:bidi="ar"/>
              </w:rPr>
              <w:t>MSC 530(106)</w:t>
            </w:r>
            <w:r w:rsidRPr="00E353A2">
              <w:rPr>
                <w:rFonts w:hint="eastAsia"/>
                <w:szCs w:val="18"/>
                <w:lang w:val="en-US" w:eastAsia="zh-CN"/>
              </w:rPr>
              <w:t xml:space="preserve">  by </w:t>
            </w:r>
            <w:r w:rsidRPr="00E353A2">
              <w:rPr>
                <w:rFonts w:eastAsia="MS Mincho"/>
                <w:szCs w:val="18"/>
                <w:lang w:val="en-US" w:bidi="ar"/>
              </w:rPr>
              <w:t>MSC</w:t>
            </w:r>
            <w:r w:rsidRPr="00E353A2">
              <w:rPr>
                <w:rFonts w:eastAsia="SimSun" w:hint="eastAsia"/>
                <w:szCs w:val="18"/>
                <w:lang w:val="en-US" w:eastAsia="zh-CN" w:bidi="ar"/>
              </w:rPr>
              <w:t>.</w:t>
            </w:r>
            <w:r w:rsidRPr="00E353A2">
              <w:rPr>
                <w:rFonts w:eastAsia="MS Mincho"/>
                <w:szCs w:val="18"/>
                <w:lang w:val="en-US" w:bidi="ar"/>
              </w:rPr>
              <w:t>530(106)</w:t>
            </w:r>
            <w:r w:rsidRPr="00E353A2">
              <w:rPr>
                <w:rFonts w:eastAsia="SimSun" w:hint="eastAsia"/>
                <w:szCs w:val="18"/>
                <w:lang w:val="en-US" w:eastAsia="zh-CN" w:bidi="ar"/>
              </w:rPr>
              <w:t>.Rev1</w:t>
            </w:r>
            <w:r w:rsidRPr="00E353A2">
              <w:rPr>
                <w:rFonts w:hint="eastAsia"/>
                <w:szCs w:val="18"/>
                <w:lang w:val="en-US" w:eastAsia="zh-CN"/>
              </w:rPr>
              <w:t xml:space="preserve">. </w:t>
            </w:r>
          </w:p>
        </w:tc>
        <w:tc>
          <w:tcPr>
            <w:tcW w:w="2596" w:type="dxa"/>
            <w:tcBorders>
              <w:top w:val="single" w:sz="6" w:space="0" w:color="auto"/>
              <w:bottom w:val="single" w:sz="6" w:space="0" w:color="auto"/>
            </w:tcBorders>
            <w:shd w:val="clear" w:color="auto" w:fill="D9D9D9" w:themeFill="background1" w:themeFillShade="D9"/>
          </w:tcPr>
          <w:p w14:paraId="68E686A7" w14:textId="0F6C5FD8" w:rsidR="00A77888" w:rsidRPr="002C1AEE" w:rsidRDefault="00C46DC0" w:rsidP="00BF42A1">
            <w:pPr>
              <w:pStyle w:val="ISOSecretObservations"/>
              <w:spacing w:before="60" w:after="60" w:line="240" w:lineRule="auto"/>
              <w:rPr>
                <w:b/>
                <w:bCs/>
                <w:szCs w:val="18"/>
              </w:rPr>
            </w:pPr>
            <w:r>
              <w:rPr>
                <w:b/>
                <w:bCs/>
                <w:szCs w:val="18"/>
              </w:rPr>
              <w:t>DONE</w:t>
            </w:r>
          </w:p>
        </w:tc>
      </w:tr>
      <w:tr w:rsidR="00E86EF7" w14:paraId="39355898"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23C16CD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t xml:space="preserve">Appendix </w:t>
            </w:r>
            <w:r w:rsidRPr="00E353A2">
              <w:rPr>
                <w:rFonts w:eastAsia="SimSun" w:hint="eastAsia"/>
                <w:szCs w:val="18"/>
                <w:lang w:val="en-US" w:eastAsia="zh-CN"/>
              </w:rPr>
              <w:t>D</w:t>
            </w:r>
          </w:p>
        </w:tc>
        <w:tc>
          <w:tcPr>
            <w:tcW w:w="721" w:type="dxa"/>
            <w:tcBorders>
              <w:top w:val="single" w:sz="6" w:space="0" w:color="auto"/>
              <w:bottom w:val="single" w:sz="6" w:space="0" w:color="auto"/>
            </w:tcBorders>
          </w:tcPr>
          <w:p w14:paraId="4E79513E"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1F2E88E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D-2.3 a</w:t>
            </w:r>
          </w:p>
        </w:tc>
        <w:tc>
          <w:tcPr>
            <w:tcW w:w="990" w:type="dxa"/>
            <w:tcBorders>
              <w:top w:val="single" w:sz="6" w:space="0" w:color="auto"/>
              <w:bottom w:val="single" w:sz="6" w:space="0" w:color="auto"/>
            </w:tcBorders>
          </w:tcPr>
          <w:p w14:paraId="57469D12"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4B049A40"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0A9E5382" w14:textId="77777777" w:rsidR="00A77888" w:rsidRPr="00E353A2" w:rsidRDefault="00A77888" w:rsidP="00BF42A1">
            <w:pPr>
              <w:pStyle w:val="NormalWeb"/>
              <w:spacing w:after="60"/>
              <w:rPr>
                <w:sz w:val="18"/>
                <w:szCs w:val="18"/>
                <w:lang w:val="en-US"/>
              </w:rPr>
            </w:pPr>
            <w:r w:rsidRPr="00E353A2">
              <w:rPr>
                <w:rFonts w:eastAsia="MS Mincho"/>
                <w:sz w:val="18"/>
                <w:szCs w:val="18"/>
                <w:lang w:val="en-US" w:eastAsia="zh-CN" w:bidi="ar"/>
              </w:rPr>
              <w:t xml:space="preserve">A distance parameter, the limit of the check area as specified by IMO </w:t>
            </w:r>
            <w:r w:rsidRPr="00E353A2">
              <w:rPr>
                <w:rFonts w:eastAsia="MS Mincho"/>
                <w:strike/>
                <w:sz w:val="18"/>
                <w:szCs w:val="18"/>
                <w:lang w:val="en-US" w:eastAsia="zh-CN" w:bidi="ar"/>
              </w:rPr>
              <w:t>MSC 530(106))</w:t>
            </w:r>
            <w:r w:rsidRPr="00E353A2">
              <w:rPr>
                <w:rFonts w:eastAsia="MS Mincho" w:hint="eastAsia"/>
                <w:color w:val="FF0000"/>
                <w:sz w:val="18"/>
                <w:szCs w:val="18"/>
                <w:lang w:val="en-US" w:eastAsia="zh-CN" w:bidi="ar"/>
              </w:rPr>
              <w:t>MSC.</w:t>
            </w:r>
            <w:r w:rsidRPr="00E353A2">
              <w:rPr>
                <w:rFonts w:eastAsia="MS Mincho"/>
                <w:color w:val="FF0000"/>
                <w:sz w:val="18"/>
                <w:szCs w:val="18"/>
                <w:lang w:val="en-US" w:bidi="ar"/>
              </w:rPr>
              <w:t>530(106)</w:t>
            </w:r>
            <w:r w:rsidRPr="00E353A2">
              <w:rPr>
                <w:rFonts w:eastAsia="SimSun" w:hint="eastAsia"/>
                <w:color w:val="FF0000"/>
                <w:sz w:val="18"/>
                <w:szCs w:val="18"/>
                <w:lang w:val="en-US" w:eastAsia="zh-CN" w:bidi="ar"/>
              </w:rPr>
              <w:t>.Rev1</w:t>
            </w:r>
            <w:r w:rsidRPr="00E353A2">
              <w:rPr>
                <w:rFonts w:eastAsia="MS Mincho"/>
                <w:sz w:val="18"/>
                <w:szCs w:val="18"/>
                <w:lang w:val="en-US" w:eastAsia="zh-CN" w:bidi="ar"/>
              </w:rPr>
              <w:t xml:space="preserve"> 11.3.7 when route planning and MSC.530(106)/Rev.1 11.4.4 when route monitoring.</w:t>
            </w:r>
          </w:p>
          <w:p w14:paraId="76F655ED" w14:textId="77777777" w:rsidR="00A77888" w:rsidRPr="00E353A2" w:rsidRDefault="00A77888" w:rsidP="00BF42A1">
            <w:pPr>
              <w:pStyle w:val="ISOMB"/>
              <w:spacing w:before="60" w:after="60" w:line="240" w:lineRule="auto"/>
              <w:rPr>
                <w:rFonts w:eastAsia="MS Mincho"/>
                <w:szCs w:val="18"/>
                <w:lang w:val="en-US" w:bidi="ar"/>
              </w:rPr>
            </w:pPr>
          </w:p>
        </w:tc>
        <w:tc>
          <w:tcPr>
            <w:tcW w:w="4199" w:type="dxa"/>
            <w:tcBorders>
              <w:top w:val="single" w:sz="6" w:space="0" w:color="auto"/>
              <w:bottom w:val="single" w:sz="6" w:space="0" w:color="auto"/>
            </w:tcBorders>
          </w:tcPr>
          <w:p w14:paraId="634B4BAC" w14:textId="77777777" w:rsidR="00A77888" w:rsidRPr="00E353A2" w:rsidRDefault="00A77888" w:rsidP="00BF42A1">
            <w:pPr>
              <w:pStyle w:val="ISOMB"/>
              <w:spacing w:before="60" w:after="60" w:line="240" w:lineRule="auto"/>
              <w:rPr>
                <w:rFonts w:eastAsia="SimSun"/>
                <w:szCs w:val="18"/>
                <w:lang w:val="en-US" w:eastAsia="zh-CN"/>
              </w:rPr>
            </w:pPr>
            <w:r w:rsidRPr="00E353A2">
              <w:rPr>
                <w:rFonts w:hint="eastAsia"/>
                <w:szCs w:val="18"/>
                <w:lang w:val="en-US" w:eastAsia="zh-CN"/>
              </w:rPr>
              <w:t xml:space="preserve">It is supposed to replace </w:t>
            </w:r>
            <w:r w:rsidRPr="00E353A2">
              <w:rPr>
                <w:rFonts w:eastAsia="MS Mincho"/>
                <w:szCs w:val="18"/>
                <w:lang w:val="en-US" w:bidi="ar"/>
              </w:rPr>
              <w:t>MSC 530(106)</w:t>
            </w:r>
            <w:r w:rsidRPr="00E353A2">
              <w:rPr>
                <w:rFonts w:hint="eastAsia"/>
                <w:szCs w:val="18"/>
                <w:lang w:val="en-US" w:eastAsia="zh-CN"/>
              </w:rPr>
              <w:t xml:space="preserve">  by </w:t>
            </w:r>
            <w:r w:rsidRPr="00E353A2">
              <w:rPr>
                <w:rFonts w:eastAsia="MS Mincho"/>
                <w:szCs w:val="18"/>
                <w:lang w:val="en-US" w:bidi="ar"/>
              </w:rPr>
              <w:t>MSC</w:t>
            </w:r>
            <w:r w:rsidRPr="00E353A2">
              <w:rPr>
                <w:rFonts w:eastAsia="SimSun" w:hint="eastAsia"/>
                <w:szCs w:val="18"/>
                <w:lang w:val="en-US" w:eastAsia="zh-CN" w:bidi="ar"/>
              </w:rPr>
              <w:t>.</w:t>
            </w:r>
            <w:r w:rsidRPr="00E353A2">
              <w:rPr>
                <w:rFonts w:eastAsia="MS Mincho"/>
                <w:szCs w:val="18"/>
                <w:lang w:val="en-US" w:bidi="ar"/>
              </w:rPr>
              <w:t>530(106)</w:t>
            </w:r>
            <w:r w:rsidRPr="00E353A2">
              <w:rPr>
                <w:rFonts w:eastAsia="SimSun" w:hint="eastAsia"/>
                <w:szCs w:val="18"/>
                <w:lang w:val="en-US" w:eastAsia="zh-CN" w:bidi="ar"/>
              </w:rPr>
              <w:t>.Rev1</w:t>
            </w:r>
            <w:r w:rsidRPr="00E353A2">
              <w:rPr>
                <w:rFonts w:hint="eastAsia"/>
                <w:szCs w:val="18"/>
                <w:lang w:val="en-US" w:eastAsia="zh-CN"/>
              </w:rPr>
              <w:t xml:space="preserve">. </w:t>
            </w:r>
          </w:p>
        </w:tc>
        <w:tc>
          <w:tcPr>
            <w:tcW w:w="2596" w:type="dxa"/>
            <w:tcBorders>
              <w:top w:val="single" w:sz="6" w:space="0" w:color="auto"/>
              <w:bottom w:val="single" w:sz="6" w:space="0" w:color="auto"/>
            </w:tcBorders>
            <w:shd w:val="clear" w:color="auto" w:fill="D9D9D9" w:themeFill="background1" w:themeFillShade="D9"/>
          </w:tcPr>
          <w:p w14:paraId="5AA2F8F3" w14:textId="2BFC2651" w:rsidR="00A77888" w:rsidRPr="002C1AEE" w:rsidRDefault="00C46DC0" w:rsidP="00BF42A1">
            <w:pPr>
              <w:pStyle w:val="ISOSecretObservations"/>
              <w:spacing w:before="60" w:after="60" w:line="240" w:lineRule="auto"/>
              <w:rPr>
                <w:b/>
                <w:bCs/>
                <w:szCs w:val="18"/>
              </w:rPr>
            </w:pPr>
            <w:r>
              <w:rPr>
                <w:b/>
                <w:bCs/>
                <w:szCs w:val="18"/>
              </w:rPr>
              <w:t>DONE</w:t>
            </w:r>
          </w:p>
        </w:tc>
      </w:tr>
      <w:tr w:rsidR="00E86EF7" w14:paraId="75465D6C"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4E94A2A6"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szCs w:val="18"/>
                <w:lang w:val="en-US" w:eastAsia="zh-CN"/>
              </w:rPr>
              <w:t xml:space="preserve">Appendix </w:t>
            </w:r>
            <w:r w:rsidRPr="00E353A2">
              <w:rPr>
                <w:rFonts w:eastAsia="SimSun" w:hint="eastAsia"/>
                <w:szCs w:val="18"/>
                <w:lang w:val="en-US" w:eastAsia="zh-CN"/>
              </w:rPr>
              <w:t>D</w:t>
            </w:r>
          </w:p>
        </w:tc>
        <w:tc>
          <w:tcPr>
            <w:tcW w:w="721" w:type="dxa"/>
            <w:tcBorders>
              <w:top w:val="single" w:sz="6" w:space="0" w:color="auto"/>
              <w:bottom w:val="single" w:sz="6" w:space="0" w:color="auto"/>
            </w:tcBorders>
          </w:tcPr>
          <w:p w14:paraId="37309591"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5DE6BEA8"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D-2.3 b</w:t>
            </w:r>
          </w:p>
        </w:tc>
        <w:tc>
          <w:tcPr>
            <w:tcW w:w="990" w:type="dxa"/>
            <w:tcBorders>
              <w:top w:val="single" w:sz="6" w:space="0" w:color="auto"/>
              <w:bottom w:val="single" w:sz="6" w:space="0" w:color="auto"/>
            </w:tcBorders>
          </w:tcPr>
          <w:p w14:paraId="782D0AD8" w14:textId="77777777" w:rsidR="00A77888" w:rsidRPr="00E353A2" w:rsidRDefault="00A77888" w:rsidP="00BF42A1">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7305FC2C"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47A81FFE" w14:textId="77777777" w:rsidR="00A77888" w:rsidRPr="00E353A2" w:rsidRDefault="00A77888" w:rsidP="00BF42A1">
            <w:pPr>
              <w:pStyle w:val="ISOMB"/>
              <w:spacing w:before="60" w:after="60" w:line="240" w:lineRule="auto"/>
              <w:rPr>
                <w:rFonts w:eastAsia="SimSun"/>
                <w:szCs w:val="18"/>
                <w:lang w:val="en-US" w:eastAsia="zh-CN"/>
              </w:rPr>
            </w:pPr>
            <w:r w:rsidRPr="00E353A2">
              <w:rPr>
                <w:rFonts w:eastAsia="MS Mincho"/>
                <w:szCs w:val="18"/>
                <w:lang w:val="en-US" w:bidi="ar"/>
              </w:rPr>
              <w:t>A time resolution t</w:t>
            </w:r>
            <w:r w:rsidRPr="00E353A2">
              <w:rPr>
                <w:rFonts w:eastAsia="MS Mincho"/>
                <w:strike/>
                <w:szCs w:val="18"/>
                <w:vertAlign w:val="subscript"/>
                <w:lang w:val="en-US" w:bidi="ar"/>
              </w:rPr>
              <w:t>u</w:t>
            </w:r>
            <w:r w:rsidRPr="00E353A2">
              <w:rPr>
                <w:rFonts w:eastAsia="MS Mincho" w:hint="eastAsia"/>
                <w:color w:val="FF0000"/>
                <w:szCs w:val="18"/>
                <w:lang w:val="en-US" w:eastAsia="zh-CN" w:bidi="ar"/>
              </w:rPr>
              <w:t>o</w:t>
            </w:r>
            <w:r w:rsidRPr="00E353A2">
              <w:rPr>
                <w:rFonts w:eastAsia="MS Mincho"/>
                <w:szCs w:val="18"/>
                <w:lang w:val="en-US" w:bidi="ar"/>
              </w:rPr>
              <w:t xml:space="preserve"> used to construct the individual WLA sections.</w:t>
            </w:r>
          </w:p>
        </w:tc>
        <w:tc>
          <w:tcPr>
            <w:tcW w:w="4199" w:type="dxa"/>
            <w:tcBorders>
              <w:top w:val="single" w:sz="6" w:space="0" w:color="auto"/>
              <w:bottom w:val="single" w:sz="6" w:space="0" w:color="auto"/>
            </w:tcBorders>
          </w:tcPr>
          <w:p w14:paraId="17E01E6E" w14:textId="77777777" w:rsidR="00A77888" w:rsidRPr="00E353A2" w:rsidRDefault="00A77888" w:rsidP="00BF42A1">
            <w:pPr>
              <w:pStyle w:val="Footer"/>
              <w:tabs>
                <w:tab w:val="clear" w:pos="4820"/>
                <w:tab w:val="clear" w:pos="9639"/>
                <w:tab w:val="left" w:pos="284"/>
                <w:tab w:val="left" w:pos="1843"/>
                <w:tab w:val="left" w:pos="2268"/>
                <w:tab w:val="left" w:pos="3119"/>
                <w:tab w:val="left" w:pos="4395"/>
              </w:tabs>
              <w:spacing w:before="20" w:after="20"/>
              <w:jc w:val="left"/>
              <w:rPr>
                <w:rStyle w:val="PageNumber"/>
                <w:rFonts w:eastAsia="SimSun"/>
                <w:bCs/>
                <w:sz w:val="18"/>
                <w:szCs w:val="18"/>
                <w:lang w:val="en-US" w:eastAsia="zh-CN"/>
              </w:rPr>
            </w:pPr>
            <w:r w:rsidRPr="00E353A2">
              <w:rPr>
                <w:rStyle w:val="PageNumber"/>
                <w:rFonts w:eastAsia="SimSun" w:hint="eastAsia"/>
                <w:bCs/>
                <w:sz w:val="18"/>
                <w:szCs w:val="18"/>
                <w:lang w:val="en-US" w:eastAsia="zh-CN"/>
              </w:rPr>
              <w:t>E</w:t>
            </w:r>
            <w:r w:rsidRPr="00E353A2">
              <w:rPr>
                <w:rStyle w:val="PageNumber"/>
                <w:bCs/>
                <w:sz w:val="18"/>
                <w:szCs w:val="18"/>
              </w:rPr>
              <w:t>ditorial</w:t>
            </w:r>
            <w:r w:rsidRPr="00E353A2">
              <w:rPr>
                <w:rStyle w:val="PageNumber"/>
                <w:rFonts w:eastAsia="SimSun" w:hint="eastAsia"/>
                <w:bCs/>
                <w:sz w:val="18"/>
                <w:szCs w:val="18"/>
                <w:lang w:val="en-US" w:eastAsia="zh-CN"/>
              </w:rPr>
              <w:t xml:space="preserve"> correction</w:t>
            </w:r>
          </w:p>
          <w:p w14:paraId="0BFC1C8F" w14:textId="77777777" w:rsidR="00A77888" w:rsidRPr="00E353A2" w:rsidRDefault="00A77888" w:rsidP="00BF42A1">
            <w:pPr>
              <w:pStyle w:val="ISOMB"/>
              <w:spacing w:before="60" w:after="60" w:line="240" w:lineRule="auto"/>
              <w:rPr>
                <w:rFonts w:eastAsia="SimSun"/>
                <w:szCs w:val="18"/>
                <w:lang w:val="en-US" w:eastAsia="zh-CN"/>
              </w:rPr>
            </w:pPr>
          </w:p>
        </w:tc>
        <w:tc>
          <w:tcPr>
            <w:tcW w:w="2596" w:type="dxa"/>
            <w:tcBorders>
              <w:top w:val="single" w:sz="6" w:space="0" w:color="auto"/>
              <w:bottom w:val="single" w:sz="6" w:space="0" w:color="auto"/>
            </w:tcBorders>
            <w:shd w:val="clear" w:color="auto" w:fill="D9D9D9" w:themeFill="background1" w:themeFillShade="D9"/>
          </w:tcPr>
          <w:p w14:paraId="61E04F12" w14:textId="527A68CB" w:rsidR="00A77888" w:rsidRPr="002C1AEE" w:rsidRDefault="00294CFE" w:rsidP="00BF42A1">
            <w:pPr>
              <w:pStyle w:val="ISOSecretObservations"/>
              <w:spacing w:before="60" w:after="60" w:line="240" w:lineRule="auto"/>
              <w:rPr>
                <w:b/>
                <w:bCs/>
                <w:szCs w:val="18"/>
              </w:rPr>
            </w:pPr>
            <w:r>
              <w:rPr>
                <w:b/>
                <w:bCs/>
                <w:szCs w:val="18"/>
              </w:rPr>
              <w:t xml:space="preserve">ONG: </w:t>
            </w:r>
            <w:r w:rsidR="002C1AEE">
              <w:rPr>
                <w:b/>
                <w:bCs/>
                <w:szCs w:val="18"/>
              </w:rPr>
              <w:t>Check</w:t>
            </w:r>
          </w:p>
        </w:tc>
      </w:tr>
      <w:tr w:rsidR="00C46DC0" w14:paraId="6565F0C9"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277AEA0D" w14:textId="77777777" w:rsidR="00C46DC0" w:rsidRPr="00E353A2" w:rsidRDefault="00C46DC0" w:rsidP="00C46DC0">
            <w:pPr>
              <w:pStyle w:val="ISOMB"/>
              <w:spacing w:before="60" w:after="60" w:line="240" w:lineRule="auto"/>
              <w:rPr>
                <w:rFonts w:eastAsia="SimSun"/>
                <w:szCs w:val="18"/>
                <w:lang w:val="en-US" w:eastAsia="zh-CN"/>
              </w:rPr>
            </w:pPr>
            <w:r w:rsidRPr="00E353A2">
              <w:rPr>
                <w:rFonts w:eastAsia="SimSun"/>
                <w:szCs w:val="18"/>
                <w:lang w:val="en-US" w:eastAsia="zh-CN"/>
              </w:rPr>
              <w:t xml:space="preserve">Appendix </w:t>
            </w:r>
            <w:r w:rsidRPr="00E353A2">
              <w:rPr>
                <w:rFonts w:eastAsia="SimSun" w:hint="eastAsia"/>
                <w:szCs w:val="18"/>
                <w:lang w:val="en-US" w:eastAsia="zh-CN"/>
              </w:rPr>
              <w:t>D</w:t>
            </w:r>
          </w:p>
        </w:tc>
        <w:tc>
          <w:tcPr>
            <w:tcW w:w="721" w:type="dxa"/>
            <w:tcBorders>
              <w:top w:val="single" w:sz="6" w:space="0" w:color="auto"/>
              <w:bottom w:val="single" w:sz="6" w:space="0" w:color="auto"/>
            </w:tcBorders>
          </w:tcPr>
          <w:p w14:paraId="3171CB44" w14:textId="77777777" w:rsidR="00C46DC0" w:rsidRPr="00E353A2" w:rsidRDefault="00C46DC0" w:rsidP="00C46DC0">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758FC1AC" w14:textId="77777777" w:rsidR="00C46DC0" w:rsidRPr="00E353A2" w:rsidRDefault="00C46DC0" w:rsidP="00C46DC0">
            <w:pPr>
              <w:pStyle w:val="ISOMB"/>
              <w:spacing w:before="60" w:after="60" w:line="240" w:lineRule="auto"/>
              <w:rPr>
                <w:rFonts w:eastAsia="SimSun"/>
                <w:szCs w:val="18"/>
                <w:lang w:val="en-US" w:eastAsia="zh-CN"/>
              </w:rPr>
            </w:pPr>
            <w:r w:rsidRPr="00E353A2">
              <w:rPr>
                <w:rFonts w:eastAsia="SimSun" w:hint="eastAsia"/>
                <w:szCs w:val="18"/>
                <w:lang w:val="en-US" w:eastAsia="zh-CN"/>
              </w:rPr>
              <w:t>D-2.7</w:t>
            </w:r>
          </w:p>
        </w:tc>
        <w:tc>
          <w:tcPr>
            <w:tcW w:w="990" w:type="dxa"/>
            <w:tcBorders>
              <w:top w:val="single" w:sz="6" w:space="0" w:color="auto"/>
              <w:bottom w:val="single" w:sz="6" w:space="0" w:color="auto"/>
            </w:tcBorders>
          </w:tcPr>
          <w:p w14:paraId="2705D8C0" w14:textId="77777777" w:rsidR="00C46DC0" w:rsidRPr="00E353A2" w:rsidRDefault="00C46DC0" w:rsidP="00C46DC0">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2658FB91" w14:textId="77777777" w:rsidR="00C46DC0" w:rsidRPr="00E353A2" w:rsidRDefault="00C46DC0" w:rsidP="00C46DC0">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3EB7BDE5" w14:textId="77777777" w:rsidR="00C46DC0" w:rsidRPr="00E353A2" w:rsidRDefault="00C46DC0" w:rsidP="00C46DC0">
            <w:pPr>
              <w:spacing w:after="120"/>
              <w:rPr>
                <w:sz w:val="18"/>
                <w:szCs w:val="18"/>
                <w:lang w:val="en-US"/>
              </w:rPr>
            </w:pPr>
            <w:r w:rsidRPr="00E353A2">
              <w:rPr>
                <w:rFonts w:eastAsia="MS Mincho"/>
                <w:sz w:val="18"/>
                <w:szCs w:val="18"/>
                <w:lang w:val="en-US" w:eastAsia="zh-CN" w:bidi="ar"/>
              </w:rPr>
              <w:t xml:space="preserve">When WLA is based on a route then the limit of check area around the route is set by the user as specified by IMO </w:t>
            </w:r>
            <w:r w:rsidRPr="00E353A2">
              <w:rPr>
                <w:rFonts w:eastAsia="MS Mincho"/>
                <w:strike/>
                <w:sz w:val="18"/>
                <w:szCs w:val="18"/>
                <w:lang w:val="en-US" w:eastAsia="zh-CN" w:bidi="ar"/>
              </w:rPr>
              <w:t>MSC 530(106))</w:t>
            </w:r>
            <w:r w:rsidRPr="00E353A2">
              <w:rPr>
                <w:rFonts w:eastAsia="MS Mincho" w:hint="eastAsia"/>
                <w:color w:val="FF0000"/>
                <w:sz w:val="18"/>
                <w:szCs w:val="18"/>
                <w:lang w:val="en-US" w:eastAsia="zh-CN" w:bidi="ar"/>
              </w:rPr>
              <w:t>MSC.</w:t>
            </w:r>
            <w:r w:rsidRPr="00E353A2">
              <w:rPr>
                <w:rFonts w:eastAsia="MS Mincho"/>
                <w:color w:val="FF0000"/>
                <w:sz w:val="18"/>
                <w:szCs w:val="18"/>
                <w:lang w:val="en-US" w:bidi="ar"/>
              </w:rPr>
              <w:t>530(106)</w:t>
            </w:r>
            <w:r w:rsidRPr="00E353A2">
              <w:rPr>
                <w:rFonts w:eastAsia="SimSun" w:hint="eastAsia"/>
                <w:color w:val="FF0000"/>
                <w:sz w:val="18"/>
                <w:szCs w:val="18"/>
                <w:lang w:val="en-US" w:eastAsia="zh-CN" w:bidi="ar"/>
              </w:rPr>
              <w:t>.Rev1</w:t>
            </w:r>
            <w:r w:rsidRPr="00E353A2">
              <w:rPr>
                <w:rFonts w:eastAsia="MS Mincho"/>
                <w:sz w:val="18"/>
                <w:szCs w:val="18"/>
                <w:lang w:val="en-US" w:eastAsia="zh-CN" w:bidi="ar"/>
              </w:rPr>
              <w:t>11.3.7.</w:t>
            </w:r>
          </w:p>
          <w:p w14:paraId="29FCDA53" w14:textId="77777777" w:rsidR="00C46DC0" w:rsidRPr="00E353A2" w:rsidRDefault="00C46DC0" w:rsidP="00C46DC0">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64507DB6" w14:textId="77777777" w:rsidR="00C46DC0" w:rsidRPr="00E353A2" w:rsidRDefault="00C46DC0" w:rsidP="00C46DC0">
            <w:pPr>
              <w:pStyle w:val="ISOMB"/>
              <w:spacing w:before="60" w:after="60" w:line="240" w:lineRule="auto"/>
              <w:rPr>
                <w:rFonts w:eastAsia="SimSun"/>
                <w:szCs w:val="18"/>
                <w:lang w:val="en-US" w:eastAsia="zh-CN"/>
              </w:rPr>
            </w:pPr>
            <w:r w:rsidRPr="00E353A2">
              <w:rPr>
                <w:rFonts w:hint="eastAsia"/>
                <w:szCs w:val="18"/>
                <w:lang w:val="en-US" w:eastAsia="zh-CN"/>
              </w:rPr>
              <w:t xml:space="preserve">It is supposed to replace </w:t>
            </w:r>
            <w:r w:rsidRPr="00E353A2">
              <w:rPr>
                <w:rFonts w:eastAsia="MS Mincho"/>
                <w:szCs w:val="18"/>
                <w:lang w:val="en-US" w:bidi="ar"/>
              </w:rPr>
              <w:t>MSC 530(106)</w:t>
            </w:r>
            <w:r w:rsidRPr="00E353A2">
              <w:rPr>
                <w:rFonts w:hint="eastAsia"/>
                <w:szCs w:val="18"/>
                <w:lang w:val="en-US" w:eastAsia="zh-CN"/>
              </w:rPr>
              <w:t xml:space="preserve">  by </w:t>
            </w:r>
            <w:r w:rsidRPr="00E353A2">
              <w:rPr>
                <w:rFonts w:eastAsia="MS Mincho"/>
                <w:szCs w:val="18"/>
                <w:lang w:val="en-US" w:bidi="ar"/>
              </w:rPr>
              <w:t>MSC</w:t>
            </w:r>
            <w:r w:rsidRPr="00E353A2">
              <w:rPr>
                <w:rFonts w:eastAsia="SimSun" w:hint="eastAsia"/>
                <w:szCs w:val="18"/>
                <w:lang w:val="en-US" w:eastAsia="zh-CN" w:bidi="ar"/>
              </w:rPr>
              <w:t>.</w:t>
            </w:r>
            <w:r w:rsidRPr="00E353A2">
              <w:rPr>
                <w:rFonts w:eastAsia="MS Mincho"/>
                <w:szCs w:val="18"/>
                <w:lang w:val="en-US" w:bidi="ar"/>
              </w:rPr>
              <w:t>530(106)</w:t>
            </w:r>
            <w:r w:rsidRPr="00E353A2">
              <w:rPr>
                <w:rFonts w:eastAsia="SimSun" w:hint="eastAsia"/>
                <w:szCs w:val="18"/>
                <w:lang w:val="en-US" w:eastAsia="zh-CN" w:bidi="ar"/>
              </w:rPr>
              <w:t>.Rev1</w:t>
            </w:r>
            <w:r w:rsidRPr="00E353A2">
              <w:rPr>
                <w:rFonts w:hint="eastAsia"/>
                <w:szCs w:val="18"/>
                <w:lang w:val="en-US" w:eastAsia="zh-CN"/>
              </w:rPr>
              <w:t xml:space="preserve">. </w:t>
            </w:r>
          </w:p>
        </w:tc>
        <w:tc>
          <w:tcPr>
            <w:tcW w:w="2596" w:type="dxa"/>
            <w:tcBorders>
              <w:top w:val="single" w:sz="6" w:space="0" w:color="auto"/>
              <w:bottom w:val="single" w:sz="6" w:space="0" w:color="auto"/>
            </w:tcBorders>
            <w:shd w:val="clear" w:color="auto" w:fill="D9D9D9" w:themeFill="background1" w:themeFillShade="D9"/>
          </w:tcPr>
          <w:p w14:paraId="7EF3ADF8" w14:textId="5B75FC0C" w:rsidR="00C46DC0" w:rsidRPr="002C1AEE" w:rsidRDefault="00C46DC0" w:rsidP="00C46DC0">
            <w:pPr>
              <w:pStyle w:val="ISOSecretObservations"/>
              <w:spacing w:before="60" w:after="60" w:line="240" w:lineRule="auto"/>
              <w:rPr>
                <w:b/>
                <w:bCs/>
                <w:szCs w:val="18"/>
              </w:rPr>
            </w:pPr>
            <w:r w:rsidRPr="000874D0">
              <w:rPr>
                <w:b/>
                <w:bCs/>
                <w:szCs w:val="18"/>
              </w:rPr>
              <w:t>DONE</w:t>
            </w:r>
          </w:p>
        </w:tc>
      </w:tr>
      <w:tr w:rsidR="00C46DC0" w14:paraId="2D775262" w14:textId="77777777" w:rsidTr="00D2325C">
        <w:tblPrEx>
          <w:tblLook w:val="04A0" w:firstRow="1" w:lastRow="0" w:firstColumn="1" w:lastColumn="0" w:noHBand="0" w:noVBand="1"/>
        </w:tblPrEx>
        <w:trPr>
          <w:jc w:val="center"/>
        </w:trPr>
        <w:tc>
          <w:tcPr>
            <w:tcW w:w="710" w:type="dxa"/>
            <w:tcBorders>
              <w:top w:val="single" w:sz="6" w:space="0" w:color="auto"/>
              <w:bottom w:val="single" w:sz="6" w:space="0" w:color="auto"/>
            </w:tcBorders>
          </w:tcPr>
          <w:p w14:paraId="12D34C3A" w14:textId="77777777" w:rsidR="00C46DC0" w:rsidRPr="00E353A2" w:rsidRDefault="00C46DC0" w:rsidP="00C46DC0">
            <w:pPr>
              <w:pStyle w:val="ISOMB"/>
              <w:spacing w:before="60" w:after="60" w:line="240" w:lineRule="auto"/>
              <w:rPr>
                <w:rFonts w:eastAsia="SimSun"/>
                <w:szCs w:val="18"/>
                <w:lang w:val="en-US" w:eastAsia="zh-CN"/>
              </w:rPr>
            </w:pPr>
            <w:r w:rsidRPr="00E353A2">
              <w:rPr>
                <w:rFonts w:eastAsia="SimSun"/>
                <w:szCs w:val="18"/>
                <w:lang w:val="en-US" w:eastAsia="zh-CN"/>
              </w:rPr>
              <w:t xml:space="preserve">Appendix </w:t>
            </w:r>
            <w:r w:rsidRPr="00E353A2">
              <w:rPr>
                <w:rFonts w:eastAsia="SimSun" w:hint="eastAsia"/>
                <w:szCs w:val="18"/>
                <w:lang w:val="en-US" w:eastAsia="zh-CN"/>
              </w:rPr>
              <w:t>D</w:t>
            </w:r>
          </w:p>
        </w:tc>
        <w:tc>
          <w:tcPr>
            <w:tcW w:w="721" w:type="dxa"/>
            <w:tcBorders>
              <w:top w:val="single" w:sz="6" w:space="0" w:color="auto"/>
              <w:bottom w:val="single" w:sz="6" w:space="0" w:color="auto"/>
            </w:tcBorders>
          </w:tcPr>
          <w:p w14:paraId="4F20148D" w14:textId="77777777" w:rsidR="00C46DC0" w:rsidRPr="00E353A2" w:rsidRDefault="00C46DC0" w:rsidP="00C46DC0">
            <w:pPr>
              <w:pStyle w:val="ISOMB"/>
              <w:spacing w:before="60" w:after="60" w:line="240" w:lineRule="auto"/>
              <w:rPr>
                <w:rFonts w:eastAsia="SimSun"/>
                <w:szCs w:val="18"/>
                <w:lang w:val="en-US" w:eastAsia="zh-CN"/>
              </w:rPr>
            </w:pPr>
            <w:r w:rsidRPr="00E353A2">
              <w:rPr>
                <w:rFonts w:eastAsia="SimSun" w:hint="eastAsia"/>
                <w:szCs w:val="18"/>
                <w:lang w:val="en-US" w:eastAsia="zh-CN"/>
              </w:rPr>
              <w:t>CN</w:t>
            </w:r>
          </w:p>
        </w:tc>
        <w:tc>
          <w:tcPr>
            <w:tcW w:w="1350" w:type="dxa"/>
            <w:tcBorders>
              <w:top w:val="single" w:sz="6" w:space="0" w:color="auto"/>
              <w:bottom w:val="single" w:sz="6" w:space="0" w:color="auto"/>
            </w:tcBorders>
          </w:tcPr>
          <w:p w14:paraId="1CC14A01" w14:textId="77777777" w:rsidR="00C46DC0" w:rsidRPr="00E353A2" w:rsidRDefault="00C46DC0" w:rsidP="00C46DC0">
            <w:pPr>
              <w:pStyle w:val="ISOMB"/>
              <w:spacing w:before="60" w:after="60" w:line="240" w:lineRule="auto"/>
              <w:rPr>
                <w:rFonts w:eastAsia="SimSun"/>
                <w:szCs w:val="18"/>
                <w:lang w:val="en-US" w:eastAsia="zh-CN"/>
              </w:rPr>
            </w:pPr>
            <w:r w:rsidRPr="00E353A2">
              <w:rPr>
                <w:rFonts w:eastAsia="SimSun" w:hint="eastAsia"/>
                <w:szCs w:val="18"/>
                <w:lang w:val="en-US" w:eastAsia="zh-CN"/>
              </w:rPr>
              <w:t>D-2.7 1</w:t>
            </w:r>
          </w:p>
        </w:tc>
        <w:tc>
          <w:tcPr>
            <w:tcW w:w="990" w:type="dxa"/>
            <w:tcBorders>
              <w:top w:val="single" w:sz="6" w:space="0" w:color="auto"/>
              <w:bottom w:val="single" w:sz="6" w:space="0" w:color="auto"/>
            </w:tcBorders>
          </w:tcPr>
          <w:p w14:paraId="3E40C79A" w14:textId="77777777" w:rsidR="00C46DC0" w:rsidRPr="00E353A2" w:rsidRDefault="00C46DC0" w:rsidP="00C46DC0">
            <w:pPr>
              <w:pStyle w:val="ISOMB"/>
              <w:spacing w:before="60" w:after="60" w:line="240" w:lineRule="auto"/>
              <w:rPr>
                <w:rFonts w:eastAsia="SimSun"/>
                <w:szCs w:val="18"/>
                <w:lang w:val="en-US" w:eastAsia="zh-CN"/>
              </w:rPr>
            </w:pPr>
          </w:p>
        </w:tc>
        <w:tc>
          <w:tcPr>
            <w:tcW w:w="721" w:type="dxa"/>
            <w:tcBorders>
              <w:top w:val="single" w:sz="6" w:space="0" w:color="auto"/>
              <w:bottom w:val="single" w:sz="6" w:space="0" w:color="auto"/>
            </w:tcBorders>
          </w:tcPr>
          <w:p w14:paraId="56364479" w14:textId="77777777" w:rsidR="00C46DC0" w:rsidRPr="00E353A2" w:rsidRDefault="00C46DC0" w:rsidP="00C46DC0">
            <w:pPr>
              <w:pStyle w:val="ISOMB"/>
              <w:spacing w:before="60" w:after="60" w:line="240" w:lineRule="auto"/>
              <w:rPr>
                <w:rFonts w:eastAsia="SimSun"/>
                <w:szCs w:val="18"/>
                <w:lang w:val="en-US" w:eastAsia="zh-CN"/>
              </w:rPr>
            </w:pPr>
            <w:r w:rsidRPr="00E353A2">
              <w:rPr>
                <w:rFonts w:eastAsia="SimSun" w:hint="eastAsia"/>
                <w:szCs w:val="18"/>
                <w:lang w:val="en-US" w:eastAsia="zh-CN"/>
              </w:rPr>
              <w:t>ed</w:t>
            </w:r>
          </w:p>
        </w:tc>
        <w:tc>
          <w:tcPr>
            <w:tcW w:w="4455" w:type="dxa"/>
            <w:tcBorders>
              <w:top w:val="single" w:sz="6" w:space="0" w:color="auto"/>
              <w:bottom w:val="single" w:sz="6" w:space="0" w:color="auto"/>
            </w:tcBorders>
          </w:tcPr>
          <w:p w14:paraId="7AEDB483" w14:textId="77777777" w:rsidR="00C46DC0" w:rsidRPr="00E353A2" w:rsidRDefault="00C46DC0" w:rsidP="00C46DC0">
            <w:pPr>
              <w:jc w:val="left"/>
              <w:rPr>
                <w:sz w:val="18"/>
                <w:szCs w:val="18"/>
              </w:rPr>
            </w:pPr>
            <w:r w:rsidRPr="00E353A2">
              <w:rPr>
                <w:rFonts w:eastAsia="MS Mincho"/>
                <w:sz w:val="18"/>
                <w:szCs w:val="18"/>
                <w:lang w:val="en-US" w:eastAsia="zh-CN" w:bidi="ar"/>
              </w:rPr>
              <w:t>For each section of the route a series of estimated time markers is defined along the route at times t</w:t>
            </w:r>
            <w:r w:rsidRPr="00E353A2">
              <w:rPr>
                <w:rFonts w:eastAsia="MS Mincho"/>
                <w:sz w:val="18"/>
                <w:szCs w:val="18"/>
                <w:vertAlign w:val="subscript"/>
                <w:lang w:val="en-US" w:eastAsia="zh-CN" w:bidi="ar"/>
              </w:rPr>
              <w:t xml:space="preserve">0 </w:t>
            </w:r>
            <w:r w:rsidRPr="00E353A2">
              <w:rPr>
                <w:rFonts w:eastAsia="MS Mincho"/>
                <w:sz w:val="18"/>
                <w:szCs w:val="18"/>
                <w:lang w:val="en-US" w:eastAsia="zh-CN" w:bidi="ar"/>
              </w:rPr>
              <w:t>– t</w:t>
            </w:r>
            <w:r w:rsidRPr="00E353A2">
              <w:rPr>
                <w:rFonts w:eastAsia="MS Mincho"/>
                <w:sz w:val="18"/>
                <w:szCs w:val="18"/>
                <w:vertAlign w:val="subscript"/>
                <w:lang w:val="en-US" w:eastAsia="zh-CN" w:bidi="ar"/>
              </w:rPr>
              <w:t>n</w:t>
            </w:r>
            <w:r w:rsidRPr="00E353A2">
              <w:rPr>
                <w:rFonts w:eastAsia="MS Mincho"/>
                <w:sz w:val="18"/>
                <w:szCs w:val="18"/>
                <w:lang w:val="en-US" w:eastAsia="zh-CN" w:bidi="ar"/>
              </w:rPr>
              <w:t xml:space="preserve">. The diagram also shows the “limit of check area” as specified by IMO </w:t>
            </w:r>
            <w:r w:rsidRPr="00E353A2">
              <w:rPr>
                <w:rFonts w:eastAsia="MS Mincho"/>
                <w:strike/>
                <w:sz w:val="18"/>
                <w:szCs w:val="18"/>
                <w:lang w:val="en-US" w:eastAsia="zh-CN" w:bidi="ar"/>
              </w:rPr>
              <w:t>MSC 530(106))</w:t>
            </w:r>
            <w:r w:rsidRPr="00E353A2">
              <w:rPr>
                <w:rFonts w:eastAsia="MS Mincho" w:hint="eastAsia"/>
                <w:color w:val="FF0000"/>
                <w:sz w:val="18"/>
                <w:szCs w:val="18"/>
                <w:lang w:val="en-US" w:eastAsia="zh-CN" w:bidi="ar"/>
              </w:rPr>
              <w:t>MSC.</w:t>
            </w:r>
            <w:r w:rsidRPr="00E353A2">
              <w:rPr>
                <w:rFonts w:eastAsia="MS Mincho"/>
                <w:color w:val="FF0000"/>
                <w:sz w:val="18"/>
                <w:szCs w:val="18"/>
                <w:lang w:val="en-US" w:bidi="ar"/>
              </w:rPr>
              <w:t>530(106)</w:t>
            </w:r>
            <w:r w:rsidRPr="00E353A2">
              <w:rPr>
                <w:rFonts w:eastAsia="SimSun" w:hint="eastAsia"/>
                <w:color w:val="FF0000"/>
                <w:sz w:val="18"/>
                <w:szCs w:val="18"/>
                <w:lang w:val="en-US" w:eastAsia="zh-CN" w:bidi="ar"/>
              </w:rPr>
              <w:t>.Rev1</w:t>
            </w:r>
            <w:r w:rsidRPr="00E353A2">
              <w:rPr>
                <w:rFonts w:eastAsia="MS Mincho"/>
                <w:sz w:val="18"/>
                <w:szCs w:val="18"/>
                <w:lang w:val="en-US" w:eastAsia="zh-CN" w:bidi="ar"/>
              </w:rPr>
              <w:t>11.3.7</w:t>
            </w:r>
          </w:p>
          <w:p w14:paraId="0C330EA3" w14:textId="77777777" w:rsidR="00C46DC0" w:rsidRPr="00E353A2" w:rsidRDefault="00C46DC0" w:rsidP="00C46DC0">
            <w:pPr>
              <w:pStyle w:val="ISOMB"/>
              <w:spacing w:before="60" w:after="60" w:line="240" w:lineRule="auto"/>
              <w:rPr>
                <w:rFonts w:eastAsia="SimSun"/>
                <w:szCs w:val="18"/>
                <w:lang w:val="en-US" w:eastAsia="zh-CN"/>
              </w:rPr>
            </w:pPr>
          </w:p>
        </w:tc>
        <w:tc>
          <w:tcPr>
            <w:tcW w:w="4199" w:type="dxa"/>
            <w:tcBorders>
              <w:top w:val="single" w:sz="6" w:space="0" w:color="auto"/>
              <w:bottom w:val="single" w:sz="6" w:space="0" w:color="auto"/>
            </w:tcBorders>
          </w:tcPr>
          <w:p w14:paraId="1DC53F3C" w14:textId="77777777" w:rsidR="00C46DC0" w:rsidRPr="00E353A2" w:rsidRDefault="00C46DC0" w:rsidP="00C46DC0">
            <w:pPr>
              <w:pStyle w:val="ISOMB"/>
              <w:spacing w:before="60" w:after="60" w:line="240" w:lineRule="auto"/>
              <w:rPr>
                <w:rFonts w:eastAsia="SimSun"/>
                <w:szCs w:val="18"/>
                <w:lang w:val="en-US" w:eastAsia="zh-CN"/>
              </w:rPr>
            </w:pPr>
            <w:r w:rsidRPr="00E353A2">
              <w:rPr>
                <w:rFonts w:hint="eastAsia"/>
                <w:szCs w:val="18"/>
                <w:lang w:val="en-US" w:eastAsia="zh-CN"/>
              </w:rPr>
              <w:t xml:space="preserve">It is supposed to replace </w:t>
            </w:r>
            <w:r w:rsidRPr="00E353A2">
              <w:rPr>
                <w:rFonts w:eastAsia="MS Mincho"/>
                <w:szCs w:val="18"/>
                <w:lang w:val="en-US" w:bidi="ar"/>
              </w:rPr>
              <w:t>MSC 530(106)</w:t>
            </w:r>
            <w:r w:rsidRPr="00E353A2">
              <w:rPr>
                <w:rFonts w:hint="eastAsia"/>
                <w:szCs w:val="18"/>
                <w:lang w:val="en-US" w:eastAsia="zh-CN"/>
              </w:rPr>
              <w:t xml:space="preserve">  by </w:t>
            </w:r>
            <w:r w:rsidRPr="00E353A2">
              <w:rPr>
                <w:rFonts w:eastAsia="MS Mincho"/>
                <w:szCs w:val="18"/>
                <w:lang w:val="en-US" w:bidi="ar"/>
              </w:rPr>
              <w:t>MSC</w:t>
            </w:r>
            <w:r w:rsidRPr="00E353A2">
              <w:rPr>
                <w:rFonts w:eastAsia="SimSun" w:hint="eastAsia"/>
                <w:szCs w:val="18"/>
                <w:lang w:val="en-US" w:eastAsia="zh-CN" w:bidi="ar"/>
              </w:rPr>
              <w:t>.</w:t>
            </w:r>
            <w:r w:rsidRPr="00E353A2">
              <w:rPr>
                <w:rFonts w:eastAsia="MS Mincho"/>
                <w:szCs w:val="18"/>
                <w:lang w:val="en-US" w:bidi="ar"/>
              </w:rPr>
              <w:t>530(106)</w:t>
            </w:r>
            <w:r w:rsidRPr="00E353A2">
              <w:rPr>
                <w:rFonts w:eastAsia="SimSun" w:hint="eastAsia"/>
                <w:szCs w:val="18"/>
                <w:lang w:val="en-US" w:eastAsia="zh-CN" w:bidi="ar"/>
              </w:rPr>
              <w:t>.Rev1</w:t>
            </w:r>
            <w:r w:rsidRPr="00E353A2">
              <w:rPr>
                <w:rFonts w:hint="eastAsia"/>
                <w:szCs w:val="18"/>
                <w:lang w:val="en-US" w:eastAsia="zh-CN"/>
              </w:rPr>
              <w:t xml:space="preserve">. </w:t>
            </w:r>
          </w:p>
        </w:tc>
        <w:tc>
          <w:tcPr>
            <w:tcW w:w="2596" w:type="dxa"/>
            <w:tcBorders>
              <w:top w:val="single" w:sz="6" w:space="0" w:color="auto"/>
              <w:bottom w:val="single" w:sz="6" w:space="0" w:color="auto"/>
            </w:tcBorders>
            <w:shd w:val="clear" w:color="auto" w:fill="D9D9D9" w:themeFill="background1" w:themeFillShade="D9"/>
          </w:tcPr>
          <w:p w14:paraId="3317A73B" w14:textId="0AF8DD5C" w:rsidR="00C46DC0" w:rsidRPr="002C1AEE" w:rsidRDefault="00C46DC0" w:rsidP="00C46DC0">
            <w:pPr>
              <w:pStyle w:val="ISOSecretObservations"/>
              <w:spacing w:before="60" w:after="60" w:line="240" w:lineRule="auto"/>
              <w:rPr>
                <w:b/>
                <w:bCs/>
                <w:szCs w:val="18"/>
              </w:rPr>
            </w:pPr>
            <w:r w:rsidRPr="000874D0">
              <w:rPr>
                <w:b/>
                <w:bCs/>
                <w:szCs w:val="18"/>
              </w:rPr>
              <w:t>DONE</w:t>
            </w:r>
          </w:p>
        </w:tc>
      </w:tr>
      <w:tr w:rsidR="00072979" w14:paraId="5D0E47BA" w14:textId="77777777" w:rsidTr="00D2325C">
        <w:trPr>
          <w:cantSplit/>
          <w:trHeight w:val="196"/>
          <w:jc w:val="center"/>
        </w:trPr>
        <w:tc>
          <w:tcPr>
            <w:tcW w:w="710" w:type="dxa"/>
            <w:tcBorders>
              <w:top w:val="single" w:sz="6" w:space="0" w:color="auto"/>
              <w:bottom w:val="single" w:sz="6" w:space="0" w:color="auto"/>
            </w:tcBorders>
            <w:shd w:val="clear" w:color="auto" w:fill="D9E2F3" w:themeFill="accent1" w:themeFillTint="33"/>
          </w:tcPr>
          <w:p w14:paraId="6B56B3AB" w14:textId="77777777" w:rsidR="00E353A2" w:rsidRPr="001B717A" w:rsidRDefault="00E353A2" w:rsidP="00CB440C">
            <w:pPr>
              <w:pStyle w:val="ISOMB"/>
              <w:spacing w:before="60" w:after="60" w:line="240" w:lineRule="auto"/>
              <w:rPr>
                <w:sz w:val="4"/>
                <w:szCs w:val="6"/>
              </w:rPr>
            </w:pPr>
          </w:p>
        </w:tc>
        <w:tc>
          <w:tcPr>
            <w:tcW w:w="721" w:type="dxa"/>
            <w:tcBorders>
              <w:top w:val="single" w:sz="6" w:space="0" w:color="auto"/>
              <w:bottom w:val="single" w:sz="6" w:space="0" w:color="auto"/>
            </w:tcBorders>
            <w:shd w:val="clear" w:color="auto" w:fill="D9E2F3" w:themeFill="accent1" w:themeFillTint="33"/>
          </w:tcPr>
          <w:p w14:paraId="78378C6C" w14:textId="77777777" w:rsidR="00E353A2" w:rsidRPr="001B717A" w:rsidRDefault="00E353A2" w:rsidP="00CB440C">
            <w:pPr>
              <w:pStyle w:val="ISOMB"/>
              <w:spacing w:before="60" w:after="60" w:line="240" w:lineRule="auto"/>
              <w:rPr>
                <w:sz w:val="4"/>
                <w:szCs w:val="6"/>
              </w:rPr>
            </w:pPr>
          </w:p>
        </w:tc>
        <w:tc>
          <w:tcPr>
            <w:tcW w:w="1350" w:type="dxa"/>
            <w:tcBorders>
              <w:top w:val="single" w:sz="6" w:space="0" w:color="auto"/>
              <w:bottom w:val="single" w:sz="6" w:space="0" w:color="auto"/>
            </w:tcBorders>
            <w:shd w:val="clear" w:color="auto" w:fill="D9E2F3" w:themeFill="accent1" w:themeFillTint="33"/>
          </w:tcPr>
          <w:p w14:paraId="0612FB42" w14:textId="77777777" w:rsidR="00E353A2" w:rsidRPr="001B717A" w:rsidRDefault="00E353A2" w:rsidP="00CB440C">
            <w:pPr>
              <w:pStyle w:val="ISOClause"/>
              <w:spacing w:before="60" w:after="60" w:line="240" w:lineRule="auto"/>
              <w:rPr>
                <w:sz w:val="4"/>
                <w:szCs w:val="6"/>
              </w:rPr>
            </w:pPr>
          </w:p>
        </w:tc>
        <w:tc>
          <w:tcPr>
            <w:tcW w:w="990" w:type="dxa"/>
            <w:tcBorders>
              <w:top w:val="single" w:sz="6" w:space="0" w:color="auto"/>
              <w:bottom w:val="single" w:sz="6" w:space="0" w:color="auto"/>
            </w:tcBorders>
            <w:shd w:val="clear" w:color="auto" w:fill="D9E2F3" w:themeFill="accent1" w:themeFillTint="33"/>
          </w:tcPr>
          <w:p w14:paraId="213DB55F" w14:textId="77777777" w:rsidR="00E353A2" w:rsidRPr="001B717A" w:rsidRDefault="00E353A2" w:rsidP="00CB440C">
            <w:pPr>
              <w:pStyle w:val="ISOParagraph"/>
              <w:spacing w:before="60" w:after="60" w:line="240" w:lineRule="auto"/>
              <w:rPr>
                <w:sz w:val="4"/>
                <w:szCs w:val="6"/>
              </w:rPr>
            </w:pPr>
          </w:p>
        </w:tc>
        <w:tc>
          <w:tcPr>
            <w:tcW w:w="721" w:type="dxa"/>
            <w:tcBorders>
              <w:top w:val="single" w:sz="6" w:space="0" w:color="auto"/>
              <w:bottom w:val="single" w:sz="6" w:space="0" w:color="auto"/>
            </w:tcBorders>
            <w:shd w:val="clear" w:color="auto" w:fill="D9E2F3" w:themeFill="accent1" w:themeFillTint="33"/>
          </w:tcPr>
          <w:p w14:paraId="5763BF4C" w14:textId="77777777" w:rsidR="00E353A2" w:rsidRPr="001B717A" w:rsidRDefault="00E353A2" w:rsidP="00CB440C">
            <w:pPr>
              <w:pStyle w:val="ISOCommType"/>
              <w:spacing w:before="60" w:after="60" w:line="240" w:lineRule="auto"/>
              <w:rPr>
                <w:sz w:val="4"/>
                <w:szCs w:val="6"/>
              </w:rPr>
            </w:pPr>
          </w:p>
        </w:tc>
        <w:tc>
          <w:tcPr>
            <w:tcW w:w="4455" w:type="dxa"/>
            <w:tcBorders>
              <w:top w:val="single" w:sz="6" w:space="0" w:color="auto"/>
              <w:bottom w:val="single" w:sz="6" w:space="0" w:color="auto"/>
            </w:tcBorders>
            <w:shd w:val="clear" w:color="auto" w:fill="D9E2F3" w:themeFill="accent1" w:themeFillTint="33"/>
          </w:tcPr>
          <w:p w14:paraId="28AEB2E2" w14:textId="77777777" w:rsidR="00E353A2" w:rsidRPr="001B717A" w:rsidRDefault="00E353A2" w:rsidP="00281262">
            <w:pPr>
              <w:pStyle w:val="ISOComments"/>
              <w:spacing w:before="60" w:after="60" w:line="240" w:lineRule="auto"/>
              <w:rPr>
                <w:sz w:val="4"/>
                <w:szCs w:val="6"/>
              </w:rPr>
            </w:pPr>
          </w:p>
        </w:tc>
        <w:tc>
          <w:tcPr>
            <w:tcW w:w="4199" w:type="dxa"/>
            <w:tcBorders>
              <w:top w:val="single" w:sz="6" w:space="0" w:color="auto"/>
              <w:bottom w:val="single" w:sz="6" w:space="0" w:color="auto"/>
            </w:tcBorders>
            <w:shd w:val="clear" w:color="auto" w:fill="D9E2F3" w:themeFill="accent1" w:themeFillTint="33"/>
          </w:tcPr>
          <w:p w14:paraId="51114DA2" w14:textId="77777777" w:rsidR="00E353A2" w:rsidRPr="001B717A" w:rsidRDefault="00E353A2" w:rsidP="00CB2445">
            <w:pPr>
              <w:spacing w:after="120"/>
              <w:rPr>
                <w:sz w:val="4"/>
                <w:szCs w:val="6"/>
              </w:rPr>
            </w:pPr>
          </w:p>
        </w:tc>
        <w:tc>
          <w:tcPr>
            <w:tcW w:w="2596" w:type="dxa"/>
            <w:tcBorders>
              <w:top w:val="single" w:sz="6" w:space="0" w:color="auto"/>
              <w:bottom w:val="single" w:sz="6" w:space="0" w:color="auto"/>
            </w:tcBorders>
            <w:shd w:val="clear" w:color="auto" w:fill="D9E2F3" w:themeFill="accent1" w:themeFillTint="33"/>
          </w:tcPr>
          <w:p w14:paraId="1FDC2F46" w14:textId="77777777" w:rsidR="00E353A2" w:rsidRPr="001B717A" w:rsidRDefault="00E353A2" w:rsidP="00CB440C">
            <w:pPr>
              <w:pStyle w:val="ISOSecretObservations"/>
              <w:spacing w:before="60" w:after="60" w:line="240" w:lineRule="auto"/>
              <w:rPr>
                <w:sz w:val="4"/>
                <w:szCs w:val="6"/>
              </w:rPr>
            </w:pPr>
          </w:p>
        </w:tc>
      </w:tr>
      <w:tr w:rsidR="00E86EF7" w:rsidRPr="00B6429B" w14:paraId="153C1701" w14:textId="77777777" w:rsidTr="00D2325C">
        <w:trPr>
          <w:jc w:val="center"/>
        </w:trPr>
        <w:tc>
          <w:tcPr>
            <w:tcW w:w="710" w:type="dxa"/>
            <w:tcBorders>
              <w:top w:val="single" w:sz="6" w:space="0" w:color="auto"/>
              <w:bottom w:val="single" w:sz="6" w:space="0" w:color="auto"/>
            </w:tcBorders>
          </w:tcPr>
          <w:p w14:paraId="5F1A2863" w14:textId="77777777" w:rsidR="00A767FF" w:rsidRPr="00B6429B" w:rsidRDefault="00A767FF" w:rsidP="00BF42A1">
            <w:pPr>
              <w:pStyle w:val="ISOMB"/>
              <w:spacing w:before="60" w:after="60" w:line="240" w:lineRule="auto"/>
              <w:rPr>
                <w:rFonts w:cs="Arial"/>
                <w:szCs w:val="18"/>
              </w:rPr>
            </w:pPr>
            <w:r w:rsidRPr="00B6429B">
              <w:rPr>
                <w:rFonts w:eastAsia="PMingLiU" w:cs="Arial"/>
                <w:szCs w:val="18"/>
                <w:lang w:eastAsia="zh-TW"/>
              </w:rPr>
              <w:t>main</w:t>
            </w:r>
          </w:p>
        </w:tc>
        <w:tc>
          <w:tcPr>
            <w:tcW w:w="721" w:type="dxa"/>
            <w:tcBorders>
              <w:top w:val="single" w:sz="6" w:space="0" w:color="auto"/>
              <w:bottom w:val="single" w:sz="6" w:space="0" w:color="auto"/>
            </w:tcBorders>
          </w:tcPr>
          <w:p w14:paraId="098C49A4" w14:textId="77777777" w:rsidR="00A767FF" w:rsidRPr="00B6429B" w:rsidRDefault="00A767FF" w:rsidP="00BF42A1">
            <w:pPr>
              <w:pStyle w:val="ISOMB"/>
              <w:spacing w:before="60" w:after="60" w:line="240" w:lineRule="auto"/>
              <w:rPr>
                <w:rFonts w:eastAsia="PMingLiU" w:cs="Arial"/>
                <w:szCs w:val="18"/>
                <w:lang w:eastAsia="zh-TW"/>
              </w:rPr>
            </w:pPr>
            <w:r w:rsidRPr="00B6429B">
              <w:rPr>
                <w:rFonts w:eastAsia="PMingLiU" w:cs="Arial"/>
                <w:szCs w:val="18"/>
                <w:lang w:eastAsia="zh-TW"/>
              </w:rPr>
              <w:t>ntou</w:t>
            </w:r>
          </w:p>
        </w:tc>
        <w:tc>
          <w:tcPr>
            <w:tcW w:w="1350" w:type="dxa"/>
            <w:tcBorders>
              <w:top w:val="single" w:sz="6" w:space="0" w:color="auto"/>
              <w:bottom w:val="single" w:sz="6" w:space="0" w:color="auto"/>
            </w:tcBorders>
          </w:tcPr>
          <w:p w14:paraId="65F1CCBA" w14:textId="77777777" w:rsidR="00A767FF" w:rsidRPr="00B6429B" w:rsidRDefault="00A767FF" w:rsidP="00BF42A1">
            <w:pPr>
              <w:pStyle w:val="ISOClause"/>
              <w:spacing w:before="60" w:after="60" w:line="240" w:lineRule="auto"/>
              <w:rPr>
                <w:rFonts w:eastAsia="PMingLiU" w:cs="Arial"/>
                <w:szCs w:val="18"/>
                <w:lang w:eastAsia="zh-TW"/>
              </w:rPr>
            </w:pPr>
            <w:r w:rsidRPr="00B6429B">
              <w:rPr>
                <w:rFonts w:eastAsia="PMingLiU" w:cs="Arial"/>
                <w:szCs w:val="18"/>
                <w:lang w:eastAsia="zh-TW"/>
              </w:rPr>
              <w:t>2.1</w:t>
            </w:r>
          </w:p>
        </w:tc>
        <w:tc>
          <w:tcPr>
            <w:tcW w:w="990" w:type="dxa"/>
            <w:tcBorders>
              <w:top w:val="single" w:sz="6" w:space="0" w:color="auto"/>
              <w:bottom w:val="single" w:sz="6" w:space="0" w:color="auto"/>
            </w:tcBorders>
          </w:tcPr>
          <w:p w14:paraId="0847E599" w14:textId="77777777" w:rsidR="00A767FF" w:rsidRPr="00B6429B" w:rsidRDefault="00A767FF" w:rsidP="00BF42A1">
            <w:pPr>
              <w:pStyle w:val="ISOParagraph"/>
              <w:spacing w:before="60" w:after="60" w:line="240" w:lineRule="auto"/>
              <w:rPr>
                <w:rFonts w:eastAsia="PMingLiU" w:cs="Arial"/>
                <w:szCs w:val="18"/>
                <w:lang w:eastAsia="zh-TW"/>
              </w:rPr>
            </w:pPr>
            <w:r>
              <w:rPr>
                <w:rFonts w:eastAsia="PMingLiU" w:cs="Arial" w:hint="eastAsia"/>
                <w:szCs w:val="18"/>
                <w:lang w:eastAsia="zh-TW"/>
              </w:rPr>
              <w:t>I</w:t>
            </w:r>
            <w:r>
              <w:rPr>
                <w:rFonts w:eastAsia="PMingLiU" w:cs="Arial"/>
                <w:szCs w:val="18"/>
                <w:lang w:eastAsia="zh-TW"/>
              </w:rPr>
              <w:t>EC60945</w:t>
            </w:r>
          </w:p>
        </w:tc>
        <w:tc>
          <w:tcPr>
            <w:tcW w:w="721" w:type="dxa"/>
            <w:tcBorders>
              <w:top w:val="single" w:sz="6" w:space="0" w:color="auto"/>
              <w:bottom w:val="single" w:sz="6" w:space="0" w:color="auto"/>
            </w:tcBorders>
          </w:tcPr>
          <w:p w14:paraId="493FD2E2" w14:textId="77777777" w:rsidR="00A767FF" w:rsidRPr="00E8142C"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e</w:t>
            </w:r>
            <w:r>
              <w:rPr>
                <w:rFonts w:eastAsia="PMingLiU" w:cs="Arial"/>
                <w:szCs w:val="18"/>
                <w:lang w:eastAsia="zh-TW"/>
              </w:rPr>
              <w:t>d</w:t>
            </w:r>
          </w:p>
        </w:tc>
        <w:tc>
          <w:tcPr>
            <w:tcW w:w="4455" w:type="dxa"/>
            <w:tcBorders>
              <w:top w:val="single" w:sz="6" w:space="0" w:color="auto"/>
              <w:bottom w:val="single" w:sz="6" w:space="0" w:color="auto"/>
            </w:tcBorders>
          </w:tcPr>
          <w:p w14:paraId="3089F9B3" w14:textId="77777777" w:rsidR="00A767FF" w:rsidRPr="00B6429B" w:rsidRDefault="00A767FF" w:rsidP="00BF42A1">
            <w:pPr>
              <w:pStyle w:val="ISOComments"/>
              <w:spacing w:before="60" w:after="60" w:line="240" w:lineRule="auto"/>
              <w:rPr>
                <w:rFonts w:eastAsia="PMingLiU" w:cs="Arial"/>
                <w:szCs w:val="18"/>
                <w:lang w:eastAsia="zh-TW"/>
              </w:rPr>
            </w:pPr>
            <w:r>
              <w:rPr>
                <w:rFonts w:eastAsia="PMingLiU" w:cs="Arial"/>
                <w:szCs w:val="18"/>
                <w:lang w:eastAsia="zh-TW"/>
              </w:rPr>
              <w:t xml:space="preserve">Use consistent style for edition number </w:t>
            </w:r>
          </w:p>
        </w:tc>
        <w:tc>
          <w:tcPr>
            <w:tcW w:w="4199" w:type="dxa"/>
            <w:tcBorders>
              <w:top w:val="single" w:sz="6" w:space="0" w:color="auto"/>
              <w:bottom w:val="single" w:sz="6" w:space="0" w:color="auto"/>
            </w:tcBorders>
          </w:tcPr>
          <w:p w14:paraId="383D1A73" w14:textId="77777777" w:rsidR="00A767FF" w:rsidRPr="00B6429B" w:rsidRDefault="00A767FF" w:rsidP="00BF42A1">
            <w:pPr>
              <w:pStyle w:val="ISOChange"/>
              <w:spacing w:before="60" w:after="60" w:line="240" w:lineRule="auto"/>
              <w:rPr>
                <w:rFonts w:cs="Arial"/>
                <w:szCs w:val="18"/>
              </w:rPr>
            </w:pPr>
            <w:r>
              <w:rPr>
                <w:rFonts w:eastAsia="PMingLiU" w:cs="Arial"/>
                <w:szCs w:val="18"/>
                <w:lang w:eastAsia="zh-TW"/>
              </w:rPr>
              <w:t>Change Fourth Edition to Edition 4.0</w:t>
            </w:r>
          </w:p>
        </w:tc>
        <w:tc>
          <w:tcPr>
            <w:tcW w:w="2596" w:type="dxa"/>
            <w:tcBorders>
              <w:top w:val="single" w:sz="6" w:space="0" w:color="auto"/>
              <w:bottom w:val="single" w:sz="6" w:space="0" w:color="auto"/>
            </w:tcBorders>
            <w:shd w:val="clear" w:color="auto" w:fill="D9D9D9" w:themeFill="background1" w:themeFillShade="D9"/>
          </w:tcPr>
          <w:p w14:paraId="1B2C8020" w14:textId="3D1317A0" w:rsidR="00A767FF" w:rsidRPr="002C1AEE" w:rsidRDefault="00294CFE" w:rsidP="00BF42A1">
            <w:pPr>
              <w:pStyle w:val="ISOSecretObservations"/>
              <w:spacing w:before="60" w:after="60" w:line="240" w:lineRule="auto"/>
              <w:rPr>
                <w:rFonts w:cs="Arial"/>
                <w:b/>
                <w:bCs/>
                <w:szCs w:val="18"/>
              </w:rPr>
            </w:pPr>
            <w:r>
              <w:rPr>
                <w:b/>
                <w:bCs/>
                <w:szCs w:val="18"/>
              </w:rPr>
              <w:t xml:space="preserve">ONG: </w:t>
            </w:r>
            <w:r w:rsidR="002C1AEE">
              <w:rPr>
                <w:rFonts w:cs="Arial"/>
                <w:b/>
                <w:bCs/>
                <w:szCs w:val="18"/>
              </w:rPr>
              <w:t>Ok</w:t>
            </w:r>
          </w:p>
        </w:tc>
      </w:tr>
      <w:tr w:rsidR="00E86EF7" w:rsidRPr="00B6429B" w14:paraId="6E632006" w14:textId="77777777" w:rsidTr="00D2325C">
        <w:trPr>
          <w:jc w:val="center"/>
        </w:trPr>
        <w:tc>
          <w:tcPr>
            <w:tcW w:w="710" w:type="dxa"/>
            <w:tcBorders>
              <w:top w:val="single" w:sz="6" w:space="0" w:color="auto"/>
              <w:bottom w:val="single" w:sz="6" w:space="0" w:color="auto"/>
            </w:tcBorders>
          </w:tcPr>
          <w:p w14:paraId="3D4B50DD" w14:textId="77777777" w:rsidR="00A767FF" w:rsidRPr="00B6429B" w:rsidRDefault="00A767FF" w:rsidP="00BF42A1">
            <w:pPr>
              <w:rPr>
                <w:rFonts w:cs="Arial"/>
                <w:sz w:val="18"/>
                <w:szCs w:val="18"/>
              </w:rPr>
            </w:pPr>
            <w:r w:rsidRPr="00B6429B">
              <w:rPr>
                <w:rFonts w:eastAsia="PMingLiU" w:cs="Arial"/>
                <w:sz w:val="18"/>
                <w:szCs w:val="18"/>
                <w:lang w:eastAsia="zh-TW"/>
              </w:rPr>
              <w:t>main</w:t>
            </w:r>
          </w:p>
        </w:tc>
        <w:tc>
          <w:tcPr>
            <w:tcW w:w="721" w:type="dxa"/>
            <w:tcBorders>
              <w:top w:val="single" w:sz="6" w:space="0" w:color="auto"/>
              <w:bottom w:val="single" w:sz="6" w:space="0" w:color="auto"/>
            </w:tcBorders>
          </w:tcPr>
          <w:p w14:paraId="0D69FD6A" w14:textId="77777777" w:rsidR="00A767FF" w:rsidRPr="00B6429B" w:rsidRDefault="00A767FF" w:rsidP="00BF42A1">
            <w:pPr>
              <w:rPr>
                <w:rFonts w:cs="Arial"/>
                <w:sz w:val="18"/>
                <w:szCs w:val="18"/>
              </w:rPr>
            </w:pPr>
            <w:r w:rsidRPr="00B6429B">
              <w:rPr>
                <w:rFonts w:eastAsia="PMingLiU" w:cs="Arial"/>
                <w:sz w:val="18"/>
                <w:szCs w:val="18"/>
                <w:lang w:eastAsia="zh-TW"/>
              </w:rPr>
              <w:t>ntou</w:t>
            </w:r>
          </w:p>
        </w:tc>
        <w:tc>
          <w:tcPr>
            <w:tcW w:w="1350" w:type="dxa"/>
            <w:tcBorders>
              <w:top w:val="single" w:sz="6" w:space="0" w:color="auto"/>
              <w:bottom w:val="single" w:sz="6" w:space="0" w:color="auto"/>
            </w:tcBorders>
          </w:tcPr>
          <w:p w14:paraId="362B77CB" w14:textId="77777777" w:rsidR="00A767FF" w:rsidRPr="00B6429B" w:rsidRDefault="00A767FF" w:rsidP="00BF42A1">
            <w:pPr>
              <w:rPr>
                <w:rFonts w:cs="Arial"/>
                <w:sz w:val="18"/>
                <w:szCs w:val="18"/>
              </w:rPr>
            </w:pPr>
            <w:r w:rsidRPr="00B6429B">
              <w:rPr>
                <w:rFonts w:eastAsia="PMingLiU" w:cs="Arial"/>
                <w:sz w:val="18"/>
                <w:szCs w:val="18"/>
                <w:lang w:eastAsia="zh-TW"/>
              </w:rPr>
              <w:t>2.1</w:t>
            </w:r>
          </w:p>
        </w:tc>
        <w:tc>
          <w:tcPr>
            <w:tcW w:w="990" w:type="dxa"/>
            <w:tcBorders>
              <w:top w:val="single" w:sz="6" w:space="0" w:color="auto"/>
              <w:bottom w:val="single" w:sz="6" w:space="0" w:color="auto"/>
            </w:tcBorders>
          </w:tcPr>
          <w:p w14:paraId="3C9F67A2" w14:textId="77777777" w:rsidR="00A767FF" w:rsidRPr="003E7A1A" w:rsidRDefault="00A767FF" w:rsidP="00BF42A1">
            <w:pPr>
              <w:pStyle w:val="ISOParagraph"/>
              <w:spacing w:before="60" w:after="60" w:line="240" w:lineRule="auto"/>
              <w:rPr>
                <w:rFonts w:eastAsia="PMingLiU" w:cs="Arial"/>
                <w:szCs w:val="18"/>
                <w:lang w:eastAsia="zh-TW"/>
              </w:rPr>
            </w:pPr>
            <w:r>
              <w:rPr>
                <w:rFonts w:eastAsia="PMingLiU" w:cs="Arial" w:hint="eastAsia"/>
                <w:szCs w:val="18"/>
                <w:lang w:eastAsia="zh-TW"/>
              </w:rPr>
              <w:t>I</w:t>
            </w:r>
            <w:r>
              <w:rPr>
                <w:rFonts w:eastAsia="PMingLiU" w:cs="Arial"/>
                <w:szCs w:val="18"/>
                <w:lang w:eastAsia="zh-TW"/>
              </w:rPr>
              <w:t>EC62288</w:t>
            </w:r>
          </w:p>
        </w:tc>
        <w:tc>
          <w:tcPr>
            <w:tcW w:w="721" w:type="dxa"/>
            <w:tcBorders>
              <w:top w:val="single" w:sz="6" w:space="0" w:color="auto"/>
              <w:bottom w:val="single" w:sz="6" w:space="0" w:color="auto"/>
            </w:tcBorders>
          </w:tcPr>
          <w:p w14:paraId="4A57973B" w14:textId="77777777" w:rsidR="00A767FF" w:rsidRPr="00B6429B" w:rsidRDefault="00A767FF" w:rsidP="00BF42A1">
            <w:pPr>
              <w:pStyle w:val="ISOCommType"/>
              <w:spacing w:before="60" w:after="60" w:line="240" w:lineRule="auto"/>
              <w:rPr>
                <w:rFonts w:cs="Arial"/>
                <w:szCs w:val="18"/>
              </w:rPr>
            </w:pPr>
            <w:r>
              <w:rPr>
                <w:rFonts w:eastAsia="PMingLiU" w:cs="Arial" w:hint="eastAsia"/>
                <w:szCs w:val="18"/>
                <w:lang w:eastAsia="zh-TW"/>
              </w:rPr>
              <w:t>e</w:t>
            </w:r>
            <w:r>
              <w:rPr>
                <w:rFonts w:eastAsia="PMingLiU" w:cs="Arial"/>
                <w:szCs w:val="18"/>
                <w:lang w:eastAsia="zh-TW"/>
              </w:rPr>
              <w:t>d</w:t>
            </w:r>
          </w:p>
        </w:tc>
        <w:tc>
          <w:tcPr>
            <w:tcW w:w="4455" w:type="dxa"/>
            <w:tcBorders>
              <w:top w:val="single" w:sz="6" w:space="0" w:color="auto"/>
              <w:bottom w:val="single" w:sz="6" w:space="0" w:color="auto"/>
            </w:tcBorders>
          </w:tcPr>
          <w:p w14:paraId="1D51830F" w14:textId="77777777" w:rsidR="00A767FF" w:rsidRPr="00B6429B" w:rsidRDefault="00A767FF" w:rsidP="00BF42A1">
            <w:pPr>
              <w:pStyle w:val="ISOComments"/>
              <w:spacing w:before="60" w:after="60" w:line="240" w:lineRule="auto"/>
              <w:rPr>
                <w:rFonts w:cs="Arial"/>
                <w:szCs w:val="18"/>
              </w:rPr>
            </w:pPr>
            <w:r w:rsidRPr="00B6429B">
              <w:rPr>
                <w:rFonts w:eastAsia="PMingLiU" w:cs="Arial"/>
                <w:szCs w:val="18"/>
                <w:lang w:eastAsia="zh-TW"/>
              </w:rPr>
              <w:t>IEC62288 Ed.3.0 has Amendment 1 published in 2024</w:t>
            </w:r>
          </w:p>
        </w:tc>
        <w:tc>
          <w:tcPr>
            <w:tcW w:w="4199" w:type="dxa"/>
            <w:tcBorders>
              <w:top w:val="single" w:sz="6" w:space="0" w:color="auto"/>
              <w:bottom w:val="single" w:sz="6" w:space="0" w:color="auto"/>
            </w:tcBorders>
          </w:tcPr>
          <w:p w14:paraId="5B1D9B02" w14:textId="77777777" w:rsidR="00A767FF" w:rsidRPr="00B6429B" w:rsidRDefault="00A767FF" w:rsidP="00BF42A1">
            <w:pPr>
              <w:pStyle w:val="ISOChange"/>
              <w:spacing w:before="60" w:after="60" w:line="240" w:lineRule="auto"/>
              <w:rPr>
                <w:rFonts w:cs="Arial"/>
                <w:szCs w:val="18"/>
              </w:rPr>
            </w:pPr>
            <w:r w:rsidRPr="00B6429B">
              <w:rPr>
                <w:rFonts w:cs="Arial"/>
                <w:szCs w:val="18"/>
              </w:rPr>
              <w:t>The valid edition is Edition 3.1 (IEC 62288:2021+AMD1:2024)</w:t>
            </w:r>
          </w:p>
        </w:tc>
        <w:tc>
          <w:tcPr>
            <w:tcW w:w="2596" w:type="dxa"/>
            <w:tcBorders>
              <w:top w:val="single" w:sz="6" w:space="0" w:color="auto"/>
              <w:bottom w:val="single" w:sz="6" w:space="0" w:color="auto"/>
            </w:tcBorders>
            <w:shd w:val="clear" w:color="auto" w:fill="D9D9D9" w:themeFill="background1" w:themeFillShade="D9"/>
          </w:tcPr>
          <w:p w14:paraId="19D07D49" w14:textId="207E33D6" w:rsidR="00A767FF" w:rsidRPr="002C1AEE" w:rsidRDefault="00294CFE" w:rsidP="00BF42A1">
            <w:pPr>
              <w:pStyle w:val="ISOSecretObservations"/>
              <w:spacing w:before="60" w:after="60" w:line="240" w:lineRule="auto"/>
              <w:rPr>
                <w:rFonts w:cs="Arial"/>
                <w:b/>
                <w:bCs/>
                <w:szCs w:val="18"/>
              </w:rPr>
            </w:pPr>
            <w:r>
              <w:rPr>
                <w:b/>
                <w:bCs/>
                <w:szCs w:val="18"/>
              </w:rPr>
              <w:t xml:space="preserve">ONG: </w:t>
            </w:r>
            <w:r w:rsidR="002C1AEE">
              <w:rPr>
                <w:rFonts w:cs="Arial"/>
                <w:b/>
                <w:bCs/>
                <w:szCs w:val="18"/>
              </w:rPr>
              <w:t>Check (Ok).</w:t>
            </w:r>
          </w:p>
        </w:tc>
      </w:tr>
      <w:tr w:rsidR="00E86EF7" w:rsidRPr="00B6429B" w14:paraId="0891B61A" w14:textId="77777777" w:rsidTr="00D2325C">
        <w:trPr>
          <w:jc w:val="center"/>
        </w:trPr>
        <w:tc>
          <w:tcPr>
            <w:tcW w:w="710" w:type="dxa"/>
            <w:tcBorders>
              <w:top w:val="single" w:sz="6" w:space="0" w:color="auto"/>
              <w:bottom w:val="single" w:sz="6" w:space="0" w:color="auto"/>
            </w:tcBorders>
          </w:tcPr>
          <w:p w14:paraId="6BD08375" w14:textId="77777777" w:rsidR="00A767FF" w:rsidRPr="00B6429B" w:rsidRDefault="00A767FF" w:rsidP="00BF42A1">
            <w:pPr>
              <w:rPr>
                <w:rFonts w:eastAsia="PMingLiU" w:cs="Arial"/>
                <w:sz w:val="18"/>
                <w:szCs w:val="18"/>
                <w:lang w:eastAsia="zh-TW"/>
              </w:rPr>
            </w:pPr>
            <w:r w:rsidRPr="00B6429B">
              <w:rPr>
                <w:rFonts w:eastAsia="PMingLiU" w:cs="Arial"/>
                <w:sz w:val="18"/>
                <w:szCs w:val="18"/>
                <w:lang w:eastAsia="zh-TW"/>
              </w:rPr>
              <w:t>main</w:t>
            </w:r>
          </w:p>
        </w:tc>
        <w:tc>
          <w:tcPr>
            <w:tcW w:w="721" w:type="dxa"/>
            <w:tcBorders>
              <w:top w:val="single" w:sz="6" w:space="0" w:color="auto"/>
              <w:bottom w:val="single" w:sz="6" w:space="0" w:color="auto"/>
            </w:tcBorders>
          </w:tcPr>
          <w:p w14:paraId="39501451" w14:textId="77777777" w:rsidR="00A767FF" w:rsidRPr="00B6429B" w:rsidRDefault="00A767FF" w:rsidP="00BF42A1">
            <w:pPr>
              <w:rPr>
                <w:rFonts w:eastAsia="PMingLiU" w:cs="Arial"/>
                <w:sz w:val="18"/>
                <w:szCs w:val="18"/>
                <w:lang w:eastAsia="zh-TW"/>
              </w:rPr>
            </w:pPr>
            <w:r w:rsidRPr="00B6429B">
              <w:rPr>
                <w:rFonts w:eastAsia="PMingLiU" w:cs="Arial"/>
                <w:sz w:val="18"/>
                <w:szCs w:val="18"/>
                <w:lang w:eastAsia="zh-TW"/>
              </w:rPr>
              <w:t>ntou</w:t>
            </w:r>
          </w:p>
        </w:tc>
        <w:tc>
          <w:tcPr>
            <w:tcW w:w="1350" w:type="dxa"/>
            <w:tcBorders>
              <w:top w:val="single" w:sz="6" w:space="0" w:color="auto"/>
              <w:bottom w:val="single" w:sz="6" w:space="0" w:color="auto"/>
            </w:tcBorders>
          </w:tcPr>
          <w:p w14:paraId="50284828" w14:textId="77777777" w:rsidR="00A767FF" w:rsidRPr="00B6429B" w:rsidRDefault="00A767FF" w:rsidP="00BF42A1">
            <w:pPr>
              <w:rPr>
                <w:rFonts w:eastAsia="PMingLiU" w:cs="Arial"/>
                <w:sz w:val="18"/>
                <w:szCs w:val="18"/>
                <w:lang w:eastAsia="zh-TW"/>
              </w:rPr>
            </w:pPr>
            <w:r w:rsidRPr="00B6429B">
              <w:rPr>
                <w:rFonts w:eastAsia="PMingLiU" w:cs="Arial"/>
                <w:sz w:val="18"/>
                <w:szCs w:val="18"/>
                <w:lang w:eastAsia="zh-TW"/>
              </w:rPr>
              <w:t>2.1</w:t>
            </w:r>
          </w:p>
        </w:tc>
        <w:tc>
          <w:tcPr>
            <w:tcW w:w="990" w:type="dxa"/>
            <w:tcBorders>
              <w:top w:val="single" w:sz="6" w:space="0" w:color="auto"/>
              <w:bottom w:val="single" w:sz="6" w:space="0" w:color="auto"/>
            </w:tcBorders>
          </w:tcPr>
          <w:p w14:paraId="3465137A" w14:textId="77777777" w:rsidR="00A767FF" w:rsidRDefault="00A767FF" w:rsidP="00BF42A1">
            <w:pPr>
              <w:pStyle w:val="ISOParagraph"/>
              <w:spacing w:before="60" w:after="60" w:line="240" w:lineRule="auto"/>
              <w:rPr>
                <w:rFonts w:eastAsia="PMingLiU" w:cs="Arial"/>
                <w:szCs w:val="18"/>
                <w:lang w:eastAsia="zh-TW"/>
              </w:rPr>
            </w:pPr>
            <w:r>
              <w:rPr>
                <w:rFonts w:eastAsia="PMingLiU" w:cs="Arial" w:hint="eastAsia"/>
                <w:szCs w:val="18"/>
                <w:lang w:eastAsia="zh-TW"/>
              </w:rPr>
              <w:t>S</w:t>
            </w:r>
            <w:r>
              <w:rPr>
                <w:rFonts w:eastAsia="PMingLiU" w:cs="Arial"/>
                <w:szCs w:val="18"/>
                <w:lang w:eastAsia="zh-TW"/>
              </w:rPr>
              <w:t>-97</w:t>
            </w:r>
          </w:p>
        </w:tc>
        <w:tc>
          <w:tcPr>
            <w:tcW w:w="721" w:type="dxa"/>
            <w:tcBorders>
              <w:top w:val="single" w:sz="6" w:space="0" w:color="auto"/>
              <w:bottom w:val="single" w:sz="6" w:space="0" w:color="auto"/>
            </w:tcBorders>
          </w:tcPr>
          <w:p w14:paraId="24A90D35" w14:textId="77777777" w:rsidR="00A767FF"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e</w:t>
            </w:r>
            <w:r>
              <w:rPr>
                <w:rFonts w:eastAsia="PMingLiU" w:cs="Arial"/>
                <w:szCs w:val="18"/>
                <w:lang w:eastAsia="zh-TW"/>
              </w:rPr>
              <w:t>d</w:t>
            </w:r>
          </w:p>
        </w:tc>
        <w:tc>
          <w:tcPr>
            <w:tcW w:w="4455" w:type="dxa"/>
            <w:tcBorders>
              <w:top w:val="single" w:sz="6" w:space="0" w:color="auto"/>
              <w:bottom w:val="single" w:sz="6" w:space="0" w:color="auto"/>
            </w:tcBorders>
          </w:tcPr>
          <w:p w14:paraId="046C7496" w14:textId="77777777" w:rsidR="00A767FF" w:rsidRPr="00B6429B" w:rsidRDefault="00A767FF" w:rsidP="00BF42A1">
            <w:pPr>
              <w:pStyle w:val="ISOComments"/>
              <w:spacing w:before="60" w:after="60" w:line="240" w:lineRule="auto"/>
              <w:rPr>
                <w:rFonts w:eastAsia="PMingLiU" w:cs="Arial"/>
                <w:szCs w:val="18"/>
                <w:lang w:eastAsia="zh-TW"/>
              </w:rPr>
            </w:pPr>
            <w:r>
              <w:rPr>
                <w:rFonts w:eastAsia="PMingLiU" w:cs="Arial"/>
                <w:szCs w:val="18"/>
                <w:lang w:eastAsia="zh-TW"/>
              </w:rPr>
              <w:t>Missing ‘Edition’ before 1.1.0</w:t>
            </w:r>
          </w:p>
        </w:tc>
        <w:tc>
          <w:tcPr>
            <w:tcW w:w="4199" w:type="dxa"/>
            <w:tcBorders>
              <w:top w:val="single" w:sz="6" w:space="0" w:color="auto"/>
              <w:bottom w:val="single" w:sz="6" w:space="0" w:color="auto"/>
            </w:tcBorders>
          </w:tcPr>
          <w:p w14:paraId="4FC15929" w14:textId="77777777" w:rsidR="00A767FF" w:rsidRPr="00EF07B1" w:rsidRDefault="00A767FF" w:rsidP="00BF42A1">
            <w:pPr>
              <w:pStyle w:val="ISOChange"/>
              <w:spacing w:before="60" w:after="60" w:line="240" w:lineRule="auto"/>
              <w:rPr>
                <w:rFonts w:eastAsia="PMingLiU" w:cs="Arial"/>
                <w:szCs w:val="18"/>
                <w:lang w:eastAsia="zh-TW"/>
              </w:rPr>
            </w:pPr>
            <w:r>
              <w:rPr>
                <w:rFonts w:eastAsia="PMingLiU" w:cs="Arial"/>
                <w:szCs w:val="18"/>
                <w:lang w:eastAsia="zh-TW"/>
              </w:rPr>
              <w:t>Add ‘Edition’ before ‘1.1.0’</w:t>
            </w:r>
          </w:p>
        </w:tc>
        <w:tc>
          <w:tcPr>
            <w:tcW w:w="2596" w:type="dxa"/>
            <w:tcBorders>
              <w:top w:val="single" w:sz="6" w:space="0" w:color="auto"/>
              <w:bottom w:val="single" w:sz="6" w:space="0" w:color="auto"/>
            </w:tcBorders>
            <w:shd w:val="clear" w:color="auto" w:fill="D9D9D9" w:themeFill="background1" w:themeFillShade="D9"/>
          </w:tcPr>
          <w:p w14:paraId="47865C5A" w14:textId="08348B79" w:rsidR="00A767FF" w:rsidRPr="002C1AEE" w:rsidRDefault="002C1AEE" w:rsidP="00BF42A1">
            <w:pPr>
              <w:pStyle w:val="ISOSecretObservations"/>
              <w:spacing w:before="60" w:after="60" w:line="240" w:lineRule="auto"/>
              <w:rPr>
                <w:rFonts w:cs="Arial"/>
                <w:b/>
                <w:bCs/>
                <w:szCs w:val="18"/>
              </w:rPr>
            </w:pPr>
            <w:r>
              <w:rPr>
                <w:rFonts w:cs="Arial"/>
                <w:b/>
                <w:bCs/>
                <w:szCs w:val="18"/>
              </w:rPr>
              <w:t>Ok</w:t>
            </w:r>
          </w:p>
        </w:tc>
      </w:tr>
      <w:tr w:rsidR="00E86EF7" w:rsidRPr="00B6429B" w14:paraId="2D6AA0C6" w14:textId="77777777" w:rsidTr="00D2325C">
        <w:trPr>
          <w:jc w:val="center"/>
        </w:trPr>
        <w:tc>
          <w:tcPr>
            <w:tcW w:w="710" w:type="dxa"/>
            <w:tcBorders>
              <w:top w:val="single" w:sz="6" w:space="0" w:color="auto"/>
              <w:bottom w:val="single" w:sz="6" w:space="0" w:color="auto"/>
            </w:tcBorders>
          </w:tcPr>
          <w:p w14:paraId="5903A8E9" w14:textId="77777777" w:rsidR="00A767FF" w:rsidRPr="00541C88"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lastRenderedPageBreak/>
              <w:t>m</w:t>
            </w:r>
            <w:r>
              <w:rPr>
                <w:rFonts w:eastAsia="PMingLiU" w:cs="Arial"/>
                <w:szCs w:val="18"/>
                <w:lang w:eastAsia="zh-TW"/>
              </w:rPr>
              <w:t>ain</w:t>
            </w:r>
          </w:p>
        </w:tc>
        <w:tc>
          <w:tcPr>
            <w:tcW w:w="721" w:type="dxa"/>
            <w:tcBorders>
              <w:top w:val="single" w:sz="6" w:space="0" w:color="auto"/>
              <w:bottom w:val="single" w:sz="6" w:space="0" w:color="auto"/>
            </w:tcBorders>
          </w:tcPr>
          <w:p w14:paraId="7C73C596" w14:textId="77777777" w:rsidR="00A767FF" w:rsidRPr="00541C88"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00700E9F" w14:textId="77777777" w:rsidR="00A767FF" w:rsidRPr="00541C88" w:rsidRDefault="00A767FF" w:rsidP="00BF42A1">
            <w:pPr>
              <w:pStyle w:val="ISOClause"/>
              <w:spacing w:before="60" w:after="60" w:line="240" w:lineRule="auto"/>
              <w:rPr>
                <w:rFonts w:eastAsia="PMingLiU" w:cs="Arial"/>
                <w:szCs w:val="18"/>
                <w:lang w:eastAsia="zh-TW"/>
              </w:rPr>
            </w:pPr>
            <w:r>
              <w:rPr>
                <w:rFonts w:eastAsia="PMingLiU" w:cs="Arial" w:hint="eastAsia"/>
                <w:szCs w:val="18"/>
                <w:lang w:eastAsia="zh-TW"/>
              </w:rPr>
              <w:t>2</w:t>
            </w:r>
            <w:r>
              <w:rPr>
                <w:rFonts w:eastAsia="PMingLiU" w:cs="Arial"/>
                <w:szCs w:val="18"/>
                <w:lang w:eastAsia="zh-TW"/>
              </w:rPr>
              <w:t>.1</w:t>
            </w:r>
          </w:p>
        </w:tc>
        <w:tc>
          <w:tcPr>
            <w:tcW w:w="990" w:type="dxa"/>
            <w:tcBorders>
              <w:top w:val="single" w:sz="6" w:space="0" w:color="auto"/>
              <w:bottom w:val="single" w:sz="6" w:space="0" w:color="auto"/>
            </w:tcBorders>
          </w:tcPr>
          <w:p w14:paraId="65ED9871" w14:textId="77777777" w:rsidR="00A767FF" w:rsidRPr="00B6429B" w:rsidRDefault="00A767FF" w:rsidP="00BF42A1">
            <w:pPr>
              <w:pStyle w:val="ISOParagraph"/>
              <w:spacing w:before="60" w:after="60" w:line="240" w:lineRule="auto"/>
              <w:rPr>
                <w:rFonts w:cs="Arial"/>
                <w:szCs w:val="18"/>
              </w:rPr>
            </w:pPr>
            <w:r>
              <w:rPr>
                <w:rFonts w:cs="Arial"/>
                <w:szCs w:val="18"/>
              </w:rPr>
              <w:t>the last paragraph</w:t>
            </w:r>
          </w:p>
        </w:tc>
        <w:tc>
          <w:tcPr>
            <w:tcW w:w="721" w:type="dxa"/>
            <w:tcBorders>
              <w:top w:val="single" w:sz="6" w:space="0" w:color="auto"/>
              <w:bottom w:val="single" w:sz="6" w:space="0" w:color="auto"/>
            </w:tcBorders>
          </w:tcPr>
          <w:p w14:paraId="66FE071C" w14:textId="77777777" w:rsidR="00A767FF" w:rsidRPr="00541C88" w:rsidRDefault="00A767FF" w:rsidP="00BF42A1">
            <w:pPr>
              <w:pStyle w:val="ISOCommType"/>
              <w:spacing w:before="60" w:after="60" w:line="240" w:lineRule="auto"/>
              <w:rPr>
                <w:rFonts w:eastAsia="PMingLiU" w:cs="Arial"/>
                <w:szCs w:val="18"/>
                <w:lang w:eastAsia="zh-TW"/>
              </w:rPr>
            </w:pPr>
            <w:r>
              <w:rPr>
                <w:rFonts w:eastAsia="PMingLiU" w:cs="Arial"/>
                <w:szCs w:val="18"/>
                <w:lang w:eastAsia="zh-TW"/>
              </w:rPr>
              <w:t>ed</w:t>
            </w:r>
          </w:p>
        </w:tc>
        <w:tc>
          <w:tcPr>
            <w:tcW w:w="4455" w:type="dxa"/>
            <w:tcBorders>
              <w:top w:val="single" w:sz="6" w:space="0" w:color="auto"/>
              <w:bottom w:val="single" w:sz="6" w:space="0" w:color="auto"/>
            </w:tcBorders>
          </w:tcPr>
          <w:p w14:paraId="3A639D3B" w14:textId="77777777" w:rsidR="00A767FF" w:rsidRDefault="00A767FF" w:rsidP="00BF42A1">
            <w:pPr>
              <w:pStyle w:val="ISOComments"/>
              <w:spacing w:before="60" w:after="60" w:line="240" w:lineRule="auto"/>
              <w:rPr>
                <w:rFonts w:cs="Arial"/>
                <w:szCs w:val="18"/>
              </w:rPr>
            </w:pPr>
            <w:r>
              <w:rPr>
                <w:rFonts w:eastAsia="PMingLiU" w:cs="Arial" w:hint="eastAsia"/>
                <w:szCs w:val="18"/>
                <w:lang w:eastAsia="zh-TW"/>
              </w:rPr>
              <w:t>S</w:t>
            </w:r>
            <w:r>
              <w:rPr>
                <w:rFonts w:eastAsia="PMingLiU" w:cs="Arial"/>
                <w:szCs w:val="18"/>
                <w:lang w:eastAsia="zh-TW"/>
              </w:rPr>
              <w:t xml:space="preserve">ome of the listed </w:t>
            </w:r>
            <w:r>
              <w:rPr>
                <w:rFonts w:cs="Arial"/>
                <w:szCs w:val="18"/>
              </w:rPr>
              <w:t>normative references</w:t>
            </w:r>
            <w:r>
              <w:rPr>
                <w:rFonts w:eastAsia="PMingLiU" w:cs="Arial"/>
                <w:szCs w:val="18"/>
                <w:lang w:eastAsia="zh-TW"/>
              </w:rPr>
              <w:t xml:space="preserve"> are with edition number and edition date, some without mentioning any.</w:t>
            </w:r>
          </w:p>
          <w:p w14:paraId="1A93B508" w14:textId="77777777" w:rsidR="00A767FF" w:rsidRPr="00270D08" w:rsidRDefault="00A767FF" w:rsidP="00BF42A1">
            <w:pPr>
              <w:pStyle w:val="ISOComments"/>
              <w:spacing w:before="60" w:after="60" w:line="240" w:lineRule="auto"/>
              <w:rPr>
                <w:rFonts w:cs="Arial"/>
                <w:szCs w:val="18"/>
              </w:rPr>
            </w:pPr>
            <w:r>
              <w:rPr>
                <w:rFonts w:cs="Arial"/>
                <w:szCs w:val="18"/>
              </w:rPr>
              <w:t>Is the statement “</w:t>
            </w:r>
            <w:r w:rsidRPr="00541C88">
              <w:rPr>
                <w:rFonts w:cs="Arial"/>
                <w:szCs w:val="18"/>
              </w:rPr>
              <w:t>All references refer to the latest revision or amendment</w:t>
            </w:r>
            <w:r>
              <w:rPr>
                <w:rFonts w:cs="Arial"/>
                <w:szCs w:val="18"/>
              </w:rPr>
              <w:t>” indeed applicable to all the normative references listed in 2.1?</w:t>
            </w:r>
          </w:p>
        </w:tc>
        <w:tc>
          <w:tcPr>
            <w:tcW w:w="4199" w:type="dxa"/>
            <w:tcBorders>
              <w:top w:val="single" w:sz="6" w:space="0" w:color="auto"/>
              <w:bottom w:val="single" w:sz="6" w:space="0" w:color="auto"/>
            </w:tcBorders>
          </w:tcPr>
          <w:p w14:paraId="2F94AA28" w14:textId="77777777" w:rsidR="00A767FF" w:rsidRPr="000A46FD" w:rsidRDefault="00A767FF" w:rsidP="00BF42A1">
            <w:pPr>
              <w:pStyle w:val="ISOChange"/>
              <w:spacing w:before="60" w:after="60" w:line="240" w:lineRule="auto"/>
              <w:rPr>
                <w:rFonts w:eastAsia="PMingLiU" w:cs="Arial"/>
                <w:szCs w:val="18"/>
                <w:lang w:eastAsia="zh-TW"/>
              </w:rPr>
            </w:pPr>
            <w:r>
              <w:rPr>
                <w:rFonts w:eastAsia="PMingLiU" w:cs="Arial" w:hint="eastAsia"/>
                <w:szCs w:val="18"/>
                <w:lang w:eastAsia="zh-TW"/>
              </w:rPr>
              <w:t>C</w:t>
            </w:r>
            <w:r>
              <w:rPr>
                <w:rFonts w:eastAsia="PMingLiU" w:cs="Arial"/>
                <w:szCs w:val="18"/>
                <w:lang w:eastAsia="zh-TW"/>
              </w:rPr>
              <w:t>larify the differences and the statement.</w:t>
            </w:r>
            <w:r>
              <w:rPr>
                <w:rFonts w:cs="Arial"/>
                <w:szCs w:val="18"/>
              </w:rPr>
              <w:t xml:space="preserve"> </w:t>
            </w:r>
          </w:p>
        </w:tc>
        <w:tc>
          <w:tcPr>
            <w:tcW w:w="2596" w:type="dxa"/>
            <w:tcBorders>
              <w:top w:val="single" w:sz="6" w:space="0" w:color="auto"/>
              <w:bottom w:val="single" w:sz="6" w:space="0" w:color="auto"/>
            </w:tcBorders>
            <w:shd w:val="clear" w:color="auto" w:fill="D9D9D9" w:themeFill="background1" w:themeFillShade="D9"/>
          </w:tcPr>
          <w:p w14:paraId="7550877C" w14:textId="24976300" w:rsidR="00A767FF" w:rsidRPr="002C1AEE" w:rsidRDefault="00294CFE" w:rsidP="00BF42A1">
            <w:pPr>
              <w:pStyle w:val="ISOSecretObservations"/>
              <w:spacing w:before="60" w:after="60" w:line="240" w:lineRule="auto"/>
              <w:rPr>
                <w:rFonts w:cs="Arial"/>
                <w:b/>
                <w:bCs/>
                <w:szCs w:val="18"/>
              </w:rPr>
            </w:pPr>
            <w:r>
              <w:rPr>
                <w:b/>
                <w:bCs/>
                <w:szCs w:val="18"/>
              </w:rPr>
              <w:t xml:space="preserve">ONG: </w:t>
            </w:r>
            <w:r w:rsidR="002C1AEE">
              <w:rPr>
                <w:rFonts w:cs="Arial"/>
                <w:b/>
                <w:bCs/>
                <w:szCs w:val="18"/>
              </w:rPr>
              <w:t>Check</w:t>
            </w:r>
          </w:p>
        </w:tc>
      </w:tr>
      <w:tr w:rsidR="00E86EF7" w:rsidRPr="00B6429B" w14:paraId="105DDE2B" w14:textId="77777777" w:rsidTr="00D2325C">
        <w:trPr>
          <w:jc w:val="center"/>
        </w:trPr>
        <w:tc>
          <w:tcPr>
            <w:tcW w:w="710" w:type="dxa"/>
            <w:tcBorders>
              <w:top w:val="single" w:sz="6" w:space="0" w:color="auto"/>
              <w:bottom w:val="single" w:sz="6" w:space="0" w:color="auto"/>
            </w:tcBorders>
          </w:tcPr>
          <w:p w14:paraId="6EA6A82A" w14:textId="77777777" w:rsidR="00A767FF" w:rsidRPr="009F40E4"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0A8E441A" w14:textId="77777777" w:rsidR="00A767FF" w:rsidRPr="009F40E4"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0ED76234" w14:textId="77777777" w:rsidR="00A767FF" w:rsidRPr="009F40E4" w:rsidRDefault="00A767FF" w:rsidP="00BF42A1">
            <w:pPr>
              <w:pStyle w:val="ISOClause"/>
              <w:spacing w:before="60" w:after="60" w:line="240" w:lineRule="auto"/>
              <w:rPr>
                <w:rFonts w:eastAsia="PMingLiU" w:cs="Arial"/>
                <w:szCs w:val="18"/>
                <w:lang w:eastAsia="zh-TW"/>
              </w:rPr>
            </w:pPr>
            <w:r>
              <w:rPr>
                <w:rFonts w:eastAsia="PMingLiU" w:cs="Arial" w:hint="eastAsia"/>
                <w:szCs w:val="18"/>
                <w:lang w:eastAsia="zh-TW"/>
              </w:rPr>
              <w:t>4</w:t>
            </w:r>
            <w:r>
              <w:rPr>
                <w:rFonts w:eastAsia="PMingLiU" w:cs="Arial"/>
                <w:szCs w:val="18"/>
                <w:lang w:eastAsia="zh-TW"/>
              </w:rPr>
              <w:t>.2</w:t>
            </w:r>
          </w:p>
        </w:tc>
        <w:tc>
          <w:tcPr>
            <w:tcW w:w="990" w:type="dxa"/>
            <w:tcBorders>
              <w:top w:val="single" w:sz="6" w:space="0" w:color="auto"/>
              <w:bottom w:val="single" w:sz="6" w:space="0" w:color="auto"/>
            </w:tcBorders>
          </w:tcPr>
          <w:p w14:paraId="77DF26AD" w14:textId="77777777" w:rsidR="00A767FF" w:rsidRPr="009F40E4" w:rsidRDefault="00A767FF" w:rsidP="00BF42A1">
            <w:pPr>
              <w:pStyle w:val="ISOParagraph"/>
              <w:spacing w:before="60" w:after="60" w:line="240" w:lineRule="auto"/>
              <w:rPr>
                <w:rFonts w:eastAsia="PMingLiU" w:cs="Arial"/>
                <w:szCs w:val="18"/>
                <w:lang w:eastAsia="zh-TW"/>
              </w:rPr>
            </w:pPr>
            <w:r>
              <w:rPr>
                <w:rFonts w:eastAsia="PMingLiU" w:cs="Arial"/>
                <w:szCs w:val="18"/>
                <w:lang w:eastAsia="zh-TW"/>
              </w:rPr>
              <w:t>b)</w:t>
            </w:r>
          </w:p>
        </w:tc>
        <w:tc>
          <w:tcPr>
            <w:tcW w:w="721" w:type="dxa"/>
            <w:tcBorders>
              <w:top w:val="single" w:sz="6" w:space="0" w:color="auto"/>
              <w:bottom w:val="single" w:sz="6" w:space="0" w:color="auto"/>
            </w:tcBorders>
          </w:tcPr>
          <w:p w14:paraId="46DBA71E" w14:textId="77777777" w:rsidR="00A767FF" w:rsidRPr="005A2AC1"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e</w:t>
            </w:r>
            <w:r>
              <w:rPr>
                <w:rFonts w:eastAsia="PMingLiU" w:cs="Arial"/>
                <w:szCs w:val="18"/>
                <w:lang w:eastAsia="zh-TW"/>
              </w:rPr>
              <w:t>d</w:t>
            </w:r>
          </w:p>
        </w:tc>
        <w:tc>
          <w:tcPr>
            <w:tcW w:w="4455" w:type="dxa"/>
            <w:tcBorders>
              <w:top w:val="single" w:sz="6" w:space="0" w:color="auto"/>
              <w:bottom w:val="single" w:sz="6" w:space="0" w:color="auto"/>
            </w:tcBorders>
          </w:tcPr>
          <w:p w14:paraId="73A715DE" w14:textId="77777777" w:rsidR="00A767FF" w:rsidRDefault="00A767FF" w:rsidP="00BF42A1">
            <w:pPr>
              <w:pStyle w:val="ISOComments"/>
              <w:spacing w:before="60" w:after="60" w:line="240" w:lineRule="auto"/>
              <w:rPr>
                <w:rFonts w:eastAsia="PMingLiU" w:cs="Arial"/>
                <w:szCs w:val="18"/>
                <w:lang w:eastAsia="zh-TW"/>
              </w:rPr>
            </w:pPr>
            <w:r>
              <w:rPr>
                <w:rFonts w:eastAsia="PMingLiU" w:cs="Arial" w:hint="eastAsia"/>
                <w:szCs w:val="18"/>
                <w:lang w:eastAsia="zh-TW"/>
              </w:rPr>
              <w:t>S</w:t>
            </w:r>
            <w:r>
              <w:rPr>
                <w:rFonts w:eastAsia="PMingLiU" w:cs="Arial"/>
                <w:szCs w:val="18"/>
                <w:lang w:eastAsia="zh-TW"/>
              </w:rPr>
              <w:t>OLAS V/17 is about “</w:t>
            </w:r>
            <w:r w:rsidRPr="00ED6262">
              <w:rPr>
                <w:rFonts w:eastAsia="PMingLiU" w:cs="Arial"/>
                <w:szCs w:val="18"/>
                <w:lang w:eastAsia="zh-TW"/>
              </w:rPr>
              <w:t>Electromagnetic Compatibility</w:t>
            </w:r>
            <w:r>
              <w:rPr>
                <w:rFonts w:eastAsia="PMingLiU" w:cs="Arial"/>
                <w:szCs w:val="18"/>
                <w:lang w:eastAsia="zh-TW"/>
              </w:rPr>
              <w:t>”</w:t>
            </w:r>
          </w:p>
          <w:p w14:paraId="6BFEDC08" w14:textId="77777777" w:rsidR="00A767FF" w:rsidRPr="00ED6262" w:rsidRDefault="00A767FF" w:rsidP="00BF42A1">
            <w:pPr>
              <w:pStyle w:val="ISOComments"/>
              <w:spacing w:before="60" w:after="60" w:line="240" w:lineRule="auto"/>
              <w:rPr>
                <w:rFonts w:eastAsia="PMingLiU" w:cs="Arial"/>
                <w:szCs w:val="18"/>
                <w:lang w:eastAsia="zh-TW"/>
              </w:rPr>
            </w:pPr>
            <w:r>
              <w:rPr>
                <w:rFonts w:eastAsia="PMingLiU" w:cs="Arial"/>
                <w:szCs w:val="18"/>
                <w:lang w:eastAsia="zh-TW"/>
              </w:rPr>
              <w:t>For “</w:t>
            </w:r>
            <w:r w:rsidRPr="00D211D3">
              <w:rPr>
                <w:rFonts w:eastAsia="PMingLiU" w:cs="Arial"/>
                <w:szCs w:val="18"/>
                <w:lang w:eastAsia="zh-TW"/>
              </w:rPr>
              <w:t>Nautical charts and nautical publications</w:t>
            </w:r>
            <w:r>
              <w:rPr>
                <w:rFonts w:eastAsia="PMingLiU" w:cs="Arial"/>
                <w:szCs w:val="18"/>
                <w:lang w:eastAsia="zh-TW"/>
              </w:rPr>
              <w:t>”, it is</w:t>
            </w:r>
            <w:r w:rsidRPr="00D211D3">
              <w:rPr>
                <w:rFonts w:eastAsia="PMingLiU" w:cs="Arial" w:hint="eastAsia"/>
                <w:szCs w:val="18"/>
                <w:lang w:eastAsia="zh-TW"/>
              </w:rPr>
              <w:t xml:space="preserve"> </w:t>
            </w:r>
            <w:r>
              <w:rPr>
                <w:rFonts w:eastAsia="PMingLiU" w:cs="Arial" w:hint="eastAsia"/>
                <w:szCs w:val="18"/>
                <w:lang w:eastAsia="zh-TW"/>
              </w:rPr>
              <w:t>S</w:t>
            </w:r>
            <w:r>
              <w:rPr>
                <w:rFonts w:eastAsia="PMingLiU" w:cs="Arial"/>
                <w:szCs w:val="18"/>
                <w:lang w:eastAsia="zh-TW"/>
              </w:rPr>
              <w:t xml:space="preserve">OLAS V/27. </w:t>
            </w:r>
          </w:p>
        </w:tc>
        <w:tc>
          <w:tcPr>
            <w:tcW w:w="4199" w:type="dxa"/>
            <w:tcBorders>
              <w:top w:val="single" w:sz="6" w:space="0" w:color="auto"/>
              <w:bottom w:val="single" w:sz="6" w:space="0" w:color="auto"/>
            </w:tcBorders>
          </w:tcPr>
          <w:p w14:paraId="2B4C1ECF" w14:textId="77777777" w:rsidR="00A767FF" w:rsidRPr="00F7512E" w:rsidRDefault="00A767FF" w:rsidP="00BF42A1">
            <w:pPr>
              <w:pStyle w:val="ISOChange"/>
              <w:spacing w:before="60" w:after="60" w:line="240" w:lineRule="auto"/>
              <w:rPr>
                <w:rFonts w:eastAsia="PMingLiU" w:cs="Arial"/>
                <w:szCs w:val="18"/>
                <w:lang w:eastAsia="zh-TW"/>
              </w:rPr>
            </w:pPr>
            <w:r>
              <w:rPr>
                <w:rFonts w:eastAsia="PMingLiU" w:cs="Arial" w:hint="eastAsia"/>
                <w:szCs w:val="18"/>
                <w:lang w:eastAsia="zh-TW"/>
              </w:rPr>
              <w:t>C</w:t>
            </w:r>
            <w:r>
              <w:rPr>
                <w:rFonts w:eastAsia="PMingLiU" w:cs="Arial"/>
                <w:szCs w:val="18"/>
                <w:lang w:eastAsia="zh-TW"/>
              </w:rPr>
              <w:t>orrect V/17 to V/27</w:t>
            </w:r>
          </w:p>
        </w:tc>
        <w:tc>
          <w:tcPr>
            <w:tcW w:w="2596" w:type="dxa"/>
            <w:tcBorders>
              <w:top w:val="single" w:sz="6" w:space="0" w:color="auto"/>
              <w:bottom w:val="single" w:sz="6" w:space="0" w:color="auto"/>
            </w:tcBorders>
            <w:shd w:val="clear" w:color="auto" w:fill="D9D9D9" w:themeFill="background1" w:themeFillShade="D9"/>
          </w:tcPr>
          <w:p w14:paraId="2246C770" w14:textId="2A07BFC5" w:rsidR="00A767FF" w:rsidRPr="002C1AEE" w:rsidRDefault="003E2300" w:rsidP="00BF42A1">
            <w:pPr>
              <w:pStyle w:val="ISOSecretObservations"/>
              <w:spacing w:before="60" w:after="60" w:line="240" w:lineRule="auto"/>
              <w:rPr>
                <w:rFonts w:cs="Arial"/>
                <w:b/>
                <w:bCs/>
                <w:szCs w:val="18"/>
              </w:rPr>
            </w:pPr>
            <w:r>
              <w:rPr>
                <w:rFonts w:cs="Arial"/>
                <w:b/>
                <w:bCs/>
                <w:szCs w:val="18"/>
              </w:rPr>
              <w:t>DONE</w:t>
            </w:r>
          </w:p>
        </w:tc>
      </w:tr>
      <w:tr w:rsidR="00E86EF7" w:rsidRPr="00B6429B" w14:paraId="304F7457" w14:textId="77777777" w:rsidTr="00D2325C">
        <w:trPr>
          <w:jc w:val="center"/>
        </w:trPr>
        <w:tc>
          <w:tcPr>
            <w:tcW w:w="710" w:type="dxa"/>
            <w:tcBorders>
              <w:top w:val="single" w:sz="6" w:space="0" w:color="auto"/>
              <w:bottom w:val="single" w:sz="6" w:space="0" w:color="auto"/>
            </w:tcBorders>
          </w:tcPr>
          <w:p w14:paraId="7C20E039" w14:textId="77777777" w:rsidR="00A767FF" w:rsidRPr="00AD0373"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1446EB49" w14:textId="77777777" w:rsidR="00A767FF" w:rsidRPr="00AD0373"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7FBD1DAB" w14:textId="77777777" w:rsidR="00A767FF" w:rsidRPr="00AD0373" w:rsidRDefault="00A767FF" w:rsidP="00BF42A1">
            <w:pPr>
              <w:pStyle w:val="ISOClause"/>
              <w:spacing w:before="60" w:after="60" w:line="240" w:lineRule="auto"/>
              <w:rPr>
                <w:rFonts w:eastAsia="PMingLiU" w:cs="Arial"/>
                <w:szCs w:val="18"/>
                <w:lang w:eastAsia="zh-TW"/>
              </w:rPr>
            </w:pPr>
            <w:r>
              <w:rPr>
                <w:rFonts w:eastAsia="PMingLiU" w:cs="Arial" w:hint="eastAsia"/>
                <w:szCs w:val="18"/>
                <w:lang w:eastAsia="zh-TW"/>
              </w:rPr>
              <w:t>4</w:t>
            </w:r>
            <w:r>
              <w:rPr>
                <w:rFonts w:eastAsia="PMingLiU" w:cs="Arial"/>
                <w:szCs w:val="18"/>
                <w:lang w:eastAsia="zh-TW"/>
              </w:rPr>
              <w:t>.2</w:t>
            </w:r>
          </w:p>
        </w:tc>
        <w:tc>
          <w:tcPr>
            <w:tcW w:w="990" w:type="dxa"/>
            <w:tcBorders>
              <w:top w:val="single" w:sz="6" w:space="0" w:color="auto"/>
              <w:bottom w:val="single" w:sz="6" w:space="0" w:color="auto"/>
            </w:tcBorders>
          </w:tcPr>
          <w:p w14:paraId="15281446" w14:textId="77777777" w:rsidR="00A767FF" w:rsidRPr="00B6429B" w:rsidRDefault="00A767FF" w:rsidP="00BF42A1">
            <w:pPr>
              <w:pStyle w:val="ISOParagraph"/>
              <w:spacing w:before="60" w:after="60" w:line="240" w:lineRule="auto"/>
              <w:rPr>
                <w:rFonts w:cs="Arial"/>
                <w:szCs w:val="18"/>
              </w:rPr>
            </w:pPr>
          </w:p>
        </w:tc>
        <w:tc>
          <w:tcPr>
            <w:tcW w:w="721" w:type="dxa"/>
            <w:tcBorders>
              <w:top w:val="single" w:sz="6" w:space="0" w:color="auto"/>
              <w:bottom w:val="single" w:sz="6" w:space="0" w:color="auto"/>
            </w:tcBorders>
          </w:tcPr>
          <w:p w14:paraId="3D9E6B51" w14:textId="77777777" w:rsidR="00A767FF" w:rsidRPr="0050225B"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e</w:t>
            </w:r>
            <w:r>
              <w:rPr>
                <w:rFonts w:eastAsia="PMingLiU" w:cs="Arial"/>
                <w:szCs w:val="18"/>
                <w:lang w:eastAsia="zh-TW"/>
              </w:rPr>
              <w:t>d</w:t>
            </w:r>
          </w:p>
        </w:tc>
        <w:tc>
          <w:tcPr>
            <w:tcW w:w="4455" w:type="dxa"/>
            <w:tcBorders>
              <w:top w:val="single" w:sz="6" w:space="0" w:color="auto"/>
              <w:bottom w:val="single" w:sz="6" w:space="0" w:color="auto"/>
            </w:tcBorders>
          </w:tcPr>
          <w:p w14:paraId="0187CA83" w14:textId="77777777" w:rsidR="00A767FF" w:rsidRPr="00BA29F4" w:rsidRDefault="00A767FF" w:rsidP="00BF42A1">
            <w:pPr>
              <w:pStyle w:val="ISOComments"/>
              <w:spacing w:before="60" w:after="60" w:line="240" w:lineRule="auto"/>
              <w:rPr>
                <w:rFonts w:eastAsia="PMingLiU" w:cs="Arial"/>
                <w:szCs w:val="18"/>
                <w:lang w:eastAsia="zh-TW"/>
              </w:rPr>
            </w:pPr>
            <w:r>
              <w:rPr>
                <w:rFonts w:eastAsia="PMingLiU" w:cs="Arial"/>
                <w:szCs w:val="18"/>
                <w:lang w:eastAsia="zh-TW"/>
              </w:rPr>
              <w:t>ship’s ‘head’?</w:t>
            </w:r>
          </w:p>
        </w:tc>
        <w:tc>
          <w:tcPr>
            <w:tcW w:w="4199" w:type="dxa"/>
            <w:tcBorders>
              <w:top w:val="single" w:sz="6" w:space="0" w:color="auto"/>
              <w:bottom w:val="single" w:sz="6" w:space="0" w:color="auto"/>
            </w:tcBorders>
          </w:tcPr>
          <w:p w14:paraId="5170AD06" w14:textId="77777777" w:rsidR="00A767FF" w:rsidRPr="00ED6FE4" w:rsidRDefault="00A767FF" w:rsidP="00BF42A1">
            <w:pPr>
              <w:pStyle w:val="ISOChange"/>
              <w:spacing w:before="60" w:after="60" w:line="240" w:lineRule="auto"/>
              <w:rPr>
                <w:rFonts w:eastAsia="PMingLiU" w:cs="Arial"/>
                <w:szCs w:val="18"/>
                <w:lang w:eastAsia="zh-TW"/>
              </w:rPr>
            </w:pPr>
            <w:r>
              <w:rPr>
                <w:rFonts w:eastAsia="PMingLiU" w:cs="Arial"/>
                <w:szCs w:val="18"/>
                <w:lang w:eastAsia="zh-TW"/>
              </w:rPr>
              <w:t>Correct to ship’s heading</w:t>
            </w:r>
          </w:p>
        </w:tc>
        <w:tc>
          <w:tcPr>
            <w:tcW w:w="2596" w:type="dxa"/>
            <w:tcBorders>
              <w:top w:val="single" w:sz="6" w:space="0" w:color="auto"/>
              <w:bottom w:val="single" w:sz="6" w:space="0" w:color="auto"/>
            </w:tcBorders>
            <w:shd w:val="clear" w:color="auto" w:fill="D9D9D9" w:themeFill="background1" w:themeFillShade="D9"/>
          </w:tcPr>
          <w:p w14:paraId="6AAAAA2D" w14:textId="5BD191EE" w:rsidR="00A767FF" w:rsidRPr="002C1AEE" w:rsidRDefault="003E2300" w:rsidP="00BF42A1">
            <w:pPr>
              <w:pStyle w:val="ISOSecretObservations"/>
              <w:spacing w:before="60" w:after="60" w:line="240" w:lineRule="auto"/>
              <w:rPr>
                <w:rFonts w:cs="Arial"/>
                <w:b/>
                <w:bCs/>
                <w:szCs w:val="18"/>
              </w:rPr>
            </w:pPr>
            <w:r>
              <w:rPr>
                <w:rFonts w:cs="Arial"/>
                <w:b/>
                <w:bCs/>
                <w:szCs w:val="18"/>
              </w:rPr>
              <w:t>DONE</w:t>
            </w:r>
          </w:p>
        </w:tc>
      </w:tr>
      <w:tr w:rsidR="00E86EF7" w:rsidRPr="004B0EB0" w14:paraId="3E74CCAC" w14:textId="77777777" w:rsidTr="00D2325C">
        <w:trPr>
          <w:jc w:val="center"/>
        </w:trPr>
        <w:tc>
          <w:tcPr>
            <w:tcW w:w="710" w:type="dxa"/>
            <w:tcBorders>
              <w:top w:val="single" w:sz="6" w:space="0" w:color="auto"/>
              <w:bottom w:val="single" w:sz="6" w:space="0" w:color="auto"/>
            </w:tcBorders>
          </w:tcPr>
          <w:p w14:paraId="732EE7F9" w14:textId="77777777" w:rsidR="00A767FF" w:rsidRPr="004B0EB0" w:rsidRDefault="00A767FF" w:rsidP="00BF42A1">
            <w:pPr>
              <w:pStyle w:val="ISOMB"/>
              <w:spacing w:before="60" w:after="60" w:line="240" w:lineRule="auto"/>
              <w:rPr>
                <w:rFonts w:eastAsia="PMingLiU" w:cs="Arial"/>
                <w:szCs w:val="18"/>
                <w:lang w:eastAsia="zh-TW"/>
              </w:rPr>
            </w:pPr>
            <w:r w:rsidRPr="004B0EB0">
              <w:rPr>
                <w:rFonts w:eastAsia="PMingLiU" w:cs="Arial"/>
                <w:szCs w:val="18"/>
                <w:lang w:eastAsia="zh-TW"/>
              </w:rPr>
              <w:t>main</w:t>
            </w:r>
          </w:p>
        </w:tc>
        <w:tc>
          <w:tcPr>
            <w:tcW w:w="721" w:type="dxa"/>
            <w:tcBorders>
              <w:top w:val="single" w:sz="6" w:space="0" w:color="auto"/>
              <w:bottom w:val="single" w:sz="6" w:space="0" w:color="auto"/>
            </w:tcBorders>
          </w:tcPr>
          <w:p w14:paraId="69862867" w14:textId="77777777" w:rsidR="00A767FF" w:rsidRPr="004B0EB0" w:rsidRDefault="00A767FF" w:rsidP="00BF42A1">
            <w:pPr>
              <w:pStyle w:val="ISOMB"/>
              <w:spacing w:before="60" w:after="60" w:line="240" w:lineRule="auto"/>
              <w:rPr>
                <w:rFonts w:eastAsia="PMingLiU" w:cs="Arial"/>
                <w:szCs w:val="18"/>
                <w:lang w:eastAsia="zh-TW"/>
              </w:rPr>
            </w:pPr>
            <w:r w:rsidRPr="004B0EB0">
              <w:rPr>
                <w:rFonts w:eastAsia="PMingLiU" w:cs="Arial"/>
                <w:szCs w:val="18"/>
                <w:lang w:eastAsia="zh-TW"/>
              </w:rPr>
              <w:t>ntou</w:t>
            </w:r>
          </w:p>
        </w:tc>
        <w:tc>
          <w:tcPr>
            <w:tcW w:w="1350" w:type="dxa"/>
            <w:tcBorders>
              <w:top w:val="single" w:sz="6" w:space="0" w:color="auto"/>
              <w:bottom w:val="single" w:sz="6" w:space="0" w:color="auto"/>
            </w:tcBorders>
          </w:tcPr>
          <w:p w14:paraId="5AC8D574" w14:textId="77777777" w:rsidR="00A767FF" w:rsidRPr="004B0EB0" w:rsidRDefault="00A767FF" w:rsidP="00BF42A1">
            <w:pPr>
              <w:pStyle w:val="ISOClause"/>
              <w:spacing w:before="60" w:after="60" w:line="240" w:lineRule="auto"/>
              <w:rPr>
                <w:rFonts w:eastAsia="PMingLiU" w:cs="Arial"/>
                <w:szCs w:val="18"/>
                <w:lang w:eastAsia="zh-TW"/>
              </w:rPr>
            </w:pPr>
            <w:r>
              <w:rPr>
                <w:rFonts w:eastAsia="PMingLiU" w:cs="Arial" w:hint="eastAsia"/>
                <w:szCs w:val="18"/>
                <w:lang w:eastAsia="zh-TW"/>
              </w:rPr>
              <w:t>6</w:t>
            </w:r>
            <w:r>
              <w:rPr>
                <w:rFonts w:eastAsia="PMingLiU" w:cs="Arial"/>
                <w:szCs w:val="18"/>
                <w:lang w:eastAsia="zh-TW"/>
              </w:rPr>
              <w:t>.1.1</w:t>
            </w:r>
          </w:p>
        </w:tc>
        <w:tc>
          <w:tcPr>
            <w:tcW w:w="990" w:type="dxa"/>
            <w:tcBorders>
              <w:top w:val="single" w:sz="6" w:space="0" w:color="auto"/>
              <w:bottom w:val="single" w:sz="6" w:space="0" w:color="auto"/>
            </w:tcBorders>
          </w:tcPr>
          <w:p w14:paraId="65B19B67" w14:textId="77777777" w:rsidR="00A767FF" w:rsidRPr="004B0EB0" w:rsidRDefault="00A767FF" w:rsidP="00BF42A1">
            <w:pPr>
              <w:pStyle w:val="ISOParagraph"/>
              <w:spacing w:before="60" w:after="60" w:line="240" w:lineRule="auto"/>
              <w:rPr>
                <w:rFonts w:cs="Arial"/>
                <w:szCs w:val="18"/>
              </w:rPr>
            </w:pPr>
          </w:p>
        </w:tc>
        <w:tc>
          <w:tcPr>
            <w:tcW w:w="721" w:type="dxa"/>
            <w:tcBorders>
              <w:top w:val="single" w:sz="6" w:space="0" w:color="auto"/>
              <w:bottom w:val="single" w:sz="6" w:space="0" w:color="auto"/>
            </w:tcBorders>
          </w:tcPr>
          <w:p w14:paraId="69A3BD92" w14:textId="77777777" w:rsidR="00A767FF" w:rsidRPr="004B0EB0" w:rsidRDefault="00A767FF" w:rsidP="00BF42A1">
            <w:pPr>
              <w:pStyle w:val="ISOCommType"/>
              <w:spacing w:before="60" w:after="60" w:line="240" w:lineRule="auto"/>
              <w:rPr>
                <w:rFonts w:eastAsia="PMingLiU" w:cs="Arial"/>
                <w:szCs w:val="18"/>
                <w:lang w:eastAsia="zh-TW"/>
              </w:rPr>
            </w:pPr>
            <w:r>
              <w:rPr>
                <w:rFonts w:eastAsia="PMingLiU" w:cs="Arial"/>
                <w:szCs w:val="18"/>
                <w:lang w:eastAsia="zh-TW"/>
              </w:rPr>
              <w:t>ed</w:t>
            </w:r>
          </w:p>
        </w:tc>
        <w:tc>
          <w:tcPr>
            <w:tcW w:w="4455" w:type="dxa"/>
            <w:tcBorders>
              <w:top w:val="single" w:sz="6" w:space="0" w:color="auto"/>
              <w:bottom w:val="single" w:sz="6" w:space="0" w:color="auto"/>
            </w:tcBorders>
          </w:tcPr>
          <w:p w14:paraId="49AC6D3E" w14:textId="77777777" w:rsidR="00A767FF" w:rsidRPr="0003308E" w:rsidRDefault="00A767FF" w:rsidP="00BF42A1">
            <w:pPr>
              <w:pStyle w:val="ISOComments"/>
              <w:spacing w:before="60" w:after="60" w:line="240" w:lineRule="auto"/>
              <w:rPr>
                <w:rFonts w:eastAsia="PMingLiU" w:cs="Arial"/>
                <w:szCs w:val="18"/>
                <w:lang w:eastAsia="zh-TW"/>
              </w:rPr>
            </w:pPr>
            <w:r>
              <w:rPr>
                <w:rFonts w:eastAsia="PMingLiU" w:cs="Arial"/>
                <w:szCs w:val="18"/>
                <w:lang w:eastAsia="zh-TW"/>
              </w:rPr>
              <w:t>Section numbers referred to in the text should be corrected</w:t>
            </w:r>
          </w:p>
        </w:tc>
        <w:tc>
          <w:tcPr>
            <w:tcW w:w="4199" w:type="dxa"/>
            <w:tcBorders>
              <w:top w:val="single" w:sz="6" w:space="0" w:color="auto"/>
              <w:bottom w:val="single" w:sz="6" w:space="0" w:color="auto"/>
            </w:tcBorders>
          </w:tcPr>
          <w:p w14:paraId="76E7D03E" w14:textId="77777777" w:rsidR="00A767FF" w:rsidRDefault="00A767FF" w:rsidP="00BF42A1">
            <w:pPr>
              <w:pStyle w:val="ISOChange"/>
              <w:spacing w:before="60" w:after="60"/>
              <w:rPr>
                <w:rFonts w:eastAsia="PMingLiU" w:cs="Arial"/>
                <w:szCs w:val="18"/>
                <w:lang w:eastAsia="zh-TW"/>
              </w:rPr>
            </w:pPr>
            <w:r>
              <w:rPr>
                <w:rFonts w:eastAsia="PMingLiU" w:cs="Arial"/>
                <w:szCs w:val="18"/>
                <w:lang w:eastAsia="zh-TW"/>
              </w:rPr>
              <w:t xml:space="preserve">From </w:t>
            </w:r>
            <w:r>
              <w:rPr>
                <w:rFonts w:eastAsia="PMingLiU" w:cs="Arial" w:hint="cs"/>
                <w:szCs w:val="18"/>
                <w:lang w:eastAsia="zh-TW"/>
              </w:rPr>
              <w:t>S</w:t>
            </w:r>
            <w:r>
              <w:rPr>
                <w:rFonts w:eastAsia="PMingLiU" w:cs="Arial"/>
                <w:szCs w:val="18"/>
                <w:lang w:eastAsia="zh-TW"/>
              </w:rPr>
              <w:t>ection 13.1 to Section 12.1</w:t>
            </w:r>
          </w:p>
          <w:p w14:paraId="362CC9DE" w14:textId="77777777" w:rsidR="00A767FF" w:rsidRDefault="00A767FF" w:rsidP="00BF42A1">
            <w:pPr>
              <w:pStyle w:val="ISOChange"/>
              <w:spacing w:before="60" w:after="60"/>
              <w:rPr>
                <w:rFonts w:eastAsia="PMingLiU" w:cs="Arial"/>
                <w:szCs w:val="18"/>
                <w:lang w:eastAsia="zh-TW"/>
              </w:rPr>
            </w:pPr>
            <w:r>
              <w:rPr>
                <w:rFonts w:eastAsia="PMingLiU" w:cs="Arial"/>
                <w:szCs w:val="18"/>
                <w:lang w:eastAsia="zh-TW"/>
              </w:rPr>
              <w:t xml:space="preserve">From </w:t>
            </w:r>
            <w:r>
              <w:rPr>
                <w:rFonts w:eastAsia="PMingLiU" w:cs="Arial" w:hint="eastAsia"/>
                <w:szCs w:val="18"/>
                <w:lang w:eastAsia="zh-TW"/>
              </w:rPr>
              <w:t>S</w:t>
            </w:r>
            <w:r>
              <w:rPr>
                <w:rFonts w:eastAsia="PMingLiU" w:cs="Arial"/>
                <w:szCs w:val="18"/>
                <w:lang w:eastAsia="zh-TW"/>
              </w:rPr>
              <w:t>ection 12.12 to Section 11.12</w:t>
            </w:r>
          </w:p>
          <w:p w14:paraId="6F49207D" w14:textId="77777777" w:rsidR="00A767FF" w:rsidRDefault="00A767FF" w:rsidP="00BF42A1">
            <w:pPr>
              <w:pStyle w:val="ISOChange"/>
              <w:spacing w:before="60" w:after="60"/>
              <w:rPr>
                <w:rFonts w:eastAsia="PMingLiU" w:cs="Arial"/>
                <w:szCs w:val="18"/>
                <w:lang w:eastAsia="zh-TW"/>
              </w:rPr>
            </w:pPr>
            <w:r>
              <w:rPr>
                <w:rFonts w:eastAsia="PMingLiU" w:cs="Arial"/>
                <w:szCs w:val="18"/>
                <w:lang w:eastAsia="zh-TW"/>
              </w:rPr>
              <w:t xml:space="preserve">From </w:t>
            </w:r>
            <w:r>
              <w:rPr>
                <w:rFonts w:eastAsia="PMingLiU" w:cs="Arial" w:hint="eastAsia"/>
                <w:szCs w:val="18"/>
                <w:lang w:eastAsia="zh-TW"/>
              </w:rPr>
              <w:t>S</w:t>
            </w:r>
            <w:r>
              <w:rPr>
                <w:rFonts w:eastAsia="PMingLiU" w:cs="Arial"/>
                <w:szCs w:val="18"/>
                <w:lang w:eastAsia="zh-TW"/>
              </w:rPr>
              <w:t>ection 12.4 to Section 11.4</w:t>
            </w:r>
          </w:p>
          <w:p w14:paraId="63704941" w14:textId="77777777" w:rsidR="00A767FF" w:rsidRPr="0003308E" w:rsidRDefault="00A767FF" w:rsidP="00BF42A1">
            <w:pPr>
              <w:pStyle w:val="ISOChange"/>
              <w:spacing w:before="60" w:after="60"/>
              <w:rPr>
                <w:rFonts w:cs="Arial"/>
                <w:szCs w:val="18"/>
              </w:rPr>
            </w:pPr>
            <w:r>
              <w:rPr>
                <w:rFonts w:eastAsia="PMingLiU" w:cs="Arial"/>
                <w:szCs w:val="18"/>
                <w:lang w:eastAsia="zh-TW"/>
              </w:rPr>
              <w:t xml:space="preserve">From </w:t>
            </w:r>
            <w:r>
              <w:rPr>
                <w:rFonts w:eastAsia="PMingLiU" w:cs="Arial" w:hint="eastAsia"/>
                <w:szCs w:val="18"/>
                <w:lang w:eastAsia="zh-TW"/>
              </w:rPr>
              <w:t>1</w:t>
            </w:r>
            <w:r>
              <w:rPr>
                <w:rFonts w:eastAsia="PMingLiU" w:cs="Arial"/>
                <w:szCs w:val="18"/>
                <w:lang w:eastAsia="zh-TW"/>
              </w:rPr>
              <w:t>2.2 to Section 11.2</w:t>
            </w:r>
          </w:p>
        </w:tc>
        <w:tc>
          <w:tcPr>
            <w:tcW w:w="2596" w:type="dxa"/>
            <w:tcBorders>
              <w:top w:val="single" w:sz="6" w:space="0" w:color="auto"/>
              <w:bottom w:val="single" w:sz="6" w:space="0" w:color="auto"/>
            </w:tcBorders>
            <w:shd w:val="clear" w:color="auto" w:fill="D9D9D9" w:themeFill="background1" w:themeFillShade="D9"/>
          </w:tcPr>
          <w:p w14:paraId="65B7278A" w14:textId="23828BC2" w:rsidR="00A767FF" w:rsidRPr="002C1AEE" w:rsidRDefault="00D65295" w:rsidP="00BF42A1">
            <w:pPr>
              <w:pStyle w:val="ISOSecretObservations"/>
              <w:spacing w:before="60" w:after="60" w:line="240" w:lineRule="auto"/>
              <w:rPr>
                <w:rFonts w:cs="Arial"/>
                <w:b/>
                <w:bCs/>
                <w:szCs w:val="18"/>
              </w:rPr>
            </w:pPr>
            <w:r>
              <w:rPr>
                <w:rFonts w:cs="Arial"/>
                <w:b/>
                <w:bCs/>
                <w:szCs w:val="18"/>
              </w:rPr>
              <w:t>DONE</w:t>
            </w:r>
            <w:r w:rsidR="002C1AEE">
              <w:rPr>
                <w:rFonts w:cs="Arial"/>
                <w:b/>
                <w:bCs/>
                <w:szCs w:val="18"/>
              </w:rPr>
              <w:t>.</w:t>
            </w:r>
          </w:p>
        </w:tc>
      </w:tr>
      <w:tr w:rsidR="00E86EF7" w:rsidRPr="00B6429B" w14:paraId="3BC74348" w14:textId="77777777" w:rsidTr="00D2325C">
        <w:trPr>
          <w:jc w:val="center"/>
        </w:trPr>
        <w:tc>
          <w:tcPr>
            <w:tcW w:w="710" w:type="dxa"/>
            <w:tcBorders>
              <w:top w:val="single" w:sz="6" w:space="0" w:color="auto"/>
              <w:bottom w:val="single" w:sz="6" w:space="0" w:color="auto"/>
            </w:tcBorders>
          </w:tcPr>
          <w:p w14:paraId="21DCBFC6" w14:textId="77777777" w:rsidR="00A767FF" w:rsidRPr="00DF0A54"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2CB5C7E0" w14:textId="77777777" w:rsidR="00A767FF" w:rsidRPr="00DF0A54"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54C1B803" w14:textId="77777777" w:rsidR="00A767FF" w:rsidRPr="00DF0A54" w:rsidRDefault="00A767FF" w:rsidP="00BF42A1">
            <w:pPr>
              <w:pStyle w:val="ISOClause"/>
              <w:spacing w:before="60" w:after="60" w:line="240" w:lineRule="auto"/>
              <w:rPr>
                <w:rFonts w:eastAsia="PMingLiU" w:cs="Arial"/>
                <w:szCs w:val="18"/>
                <w:lang w:eastAsia="zh-TW"/>
              </w:rPr>
            </w:pPr>
            <w:r>
              <w:rPr>
                <w:rFonts w:eastAsia="PMingLiU" w:cs="Arial" w:hint="eastAsia"/>
                <w:szCs w:val="18"/>
                <w:lang w:eastAsia="zh-TW"/>
              </w:rPr>
              <w:t>1</w:t>
            </w:r>
            <w:r>
              <w:rPr>
                <w:rFonts w:eastAsia="PMingLiU" w:cs="Arial"/>
                <w:szCs w:val="18"/>
                <w:lang w:eastAsia="zh-TW"/>
              </w:rPr>
              <w:t>1.8</w:t>
            </w:r>
          </w:p>
        </w:tc>
        <w:tc>
          <w:tcPr>
            <w:tcW w:w="990" w:type="dxa"/>
            <w:tcBorders>
              <w:top w:val="single" w:sz="6" w:space="0" w:color="auto"/>
              <w:bottom w:val="single" w:sz="6" w:space="0" w:color="auto"/>
            </w:tcBorders>
          </w:tcPr>
          <w:p w14:paraId="26BD2A8D" w14:textId="77777777" w:rsidR="00A767FF" w:rsidRDefault="00A767FF" w:rsidP="00BF42A1">
            <w:pPr>
              <w:pStyle w:val="ISOParagraph"/>
              <w:spacing w:before="60" w:after="60" w:line="240" w:lineRule="auto"/>
              <w:rPr>
                <w:rFonts w:eastAsia="PMingLiU" w:cs="Arial"/>
                <w:szCs w:val="18"/>
                <w:lang w:eastAsia="zh-TW"/>
              </w:rPr>
            </w:pPr>
            <w:r>
              <w:rPr>
                <w:rFonts w:eastAsia="PMingLiU" w:cs="Arial" w:hint="eastAsia"/>
                <w:szCs w:val="18"/>
                <w:lang w:eastAsia="zh-TW"/>
              </w:rPr>
              <w:t>1</w:t>
            </w:r>
            <w:r w:rsidRPr="00F453D7">
              <w:rPr>
                <w:rFonts w:eastAsia="PMingLiU" w:cs="Arial"/>
                <w:szCs w:val="18"/>
                <w:vertAlign w:val="superscript"/>
                <w:lang w:eastAsia="zh-TW"/>
              </w:rPr>
              <w:t>st</w:t>
            </w:r>
            <w:r>
              <w:rPr>
                <w:rFonts w:eastAsia="PMingLiU" w:cs="Arial"/>
                <w:szCs w:val="18"/>
                <w:lang w:eastAsia="zh-TW"/>
              </w:rPr>
              <w:t xml:space="preserve"> paragraph</w:t>
            </w:r>
          </w:p>
          <w:p w14:paraId="4216266F" w14:textId="77777777" w:rsidR="00A767FF" w:rsidRPr="00F453D7" w:rsidRDefault="00A767FF" w:rsidP="00BF42A1">
            <w:pPr>
              <w:pStyle w:val="ISOParagraph"/>
              <w:spacing w:before="60" w:after="60" w:line="240" w:lineRule="auto"/>
              <w:rPr>
                <w:rFonts w:eastAsia="PMingLiU" w:cs="Arial"/>
                <w:szCs w:val="18"/>
                <w:lang w:eastAsia="zh-TW"/>
              </w:rPr>
            </w:pPr>
            <w:r>
              <w:rPr>
                <w:rFonts w:eastAsia="PMingLiU" w:cs="Arial" w:hint="eastAsia"/>
                <w:szCs w:val="18"/>
                <w:lang w:eastAsia="zh-TW"/>
              </w:rPr>
              <w:t>2</w:t>
            </w:r>
            <w:r w:rsidRPr="00694A34">
              <w:rPr>
                <w:rFonts w:eastAsia="PMingLiU" w:cs="Arial"/>
                <w:szCs w:val="18"/>
                <w:vertAlign w:val="superscript"/>
                <w:lang w:eastAsia="zh-TW"/>
              </w:rPr>
              <w:t>nd</w:t>
            </w:r>
            <w:r>
              <w:rPr>
                <w:rFonts w:eastAsia="PMingLiU" w:cs="Arial"/>
                <w:szCs w:val="18"/>
                <w:lang w:eastAsia="zh-TW"/>
              </w:rPr>
              <w:t xml:space="preserve"> sentene</w:t>
            </w:r>
          </w:p>
        </w:tc>
        <w:tc>
          <w:tcPr>
            <w:tcW w:w="721" w:type="dxa"/>
            <w:tcBorders>
              <w:top w:val="single" w:sz="6" w:space="0" w:color="auto"/>
              <w:bottom w:val="single" w:sz="6" w:space="0" w:color="auto"/>
            </w:tcBorders>
          </w:tcPr>
          <w:p w14:paraId="66CD478A" w14:textId="77777777" w:rsidR="00A767FF" w:rsidRPr="00DF0A54"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t</w:t>
            </w:r>
            <w:r>
              <w:rPr>
                <w:rFonts w:eastAsia="PMingLiU" w:cs="Arial"/>
                <w:szCs w:val="18"/>
                <w:lang w:eastAsia="zh-TW"/>
              </w:rPr>
              <w:t>e</w:t>
            </w:r>
          </w:p>
        </w:tc>
        <w:tc>
          <w:tcPr>
            <w:tcW w:w="4455" w:type="dxa"/>
            <w:tcBorders>
              <w:top w:val="single" w:sz="6" w:space="0" w:color="auto"/>
              <w:bottom w:val="single" w:sz="6" w:space="0" w:color="auto"/>
            </w:tcBorders>
          </w:tcPr>
          <w:p w14:paraId="6C3E6374" w14:textId="77777777" w:rsidR="00A767FF" w:rsidRDefault="00A767FF" w:rsidP="00BF42A1">
            <w:pPr>
              <w:pStyle w:val="ISOComments"/>
              <w:spacing w:before="60" w:after="60" w:line="240" w:lineRule="auto"/>
              <w:rPr>
                <w:rFonts w:eastAsia="PMingLiU" w:cs="Arial"/>
                <w:szCs w:val="18"/>
                <w:lang w:eastAsia="zh-TW"/>
              </w:rPr>
            </w:pPr>
            <w:r>
              <w:rPr>
                <w:rFonts w:eastAsia="PMingLiU" w:cs="Arial"/>
                <w:szCs w:val="18"/>
                <w:lang w:eastAsia="zh-TW"/>
              </w:rPr>
              <w:t xml:space="preserve">Whether to apply scale minimum to the display should be a user-defined setting. This is one of the New </w:t>
            </w:r>
            <w:r w:rsidRPr="00DC795B">
              <w:rPr>
                <w:rFonts w:eastAsia="PMingLiU" w:cs="Arial"/>
                <w:szCs w:val="18"/>
                <w:lang w:eastAsia="zh-TW"/>
              </w:rPr>
              <w:t>Mandatory ECDIS Requirement</w:t>
            </w:r>
            <w:r>
              <w:rPr>
                <w:rFonts w:eastAsia="PMingLiU" w:cs="Arial"/>
                <w:szCs w:val="18"/>
                <w:lang w:eastAsia="zh-TW"/>
              </w:rPr>
              <w:t xml:space="preserve">s introduced to S-52 </w:t>
            </w:r>
            <w:r w:rsidRPr="00DC795B">
              <w:rPr>
                <w:rFonts w:eastAsia="PMingLiU" w:cs="Arial"/>
                <w:szCs w:val="18"/>
                <w:lang w:eastAsia="zh-TW"/>
              </w:rPr>
              <w:t xml:space="preserve">Presentation Library </w:t>
            </w:r>
            <w:r>
              <w:rPr>
                <w:rFonts w:eastAsia="PMingLiU" w:cs="Arial"/>
                <w:szCs w:val="18"/>
                <w:lang w:eastAsia="zh-TW"/>
              </w:rPr>
              <w:t>and IEC 61174 at Ed.4.0:</w:t>
            </w:r>
          </w:p>
          <w:p w14:paraId="307A4FAE" w14:textId="77777777" w:rsidR="00A767FF" w:rsidRDefault="00A767FF" w:rsidP="00BF42A1">
            <w:pPr>
              <w:pStyle w:val="ISOComments"/>
              <w:spacing w:before="60" w:after="60" w:line="240" w:lineRule="auto"/>
              <w:rPr>
                <w:rFonts w:eastAsia="PMingLiU" w:cs="Arial"/>
                <w:szCs w:val="18"/>
                <w:lang w:eastAsia="zh-TW"/>
              </w:rPr>
            </w:pPr>
            <w:r w:rsidRPr="002D1FC4">
              <w:rPr>
                <w:rFonts w:eastAsia="PMingLiU" w:cs="Arial"/>
                <w:szCs w:val="18"/>
                <w:lang w:eastAsia="zh-TW"/>
              </w:rPr>
              <w:t xml:space="preserve">(IHO S-52/Annex A, Part I/10.3.4.4) </w:t>
            </w:r>
          </w:p>
          <w:p w14:paraId="5F4F8779" w14:textId="77777777" w:rsidR="00A767FF" w:rsidRDefault="00A767FF" w:rsidP="00BF42A1">
            <w:pPr>
              <w:pStyle w:val="ISOComments"/>
              <w:spacing w:before="60" w:after="60" w:line="240" w:lineRule="auto"/>
              <w:rPr>
                <w:rFonts w:eastAsia="PMingLiU" w:cs="Arial"/>
                <w:szCs w:val="18"/>
                <w:lang w:eastAsia="zh-TW"/>
              </w:rPr>
            </w:pPr>
            <w:r>
              <w:rPr>
                <w:rFonts w:eastAsia="PMingLiU" w:cs="Arial"/>
                <w:szCs w:val="18"/>
                <w:lang w:eastAsia="zh-TW"/>
              </w:rPr>
              <w:t>Description: “</w:t>
            </w:r>
            <w:r w:rsidRPr="00194FC0">
              <w:rPr>
                <w:rFonts w:eastAsia="PMingLiU" w:cs="Arial"/>
                <w:szCs w:val="18"/>
                <w:lang w:eastAsia="zh-TW"/>
              </w:rPr>
              <w:t>Ability to turn SCAMIN on/off</w:t>
            </w:r>
            <w:r>
              <w:rPr>
                <w:rFonts w:eastAsia="PMingLiU" w:cs="Arial"/>
                <w:szCs w:val="18"/>
                <w:lang w:eastAsia="zh-TW"/>
              </w:rPr>
              <w:t xml:space="preserve">”; </w:t>
            </w:r>
          </w:p>
          <w:p w14:paraId="090D0ED1" w14:textId="77777777" w:rsidR="00A767FF" w:rsidRPr="00694A34" w:rsidRDefault="00A767FF" w:rsidP="00BF42A1">
            <w:pPr>
              <w:pStyle w:val="ISOComments"/>
              <w:spacing w:before="60" w:after="60" w:line="240" w:lineRule="auto"/>
              <w:rPr>
                <w:rFonts w:eastAsia="PMingLiU" w:cs="Arial"/>
                <w:szCs w:val="18"/>
                <w:lang w:eastAsia="zh-TW"/>
              </w:rPr>
            </w:pPr>
            <w:r>
              <w:rPr>
                <w:rFonts w:eastAsia="PMingLiU" w:cs="Arial"/>
                <w:szCs w:val="18"/>
                <w:lang w:eastAsia="zh-TW"/>
              </w:rPr>
              <w:t>Justification:</w:t>
            </w:r>
            <w:r>
              <w:t xml:space="preserve"> </w:t>
            </w:r>
            <w:r w:rsidRPr="0011582D">
              <w:rPr>
                <w:rFonts w:eastAsia="PMingLiU" w:cs="Arial"/>
                <w:szCs w:val="18"/>
                <w:lang w:eastAsia="zh-TW"/>
              </w:rPr>
              <w:t>SCAMIN is not universally applied by HO’s in the same way. Mariners need to be able to view all data and need a function to turn the SCAMIN attribute off.</w:t>
            </w:r>
          </w:p>
        </w:tc>
        <w:tc>
          <w:tcPr>
            <w:tcW w:w="4199" w:type="dxa"/>
            <w:tcBorders>
              <w:top w:val="single" w:sz="6" w:space="0" w:color="auto"/>
              <w:bottom w:val="single" w:sz="6" w:space="0" w:color="auto"/>
            </w:tcBorders>
          </w:tcPr>
          <w:p w14:paraId="54FE23F1" w14:textId="77777777" w:rsidR="00A767FF" w:rsidRPr="00FC4E7C" w:rsidRDefault="00A767FF" w:rsidP="00BF42A1">
            <w:pPr>
              <w:pStyle w:val="ISOChange"/>
              <w:spacing w:before="60" w:after="60" w:line="240" w:lineRule="auto"/>
              <w:rPr>
                <w:rFonts w:eastAsia="PMingLiU" w:cs="Arial"/>
                <w:szCs w:val="18"/>
                <w:lang w:eastAsia="zh-TW"/>
              </w:rPr>
            </w:pPr>
            <w:r>
              <w:rPr>
                <w:rFonts w:eastAsia="PMingLiU" w:cs="Arial" w:hint="eastAsia"/>
                <w:szCs w:val="18"/>
                <w:lang w:eastAsia="zh-TW"/>
              </w:rPr>
              <w:t>R</w:t>
            </w:r>
            <w:r>
              <w:rPr>
                <w:rFonts w:eastAsia="PMingLiU" w:cs="Arial"/>
                <w:szCs w:val="18"/>
                <w:lang w:eastAsia="zh-TW"/>
              </w:rPr>
              <w:t>evise 11.8 to reflect this ECDIS requirement that align with MSC.530(106)/Rev.1 clause 6.1.3.</w:t>
            </w:r>
          </w:p>
        </w:tc>
        <w:tc>
          <w:tcPr>
            <w:tcW w:w="2596" w:type="dxa"/>
            <w:tcBorders>
              <w:top w:val="single" w:sz="6" w:space="0" w:color="auto"/>
              <w:bottom w:val="single" w:sz="6" w:space="0" w:color="auto"/>
            </w:tcBorders>
            <w:shd w:val="clear" w:color="auto" w:fill="D9D9D9" w:themeFill="background1" w:themeFillShade="D9"/>
          </w:tcPr>
          <w:p w14:paraId="34B5C159" w14:textId="38C80C9A" w:rsidR="00A767FF" w:rsidRPr="002C1AEE" w:rsidRDefault="003E2300" w:rsidP="00BF42A1">
            <w:pPr>
              <w:pStyle w:val="ISOSecretObservations"/>
              <w:spacing w:before="60" w:after="60" w:line="240" w:lineRule="auto"/>
              <w:rPr>
                <w:rFonts w:cs="Arial"/>
                <w:b/>
                <w:bCs/>
                <w:szCs w:val="18"/>
              </w:rPr>
            </w:pPr>
            <w:r>
              <w:rPr>
                <w:rFonts w:cs="Arial"/>
                <w:b/>
                <w:bCs/>
                <w:szCs w:val="18"/>
              </w:rPr>
              <w:t>DONE. Converted to must for requirement.</w:t>
            </w:r>
          </w:p>
        </w:tc>
      </w:tr>
      <w:tr w:rsidR="00E86EF7" w:rsidRPr="00B6429B" w14:paraId="34CFB468" w14:textId="77777777" w:rsidTr="00D2325C">
        <w:trPr>
          <w:jc w:val="center"/>
        </w:trPr>
        <w:tc>
          <w:tcPr>
            <w:tcW w:w="710" w:type="dxa"/>
            <w:tcBorders>
              <w:top w:val="single" w:sz="6" w:space="0" w:color="auto"/>
              <w:bottom w:val="single" w:sz="6" w:space="0" w:color="auto"/>
            </w:tcBorders>
          </w:tcPr>
          <w:p w14:paraId="666CF3BA"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7CCF06DA"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2D46C2B2" w14:textId="77777777" w:rsidR="00A767FF" w:rsidRPr="00B6429B" w:rsidRDefault="00A767FF" w:rsidP="00BF42A1">
            <w:pPr>
              <w:pStyle w:val="ISOClause"/>
              <w:spacing w:before="60" w:after="60" w:line="240" w:lineRule="auto"/>
              <w:rPr>
                <w:rFonts w:cs="Arial"/>
                <w:szCs w:val="18"/>
              </w:rPr>
            </w:pPr>
            <w:r>
              <w:rPr>
                <w:rFonts w:eastAsia="PMingLiU" w:cs="Arial" w:hint="eastAsia"/>
                <w:szCs w:val="18"/>
                <w:lang w:eastAsia="zh-TW"/>
              </w:rPr>
              <w:t>1</w:t>
            </w:r>
            <w:r>
              <w:rPr>
                <w:rFonts w:eastAsia="PMingLiU" w:cs="Arial"/>
                <w:szCs w:val="18"/>
                <w:lang w:eastAsia="zh-TW"/>
              </w:rPr>
              <w:t>1.11.5</w:t>
            </w:r>
          </w:p>
        </w:tc>
        <w:tc>
          <w:tcPr>
            <w:tcW w:w="990" w:type="dxa"/>
            <w:tcBorders>
              <w:top w:val="single" w:sz="6" w:space="0" w:color="auto"/>
              <w:bottom w:val="single" w:sz="6" w:space="0" w:color="auto"/>
            </w:tcBorders>
          </w:tcPr>
          <w:p w14:paraId="0EA7F6EA" w14:textId="77777777" w:rsidR="00A767FF" w:rsidRPr="00466F7F" w:rsidRDefault="00A767FF" w:rsidP="00BF42A1">
            <w:pPr>
              <w:pStyle w:val="ISOParagraph"/>
              <w:spacing w:before="60" w:after="60" w:line="240" w:lineRule="auto"/>
              <w:rPr>
                <w:rFonts w:eastAsia="PMingLiU" w:cs="Arial"/>
                <w:szCs w:val="18"/>
                <w:lang w:eastAsia="zh-TW"/>
              </w:rPr>
            </w:pPr>
            <w:r>
              <w:rPr>
                <w:rFonts w:eastAsia="PMingLiU" w:cs="Arial"/>
                <w:szCs w:val="18"/>
                <w:lang w:eastAsia="zh-TW"/>
              </w:rPr>
              <w:t>4</w:t>
            </w:r>
            <w:r w:rsidRPr="00466F7F">
              <w:rPr>
                <w:rFonts w:eastAsia="PMingLiU" w:cs="Arial"/>
                <w:szCs w:val="18"/>
                <w:vertAlign w:val="superscript"/>
                <w:lang w:eastAsia="zh-TW"/>
              </w:rPr>
              <w:t>th</w:t>
            </w:r>
            <w:r>
              <w:rPr>
                <w:rFonts w:eastAsia="PMingLiU" w:cs="Arial"/>
                <w:szCs w:val="18"/>
                <w:lang w:eastAsia="zh-TW"/>
              </w:rPr>
              <w:t xml:space="preserve"> paragraph</w:t>
            </w:r>
          </w:p>
        </w:tc>
        <w:tc>
          <w:tcPr>
            <w:tcW w:w="721" w:type="dxa"/>
            <w:tcBorders>
              <w:top w:val="single" w:sz="6" w:space="0" w:color="auto"/>
              <w:bottom w:val="single" w:sz="6" w:space="0" w:color="auto"/>
            </w:tcBorders>
          </w:tcPr>
          <w:p w14:paraId="5CB83716" w14:textId="77777777" w:rsidR="00A767FF" w:rsidRPr="00B6429B" w:rsidRDefault="00A767FF" w:rsidP="00BF42A1">
            <w:pPr>
              <w:pStyle w:val="ISOCommType"/>
              <w:spacing w:before="60" w:after="60" w:line="240" w:lineRule="auto"/>
              <w:rPr>
                <w:rFonts w:cs="Arial"/>
                <w:szCs w:val="18"/>
              </w:rPr>
            </w:pPr>
            <w:r>
              <w:rPr>
                <w:rFonts w:eastAsia="PMingLiU" w:cs="Arial"/>
                <w:szCs w:val="18"/>
                <w:lang w:eastAsia="zh-TW"/>
              </w:rPr>
              <w:t>ed</w:t>
            </w:r>
          </w:p>
        </w:tc>
        <w:tc>
          <w:tcPr>
            <w:tcW w:w="4455" w:type="dxa"/>
            <w:tcBorders>
              <w:top w:val="single" w:sz="6" w:space="0" w:color="auto"/>
              <w:bottom w:val="single" w:sz="6" w:space="0" w:color="auto"/>
            </w:tcBorders>
          </w:tcPr>
          <w:p w14:paraId="22263D28" w14:textId="77777777" w:rsidR="00A767FF" w:rsidRPr="00466F7F" w:rsidRDefault="00A767FF" w:rsidP="00BF42A1">
            <w:pPr>
              <w:tabs>
                <w:tab w:val="left" w:pos="1635"/>
              </w:tabs>
              <w:jc w:val="left"/>
              <w:rPr>
                <w:rFonts w:eastAsia="PMingLiU" w:cs="Arial"/>
                <w:sz w:val="18"/>
                <w:szCs w:val="18"/>
                <w:lang w:eastAsia="zh-TW"/>
              </w:rPr>
            </w:pPr>
            <w:r>
              <w:rPr>
                <w:rFonts w:eastAsia="PMingLiU" w:cs="Arial"/>
                <w:sz w:val="18"/>
                <w:szCs w:val="18"/>
                <w:lang w:eastAsia="zh-TW"/>
              </w:rPr>
              <w:t>The requirement that ‘Update Review’ IMS must be implemented needs clarification. Does IMS stand for ‘Information Management System’?</w:t>
            </w:r>
          </w:p>
        </w:tc>
        <w:tc>
          <w:tcPr>
            <w:tcW w:w="4199" w:type="dxa"/>
            <w:tcBorders>
              <w:top w:val="single" w:sz="6" w:space="0" w:color="auto"/>
              <w:bottom w:val="single" w:sz="6" w:space="0" w:color="auto"/>
            </w:tcBorders>
          </w:tcPr>
          <w:p w14:paraId="3004EC2B" w14:textId="77777777" w:rsidR="00A767FF" w:rsidRPr="00BC67BE" w:rsidRDefault="00A767FF" w:rsidP="00BF42A1">
            <w:pPr>
              <w:pStyle w:val="ISOChange"/>
              <w:spacing w:before="60" w:after="60" w:line="240" w:lineRule="auto"/>
              <w:rPr>
                <w:rFonts w:eastAsia="PMingLiU" w:cs="Arial"/>
                <w:szCs w:val="18"/>
                <w:lang w:eastAsia="zh-TW"/>
              </w:rPr>
            </w:pPr>
            <w:r>
              <w:rPr>
                <w:rFonts w:eastAsia="PMingLiU" w:cs="Arial"/>
                <w:szCs w:val="18"/>
                <w:lang w:eastAsia="zh-TW"/>
              </w:rPr>
              <w:t>IMS appears only once in the document. Use the full words instead of abbreviation.</w:t>
            </w:r>
          </w:p>
        </w:tc>
        <w:tc>
          <w:tcPr>
            <w:tcW w:w="2596" w:type="dxa"/>
            <w:tcBorders>
              <w:top w:val="single" w:sz="6" w:space="0" w:color="auto"/>
              <w:bottom w:val="single" w:sz="6" w:space="0" w:color="auto"/>
            </w:tcBorders>
            <w:shd w:val="clear" w:color="auto" w:fill="D9D9D9" w:themeFill="background1" w:themeFillShade="D9"/>
          </w:tcPr>
          <w:p w14:paraId="47E4EFC8" w14:textId="5EAA9C8B" w:rsidR="00A767FF" w:rsidRPr="002C1AEE" w:rsidRDefault="002C1AEE" w:rsidP="00BF42A1">
            <w:pPr>
              <w:pStyle w:val="ISOSecretObservations"/>
              <w:spacing w:before="60" w:after="60" w:line="240" w:lineRule="auto"/>
              <w:rPr>
                <w:rFonts w:cs="Arial"/>
                <w:b/>
                <w:bCs/>
                <w:szCs w:val="18"/>
              </w:rPr>
            </w:pPr>
            <w:r>
              <w:rPr>
                <w:rFonts w:cs="Arial"/>
                <w:b/>
                <w:bCs/>
                <w:szCs w:val="18"/>
              </w:rPr>
              <w:t>No, independent mariner selections. Ok,.</w:t>
            </w:r>
            <w:r w:rsidR="00294CFE">
              <w:rPr>
                <w:rFonts w:cs="Arial"/>
                <w:b/>
                <w:bCs/>
                <w:szCs w:val="18"/>
              </w:rPr>
              <w:t xml:space="preserve"> DONE</w:t>
            </w:r>
          </w:p>
        </w:tc>
      </w:tr>
      <w:tr w:rsidR="00E86EF7" w:rsidRPr="00B6429B" w14:paraId="24567E4C" w14:textId="77777777" w:rsidTr="00D2325C">
        <w:trPr>
          <w:jc w:val="center"/>
        </w:trPr>
        <w:tc>
          <w:tcPr>
            <w:tcW w:w="710" w:type="dxa"/>
            <w:tcBorders>
              <w:top w:val="single" w:sz="6" w:space="0" w:color="auto"/>
              <w:bottom w:val="single" w:sz="6" w:space="0" w:color="auto"/>
            </w:tcBorders>
          </w:tcPr>
          <w:p w14:paraId="1F48D113"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478990D5"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0386076F" w14:textId="77777777" w:rsidR="00A767FF" w:rsidRPr="00B6429B" w:rsidRDefault="00A767FF" w:rsidP="00BF42A1">
            <w:pPr>
              <w:pStyle w:val="ISOClause"/>
              <w:spacing w:before="60" w:after="60" w:line="240" w:lineRule="auto"/>
              <w:rPr>
                <w:rFonts w:cs="Arial"/>
                <w:szCs w:val="18"/>
              </w:rPr>
            </w:pPr>
            <w:r>
              <w:rPr>
                <w:rFonts w:eastAsia="PMingLiU" w:cs="Arial" w:hint="eastAsia"/>
                <w:szCs w:val="18"/>
                <w:lang w:eastAsia="zh-TW"/>
              </w:rPr>
              <w:t>1</w:t>
            </w:r>
            <w:r>
              <w:rPr>
                <w:rFonts w:eastAsia="PMingLiU" w:cs="Arial"/>
                <w:szCs w:val="18"/>
                <w:lang w:eastAsia="zh-TW"/>
              </w:rPr>
              <w:t>1.12.1</w:t>
            </w:r>
          </w:p>
        </w:tc>
        <w:tc>
          <w:tcPr>
            <w:tcW w:w="990" w:type="dxa"/>
            <w:tcBorders>
              <w:top w:val="single" w:sz="6" w:space="0" w:color="auto"/>
              <w:bottom w:val="single" w:sz="6" w:space="0" w:color="auto"/>
            </w:tcBorders>
          </w:tcPr>
          <w:p w14:paraId="47D7EED0" w14:textId="77777777" w:rsidR="00A767FF" w:rsidRPr="00B6429B" w:rsidRDefault="00A767FF" w:rsidP="00BF42A1">
            <w:pPr>
              <w:pStyle w:val="ISOParagraph"/>
              <w:spacing w:before="60" w:after="60" w:line="240" w:lineRule="auto"/>
              <w:rPr>
                <w:rFonts w:cs="Arial"/>
                <w:szCs w:val="18"/>
              </w:rPr>
            </w:pPr>
          </w:p>
        </w:tc>
        <w:tc>
          <w:tcPr>
            <w:tcW w:w="721" w:type="dxa"/>
            <w:tcBorders>
              <w:top w:val="single" w:sz="6" w:space="0" w:color="auto"/>
              <w:bottom w:val="single" w:sz="6" w:space="0" w:color="auto"/>
            </w:tcBorders>
          </w:tcPr>
          <w:p w14:paraId="41F171F6" w14:textId="77777777" w:rsidR="00A767FF" w:rsidRPr="00332ECA"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e</w:t>
            </w:r>
            <w:r>
              <w:rPr>
                <w:rFonts w:eastAsia="PMingLiU" w:cs="Arial"/>
                <w:szCs w:val="18"/>
                <w:lang w:eastAsia="zh-TW"/>
              </w:rPr>
              <w:t>d</w:t>
            </w:r>
          </w:p>
        </w:tc>
        <w:tc>
          <w:tcPr>
            <w:tcW w:w="4455" w:type="dxa"/>
            <w:tcBorders>
              <w:top w:val="single" w:sz="6" w:space="0" w:color="auto"/>
              <w:bottom w:val="single" w:sz="6" w:space="0" w:color="auto"/>
            </w:tcBorders>
          </w:tcPr>
          <w:p w14:paraId="66ADC062" w14:textId="77777777" w:rsidR="00A767FF" w:rsidRPr="00332ECA" w:rsidRDefault="00A767FF" w:rsidP="00BF42A1">
            <w:pPr>
              <w:jc w:val="left"/>
              <w:rPr>
                <w:rFonts w:eastAsia="PMingLiU" w:cs="Arial"/>
                <w:sz w:val="18"/>
                <w:szCs w:val="18"/>
                <w:lang w:eastAsia="zh-TW"/>
              </w:rPr>
            </w:pPr>
            <w:r>
              <w:rPr>
                <w:rFonts w:eastAsia="PMingLiU" w:cs="Arial"/>
                <w:sz w:val="18"/>
                <w:szCs w:val="18"/>
                <w:lang w:eastAsia="zh-TW"/>
              </w:rPr>
              <w:t>The section number referred to in multiple places should be 11.12.2, not 12.12.2</w:t>
            </w:r>
          </w:p>
        </w:tc>
        <w:tc>
          <w:tcPr>
            <w:tcW w:w="4199" w:type="dxa"/>
            <w:tcBorders>
              <w:top w:val="single" w:sz="6" w:space="0" w:color="auto"/>
              <w:bottom w:val="single" w:sz="6" w:space="0" w:color="auto"/>
            </w:tcBorders>
          </w:tcPr>
          <w:p w14:paraId="32BA5D86" w14:textId="77777777" w:rsidR="00A767FF" w:rsidRPr="00332ECA" w:rsidRDefault="00A767FF" w:rsidP="00BF42A1">
            <w:pPr>
              <w:pStyle w:val="ISOChange"/>
              <w:spacing w:before="60" w:after="60" w:line="240" w:lineRule="auto"/>
              <w:rPr>
                <w:rFonts w:eastAsia="PMingLiU" w:cs="Arial"/>
                <w:szCs w:val="18"/>
                <w:lang w:eastAsia="zh-TW"/>
              </w:rPr>
            </w:pPr>
            <w:r>
              <w:rPr>
                <w:rFonts w:eastAsia="PMingLiU" w:cs="Arial"/>
                <w:szCs w:val="18"/>
                <w:lang w:eastAsia="zh-TW"/>
              </w:rPr>
              <w:t>Correct 12.12.2 to 11.12.2</w:t>
            </w:r>
          </w:p>
        </w:tc>
        <w:tc>
          <w:tcPr>
            <w:tcW w:w="2596" w:type="dxa"/>
            <w:tcBorders>
              <w:top w:val="single" w:sz="6" w:space="0" w:color="auto"/>
              <w:bottom w:val="single" w:sz="6" w:space="0" w:color="auto"/>
            </w:tcBorders>
            <w:shd w:val="clear" w:color="auto" w:fill="D9D9D9" w:themeFill="background1" w:themeFillShade="D9"/>
          </w:tcPr>
          <w:p w14:paraId="32A2A310" w14:textId="6690EA9E" w:rsidR="00A767FF" w:rsidRPr="002C1AEE" w:rsidRDefault="00D65295" w:rsidP="00BF42A1">
            <w:pPr>
              <w:pStyle w:val="ISOSecretObservations"/>
              <w:spacing w:before="60" w:after="60" w:line="240" w:lineRule="auto"/>
              <w:rPr>
                <w:rFonts w:cs="Arial"/>
                <w:b/>
                <w:bCs/>
                <w:szCs w:val="18"/>
              </w:rPr>
            </w:pPr>
            <w:r>
              <w:rPr>
                <w:rFonts w:cs="Arial"/>
                <w:b/>
                <w:bCs/>
                <w:szCs w:val="18"/>
              </w:rPr>
              <w:t>DONE</w:t>
            </w:r>
            <w:r w:rsidR="002C1AEE">
              <w:rPr>
                <w:rFonts w:cs="Arial"/>
                <w:b/>
                <w:bCs/>
                <w:szCs w:val="18"/>
              </w:rPr>
              <w:t>.</w:t>
            </w:r>
          </w:p>
        </w:tc>
      </w:tr>
      <w:tr w:rsidR="00E86EF7" w:rsidRPr="00B6429B" w14:paraId="5B03EF02" w14:textId="77777777" w:rsidTr="00D2325C">
        <w:trPr>
          <w:jc w:val="center"/>
        </w:trPr>
        <w:tc>
          <w:tcPr>
            <w:tcW w:w="710" w:type="dxa"/>
            <w:tcBorders>
              <w:top w:val="single" w:sz="6" w:space="0" w:color="auto"/>
              <w:bottom w:val="single" w:sz="6" w:space="0" w:color="auto"/>
            </w:tcBorders>
          </w:tcPr>
          <w:p w14:paraId="2537E927" w14:textId="77777777" w:rsidR="00A767FF" w:rsidRPr="00332C75"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lastRenderedPageBreak/>
              <w:t>m</w:t>
            </w:r>
            <w:r>
              <w:rPr>
                <w:rFonts w:eastAsia="PMingLiU" w:cs="Arial"/>
                <w:szCs w:val="18"/>
                <w:lang w:eastAsia="zh-TW"/>
              </w:rPr>
              <w:t>ain</w:t>
            </w:r>
          </w:p>
        </w:tc>
        <w:tc>
          <w:tcPr>
            <w:tcW w:w="721" w:type="dxa"/>
            <w:tcBorders>
              <w:top w:val="single" w:sz="6" w:space="0" w:color="auto"/>
              <w:bottom w:val="single" w:sz="6" w:space="0" w:color="auto"/>
            </w:tcBorders>
          </w:tcPr>
          <w:p w14:paraId="6CF831D7" w14:textId="77777777" w:rsidR="00A767FF" w:rsidRPr="00332C75"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089CF98C" w14:textId="77777777" w:rsidR="00A767FF" w:rsidRDefault="00A767FF" w:rsidP="00BF42A1">
            <w:pPr>
              <w:pStyle w:val="ISOClause"/>
              <w:spacing w:before="60" w:after="60" w:line="240" w:lineRule="auto"/>
              <w:rPr>
                <w:rFonts w:eastAsia="PMingLiU" w:cs="Arial"/>
                <w:szCs w:val="18"/>
                <w:lang w:eastAsia="zh-TW"/>
              </w:rPr>
            </w:pPr>
            <w:r>
              <w:rPr>
                <w:rFonts w:eastAsia="PMingLiU" w:cs="Arial" w:hint="eastAsia"/>
                <w:szCs w:val="18"/>
                <w:lang w:eastAsia="zh-TW"/>
              </w:rPr>
              <w:t>1</w:t>
            </w:r>
            <w:r>
              <w:rPr>
                <w:rFonts w:eastAsia="PMingLiU" w:cs="Arial"/>
                <w:szCs w:val="18"/>
                <w:lang w:eastAsia="zh-TW"/>
              </w:rPr>
              <w:t>1.12.4</w:t>
            </w:r>
          </w:p>
          <w:p w14:paraId="091E2DD4" w14:textId="77777777" w:rsidR="00A767FF" w:rsidRPr="00332C75" w:rsidRDefault="00A767FF" w:rsidP="00BF42A1">
            <w:pPr>
              <w:pStyle w:val="ISOClause"/>
              <w:spacing w:before="60" w:after="60" w:line="240" w:lineRule="auto"/>
              <w:rPr>
                <w:rFonts w:eastAsia="PMingLiU" w:cs="Arial"/>
                <w:szCs w:val="18"/>
                <w:lang w:eastAsia="zh-TW"/>
              </w:rPr>
            </w:pPr>
            <w:r>
              <w:rPr>
                <w:rFonts w:eastAsia="PMingLiU" w:cs="Arial"/>
                <w:szCs w:val="18"/>
                <w:lang w:eastAsia="zh-TW"/>
              </w:rPr>
              <w:t>11.12.1</w:t>
            </w:r>
          </w:p>
        </w:tc>
        <w:tc>
          <w:tcPr>
            <w:tcW w:w="990" w:type="dxa"/>
            <w:tcBorders>
              <w:top w:val="single" w:sz="6" w:space="0" w:color="auto"/>
              <w:bottom w:val="single" w:sz="6" w:space="0" w:color="auto"/>
            </w:tcBorders>
          </w:tcPr>
          <w:p w14:paraId="65D0D9CE" w14:textId="77777777" w:rsidR="00A767FF" w:rsidRPr="00B6429B" w:rsidRDefault="00A767FF" w:rsidP="00BF42A1">
            <w:pPr>
              <w:pStyle w:val="ISOParagraph"/>
              <w:spacing w:before="60" w:after="60" w:line="240" w:lineRule="auto"/>
              <w:rPr>
                <w:rFonts w:cs="Arial"/>
                <w:szCs w:val="18"/>
              </w:rPr>
            </w:pPr>
          </w:p>
        </w:tc>
        <w:tc>
          <w:tcPr>
            <w:tcW w:w="721" w:type="dxa"/>
            <w:tcBorders>
              <w:top w:val="single" w:sz="6" w:space="0" w:color="auto"/>
              <w:bottom w:val="single" w:sz="6" w:space="0" w:color="auto"/>
            </w:tcBorders>
          </w:tcPr>
          <w:p w14:paraId="1840B218" w14:textId="77777777" w:rsidR="00A767FF" w:rsidRPr="0072412B"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t</w:t>
            </w:r>
            <w:r>
              <w:rPr>
                <w:rFonts w:eastAsia="PMingLiU" w:cs="Arial"/>
                <w:szCs w:val="18"/>
                <w:lang w:eastAsia="zh-TW"/>
              </w:rPr>
              <w:t>e</w:t>
            </w:r>
          </w:p>
        </w:tc>
        <w:tc>
          <w:tcPr>
            <w:tcW w:w="4455" w:type="dxa"/>
            <w:tcBorders>
              <w:top w:val="single" w:sz="6" w:space="0" w:color="auto"/>
              <w:bottom w:val="single" w:sz="6" w:space="0" w:color="auto"/>
            </w:tcBorders>
          </w:tcPr>
          <w:p w14:paraId="04FCF8AC" w14:textId="77777777" w:rsidR="00A767FF" w:rsidRPr="00260B71" w:rsidRDefault="00A767FF" w:rsidP="00A767FF">
            <w:pPr>
              <w:pStyle w:val="ListParagraph"/>
              <w:numPr>
                <w:ilvl w:val="0"/>
                <w:numId w:val="16"/>
              </w:numPr>
              <w:spacing w:after="0" w:line="240" w:lineRule="auto"/>
              <w:rPr>
                <w:rFonts w:eastAsia="PMingLiU" w:cs="Arial"/>
                <w:sz w:val="18"/>
                <w:szCs w:val="18"/>
                <w:lang w:eastAsia="zh-TW"/>
              </w:rPr>
            </w:pPr>
            <w:r>
              <w:rPr>
                <w:rFonts w:eastAsia="PMingLiU" w:cs="Arial"/>
                <w:sz w:val="18"/>
                <w:szCs w:val="18"/>
                <w:lang w:eastAsia="zh-TW"/>
              </w:rPr>
              <w:t>The</w:t>
            </w:r>
            <w:r w:rsidRPr="00260B71">
              <w:rPr>
                <w:rFonts w:eastAsia="PMingLiU" w:cs="Arial"/>
                <w:sz w:val="18"/>
                <w:szCs w:val="18"/>
                <w:lang w:eastAsia="zh-TW"/>
              </w:rPr>
              <w:t xml:space="preserve"> ‘publishedDate’ </w:t>
            </w:r>
            <w:r>
              <w:rPr>
                <w:rFonts w:eastAsia="PMingLiU" w:cs="Arial"/>
                <w:sz w:val="18"/>
                <w:szCs w:val="18"/>
                <w:lang w:eastAsia="zh-TW"/>
              </w:rPr>
              <w:t>referred to in 11.12.4 is not</w:t>
            </w:r>
            <w:r w:rsidRPr="00260B71">
              <w:rPr>
                <w:rFonts w:eastAsia="PMingLiU" w:cs="Arial"/>
                <w:sz w:val="18"/>
                <w:szCs w:val="18"/>
                <w:lang w:eastAsia="zh-TW"/>
              </w:rPr>
              <w:t xml:space="preserve"> found in S-124. There is a mandatory ‘publicationTime’ attribute in S-124 FC/datasets. </w:t>
            </w:r>
          </w:p>
          <w:p w14:paraId="77DC8991" w14:textId="77777777" w:rsidR="00A767FF" w:rsidRDefault="00A767FF" w:rsidP="00A767FF">
            <w:pPr>
              <w:pStyle w:val="ListParagraph"/>
              <w:numPr>
                <w:ilvl w:val="0"/>
                <w:numId w:val="16"/>
              </w:numPr>
              <w:spacing w:after="0" w:line="240" w:lineRule="auto"/>
              <w:rPr>
                <w:rFonts w:eastAsia="PMingLiU" w:cs="Arial"/>
                <w:sz w:val="18"/>
                <w:szCs w:val="18"/>
                <w:lang w:eastAsia="zh-TW"/>
              </w:rPr>
            </w:pPr>
            <w:r w:rsidRPr="009F49EB">
              <w:rPr>
                <w:rFonts w:eastAsia="PMingLiU" w:cs="Arial"/>
                <w:sz w:val="18"/>
                <w:szCs w:val="18"/>
                <w:lang w:eastAsia="zh-TW"/>
              </w:rPr>
              <w:t xml:space="preserve">In clauses 11.12.1, the sorting and listing of NAVWARN messages all refer to issue date (and time). </w:t>
            </w:r>
          </w:p>
          <w:p w14:paraId="62966A86" w14:textId="77777777" w:rsidR="00A767FF" w:rsidRDefault="00A767FF" w:rsidP="00A767FF">
            <w:pPr>
              <w:pStyle w:val="ListParagraph"/>
              <w:numPr>
                <w:ilvl w:val="0"/>
                <w:numId w:val="16"/>
              </w:numPr>
              <w:spacing w:after="0" w:line="240" w:lineRule="auto"/>
              <w:rPr>
                <w:rFonts w:eastAsia="PMingLiU" w:cs="Arial"/>
                <w:sz w:val="18"/>
                <w:szCs w:val="18"/>
                <w:lang w:eastAsia="zh-TW"/>
              </w:rPr>
            </w:pPr>
            <w:r w:rsidRPr="009F49EB">
              <w:rPr>
                <w:rFonts w:eastAsia="PMingLiU" w:cs="Arial"/>
                <w:sz w:val="18"/>
                <w:szCs w:val="18"/>
                <w:lang w:eastAsia="zh-TW"/>
              </w:rPr>
              <w:t xml:space="preserve">For S-124 datasets, ‘issueDate’ is a mandatory attribute of </w:t>
            </w:r>
            <w:r>
              <w:rPr>
                <w:rFonts w:eastAsia="PMingLiU" w:cs="Arial"/>
                <w:sz w:val="18"/>
                <w:szCs w:val="18"/>
                <w:lang w:eastAsia="zh-TW"/>
              </w:rPr>
              <w:t>S100_</w:t>
            </w:r>
            <w:r w:rsidRPr="009F49EB">
              <w:rPr>
                <w:rFonts w:eastAsia="PMingLiU" w:cs="Arial"/>
                <w:sz w:val="18"/>
                <w:szCs w:val="18"/>
                <w:lang w:eastAsia="zh-TW"/>
              </w:rPr>
              <w:t xml:space="preserve">DatasetDiscoveryMetadata </w:t>
            </w:r>
            <w:r w:rsidRPr="009F49EB">
              <w:rPr>
                <w:rFonts w:eastAsia="PMingLiU" w:cs="Arial"/>
                <w:sz w:val="18"/>
                <w:szCs w:val="14"/>
                <w:lang w:eastAsia="zh-TW"/>
              </w:rPr>
              <w:t>in the CATALOG.XML</w:t>
            </w:r>
            <w:r w:rsidRPr="009F49EB">
              <w:rPr>
                <w:rFonts w:eastAsia="PMingLiU" w:cs="Arial"/>
                <w:sz w:val="14"/>
                <w:szCs w:val="14"/>
                <w:lang w:eastAsia="zh-TW"/>
              </w:rPr>
              <w:t xml:space="preserve"> </w:t>
            </w:r>
            <w:r w:rsidRPr="00C824FB">
              <w:rPr>
                <w:rFonts w:eastAsia="PMingLiU" w:cs="Arial"/>
                <w:sz w:val="18"/>
                <w:szCs w:val="18"/>
                <w:lang w:eastAsia="zh-TW"/>
              </w:rPr>
              <w:t>of</w:t>
            </w:r>
            <w:r w:rsidRPr="009F49EB">
              <w:rPr>
                <w:rFonts w:eastAsia="PMingLiU" w:cs="Arial"/>
                <w:sz w:val="14"/>
                <w:szCs w:val="14"/>
                <w:lang w:eastAsia="zh-TW"/>
              </w:rPr>
              <w:t xml:space="preserve"> </w:t>
            </w:r>
            <w:r w:rsidRPr="009F49EB">
              <w:rPr>
                <w:rFonts w:eastAsia="PMingLiU" w:cs="Arial"/>
                <w:sz w:val="18"/>
                <w:szCs w:val="18"/>
                <w:lang w:eastAsia="zh-TW"/>
              </w:rPr>
              <w:t>Exchange Set, while ‘issueTime’ is optional.</w:t>
            </w:r>
          </w:p>
          <w:p w14:paraId="3F81716B" w14:textId="77777777" w:rsidR="00A767FF" w:rsidRPr="00C85108" w:rsidRDefault="00A767FF" w:rsidP="00BF42A1">
            <w:pPr>
              <w:jc w:val="left"/>
              <w:rPr>
                <w:rFonts w:eastAsia="PMingLiU" w:cs="Arial"/>
                <w:sz w:val="18"/>
                <w:szCs w:val="18"/>
                <w:lang w:eastAsia="zh-TW"/>
              </w:rPr>
            </w:pPr>
          </w:p>
          <w:p w14:paraId="63E8EE6F" w14:textId="77777777" w:rsidR="00A767FF" w:rsidRPr="00860B38" w:rsidRDefault="00A767FF" w:rsidP="00BF42A1">
            <w:pPr>
              <w:jc w:val="left"/>
              <w:rPr>
                <w:rFonts w:eastAsia="PMingLiU" w:cs="Arial"/>
                <w:sz w:val="18"/>
                <w:szCs w:val="18"/>
                <w:lang w:eastAsia="zh-TW"/>
              </w:rPr>
            </w:pPr>
            <w:r>
              <w:rPr>
                <w:rFonts w:eastAsia="PMingLiU" w:cs="Arial" w:hint="eastAsia"/>
                <w:sz w:val="18"/>
                <w:szCs w:val="18"/>
                <w:lang w:eastAsia="zh-TW"/>
              </w:rPr>
              <w:t>I</w:t>
            </w:r>
            <w:r>
              <w:rPr>
                <w:rFonts w:eastAsia="PMingLiU" w:cs="Arial"/>
                <w:sz w:val="18"/>
                <w:szCs w:val="18"/>
                <w:lang w:eastAsia="zh-TW"/>
              </w:rPr>
              <w:t xml:space="preserve">t would be better to use the </w:t>
            </w:r>
            <w:r w:rsidRPr="00260B71">
              <w:rPr>
                <w:rFonts w:eastAsia="PMingLiU" w:cs="Arial"/>
                <w:sz w:val="18"/>
                <w:szCs w:val="18"/>
                <w:lang w:eastAsia="zh-TW"/>
              </w:rPr>
              <w:t>‘publicationTime’</w:t>
            </w:r>
            <w:r>
              <w:rPr>
                <w:rFonts w:eastAsia="PMingLiU" w:cs="Arial"/>
                <w:sz w:val="18"/>
                <w:szCs w:val="18"/>
                <w:lang w:eastAsia="zh-TW"/>
              </w:rPr>
              <w:t xml:space="preserve"> attribute in the S-124 dataset and use the same attribute for 11.12.1 and 11.12.4.</w:t>
            </w:r>
          </w:p>
        </w:tc>
        <w:tc>
          <w:tcPr>
            <w:tcW w:w="4199" w:type="dxa"/>
            <w:tcBorders>
              <w:top w:val="single" w:sz="6" w:space="0" w:color="auto"/>
              <w:bottom w:val="single" w:sz="6" w:space="0" w:color="auto"/>
            </w:tcBorders>
          </w:tcPr>
          <w:p w14:paraId="7A100CFC" w14:textId="77777777" w:rsidR="00A767FF" w:rsidRDefault="00A767FF" w:rsidP="00A767FF">
            <w:pPr>
              <w:pStyle w:val="ISOChange"/>
              <w:numPr>
                <w:ilvl w:val="0"/>
                <w:numId w:val="15"/>
              </w:numPr>
              <w:spacing w:before="60" w:after="60" w:line="240" w:lineRule="auto"/>
              <w:rPr>
                <w:rFonts w:eastAsia="PMingLiU" w:cs="Arial"/>
                <w:szCs w:val="18"/>
                <w:lang w:eastAsia="zh-TW"/>
              </w:rPr>
            </w:pPr>
            <w:r>
              <w:rPr>
                <w:rFonts w:eastAsia="PMingLiU" w:cs="Arial"/>
                <w:szCs w:val="18"/>
                <w:lang w:eastAsia="zh-TW"/>
              </w:rPr>
              <w:t xml:space="preserve">In 11.12.4, replace the ‘publishedDate’ with </w:t>
            </w:r>
            <w:r w:rsidRPr="00910ADC">
              <w:rPr>
                <w:rFonts w:eastAsia="PMingLiU" w:cs="Arial"/>
                <w:szCs w:val="18"/>
                <w:lang w:eastAsia="zh-TW"/>
              </w:rPr>
              <w:t>‘publicationTime’</w:t>
            </w:r>
            <w:r>
              <w:rPr>
                <w:rFonts w:eastAsia="PMingLiU" w:cs="Arial"/>
                <w:szCs w:val="18"/>
                <w:lang w:eastAsia="zh-TW"/>
              </w:rPr>
              <w:t>.</w:t>
            </w:r>
          </w:p>
          <w:p w14:paraId="54CF18A1" w14:textId="77777777" w:rsidR="00A767FF" w:rsidRPr="005B3794" w:rsidRDefault="00A767FF" w:rsidP="00A767FF">
            <w:pPr>
              <w:pStyle w:val="ISOChange"/>
              <w:numPr>
                <w:ilvl w:val="0"/>
                <w:numId w:val="15"/>
              </w:numPr>
              <w:spacing w:before="60" w:after="60" w:line="240" w:lineRule="auto"/>
              <w:rPr>
                <w:rFonts w:eastAsia="PMingLiU" w:cs="Arial"/>
                <w:szCs w:val="18"/>
                <w:lang w:eastAsia="zh-TW"/>
              </w:rPr>
            </w:pPr>
            <w:r>
              <w:rPr>
                <w:rFonts w:eastAsia="PMingLiU" w:cs="Arial"/>
                <w:szCs w:val="18"/>
                <w:lang w:eastAsia="zh-TW"/>
              </w:rPr>
              <w:t xml:space="preserve">Replace all the ‘issue date (and time)’ referred to in 11.12.1 with the </w:t>
            </w:r>
            <w:r w:rsidRPr="00910ADC">
              <w:rPr>
                <w:rFonts w:eastAsia="PMingLiU" w:cs="Arial"/>
                <w:szCs w:val="18"/>
                <w:lang w:eastAsia="zh-TW"/>
              </w:rPr>
              <w:t>‘publicationTime’</w:t>
            </w:r>
            <w:r>
              <w:rPr>
                <w:rFonts w:eastAsia="PMingLiU" w:cs="Arial"/>
                <w:szCs w:val="18"/>
                <w:lang w:eastAsia="zh-TW"/>
              </w:rPr>
              <w:t xml:space="preserve"> attribute of the S-124 dataset.</w:t>
            </w:r>
          </w:p>
        </w:tc>
        <w:tc>
          <w:tcPr>
            <w:tcW w:w="2596" w:type="dxa"/>
            <w:tcBorders>
              <w:top w:val="single" w:sz="6" w:space="0" w:color="auto"/>
              <w:bottom w:val="single" w:sz="6" w:space="0" w:color="auto"/>
            </w:tcBorders>
            <w:shd w:val="clear" w:color="auto" w:fill="D9D9D9" w:themeFill="background1" w:themeFillShade="D9"/>
          </w:tcPr>
          <w:p w14:paraId="13FD5450" w14:textId="77777777" w:rsidR="00A767FF" w:rsidRDefault="002C1AEE" w:rsidP="00BF42A1">
            <w:pPr>
              <w:pStyle w:val="ISOSecretObservations"/>
              <w:spacing w:before="60" w:after="60" w:line="240" w:lineRule="auto"/>
              <w:rPr>
                <w:rFonts w:cs="Arial"/>
                <w:b/>
                <w:bCs/>
                <w:szCs w:val="18"/>
              </w:rPr>
            </w:pPr>
            <w:r>
              <w:rPr>
                <w:rFonts w:cs="Arial"/>
                <w:b/>
                <w:bCs/>
                <w:szCs w:val="18"/>
              </w:rPr>
              <w:t>Check with 124 vs using CATALOG.XML values.</w:t>
            </w:r>
          </w:p>
          <w:p w14:paraId="0377948C" w14:textId="77777777" w:rsidR="00D65295" w:rsidRDefault="00D65295" w:rsidP="00BF42A1">
            <w:pPr>
              <w:pStyle w:val="ISOSecretObservations"/>
              <w:spacing w:before="60" w:after="60" w:line="240" w:lineRule="auto"/>
              <w:rPr>
                <w:rFonts w:cs="Arial"/>
                <w:b/>
                <w:bCs/>
                <w:szCs w:val="18"/>
              </w:rPr>
            </w:pPr>
          </w:p>
          <w:p w14:paraId="27F0C6B6" w14:textId="24AD4667" w:rsidR="00D65295" w:rsidRPr="002C1AEE" w:rsidRDefault="00D65295" w:rsidP="00BF42A1">
            <w:pPr>
              <w:pStyle w:val="ISOSecretObservations"/>
              <w:spacing w:before="60" w:after="60" w:line="240" w:lineRule="auto"/>
              <w:rPr>
                <w:rFonts w:cs="Arial"/>
                <w:b/>
                <w:bCs/>
                <w:szCs w:val="18"/>
              </w:rPr>
            </w:pPr>
            <w:r>
              <w:rPr>
                <w:rFonts w:cs="Arial"/>
                <w:b/>
                <w:bCs/>
                <w:szCs w:val="18"/>
              </w:rPr>
              <w:t>Using dataset, check with 124 PT. Need attribute(s) for type. DONE.</w:t>
            </w:r>
          </w:p>
        </w:tc>
      </w:tr>
      <w:tr w:rsidR="00E86EF7" w:rsidRPr="00B6429B" w14:paraId="378C75C7" w14:textId="77777777" w:rsidTr="00D2325C">
        <w:trPr>
          <w:trHeight w:val="992"/>
          <w:jc w:val="center"/>
        </w:trPr>
        <w:tc>
          <w:tcPr>
            <w:tcW w:w="710" w:type="dxa"/>
            <w:tcBorders>
              <w:top w:val="single" w:sz="6" w:space="0" w:color="auto"/>
              <w:bottom w:val="single" w:sz="6" w:space="0" w:color="auto"/>
            </w:tcBorders>
          </w:tcPr>
          <w:p w14:paraId="40F51716" w14:textId="77777777" w:rsidR="00A767FF" w:rsidRPr="007334BE"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15838E65" w14:textId="77777777" w:rsidR="00A767FF" w:rsidRPr="00894B9F"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72FA85A4" w14:textId="77777777" w:rsidR="00A767FF" w:rsidRPr="00AC74C8" w:rsidRDefault="00A767FF" w:rsidP="00BF42A1">
            <w:pPr>
              <w:pStyle w:val="ISOClause"/>
              <w:spacing w:before="60" w:after="60" w:line="240" w:lineRule="auto"/>
              <w:rPr>
                <w:rFonts w:eastAsia="PMingLiU" w:cs="Arial"/>
                <w:szCs w:val="18"/>
                <w:lang w:eastAsia="zh-TW"/>
              </w:rPr>
            </w:pPr>
            <w:r>
              <w:rPr>
                <w:rFonts w:eastAsia="PMingLiU" w:cs="Arial" w:hint="eastAsia"/>
                <w:szCs w:val="18"/>
                <w:lang w:eastAsia="zh-TW"/>
              </w:rPr>
              <w:t>1</w:t>
            </w:r>
            <w:r>
              <w:rPr>
                <w:rFonts w:eastAsia="PMingLiU" w:cs="Arial"/>
                <w:szCs w:val="18"/>
                <w:lang w:eastAsia="zh-TW"/>
              </w:rPr>
              <w:t>4.1</w:t>
            </w:r>
          </w:p>
        </w:tc>
        <w:tc>
          <w:tcPr>
            <w:tcW w:w="990" w:type="dxa"/>
            <w:tcBorders>
              <w:top w:val="single" w:sz="6" w:space="0" w:color="auto"/>
              <w:bottom w:val="single" w:sz="6" w:space="0" w:color="auto"/>
            </w:tcBorders>
          </w:tcPr>
          <w:p w14:paraId="0FE5D353" w14:textId="77777777" w:rsidR="00A767FF" w:rsidRPr="00845120" w:rsidRDefault="00A767FF" w:rsidP="00BF42A1">
            <w:pPr>
              <w:pStyle w:val="ISOParagraph"/>
              <w:spacing w:before="60" w:after="60" w:line="240" w:lineRule="auto"/>
              <w:rPr>
                <w:rFonts w:eastAsia="PMingLiU" w:cs="Arial"/>
                <w:szCs w:val="18"/>
                <w:lang w:eastAsia="zh-TW"/>
              </w:rPr>
            </w:pPr>
            <w:r>
              <w:rPr>
                <w:rFonts w:eastAsia="PMingLiU" w:cs="Arial" w:hint="eastAsia"/>
                <w:szCs w:val="18"/>
                <w:lang w:eastAsia="zh-TW"/>
              </w:rPr>
              <w:t>(</w:t>
            </w:r>
            <w:r>
              <w:rPr>
                <w:rFonts w:eastAsia="PMingLiU" w:cs="Arial"/>
                <w:szCs w:val="18"/>
                <w:lang w:eastAsia="zh-TW"/>
              </w:rPr>
              <w:t>6)</w:t>
            </w:r>
          </w:p>
        </w:tc>
        <w:tc>
          <w:tcPr>
            <w:tcW w:w="721" w:type="dxa"/>
            <w:tcBorders>
              <w:top w:val="single" w:sz="6" w:space="0" w:color="auto"/>
              <w:bottom w:val="single" w:sz="6" w:space="0" w:color="auto"/>
            </w:tcBorders>
          </w:tcPr>
          <w:p w14:paraId="7EE8DC9B" w14:textId="77777777" w:rsidR="00A767FF" w:rsidRPr="00D51DDF"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t</w:t>
            </w:r>
            <w:r>
              <w:rPr>
                <w:rFonts w:eastAsia="PMingLiU" w:cs="Arial"/>
                <w:szCs w:val="18"/>
                <w:lang w:eastAsia="zh-TW"/>
              </w:rPr>
              <w:t>e</w:t>
            </w:r>
          </w:p>
        </w:tc>
        <w:tc>
          <w:tcPr>
            <w:tcW w:w="4455" w:type="dxa"/>
            <w:tcBorders>
              <w:top w:val="single" w:sz="6" w:space="0" w:color="auto"/>
              <w:bottom w:val="single" w:sz="6" w:space="0" w:color="auto"/>
            </w:tcBorders>
          </w:tcPr>
          <w:p w14:paraId="4664351F" w14:textId="77777777" w:rsidR="00A767FF" w:rsidRDefault="00A767FF" w:rsidP="00BF42A1">
            <w:pPr>
              <w:jc w:val="left"/>
              <w:rPr>
                <w:rFonts w:eastAsia="PMingLiU" w:cs="Arial"/>
                <w:sz w:val="18"/>
                <w:szCs w:val="18"/>
                <w:lang w:eastAsia="zh-TW"/>
              </w:rPr>
            </w:pPr>
            <w:r>
              <w:rPr>
                <w:rFonts w:eastAsia="PMingLiU" w:cs="Arial" w:hint="eastAsia"/>
                <w:sz w:val="18"/>
                <w:szCs w:val="18"/>
                <w:lang w:eastAsia="zh-TW"/>
              </w:rPr>
              <w:t>1</w:t>
            </w:r>
            <w:r>
              <w:rPr>
                <w:rFonts w:eastAsia="PMingLiU" w:cs="Arial"/>
                <w:sz w:val="18"/>
                <w:szCs w:val="18"/>
                <w:lang w:eastAsia="zh-TW"/>
              </w:rPr>
              <w:t>4.1(6) specifies that Dates must be given in the form “Day Month Year” DD-MMM-YYYY. But “Day Month Year” and DD-MMM-YYYY are different forms.</w:t>
            </w:r>
          </w:p>
          <w:p w14:paraId="0D56C832" w14:textId="77777777" w:rsidR="00A767FF" w:rsidRPr="00895D57" w:rsidRDefault="00A767FF" w:rsidP="00BF42A1">
            <w:pPr>
              <w:jc w:val="left"/>
              <w:rPr>
                <w:rFonts w:eastAsia="PMingLiU" w:cs="Arial"/>
                <w:sz w:val="18"/>
                <w:szCs w:val="18"/>
                <w:lang w:eastAsia="zh-TW"/>
              </w:rPr>
            </w:pPr>
            <w:r>
              <w:rPr>
                <w:rFonts w:eastAsia="PMingLiU" w:cs="Arial" w:hint="eastAsia"/>
                <w:sz w:val="18"/>
                <w:szCs w:val="18"/>
                <w:lang w:eastAsia="zh-TW"/>
              </w:rPr>
              <w:t>T</w:t>
            </w:r>
            <w:r>
              <w:rPr>
                <w:rFonts w:eastAsia="PMingLiU" w:cs="Arial"/>
                <w:sz w:val="18"/>
                <w:szCs w:val="18"/>
                <w:lang w:eastAsia="zh-TW"/>
              </w:rPr>
              <w:t>he form specified is different from those encoded in the (ISO8211, GML, HDF5) datasets.</w:t>
            </w:r>
          </w:p>
        </w:tc>
        <w:tc>
          <w:tcPr>
            <w:tcW w:w="4199" w:type="dxa"/>
            <w:tcBorders>
              <w:top w:val="single" w:sz="6" w:space="0" w:color="auto"/>
              <w:bottom w:val="single" w:sz="6" w:space="0" w:color="auto"/>
            </w:tcBorders>
          </w:tcPr>
          <w:p w14:paraId="554AE926" w14:textId="77777777" w:rsidR="00A767FF" w:rsidRDefault="00A767FF" w:rsidP="00BF42A1">
            <w:pPr>
              <w:pStyle w:val="ISOChange"/>
              <w:spacing w:before="60" w:after="60" w:line="240" w:lineRule="auto"/>
              <w:rPr>
                <w:rFonts w:cs="Arial"/>
                <w:szCs w:val="18"/>
              </w:rPr>
            </w:pPr>
            <w:r>
              <w:rPr>
                <w:rFonts w:cs="Arial"/>
                <w:szCs w:val="18"/>
              </w:rPr>
              <w:t>Clarify the form to be used:</w:t>
            </w:r>
          </w:p>
          <w:p w14:paraId="35DF3F7B" w14:textId="77777777" w:rsidR="00A767FF" w:rsidRPr="00812448" w:rsidRDefault="00A767FF" w:rsidP="00BF42A1">
            <w:pPr>
              <w:pStyle w:val="ISOChange"/>
              <w:spacing w:before="60" w:after="60" w:line="240" w:lineRule="auto"/>
              <w:rPr>
                <w:rFonts w:cs="Arial"/>
                <w:szCs w:val="18"/>
              </w:rPr>
            </w:pPr>
            <w:r>
              <w:rPr>
                <w:rFonts w:cs="Arial"/>
                <w:szCs w:val="18"/>
              </w:rPr>
              <w:t xml:space="preserve">which form is compliant to the cursor pick rule (e.g., 01 JUL 2026, 01-JUL-2026, 1 JUL 2026?) </w:t>
            </w:r>
          </w:p>
        </w:tc>
        <w:tc>
          <w:tcPr>
            <w:tcW w:w="2596" w:type="dxa"/>
            <w:tcBorders>
              <w:top w:val="single" w:sz="6" w:space="0" w:color="auto"/>
              <w:bottom w:val="single" w:sz="6" w:space="0" w:color="auto"/>
            </w:tcBorders>
            <w:shd w:val="clear" w:color="auto" w:fill="D9D9D9" w:themeFill="background1" w:themeFillShade="D9"/>
          </w:tcPr>
          <w:p w14:paraId="50932202" w14:textId="524467AC" w:rsidR="00A767FF" w:rsidRPr="002C1AEE" w:rsidRDefault="00294CFE" w:rsidP="00BF42A1">
            <w:pPr>
              <w:pStyle w:val="ISOSecretObservations"/>
              <w:spacing w:before="60" w:after="60" w:line="240" w:lineRule="auto"/>
              <w:rPr>
                <w:rFonts w:cs="Arial"/>
                <w:b/>
                <w:bCs/>
                <w:szCs w:val="18"/>
              </w:rPr>
            </w:pPr>
            <w:r>
              <w:rPr>
                <w:b/>
                <w:bCs/>
                <w:szCs w:val="18"/>
              </w:rPr>
              <w:t xml:space="preserve">ONG: </w:t>
            </w:r>
            <w:r w:rsidR="003E2300">
              <w:rPr>
                <w:rFonts w:cs="Arial"/>
                <w:b/>
                <w:bCs/>
                <w:szCs w:val="18"/>
              </w:rPr>
              <w:t>Check S52 wording on this. Should be consistent.</w:t>
            </w:r>
          </w:p>
        </w:tc>
      </w:tr>
      <w:tr w:rsidR="00E86EF7" w:rsidRPr="00B6429B" w14:paraId="38AD98E9" w14:textId="77777777" w:rsidTr="00D2325C">
        <w:trPr>
          <w:jc w:val="center"/>
        </w:trPr>
        <w:tc>
          <w:tcPr>
            <w:tcW w:w="710" w:type="dxa"/>
            <w:tcBorders>
              <w:top w:val="single" w:sz="6" w:space="0" w:color="auto"/>
              <w:bottom w:val="single" w:sz="6" w:space="0" w:color="auto"/>
            </w:tcBorders>
          </w:tcPr>
          <w:p w14:paraId="228F1EF9"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67A3FB77"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18F2E93D" w14:textId="77777777" w:rsidR="00A767FF" w:rsidRPr="00B6429B" w:rsidRDefault="00A767FF" w:rsidP="00BF42A1">
            <w:pPr>
              <w:pStyle w:val="ISOClause"/>
              <w:spacing w:before="60" w:after="60" w:line="240" w:lineRule="auto"/>
              <w:rPr>
                <w:rFonts w:cs="Arial"/>
                <w:szCs w:val="18"/>
              </w:rPr>
            </w:pPr>
            <w:r>
              <w:rPr>
                <w:rFonts w:eastAsia="PMingLiU" w:cs="Arial" w:hint="eastAsia"/>
                <w:szCs w:val="18"/>
                <w:lang w:eastAsia="zh-TW"/>
              </w:rPr>
              <w:t>1</w:t>
            </w:r>
            <w:r>
              <w:rPr>
                <w:rFonts w:eastAsia="PMingLiU" w:cs="Arial"/>
                <w:szCs w:val="18"/>
                <w:lang w:eastAsia="zh-TW"/>
              </w:rPr>
              <w:t>4.1</w:t>
            </w:r>
          </w:p>
        </w:tc>
        <w:tc>
          <w:tcPr>
            <w:tcW w:w="990" w:type="dxa"/>
            <w:tcBorders>
              <w:top w:val="single" w:sz="6" w:space="0" w:color="auto"/>
              <w:bottom w:val="single" w:sz="6" w:space="0" w:color="auto"/>
            </w:tcBorders>
          </w:tcPr>
          <w:p w14:paraId="39EA76F1" w14:textId="77777777" w:rsidR="00A767FF" w:rsidRPr="00B6429B" w:rsidRDefault="00A767FF" w:rsidP="00BF42A1">
            <w:pPr>
              <w:pStyle w:val="ISOParagraph"/>
              <w:spacing w:before="60" w:after="60" w:line="240" w:lineRule="auto"/>
              <w:rPr>
                <w:rFonts w:cs="Arial"/>
                <w:szCs w:val="18"/>
              </w:rPr>
            </w:pPr>
          </w:p>
        </w:tc>
        <w:tc>
          <w:tcPr>
            <w:tcW w:w="721" w:type="dxa"/>
            <w:tcBorders>
              <w:top w:val="single" w:sz="6" w:space="0" w:color="auto"/>
              <w:bottom w:val="single" w:sz="6" w:space="0" w:color="auto"/>
            </w:tcBorders>
          </w:tcPr>
          <w:p w14:paraId="72E1D4B6" w14:textId="77777777" w:rsidR="00A767FF" w:rsidRPr="002616E2"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t</w:t>
            </w:r>
            <w:r>
              <w:rPr>
                <w:rFonts w:eastAsia="PMingLiU" w:cs="Arial"/>
                <w:szCs w:val="18"/>
                <w:lang w:eastAsia="zh-TW"/>
              </w:rPr>
              <w:t>e</w:t>
            </w:r>
          </w:p>
        </w:tc>
        <w:tc>
          <w:tcPr>
            <w:tcW w:w="4455" w:type="dxa"/>
            <w:tcBorders>
              <w:top w:val="single" w:sz="6" w:space="0" w:color="auto"/>
              <w:bottom w:val="single" w:sz="6" w:space="0" w:color="auto"/>
            </w:tcBorders>
          </w:tcPr>
          <w:p w14:paraId="5CAA502A" w14:textId="77777777" w:rsidR="00A767FF" w:rsidRPr="0028388A" w:rsidRDefault="00A767FF" w:rsidP="00BF42A1">
            <w:pPr>
              <w:jc w:val="left"/>
              <w:rPr>
                <w:rFonts w:eastAsia="PMingLiU" w:cs="Arial"/>
                <w:sz w:val="18"/>
                <w:szCs w:val="18"/>
                <w:lang w:eastAsia="zh-TW"/>
              </w:rPr>
            </w:pPr>
            <w:r>
              <w:rPr>
                <w:rFonts w:eastAsia="PMingLiU" w:cs="Arial" w:hint="eastAsia"/>
                <w:sz w:val="18"/>
                <w:szCs w:val="18"/>
                <w:lang w:eastAsia="zh-TW"/>
              </w:rPr>
              <w:t>F</w:t>
            </w:r>
            <w:r>
              <w:rPr>
                <w:rFonts w:eastAsia="PMingLiU" w:cs="Arial"/>
                <w:sz w:val="18"/>
                <w:szCs w:val="18"/>
                <w:lang w:eastAsia="zh-TW"/>
              </w:rPr>
              <w:t>rom 14.1(6) for Dates, it seems the cursor pick rule is using a form different from those encoded in the (ISO8211, GML, HDF5) datasets. What about the forms in Pick Reports for Time and DateTime, where a Local Time with an offset to UTC needs to be considered as well?</w:t>
            </w:r>
          </w:p>
        </w:tc>
        <w:tc>
          <w:tcPr>
            <w:tcW w:w="4199" w:type="dxa"/>
            <w:tcBorders>
              <w:top w:val="single" w:sz="6" w:space="0" w:color="auto"/>
              <w:bottom w:val="single" w:sz="6" w:space="0" w:color="auto"/>
            </w:tcBorders>
          </w:tcPr>
          <w:p w14:paraId="0CD23374" w14:textId="77777777" w:rsidR="00A767FF" w:rsidRPr="006A174C" w:rsidRDefault="00A767FF" w:rsidP="00BF42A1">
            <w:pPr>
              <w:pStyle w:val="ISOChange"/>
              <w:spacing w:before="60" w:after="60" w:line="240" w:lineRule="auto"/>
              <w:rPr>
                <w:rFonts w:eastAsia="PMingLiU" w:cs="Arial"/>
                <w:szCs w:val="18"/>
                <w:lang w:eastAsia="zh-TW"/>
              </w:rPr>
            </w:pPr>
            <w:r w:rsidRPr="00542B62">
              <w:rPr>
                <w:rFonts w:eastAsia="PMingLiU" w:cs="Arial"/>
                <w:szCs w:val="18"/>
                <w:lang w:eastAsia="zh-TW"/>
              </w:rPr>
              <w:t>Add rules to specify or clarify the formats to be used in Pick Reports for Time and DateTime, including for cases where they are encoded in Local Time with or without a given offset to UTC.</w:t>
            </w:r>
          </w:p>
        </w:tc>
        <w:tc>
          <w:tcPr>
            <w:tcW w:w="2596" w:type="dxa"/>
            <w:tcBorders>
              <w:top w:val="single" w:sz="6" w:space="0" w:color="auto"/>
              <w:bottom w:val="single" w:sz="6" w:space="0" w:color="auto"/>
            </w:tcBorders>
            <w:shd w:val="clear" w:color="auto" w:fill="D9D9D9" w:themeFill="background1" w:themeFillShade="D9"/>
          </w:tcPr>
          <w:p w14:paraId="770C9499" w14:textId="254A0FE5" w:rsidR="00A767FF" w:rsidRPr="002C1AEE" w:rsidRDefault="00294CFE" w:rsidP="00BF42A1">
            <w:pPr>
              <w:pStyle w:val="ISOSecretObservations"/>
              <w:spacing w:before="60" w:after="60" w:line="240" w:lineRule="auto"/>
              <w:rPr>
                <w:rFonts w:cs="Arial"/>
                <w:b/>
                <w:bCs/>
                <w:szCs w:val="18"/>
              </w:rPr>
            </w:pPr>
            <w:r>
              <w:rPr>
                <w:b/>
                <w:bCs/>
                <w:szCs w:val="18"/>
              </w:rPr>
              <w:t xml:space="preserve">ONG: </w:t>
            </w:r>
            <w:r w:rsidR="002C1AEE">
              <w:rPr>
                <w:rFonts w:cs="Arial"/>
                <w:b/>
                <w:bCs/>
                <w:szCs w:val="18"/>
              </w:rPr>
              <w:t>Yes, needs looking at.</w:t>
            </w:r>
          </w:p>
        </w:tc>
      </w:tr>
      <w:tr w:rsidR="00E86EF7" w:rsidRPr="00B6429B" w14:paraId="1026E5ED" w14:textId="77777777" w:rsidTr="00D2325C">
        <w:trPr>
          <w:trHeight w:val="992"/>
          <w:jc w:val="center"/>
        </w:trPr>
        <w:tc>
          <w:tcPr>
            <w:tcW w:w="710" w:type="dxa"/>
            <w:tcBorders>
              <w:top w:val="single" w:sz="6" w:space="0" w:color="auto"/>
              <w:bottom w:val="single" w:sz="6" w:space="0" w:color="auto"/>
            </w:tcBorders>
          </w:tcPr>
          <w:p w14:paraId="76CFE8B3" w14:textId="77777777" w:rsidR="00A767FF"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211F14DD" w14:textId="77777777" w:rsidR="00A767FF"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40702340" w14:textId="77777777" w:rsidR="00A767FF" w:rsidRDefault="00A767FF" w:rsidP="00BF42A1">
            <w:pPr>
              <w:pStyle w:val="ISOClause"/>
              <w:spacing w:before="60" w:after="60" w:line="240" w:lineRule="auto"/>
              <w:rPr>
                <w:rFonts w:eastAsia="PMingLiU" w:cs="Arial"/>
                <w:szCs w:val="18"/>
                <w:lang w:eastAsia="zh-TW"/>
              </w:rPr>
            </w:pPr>
            <w:r>
              <w:rPr>
                <w:rFonts w:eastAsia="PMingLiU" w:cs="Arial" w:hint="eastAsia"/>
                <w:szCs w:val="18"/>
                <w:lang w:eastAsia="zh-TW"/>
              </w:rPr>
              <w:t>1</w:t>
            </w:r>
            <w:r>
              <w:rPr>
                <w:rFonts w:eastAsia="PMingLiU" w:cs="Arial"/>
                <w:szCs w:val="18"/>
                <w:lang w:eastAsia="zh-TW"/>
              </w:rPr>
              <w:t>4.1</w:t>
            </w:r>
          </w:p>
        </w:tc>
        <w:tc>
          <w:tcPr>
            <w:tcW w:w="990" w:type="dxa"/>
            <w:tcBorders>
              <w:top w:val="single" w:sz="6" w:space="0" w:color="auto"/>
              <w:bottom w:val="single" w:sz="6" w:space="0" w:color="auto"/>
            </w:tcBorders>
          </w:tcPr>
          <w:p w14:paraId="2905143C" w14:textId="77777777" w:rsidR="00A767FF" w:rsidRDefault="00A767FF" w:rsidP="00BF42A1">
            <w:pPr>
              <w:pStyle w:val="ISOParagraph"/>
              <w:spacing w:before="60" w:after="60" w:line="240" w:lineRule="auto"/>
              <w:rPr>
                <w:rFonts w:eastAsia="PMingLiU" w:cs="Arial"/>
                <w:szCs w:val="18"/>
                <w:lang w:eastAsia="zh-TW"/>
              </w:rPr>
            </w:pPr>
            <w:r>
              <w:rPr>
                <w:rFonts w:eastAsia="PMingLiU" w:cs="Arial"/>
                <w:szCs w:val="18"/>
                <w:lang w:eastAsia="zh-TW"/>
              </w:rPr>
              <w:t>language pack</w:t>
            </w:r>
          </w:p>
        </w:tc>
        <w:tc>
          <w:tcPr>
            <w:tcW w:w="721" w:type="dxa"/>
            <w:tcBorders>
              <w:top w:val="single" w:sz="6" w:space="0" w:color="auto"/>
              <w:bottom w:val="single" w:sz="6" w:space="0" w:color="auto"/>
            </w:tcBorders>
          </w:tcPr>
          <w:p w14:paraId="42E60E4C" w14:textId="77777777" w:rsidR="00A767FF"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t</w:t>
            </w:r>
            <w:r>
              <w:rPr>
                <w:rFonts w:eastAsia="PMingLiU" w:cs="Arial"/>
                <w:szCs w:val="18"/>
                <w:lang w:eastAsia="zh-TW"/>
              </w:rPr>
              <w:t>e</w:t>
            </w:r>
          </w:p>
        </w:tc>
        <w:tc>
          <w:tcPr>
            <w:tcW w:w="4455" w:type="dxa"/>
            <w:tcBorders>
              <w:top w:val="single" w:sz="6" w:space="0" w:color="auto"/>
              <w:bottom w:val="single" w:sz="6" w:space="0" w:color="auto"/>
            </w:tcBorders>
          </w:tcPr>
          <w:p w14:paraId="0EBF64E9" w14:textId="77777777" w:rsidR="00A767FF" w:rsidRDefault="00A767FF" w:rsidP="00BF42A1">
            <w:pPr>
              <w:jc w:val="left"/>
              <w:rPr>
                <w:rFonts w:eastAsia="PMingLiU" w:cs="Arial"/>
                <w:sz w:val="18"/>
                <w:szCs w:val="18"/>
                <w:lang w:eastAsia="zh-TW"/>
              </w:rPr>
            </w:pPr>
            <w:r>
              <w:rPr>
                <w:rFonts w:eastAsia="PMingLiU" w:cs="Arial"/>
                <w:sz w:val="18"/>
                <w:szCs w:val="18"/>
                <w:lang w:eastAsia="zh-TW"/>
              </w:rPr>
              <w:t>A</w:t>
            </w:r>
            <w:r w:rsidRPr="00F623A1">
              <w:rPr>
                <w:rFonts w:eastAsia="PMingLiU" w:cs="Arial"/>
                <w:sz w:val="18"/>
                <w:szCs w:val="18"/>
                <w:lang w:eastAsia="zh-TW"/>
              </w:rPr>
              <w:t xml:space="preserve"> feature catalogue language pack</w:t>
            </w:r>
            <w:r>
              <w:rPr>
                <w:rFonts w:eastAsia="PMingLiU" w:cs="Arial"/>
                <w:sz w:val="18"/>
                <w:szCs w:val="18"/>
                <w:lang w:eastAsia="zh-TW"/>
              </w:rPr>
              <w:t xml:space="preserve"> may contain translations for many fields, including name, definition and remarks of attributes, associations, information types, feature types, and listed value name (label). </w:t>
            </w:r>
          </w:p>
          <w:p w14:paraId="5F8EF651" w14:textId="77777777" w:rsidR="00A767FF" w:rsidRDefault="00A767FF" w:rsidP="00BF42A1">
            <w:pPr>
              <w:jc w:val="left"/>
              <w:rPr>
                <w:rFonts w:eastAsia="PMingLiU" w:cs="Arial"/>
                <w:sz w:val="18"/>
                <w:szCs w:val="18"/>
                <w:lang w:eastAsia="zh-TW"/>
              </w:rPr>
            </w:pPr>
          </w:p>
          <w:p w14:paraId="0A8C59B2" w14:textId="77777777" w:rsidR="00A767FF" w:rsidRDefault="00A767FF" w:rsidP="00BF42A1">
            <w:pPr>
              <w:jc w:val="left"/>
              <w:rPr>
                <w:rFonts w:eastAsia="PMingLiU" w:cs="Arial"/>
                <w:sz w:val="18"/>
                <w:szCs w:val="18"/>
                <w:lang w:eastAsia="zh-TW"/>
              </w:rPr>
            </w:pPr>
            <w:r>
              <w:rPr>
                <w:rFonts w:eastAsia="PMingLiU" w:cs="Arial" w:hint="eastAsia"/>
                <w:sz w:val="18"/>
                <w:szCs w:val="18"/>
                <w:lang w:eastAsia="zh-TW"/>
              </w:rPr>
              <w:t>A</w:t>
            </w:r>
            <w:r>
              <w:rPr>
                <w:rFonts w:eastAsia="PMingLiU" w:cs="Arial"/>
                <w:sz w:val="18"/>
                <w:szCs w:val="18"/>
                <w:lang w:eastAsia="zh-TW"/>
              </w:rPr>
              <w:t xml:space="preserve">mong the cursor pick rules in 14.1, only </w:t>
            </w:r>
            <w:r>
              <w:rPr>
                <w:rFonts w:eastAsia="PMingLiU" w:cs="Arial" w:hint="eastAsia"/>
                <w:sz w:val="18"/>
                <w:szCs w:val="18"/>
                <w:lang w:eastAsia="zh-TW"/>
              </w:rPr>
              <w:t>1</w:t>
            </w:r>
            <w:r>
              <w:rPr>
                <w:rFonts w:eastAsia="PMingLiU" w:cs="Arial"/>
                <w:sz w:val="18"/>
                <w:szCs w:val="18"/>
                <w:lang w:eastAsia="zh-TW"/>
              </w:rPr>
              <w:t xml:space="preserve">4.1(1) specifies that, if a language pack is installed, the feature and attribute names must use the translated </w:t>
            </w:r>
            <w:r>
              <w:rPr>
                <w:rFonts w:eastAsia="PMingLiU" w:cs="Arial"/>
                <w:sz w:val="18"/>
                <w:szCs w:val="18"/>
                <w:lang w:eastAsia="zh-TW"/>
              </w:rPr>
              <w:lastRenderedPageBreak/>
              <w:t>names contained in the language pack. Language pack is not mentioned in 14.1(2) and 14.1(11).</w:t>
            </w:r>
          </w:p>
          <w:p w14:paraId="4559B417" w14:textId="77777777" w:rsidR="00A767FF" w:rsidRDefault="00A767FF" w:rsidP="00BF42A1">
            <w:pPr>
              <w:jc w:val="left"/>
              <w:rPr>
                <w:rFonts w:eastAsia="PMingLiU" w:cs="Arial"/>
                <w:sz w:val="18"/>
                <w:szCs w:val="18"/>
                <w:lang w:eastAsia="zh-TW"/>
              </w:rPr>
            </w:pPr>
          </w:p>
          <w:p w14:paraId="1D5EB990" w14:textId="77777777" w:rsidR="00A767FF" w:rsidRPr="009B2073" w:rsidRDefault="00A767FF" w:rsidP="00BF42A1">
            <w:pPr>
              <w:jc w:val="left"/>
              <w:rPr>
                <w:rFonts w:eastAsia="PMingLiU" w:cs="Arial"/>
                <w:sz w:val="18"/>
                <w:szCs w:val="18"/>
                <w:lang w:eastAsia="zh-TW"/>
              </w:rPr>
            </w:pPr>
            <w:r>
              <w:rPr>
                <w:rFonts w:eastAsia="PMingLiU" w:cs="Arial" w:hint="eastAsia"/>
                <w:sz w:val="18"/>
                <w:szCs w:val="18"/>
                <w:lang w:eastAsia="zh-TW"/>
              </w:rPr>
              <w:t>W</w:t>
            </w:r>
            <w:r>
              <w:rPr>
                <w:rFonts w:eastAsia="PMingLiU" w:cs="Arial"/>
                <w:sz w:val="18"/>
                <w:szCs w:val="18"/>
                <w:lang w:eastAsia="zh-TW"/>
              </w:rPr>
              <w:t xml:space="preserve">hat about the rule of pick reports for other translated fields contained in the language pack, if installed? </w:t>
            </w:r>
          </w:p>
        </w:tc>
        <w:tc>
          <w:tcPr>
            <w:tcW w:w="4199" w:type="dxa"/>
            <w:tcBorders>
              <w:top w:val="single" w:sz="6" w:space="0" w:color="auto"/>
              <w:bottom w:val="single" w:sz="6" w:space="0" w:color="auto"/>
            </w:tcBorders>
          </w:tcPr>
          <w:p w14:paraId="56018FAB" w14:textId="77777777" w:rsidR="00A767FF" w:rsidRPr="00E31316" w:rsidRDefault="00A767FF" w:rsidP="00BF42A1">
            <w:pPr>
              <w:pStyle w:val="ISOChange"/>
              <w:spacing w:before="60" w:after="60" w:line="240" w:lineRule="auto"/>
              <w:rPr>
                <w:rFonts w:eastAsia="PMingLiU" w:cs="Arial"/>
                <w:szCs w:val="18"/>
                <w:lang w:eastAsia="zh-TW"/>
              </w:rPr>
            </w:pPr>
            <w:r>
              <w:rPr>
                <w:rFonts w:eastAsia="PMingLiU" w:cs="Arial" w:hint="eastAsia"/>
                <w:szCs w:val="18"/>
                <w:lang w:eastAsia="zh-TW"/>
              </w:rPr>
              <w:lastRenderedPageBreak/>
              <w:t>C</w:t>
            </w:r>
            <w:r>
              <w:rPr>
                <w:rFonts w:eastAsia="PMingLiU" w:cs="Arial"/>
                <w:szCs w:val="18"/>
                <w:lang w:eastAsia="zh-TW"/>
              </w:rPr>
              <w:t xml:space="preserve">larify whether the translated ones should/must be used, by revising existing rules or adding one for the case if a language pack is installed. </w:t>
            </w:r>
          </w:p>
        </w:tc>
        <w:tc>
          <w:tcPr>
            <w:tcW w:w="2596" w:type="dxa"/>
            <w:tcBorders>
              <w:top w:val="single" w:sz="6" w:space="0" w:color="auto"/>
              <w:bottom w:val="single" w:sz="6" w:space="0" w:color="auto"/>
            </w:tcBorders>
            <w:shd w:val="clear" w:color="auto" w:fill="D9D9D9" w:themeFill="background1" w:themeFillShade="D9"/>
          </w:tcPr>
          <w:p w14:paraId="14F18278" w14:textId="255098F0" w:rsidR="00A767FF" w:rsidRPr="002C1AEE" w:rsidRDefault="00294CFE" w:rsidP="00BF42A1">
            <w:pPr>
              <w:pStyle w:val="ISOSecretObservations"/>
              <w:spacing w:before="60" w:after="60" w:line="240" w:lineRule="auto"/>
              <w:rPr>
                <w:rFonts w:cs="Arial"/>
                <w:b/>
                <w:bCs/>
                <w:szCs w:val="18"/>
              </w:rPr>
            </w:pPr>
            <w:r>
              <w:rPr>
                <w:b/>
                <w:bCs/>
                <w:szCs w:val="18"/>
              </w:rPr>
              <w:t xml:space="preserve">ONG: </w:t>
            </w:r>
            <w:r w:rsidR="002C1AEE">
              <w:rPr>
                <w:rFonts w:cs="Arial"/>
                <w:b/>
                <w:bCs/>
                <w:szCs w:val="18"/>
              </w:rPr>
              <w:t>Clarify.</w:t>
            </w:r>
          </w:p>
        </w:tc>
      </w:tr>
      <w:tr w:rsidR="00E86EF7" w:rsidRPr="00B6429B" w14:paraId="23581DDE" w14:textId="77777777" w:rsidTr="00D2325C">
        <w:trPr>
          <w:jc w:val="center"/>
        </w:trPr>
        <w:tc>
          <w:tcPr>
            <w:tcW w:w="710" w:type="dxa"/>
            <w:tcBorders>
              <w:top w:val="single" w:sz="6" w:space="0" w:color="auto"/>
              <w:bottom w:val="single" w:sz="6" w:space="0" w:color="auto"/>
            </w:tcBorders>
          </w:tcPr>
          <w:p w14:paraId="3F4F6EA5" w14:textId="77777777" w:rsidR="00A767FF" w:rsidRPr="00BF7E74" w:rsidRDefault="00A767FF" w:rsidP="00BF42A1">
            <w:pPr>
              <w:pStyle w:val="ISOMB"/>
              <w:spacing w:before="60" w:after="60" w:line="240" w:lineRule="auto"/>
              <w:rPr>
                <w:rFonts w:cs="Arial"/>
                <w:szCs w:val="18"/>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65547699"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7456B06F" w14:textId="77777777" w:rsidR="00A767FF" w:rsidRPr="002A78AD" w:rsidRDefault="00A767FF" w:rsidP="00BF42A1">
            <w:pPr>
              <w:pStyle w:val="ISOClause"/>
              <w:spacing w:before="60" w:after="60" w:line="240" w:lineRule="auto"/>
              <w:rPr>
                <w:rFonts w:eastAsia="PMingLiU" w:cs="Arial"/>
                <w:szCs w:val="18"/>
                <w:lang w:eastAsia="zh-TW"/>
              </w:rPr>
            </w:pPr>
            <w:r>
              <w:rPr>
                <w:rFonts w:eastAsia="PMingLiU" w:cs="Arial" w:hint="eastAsia"/>
                <w:szCs w:val="18"/>
                <w:lang w:eastAsia="zh-TW"/>
              </w:rPr>
              <w:t>1</w:t>
            </w:r>
            <w:r>
              <w:rPr>
                <w:rFonts w:eastAsia="PMingLiU" w:cs="Arial"/>
                <w:szCs w:val="18"/>
                <w:lang w:eastAsia="zh-TW"/>
              </w:rPr>
              <w:t>4.2</w:t>
            </w:r>
          </w:p>
        </w:tc>
        <w:tc>
          <w:tcPr>
            <w:tcW w:w="990" w:type="dxa"/>
            <w:tcBorders>
              <w:top w:val="single" w:sz="6" w:space="0" w:color="auto"/>
              <w:bottom w:val="single" w:sz="6" w:space="0" w:color="auto"/>
            </w:tcBorders>
          </w:tcPr>
          <w:p w14:paraId="3CBB7EE5" w14:textId="77777777" w:rsidR="00A767FF" w:rsidRPr="00806FF8" w:rsidRDefault="00A767FF" w:rsidP="00BF42A1">
            <w:pPr>
              <w:pStyle w:val="ISOParagraph"/>
              <w:spacing w:before="60" w:after="60" w:line="240" w:lineRule="auto"/>
              <w:rPr>
                <w:rFonts w:eastAsia="PMingLiU" w:cs="Arial"/>
                <w:szCs w:val="18"/>
                <w:lang w:eastAsia="zh-TW"/>
              </w:rPr>
            </w:pPr>
            <w:r>
              <w:rPr>
                <w:rFonts w:eastAsia="PMingLiU" w:cs="Arial"/>
                <w:szCs w:val="18"/>
                <w:lang w:eastAsia="zh-TW"/>
              </w:rPr>
              <w:t xml:space="preserve">file locator </w:t>
            </w:r>
          </w:p>
        </w:tc>
        <w:tc>
          <w:tcPr>
            <w:tcW w:w="721" w:type="dxa"/>
            <w:tcBorders>
              <w:top w:val="single" w:sz="6" w:space="0" w:color="auto"/>
              <w:bottom w:val="single" w:sz="6" w:space="0" w:color="auto"/>
            </w:tcBorders>
          </w:tcPr>
          <w:p w14:paraId="7FFFF8AB" w14:textId="77777777" w:rsidR="00A767FF" w:rsidRPr="00806FF8"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t</w:t>
            </w:r>
            <w:r>
              <w:rPr>
                <w:rFonts w:eastAsia="PMingLiU" w:cs="Arial"/>
                <w:szCs w:val="18"/>
                <w:lang w:eastAsia="zh-TW"/>
              </w:rPr>
              <w:t>e</w:t>
            </w:r>
          </w:p>
        </w:tc>
        <w:tc>
          <w:tcPr>
            <w:tcW w:w="4455" w:type="dxa"/>
            <w:tcBorders>
              <w:top w:val="single" w:sz="6" w:space="0" w:color="auto"/>
              <w:bottom w:val="single" w:sz="6" w:space="0" w:color="auto"/>
            </w:tcBorders>
          </w:tcPr>
          <w:p w14:paraId="19F3C464" w14:textId="77777777" w:rsidR="00A767FF" w:rsidRPr="00A760B4" w:rsidRDefault="00A767FF" w:rsidP="00BF42A1">
            <w:pPr>
              <w:jc w:val="left"/>
              <w:rPr>
                <w:rFonts w:eastAsia="PMingLiU" w:cs="Arial"/>
                <w:sz w:val="18"/>
                <w:szCs w:val="18"/>
                <w:lang w:eastAsia="zh-TW"/>
              </w:rPr>
            </w:pPr>
            <w:r>
              <w:rPr>
                <w:rFonts w:eastAsia="PMingLiU" w:cs="Arial"/>
                <w:sz w:val="18"/>
                <w:szCs w:val="18"/>
                <w:lang w:eastAsia="zh-TW"/>
              </w:rPr>
              <w:t>Requirement to make use of the fileLocator when displaying the textual information in dataset support files</w:t>
            </w:r>
            <w:r>
              <w:rPr>
                <w:rFonts w:eastAsia="PMingLiU" w:cs="Arial" w:hint="eastAsia"/>
                <w:sz w:val="18"/>
                <w:szCs w:val="18"/>
                <w:lang w:eastAsia="zh-TW"/>
              </w:rPr>
              <w:t xml:space="preserve"> </w:t>
            </w:r>
            <w:r>
              <w:rPr>
                <w:rFonts w:eastAsia="PMingLiU" w:cs="Arial"/>
                <w:sz w:val="18"/>
                <w:szCs w:val="18"/>
                <w:lang w:eastAsia="zh-TW"/>
              </w:rPr>
              <w:t>should be specified.</w:t>
            </w:r>
          </w:p>
        </w:tc>
        <w:tc>
          <w:tcPr>
            <w:tcW w:w="4199" w:type="dxa"/>
            <w:tcBorders>
              <w:top w:val="single" w:sz="6" w:space="0" w:color="auto"/>
              <w:bottom w:val="single" w:sz="6" w:space="0" w:color="auto"/>
            </w:tcBorders>
          </w:tcPr>
          <w:p w14:paraId="37C1E501" w14:textId="77777777" w:rsidR="00A767FF" w:rsidRPr="00281105" w:rsidRDefault="00A767FF" w:rsidP="00BF42A1">
            <w:pPr>
              <w:pStyle w:val="ISOChange"/>
              <w:spacing w:before="60" w:after="60" w:line="240" w:lineRule="auto"/>
              <w:rPr>
                <w:rFonts w:cs="Arial"/>
                <w:szCs w:val="18"/>
              </w:rPr>
            </w:pPr>
            <w:r>
              <w:rPr>
                <w:rFonts w:cs="Arial"/>
                <w:szCs w:val="18"/>
              </w:rPr>
              <w:t xml:space="preserve">In clause 14.2, add the </w:t>
            </w:r>
            <w:r>
              <w:rPr>
                <w:rFonts w:eastAsia="PMingLiU" w:cs="Arial"/>
                <w:szCs w:val="18"/>
                <w:lang w:eastAsia="zh-TW"/>
              </w:rPr>
              <w:t>requirement to make use of the fileLocator when displaying the textual information in dataset support files.</w:t>
            </w:r>
          </w:p>
        </w:tc>
        <w:tc>
          <w:tcPr>
            <w:tcW w:w="2596" w:type="dxa"/>
            <w:tcBorders>
              <w:top w:val="single" w:sz="6" w:space="0" w:color="auto"/>
              <w:bottom w:val="single" w:sz="6" w:space="0" w:color="auto"/>
            </w:tcBorders>
            <w:shd w:val="clear" w:color="auto" w:fill="D9D9D9" w:themeFill="background1" w:themeFillShade="D9"/>
          </w:tcPr>
          <w:p w14:paraId="247B2571" w14:textId="262CD787" w:rsidR="00A767FF" w:rsidRPr="002C1AEE" w:rsidRDefault="0096192F" w:rsidP="00BF42A1">
            <w:pPr>
              <w:pStyle w:val="ISOSecretObservations"/>
              <w:spacing w:before="60" w:after="60" w:line="240" w:lineRule="auto"/>
              <w:rPr>
                <w:rFonts w:cs="Arial"/>
                <w:b/>
                <w:bCs/>
                <w:szCs w:val="18"/>
              </w:rPr>
            </w:pPr>
            <w:r>
              <w:rPr>
                <w:rFonts w:cs="Arial"/>
                <w:b/>
                <w:bCs/>
                <w:szCs w:val="18"/>
              </w:rPr>
              <w:t>Not agreed by mtg.</w:t>
            </w:r>
          </w:p>
        </w:tc>
      </w:tr>
      <w:tr w:rsidR="00E86EF7" w:rsidRPr="00B6429B" w14:paraId="1B413F34" w14:textId="77777777" w:rsidTr="00D2325C">
        <w:trPr>
          <w:jc w:val="center"/>
        </w:trPr>
        <w:tc>
          <w:tcPr>
            <w:tcW w:w="710" w:type="dxa"/>
            <w:tcBorders>
              <w:top w:val="single" w:sz="6" w:space="0" w:color="auto"/>
              <w:bottom w:val="single" w:sz="6" w:space="0" w:color="auto"/>
            </w:tcBorders>
          </w:tcPr>
          <w:p w14:paraId="067EA1DF"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4314A1C8"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098F5139" w14:textId="77777777" w:rsidR="00A767FF" w:rsidRPr="00B6429B" w:rsidRDefault="00A767FF" w:rsidP="00BF42A1">
            <w:pPr>
              <w:pStyle w:val="ISOClause"/>
              <w:spacing w:before="60" w:after="60" w:line="240" w:lineRule="auto"/>
              <w:rPr>
                <w:rFonts w:cs="Arial"/>
                <w:szCs w:val="18"/>
              </w:rPr>
            </w:pPr>
            <w:r>
              <w:rPr>
                <w:rFonts w:eastAsia="PMingLiU" w:cs="Arial" w:hint="eastAsia"/>
                <w:szCs w:val="18"/>
                <w:lang w:eastAsia="zh-TW"/>
              </w:rPr>
              <w:t>2</w:t>
            </w:r>
            <w:r>
              <w:rPr>
                <w:rFonts w:eastAsia="PMingLiU" w:cs="Arial"/>
                <w:szCs w:val="18"/>
                <w:lang w:eastAsia="zh-TW"/>
              </w:rPr>
              <w:t>0.3</w:t>
            </w:r>
          </w:p>
        </w:tc>
        <w:tc>
          <w:tcPr>
            <w:tcW w:w="990" w:type="dxa"/>
            <w:tcBorders>
              <w:top w:val="single" w:sz="6" w:space="0" w:color="auto"/>
              <w:bottom w:val="single" w:sz="6" w:space="0" w:color="auto"/>
            </w:tcBorders>
          </w:tcPr>
          <w:p w14:paraId="5A2BA9D5" w14:textId="77777777" w:rsidR="00A767FF" w:rsidRPr="00B6429B" w:rsidRDefault="00A767FF" w:rsidP="00BF42A1">
            <w:pPr>
              <w:pStyle w:val="ISOParagraph"/>
              <w:spacing w:before="60" w:after="60" w:line="240" w:lineRule="auto"/>
              <w:rPr>
                <w:rFonts w:cs="Arial"/>
                <w:szCs w:val="18"/>
              </w:rPr>
            </w:pPr>
            <w:r>
              <w:rPr>
                <w:rFonts w:eastAsia="PMingLiU" w:cs="Arial"/>
                <w:szCs w:val="18"/>
                <w:lang w:eastAsia="zh-TW"/>
              </w:rPr>
              <w:t>1</w:t>
            </w:r>
            <w:r w:rsidRPr="00AD01D9">
              <w:rPr>
                <w:rFonts w:eastAsia="PMingLiU" w:cs="Arial"/>
                <w:szCs w:val="18"/>
                <w:vertAlign w:val="superscript"/>
                <w:lang w:eastAsia="zh-TW"/>
              </w:rPr>
              <w:t>st</w:t>
            </w:r>
            <w:r>
              <w:rPr>
                <w:rFonts w:eastAsia="PMingLiU" w:cs="Arial"/>
                <w:szCs w:val="18"/>
                <w:lang w:eastAsia="zh-TW"/>
              </w:rPr>
              <w:t xml:space="preserve"> paragraph</w:t>
            </w:r>
          </w:p>
        </w:tc>
        <w:tc>
          <w:tcPr>
            <w:tcW w:w="721" w:type="dxa"/>
            <w:tcBorders>
              <w:top w:val="single" w:sz="6" w:space="0" w:color="auto"/>
              <w:bottom w:val="single" w:sz="6" w:space="0" w:color="auto"/>
            </w:tcBorders>
          </w:tcPr>
          <w:p w14:paraId="581F3E13" w14:textId="77777777" w:rsidR="00A767FF" w:rsidRPr="00B6429B" w:rsidRDefault="00A767FF" w:rsidP="00BF42A1">
            <w:pPr>
              <w:pStyle w:val="ISOCommType"/>
              <w:spacing w:before="60" w:after="60" w:line="240" w:lineRule="auto"/>
              <w:rPr>
                <w:rFonts w:cs="Arial"/>
                <w:szCs w:val="18"/>
              </w:rPr>
            </w:pPr>
            <w:r>
              <w:rPr>
                <w:rFonts w:eastAsia="PMingLiU" w:cs="Arial" w:hint="eastAsia"/>
                <w:szCs w:val="18"/>
                <w:lang w:eastAsia="zh-TW"/>
              </w:rPr>
              <w:t>t</w:t>
            </w:r>
            <w:r>
              <w:rPr>
                <w:rFonts w:eastAsia="PMingLiU" w:cs="Arial"/>
                <w:szCs w:val="18"/>
                <w:lang w:eastAsia="zh-TW"/>
              </w:rPr>
              <w:t>e</w:t>
            </w:r>
          </w:p>
        </w:tc>
        <w:tc>
          <w:tcPr>
            <w:tcW w:w="4455" w:type="dxa"/>
            <w:tcBorders>
              <w:top w:val="single" w:sz="6" w:space="0" w:color="auto"/>
              <w:bottom w:val="single" w:sz="6" w:space="0" w:color="auto"/>
            </w:tcBorders>
          </w:tcPr>
          <w:p w14:paraId="419D35BF" w14:textId="77777777" w:rsidR="00A767FF" w:rsidRPr="00F34E33" w:rsidRDefault="00A767FF" w:rsidP="00BF42A1">
            <w:pPr>
              <w:jc w:val="left"/>
              <w:rPr>
                <w:rFonts w:eastAsia="PMingLiU" w:cs="Arial"/>
                <w:sz w:val="18"/>
                <w:szCs w:val="18"/>
                <w:lang w:eastAsia="zh-TW"/>
              </w:rPr>
            </w:pPr>
            <w:r>
              <w:rPr>
                <w:rFonts w:eastAsia="PMingLiU" w:cs="Arial"/>
                <w:sz w:val="18"/>
                <w:szCs w:val="18"/>
                <w:lang w:eastAsia="zh-TW"/>
              </w:rPr>
              <w:t xml:space="preserve">HTML support file format is used in several product specifications listed in 6.1.1 (datasets ECDIS must be able to process and display), e.g., </w:t>
            </w:r>
            <w:r>
              <w:rPr>
                <w:rFonts w:eastAsia="PMingLiU" w:cs="Arial" w:hint="eastAsia"/>
                <w:sz w:val="18"/>
                <w:szCs w:val="18"/>
                <w:lang w:eastAsia="zh-TW"/>
              </w:rPr>
              <w:t>S</w:t>
            </w:r>
            <w:r>
              <w:rPr>
                <w:rFonts w:eastAsia="PMingLiU" w:cs="Arial"/>
                <w:sz w:val="18"/>
                <w:szCs w:val="18"/>
                <w:lang w:eastAsia="zh-TW"/>
              </w:rPr>
              <w:t xml:space="preserve">-128 and S-131. </w:t>
            </w:r>
          </w:p>
        </w:tc>
        <w:tc>
          <w:tcPr>
            <w:tcW w:w="4199" w:type="dxa"/>
            <w:tcBorders>
              <w:top w:val="single" w:sz="6" w:space="0" w:color="auto"/>
              <w:bottom w:val="single" w:sz="6" w:space="0" w:color="auto"/>
            </w:tcBorders>
          </w:tcPr>
          <w:p w14:paraId="4723A7DE" w14:textId="77777777" w:rsidR="00A767FF" w:rsidRPr="00B6429B" w:rsidRDefault="00A767FF" w:rsidP="00BF42A1">
            <w:pPr>
              <w:pStyle w:val="ISOChange"/>
              <w:spacing w:before="60" w:after="60" w:line="240" w:lineRule="auto"/>
              <w:rPr>
                <w:rFonts w:cs="Arial"/>
                <w:szCs w:val="18"/>
              </w:rPr>
            </w:pPr>
            <w:r>
              <w:rPr>
                <w:rFonts w:eastAsia="PMingLiU" w:cs="Arial" w:hint="eastAsia"/>
                <w:szCs w:val="18"/>
                <w:lang w:eastAsia="zh-TW"/>
              </w:rPr>
              <w:t>A</w:t>
            </w:r>
            <w:r>
              <w:rPr>
                <w:rFonts w:eastAsia="PMingLiU" w:cs="Arial"/>
                <w:szCs w:val="18"/>
                <w:lang w:eastAsia="zh-TW"/>
              </w:rPr>
              <w:t>dd HTML to the list of dataset support file formats (in clause 20.3) that ECDIS must be able to display.</w:t>
            </w:r>
          </w:p>
        </w:tc>
        <w:tc>
          <w:tcPr>
            <w:tcW w:w="2596" w:type="dxa"/>
            <w:tcBorders>
              <w:top w:val="single" w:sz="6" w:space="0" w:color="auto"/>
              <w:bottom w:val="single" w:sz="6" w:space="0" w:color="auto"/>
            </w:tcBorders>
            <w:shd w:val="clear" w:color="auto" w:fill="D9D9D9" w:themeFill="background1" w:themeFillShade="D9"/>
          </w:tcPr>
          <w:p w14:paraId="3DEBD46D" w14:textId="05740E06" w:rsidR="00A767FF" w:rsidRPr="002C1AEE" w:rsidRDefault="0096192F" w:rsidP="00BF42A1">
            <w:pPr>
              <w:pStyle w:val="ISOSecretObservations"/>
              <w:spacing w:before="60" w:after="60" w:line="240" w:lineRule="auto"/>
              <w:rPr>
                <w:rFonts w:cs="Arial"/>
                <w:b/>
                <w:bCs/>
                <w:szCs w:val="18"/>
              </w:rPr>
            </w:pPr>
            <w:r>
              <w:rPr>
                <w:rFonts w:cs="Arial"/>
                <w:b/>
                <w:bCs/>
                <w:szCs w:val="18"/>
              </w:rPr>
              <w:t>Not agreed by mtg.</w:t>
            </w:r>
          </w:p>
        </w:tc>
      </w:tr>
      <w:tr w:rsidR="00E86EF7" w:rsidRPr="00B6429B" w14:paraId="2B8C50B0" w14:textId="77777777" w:rsidTr="00D2325C">
        <w:trPr>
          <w:jc w:val="center"/>
        </w:trPr>
        <w:tc>
          <w:tcPr>
            <w:tcW w:w="710" w:type="dxa"/>
            <w:tcBorders>
              <w:top w:val="single" w:sz="6" w:space="0" w:color="auto"/>
              <w:bottom w:val="single" w:sz="6" w:space="0" w:color="auto"/>
            </w:tcBorders>
          </w:tcPr>
          <w:p w14:paraId="31226D0E" w14:textId="77777777" w:rsidR="00A767FF" w:rsidRPr="0028058B"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10BE90A6" w14:textId="77777777" w:rsidR="00A767FF" w:rsidRPr="0028058B" w:rsidRDefault="00A767FF" w:rsidP="00BF42A1">
            <w:pPr>
              <w:pStyle w:val="ISOMB"/>
              <w:spacing w:before="60" w:after="60" w:line="240" w:lineRule="auto"/>
              <w:rPr>
                <w:rFonts w:eastAsia="PMingLiU" w:cs="Arial"/>
                <w:szCs w:val="18"/>
                <w:lang w:eastAsia="zh-TW"/>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79BFEC9E" w14:textId="77777777" w:rsidR="00A767FF" w:rsidRPr="00363C3C" w:rsidRDefault="00A767FF" w:rsidP="00BF42A1">
            <w:pPr>
              <w:pStyle w:val="ISOClause"/>
              <w:spacing w:before="60" w:after="60" w:line="240" w:lineRule="auto"/>
              <w:rPr>
                <w:rFonts w:eastAsia="PMingLiU" w:cs="Arial"/>
                <w:szCs w:val="18"/>
                <w:lang w:eastAsia="zh-TW"/>
              </w:rPr>
            </w:pPr>
            <w:r>
              <w:rPr>
                <w:rFonts w:eastAsia="PMingLiU" w:cs="Arial" w:hint="eastAsia"/>
                <w:szCs w:val="18"/>
                <w:lang w:eastAsia="zh-TW"/>
              </w:rPr>
              <w:t>1</w:t>
            </w:r>
            <w:r>
              <w:rPr>
                <w:rFonts w:eastAsia="PMingLiU" w:cs="Arial"/>
                <w:szCs w:val="18"/>
                <w:lang w:eastAsia="zh-TW"/>
              </w:rPr>
              <w:t>4</w:t>
            </w:r>
          </w:p>
        </w:tc>
        <w:tc>
          <w:tcPr>
            <w:tcW w:w="990" w:type="dxa"/>
            <w:tcBorders>
              <w:top w:val="single" w:sz="6" w:space="0" w:color="auto"/>
              <w:bottom w:val="single" w:sz="6" w:space="0" w:color="auto"/>
            </w:tcBorders>
          </w:tcPr>
          <w:p w14:paraId="52E57211" w14:textId="77777777" w:rsidR="00A767FF" w:rsidRPr="0064727A" w:rsidRDefault="00A767FF" w:rsidP="00BF42A1">
            <w:pPr>
              <w:pStyle w:val="ISOParagraph"/>
              <w:spacing w:before="60" w:after="60" w:line="240" w:lineRule="auto"/>
              <w:rPr>
                <w:rFonts w:eastAsia="PMingLiU" w:cs="Arial"/>
                <w:szCs w:val="18"/>
                <w:lang w:eastAsia="zh-TW"/>
              </w:rPr>
            </w:pPr>
            <w:r>
              <w:rPr>
                <w:rFonts w:eastAsia="PMingLiU" w:cs="Arial"/>
                <w:szCs w:val="18"/>
                <w:lang w:eastAsia="zh-TW"/>
              </w:rPr>
              <w:t>signal sequence</w:t>
            </w:r>
          </w:p>
        </w:tc>
        <w:tc>
          <w:tcPr>
            <w:tcW w:w="721" w:type="dxa"/>
            <w:tcBorders>
              <w:top w:val="single" w:sz="6" w:space="0" w:color="auto"/>
              <w:bottom w:val="single" w:sz="6" w:space="0" w:color="auto"/>
            </w:tcBorders>
          </w:tcPr>
          <w:p w14:paraId="4755DC01" w14:textId="77777777" w:rsidR="00A767FF" w:rsidRPr="007D68BE" w:rsidRDefault="00A767FF" w:rsidP="00BF42A1">
            <w:pPr>
              <w:pStyle w:val="ISOCommType"/>
              <w:spacing w:before="60" w:after="60" w:line="240" w:lineRule="auto"/>
              <w:rPr>
                <w:rFonts w:eastAsia="PMingLiU" w:cs="Arial"/>
                <w:szCs w:val="18"/>
                <w:lang w:eastAsia="zh-TW"/>
              </w:rPr>
            </w:pPr>
            <w:r>
              <w:rPr>
                <w:rFonts w:eastAsia="PMingLiU" w:cs="Arial" w:hint="eastAsia"/>
                <w:szCs w:val="18"/>
                <w:lang w:eastAsia="zh-TW"/>
              </w:rPr>
              <w:t>t</w:t>
            </w:r>
            <w:r>
              <w:rPr>
                <w:rFonts w:eastAsia="PMingLiU" w:cs="Arial"/>
                <w:szCs w:val="18"/>
                <w:lang w:eastAsia="zh-TW"/>
              </w:rPr>
              <w:t>e</w:t>
            </w:r>
          </w:p>
        </w:tc>
        <w:tc>
          <w:tcPr>
            <w:tcW w:w="4455" w:type="dxa"/>
            <w:tcBorders>
              <w:top w:val="single" w:sz="6" w:space="0" w:color="auto"/>
              <w:bottom w:val="single" w:sz="6" w:space="0" w:color="auto"/>
            </w:tcBorders>
          </w:tcPr>
          <w:p w14:paraId="43E5E66F" w14:textId="77777777" w:rsidR="00A767FF" w:rsidRDefault="00A767FF" w:rsidP="00BF42A1">
            <w:pPr>
              <w:jc w:val="left"/>
              <w:rPr>
                <w:rFonts w:eastAsia="PMingLiU" w:cs="Arial"/>
                <w:sz w:val="18"/>
                <w:szCs w:val="18"/>
                <w:lang w:eastAsia="zh-TW"/>
              </w:rPr>
            </w:pPr>
            <w:r w:rsidRPr="002305C1">
              <w:rPr>
                <w:rFonts w:eastAsia="PMingLiU" w:cs="Arial"/>
                <w:sz w:val="18"/>
                <w:szCs w:val="18"/>
                <w:lang w:eastAsia="zh-TW"/>
              </w:rPr>
              <w:t>signalSequence</w:t>
            </w:r>
            <w:r>
              <w:rPr>
                <w:rFonts w:eastAsia="PMingLiU" w:cs="Arial"/>
                <w:sz w:val="18"/>
                <w:szCs w:val="18"/>
                <w:lang w:eastAsia="zh-TW"/>
              </w:rPr>
              <w:t xml:space="preserve"> complex attribute,</w:t>
            </w:r>
            <w:r w:rsidRPr="002305C1">
              <w:rPr>
                <w:rFonts w:eastAsia="PMingLiU" w:cs="Arial"/>
                <w:sz w:val="18"/>
                <w:szCs w:val="18"/>
                <w:lang w:eastAsia="zh-TW"/>
              </w:rPr>
              <w:t xml:space="preserve"> consisting of </w:t>
            </w:r>
            <w:r>
              <w:rPr>
                <w:rFonts w:eastAsia="PMingLiU" w:cs="Arial"/>
                <w:sz w:val="18"/>
                <w:szCs w:val="18"/>
                <w:lang w:eastAsia="zh-TW"/>
              </w:rPr>
              <w:t xml:space="preserve">a pair of </w:t>
            </w:r>
            <w:r w:rsidRPr="002305C1">
              <w:rPr>
                <w:rFonts w:eastAsia="PMingLiU" w:cs="Arial"/>
                <w:sz w:val="18"/>
                <w:szCs w:val="18"/>
                <w:lang w:eastAsia="zh-TW"/>
              </w:rPr>
              <w:t>signalStatus</w:t>
            </w:r>
            <w:r>
              <w:rPr>
                <w:rFonts w:eastAsia="PMingLiU" w:cs="Arial"/>
                <w:sz w:val="18"/>
                <w:szCs w:val="18"/>
                <w:lang w:eastAsia="zh-TW"/>
              </w:rPr>
              <w:t>(1:</w:t>
            </w:r>
            <w:r w:rsidRPr="00FB1244">
              <w:rPr>
                <w:rFonts w:eastAsia="PMingLiU" w:cs="Arial"/>
                <w:sz w:val="18"/>
                <w:szCs w:val="18"/>
                <w:lang w:eastAsia="zh-TW"/>
              </w:rPr>
              <w:t>lit/sound</w:t>
            </w:r>
            <w:r>
              <w:rPr>
                <w:rFonts w:eastAsia="PMingLiU" w:cs="Arial"/>
                <w:sz w:val="18"/>
                <w:szCs w:val="18"/>
                <w:lang w:eastAsia="zh-TW"/>
              </w:rPr>
              <w:t>, 2:</w:t>
            </w:r>
            <w:r w:rsidRPr="00FB1244">
              <w:rPr>
                <w:rFonts w:eastAsia="PMingLiU" w:cs="Arial"/>
                <w:sz w:val="18"/>
                <w:szCs w:val="18"/>
                <w:lang w:eastAsia="zh-TW"/>
              </w:rPr>
              <w:t>eclipsed/silent</w:t>
            </w:r>
            <w:r>
              <w:rPr>
                <w:rFonts w:eastAsia="PMingLiU" w:cs="Arial"/>
                <w:sz w:val="18"/>
                <w:szCs w:val="18"/>
                <w:lang w:eastAsia="zh-TW"/>
              </w:rPr>
              <w:t>)</w:t>
            </w:r>
            <w:r w:rsidRPr="002305C1">
              <w:rPr>
                <w:rFonts w:eastAsia="PMingLiU" w:cs="Arial"/>
                <w:sz w:val="18"/>
                <w:szCs w:val="18"/>
                <w:lang w:eastAsia="zh-TW"/>
              </w:rPr>
              <w:t xml:space="preserve"> and signalDuration</w:t>
            </w:r>
            <w:r>
              <w:rPr>
                <w:rFonts w:eastAsia="PMingLiU" w:cs="Arial"/>
                <w:sz w:val="18"/>
                <w:szCs w:val="18"/>
                <w:lang w:eastAsia="zh-TW"/>
              </w:rPr>
              <w:t xml:space="preserve">, is used in many S-101 (and S-125) features, such as LightAllAround, LightSectored, FogSignal, LightFogDetector, LightAirObstruction, RadarTransponderBeacon, with multiplicity [ 0,* (ordered)]. </w:t>
            </w:r>
          </w:p>
          <w:p w14:paraId="65C60285" w14:textId="77777777" w:rsidR="00A767FF" w:rsidRDefault="00A767FF" w:rsidP="00BF42A1">
            <w:pPr>
              <w:jc w:val="left"/>
              <w:rPr>
                <w:rFonts w:eastAsia="PMingLiU" w:cs="Arial"/>
                <w:sz w:val="18"/>
                <w:szCs w:val="18"/>
                <w:lang w:eastAsia="zh-TW"/>
              </w:rPr>
            </w:pPr>
            <w:r>
              <w:rPr>
                <w:rFonts w:eastAsia="PMingLiU" w:cs="Arial" w:hint="eastAsia"/>
                <w:sz w:val="18"/>
                <w:szCs w:val="18"/>
                <w:lang w:eastAsia="zh-TW"/>
              </w:rPr>
              <w:t>I</w:t>
            </w:r>
            <w:r>
              <w:rPr>
                <w:rFonts w:eastAsia="PMingLiU" w:cs="Arial"/>
                <w:sz w:val="18"/>
                <w:szCs w:val="18"/>
                <w:lang w:eastAsia="zh-TW"/>
              </w:rPr>
              <w:t xml:space="preserve">n S-57, SIGSEQ is encoded in a formatted string, e.g. </w:t>
            </w:r>
            <w:r w:rsidRPr="00247CDA">
              <w:rPr>
                <w:rFonts w:eastAsia="PMingLiU" w:cs="Arial"/>
                <w:sz w:val="18"/>
                <w:szCs w:val="18"/>
                <w:lang w:eastAsia="zh-TW"/>
              </w:rPr>
              <w:t>(01.00)+02.00+(01.00)+02.00+(01.00)+08.00</w:t>
            </w:r>
          </w:p>
          <w:p w14:paraId="785B8C1E" w14:textId="77777777" w:rsidR="00A767FF" w:rsidRPr="00ED450D" w:rsidRDefault="00A767FF" w:rsidP="00BF42A1">
            <w:pPr>
              <w:jc w:val="left"/>
              <w:rPr>
                <w:rFonts w:eastAsia="PMingLiU" w:cs="Arial"/>
                <w:sz w:val="18"/>
                <w:szCs w:val="18"/>
                <w:lang w:eastAsia="zh-TW"/>
              </w:rPr>
            </w:pPr>
            <w:r>
              <w:rPr>
                <w:rFonts w:eastAsia="PMingLiU" w:cs="Arial"/>
                <w:sz w:val="18"/>
                <w:szCs w:val="18"/>
                <w:lang w:eastAsia="zh-TW"/>
              </w:rPr>
              <w:t xml:space="preserve">In S-101, the above example will </w:t>
            </w:r>
            <w:r w:rsidRPr="00C86A24">
              <w:rPr>
                <w:rFonts w:eastAsia="PMingLiU" w:cs="Arial"/>
                <w:sz w:val="18"/>
                <w:szCs w:val="18"/>
                <w:lang w:eastAsia="zh-TW"/>
              </w:rPr>
              <w:t xml:space="preserve">be encoded </w:t>
            </w:r>
            <w:r>
              <w:rPr>
                <w:rFonts w:eastAsia="PMingLiU" w:cs="Arial"/>
                <w:sz w:val="18"/>
                <w:szCs w:val="18"/>
                <w:lang w:eastAsia="zh-TW"/>
              </w:rPr>
              <w:t>as</w:t>
            </w:r>
            <w:r w:rsidRPr="00C86A24">
              <w:rPr>
                <w:rFonts w:eastAsia="PMingLiU" w:cs="Arial"/>
                <w:sz w:val="18"/>
                <w:szCs w:val="18"/>
                <w:lang w:eastAsia="zh-TW"/>
              </w:rPr>
              <w:t xml:space="preserve"> six(6) signalSequence complex attributes</w:t>
            </w:r>
            <w:r>
              <w:rPr>
                <w:rFonts w:eastAsia="PMingLiU" w:cs="Arial"/>
                <w:sz w:val="18"/>
                <w:szCs w:val="18"/>
                <w:lang w:eastAsia="zh-TW"/>
              </w:rPr>
              <w:t>.</w:t>
            </w:r>
          </w:p>
          <w:p w14:paraId="6B1B5900" w14:textId="77777777" w:rsidR="00A767FF" w:rsidRDefault="00A767FF" w:rsidP="00BF42A1">
            <w:pPr>
              <w:jc w:val="left"/>
              <w:rPr>
                <w:rFonts w:cs="Arial"/>
                <w:sz w:val="18"/>
                <w:szCs w:val="18"/>
              </w:rPr>
            </w:pPr>
            <w:r>
              <w:rPr>
                <w:rFonts w:cs="Arial"/>
                <w:sz w:val="18"/>
                <w:szCs w:val="18"/>
              </w:rPr>
              <w:t>For such ordered multiple instances of complex attribute, it would be much more easily readable to the users</w:t>
            </w:r>
            <w:r w:rsidRPr="00485B48">
              <w:rPr>
                <w:rFonts w:cs="Arial"/>
                <w:sz w:val="18"/>
                <w:szCs w:val="18"/>
              </w:rPr>
              <w:t xml:space="preserve"> </w:t>
            </w:r>
            <w:r>
              <w:rPr>
                <w:rFonts w:cs="Arial"/>
                <w:sz w:val="18"/>
                <w:szCs w:val="18"/>
              </w:rPr>
              <w:t>if the</w:t>
            </w:r>
            <w:r w:rsidRPr="00485B48">
              <w:rPr>
                <w:rFonts w:cs="Arial"/>
                <w:sz w:val="18"/>
                <w:szCs w:val="18"/>
              </w:rPr>
              <w:t xml:space="preserve"> ECDIS pick report </w:t>
            </w:r>
            <w:r>
              <w:rPr>
                <w:rFonts w:cs="Arial"/>
                <w:sz w:val="18"/>
                <w:szCs w:val="18"/>
              </w:rPr>
              <w:t xml:space="preserve">could combine them, e.g., display </w:t>
            </w:r>
            <w:r w:rsidRPr="00485B48">
              <w:rPr>
                <w:rFonts w:cs="Arial"/>
                <w:sz w:val="18"/>
                <w:szCs w:val="18"/>
              </w:rPr>
              <w:t xml:space="preserve">the signal sequence as a single string </w:t>
            </w:r>
            <w:r>
              <w:rPr>
                <w:rFonts w:cs="Arial"/>
                <w:sz w:val="18"/>
                <w:szCs w:val="18"/>
              </w:rPr>
              <w:t>like the SIGSEQ of S-57.</w:t>
            </w:r>
            <w:r w:rsidRPr="00485B48">
              <w:rPr>
                <w:rFonts w:cs="Arial"/>
                <w:sz w:val="18"/>
                <w:szCs w:val="18"/>
              </w:rPr>
              <w:t xml:space="preserve"> </w:t>
            </w:r>
          </w:p>
          <w:p w14:paraId="133249D1" w14:textId="77777777" w:rsidR="00A767FF" w:rsidRPr="0014738F" w:rsidRDefault="00A767FF" w:rsidP="00BF42A1">
            <w:pPr>
              <w:jc w:val="left"/>
              <w:rPr>
                <w:rFonts w:cs="Arial"/>
                <w:sz w:val="18"/>
                <w:szCs w:val="18"/>
              </w:rPr>
            </w:pPr>
            <w:r>
              <w:rPr>
                <w:rFonts w:cs="Arial"/>
                <w:sz w:val="18"/>
                <w:szCs w:val="18"/>
              </w:rPr>
              <w:t xml:space="preserve">re: </w:t>
            </w:r>
            <w:r w:rsidRPr="0014738F">
              <w:rPr>
                <w:rFonts w:cs="Arial"/>
                <w:sz w:val="18"/>
                <w:szCs w:val="18"/>
              </w:rPr>
              <w:t>https://github.com/iho-ohi/S-101-Documentation-and-FC/issues/230</w:t>
            </w:r>
          </w:p>
        </w:tc>
        <w:tc>
          <w:tcPr>
            <w:tcW w:w="4199" w:type="dxa"/>
            <w:tcBorders>
              <w:top w:val="single" w:sz="6" w:space="0" w:color="auto"/>
              <w:bottom w:val="single" w:sz="6" w:space="0" w:color="auto"/>
            </w:tcBorders>
          </w:tcPr>
          <w:p w14:paraId="0B46914C" w14:textId="77777777" w:rsidR="00A767FF" w:rsidRPr="00E062C4" w:rsidRDefault="00A767FF" w:rsidP="00BF42A1">
            <w:pPr>
              <w:pStyle w:val="ISOChange"/>
              <w:spacing w:before="60" w:after="60" w:line="240" w:lineRule="auto"/>
              <w:rPr>
                <w:rFonts w:eastAsia="PMingLiU" w:cs="Arial"/>
                <w:szCs w:val="18"/>
                <w:lang w:eastAsia="zh-TW"/>
              </w:rPr>
            </w:pPr>
            <w:r>
              <w:rPr>
                <w:rFonts w:eastAsia="PMingLiU" w:cs="Arial" w:hint="eastAsia"/>
                <w:szCs w:val="18"/>
                <w:lang w:eastAsia="zh-TW"/>
              </w:rPr>
              <w:t>A</w:t>
            </w:r>
            <w:r>
              <w:rPr>
                <w:rFonts w:eastAsia="PMingLiU" w:cs="Arial"/>
                <w:szCs w:val="18"/>
                <w:lang w:eastAsia="zh-TW"/>
              </w:rPr>
              <w:t>dd a requirement to clause 14 that ECDIS pick report must/should combine the ordered multiple instances of signal sequence complex attribute and display it in a standardize format (like SIGSEQ string in S-57).</w:t>
            </w:r>
          </w:p>
        </w:tc>
        <w:tc>
          <w:tcPr>
            <w:tcW w:w="2596" w:type="dxa"/>
            <w:tcBorders>
              <w:top w:val="single" w:sz="6" w:space="0" w:color="auto"/>
              <w:bottom w:val="single" w:sz="6" w:space="0" w:color="auto"/>
            </w:tcBorders>
            <w:shd w:val="clear" w:color="auto" w:fill="D9D9D9" w:themeFill="background1" w:themeFillShade="D9"/>
          </w:tcPr>
          <w:p w14:paraId="2D40D731" w14:textId="2007F360" w:rsidR="00A767FF" w:rsidRPr="002C1AEE" w:rsidRDefault="00294CFE" w:rsidP="00BF42A1">
            <w:pPr>
              <w:pStyle w:val="ISOSecretObservations"/>
              <w:spacing w:before="60" w:after="60" w:line="240" w:lineRule="auto"/>
              <w:rPr>
                <w:rFonts w:cs="Arial"/>
                <w:b/>
                <w:bCs/>
                <w:szCs w:val="18"/>
              </w:rPr>
            </w:pPr>
            <w:r>
              <w:rPr>
                <w:b/>
                <w:bCs/>
                <w:szCs w:val="18"/>
              </w:rPr>
              <w:t xml:space="preserve">ONG: </w:t>
            </w:r>
            <w:r w:rsidR="002C1AEE">
              <w:rPr>
                <w:rFonts w:cs="Arial"/>
                <w:b/>
                <w:bCs/>
                <w:szCs w:val="18"/>
              </w:rPr>
              <w:t>Needs proposal words. Enhancement.</w:t>
            </w:r>
            <w:r w:rsidR="00787F5E">
              <w:rPr>
                <w:rFonts w:cs="Arial"/>
                <w:b/>
                <w:bCs/>
                <w:szCs w:val="18"/>
              </w:rPr>
              <w:t xml:space="preserve"> MTG2/TSM</w:t>
            </w:r>
          </w:p>
        </w:tc>
      </w:tr>
      <w:tr w:rsidR="00E86EF7" w:rsidRPr="00B6429B" w14:paraId="6B5B1A5C" w14:textId="77777777" w:rsidTr="00D2325C">
        <w:trPr>
          <w:jc w:val="center"/>
        </w:trPr>
        <w:tc>
          <w:tcPr>
            <w:tcW w:w="710" w:type="dxa"/>
            <w:tcBorders>
              <w:top w:val="single" w:sz="6" w:space="0" w:color="auto"/>
              <w:bottom w:val="single" w:sz="6" w:space="0" w:color="auto"/>
            </w:tcBorders>
          </w:tcPr>
          <w:p w14:paraId="41003A44"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m</w:t>
            </w:r>
            <w:r>
              <w:rPr>
                <w:rFonts w:eastAsia="PMingLiU" w:cs="Arial"/>
                <w:szCs w:val="18"/>
                <w:lang w:eastAsia="zh-TW"/>
              </w:rPr>
              <w:t>ain</w:t>
            </w:r>
          </w:p>
        </w:tc>
        <w:tc>
          <w:tcPr>
            <w:tcW w:w="721" w:type="dxa"/>
            <w:tcBorders>
              <w:top w:val="single" w:sz="6" w:space="0" w:color="auto"/>
              <w:bottom w:val="single" w:sz="6" w:space="0" w:color="auto"/>
            </w:tcBorders>
          </w:tcPr>
          <w:p w14:paraId="40C823BC" w14:textId="77777777" w:rsidR="00A767FF" w:rsidRPr="00B6429B" w:rsidRDefault="00A767FF" w:rsidP="00BF42A1">
            <w:pPr>
              <w:pStyle w:val="ISOMB"/>
              <w:spacing w:before="60" w:after="60" w:line="240" w:lineRule="auto"/>
              <w:rPr>
                <w:rFonts w:cs="Arial"/>
                <w:szCs w:val="18"/>
              </w:rPr>
            </w:pPr>
            <w:r>
              <w:rPr>
                <w:rFonts w:eastAsia="PMingLiU" w:cs="Arial" w:hint="eastAsia"/>
                <w:szCs w:val="18"/>
                <w:lang w:eastAsia="zh-TW"/>
              </w:rPr>
              <w:t>n</w:t>
            </w:r>
            <w:r>
              <w:rPr>
                <w:rFonts w:eastAsia="PMingLiU" w:cs="Arial"/>
                <w:szCs w:val="18"/>
                <w:lang w:eastAsia="zh-TW"/>
              </w:rPr>
              <w:t>tou</w:t>
            </w:r>
          </w:p>
        </w:tc>
        <w:tc>
          <w:tcPr>
            <w:tcW w:w="1350" w:type="dxa"/>
            <w:tcBorders>
              <w:top w:val="single" w:sz="6" w:space="0" w:color="auto"/>
              <w:bottom w:val="single" w:sz="6" w:space="0" w:color="auto"/>
            </w:tcBorders>
          </w:tcPr>
          <w:p w14:paraId="590FC5C0" w14:textId="77777777" w:rsidR="00A767FF" w:rsidRPr="00B6429B" w:rsidRDefault="00A767FF" w:rsidP="00BF42A1">
            <w:pPr>
              <w:pStyle w:val="ISOClause"/>
              <w:spacing w:before="60" w:after="60" w:line="240" w:lineRule="auto"/>
              <w:rPr>
                <w:rFonts w:cs="Arial"/>
                <w:szCs w:val="18"/>
              </w:rPr>
            </w:pPr>
            <w:r>
              <w:rPr>
                <w:rFonts w:eastAsia="PMingLiU" w:cs="Arial" w:hint="eastAsia"/>
                <w:szCs w:val="18"/>
                <w:lang w:eastAsia="zh-TW"/>
              </w:rPr>
              <w:t>1</w:t>
            </w:r>
            <w:r>
              <w:rPr>
                <w:rFonts w:eastAsia="PMingLiU" w:cs="Arial"/>
                <w:szCs w:val="18"/>
                <w:lang w:eastAsia="zh-TW"/>
              </w:rPr>
              <w:t>4</w:t>
            </w:r>
          </w:p>
        </w:tc>
        <w:tc>
          <w:tcPr>
            <w:tcW w:w="990" w:type="dxa"/>
            <w:tcBorders>
              <w:top w:val="single" w:sz="6" w:space="0" w:color="auto"/>
              <w:bottom w:val="single" w:sz="6" w:space="0" w:color="auto"/>
            </w:tcBorders>
          </w:tcPr>
          <w:p w14:paraId="4D224A84" w14:textId="77777777" w:rsidR="00A767FF" w:rsidRPr="00B0172F" w:rsidRDefault="00A767FF" w:rsidP="00BF42A1">
            <w:pPr>
              <w:pStyle w:val="ISOParagraph"/>
              <w:spacing w:before="60" w:after="60" w:line="240" w:lineRule="auto"/>
              <w:rPr>
                <w:rFonts w:eastAsia="PMingLiU" w:cs="Arial"/>
                <w:szCs w:val="18"/>
                <w:lang w:eastAsia="zh-TW"/>
              </w:rPr>
            </w:pPr>
            <w:r>
              <w:rPr>
                <w:rFonts w:eastAsia="PMingLiU" w:cs="Arial"/>
                <w:szCs w:val="18"/>
                <w:lang w:eastAsia="zh-TW"/>
              </w:rPr>
              <w:t xml:space="preserve">timeOfDayEnd and </w:t>
            </w:r>
            <w:r>
              <w:rPr>
                <w:rFonts w:eastAsia="PMingLiU" w:cs="Arial"/>
                <w:szCs w:val="18"/>
                <w:lang w:eastAsia="zh-TW"/>
              </w:rPr>
              <w:lastRenderedPageBreak/>
              <w:t>timeOfDayStart</w:t>
            </w:r>
          </w:p>
        </w:tc>
        <w:tc>
          <w:tcPr>
            <w:tcW w:w="721" w:type="dxa"/>
            <w:tcBorders>
              <w:top w:val="single" w:sz="6" w:space="0" w:color="auto"/>
              <w:bottom w:val="single" w:sz="6" w:space="0" w:color="auto"/>
            </w:tcBorders>
          </w:tcPr>
          <w:p w14:paraId="379175C8" w14:textId="77777777" w:rsidR="00A767FF" w:rsidRPr="00B6429B" w:rsidRDefault="00A767FF" w:rsidP="00BF42A1">
            <w:pPr>
              <w:pStyle w:val="ISOCommType"/>
              <w:spacing w:before="60" w:after="60" w:line="240" w:lineRule="auto"/>
              <w:rPr>
                <w:rFonts w:cs="Arial"/>
                <w:szCs w:val="18"/>
              </w:rPr>
            </w:pPr>
            <w:r>
              <w:rPr>
                <w:rFonts w:eastAsia="PMingLiU" w:cs="Arial" w:hint="eastAsia"/>
                <w:szCs w:val="18"/>
                <w:lang w:eastAsia="zh-TW"/>
              </w:rPr>
              <w:lastRenderedPageBreak/>
              <w:t>t</w:t>
            </w:r>
            <w:r>
              <w:rPr>
                <w:rFonts w:eastAsia="PMingLiU" w:cs="Arial"/>
                <w:szCs w:val="18"/>
                <w:lang w:eastAsia="zh-TW"/>
              </w:rPr>
              <w:t>e</w:t>
            </w:r>
          </w:p>
        </w:tc>
        <w:tc>
          <w:tcPr>
            <w:tcW w:w="4455" w:type="dxa"/>
            <w:tcBorders>
              <w:top w:val="single" w:sz="6" w:space="0" w:color="auto"/>
              <w:bottom w:val="single" w:sz="6" w:space="0" w:color="auto"/>
            </w:tcBorders>
          </w:tcPr>
          <w:p w14:paraId="62604C9A" w14:textId="77777777" w:rsidR="00A767FF" w:rsidRDefault="00A767FF" w:rsidP="00BF42A1">
            <w:pPr>
              <w:jc w:val="left"/>
              <w:rPr>
                <w:rFonts w:eastAsia="PMingLiU" w:cs="Arial"/>
                <w:sz w:val="18"/>
                <w:szCs w:val="18"/>
                <w:lang w:eastAsia="zh-TW"/>
              </w:rPr>
            </w:pPr>
            <w:r>
              <w:rPr>
                <w:rFonts w:eastAsia="PMingLiU" w:cs="Arial"/>
                <w:sz w:val="18"/>
                <w:szCs w:val="18"/>
                <w:lang w:eastAsia="zh-TW"/>
              </w:rPr>
              <w:t xml:space="preserve">timeOfDayEnd and timeOfDayStart are two of the sub-attributes of </w:t>
            </w:r>
            <w:r w:rsidRPr="00DC0C09">
              <w:rPr>
                <w:rFonts w:eastAsia="PMingLiU" w:cs="Arial"/>
                <w:sz w:val="18"/>
                <w:szCs w:val="18"/>
                <w:lang w:eastAsia="zh-TW"/>
              </w:rPr>
              <w:t>timeIntervalsByDayOfWeek</w:t>
            </w:r>
            <w:r>
              <w:rPr>
                <w:rFonts w:eastAsia="PMingLiU" w:cs="Arial"/>
                <w:sz w:val="18"/>
                <w:szCs w:val="18"/>
                <w:lang w:eastAsia="zh-TW"/>
              </w:rPr>
              <w:t>, each with multiplicity [0,* (ordered)]. T</w:t>
            </w:r>
            <w:r w:rsidRPr="00B820E7">
              <w:rPr>
                <w:rFonts w:eastAsia="PMingLiU" w:cs="Arial"/>
                <w:sz w:val="18"/>
                <w:szCs w:val="18"/>
                <w:lang w:eastAsia="zh-TW"/>
              </w:rPr>
              <w:t xml:space="preserve">he number of </w:t>
            </w:r>
            <w:r w:rsidRPr="00B820E7">
              <w:rPr>
                <w:rFonts w:eastAsia="PMingLiU" w:cs="Arial"/>
                <w:sz w:val="18"/>
                <w:szCs w:val="18"/>
                <w:lang w:eastAsia="zh-TW"/>
              </w:rPr>
              <w:lastRenderedPageBreak/>
              <w:t xml:space="preserve">instances of </w:t>
            </w:r>
            <w:r>
              <w:rPr>
                <w:rFonts w:eastAsia="PMingLiU" w:cs="Arial"/>
                <w:sz w:val="18"/>
                <w:szCs w:val="18"/>
                <w:lang w:eastAsia="zh-TW"/>
              </w:rPr>
              <w:t>timeOfDayStart</w:t>
            </w:r>
            <w:r w:rsidRPr="00B820E7">
              <w:rPr>
                <w:rFonts w:eastAsia="PMingLiU" w:cs="Arial"/>
                <w:sz w:val="18"/>
                <w:szCs w:val="18"/>
                <w:lang w:eastAsia="zh-TW"/>
              </w:rPr>
              <w:t xml:space="preserve"> must be the same as </w:t>
            </w:r>
            <w:r>
              <w:rPr>
                <w:rFonts w:eastAsia="PMingLiU" w:cs="Arial"/>
                <w:sz w:val="18"/>
                <w:szCs w:val="18"/>
                <w:lang w:eastAsia="zh-TW"/>
              </w:rPr>
              <w:t>that</w:t>
            </w:r>
            <w:r w:rsidRPr="00B820E7">
              <w:rPr>
                <w:rFonts w:eastAsia="PMingLiU" w:cs="Arial"/>
                <w:sz w:val="18"/>
                <w:szCs w:val="18"/>
                <w:lang w:eastAsia="zh-TW"/>
              </w:rPr>
              <w:t xml:space="preserve"> of </w:t>
            </w:r>
            <w:r>
              <w:rPr>
                <w:rFonts w:eastAsia="PMingLiU" w:cs="Arial"/>
                <w:sz w:val="18"/>
                <w:szCs w:val="18"/>
                <w:lang w:eastAsia="zh-TW"/>
              </w:rPr>
              <w:t>timeOfDayEnd.</w:t>
            </w:r>
          </w:p>
          <w:p w14:paraId="23678CB5" w14:textId="77777777" w:rsidR="00A767FF" w:rsidRDefault="00A767FF" w:rsidP="00BF42A1">
            <w:pPr>
              <w:jc w:val="left"/>
              <w:rPr>
                <w:rFonts w:eastAsia="PMingLiU" w:cs="Arial"/>
                <w:sz w:val="18"/>
                <w:szCs w:val="18"/>
                <w:lang w:eastAsia="zh-TW"/>
              </w:rPr>
            </w:pPr>
          </w:p>
          <w:p w14:paraId="568DD0A6" w14:textId="77777777" w:rsidR="00A767FF" w:rsidRDefault="00A767FF" w:rsidP="00BF42A1">
            <w:pPr>
              <w:jc w:val="left"/>
              <w:rPr>
                <w:rFonts w:eastAsia="PMingLiU" w:cs="Arial"/>
                <w:sz w:val="18"/>
                <w:szCs w:val="18"/>
                <w:lang w:eastAsia="zh-TW"/>
              </w:rPr>
            </w:pPr>
            <w:r>
              <w:rPr>
                <w:rFonts w:eastAsia="PMingLiU" w:cs="Arial"/>
                <w:sz w:val="18"/>
                <w:szCs w:val="18"/>
                <w:lang w:eastAsia="zh-TW"/>
              </w:rPr>
              <w:t xml:space="preserve">Where there are multiple instances of them, the data encoded will be ordered multiple instances of timeOfDayEnd followed by ordered multiple instances of timeOfDayStart. </w:t>
            </w:r>
          </w:p>
          <w:p w14:paraId="198A426E" w14:textId="77777777" w:rsidR="00A767FF" w:rsidRDefault="00A767FF" w:rsidP="00BF42A1">
            <w:pPr>
              <w:jc w:val="left"/>
              <w:rPr>
                <w:rFonts w:eastAsia="PMingLiU" w:cs="Arial"/>
                <w:sz w:val="18"/>
                <w:szCs w:val="18"/>
                <w:lang w:eastAsia="zh-TW"/>
              </w:rPr>
            </w:pPr>
          </w:p>
          <w:p w14:paraId="68232C6F" w14:textId="77777777" w:rsidR="00A767FF" w:rsidRDefault="00A767FF" w:rsidP="00BF42A1">
            <w:pPr>
              <w:jc w:val="left"/>
              <w:rPr>
                <w:rFonts w:eastAsia="PMingLiU" w:cs="Arial"/>
                <w:sz w:val="18"/>
                <w:szCs w:val="18"/>
                <w:lang w:eastAsia="zh-TW"/>
              </w:rPr>
            </w:pPr>
            <w:r>
              <w:rPr>
                <w:rFonts w:eastAsia="PMingLiU" w:cs="Arial"/>
                <w:sz w:val="18"/>
                <w:szCs w:val="18"/>
                <w:lang w:eastAsia="zh-TW"/>
              </w:rPr>
              <w:t xml:space="preserve">The pick report should group the corresponding instances into pairs (of timeOfDayStart and timeOfDayEnd) for display. </w:t>
            </w:r>
          </w:p>
          <w:p w14:paraId="286C7A30" w14:textId="77777777" w:rsidR="00A767FF" w:rsidRDefault="00A767FF" w:rsidP="00BF42A1">
            <w:pPr>
              <w:jc w:val="left"/>
              <w:rPr>
                <w:rFonts w:eastAsia="PMingLiU" w:cs="Arial"/>
                <w:sz w:val="18"/>
                <w:szCs w:val="18"/>
                <w:lang w:eastAsia="zh-TW"/>
              </w:rPr>
            </w:pPr>
          </w:p>
          <w:p w14:paraId="64985170" w14:textId="77777777" w:rsidR="00A767FF" w:rsidRPr="001C0FC3" w:rsidRDefault="00A767FF" w:rsidP="00BF42A1">
            <w:pPr>
              <w:jc w:val="left"/>
              <w:rPr>
                <w:rFonts w:eastAsia="PMingLiU" w:cs="Arial"/>
                <w:sz w:val="18"/>
                <w:szCs w:val="18"/>
                <w:lang w:eastAsia="zh-TW"/>
              </w:rPr>
            </w:pPr>
            <w:r>
              <w:rPr>
                <w:rFonts w:eastAsia="PMingLiU" w:cs="Arial"/>
                <w:sz w:val="18"/>
                <w:szCs w:val="18"/>
                <w:lang w:eastAsia="zh-TW"/>
              </w:rPr>
              <w:t xml:space="preserve">p.s. Based on feedback from S-131 project   </w:t>
            </w:r>
          </w:p>
          <w:p w14:paraId="427912E6" w14:textId="77777777" w:rsidR="00A767FF" w:rsidRPr="009A352E" w:rsidRDefault="00A767FF" w:rsidP="00BF42A1">
            <w:pPr>
              <w:jc w:val="left"/>
              <w:rPr>
                <w:rFonts w:eastAsia="PMingLiU" w:cs="Arial"/>
                <w:sz w:val="18"/>
                <w:szCs w:val="18"/>
                <w:lang w:eastAsia="zh-TW"/>
              </w:rPr>
            </w:pPr>
            <w:r>
              <w:rPr>
                <w:rFonts w:eastAsia="PMingLiU" w:cs="Arial"/>
                <w:sz w:val="18"/>
                <w:szCs w:val="18"/>
                <w:lang w:eastAsia="zh-TW"/>
              </w:rPr>
              <w:t xml:space="preserve"> </w:t>
            </w:r>
          </w:p>
        </w:tc>
        <w:tc>
          <w:tcPr>
            <w:tcW w:w="4199" w:type="dxa"/>
            <w:tcBorders>
              <w:top w:val="single" w:sz="6" w:space="0" w:color="auto"/>
              <w:bottom w:val="single" w:sz="6" w:space="0" w:color="auto"/>
            </w:tcBorders>
          </w:tcPr>
          <w:p w14:paraId="39D6D9E5" w14:textId="77777777" w:rsidR="00A767FF" w:rsidRPr="00B6429B" w:rsidRDefault="00A767FF" w:rsidP="00BF42A1">
            <w:pPr>
              <w:pStyle w:val="ISOChange"/>
              <w:spacing w:before="60" w:after="60" w:line="240" w:lineRule="auto"/>
              <w:rPr>
                <w:rFonts w:cs="Arial"/>
                <w:szCs w:val="18"/>
              </w:rPr>
            </w:pPr>
            <w:r>
              <w:rPr>
                <w:rFonts w:eastAsia="PMingLiU" w:cs="Arial" w:hint="eastAsia"/>
                <w:szCs w:val="18"/>
                <w:lang w:eastAsia="zh-TW"/>
              </w:rPr>
              <w:lastRenderedPageBreak/>
              <w:t>A</w:t>
            </w:r>
            <w:r>
              <w:rPr>
                <w:rFonts w:eastAsia="PMingLiU" w:cs="Arial"/>
                <w:szCs w:val="18"/>
                <w:lang w:eastAsia="zh-TW"/>
              </w:rPr>
              <w:t xml:space="preserve">dd a requirement to clause 14 that ECDIS pick report must/should group the corresponding </w:t>
            </w:r>
            <w:r>
              <w:rPr>
                <w:rFonts w:eastAsia="PMingLiU" w:cs="Arial"/>
                <w:szCs w:val="18"/>
                <w:lang w:eastAsia="zh-TW"/>
              </w:rPr>
              <w:lastRenderedPageBreak/>
              <w:t>instances into pairs (of timeOfDayStart and timeOfDayEnd) for display.</w:t>
            </w:r>
          </w:p>
        </w:tc>
        <w:tc>
          <w:tcPr>
            <w:tcW w:w="2596" w:type="dxa"/>
            <w:tcBorders>
              <w:top w:val="single" w:sz="6" w:space="0" w:color="auto"/>
              <w:bottom w:val="single" w:sz="6" w:space="0" w:color="auto"/>
            </w:tcBorders>
            <w:shd w:val="clear" w:color="auto" w:fill="D9D9D9" w:themeFill="background1" w:themeFillShade="D9"/>
          </w:tcPr>
          <w:p w14:paraId="027205F4" w14:textId="6C106896" w:rsidR="00A767FF" w:rsidRPr="002C1AEE" w:rsidRDefault="00294CFE" w:rsidP="00BF42A1">
            <w:pPr>
              <w:pStyle w:val="ISOSecretObservations"/>
              <w:spacing w:before="60" w:after="60" w:line="240" w:lineRule="auto"/>
              <w:rPr>
                <w:rFonts w:cs="Arial"/>
                <w:b/>
                <w:bCs/>
                <w:szCs w:val="18"/>
              </w:rPr>
            </w:pPr>
            <w:r>
              <w:rPr>
                <w:b/>
                <w:bCs/>
                <w:szCs w:val="18"/>
              </w:rPr>
              <w:lastRenderedPageBreak/>
              <w:t xml:space="preserve">ONG: </w:t>
            </w:r>
            <w:r w:rsidR="002C1AEE">
              <w:rPr>
                <w:rFonts w:cs="Arial"/>
                <w:b/>
                <w:bCs/>
                <w:szCs w:val="18"/>
              </w:rPr>
              <w:t>Enhancement. Consider.</w:t>
            </w:r>
            <w:r w:rsidR="00787F5E">
              <w:rPr>
                <w:rFonts w:cs="Arial"/>
                <w:b/>
                <w:bCs/>
                <w:szCs w:val="18"/>
              </w:rPr>
              <w:t xml:space="preserve"> MTG2/TSM</w:t>
            </w:r>
          </w:p>
        </w:tc>
      </w:tr>
      <w:tr w:rsidR="00072979" w:rsidRPr="00B6429B" w14:paraId="63404463" w14:textId="77777777" w:rsidTr="00D2325C">
        <w:trPr>
          <w:jc w:val="center"/>
        </w:trPr>
        <w:tc>
          <w:tcPr>
            <w:tcW w:w="710" w:type="dxa"/>
            <w:tcBorders>
              <w:top w:val="single" w:sz="6" w:space="0" w:color="auto"/>
              <w:bottom w:val="single" w:sz="6" w:space="0" w:color="auto"/>
            </w:tcBorders>
            <w:shd w:val="clear" w:color="auto" w:fill="D9E2F3" w:themeFill="accent1" w:themeFillTint="33"/>
          </w:tcPr>
          <w:p w14:paraId="16591928" w14:textId="77777777" w:rsidR="006F7626" w:rsidRPr="00192223" w:rsidRDefault="006F7626" w:rsidP="00BF42A1">
            <w:pPr>
              <w:pStyle w:val="ISOMB"/>
              <w:spacing w:before="60" w:after="60" w:line="240" w:lineRule="auto"/>
              <w:rPr>
                <w:rFonts w:eastAsia="PMingLiU" w:cs="Arial"/>
                <w:sz w:val="4"/>
                <w:szCs w:val="4"/>
                <w:lang w:eastAsia="zh-TW"/>
              </w:rPr>
            </w:pPr>
          </w:p>
        </w:tc>
        <w:tc>
          <w:tcPr>
            <w:tcW w:w="721" w:type="dxa"/>
            <w:tcBorders>
              <w:top w:val="single" w:sz="6" w:space="0" w:color="auto"/>
              <w:bottom w:val="single" w:sz="6" w:space="0" w:color="auto"/>
            </w:tcBorders>
            <w:shd w:val="clear" w:color="auto" w:fill="D9E2F3" w:themeFill="accent1" w:themeFillTint="33"/>
          </w:tcPr>
          <w:p w14:paraId="7326DA7C" w14:textId="77777777" w:rsidR="006F7626" w:rsidRPr="00192223" w:rsidRDefault="006F7626" w:rsidP="00BF42A1">
            <w:pPr>
              <w:pStyle w:val="ISOMB"/>
              <w:spacing w:before="60" w:after="60" w:line="240" w:lineRule="auto"/>
              <w:rPr>
                <w:rFonts w:eastAsia="PMingLiU" w:cs="Arial"/>
                <w:sz w:val="4"/>
                <w:szCs w:val="4"/>
                <w:lang w:eastAsia="zh-TW"/>
              </w:rPr>
            </w:pPr>
          </w:p>
        </w:tc>
        <w:tc>
          <w:tcPr>
            <w:tcW w:w="1350" w:type="dxa"/>
            <w:tcBorders>
              <w:top w:val="single" w:sz="6" w:space="0" w:color="auto"/>
              <w:bottom w:val="single" w:sz="6" w:space="0" w:color="auto"/>
            </w:tcBorders>
            <w:shd w:val="clear" w:color="auto" w:fill="D9E2F3" w:themeFill="accent1" w:themeFillTint="33"/>
          </w:tcPr>
          <w:p w14:paraId="3498C7C6" w14:textId="77777777" w:rsidR="006F7626" w:rsidRPr="00192223" w:rsidRDefault="006F7626" w:rsidP="00BF42A1">
            <w:pPr>
              <w:pStyle w:val="ISOClause"/>
              <w:spacing w:before="60" w:after="60" w:line="240" w:lineRule="auto"/>
              <w:rPr>
                <w:rFonts w:eastAsia="PMingLiU" w:cs="Arial"/>
                <w:sz w:val="4"/>
                <w:szCs w:val="4"/>
                <w:lang w:eastAsia="zh-TW"/>
              </w:rPr>
            </w:pPr>
          </w:p>
        </w:tc>
        <w:tc>
          <w:tcPr>
            <w:tcW w:w="990" w:type="dxa"/>
            <w:tcBorders>
              <w:top w:val="single" w:sz="6" w:space="0" w:color="auto"/>
              <w:bottom w:val="single" w:sz="6" w:space="0" w:color="auto"/>
            </w:tcBorders>
            <w:shd w:val="clear" w:color="auto" w:fill="D9E2F3" w:themeFill="accent1" w:themeFillTint="33"/>
          </w:tcPr>
          <w:p w14:paraId="6434D32A" w14:textId="77777777" w:rsidR="006F7626" w:rsidRPr="00192223" w:rsidRDefault="006F7626" w:rsidP="00BF42A1">
            <w:pPr>
              <w:pStyle w:val="ISOParagraph"/>
              <w:spacing w:before="60" w:after="60" w:line="240" w:lineRule="auto"/>
              <w:rPr>
                <w:rFonts w:eastAsia="PMingLiU" w:cs="Arial"/>
                <w:sz w:val="4"/>
                <w:szCs w:val="4"/>
                <w:lang w:eastAsia="zh-TW"/>
              </w:rPr>
            </w:pPr>
          </w:p>
        </w:tc>
        <w:tc>
          <w:tcPr>
            <w:tcW w:w="721" w:type="dxa"/>
            <w:tcBorders>
              <w:top w:val="single" w:sz="6" w:space="0" w:color="auto"/>
              <w:bottom w:val="single" w:sz="6" w:space="0" w:color="auto"/>
            </w:tcBorders>
            <w:shd w:val="clear" w:color="auto" w:fill="D9E2F3" w:themeFill="accent1" w:themeFillTint="33"/>
          </w:tcPr>
          <w:p w14:paraId="5995E319" w14:textId="77777777" w:rsidR="006F7626" w:rsidRPr="00192223" w:rsidRDefault="006F7626" w:rsidP="00BF42A1">
            <w:pPr>
              <w:pStyle w:val="ISOCommType"/>
              <w:spacing w:before="60" w:after="60" w:line="240" w:lineRule="auto"/>
              <w:rPr>
                <w:rFonts w:eastAsia="PMingLiU" w:cs="Arial"/>
                <w:sz w:val="4"/>
                <w:szCs w:val="4"/>
                <w:lang w:eastAsia="zh-TW"/>
              </w:rPr>
            </w:pPr>
          </w:p>
        </w:tc>
        <w:tc>
          <w:tcPr>
            <w:tcW w:w="4455" w:type="dxa"/>
            <w:tcBorders>
              <w:top w:val="single" w:sz="6" w:space="0" w:color="auto"/>
              <w:bottom w:val="single" w:sz="6" w:space="0" w:color="auto"/>
            </w:tcBorders>
            <w:shd w:val="clear" w:color="auto" w:fill="D9E2F3" w:themeFill="accent1" w:themeFillTint="33"/>
          </w:tcPr>
          <w:p w14:paraId="6636250C" w14:textId="77777777" w:rsidR="006F7626" w:rsidRPr="00192223" w:rsidRDefault="006F7626" w:rsidP="00BF42A1">
            <w:pPr>
              <w:jc w:val="left"/>
              <w:rPr>
                <w:rFonts w:eastAsia="PMingLiU" w:cs="Arial"/>
                <w:sz w:val="4"/>
                <w:szCs w:val="4"/>
                <w:lang w:eastAsia="zh-TW"/>
              </w:rPr>
            </w:pPr>
          </w:p>
        </w:tc>
        <w:tc>
          <w:tcPr>
            <w:tcW w:w="4199" w:type="dxa"/>
            <w:tcBorders>
              <w:top w:val="single" w:sz="6" w:space="0" w:color="auto"/>
              <w:bottom w:val="single" w:sz="6" w:space="0" w:color="auto"/>
            </w:tcBorders>
            <w:shd w:val="clear" w:color="auto" w:fill="D9E2F3" w:themeFill="accent1" w:themeFillTint="33"/>
          </w:tcPr>
          <w:p w14:paraId="46383DF0" w14:textId="77777777" w:rsidR="006F7626" w:rsidRPr="00192223" w:rsidRDefault="006F7626" w:rsidP="00BF42A1">
            <w:pPr>
              <w:pStyle w:val="ISOChange"/>
              <w:spacing w:before="60" w:after="60" w:line="240" w:lineRule="auto"/>
              <w:rPr>
                <w:rFonts w:eastAsia="PMingLiU" w:cs="Arial"/>
                <w:sz w:val="4"/>
                <w:szCs w:val="4"/>
                <w:lang w:eastAsia="zh-TW"/>
              </w:rPr>
            </w:pPr>
          </w:p>
        </w:tc>
        <w:tc>
          <w:tcPr>
            <w:tcW w:w="2596" w:type="dxa"/>
            <w:tcBorders>
              <w:top w:val="single" w:sz="6" w:space="0" w:color="auto"/>
              <w:bottom w:val="single" w:sz="6" w:space="0" w:color="auto"/>
            </w:tcBorders>
            <w:shd w:val="clear" w:color="auto" w:fill="D9E2F3" w:themeFill="accent1" w:themeFillTint="33"/>
          </w:tcPr>
          <w:p w14:paraId="76ACEE56" w14:textId="77777777" w:rsidR="006F7626" w:rsidRPr="00192223" w:rsidRDefault="006F7626" w:rsidP="00BF42A1">
            <w:pPr>
              <w:pStyle w:val="ISOSecretObservations"/>
              <w:spacing w:before="60" w:after="60" w:line="240" w:lineRule="auto"/>
              <w:rPr>
                <w:rFonts w:cs="Arial"/>
                <w:sz w:val="4"/>
                <w:szCs w:val="4"/>
              </w:rPr>
            </w:pPr>
          </w:p>
        </w:tc>
      </w:tr>
      <w:tr w:rsidR="00E86EF7" w:rsidRPr="000E6324" w14:paraId="345C0413" w14:textId="77777777" w:rsidTr="00D2325C">
        <w:trPr>
          <w:jc w:val="center"/>
        </w:trPr>
        <w:tc>
          <w:tcPr>
            <w:tcW w:w="710" w:type="dxa"/>
            <w:tcBorders>
              <w:top w:val="single" w:sz="6" w:space="0" w:color="auto"/>
              <w:bottom w:val="single" w:sz="6" w:space="0" w:color="auto"/>
            </w:tcBorders>
          </w:tcPr>
          <w:p w14:paraId="51D2DE1E"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21A014FE"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155223ED" w14:textId="77777777" w:rsidR="00192223" w:rsidRPr="00192223" w:rsidRDefault="00192223" w:rsidP="00BF42A1">
            <w:pPr>
              <w:pStyle w:val="ISOClause"/>
              <w:spacing w:before="60" w:after="60" w:line="240" w:lineRule="auto"/>
              <w:rPr>
                <w:rFonts w:cs="Arial"/>
                <w:szCs w:val="18"/>
              </w:rPr>
            </w:pPr>
            <w:r w:rsidRPr="00192223">
              <w:rPr>
                <w:rFonts w:cs="Arial"/>
                <w:szCs w:val="18"/>
              </w:rPr>
              <w:t>5.1</w:t>
            </w:r>
          </w:p>
        </w:tc>
        <w:tc>
          <w:tcPr>
            <w:tcW w:w="990" w:type="dxa"/>
            <w:tcBorders>
              <w:top w:val="single" w:sz="6" w:space="0" w:color="auto"/>
              <w:bottom w:val="single" w:sz="6" w:space="0" w:color="auto"/>
            </w:tcBorders>
          </w:tcPr>
          <w:p w14:paraId="0B38F1CD" w14:textId="77777777" w:rsidR="00192223" w:rsidRPr="00192223" w:rsidRDefault="00192223" w:rsidP="00BF42A1">
            <w:pPr>
              <w:pStyle w:val="ISOParagraph"/>
              <w:spacing w:before="60" w:after="60" w:line="240" w:lineRule="auto"/>
              <w:rPr>
                <w:rFonts w:cs="Arial"/>
                <w:szCs w:val="18"/>
              </w:rPr>
            </w:pPr>
            <w:r w:rsidRPr="00192223">
              <w:rPr>
                <w:rFonts w:cs="Arial"/>
                <w:szCs w:val="18"/>
              </w:rPr>
              <w:t>1</w:t>
            </w:r>
          </w:p>
        </w:tc>
        <w:tc>
          <w:tcPr>
            <w:tcW w:w="721" w:type="dxa"/>
            <w:tcBorders>
              <w:top w:val="single" w:sz="6" w:space="0" w:color="auto"/>
              <w:bottom w:val="single" w:sz="6" w:space="0" w:color="auto"/>
            </w:tcBorders>
          </w:tcPr>
          <w:p w14:paraId="22A0E984" w14:textId="77777777" w:rsidR="00192223" w:rsidRPr="00192223" w:rsidRDefault="00192223" w:rsidP="00BF42A1">
            <w:pPr>
              <w:pStyle w:val="ISOCommType"/>
              <w:spacing w:before="60" w:after="60" w:line="240" w:lineRule="auto"/>
              <w:rPr>
                <w:rFonts w:cs="Arial"/>
                <w:szCs w:val="18"/>
              </w:rPr>
            </w:pPr>
            <w:r w:rsidRPr="00192223">
              <w:rPr>
                <w:rFonts w:cs="Arial"/>
                <w:szCs w:val="18"/>
              </w:rPr>
              <w:t>ge</w:t>
            </w:r>
          </w:p>
        </w:tc>
        <w:tc>
          <w:tcPr>
            <w:tcW w:w="4455" w:type="dxa"/>
            <w:tcBorders>
              <w:top w:val="single" w:sz="6" w:space="0" w:color="auto"/>
              <w:bottom w:val="single" w:sz="6" w:space="0" w:color="auto"/>
            </w:tcBorders>
          </w:tcPr>
          <w:p w14:paraId="122B2E98" w14:textId="77777777" w:rsidR="00192223" w:rsidRPr="00192223" w:rsidRDefault="00192223" w:rsidP="00BF42A1">
            <w:pPr>
              <w:pStyle w:val="ISOComments"/>
              <w:spacing w:before="60" w:after="60" w:line="240" w:lineRule="auto"/>
              <w:rPr>
                <w:rFonts w:cs="Arial"/>
                <w:szCs w:val="18"/>
              </w:rPr>
            </w:pPr>
            <w:r w:rsidRPr="00192223">
              <w:rPr>
                <w:rFonts w:cs="Arial"/>
                <w:szCs w:val="18"/>
              </w:rPr>
              <w:t>IMO Resolution MSC.191(79) cannot reference IMO MSC.1/Circ.1609 because MSC.191 was adopted in 2004, while MSC.1/Circ.1609 was issued much later, in 2019.</w:t>
            </w:r>
          </w:p>
        </w:tc>
        <w:tc>
          <w:tcPr>
            <w:tcW w:w="4199" w:type="dxa"/>
            <w:tcBorders>
              <w:top w:val="single" w:sz="6" w:space="0" w:color="auto"/>
              <w:bottom w:val="single" w:sz="6" w:space="0" w:color="auto"/>
            </w:tcBorders>
          </w:tcPr>
          <w:p w14:paraId="1DA73531" w14:textId="77777777" w:rsidR="00192223" w:rsidRPr="00192223" w:rsidRDefault="00192223" w:rsidP="00BF42A1">
            <w:pPr>
              <w:pStyle w:val="ISOChange"/>
              <w:spacing w:before="60" w:after="60" w:line="240" w:lineRule="auto"/>
              <w:rPr>
                <w:rFonts w:cs="Arial"/>
                <w:szCs w:val="18"/>
              </w:rPr>
            </w:pPr>
            <w:r w:rsidRPr="00192223">
              <w:rPr>
                <w:rFonts w:cs="Arial"/>
                <w:szCs w:val="18"/>
              </w:rPr>
              <w:t xml:space="preserve">IMO Resolution MSC.191(79), as amended by MSC.466(101), provides mandatory requirements for presentation of navigation-related information on shipborne navigational displays that are applicable to ECDIS and INS. </w:t>
            </w:r>
            <w:r w:rsidRPr="00192223">
              <w:rPr>
                <w:rFonts w:cs="Arial"/>
                <w:strike/>
                <w:szCs w:val="18"/>
                <w:highlight w:val="yellow"/>
              </w:rPr>
              <w:t>including references to IMO MSC.1/Circ.1609</w:t>
            </w:r>
          </w:p>
        </w:tc>
        <w:tc>
          <w:tcPr>
            <w:tcW w:w="2596" w:type="dxa"/>
            <w:tcBorders>
              <w:top w:val="single" w:sz="6" w:space="0" w:color="auto"/>
              <w:bottom w:val="single" w:sz="6" w:space="0" w:color="auto"/>
            </w:tcBorders>
            <w:shd w:val="clear" w:color="auto" w:fill="D9D9D9" w:themeFill="background1" w:themeFillShade="D9"/>
          </w:tcPr>
          <w:p w14:paraId="32B06694" w14:textId="2627AD4B" w:rsidR="00192223" w:rsidRPr="00884A30" w:rsidRDefault="0096192F" w:rsidP="00BF42A1">
            <w:pPr>
              <w:pStyle w:val="ISOSecretObservations"/>
              <w:spacing w:before="60" w:after="60" w:line="240" w:lineRule="auto"/>
              <w:rPr>
                <w:rFonts w:cs="Arial"/>
                <w:b/>
                <w:bCs/>
                <w:szCs w:val="18"/>
              </w:rPr>
            </w:pPr>
            <w:r>
              <w:rPr>
                <w:rFonts w:cs="Arial"/>
                <w:b/>
                <w:bCs/>
                <w:szCs w:val="18"/>
              </w:rPr>
              <w:t>The amendment MSC.466(101) is the one which references 1609. This is ok.</w:t>
            </w:r>
            <w:r w:rsidR="00884A30">
              <w:rPr>
                <w:rFonts w:cs="Arial"/>
                <w:b/>
                <w:bCs/>
                <w:szCs w:val="18"/>
              </w:rPr>
              <w:t>.</w:t>
            </w:r>
            <w:r w:rsidR="00294CFE">
              <w:rPr>
                <w:rFonts w:cs="Arial"/>
                <w:b/>
                <w:bCs/>
                <w:szCs w:val="18"/>
              </w:rPr>
              <w:t xml:space="preserve"> DONE</w:t>
            </w:r>
          </w:p>
        </w:tc>
      </w:tr>
      <w:tr w:rsidR="00E86EF7" w:rsidRPr="000E6324" w14:paraId="41E56F88" w14:textId="77777777" w:rsidTr="00D2325C">
        <w:trPr>
          <w:jc w:val="center"/>
        </w:trPr>
        <w:tc>
          <w:tcPr>
            <w:tcW w:w="710" w:type="dxa"/>
            <w:tcBorders>
              <w:top w:val="single" w:sz="6" w:space="0" w:color="auto"/>
              <w:bottom w:val="single" w:sz="6" w:space="0" w:color="auto"/>
            </w:tcBorders>
          </w:tcPr>
          <w:p w14:paraId="49150B3E" w14:textId="77777777" w:rsidR="00192223" w:rsidRPr="00192223" w:rsidRDefault="00192223" w:rsidP="00BF42A1">
            <w:pPr>
              <w:pStyle w:val="ISOMB"/>
              <w:spacing w:before="60" w:after="60" w:line="240" w:lineRule="auto"/>
              <w:rPr>
                <w:rFonts w:cs="Arial"/>
                <w:szCs w:val="18"/>
              </w:rPr>
            </w:pPr>
            <w:r w:rsidRPr="00192223">
              <w:rPr>
                <w:rFonts w:cs="Arial"/>
                <w:szCs w:val="18"/>
              </w:rPr>
              <w:t xml:space="preserve">Main </w:t>
            </w:r>
          </w:p>
        </w:tc>
        <w:tc>
          <w:tcPr>
            <w:tcW w:w="721" w:type="dxa"/>
            <w:tcBorders>
              <w:top w:val="single" w:sz="6" w:space="0" w:color="auto"/>
              <w:bottom w:val="single" w:sz="6" w:space="0" w:color="auto"/>
            </w:tcBorders>
          </w:tcPr>
          <w:p w14:paraId="475D2828"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5BDA702E" w14:textId="77777777" w:rsidR="00192223" w:rsidRPr="00192223" w:rsidRDefault="00192223" w:rsidP="00BF42A1">
            <w:pPr>
              <w:pStyle w:val="ISOClause"/>
              <w:spacing w:before="60" w:after="60" w:line="240" w:lineRule="auto"/>
              <w:rPr>
                <w:rFonts w:cs="Arial"/>
                <w:szCs w:val="18"/>
              </w:rPr>
            </w:pPr>
            <w:r w:rsidRPr="00192223">
              <w:rPr>
                <w:rFonts w:cs="Arial"/>
                <w:szCs w:val="18"/>
              </w:rPr>
              <w:t>6.1.1</w:t>
            </w:r>
          </w:p>
        </w:tc>
        <w:tc>
          <w:tcPr>
            <w:tcW w:w="990" w:type="dxa"/>
            <w:tcBorders>
              <w:top w:val="single" w:sz="6" w:space="0" w:color="auto"/>
              <w:bottom w:val="single" w:sz="6" w:space="0" w:color="auto"/>
            </w:tcBorders>
          </w:tcPr>
          <w:p w14:paraId="660E72E5" w14:textId="77777777" w:rsidR="00192223" w:rsidRPr="00192223" w:rsidRDefault="00192223" w:rsidP="00BF42A1">
            <w:pPr>
              <w:pStyle w:val="ISOParagraph"/>
              <w:spacing w:before="60" w:after="60" w:line="240" w:lineRule="auto"/>
              <w:rPr>
                <w:rFonts w:cs="Arial"/>
                <w:szCs w:val="18"/>
              </w:rPr>
            </w:pPr>
            <w:r w:rsidRPr="00192223">
              <w:rPr>
                <w:rFonts w:cs="Arial"/>
                <w:szCs w:val="18"/>
              </w:rPr>
              <w:t>1</w:t>
            </w:r>
          </w:p>
        </w:tc>
        <w:tc>
          <w:tcPr>
            <w:tcW w:w="721" w:type="dxa"/>
            <w:tcBorders>
              <w:top w:val="single" w:sz="6" w:space="0" w:color="auto"/>
              <w:bottom w:val="single" w:sz="6" w:space="0" w:color="auto"/>
            </w:tcBorders>
          </w:tcPr>
          <w:p w14:paraId="535AA165"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56EE703D" w14:textId="77777777" w:rsidR="00192223" w:rsidRPr="00192223" w:rsidRDefault="00192223" w:rsidP="00BF42A1">
            <w:pPr>
              <w:pStyle w:val="ISOComments"/>
              <w:spacing w:before="60" w:after="60" w:line="240" w:lineRule="auto"/>
              <w:rPr>
                <w:rFonts w:cs="Arial"/>
                <w:szCs w:val="18"/>
              </w:rPr>
            </w:pPr>
            <w:r w:rsidRPr="00192223">
              <w:rPr>
                <w:rFonts w:cs="Arial"/>
                <w:szCs w:val="18"/>
              </w:rPr>
              <w:t>A semicolons and a full stop are missing to make the bullet list more consistent.</w:t>
            </w:r>
          </w:p>
        </w:tc>
        <w:tc>
          <w:tcPr>
            <w:tcW w:w="4199" w:type="dxa"/>
            <w:tcBorders>
              <w:top w:val="single" w:sz="6" w:space="0" w:color="auto"/>
              <w:bottom w:val="single" w:sz="6" w:space="0" w:color="auto"/>
            </w:tcBorders>
          </w:tcPr>
          <w:p w14:paraId="1454B81E" w14:textId="77777777" w:rsidR="00192223" w:rsidRPr="00192223" w:rsidRDefault="00192223" w:rsidP="00192223">
            <w:pPr>
              <w:pStyle w:val="ListParagraph"/>
              <w:numPr>
                <w:ilvl w:val="0"/>
                <w:numId w:val="18"/>
              </w:numPr>
              <w:spacing w:after="60" w:line="240" w:lineRule="auto"/>
              <w:jc w:val="both"/>
              <w:rPr>
                <w:rFonts w:cs="Arial"/>
                <w:sz w:val="18"/>
                <w:szCs w:val="18"/>
              </w:rPr>
            </w:pPr>
            <w:r w:rsidRPr="00192223">
              <w:rPr>
                <w:rFonts w:cs="Arial"/>
                <w:sz w:val="18"/>
                <w:szCs w:val="18"/>
              </w:rPr>
              <w:t>S-101 ENC data as the base layer, alongside S-57 ENC data during the transition period;</w:t>
            </w:r>
          </w:p>
          <w:p w14:paraId="11281637" w14:textId="77777777" w:rsidR="00192223" w:rsidRPr="00192223" w:rsidRDefault="00192223" w:rsidP="00192223">
            <w:pPr>
              <w:pStyle w:val="ListParagraph"/>
              <w:numPr>
                <w:ilvl w:val="0"/>
                <w:numId w:val="18"/>
              </w:numPr>
              <w:spacing w:after="60" w:line="240" w:lineRule="auto"/>
              <w:jc w:val="both"/>
              <w:rPr>
                <w:rFonts w:cs="Arial"/>
                <w:sz w:val="18"/>
                <w:szCs w:val="18"/>
              </w:rPr>
            </w:pPr>
            <w:r w:rsidRPr="00192223">
              <w:rPr>
                <w:rFonts w:cs="Arial"/>
                <w:sz w:val="18"/>
                <w:szCs w:val="18"/>
              </w:rPr>
              <w:t>S-102 Bathymetric Surface, only for Enhanced Safety Contour and Water Level Adjustment (Appendix D);</w:t>
            </w:r>
          </w:p>
          <w:p w14:paraId="49E9021D" w14:textId="77777777" w:rsidR="00192223" w:rsidRPr="00192223" w:rsidRDefault="00192223" w:rsidP="00192223">
            <w:pPr>
              <w:pStyle w:val="ListParagraph"/>
              <w:numPr>
                <w:ilvl w:val="0"/>
                <w:numId w:val="18"/>
              </w:numPr>
              <w:spacing w:after="60" w:line="240" w:lineRule="auto"/>
              <w:jc w:val="both"/>
              <w:rPr>
                <w:rFonts w:cs="Arial"/>
                <w:sz w:val="18"/>
                <w:szCs w:val="18"/>
              </w:rPr>
            </w:pPr>
            <w:r w:rsidRPr="00192223">
              <w:rPr>
                <w:rFonts w:cs="Arial"/>
                <w:sz w:val="18"/>
                <w:szCs w:val="18"/>
              </w:rPr>
              <w:t>S-104 Water Level information for Surface Navigation, only for Water Level Adjustment (Appendix D);</w:t>
            </w:r>
          </w:p>
          <w:p w14:paraId="0B02ECFA" w14:textId="77777777" w:rsidR="00192223" w:rsidRPr="00192223" w:rsidRDefault="00192223" w:rsidP="00192223">
            <w:pPr>
              <w:pStyle w:val="ListParagraph"/>
              <w:numPr>
                <w:ilvl w:val="0"/>
                <w:numId w:val="18"/>
              </w:numPr>
              <w:spacing w:after="60" w:line="240" w:lineRule="auto"/>
              <w:jc w:val="both"/>
              <w:rPr>
                <w:rFonts w:cs="Arial"/>
                <w:sz w:val="18"/>
                <w:szCs w:val="18"/>
              </w:rPr>
            </w:pPr>
            <w:r w:rsidRPr="00192223">
              <w:rPr>
                <w:rFonts w:cs="Arial"/>
                <w:sz w:val="18"/>
                <w:szCs w:val="18"/>
              </w:rPr>
              <w:t>S-111 Surface Currents, additional requirements apply (Section 13.1 and Appendix G);</w:t>
            </w:r>
          </w:p>
          <w:p w14:paraId="0A49EF84" w14:textId="77777777" w:rsidR="00192223" w:rsidRPr="00192223" w:rsidRDefault="00192223" w:rsidP="00192223">
            <w:pPr>
              <w:pStyle w:val="ListParagraph"/>
              <w:numPr>
                <w:ilvl w:val="0"/>
                <w:numId w:val="18"/>
              </w:numPr>
              <w:spacing w:after="60" w:line="240" w:lineRule="auto"/>
              <w:jc w:val="both"/>
              <w:rPr>
                <w:rFonts w:cs="Arial"/>
                <w:sz w:val="18"/>
                <w:szCs w:val="18"/>
              </w:rPr>
            </w:pPr>
            <w:r w:rsidRPr="00192223">
              <w:rPr>
                <w:rFonts w:cs="Arial"/>
                <w:sz w:val="18"/>
                <w:szCs w:val="18"/>
              </w:rPr>
              <w:lastRenderedPageBreak/>
              <w:t>S-122 Marine Protected Areas;</w:t>
            </w:r>
          </w:p>
          <w:p w14:paraId="51765360" w14:textId="77777777" w:rsidR="00192223" w:rsidRPr="00192223" w:rsidRDefault="00192223" w:rsidP="00192223">
            <w:pPr>
              <w:pStyle w:val="ListParagraph"/>
              <w:numPr>
                <w:ilvl w:val="0"/>
                <w:numId w:val="18"/>
              </w:numPr>
              <w:spacing w:after="60" w:line="240" w:lineRule="auto"/>
              <w:jc w:val="both"/>
              <w:rPr>
                <w:rFonts w:cs="Arial"/>
                <w:sz w:val="18"/>
                <w:szCs w:val="18"/>
              </w:rPr>
            </w:pPr>
            <w:r w:rsidRPr="00192223">
              <w:rPr>
                <w:rFonts w:cs="Arial"/>
                <w:sz w:val="18"/>
                <w:szCs w:val="18"/>
              </w:rPr>
              <w:t>S-123 Marine Radio Services;</w:t>
            </w:r>
          </w:p>
          <w:p w14:paraId="43695B19" w14:textId="77777777" w:rsidR="00192223" w:rsidRPr="00192223" w:rsidRDefault="00192223" w:rsidP="00192223">
            <w:pPr>
              <w:pStyle w:val="ListParagraph"/>
              <w:numPr>
                <w:ilvl w:val="0"/>
                <w:numId w:val="18"/>
              </w:numPr>
              <w:spacing w:after="60" w:line="240" w:lineRule="auto"/>
              <w:jc w:val="both"/>
              <w:rPr>
                <w:rFonts w:cs="Arial"/>
                <w:sz w:val="18"/>
                <w:szCs w:val="18"/>
              </w:rPr>
            </w:pPr>
            <w:r w:rsidRPr="00192223">
              <w:rPr>
                <w:rFonts w:cs="Arial"/>
                <w:sz w:val="18"/>
                <w:szCs w:val="18"/>
              </w:rPr>
              <w:t>S-127 Marine Traffic Management;</w:t>
            </w:r>
          </w:p>
          <w:p w14:paraId="3BD8A406" w14:textId="77777777" w:rsidR="00192223" w:rsidRPr="00192223" w:rsidRDefault="00192223" w:rsidP="00192223">
            <w:pPr>
              <w:pStyle w:val="ListParagraph"/>
              <w:numPr>
                <w:ilvl w:val="0"/>
                <w:numId w:val="18"/>
              </w:numPr>
              <w:spacing w:after="60" w:line="240" w:lineRule="auto"/>
              <w:jc w:val="both"/>
              <w:rPr>
                <w:rFonts w:cs="Arial"/>
                <w:sz w:val="18"/>
                <w:szCs w:val="18"/>
              </w:rPr>
            </w:pPr>
            <w:r w:rsidRPr="00192223">
              <w:rPr>
                <w:rFonts w:cs="Arial"/>
                <w:sz w:val="18"/>
                <w:szCs w:val="18"/>
              </w:rPr>
              <w:t>S-131 Marine Harbour Infrastructure;</w:t>
            </w:r>
          </w:p>
          <w:p w14:paraId="01196123" w14:textId="77777777" w:rsidR="00192223" w:rsidRPr="00192223" w:rsidRDefault="00192223" w:rsidP="00192223">
            <w:pPr>
              <w:pStyle w:val="ListParagraph"/>
              <w:numPr>
                <w:ilvl w:val="0"/>
                <w:numId w:val="18"/>
              </w:numPr>
              <w:spacing w:after="60" w:line="240" w:lineRule="auto"/>
              <w:jc w:val="both"/>
              <w:rPr>
                <w:rFonts w:cs="Arial"/>
                <w:sz w:val="18"/>
                <w:szCs w:val="18"/>
              </w:rPr>
            </w:pPr>
            <w:r w:rsidRPr="00192223">
              <w:rPr>
                <w:rFonts w:cs="Arial"/>
                <w:sz w:val="18"/>
                <w:szCs w:val="18"/>
              </w:rPr>
              <w:t>S-124 Navigational Warnings, additional requirements also apply (Section 12.12);</w:t>
            </w:r>
          </w:p>
          <w:p w14:paraId="45B01EDB" w14:textId="77777777" w:rsidR="00192223" w:rsidRPr="00192223" w:rsidRDefault="00192223" w:rsidP="00192223">
            <w:pPr>
              <w:pStyle w:val="ListParagraph"/>
              <w:numPr>
                <w:ilvl w:val="0"/>
                <w:numId w:val="18"/>
              </w:numPr>
              <w:spacing w:after="120" w:line="240" w:lineRule="auto"/>
              <w:jc w:val="both"/>
              <w:rPr>
                <w:rFonts w:cs="Arial"/>
                <w:sz w:val="18"/>
                <w:szCs w:val="18"/>
              </w:rPr>
            </w:pPr>
            <w:r w:rsidRPr="00192223">
              <w:rPr>
                <w:rFonts w:cs="Arial"/>
                <w:sz w:val="18"/>
                <w:szCs w:val="18"/>
              </w:rPr>
              <w:t>S-128 Catalogue of Nautical Products, only within Update Status Reports (Appendix C) and graphical indexes (Section 12.4</w:t>
            </w:r>
            <w:r w:rsidRPr="00192223">
              <w:rPr>
                <w:rFonts w:cs="Arial"/>
                <w:sz w:val="18"/>
                <w:szCs w:val="18"/>
                <w:highlight w:val="yellow"/>
              </w:rPr>
              <w:t>);</w:t>
            </w:r>
          </w:p>
          <w:p w14:paraId="109C98AC" w14:textId="77777777" w:rsidR="00192223" w:rsidRPr="00192223" w:rsidRDefault="00192223" w:rsidP="00192223">
            <w:pPr>
              <w:pStyle w:val="ListParagraph"/>
              <w:numPr>
                <w:ilvl w:val="0"/>
                <w:numId w:val="18"/>
              </w:numPr>
              <w:spacing w:after="60" w:line="240" w:lineRule="auto"/>
              <w:jc w:val="both"/>
              <w:rPr>
                <w:rFonts w:cs="Arial"/>
                <w:sz w:val="18"/>
                <w:szCs w:val="18"/>
              </w:rPr>
            </w:pPr>
            <w:r w:rsidRPr="00192223">
              <w:rPr>
                <w:rFonts w:cs="Arial"/>
                <w:sz w:val="18"/>
                <w:szCs w:val="18"/>
              </w:rPr>
              <w:t>S-129 Under Keel Clearance Manageme</w:t>
            </w:r>
            <w:r w:rsidRPr="00192223">
              <w:rPr>
                <w:rFonts w:cs="Arial"/>
                <w:sz w:val="18"/>
                <w:szCs w:val="18"/>
                <w:highlight w:val="yellow"/>
              </w:rPr>
              <w:t>nt.</w:t>
            </w:r>
          </w:p>
          <w:p w14:paraId="6299A6A5"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3B9AEF91" w14:textId="498E7DFD" w:rsidR="00192223" w:rsidRPr="00884A30" w:rsidRDefault="0074240B" w:rsidP="00BF42A1">
            <w:pPr>
              <w:pStyle w:val="ISOSecretObservations"/>
              <w:spacing w:before="60" w:after="60" w:line="240" w:lineRule="auto"/>
              <w:rPr>
                <w:rFonts w:cs="Arial"/>
                <w:b/>
                <w:bCs/>
                <w:szCs w:val="18"/>
              </w:rPr>
            </w:pPr>
            <w:r>
              <w:rPr>
                <w:rFonts w:cs="Arial"/>
                <w:b/>
                <w:bCs/>
                <w:szCs w:val="18"/>
              </w:rPr>
              <w:lastRenderedPageBreak/>
              <w:t>DONE</w:t>
            </w:r>
          </w:p>
        </w:tc>
      </w:tr>
      <w:tr w:rsidR="00E86EF7" w:rsidRPr="000E6324" w14:paraId="0722B700" w14:textId="77777777" w:rsidTr="00D2325C">
        <w:trPr>
          <w:jc w:val="center"/>
        </w:trPr>
        <w:tc>
          <w:tcPr>
            <w:tcW w:w="710" w:type="dxa"/>
            <w:tcBorders>
              <w:top w:val="single" w:sz="6" w:space="0" w:color="auto"/>
              <w:bottom w:val="single" w:sz="6" w:space="0" w:color="auto"/>
            </w:tcBorders>
          </w:tcPr>
          <w:p w14:paraId="19F496CA" w14:textId="77777777" w:rsidR="00192223" w:rsidRPr="00192223" w:rsidRDefault="00192223" w:rsidP="00BF42A1">
            <w:pPr>
              <w:rPr>
                <w:rFonts w:cs="Arial"/>
                <w:sz w:val="18"/>
                <w:szCs w:val="18"/>
              </w:rPr>
            </w:pPr>
            <w:r w:rsidRPr="00192223">
              <w:rPr>
                <w:rFonts w:cs="Arial"/>
                <w:sz w:val="18"/>
                <w:szCs w:val="18"/>
              </w:rPr>
              <w:t>Main</w:t>
            </w:r>
          </w:p>
        </w:tc>
        <w:tc>
          <w:tcPr>
            <w:tcW w:w="721" w:type="dxa"/>
            <w:tcBorders>
              <w:top w:val="single" w:sz="6" w:space="0" w:color="auto"/>
              <w:bottom w:val="single" w:sz="6" w:space="0" w:color="auto"/>
            </w:tcBorders>
          </w:tcPr>
          <w:p w14:paraId="574989D0" w14:textId="77777777" w:rsidR="00192223" w:rsidRPr="00192223" w:rsidRDefault="00192223" w:rsidP="00BF42A1">
            <w:pPr>
              <w:rPr>
                <w:rFonts w:cs="Arial"/>
                <w:sz w:val="18"/>
                <w:szCs w:val="18"/>
              </w:rPr>
            </w:pPr>
            <w:r w:rsidRPr="00192223">
              <w:rPr>
                <w:rFonts w:cs="Arial"/>
                <w:sz w:val="18"/>
                <w:szCs w:val="18"/>
              </w:rPr>
              <w:t>IT</w:t>
            </w:r>
          </w:p>
        </w:tc>
        <w:tc>
          <w:tcPr>
            <w:tcW w:w="1350" w:type="dxa"/>
            <w:tcBorders>
              <w:top w:val="single" w:sz="6" w:space="0" w:color="auto"/>
              <w:bottom w:val="single" w:sz="6" w:space="0" w:color="auto"/>
            </w:tcBorders>
          </w:tcPr>
          <w:p w14:paraId="3B38E6E0" w14:textId="77777777" w:rsidR="00192223" w:rsidRPr="00192223" w:rsidRDefault="00192223" w:rsidP="00BF42A1">
            <w:pPr>
              <w:rPr>
                <w:rFonts w:cs="Arial"/>
                <w:sz w:val="18"/>
                <w:szCs w:val="18"/>
              </w:rPr>
            </w:pPr>
            <w:r w:rsidRPr="00192223">
              <w:rPr>
                <w:rFonts w:cs="Arial"/>
                <w:sz w:val="18"/>
                <w:szCs w:val="18"/>
              </w:rPr>
              <w:t>6.1.4</w:t>
            </w:r>
          </w:p>
        </w:tc>
        <w:tc>
          <w:tcPr>
            <w:tcW w:w="990" w:type="dxa"/>
            <w:tcBorders>
              <w:top w:val="single" w:sz="6" w:space="0" w:color="auto"/>
              <w:bottom w:val="single" w:sz="6" w:space="0" w:color="auto"/>
            </w:tcBorders>
          </w:tcPr>
          <w:p w14:paraId="10FDF1F3" w14:textId="77777777" w:rsidR="00192223" w:rsidRPr="00192223" w:rsidRDefault="00192223" w:rsidP="00BF42A1">
            <w:pPr>
              <w:pStyle w:val="ISOParagraph"/>
              <w:spacing w:before="60" w:after="60" w:line="240" w:lineRule="auto"/>
              <w:rPr>
                <w:rFonts w:cs="Arial"/>
                <w:szCs w:val="18"/>
              </w:rPr>
            </w:pPr>
            <w:r w:rsidRPr="00192223">
              <w:rPr>
                <w:rFonts w:cs="Arial"/>
                <w:szCs w:val="18"/>
              </w:rPr>
              <w:t>1</w:t>
            </w:r>
          </w:p>
        </w:tc>
        <w:tc>
          <w:tcPr>
            <w:tcW w:w="721" w:type="dxa"/>
            <w:tcBorders>
              <w:top w:val="single" w:sz="6" w:space="0" w:color="auto"/>
              <w:bottom w:val="single" w:sz="6" w:space="0" w:color="auto"/>
            </w:tcBorders>
          </w:tcPr>
          <w:p w14:paraId="7937B132"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6895B4A9" w14:textId="77777777" w:rsidR="00192223" w:rsidRPr="00192223" w:rsidRDefault="00192223" w:rsidP="00BF42A1">
            <w:pPr>
              <w:pStyle w:val="ISOComments"/>
              <w:spacing w:before="60" w:after="60" w:line="240" w:lineRule="auto"/>
              <w:rPr>
                <w:rFonts w:cs="Arial"/>
                <w:szCs w:val="18"/>
              </w:rPr>
            </w:pPr>
            <w:r w:rsidRPr="00192223">
              <w:rPr>
                <w:rFonts w:cs="Arial"/>
                <w:szCs w:val="18"/>
              </w:rPr>
              <w:t>Standard display is the display mode intended to be used as a minimum during route planning and route monitoring</w:t>
            </w:r>
          </w:p>
        </w:tc>
        <w:tc>
          <w:tcPr>
            <w:tcW w:w="4199" w:type="dxa"/>
            <w:tcBorders>
              <w:top w:val="single" w:sz="6" w:space="0" w:color="auto"/>
              <w:bottom w:val="single" w:sz="6" w:space="0" w:color="auto"/>
            </w:tcBorders>
          </w:tcPr>
          <w:p w14:paraId="5240AE01" w14:textId="77777777" w:rsidR="00192223" w:rsidRPr="00192223" w:rsidRDefault="00192223" w:rsidP="00BF42A1">
            <w:pPr>
              <w:pStyle w:val="ISOChange"/>
              <w:spacing w:before="60" w:after="60" w:line="240" w:lineRule="auto"/>
              <w:rPr>
                <w:rFonts w:cs="Arial"/>
                <w:szCs w:val="18"/>
              </w:rPr>
            </w:pPr>
            <w:r w:rsidRPr="00192223">
              <w:rPr>
                <w:rFonts w:cs="Arial"/>
                <w:szCs w:val="18"/>
              </w:rPr>
              <w:t xml:space="preserve">Standard display is the display mode intended to be used as a minimum </w:t>
            </w:r>
            <w:r w:rsidRPr="00192223">
              <w:rPr>
                <w:rFonts w:cs="Arial"/>
                <w:b/>
                <w:szCs w:val="18"/>
                <w:highlight w:val="yellow"/>
              </w:rPr>
              <w:t>requirement</w:t>
            </w:r>
            <w:r w:rsidRPr="00192223">
              <w:rPr>
                <w:rFonts w:cs="Arial"/>
                <w:szCs w:val="18"/>
              </w:rPr>
              <w:t xml:space="preserve"> during route planning and route monitoring</w:t>
            </w:r>
          </w:p>
        </w:tc>
        <w:tc>
          <w:tcPr>
            <w:tcW w:w="2596" w:type="dxa"/>
            <w:tcBorders>
              <w:top w:val="single" w:sz="6" w:space="0" w:color="auto"/>
              <w:bottom w:val="single" w:sz="6" w:space="0" w:color="auto"/>
            </w:tcBorders>
            <w:shd w:val="clear" w:color="auto" w:fill="D9D9D9" w:themeFill="background1" w:themeFillShade="D9"/>
          </w:tcPr>
          <w:p w14:paraId="16604ACF" w14:textId="5B2FDD34" w:rsidR="00192223" w:rsidRPr="00884A30" w:rsidRDefault="00294CFE" w:rsidP="00BF42A1">
            <w:pPr>
              <w:pStyle w:val="ISOSecretObservations"/>
              <w:spacing w:before="60" w:after="60" w:line="240" w:lineRule="auto"/>
              <w:rPr>
                <w:rFonts w:cs="Arial"/>
                <w:b/>
                <w:bCs/>
                <w:szCs w:val="18"/>
              </w:rPr>
            </w:pPr>
            <w:r>
              <w:rPr>
                <w:b/>
                <w:bCs/>
                <w:szCs w:val="18"/>
              </w:rPr>
              <w:t xml:space="preserve">ONG: </w:t>
            </w:r>
            <w:r w:rsidR="007845AD">
              <w:rPr>
                <w:rFonts w:cs="Arial"/>
                <w:b/>
                <w:bCs/>
                <w:szCs w:val="18"/>
              </w:rPr>
              <w:t>I’m not sure this is the right wording. Needs to be checked.</w:t>
            </w:r>
          </w:p>
        </w:tc>
      </w:tr>
      <w:tr w:rsidR="00E86EF7" w:rsidRPr="000E6324" w14:paraId="3CDFEBC9" w14:textId="77777777" w:rsidTr="00D2325C">
        <w:trPr>
          <w:jc w:val="center"/>
        </w:trPr>
        <w:tc>
          <w:tcPr>
            <w:tcW w:w="710" w:type="dxa"/>
            <w:tcBorders>
              <w:top w:val="single" w:sz="6" w:space="0" w:color="auto"/>
              <w:bottom w:val="single" w:sz="6" w:space="0" w:color="auto"/>
            </w:tcBorders>
          </w:tcPr>
          <w:p w14:paraId="59D33FA2"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183D1261"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79F6D59F" w14:textId="77777777" w:rsidR="00192223" w:rsidRPr="00192223" w:rsidRDefault="00192223" w:rsidP="00BF42A1">
            <w:pPr>
              <w:pStyle w:val="ISOClause"/>
              <w:spacing w:before="60" w:after="60" w:line="240" w:lineRule="auto"/>
              <w:rPr>
                <w:rFonts w:cs="Arial"/>
                <w:szCs w:val="18"/>
              </w:rPr>
            </w:pPr>
            <w:r w:rsidRPr="00192223">
              <w:rPr>
                <w:rFonts w:cs="Arial"/>
                <w:szCs w:val="18"/>
              </w:rPr>
              <w:t>11.8</w:t>
            </w:r>
          </w:p>
        </w:tc>
        <w:tc>
          <w:tcPr>
            <w:tcW w:w="990" w:type="dxa"/>
            <w:tcBorders>
              <w:top w:val="single" w:sz="6" w:space="0" w:color="auto"/>
              <w:bottom w:val="single" w:sz="6" w:space="0" w:color="auto"/>
            </w:tcBorders>
          </w:tcPr>
          <w:p w14:paraId="0D6E326B" w14:textId="77777777" w:rsidR="00192223" w:rsidRPr="00192223" w:rsidRDefault="00192223" w:rsidP="00BF42A1">
            <w:pPr>
              <w:pStyle w:val="ISOParagraph"/>
              <w:spacing w:before="60" w:after="60" w:line="240" w:lineRule="auto"/>
              <w:rPr>
                <w:rFonts w:cs="Arial"/>
                <w:szCs w:val="18"/>
              </w:rPr>
            </w:pPr>
            <w:r w:rsidRPr="00192223">
              <w:rPr>
                <w:rFonts w:cs="Arial"/>
                <w:szCs w:val="18"/>
              </w:rPr>
              <w:t>3</w:t>
            </w:r>
          </w:p>
        </w:tc>
        <w:tc>
          <w:tcPr>
            <w:tcW w:w="721" w:type="dxa"/>
            <w:tcBorders>
              <w:top w:val="single" w:sz="6" w:space="0" w:color="auto"/>
              <w:bottom w:val="single" w:sz="6" w:space="0" w:color="auto"/>
            </w:tcBorders>
          </w:tcPr>
          <w:p w14:paraId="5790FDE0"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70684D65" w14:textId="77777777" w:rsidR="00192223" w:rsidRPr="00192223" w:rsidRDefault="00192223" w:rsidP="00BF42A1">
            <w:pPr>
              <w:pStyle w:val="ISOComments"/>
              <w:spacing w:before="60" w:after="60" w:line="240" w:lineRule="auto"/>
              <w:rPr>
                <w:rFonts w:cs="Arial"/>
                <w:szCs w:val="18"/>
              </w:rPr>
            </w:pPr>
            <w:r w:rsidRPr="00192223">
              <w:rPr>
                <w:rFonts w:cs="Arial"/>
                <w:szCs w:val="18"/>
              </w:rPr>
              <w:t>The full stop is missing.</w:t>
            </w:r>
          </w:p>
        </w:tc>
        <w:tc>
          <w:tcPr>
            <w:tcW w:w="4199" w:type="dxa"/>
            <w:tcBorders>
              <w:top w:val="single" w:sz="6" w:space="0" w:color="auto"/>
              <w:bottom w:val="single" w:sz="6" w:space="0" w:color="auto"/>
            </w:tcBorders>
          </w:tcPr>
          <w:p w14:paraId="6C6DFF6B" w14:textId="77777777" w:rsidR="00192223" w:rsidRPr="00192223" w:rsidRDefault="00192223" w:rsidP="00BF42A1">
            <w:pPr>
              <w:spacing w:after="120"/>
              <w:rPr>
                <w:rFonts w:cs="Arial"/>
                <w:sz w:val="18"/>
                <w:szCs w:val="18"/>
              </w:rPr>
            </w:pPr>
            <w:r w:rsidRPr="00192223">
              <w:rPr>
                <w:rFonts w:cs="Arial"/>
                <w:sz w:val="18"/>
                <w:szCs w:val="18"/>
              </w:rPr>
              <w:t>The IMO Performance Standard for ECDIS MSC.530(106)/Rev.1, clause 6.1.3 states that  ECDIS should provide an indication if information at own ship's position is not displayed because of applying scale minimum for display</w:t>
            </w:r>
            <w:r w:rsidRPr="00192223">
              <w:rPr>
                <w:rFonts w:cs="Arial"/>
                <w:b/>
                <w:sz w:val="18"/>
                <w:szCs w:val="18"/>
                <w:highlight w:val="yellow"/>
              </w:rPr>
              <w:t>.</w:t>
            </w:r>
          </w:p>
          <w:p w14:paraId="52ECA315"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5B39362B" w14:textId="25034301" w:rsidR="00192223" w:rsidRPr="00884A30" w:rsidRDefault="007845AD" w:rsidP="00BF42A1">
            <w:pPr>
              <w:pStyle w:val="ISOSecretObservations"/>
              <w:spacing w:before="60" w:after="60" w:line="240" w:lineRule="auto"/>
              <w:rPr>
                <w:rFonts w:cs="Arial"/>
                <w:b/>
                <w:bCs/>
                <w:szCs w:val="18"/>
              </w:rPr>
            </w:pPr>
            <w:r>
              <w:rPr>
                <w:rFonts w:cs="Arial"/>
                <w:b/>
                <w:bCs/>
                <w:szCs w:val="18"/>
              </w:rPr>
              <w:t>DONE</w:t>
            </w:r>
            <w:r w:rsidR="00884A30">
              <w:rPr>
                <w:rFonts w:cs="Arial"/>
                <w:b/>
                <w:bCs/>
                <w:szCs w:val="18"/>
              </w:rPr>
              <w:t>.</w:t>
            </w:r>
          </w:p>
        </w:tc>
      </w:tr>
      <w:tr w:rsidR="00E86EF7" w:rsidRPr="000E6324" w14:paraId="18412609" w14:textId="77777777" w:rsidTr="00D2325C">
        <w:trPr>
          <w:jc w:val="center"/>
        </w:trPr>
        <w:tc>
          <w:tcPr>
            <w:tcW w:w="710" w:type="dxa"/>
            <w:tcBorders>
              <w:top w:val="single" w:sz="6" w:space="0" w:color="auto"/>
              <w:bottom w:val="single" w:sz="6" w:space="0" w:color="auto"/>
            </w:tcBorders>
          </w:tcPr>
          <w:p w14:paraId="75654187"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488FCB22"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4F70B131" w14:textId="77777777" w:rsidR="00192223" w:rsidRPr="00192223" w:rsidRDefault="00192223" w:rsidP="00BF42A1">
            <w:pPr>
              <w:pStyle w:val="ISOClause"/>
              <w:spacing w:before="60" w:after="60" w:line="240" w:lineRule="auto"/>
              <w:rPr>
                <w:rFonts w:cs="Arial"/>
                <w:szCs w:val="18"/>
              </w:rPr>
            </w:pPr>
            <w:r w:rsidRPr="00192223">
              <w:rPr>
                <w:rFonts w:cs="Arial"/>
                <w:szCs w:val="18"/>
              </w:rPr>
              <w:t>11.9.10</w:t>
            </w:r>
          </w:p>
        </w:tc>
        <w:tc>
          <w:tcPr>
            <w:tcW w:w="990" w:type="dxa"/>
            <w:tcBorders>
              <w:top w:val="single" w:sz="6" w:space="0" w:color="auto"/>
              <w:bottom w:val="single" w:sz="6" w:space="0" w:color="auto"/>
            </w:tcBorders>
          </w:tcPr>
          <w:p w14:paraId="314A7679" w14:textId="77777777" w:rsidR="00192223" w:rsidRPr="00192223" w:rsidRDefault="00192223" w:rsidP="00BF42A1">
            <w:pPr>
              <w:pStyle w:val="ISOParagraph"/>
              <w:spacing w:before="60" w:after="60" w:line="240" w:lineRule="auto"/>
              <w:rPr>
                <w:rFonts w:cs="Arial"/>
                <w:szCs w:val="18"/>
              </w:rPr>
            </w:pPr>
            <w:r w:rsidRPr="00192223">
              <w:rPr>
                <w:rFonts w:cs="Arial"/>
                <w:szCs w:val="18"/>
              </w:rPr>
              <w:t>2</w:t>
            </w:r>
          </w:p>
        </w:tc>
        <w:tc>
          <w:tcPr>
            <w:tcW w:w="721" w:type="dxa"/>
            <w:tcBorders>
              <w:top w:val="single" w:sz="6" w:space="0" w:color="auto"/>
              <w:bottom w:val="single" w:sz="6" w:space="0" w:color="auto"/>
            </w:tcBorders>
          </w:tcPr>
          <w:p w14:paraId="10AFD95A"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4531F98F" w14:textId="77777777" w:rsidR="00192223" w:rsidRPr="00192223" w:rsidRDefault="00192223" w:rsidP="00BF42A1">
            <w:pPr>
              <w:pStyle w:val="ISOComments"/>
              <w:spacing w:before="60" w:after="60" w:line="240" w:lineRule="auto"/>
              <w:rPr>
                <w:rFonts w:cs="Arial"/>
                <w:szCs w:val="18"/>
              </w:rPr>
            </w:pPr>
            <w:r w:rsidRPr="00192223">
              <w:rPr>
                <w:rFonts w:cs="Arial"/>
                <w:szCs w:val="18"/>
              </w:rPr>
              <w:t>This wording is recommended for greater clarity.</w:t>
            </w:r>
          </w:p>
        </w:tc>
        <w:tc>
          <w:tcPr>
            <w:tcW w:w="4199" w:type="dxa"/>
            <w:tcBorders>
              <w:top w:val="single" w:sz="6" w:space="0" w:color="auto"/>
              <w:bottom w:val="single" w:sz="6" w:space="0" w:color="auto"/>
            </w:tcBorders>
          </w:tcPr>
          <w:p w14:paraId="293FAEB4" w14:textId="77777777" w:rsidR="00192223" w:rsidRPr="00192223" w:rsidRDefault="00192223" w:rsidP="00BF42A1">
            <w:pPr>
              <w:pStyle w:val="ISOChange"/>
              <w:spacing w:before="60" w:after="60"/>
              <w:rPr>
                <w:rFonts w:cs="Arial"/>
                <w:szCs w:val="18"/>
              </w:rPr>
            </w:pPr>
            <w:r w:rsidRPr="00192223">
              <w:rPr>
                <w:rFonts w:cs="Arial"/>
                <w:szCs w:val="18"/>
              </w:rPr>
              <w:t>The selector used to take accuracy information into account must be called “Uncertainty”.</w:t>
            </w:r>
          </w:p>
        </w:tc>
        <w:tc>
          <w:tcPr>
            <w:tcW w:w="2596" w:type="dxa"/>
            <w:tcBorders>
              <w:top w:val="single" w:sz="6" w:space="0" w:color="auto"/>
              <w:bottom w:val="single" w:sz="6" w:space="0" w:color="auto"/>
            </w:tcBorders>
            <w:shd w:val="clear" w:color="auto" w:fill="D9D9D9" w:themeFill="background1" w:themeFillShade="D9"/>
          </w:tcPr>
          <w:p w14:paraId="0B1DFB5F" w14:textId="7E6B6F21" w:rsidR="00192223" w:rsidRPr="00884A30" w:rsidRDefault="007845AD" w:rsidP="00BF42A1">
            <w:pPr>
              <w:pStyle w:val="ISOSecretObservations"/>
              <w:spacing w:before="60" w:after="60" w:line="240" w:lineRule="auto"/>
              <w:rPr>
                <w:rFonts w:cs="Arial"/>
                <w:b/>
                <w:bCs/>
                <w:szCs w:val="18"/>
              </w:rPr>
            </w:pPr>
            <w:r>
              <w:rPr>
                <w:rFonts w:cs="Arial"/>
                <w:b/>
                <w:bCs/>
                <w:szCs w:val="18"/>
              </w:rPr>
              <w:t>DONE</w:t>
            </w:r>
            <w:r w:rsidR="00884A30">
              <w:rPr>
                <w:rFonts w:cs="Arial"/>
                <w:b/>
                <w:bCs/>
                <w:szCs w:val="18"/>
              </w:rPr>
              <w:t>.</w:t>
            </w:r>
          </w:p>
        </w:tc>
      </w:tr>
      <w:tr w:rsidR="00E86EF7" w:rsidRPr="000E6324" w14:paraId="58B4E49F" w14:textId="77777777" w:rsidTr="00D2325C">
        <w:trPr>
          <w:jc w:val="center"/>
        </w:trPr>
        <w:tc>
          <w:tcPr>
            <w:tcW w:w="710" w:type="dxa"/>
            <w:tcBorders>
              <w:top w:val="single" w:sz="6" w:space="0" w:color="auto"/>
              <w:bottom w:val="single" w:sz="6" w:space="0" w:color="auto"/>
            </w:tcBorders>
          </w:tcPr>
          <w:p w14:paraId="165CD56E"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02748C3F"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4C34F19A" w14:textId="77777777" w:rsidR="00192223" w:rsidRPr="00192223" w:rsidRDefault="00192223" w:rsidP="00BF42A1">
            <w:pPr>
              <w:pStyle w:val="ISOClause"/>
              <w:spacing w:before="60" w:after="60" w:line="240" w:lineRule="auto"/>
              <w:rPr>
                <w:rFonts w:cs="Arial"/>
                <w:szCs w:val="18"/>
              </w:rPr>
            </w:pPr>
            <w:r w:rsidRPr="00192223">
              <w:rPr>
                <w:rFonts w:cs="Arial"/>
                <w:szCs w:val="18"/>
              </w:rPr>
              <w:t>11.10.1</w:t>
            </w:r>
          </w:p>
        </w:tc>
        <w:tc>
          <w:tcPr>
            <w:tcW w:w="990" w:type="dxa"/>
            <w:tcBorders>
              <w:top w:val="single" w:sz="6" w:space="0" w:color="auto"/>
              <w:bottom w:val="single" w:sz="6" w:space="0" w:color="auto"/>
            </w:tcBorders>
          </w:tcPr>
          <w:p w14:paraId="26257AF0" w14:textId="77777777" w:rsidR="00192223" w:rsidRPr="00192223" w:rsidRDefault="00192223" w:rsidP="00BF42A1">
            <w:pPr>
              <w:pStyle w:val="ISOParagraph"/>
              <w:spacing w:before="60" w:after="60" w:line="240" w:lineRule="auto"/>
              <w:rPr>
                <w:rFonts w:cs="Arial"/>
                <w:szCs w:val="18"/>
              </w:rPr>
            </w:pPr>
            <w:r w:rsidRPr="00192223">
              <w:rPr>
                <w:rFonts w:cs="Arial"/>
                <w:szCs w:val="18"/>
              </w:rPr>
              <w:t>1</w:t>
            </w:r>
          </w:p>
        </w:tc>
        <w:tc>
          <w:tcPr>
            <w:tcW w:w="721" w:type="dxa"/>
            <w:tcBorders>
              <w:top w:val="single" w:sz="6" w:space="0" w:color="auto"/>
              <w:bottom w:val="single" w:sz="6" w:space="0" w:color="auto"/>
            </w:tcBorders>
          </w:tcPr>
          <w:p w14:paraId="06EA1971"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5DDEA5C4" w14:textId="77777777" w:rsidR="00192223" w:rsidRPr="00192223" w:rsidRDefault="00192223" w:rsidP="00BF42A1">
            <w:pPr>
              <w:pStyle w:val="ISOComments"/>
              <w:spacing w:before="60" w:after="60" w:line="240" w:lineRule="auto"/>
              <w:rPr>
                <w:rFonts w:cs="Arial"/>
                <w:szCs w:val="18"/>
              </w:rPr>
            </w:pPr>
            <w:r w:rsidRPr="00192223">
              <w:rPr>
                <w:rFonts w:cs="Arial"/>
                <w:szCs w:val="18"/>
              </w:rPr>
              <w:t>Some semicolons are missing to make the bullet list more consistent.</w:t>
            </w:r>
          </w:p>
        </w:tc>
        <w:tc>
          <w:tcPr>
            <w:tcW w:w="4199" w:type="dxa"/>
            <w:tcBorders>
              <w:top w:val="single" w:sz="6" w:space="0" w:color="auto"/>
              <w:bottom w:val="single" w:sz="6" w:space="0" w:color="auto"/>
            </w:tcBorders>
          </w:tcPr>
          <w:p w14:paraId="418A465E"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Units for Depth</w:t>
            </w:r>
            <w:r w:rsidRPr="00192223">
              <w:rPr>
                <w:rFonts w:cs="Arial"/>
                <w:b/>
                <w:sz w:val="18"/>
                <w:szCs w:val="18"/>
                <w:highlight w:val="yellow"/>
              </w:rPr>
              <w:t>;</w:t>
            </w:r>
          </w:p>
          <w:p w14:paraId="70BA48C8"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Units for Height;</w:t>
            </w:r>
          </w:p>
          <w:p w14:paraId="3587092F"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Scale of display;</w:t>
            </w:r>
          </w:p>
          <w:p w14:paraId="1878128A"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Data quality indicator;</w:t>
            </w:r>
          </w:p>
          <w:p w14:paraId="516BF007"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Sounding/vertical datum;</w:t>
            </w:r>
          </w:p>
          <w:p w14:paraId="34E429B7"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lastRenderedPageBreak/>
              <w:t>Horizontal datum;</w:t>
            </w:r>
          </w:p>
          <w:p w14:paraId="30211DE9"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The value of the safety depth selected by the mariner</w:t>
            </w:r>
            <w:r w:rsidRPr="00192223">
              <w:rPr>
                <w:rFonts w:cs="Arial"/>
                <w:strike/>
                <w:sz w:val="18"/>
                <w:szCs w:val="18"/>
                <w:highlight w:val="yellow"/>
              </w:rPr>
              <w:t>,</w:t>
            </w:r>
            <w:r w:rsidRPr="00192223">
              <w:rPr>
                <w:rFonts w:cs="Arial"/>
                <w:b/>
                <w:sz w:val="18"/>
                <w:szCs w:val="18"/>
                <w:highlight w:val="yellow"/>
              </w:rPr>
              <w:t>;</w:t>
            </w:r>
          </w:p>
          <w:p w14:paraId="0185319D"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The value of the safety contour selected by the mariner</w:t>
            </w:r>
            <w:r w:rsidRPr="00192223">
              <w:rPr>
                <w:rFonts w:cs="Arial"/>
                <w:strike/>
                <w:sz w:val="18"/>
                <w:szCs w:val="18"/>
                <w:highlight w:val="yellow"/>
              </w:rPr>
              <w:t>,</w:t>
            </w:r>
            <w:r w:rsidRPr="00192223">
              <w:rPr>
                <w:rFonts w:cs="Arial"/>
                <w:b/>
                <w:sz w:val="18"/>
                <w:szCs w:val="18"/>
                <w:highlight w:val="yellow"/>
              </w:rPr>
              <w:t>;</w:t>
            </w:r>
          </w:p>
          <w:p w14:paraId="6DCD0FD3"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The value of the safety contour displayed (which may be different from that selected by the mariner);</w:t>
            </w:r>
          </w:p>
          <w:p w14:paraId="6EE50FE8"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Method of Water Level Adjustment (if enabled)</w:t>
            </w:r>
          </w:p>
          <w:p w14:paraId="64A01F34"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Magnetic variation;</w:t>
            </w:r>
          </w:p>
          <w:p w14:paraId="6DDA0BB1"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Date and number of last update(s) affecting the datasets currently in use;</w:t>
            </w:r>
          </w:p>
          <w:p w14:paraId="60FF8487" w14:textId="77777777" w:rsidR="00192223" w:rsidRPr="00192223" w:rsidRDefault="00192223" w:rsidP="00192223">
            <w:pPr>
              <w:pStyle w:val="ListParagraph"/>
              <w:numPr>
                <w:ilvl w:val="0"/>
                <w:numId w:val="17"/>
              </w:numPr>
              <w:spacing w:after="60" w:line="240" w:lineRule="auto"/>
              <w:jc w:val="both"/>
              <w:rPr>
                <w:rFonts w:cs="Arial"/>
                <w:sz w:val="18"/>
                <w:szCs w:val="18"/>
              </w:rPr>
            </w:pPr>
            <w:r w:rsidRPr="00192223">
              <w:rPr>
                <w:rFonts w:cs="Arial"/>
                <w:sz w:val="18"/>
                <w:szCs w:val="18"/>
              </w:rPr>
              <w:t>Edition number and date of issue of the datasets currently in use;</w:t>
            </w:r>
          </w:p>
          <w:p w14:paraId="458C195E" w14:textId="77777777" w:rsidR="00192223" w:rsidRPr="00192223" w:rsidRDefault="00192223" w:rsidP="00192223">
            <w:pPr>
              <w:pStyle w:val="ListParagraph"/>
              <w:numPr>
                <w:ilvl w:val="0"/>
                <w:numId w:val="17"/>
              </w:numPr>
              <w:spacing w:after="120" w:line="240" w:lineRule="auto"/>
              <w:jc w:val="both"/>
              <w:rPr>
                <w:rFonts w:cs="Arial"/>
                <w:sz w:val="18"/>
                <w:szCs w:val="18"/>
              </w:rPr>
            </w:pPr>
            <w:r w:rsidRPr="00192223">
              <w:rPr>
                <w:rFonts w:cs="Arial"/>
                <w:sz w:val="18"/>
                <w:szCs w:val="18"/>
              </w:rPr>
              <w:t>Display projection.</w:t>
            </w:r>
          </w:p>
          <w:p w14:paraId="2AB5FB53"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22776044" w14:textId="2E31A42E" w:rsidR="00192223" w:rsidRPr="00884A30" w:rsidRDefault="007845AD" w:rsidP="00BF42A1">
            <w:pPr>
              <w:pStyle w:val="ISOSecretObservations"/>
              <w:spacing w:before="60" w:after="60" w:line="240" w:lineRule="auto"/>
              <w:rPr>
                <w:rFonts w:cs="Arial"/>
                <w:b/>
                <w:bCs/>
                <w:szCs w:val="18"/>
              </w:rPr>
            </w:pPr>
            <w:r>
              <w:rPr>
                <w:rFonts w:cs="Arial"/>
                <w:b/>
                <w:bCs/>
                <w:szCs w:val="18"/>
              </w:rPr>
              <w:lastRenderedPageBreak/>
              <w:t>DONE</w:t>
            </w:r>
          </w:p>
        </w:tc>
      </w:tr>
      <w:tr w:rsidR="00E86EF7" w:rsidRPr="000E6324" w14:paraId="481F28DC" w14:textId="77777777" w:rsidTr="00D2325C">
        <w:trPr>
          <w:jc w:val="center"/>
        </w:trPr>
        <w:tc>
          <w:tcPr>
            <w:tcW w:w="710" w:type="dxa"/>
            <w:tcBorders>
              <w:top w:val="single" w:sz="6" w:space="0" w:color="auto"/>
              <w:bottom w:val="single" w:sz="6" w:space="0" w:color="auto"/>
            </w:tcBorders>
          </w:tcPr>
          <w:p w14:paraId="2EB39263"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3A03A5A6"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38F6A84C" w14:textId="77777777" w:rsidR="00192223" w:rsidRPr="00192223" w:rsidRDefault="00192223" w:rsidP="00BF42A1">
            <w:pPr>
              <w:pStyle w:val="ISOClause"/>
              <w:spacing w:before="60" w:after="60" w:line="240" w:lineRule="auto"/>
              <w:rPr>
                <w:rFonts w:cs="Arial"/>
                <w:szCs w:val="18"/>
              </w:rPr>
            </w:pPr>
            <w:r w:rsidRPr="00192223">
              <w:rPr>
                <w:rFonts w:cs="Arial"/>
                <w:szCs w:val="18"/>
              </w:rPr>
              <w:t>1</w:t>
            </w:r>
          </w:p>
        </w:tc>
        <w:tc>
          <w:tcPr>
            <w:tcW w:w="990" w:type="dxa"/>
            <w:tcBorders>
              <w:top w:val="single" w:sz="6" w:space="0" w:color="auto"/>
              <w:bottom w:val="single" w:sz="6" w:space="0" w:color="auto"/>
            </w:tcBorders>
          </w:tcPr>
          <w:p w14:paraId="69A34107" w14:textId="77777777" w:rsidR="00192223" w:rsidRPr="00192223" w:rsidRDefault="00192223" w:rsidP="00BF42A1">
            <w:pPr>
              <w:pStyle w:val="ISOParagraph"/>
              <w:spacing w:before="60" w:after="60" w:line="240" w:lineRule="auto"/>
              <w:rPr>
                <w:rFonts w:cs="Arial"/>
                <w:szCs w:val="18"/>
              </w:rPr>
            </w:pPr>
            <w:r w:rsidRPr="00192223">
              <w:rPr>
                <w:rFonts w:cs="Arial"/>
                <w:szCs w:val="18"/>
              </w:rPr>
              <w:t>11.11.1</w:t>
            </w:r>
          </w:p>
        </w:tc>
        <w:tc>
          <w:tcPr>
            <w:tcW w:w="721" w:type="dxa"/>
            <w:tcBorders>
              <w:top w:val="single" w:sz="6" w:space="0" w:color="auto"/>
              <w:bottom w:val="single" w:sz="6" w:space="0" w:color="auto"/>
            </w:tcBorders>
          </w:tcPr>
          <w:p w14:paraId="37028615"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76DE939D" w14:textId="77777777" w:rsidR="00192223" w:rsidRPr="00192223" w:rsidRDefault="00192223" w:rsidP="00BF42A1">
            <w:pPr>
              <w:pStyle w:val="ISOComments"/>
              <w:spacing w:before="60" w:after="60" w:line="240" w:lineRule="auto"/>
              <w:rPr>
                <w:rFonts w:cs="Arial"/>
                <w:szCs w:val="18"/>
              </w:rPr>
            </w:pPr>
            <w:r w:rsidRPr="00192223">
              <w:rPr>
                <w:rFonts w:cs="Arial"/>
                <w:szCs w:val="18"/>
              </w:rPr>
              <w:t>The full stop is missing.</w:t>
            </w:r>
          </w:p>
        </w:tc>
        <w:tc>
          <w:tcPr>
            <w:tcW w:w="4199" w:type="dxa"/>
            <w:tcBorders>
              <w:top w:val="single" w:sz="6" w:space="0" w:color="auto"/>
              <w:bottom w:val="single" w:sz="6" w:space="0" w:color="auto"/>
            </w:tcBorders>
          </w:tcPr>
          <w:p w14:paraId="53D1F2E2" w14:textId="77777777" w:rsidR="00192223" w:rsidRPr="00192223" w:rsidRDefault="00192223" w:rsidP="00BF42A1">
            <w:pPr>
              <w:pStyle w:val="ISOChange"/>
              <w:spacing w:before="60" w:after="60" w:line="240" w:lineRule="auto"/>
              <w:rPr>
                <w:rFonts w:cs="Arial"/>
                <w:szCs w:val="18"/>
              </w:rPr>
            </w:pPr>
            <w:r w:rsidRPr="00192223">
              <w:rPr>
                <w:rFonts w:cs="Arial"/>
                <w:szCs w:val="18"/>
              </w:rPr>
              <w:t>In addition, it must provide updating information (identification and source of update (i.e. manual update), when entered etc) on cursor picking</w:t>
            </w:r>
            <w:r w:rsidRPr="00192223">
              <w:rPr>
                <w:rFonts w:cs="Arial"/>
                <w:szCs w:val="18"/>
                <w:highlight w:val="yellow"/>
              </w:rPr>
              <w:t>.</w:t>
            </w:r>
          </w:p>
        </w:tc>
        <w:tc>
          <w:tcPr>
            <w:tcW w:w="2596" w:type="dxa"/>
            <w:tcBorders>
              <w:top w:val="single" w:sz="6" w:space="0" w:color="auto"/>
              <w:bottom w:val="single" w:sz="6" w:space="0" w:color="auto"/>
            </w:tcBorders>
            <w:shd w:val="clear" w:color="auto" w:fill="D9D9D9" w:themeFill="background1" w:themeFillShade="D9"/>
          </w:tcPr>
          <w:p w14:paraId="385FA3E4" w14:textId="5A2D96EA" w:rsidR="00192223" w:rsidRPr="00884A30" w:rsidRDefault="007845AD" w:rsidP="00BF42A1">
            <w:pPr>
              <w:pStyle w:val="ISOSecretObservations"/>
              <w:spacing w:before="60" w:after="60" w:line="240" w:lineRule="auto"/>
              <w:rPr>
                <w:rFonts w:cs="Arial"/>
                <w:b/>
                <w:bCs/>
                <w:szCs w:val="18"/>
              </w:rPr>
            </w:pPr>
            <w:r>
              <w:rPr>
                <w:rFonts w:cs="Arial"/>
                <w:b/>
                <w:bCs/>
                <w:szCs w:val="18"/>
              </w:rPr>
              <w:t>DONE</w:t>
            </w:r>
          </w:p>
        </w:tc>
      </w:tr>
      <w:tr w:rsidR="00E86EF7" w:rsidRPr="000E6324" w14:paraId="410D6265" w14:textId="77777777" w:rsidTr="00D2325C">
        <w:trPr>
          <w:jc w:val="center"/>
        </w:trPr>
        <w:tc>
          <w:tcPr>
            <w:tcW w:w="710" w:type="dxa"/>
            <w:tcBorders>
              <w:top w:val="single" w:sz="6" w:space="0" w:color="auto"/>
              <w:bottom w:val="single" w:sz="6" w:space="0" w:color="auto"/>
            </w:tcBorders>
          </w:tcPr>
          <w:p w14:paraId="6E6F6140"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41F2D294"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1B855B33" w14:textId="77777777" w:rsidR="00192223" w:rsidRPr="00192223" w:rsidRDefault="00192223" w:rsidP="00BF42A1">
            <w:pPr>
              <w:pStyle w:val="ISOClause"/>
              <w:spacing w:before="60" w:after="60" w:line="240" w:lineRule="auto"/>
              <w:rPr>
                <w:rFonts w:cs="Arial"/>
                <w:szCs w:val="18"/>
              </w:rPr>
            </w:pPr>
            <w:r w:rsidRPr="00192223">
              <w:rPr>
                <w:rFonts w:cs="Arial"/>
                <w:szCs w:val="18"/>
              </w:rPr>
              <w:t>1</w:t>
            </w:r>
          </w:p>
        </w:tc>
        <w:tc>
          <w:tcPr>
            <w:tcW w:w="990" w:type="dxa"/>
            <w:tcBorders>
              <w:top w:val="single" w:sz="6" w:space="0" w:color="auto"/>
              <w:bottom w:val="single" w:sz="6" w:space="0" w:color="auto"/>
            </w:tcBorders>
          </w:tcPr>
          <w:p w14:paraId="6608686D" w14:textId="77777777" w:rsidR="00192223" w:rsidRPr="00192223" w:rsidRDefault="00192223" w:rsidP="00BF42A1">
            <w:pPr>
              <w:pStyle w:val="ISOParagraph"/>
              <w:spacing w:before="60" w:after="60" w:line="240" w:lineRule="auto"/>
              <w:rPr>
                <w:rFonts w:cs="Arial"/>
                <w:szCs w:val="18"/>
              </w:rPr>
            </w:pPr>
            <w:r w:rsidRPr="00192223">
              <w:rPr>
                <w:rFonts w:cs="Arial"/>
                <w:szCs w:val="18"/>
              </w:rPr>
              <w:t>11.12.1</w:t>
            </w:r>
          </w:p>
        </w:tc>
        <w:tc>
          <w:tcPr>
            <w:tcW w:w="721" w:type="dxa"/>
            <w:tcBorders>
              <w:top w:val="single" w:sz="6" w:space="0" w:color="auto"/>
              <w:bottom w:val="single" w:sz="6" w:space="0" w:color="auto"/>
            </w:tcBorders>
          </w:tcPr>
          <w:p w14:paraId="6B9B0093"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34720595" w14:textId="77777777" w:rsidR="00192223" w:rsidRPr="00192223" w:rsidRDefault="00192223" w:rsidP="00BF42A1">
            <w:pPr>
              <w:pStyle w:val="ISOComments"/>
              <w:spacing w:before="60" w:after="60" w:line="240" w:lineRule="auto"/>
              <w:rPr>
                <w:rFonts w:cs="Arial"/>
                <w:szCs w:val="18"/>
              </w:rPr>
            </w:pPr>
            <w:r w:rsidRPr="00192223">
              <w:rPr>
                <w:rFonts w:cs="Arial"/>
                <w:szCs w:val="18"/>
              </w:rPr>
              <w:t>Two colons and semicolons are missing</w:t>
            </w:r>
          </w:p>
        </w:tc>
        <w:tc>
          <w:tcPr>
            <w:tcW w:w="4199" w:type="dxa"/>
            <w:tcBorders>
              <w:top w:val="single" w:sz="6" w:space="0" w:color="auto"/>
              <w:bottom w:val="single" w:sz="6" w:space="0" w:color="auto"/>
            </w:tcBorders>
          </w:tcPr>
          <w:p w14:paraId="154CFA7A" w14:textId="77777777" w:rsidR="00192223" w:rsidRPr="00192223" w:rsidRDefault="00192223" w:rsidP="00BF42A1">
            <w:pPr>
              <w:rPr>
                <w:rFonts w:cs="Arial"/>
                <w:sz w:val="18"/>
                <w:szCs w:val="18"/>
              </w:rPr>
            </w:pPr>
            <w:r w:rsidRPr="00192223">
              <w:rPr>
                <w:rFonts w:cs="Arial"/>
                <w:sz w:val="18"/>
                <w:szCs w:val="18"/>
              </w:rPr>
              <w:t>A dedicated interface must be provided to allow users to interact with NAVWARN messages. This interface must, provide the following minimum functionality</w:t>
            </w:r>
            <w:r w:rsidRPr="00192223">
              <w:rPr>
                <w:rFonts w:cs="Arial"/>
                <w:strike/>
                <w:sz w:val="18"/>
                <w:szCs w:val="18"/>
              </w:rPr>
              <w:t>;</w:t>
            </w:r>
            <w:r w:rsidRPr="00192223">
              <w:rPr>
                <w:rFonts w:cs="Arial"/>
                <w:sz w:val="18"/>
                <w:szCs w:val="18"/>
                <w:highlight w:val="yellow"/>
              </w:rPr>
              <w:t>:</w:t>
            </w:r>
          </w:p>
          <w:p w14:paraId="4531C986" w14:textId="77777777" w:rsidR="00192223" w:rsidRPr="00192223" w:rsidRDefault="00192223" w:rsidP="00192223">
            <w:pPr>
              <w:pStyle w:val="ListNumber"/>
              <w:tabs>
                <w:tab w:val="num" w:pos="643"/>
              </w:tabs>
              <w:ind w:left="400" w:hanging="400"/>
              <w:rPr>
                <w:rFonts w:cs="Arial"/>
                <w:sz w:val="18"/>
                <w:szCs w:val="18"/>
              </w:rPr>
            </w:pPr>
            <w:r w:rsidRPr="00192223">
              <w:rPr>
                <w:rFonts w:cs="Arial"/>
                <w:sz w:val="18"/>
                <w:szCs w:val="18"/>
              </w:rPr>
              <w:t>The user must be able to classify individual messages in accordance with section 12.12.2</w:t>
            </w:r>
            <w:r w:rsidRPr="00192223">
              <w:rPr>
                <w:rFonts w:cs="Arial"/>
                <w:sz w:val="18"/>
                <w:szCs w:val="18"/>
                <w:highlight w:val="yellow"/>
              </w:rPr>
              <w:t>;</w:t>
            </w:r>
          </w:p>
          <w:p w14:paraId="220D0428" w14:textId="77777777" w:rsidR="00192223" w:rsidRPr="00192223" w:rsidRDefault="00192223" w:rsidP="00192223">
            <w:pPr>
              <w:pStyle w:val="ListNumber"/>
              <w:tabs>
                <w:tab w:val="num" w:pos="643"/>
              </w:tabs>
              <w:ind w:left="400" w:hanging="400"/>
              <w:rPr>
                <w:rFonts w:cs="Arial"/>
                <w:sz w:val="18"/>
                <w:szCs w:val="18"/>
              </w:rPr>
            </w:pPr>
            <w:r w:rsidRPr="00192223">
              <w:rPr>
                <w:rFonts w:cs="Arial"/>
                <w:sz w:val="18"/>
                <w:szCs w:val="18"/>
              </w:rPr>
              <w:t xml:space="preserve">An on-demand listing of all (S-124) NAVWARN messages in the system must be </w:t>
            </w:r>
            <w:r w:rsidRPr="00192223">
              <w:rPr>
                <w:rFonts w:cs="Arial"/>
                <w:sz w:val="18"/>
                <w:szCs w:val="18"/>
              </w:rPr>
              <w:lastRenderedPageBreak/>
              <w:t>provided allowing sorting according to: installed date and time, issue date and time, warning type, producer, series and message classification (as defined in 12.12.2)</w:t>
            </w:r>
            <w:r w:rsidRPr="00192223">
              <w:rPr>
                <w:rFonts w:cs="Arial"/>
                <w:sz w:val="18"/>
                <w:szCs w:val="18"/>
                <w:highlight w:val="yellow"/>
              </w:rPr>
              <w:t>;</w:t>
            </w:r>
          </w:p>
          <w:p w14:paraId="68652A47" w14:textId="77777777" w:rsidR="00192223" w:rsidRPr="00192223" w:rsidRDefault="00192223" w:rsidP="00192223">
            <w:pPr>
              <w:pStyle w:val="ListNumber"/>
              <w:tabs>
                <w:tab w:val="num" w:pos="643"/>
              </w:tabs>
              <w:ind w:left="400" w:hanging="400"/>
              <w:rPr>
                <w:rFonts w:cs="Arial"/>
                <w:sz w:val="18"/>
                <w:szCs w:val="18"/>
              </w:rPr>
            </w:pPr>
            <w:r w:rsidRPr="00192223">
              <w:rPr>
                <w:rFonts w:cs="Arial"/>
                <w:sz w:val="18"/>
                <w:szCs w:val="18"/>
              </w:rPr>
              <w:t>The on-demand listing of all NAVWARN messages in the system must include means for viewing an abbreviated view of any NAVWARNPart, warningInformation attributes present. This should consist of a minimum of the issue date, warning type and the first 64 characters of the warningInformation attributes</w:t>
            </w:r>
            <w:r w:rsidRPr="00192223">
              <w:rPr>
                <w:rFonts w:cs="Arial"/>
                <w:strike/>
                <w:sz w:val="18"/>
                <w:szCs w:val="18"/>
              </w:rPr>
              <w:t>.</w:t>
            </w:r>
            <w:r w:rsidRPr="00192223">
              <w:rPr>
                <w:rFonts w:cs="Arial"/>
                <w:sz w:val="18"/>
                <w:szCs w:val="18"/>
                <w:highlight w:val="yellow"/>
              </w:rPr>
              <w:t>;</w:t>
            </w:r>
          </w:p>
          <w:p w14:paraId="0C13C508" w14:textId="77777777" w:rsidR="00192223" w:rsidRPr="00192223" w:rsidRDefault="00192223" w:rsidP="00192223">
            <w:pPr>
              <w:pStyle w:val="ListNumber"/>
              <w:tabs>
                <w:tab w:val="num" w:pos="643"/>
              </w:tabs>
              <w:ind w:left="400" w:hanging="400"/>
              <w:rPr>
                <w:rFonts w:cs="Arial"/>
                <w:sz w:val="18"/>
                <w:szCs w:val="18"/>
              </w:rPr>
            </w:pPr>
            <w:r w:rsidRPr="00192223">
              <w:rPr>
                <w:rFonts w:cs="Arial"/>
                <w:sz w:val="18"/>
                <w:szCs w:val="18"/>
              </w:rPr>
              <w:t>An indication must be provided when a new NAVWARN message is loaded until it has been displayed or 24 hours have passed. This indication may be suppressed if the NAVWARN message does not meet filtering criteria set by the mariner or automatically applied (as defined in 12.12.2)</w:t>
            </w:r>
            <w:r w:rsidRPr="00192223">
              <w:rPr>
                <w:rFonts w:cs="Arial"/>
                <w:strike/>
                <w:sz w:val="18"/>
                <w:szCs w:val="18"/>
              </w:rPr>
              <w:t>.</w:t>
            </w:r>
            <w:r w:rsidRPr="00192223">
              <w:rPr>
                <w:rFonts w:cs="Arial"/>
                <w:sz w:val="18"/>
                <w:szCs w:val="18"/>
                <w:highlight w:val="yellow"/>
              </w:rPr>
              <w:t>;</w:t>
            </w:r>
          </w:p>
          <w:p w14:paraId="6D7A7236" w14:textId="77777777" w:rsidR="00192223" w:rsidRPr="00192223" w:rsidRDefault="00192223" w:rsidP="00192223">
            <w:pPr>
              <w:pStyle w:val="ListNumber"/>
              <w:tabs>
                <w:tab w:val="num" w:pos="643"/>
              </w:tabs>
              <w:ind w:left="400" w:hanging="400"/>
              <w:rPr>
                <w:rFonts w:cs="Arial"/>
                <w:sz w:val="18"/>
                <w:szCs w:val="18"/>
              </w:rPr>
            </w:pPr>
            <w:r w:rsidRPr="00192223">
              <w:rPr>
                <w:rFonts w:cs="Arial"/>
                <w:sz w:val="18"/>
                <w:szCs w:val="18"/>
              </w:rPr>
              <w:t>Means must be provided to view the most recent message and past messages.</w:t>
            </w:r>
          </w:p>
          <w:p w14:paraId="0D7C6533"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7843186F" w14:textId="1A08E54A" w:rsidR="00192223" w:rsidRPr="00884A30" w:rsidRDefault="007845AD" w:rsidP="00BF42A1">
            <w:pPr>
              <w:pStyle w:val="ISOSecretObservations"/>
              <w:spacing w:before="60" w:after="60" w:line="240" w:lineRule="auto"/>
              <w:rPr>
                <w:rFonts w:cs="Arial"/>
                <w:b/>
                <w:bCs/>
                <w:szCs w:val="18"/>
              </w:rPr>
            </w:pPr>
            <w:r>
              <w:rPr>
                <w:rFonts w:cs="Arial"/>
                <w:b/>
                <w:bCs/>
                <w:szCs w:val="18"/>
              </w:rPr>
              <w:lastRenderedPageBreak/>
              <w:t>DONE</w:t>
            </w:r>
          </w:p>
        </w:tc>
      </w:tr>
      <w:tr w:rsidR="00E86EF7" w:rsidRPr="000E6324" w14:paraId="7B8C5CAF" w14:textId="77777777" w:rsidTr="00D2325C">
        <w:trPr>
          <w:jc w:val="center"/>
        </w:trPr>
        <w:tc>
          <w:tcPr>
            <w:tcW w:w="710" w:type="dxa"/>
            <w:tcBorders>
              <w:top w:val="single" w:sz="6" w:space="0" w:color="auto"/>
              <w:bottom w:val="single" w:sz="6" w:space="0" w:color="auto"/>
            </w:tcBorders>
          </w:tcPr>
          <w:p w14:paraId="39849123"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2DC0BA64"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55BB5D87" w14:textId="77777777" w:rsidR="00192223" w:rsidRPr="00192223" w:rsidRDefault="00192223" w:rsidP="00BF42A1">
            <w:pPr>
              <w:pStyle w:val="ISOClause"/>
              <w:spacing w:before="60" w:after="60" w:line="240" w:lineRule="auto"/>
              <w:rPr>
                <w:rFonts w:cs="Arial"/>
                <w:szCs w:val="18"/>
              </w:rPr>
            </w:pPr>
            <w:r w:rsidRPr="00192223">
              <w:rPr>
                <w:rFonts w:cs="Arial"/>
                <w:szCs w:val="18"/>
              </w:rPr>
              <w:t>11.12.2.</w:t>
            </w:r>
          </w:p>
        </w:tc>
        <w:tc>
          <w:tcPr>
            <w:tcW w:w="990" w:type="dxa"/>
            <w:tcBorders>
              <w:top w:val="single" w:sz="6" w:space="0" w:color="auto"/>
              <w:bottom w:val="single" w:sz="6" w:space="0" w:color="auto"/>
            </w:tcBorders>
          </w:tcPr>
          <w:p w14:paraId="0FFFDDA9" w14:textId="77777777" w:rsidR="00192223" w:rsidRPr="00192223" w:rsidRDefault="00192223" w:rsidP="00BF42A1">
            <w:pPr>
              <w:pStyle w:val="ISOParagraph"/>
              <w:spacing w:before="60" w:after="60" w:line="240" w:lineRule="auto"/>
              <w:rPr>
                <w:rFonts w:cs="Arial"/>
                <w:szCs w:val="18"/>
              </w:rPr>
            </w:pPr>
            <w:r w:rsidRPr="00192223">
              <w:rPr>
                <w:rFonts w:cs="Arial"/>
                <w:szCs w:val="18"/>
              </w:rPr>
              <w:t>3</w:t>
            </w:r>
          </w:p>
        </w:tc>
        <w:tc>
          <w:tcPr>
            <w:tcW w:w="721" w:type="dxa"/>
            <w:tcBorders>
              <w:top w:val="single" w:sz="6" w:space="0" w:color="auto"/>
              <w:bottom w:val="single" w:sz="6" w:space="0" w:color="auto"/>
            </w:tcBorders>
          </w:tcPr>
          <w:p w14:paraId="65E75929"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77545FA5" w14:textId="77777777" w:rsidR="00192223" w:rsidRPr="00192223" w:rsidRDefault="00192223" w:rsidP="00BF42A1">
            <w:pPr>
              <w:pStyle w:val="ISOComments"/>
              <w:spacing w:before="60" w:after="60" w:line="240" w:lineRule="auto"/>
              <w:rPr>
                <w:rFonts w:cs="Arial"/>
                <w:szCs w:val="18"/>
              </w:rPr>
            </w:pPr>
            <w:r w:rsidRPr="00192223">
              <w:rPr>
                <w:rFonts w:cs="Arial"/>
                <w:szCs w:val="18"/>
              </w:rPr>
              <w:t>The full stop is missing.</w:t>
            </w:r>
          </w:p>
        </w:tc>
        <w:tc>
          <w:tcPr>
            <w:tcW w:w="4199" w:type="dxa"/>
            <w:tcBorders>
              <w:top w:val="single" w:sz="6" w:space="0" w:color="auto"/>
              <w:bottom w:val="single" w:sz="6" w:space="0" w:color="auto"/>
            </w:tcBorders>
          </w:tcPr>
          <w:p w14:paraId="7AE63067" w14:textId="77777777" w:rsidR="00192223" w:rsidRPr="00192223" w:rsidRDefault="00192223" w:rsidP="00BF42A1">
            <w:pPr>
              <w:rPr>
                <w:rFonts w:cs="Arial"/>
                <w:sz w:val="18"/>
                <w:szCs w:val="18"/>
              </w:rPr>
            </w:pPr>
            <w:r w:rsidRPr="00192223">
              <w:rPr>
                <w:rFonts w:cs="Arial"/>
                <w:sz w:val="18"/>
                <w:szCs w:val="18"/>
              </w:rPr>
              <w:t>Even though the full extent of a navigational warning may not be portrayed, it must still be available and discoverable in a list of NAVWARNs that can be recalled by user action at any time</w:t>
            </w:r>
            <w:r w:rsidRPr="00192223">
              <w:rPr>
                <w:rFonts w:cs="Arial"/>
                <w:sz w:val="18"/>
                <w:szCs w:val="18"/>
                <w:highlight w:val="yellow"/>
              </w:rPr>
              <w:t>.</w:t>
            </w:r>
          </w:p>
          <w:p w14:paraId="6BDBDC2C"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6C9A6E75" w14:textId="112C5E4D" w:rsidR="00192223" w:rsidRPr="007845AD" w:rsidRDefault="007845AD" w:rsidP="00BF42A1">
            <w:pPr>
              <w:pStyle w:val="ISOSecretObservations"/>
              <w:spacing w:before="60" w:after="60" w:line="240" w:lineRule="auto"/>
              <w:rPr>
                <w:rFonts w:cs="Arial"/>
                <w:b/>
                <w:bCs/>
                <w:szCs w:val="18"/>
              </w:rPr>
            </w:pPr>
            <w:r>
              <w:rPr>
                <w:rFonts w:cs="Arial"/>
                <w:b/>
                <w:bCs/>
                <w:szCs w:val="18"/>
              </w:rPr>
              <w:t>DONE</w:t>
            </w:r>
          </w:p>
        </w:tc>
      </w:tr>
      <w:tr w:rsidR="00E86EF7" w:rsidRPr="000E6324" w14:paraId="73A1AC0E" w14:textId="77777777" w:rsidTr="00D2325C">
        <w:trPr>
          <w:jc w:val="center"/>
        </w:trPr>
        <w:tc>
          <w:tcPr>
            <w:tcW w:w="710" w:type="dxa"/>
            <w:tcBorders>
              <w:top w:val="single" w:sz="6" w:space="0" w:color="auto"/>
              <w:bottom w:val="single" w:sz="6" w:space="0" w:color="auto"/>
            </w:tcBorders>
          </w:tcPr>
          <w:p w14:paraId="52CCB237"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11DDBF93"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030B2AD8" w14:textId="77777777" w:rsidR="00192223" w:rsidRPr="00192223" w:rsidRDefault="00192223" w:rsidP="00BF42A1">
            <w:pPr>
              <w:pStyle w:val="ISOClause"/>
              <w:spacing w:before="60" w:after="60" w:line="240" w:lineRule="auto"/>
              <w:rPr>
                <w:rFonts w:cs="Arial"/>
                <w:szCs w:val="18"/>
              </w:rPr>
            </w:pPr>
            <w:r w:rsidRPr="00192223">
              <w:rPr>
                <w:rFonts w:cs="Arial"/>
                <w:szCs w:val="18"/>
              </w:rPr>
              <w:t>12.2</w:t>
            </w:r>
          </w:p>
        </w:tc>
        <w:tc>
          <w:tcPr>
            <w:tcW w:w="990" w:type="dxa"/>
            <w:tcBorders>
              <w:top w:val="single" w:sz="6" w:space="0" w:color="auto"/>
              <w:bottom w:val="single" w:sz="6" w:space="0" w:color="auto"/>
            </w:tcBorders>
          </w:tcPr>
          <w:p w14:paraId="5E775C09" w14:textId="77777777" w:rsidR="00192223" w:rsidRPr="00192223" w:rsidRDefault="00192223" w:rsidP="00BF42A1">
            <w:pPr>
              <w:pStyle w:val="ISOParagraph"/>
              <w:spacing w:before="60" w:after="60" w:line="240" w:lineRule="auto"/>
              <w:rPr>
                <w:rFonts w:cs="Arial"/>
                <w:szCs w:val="18"/>
              </w:rPr>
            </w:pPr>
            <w:r w:rsidRPr="00192223">
              <w:rPr>
                <w:rFonts w:cs="Arial"/>
                <w:szCs w:val="18"/>
              </w:rPr>
              <w:t>4</w:t>
            </w:r>
          </w:p>
        </w:tc>
        <w:tc>
          <w:tcPr>
            <w:tcW w:w="721" w:type="dxa"/>
            <w:tcBorders>
              <w:top w:val="single" w:sz="6" w:space="0" w:color="auto"/>
              <w:bottom w:val="single" w:sz="6" w:space="0" w:color="auto"/>
            </w:tcBorders>
          </w:tcPr>
          <w:p w14:paraId="2412AEA0"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7BC1E313" w14:textId="77777777" w:rsidR="00192223" w:rsidRPr="00192223" w:rsidRDefault="00192223" w:rsidP="00BF42A1">
            <w:pPr>
              <w:tabs>
                <w:tab w:val="left" w:pos="1635"/>
              </w:tabs>
              <w:jc w:val="left"/>
              <w:rPr>
                <w:rFonts w:cs="Arial"/>
                <w:sz w:val="18"/>
                <w:szCs w:val="18"/>
              </w:rPr>
            </w:pPr>
            <w:r w:rsidRPr="00192223">
              <w:rPr>
                <w:rFonts w:cs="Arial"/>
                <w:sz w:val="18"/>
                <w:szCs w:val="18"/>
              </w:rPr>
              <w:t>The full stop is missing.</w:t>
            </w:r>
          </w:p>
        </w:tc>
        <w:tc>
          <w:tcPr>
            <w:tcW w:w="4199" w:type="dxa"/>
            <w:tcBorders>
              <w:top w:val="single" w:sz="6" w:space="0" w:color="auto"/>
              <w:bottom w:val="single" w:sz="6" w:space="0" w:color="auto"/>
            </w:tcBorders>
          </w:tcPr>
          <w:p w14:paraId="58313D85" w14:textId="77777777" w:rsidR="00192223" w:rsidRPr="00192223" w:rsidRDefault="00192223" w:rsidP="00BF42A1">
            <w:pPr>
              <w:pStyle w:val="ISOChange"/>
              <w:spacing w:before="60" w:after="60" w:line="240" w:lineRule="auto"/>
              <w:rPr>
                <w:rFonts w:cs="Arial"/>
                <w:szCs w:val="18"/>
              </w:rPr>
            </w:pPr>
            <w:r w:rsidRPr="00192223">
              <w:rPr>
                <w:rFonts w:cs="Arial"/>
                <w:szCs w:val="18"/>
              </w:rPr>
              <w:t xml:space="preserve">If the selected display time is outside the interval [(startDateTime – discriminationInterval), </w:t>
            </w:r>
            <w:r w:rsidRPr="00192223">
              <w:rPr>
                <w:rFonts w:cs="Arial"/>
                <w:szCs w:val="18"/>
              </w:rPr>
              <w:lastRenderedPageBreak/>
              <w:t>(endDateTime+discriminationInterval)] then the data must not be displayed</w:t>
            </w:r>
            <w:r w:rsidRPr="00192223">
              <w:rPr>
                <w:rFonts w:cs="Arial"/>
                <w:szCs w:val="18"/>
                <w:highlight w:val="yellow"/>
              </w:rPr>
              <w:t>.</w:t>
            </w:r>
          </w:p>
        </w:tc>
        <w:tc>
          <w:tcPr>
            <w:tcW w:w="2596" w:type="dxa"/>
            <w:tcBorders>
              <w:top w:val="single" w:sz="6" w:space="0" w:color="auto"/>
              <w:bottom w:val="single" w:sz="6" w:space="0" w:color="auto"/>
            </w:tcBorders>
            <w:shd w:val="clear" w:color="auto" w:fill="D9D9D9" w:themeFill="background1" w:themeFillShade="D9"/>
          </w:tcPr>
          <w:p w14:paraId="74120DA0" w14:textId="37EAA84C" w:rsidR="00192223" w:rsidRPr="007845AD" w:rsidRDefault="007845AD" w:rsidP="00BF42A1">
            <w:pPr>
              <w:pStyle w:val="ISOSecretObservations"/>
              <w:spacing w:before="60" w:after="60" w:line="240" w:lineRule="auto"/>
              <w:rPr>
                <w:rFonts w:cs="Arial"/>
                <w:b/>
                <w:bCs/>
                <w:szCs w:val="18"/>
              </w:rPr>
            </w:pPr>
            <w:r>
              <w:rPr>
                <w:rFonts w:cs="Arial"/>
                <w:b/>
                <w:bCs/>
                <w:szCs w:val="18"/>
              </w:rPr>
              <w:lastRenderedPageBreak/>
              <w:t>DONE</w:t>
            </w:r>
          </w:p>
        </w:tc>
      </w:tr>
      <w:tr w:rsidR="00E86EF7" w:rsidRPr="000E6324" w14:paraId="771C3B64" w14:textId="77777777" w:rsidTr="00D2325C">
        <w:trPr>
          <w:jc w:val="center"/>
        </w:trPr>
        <w:tc>
          <w:tcPr>
            <w:tcW w:w="710" w:type="dxa"/>
            <w:tcBorders>
              <w:top w:val="single" w:sz="6" w:space="0" w:color="auto"/>
              <w:bottom w:val="single" w:sz="6" w:space="0" w:color="auto"/>
            </w:tcBorders>
          </w:tcPr>
          <w:p w14:paraId="1C529BE2"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2832FE40"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4750AC39" w14:textId="77777777" w:rsidR="00192223" w:rsidRPr="00192223" w:rsidRDefault="00192223" w:rsidP="00BF42A1">
            <w:pPr>
              <w:pStyle w:val="ISOClause"/>
              <w:spacing w:before="60" w:after="60" w:line="240" w:lineRule="auto"/>
              <w:rPr>
                <w:rFonts w:cs="Arial"/>
                <w:szCs w:val="18"/>
              </w:rPr>
            </w:pPr>
            <w:r w:rsidRPr="00192223">
              <w:rPr>
                <w:rFonts w:cs="Arial"/>
                <w:szCs w:val="18"/>
              </w:rPr>
              <w:t>14.3.1</w:t>
            </w:r>
          </w:p>
        </w:tc>
        <w:tc>
          <w:tcPr>
            <w:tcW w:w="990" w:type="dxa"/>
            <w:tcBorders>
              <w:top w:val="single" w:sz="6" w:space="0" w:color="auto"/>
              <w:bottom w:val="single" w:sz="6" w:space="0" w:color="auto"/>
            </w:tcBorders>
          </w:tcPr>
          <w:p w14:paraId="7CEBF1C7" w14:textId="77777777" w:rsidR="00192223" w:rsidRPr="00192223" w:rsidRDefault="00192223" w:rsidP="00BF42A1">
            <w:pPr>
              <w:pStyle w:val="ISOParagraph"/>
              <w:spacing w:before="60" w:after="60" w:line="240" w:lineRule="auto"/>
              <w:rPr>
                <w:rFonts w:cs="Arial"/>
                <w:szCs w:val="18"/>
              </w:rPr>
            </w:pPr>
            <w:r w:rsidRPr="00192223">
              <w:rPr>
                <w:rFonts w:cs="Arial"/>
                <w:szCs w:val="18"/>
              </w:rPr>
              <w:t>2</w:t>
            </w:r>
          </w:p>
        </w:tc>
        <w:tc>
          <w:tcPr>
            <w:tcW w:w="721" w:type="dxa"/>
            <w:tcBorders>
              <w:top w:val="single" w:sz="6" w:space="0" w:color="auto"/>
              <w:bottom w:val="single" w:sz="6" w:space="0" w:color="auto"/>
            </w:tcBorders>
          </w:tcPr>
          <w:p w14:paraId="02A74ECA"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678659A5" w14:textId="77777777" w:rsidR="00192223" w:rsidRPr="00192223" w:rsidRDefault="00192223" w:rsidP="00BF42A1">
            <w:pPr>
              <w:jc w:val="left"/>
              <w:rPr>
                <w:rFonts w:cs="Arial"/>
                <w:sz w:val="18"/>
                <w:szCs w:val="18"/>
              </w:rPr>
            </w:pPr>
            <w:r w:rsidRPr="00192223">
              <w:rPr>
                <w:rFonts w:cs="Arial"/>
                <w:sz w:val="18"/>
                <w:szCs w:val="18"/>
              </w:rPr>
              <w:t>The full stop is missing.</w:t>
            </w:r>
          </w:p>
        </w:tc>
        <w:tc>
          <w:tcPr>
            <w:tcW w:w="4199" w:type="dxa"/>
            <w:tcBorders>
              <w:top w:val="single" w:sz="6" w:space="0" w:color="auto"/>
              <w:bottom w:val="single" w:sz="6" w:space="0" w:color="auto"/>
            </w:tcBorders>
          </w:tcPr>
          <w:p w14:paraId="282A0CFA" w14:textId="77777777" w:rsidR="00192223" w:rsidRPr="00192223" w:rsidRDefault="00192223" w:rsidP="00BF42A1">
            <w:pPr>
              <w:pStyle w:val="ISOChange"/>
              <w:spacing w:before="60" w:after="60" w:line="240" w:lineRule="auto"/>
              <w:rPr>
                <w:rFonts w:cs="Arial"/>
                <w:szCs w:val="18"/>
              </w:rPr>
            </w:pPr>
            <w:r w:rsidRPr="00192223">
              <w:rPr>
                <w:rFonts w:cs="Arial"/>
                <w:szCs w:val="18"/>
                <w:shd w:val="clear" w:color="auto" w:fill="FFFFFF"/>
              </w:rPr>
              <w:t>In lieu of this method, the OEM may employ an alternate consistent and logical sorting method for the display of pick report results</w:t>
            </w:r>
            <w:r w:rsidRPr="00192223">
              <w:rPr>
                <w:rFonts w:cs="Arial"/>
                <w:szCs w:val="18"/>
                <w:highlight w:val="yellow"/>
                <w:shd w:val="clear" w:color="auto" w:fill="FFFFFF"/>
              </w:rPr>
              <w:t>.</w:t>
            </w:r>
          </w:p>
        </w:tc>
        <w:tc>
          <w:tcPr>
            <w:tcW w:w="2596" w:type="dxa"/>
            <w:tcBorders>
              <w:top w:val="single" w:sz="6" w:space="0" w:color="auto"/>
              <w:bottom w:val="single" w:sz="6" w:space="0" w:color="auto"/>
            </w:tcBorders>
            <w:shd w:val="clear" w:color="auto" w:fill="D9D9D9" w:themeFill="background1" w:themeFillShade="D9"/>
          </w:tcPr>
          <w:p w14:paraId="70408ADD" w14:textId="4E590C20" w:rsidR="00192223" w:rsidRPr="007845AD" w:rsidRDefault="007845AD" w:rsidP="00BF42A1">
            <w:pPr>
              <w:pStyle w:val="ISOSecretObservations"/>
              <w:spacing w:before="60" w:after="60" w:line="240" w:lineRule="auto"/>
              <w:rPr>
                <w:rFonts w:cs="Arial"/>
                <w:b/>
                <w:bCs/>
                <w:szCs w:val="18"/>
              </w:rPr>
            </w:pPr>
            <w:r>
              <w:rPr>
                <w:rFonts w:cs="Arial"/>
                <w:b/>
                <w:bCs/>
                <w:szCs w:val="18"/>
              </w:rPr>
              <w:t>DONE</w:t>
            </w:r>
          </w:p>
        </w:tc>
      </w:tr>
      <w:tr w:rsidR="00E86EF7" w:rsidRPr="000E6324" w14:paraId="03AB81F5" w14:textId="77777777" w:rsidTr="00D2325C">
        <w:trPr>
          <w:jc w:val="center"/>
        </w:trPr>
        <w:tc>
          <w:tcPr>
            <w:tcW w:w="710" w:type="dxa"/>
            <w:tcBorders>
              <w:top w:val="single" w:sz="6" w:space="0" w:color="auto"/>
              <w:bottom w:val="single" w:sz="6" w:space="0" w:color="auto"/>
            </w:tcBorders>
          </w:tcPr>
          <w:p w14:paraId="111F55F4"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7A313765"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4D272204" w14:textId="77777777" w:rsidR="00192223" w:rsidRPr="00192223" w:rsidRDefault="00192223" w:rsidP="00BF42A1">
            <w:pPr>
              <w:pStyle w:val="ISOClause"/>
              <w:spacing w:before="60" w:after="60" w:line="240" w:lineRule="auto"/>
              <w:rPr>
                <w:rFonts w:cs="Arial"/>
                <w:szCs w:val="18"/>
              </w:rPr>
            </w:pPr>
            <w:r w:rsidRPr="00192223">
              <w:rPr>
                <w:rFonts w:cs="Arial"/>
                <w:szCs w:val="18"/>
              </w:rPr>
              <w:t>14.4</w:t>
            </w:r>
          </w:p>
        </w:tc>
        <w:tc>
          <w:tcPr>
            <w:tcW w:w="990" w:type="dxa"/>
            <w:tcBorders>
              <w:top w:val="single" w:sz="6" w:space="0" w:color="auto"/>
              <w:bottom w:val="single" w:sz="6" w:space="0" w:color="auto"/>
            </w:tcBorders>
          </w:tcPr>
          <w:p w14:paraId="7150C4E6" w14:textId="77777777" w:rsidR="00192223" w:rsidRPr="00192223" w:rsidRDefault="00192223" w:rsidP="00BF42A1">
            <w:pPr>
              <w:pStyle w:val="ISOParagraph"/>
              <w:spacing w:before="60" w:after="60" w:line="240" w:lineRule="auto"/>
              <w:rPr>
                <w:rFonts w:cs="Arial"/>
                <w:szCs w:val="18"/>
              </w:rPr>
            </w:pPr>
            <w:r w:rsidRPr="00192223">
              <w:rPr>
                <w:rFonts w:cs="Arial"/>
                <w:szCs w:val="18"/>
              </w:rPr>
              <w:t>3</w:t>
            </w:r>
          </w:p>
        </w:tc>
        <w:tc>
          <w:tcPr>
            <w:tcW w:w="721" w:type="dxa"/>
            <w:tcBorders>
              <w:top w:val="single" w:sz="6" w:space="0" w:color="auto"/>
              <w:bottom w:val="single" w:sz="6" w:space="0" w:color="auto"/>
            </w:tcBorders>
          </w:tcPr>
          <w:p w14:paraId="429E9667"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58FCC828" w14:textId="77777777" w:rsidR="00192223" w:rsidRPr="00192223" w:rsidRDefault="00192223" w:rsidP="00BF42A1">
            <w:pPr>
              <w:jc w:val="left"/>
              <w:rPr>
                <w:rFonts w:cs="Arial"/>
                <w:sz w:val="18"/>
                <w:szCs w:val="18"/>
              </w:rPr>
            </w:pPr>
            <w:r w:rsidRPr="00192223">
              <w:rPr>
                <w:rFonts w:cs="Arial"/>
                <w:sz w:val="18"/>
                <w:szCs w:val="18"/>
              </w:rPr>
              <w:t>The full stop is missing.</w:t>
            </w:r>
          </w:p>
        </w:tc>
        <w:tc>
          <w:tcPr>
            <w:tcW w:w="4199" w:type="dxa"/>
            <w:tcBorders>
              <w:top w:val="single" w:sz="6" w:space="0" w:color="auto"/>
              <w:bottom w:val="single" w:sz="6" w:space="0" w:color="auto"/>
            </w:tcBorders>
          </w:tcPr>
          <w:p w14:paraId="74977F18" w14:textId="77777777" w:rsidR="00192223" w:rsidRPr="00192223" w:rsidRDefault="00192223" w:rsidP="00BF42A1">
            <w:pPr>
              <w:spacing w:after="120"/>
              <w:rPr>
                <w:rFonts w:cs="Arial"/>
                <w:sz w:val="18"/>
                <w:szCs w:val="18"/>
              </w:rPr>
            </w:pPr>
            <w:r w:rsidRPr="00192223">
              <w:rPr>
                <w:rFonts w:cs="Arial"/>
                <w:sz w:val="18"/>
                <w:szCs w:val="18"/>
              </w:rPr>
              <w:t xml:space="preserve">Multiple instances of </w:t>
            </w:r>
            <w:r w:rsidRPr="00192223">
              <w:rPr>
                <w:rFonts w:cs="Arial"/>
                <w:b/>
                <w:bCs/>
                <w:sz w:val="18"/>
                <w:szCs w:val="18"/>
              </w:rPr>
              <w:t>Tidal Stream Panel Data</w:t>
            </w:r>
            <w:r w:rsidRPr="00192223">
              <w:rPr>
                <w:rFonts w:cs="Arial"/>
                <w:sz w:val="18"/>
                <w:szCs w:val="18"/>
              </w:rPr>
              <w:t xml:space="preserve"> features must be shown as separate tables</w:t>
            </w:r>
            <w:r w:rsidRPr="00192223">
              <w:rPr>
                <w:rFonts w:cs="Arial"/>
                <w:sz w:val="18"/>
                <w:szCs w:val="18"/>
                <w:highlight w:val="yellow"/>
              </w:rPr>
              <w:t>.</w:t>
            </w:r>
          </w:p>
          <w:p w14:paraId="72F3B061"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09C27267" w14:textId="2C471A88" w:rsidR="00192223" w:rsidRPr="007845AD" w:rsidRDefault="007845AD" w:rsidP="00BF42A1">
            <w:pPr>
              <w:pStyle w:val="ISOSecretObservations"/>
              <w:spacing w:before="60" w:after="60" w:line="240" w:lineRule="auto"/>
              <w:rPr>
                <w:rFonts w:cs="Arial"/>
                <w:b/>
                <w:bCs/>
                <w:szCs w:val="18"/>
              </w:rPr>
            </w:pPr>
            <w:r>
              <w:rPr>
                <w:rFonts w:cs="Arial"/>
                <w:b/>
                <w:bCs/>
                <w:szCs w:val="18"/>
              </w:rPr>
              <w:t>DONE</w:t>
            </w:r>
          </w:p>
        </w:tc>
      </w:tr>
      <w:tr w:rsidR="00E86EF7" w:rsidRPr="000E6324" w14:paraId="346CB0DE" w14:textId="77777777" w:rsidTr="00D2325C">
        <w:trPr>
          <w:jc w:val="center"/>
        </w:trPr>
        <w:tc>
          <w:tcPr>
            <w:tcW w:w="710" w:type="dxa"/>
            <w:tcBorders>
              <w:top w:val="single" w:sz="6" w:space="0" w:color="auto"/>
              <w:bottom w:val="single" w:sz="6" w:space="0" w:color="auto"/>
            </w:tcBorders>
          </w:tcPr>
          <w:p w14:paraId="65A551BE"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123DD9A4"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69D32677" w14:textId="77777777" w:rsidR="00192223" w:rsidRPr="00192223" w:rsidRDefault="00192223" w:rsidP="00BF42A1">
            <w:pPr>
              <w:pStyle w:val="ISOClause"/>
              <w:spacing w:before="60" w:after="60" w:line="240" w:lineRule="auto"/>
              <w:rPr>
                <w:rFonts w:cs="Arial"/>
                <w:szCs w:val="18"/>
              </w:rPr>
            </w:pPr>
            <w:r w:rsidRPr="00192223">
              <w:rPr>
                <w:rFonts w:cs="Arial"/>
                <w:szCs w:val="18"/>
              </w:rPr>
              <w:t>18.4.1</w:t>
            </w:r>
          </w:p>
        </w:tc>
        <w:tc>
          <w:tcPr>
            <w:tcW w:w="990" w:type="dxa"/>
            <w:tcBorders>
              <w:top w:val="single" w:sz="6" w:space="0" w:color="auto"/>
              <w:bottom w:val="single" w:sz="6" w:space="0" w:color="auto"/>
            </w:tcBorders>
          </w:tcPr>
          <w:p w14:paraId="6477A4C8" w14:textId="77777777" w:rsidR="00192223" w:rsidRPr="00192223" w:rsidRDefault="00192223" w:rsidP="00BF42A1">
            <w:pPr>
              <w:pStyle w:val="ISOParagraph"/>
              <w:spacing w:before="60" w:after="60" w:line="240" w:lineRule="auto"/>
              <w:rPr>
                <w:rFonts w:cs="Arial"/>
                <w:szCs w:val="18"/>
              </w:rPr>
            </w:pPr>
            <w:r w:rsidRPr="00192223">
              <w:rPr>
                <w:rFonts w:cs="Arial"/>
                <w:szCs w:val="18"/>
              </w:rPr>
              <w:t>6</w:t>
            </w:r>
          </w:p>
        </w:tc>
        <w:tc>
          <w:tcPr>
            <w:tcW w:w="721" w:type="dxa"/>
            <w:tcBorders>
              <w:top w:val="single" w:sz="6" w:space="0" w:color="auto"/>
              <w:bottom w:val="single" w:sz="6" w:space="0" w:color="auto"/>
            </w:tcBorders>
          </w:tcPr>
          <w:p w14:paraId="5CF968AB"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6731440E" w14:textId="77777777" w:rsidR="00192223" w:rsidRPr="00192223" w:rsidRDefault="00192223" w:rsidP="00BF42A1">
            <w:pPr>
              <w:jc w:val="left"/>
              <w:rPr>
                <w:rFonts w:cs="Arial"/>
                <w:sz w:val="18"/>
                <w:szCs w:val="18"/>
              </w:rPr>
            </w:pPr>
            <w:r w:rsidRPr="00192223">
              <w:rPr>
                <w:rFonts w:cs="Arial"/>
                <w:sz w:val="18"/>
                <w:szCs w:val="18"/>
              </w:rPr>
              <w:t>Comma missing</w:t>
            </w:r>
          </w:p>
        </w:tc>
        <w:tc>
          <w:tcPr>
            <w:tcW w:w="4199" w:type="dxa"/>
            <w:tcBorders>
              <w:top w:val="single" w:sz="6" w:space="0" w:color="auto"/>
              <w:bottom w:val="single" w:sz="6" w:space="0" w:color="auto"/>
            </w:tcBorders>
          </w:tcPr>
          <w:p w14:paraId="680CC86A" w14:textId="77777777" w:rsidR="00192223" w:rsidRPr="00192223" w:rsidRDefault="00192223" w:rsidP="00BF42A1">
            <w:pPr>
              <w:spacing w:after="120"/>
              <w:rPr>
                <w:rFonts w:cs="Arial"/>
                <w:sz w:val="18"/>
                <w:szCs w:val="18"/>
              </w:rPr>
            </w:pPr>
            <w:r w:rsidRPr="00192223">
              <w:rPr>
                <w:rFonts w:cs="Arial"/>
                <w:sz w:val="18"/>
                <w:szCs w:val="18"/>
              </w:rPr>
              <w:t>Consequently</w:t>
            </w:r>
            <w:r w:rsidRPr="00192223">
              <w:rPr>
                <w:rFonts w:cs="Arial"/>
                <w:sz w:val="18"/>
                <w:szCs w:val="18"/>
                <w:highlight w:val="yellow"/>
              </w:rPr>
              <w:t>,</w:t>
            </w:r>
            <w:r w:rsidRPr="00192223">
              <w:rPr>
                <w:rFonts w:cs="Arial"/>
                <w:sz w:val="18"/>
                <w:szCs w:val="18"/>
              </w:rPr>
              <w:t xml:space="preserve"> these tolerances should not be applied to the night table; and for type-approval purposes they are restricted to the bright sun table.</w:t>
            </w:r>
          </w:p>
          <w:p w14:paraId="4D7189F6"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17C67B16" w14:textId="2BB72388" w:rsidR="00192223" w:rsidRPr="007845AD" w:rsidRDefault="007845AD" w:rsidP="00BF42A1">
            <w:pPr>
              <w:pStyle w:val="ISOSecretObservations"/>
              <w:spacing w:before="60" w:after="60" w:line="240" w:lineRule="auto"/>
              <w:rPr>
                <w:rFonts w:cs="Arial"/>
                <w:b/>
                <w:bCs/>
                <w:szCs w:val="18"/>
              </w:rPr>
            </w:pPr>
            <w:r>
              <w:rPr>
                <w:rFonts w:cs="Arial"/>
                <w:b/>
                <w:bCs/>
                <w:szCs w:val="18"/>
              </w:rPr>
              <w:t>DONE</w:t>
            </w:r>
          </w:p>
        </w:tc>
      </w:tr>
      <w:tr w:rsidR="00E86EF7" w:rsidRPr="000E6324" w14:paraId="4C7DE240" w14:textId="77777777" w:rsidTr="00D2325C">
        <w:trPr>
          <w:jc w:val="center"/>
        </w:trPr>
        <w:tc>
          <w:tcPr>
            <w:tcW w:w="710" w:type="dxa"/>
            <w:tcBorders>
              <w:top w:val="single" w:sz="6" w:space="0" w:color="auto"/>
              <w:bottom w:val="single" w:sz="6" w:space="0" w:color="auto"/>
            </w:tcBorders>
          </w:tcPr>
          <w:p w14:paraId="48C9FF20"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084D5D99"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1B0C6A6F" w14:textId="77777777" w:rsidR="00192223" w:rsidRPr="00192223" w:rsidRDefault="00192223" w:rsidP="00BF42A1">
            <w:pPr>
              <w:pStyle w:val="ISOClause"/>
              <w:spacing w:before="60" w:after="60" w:line="240" w:lineRule="auto"/>
              <w:rPr>
                <w:rFonts w:cs="Arial"/>
                <w:szCs w:val="18"/>
              </w:rPr>
            </w:pPr>
            <w:r w:rsidRPr="00192223">
              <w:rPr>
                <w:rFonts w:cs="Arial"/>
                <w:szCs w:val="18"/>
              </w:rPr>
              <w:t>18.5</w:t>
            </w:r>
          </w:p>
        </w:tc>
        <w:tc>
          <w:tcPr>
            <w:tcW w:w="990" w:type="dxa"/>
            <w:tcBorders>
              <w:top w:val="single" w:sz="6" w:space="0" w:color="auto"/>
              <w:bottom w:val="single" w:sz="6" w:space="0" w:color="auto"/>
            </w:tcBorders>
          </w:tcPr>
          <w:p w14:paraId="465BF279" w14:textId="77777777" w:rsidR="00192223" w:rsidRPr="00192223" w:rsidRDefault="00192223" w:rsidP="00BF42A1">
            <w:pPr>
              <w:pStyle w:val="ISOParagraph"/>
              <w:spacing w:before="60" w:after="60" w:line="240" w:lineRule="auto"/>
              <w:rPr>
                <w:rFonts w:cs="Arial"/>
                <w:szCs w:val="18"/>
              </w:rPr>
            </w:pPr>
          </w:p>
        </w:tc>
        <w:tc>
          <w:tcPr>
            <w:tcW w:w="721" w:type="dxa"/>
            <w:tcBorders>
              <w:top w:val="single" w:sz="6" w:space="0" w:color="auto"/>
              <w:bottom w:val="single" w:sz="6" w:space="0" w:color="auto"/>
            </w:tcBorders>
          </w:tcPr>
          <w:p w14:paraId="5071F71B"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3F2196E8" w14:textId="77777777" w:rsidR="00192223" w:rsidRPr="00192223" w:rsidRDefault="00192223" w:rsidP="00BF42A1">
            <w:pPr>
              <w:jc w:val="left"/>
              <w:rPr>
                <w:rFonts w:cs="Arial"/>
                <w:sz w:val="18"/>
                <w:szCs w:val="18"/>
              </w:rPr>
            </w:pPr>
            <w:r w:rsidRPr="00192223">
              <w:rPr>
                <w:rFonts w:cs="Arial"/>
                <w:sz w:val="18"/>
                <w:szCs w:val="18"/>
              </w:rPr>
              <w:t>The full stop is missing.</w:t>
            </w:r>
          </w:p>
        </w:tc>
        <w:tc>
          <w:tcPr>
            <w:tcW w:w="4199" w:type="dxa"/>
            <w:tcBorders>
              <w:top w:val="single" w:sz="6" w:space="0" w:color="auto"/>
              <w:bottom w:val="single" w:sz="6" w:space="0" w:color="auto"/>
            </w:tcBorders>
          </w:tcPr>
          <w:p w14:paraId="06A722CB" w14:textId="77777777" w:rsidR="00192223" w:rsidRPr="00192223" w:rsidRDefault="00192223" w:rsidP="00BF42A1">
            <w:pPr>
              <w:spacing w:after="120"/>
              <w:rPr>
                <w:rFonts w:cs="Arial"/>
                <w:sz w:val="18"/>
                <w:szCs w:val="18"/>
              </w:rPr>
            </w:pPr>
            <w:r w:rsidRPr="00192223">
              <w:rPr>
                <w:rFonts w:cs="Arial"/>
                <w:sz w:val="18"/>
                <w:szCs w:val="18"/>
              </w:rPr>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Pr="00192223">
              <w:rPr>
                <w:rFonts w:cs="Arial"/>
                <w:sz w:val="18"/>
                <w:szCs w:val="18"/>
              </w:rPr>
              <w:fldChar w:fldCharType="begin"/>
            </w:r>
            <w:r w:rsidRPr="00192223">
              <w:rPr>
                <w:rFonts w:cs="Arial"/>
                <w:sz w:val="18"/>
                <w:szCs w:val="18"/>
              </w:rPr>
              <w:instrText xml:space="preserve"> REF _Ref192502093 \r \h  \* MERGEFORMAT </w:instrText>
            </w:r>
            <w:r w:rsidRPr="00192223">
              <w:rPr>
                <w:rFonts w:cs="Arial"/>
                <w:sz w:val="18"/>
                <w:szCs w:val="18"/>
              </w:rPr>
            </w:r>
            <w:r w:rsidRPr="00192223">
              <w:rPr>
                <w:rFonts w:cs="Arial"/>
                <w:sz w:val="18"/>
                <w:szCs w:val="18"/>
              </w:rPr>
              <w:fldChar w:fldCharType="separate"/>
            </w:r>
            <w:r w:rsidRPr="00192223">
              <w:rPr>
                <w:rFonts w:cs="Arial"/>
                <w:sz w:val="18"/>
                <w:szCs w:val="18"/>
              </w:rPr>
              <w:t>19.6.2</w:t>
            </w:r>
            <w:r w:rsidRPr="00192223">
              <w:rPr>
                <w:rFonts w:cs="Arial"/>
                <w:sz w:val="18"/>
                <w:szCs w:val="18"/>
              </w:rPr>
              <w:fldChar w:fldCharType="end"/>
            </w:r>
            <w:r w:rsidRPr="00192223">
              <w:rPr>
                <w:rFonts w:cs="Arial"/>
                <w:sz w:val="18"/>
                <w:szCs w:val="18"/>
                <w:highlight w:val="yellow"/>
              </w:rPr>
              <w:t>.</w:t>
            </w:r>
          </w:p>
          <w:p w14:paraId="54EE776C"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5B68547B" w14:textId="64D2DAD3" w:rsidR="00192223" w:rsidRPr="007845AD" w:rsidRDefault="007845AD" w:rsidP="00BF42A1">
            <w:pPr>
              <w:pStyle w:val="ISOSecretObservations"/>
              <w:spacing w:before="60" w:after="60" w:line="240" w:lineRule="auto"/>
              <w:rPr>
                <w:rFonts w:cs="Arial"/>
                <w:b/>
                <w:bCs/>
                <w:szCs w:val="18"/>
              </w:rPr>
            </w:pPr>
            <w:r>
              <w:rPr>
                <w:rFonts w:cs="Arial"/>
                <w:b/>
                <w:bCs/>
                <w:szCs w:val="18"/>
              </w:rPr>
              <w:t>DONE</w:t>
            </w:r>
          </w:p>
        </w:tc>
      </w:tr>
      <w:tr w:rsidR="00E86EF7" w:rsidRPr="000E6324" w14:paraId="4A13B38F" w14:textId="77777777" w:rsidTr="00D2325C">
        <w:trPr>
          <w:jc w:val="center"/>
        </w:trPr>
        <w:tc>
          <w:tcPr>
            <w:tcW w:w="710" w:type="dxa"/>
            <w:tcBorders>
              <w:top w:val="single" w:sz="6" w:space="0" w:color="auto"/>
              <w:bottom w:val="single" w:sz="6" w:space="0" w:color="auto"/>
            </w:tcBorders>
          </w:tcPr>
          <w:p w14:paraId="145D9CDA" w14:textId="77777777" w:rsidR="00192223" w:rsidRPr="00192223" w:rsidRDefault="00192223" w:rsidP="00BF42A1">
            <w:pPr>
              <w:pStyle w:val="ISOMB"/>
              <w:spacing w:before="60" w:after="60" w:line="240" w:lineRule="auto"/>
              <w:rPr>
                <w:rFonts w:cs="Arial"/>
                <w:szCs w:val="18"/>
              </w:rPr>
            </w:pPr>
            <w:r w:rsidRPr="00192223">
              <w:rPr>
                <w:rFonts w:cs="Arial"/>
                <w:szCs w:val="18"/>
              </w:rPr>
              <w:t xml:space="preserve">Main </w:t>
            </w:r>
          </w:p>
        </w:tc>
        <w:tc>
          <w:tcPr>
            <w:tcW w:w="721" w:type="dxa"/>
            <w:tcBorders>
              <w:top w:val="single" w:sz="6" w:space="0" w:color="auto"/>
              <w:bottom w:val="single" w:sz="6" w:space="0" w:color="auto"/>
            </w:tcBorders>
          </w:tcPr>
          <w:p w14:paraId="66570460"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334FC505" w14:textId="77777777" w:rsidR="00192223" w:rsidRPr="00192223" w:rsidRDefault="00192223" w:rsidP="00BF42A1">
            <w:pPr>
              <w:pStyle w:val="ISOClause"/>
              <w:spacing w:before="60" w:after="60" w:line="240" w:lineRule="auto"/>
              <w:rPr>
                <w:rFonts w:cs="Arial"/>
                <w:szCs w:val="18"/>
              </w:rPr>
            </w:pPr>
            <w:r w:rsidRPr="00192223">
              <w:rPr>
                <w:rFonts w:cs="Arial"/>
                <w:szCs w:val="18"/>
              </w:rPr>
              <w:t>Appendix D</w:t>
            </w:r>
          </w:p>
        </w:tc>
        <w:tc>
          <w:tcPr>
            <w:tcW w:w="990" w:type="dxa"/>
            <w:tcBorders>
              <w:top w:val="single" w:sz="6" w:space="0" w:color="auto"/>
              <w:bottom w:val="single" w:sz="6" w:space="0" w:color="auto"/>
            </w:tcBorders>
          </w:tcPr>
          <w:p w14:paraId="16462B1C" w14:textId="77777777" w:rsidR="00192223" w:rsidRPr="00192223" w:rsidRDefault="00192223" w:rsidP="00BF42A1">
            <w:pPr>
              <w:pStyle w:val="ISOParagraph"/>
              <w:spacing w:before="60" w:after="60" w:line="240" w:lineRule="auto"/>
              <w:rPr>
                <w:rFonts w:cs="Arial"/>
                <w:szCs w:val="18"/>
              </w:rPr>
            </w:pPr>
            <w:r w:rsidRPr="00192223">
              <w:rPr>
                <w:rFonts w:cs="Arial"/>
                <w:szCs w:val="18"/>
              </w:rPr>
              <w:t>1</w:t>
            </w:r>
          </w:p>
        </w:tc>
        <w:tc>
          <w:tcPr>
            <w:tcW w:w="721" w:type="dxa"/>
            <w:tcBorders>
              <w:top w:val="single" w:sz="6" w:space="0" w:color="auto"/>
              <w:bottom w:val="single" w:sz="6" w:space="0" w:color="auto"/>
            </w:tcBorders>
          </w:tcPr>
          <w:p w14:paraId="1CF07FEE"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51688E20" w14:textId="77777777" w:rsidR="00192223" w:rsidRPr="00192223" w:rsidRDefault="00192223" w:rsidP="00BF42A1">
            <w:pPr>
              <w:jc w:val="left"/>
              <w:rPr>
                <w:rFonts w:cs="Arial"/>
                <w:sz w:val="18"/>
                <w:szCs w:val="18"/>
              </w:rPr>
            </w:pPr>
            <w:r w:rsidRPr="00192223">
              <w:rPr>
                <w:rFonts w:cs="Arial"/>
                <w:sz w:val="18"/>
                <w:szCs w:val="18"/>
              </w:rPr>
              <w:t>There is no 12.6.1 in the document</w:t>
            </w:r>
          </w:p>
        </w:tc>
        <w:tc>
          <w:tcPr>
            <w:tcW w:w="4199" w:type="dxa"/>
            <w:tcBorders>
              <w:top w:val="single" w:sz="6" w:space="0" w:color="auto"/>
              <w:bottom w:val="single" w:sz="6" w:space="0" w:color="auto"/>
            </w:tcBorders>
          </w:tcPr>
          <w:p w14:paraId="33213219" w14:textId="77777777" w:rsidR="00192223" w:rsidRPr="00192223" w:rsidRDefault="00192223" w:rsidP="00BF42A1">
            <w:pPr>
              <w:spacing w:after="60"/>
              <w:rPr>
                <w:rFonts w:cs="Arial"/>
                <w:sz w:val="18"/>
                <w:szCs w:val="18"/>
              </w:rPr>
            </w:pPr>
            <w:r w:rsidRPr="00192223">
              <w:rPr>
                <w:rFonts w:cs="Arial"/>
                <w:sz w:val="18"/>
                <w:szCs w:val="18"/>
              </w:rPr>
              <w:t>In these processes an end user selects:</w:t>
            </w:r>
          </w:p>
          <w:p w14:paraId="1B8BC612" w14:textId="77777777" w:rsidR="00192223" w:rsidRPr="00192223" w:rsidRDefault="00192223" w:rsidP="00192223">
            <w:pPr>
              <w:pStyle w:val="ListParagraph"/>
              <w:numPr>
                <w:ilvl w:val="0"/>
                <w:numId w:val="20"/>
              </w:numPr>
              <w:spacing w:after="60" w:line="240" w:lineRule="auto"/>
              <w:jc w:val="both"/>
              <w:rPr>
                <w:rFonts w:cs="Arial"/>
                <w:sz w:val="18"/>
                <w:szCs w:val="18"/>
              </w:rPr>
            </w:pPr>
            <w:r w:rsidRPr="00192223">
              <w:rPr>
                <w:rFonts w:cs="Arial"/>
                <w:sz w:val="18"/>
                <w:szCs w:val="18"/>
              </w:rPr>
              <w:t>Suppression of specific S-101 features by S-102</w:t>
            </w:r>
            <w:r w:rsidRPr="00192223">
              <w:rPr>
                <w:rFonts w:cs="Arial"/>
                <w:strike/>
                <w:sz w:val="18"/>
                <w:szCs w:val="18"/>
              </w:rPr>
              <w:t>.</w:t>
            </w:r>
            <w:r w:rsidRPr="00192223">
              <w:rPr>
                <w:rFonts w:cs="Arial"/>
                <w:sz w:val="18"/>
                <w:szCs w:val="18"/>
                <w:highlight w:val="yellow"/>
              </w:rPr>
              <w:t>;</w:t>
            </w:r>
          </w:p>
          <w:p w14:paraId="5C3A63F9" w14:textId="77777777" w:rsidR="00192223" w:rsidRPr="00192223" w:rsidRDefault="00192223" w:rsidP="00192223">
            <w:pPr>
              <w:pStyle w:val="ListParagraph"/>
              <w:numPr>
                <w:ilvl w:val="0"/>
                <w:numId w:val="20"/>
              </w:numPr>
              <w:spacing w:after="120" w:line="240" w:lineRule="auto"/>
              <w:jc w:val="both"/>
              <w:rPr>
                <w:rFonts w:cs="Arial"/>
                <w:sz w:val="18"/>
                <w:szCs w:val="18"/>
              </w:rPr>
            </w:pPr>
            <w:r w:rsidRPr="00192223">
              <w:rPr>
                <w:rFonts w:cs="Arial"/>
                <w:sz w:val="18"/>
                <w:szCs w:val="18"/>
              </w:rPr>
              <w:t>A Safety Contour value of their choice.</w:t>
            </w:r>
          </w:p>
          <w:p w14:paraId="471A3394" w14:textId="77777777" w:rsidR="00192223" w:rsidRPr="00192223" w:rsidRDefault="00192223" w:rsidP="00BF42A1">
            <w:pPr>
              <w:spacing w:after="120"/>
              <w:rPr>
                <w:rFonts w:cs="Arial"/>
                <w:sz w:val="18"/>
                <w:szCs w:val="18"/>
              </w:rPr>
            </w:pPr>
            <w:r w:rsidRPr="00192223">
              <w:rPr>
                <w:rFonts w:cs="Arial"/>
                <w:sz w:val="18"/>
                <w:szCs w:val="18"/>
              </w:rPr>
              <w:t xml:space="preserve">When a user selects a safety contour value, outside areas of S-102 coverage the source for the displayed safety contour is the existing S-101 ENC (or S-57 ENC in dual-fuel mode) as defined in </w:t>
            </w:r>
            <w:r w:rsidRPr="00192223">
              <w:rPr>
                <w:rFonts w:cs="Arial"/>
                <w:sz w:val="18"/>
                <w:szCs w:val="18"/>
                <w:highlight w:val="yellow"/>
              </w:rPr>
              <w:fldChar w:fldCharType="begin"/>
            </w:r>
            <w:r w:rsidRPr="00192223">
              <w:rPr>
                <w:rFonts w:cs="Arial"/>
                <w:sz w:val="18"/>
                <w:szCs w:val="18"/>
                <w:highlight w:val="yellow"/>
              </w:rPr>
              <w:instrText xml:space="preserve"> REF _Ref49484089 \r \h  \* MERGEFORMAT </w:instrText>
            </w:r>
            <w:r w:rsidRPr="00192223">
              <w:rPr>
                <w:rFonts w:cs="Arial"/>
                <w:sz w:val="18"/>
                <w:szCs w:val="18"/>
                <w:highlight w:val="yellow"/>
              </w:rPr>
            </w:r>
            <w:r w:rsidRPr="00192223">
              <w:rPr>
                <w:rFonts w:cs="Arial"/>
                <w:sz w:val="18"/>
                <w:szCs w:val="18"/>
                <w:highlight w:val="yellow"/>
              </w:rPr>
              <w:fldChar w:fldCharType="separate"/>
            </w:r>
            <w:r w:rsidRPr="00192223">
              <w:rPr>
                <w:rFonts w:cs="Arial"/>
                <w:sz w:val="18"/>
                <w:szCs w:val="18"/>
                <w:highlight w:val="yellow"/>
              </w:rPr>
              <w:t>12.6.1</w:t>
            </w:r>
            <w:r w:rsidRPr="00192223">
              <w:rPr>
                <w:rFonts w:cs="Arial"/>
                <w:sz w:val="18"/>
                <w:szCs w:val="18"/>
                <w:highlight w:val="yellow"/>
              </w:rPr>
              <w:fldChar w:fldCharType="end"/>
            </w:r>
            <w:r w:rsidRPr="00192223">
              <w:rPr>
                <w:rFonts w:cs="Arial"/>
                <w:sz w:val="18"/>
                <w:szCs w:val="18"/>
                <w:highlight w:val="yellow"/>
              </w:rPr>
              <w:t>.</w:t>
            </w:r>
            <w:r w:rsidRPr="00192223">
              <w:rPr>
                <w:rFonts w:cs="Arial"/>
                <w:sz w:val="18"/>
                <w:szCs w:val="18"/>
              </w:rPr>
              <w:t xml:space="preserve"> </w:t>
            </w:r>
          </w:p>
          <w:p w14:paraId="533992BA"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62BEBADE" w14:textId="35F119CF" w:rsidR="00192223" w:rsidRPr="005D1A03" w:rsidRDefault="00787F5E" w:rsidP="00BF42A1">
            <w:pPr>
              <w:pStyle w:val="ISOSecretObservations"/>
              <w:spacing w:before="60" w:after="60" w:line="240" w:lineRule="auto"/>
              <w:rPr>
                <w:rFonts w:cs="Arial"/>
                <w:b/>
                <w:bCs/>
                <w:szCs w:val="18"/>
                <w:lang w:val="en-US"/>
              </w:rPr>
            </w:pPr>
            <w:r>
              <w:rPr>
                <w:rFonts w:cs="Arial"/>
                <w:b/>
                <w:bCs/>
                <w:szCs w:val="18"/>
              </w:rPr>
              <w:t>DONE, 11.6.1</w:t>
            </w:r>
          </w:p>
        </w:tc>
      </w:tr>
      <w:tr w:rsidR="00E86EF7" w:rsidRPr="000E6324" w14:paraId="612414B3" w14:textId="77777777" w:rsidTr="00D2325C">
        <w:trPr>
          <w:jc w:val="center"/>
        </w:trPr>
        <w:tc>
          <w:tcPr>
            <w:tcW w:w="710" w:type="dxa"/>
            <w:tcBorders>
              <w:top w:val="single" w:sz="6" w:space="0" w:color="auto"/>
              <w:bottom w:val="single" w:sz="6" w:space="0" w:color="auto"/>
            </w:tcBorders>
          </w:tcPr>
          <w:p w14:paraId="70DC57C7" w14:textId="77777777" w:rsidR="00192223" w:rsidRPr="00192223" w:rsidRDefault="00192223" w:rsidP="00BF42A1">
            <w:pPr>
              <w:pStyle w:val="ISOMB"/>
              <w:spacing w:before="60" w:after="60" w:line="240" w:lineRule="auto"/>
              <w:rPr>
                <w:rFonts w:cs="Arial"/>
                <w:szCs w:val="18"/>
              </w:rPr>
            </w:pPr>
            <w:r w:rsidRPr="00192223">
              <w:rPr>
                <w:rFonts w:cs="Arial"/>
                <w:szCs w:val="18"/>
              </w:rPr>
              <w:lastRenderedPageBreak/>
              <w:t>Main</w:t>
            </w:r>
          </w:p>
        </w:tc>
        <w:tc>
          <w:tcPr>
            <w:tcW w:w="721" w:type="dxa"/>
            <w:tcBorders>
              <w:top w:val="single" w:sz="6" w:space="0" w:color="auto"/>
              <w:bottom w:val="single" w:sz="6" w:space="0" w:color="auto"/>
            </w:tcBorders>
          </w:tcPr>
          <w:p w14:paraId="50205D89"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04B12E82" w14:textId="77777777" w:rsidR="00192223" w:rsidRPr="00192223" w:rsidRDefault="00192223" w:rsidP="00BF42A1">
            <w:pPr>
              <w:pStyle w:val="ISOClause"/>
              <w:spacing w:before="60" w:after="60" w:line="240" w:lineRule="auto"/>
              <w:rPr>
                <w:rFonts w:cs="Arial"/>
                <w:szCs w:val="18"/>
              </w:rPr>
            </w:pPr>
            <w:r w:rsidRPr="00192223">
              <w:rPr>
                <w:rFonts w:cs="Arial"/>
                <w:szCs w:val="18"/>
              </w:rPr>
              <w:t>Appendix D</w:t>
            </w:r>
          </w:p>
        </w:tc>
        <w:tc>
          <w:tcPr>
            <w:tcW w:w="990" w:type="dxa"/>
            <w:tcBorders>
              <w:top w:val="single" w:sz="6" w:space="0" w:color="auto"/>
              <w:bottom w:val="single" w:sz="6" w:space="0" w:color="auto"/>
            </w:tcBorders>
          </w:tcPr>
          <w:p w14:paraId="1C51ED9F" w14:textId="77777777" w:rsidR="00192223" w:rsidRPr="00192223" w:rsidRDefault="00192223" w:rsidP="00BF42A1">
            <w:pPr>
              <w:pStyle w:val="ISOParagraph"/>
              <w:spacing w:before="60" w:after="60" w:line="240" w:lineRule="auto"/>
              <w:rPr>
                <w:rFonts w:cs="Arial"/>
                <w:szCs w:val="18"/>
              </w:rPr>
            </w:pPr>
            <w:r w:rsidRPr="00192223">
              <w:rPr>
                <w:rFonts w:cs="Arial"/>
                <w:szCs w:val="18"/>
              </w:rPr>
              <w:t>1.1</w:t>
            </w:r>
          </w:p>
        </w:tc>
        <w:tc>
          <w:tcPr>
            <w:tcW w:w="721" w:type="dxa"/>
            <w:tcBorders>
              <w:top w:val="single" w:sz="6" w:space="0" w:color="auto"/>
              <w:bottom w:val="single" w:sz="6" w:space="0" w:color="auto"/>
            </w:tcBorders>
          </w:tcPr>
          <w:p w14:paraId="0E15AFAD"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71013B30" w14:textId="77777777" w:rsidR="00192223" w:rsidRPr="00192223" w:rsidRDefault="00192223" w:rsidP="00BF42A1">
            <w:pPr>
              <w:jc w:val="left"/>
              <w:rPr>
                <w:rFonts w:cs="Arial"/>
                <w:sz w:val="18"/>
                <w:szCs w:val="18"/>
              </w:rPr>
            </w:pPr>
            <w:r w:rsidRPr="00192223">
              <w:rPr>
                <w:rFonts w:cs="Arial"/>
                <w:sz w:val="18"/>
                <w:szCs w:val="18"/>
              </w:rPr>
              <w:t>Semicolons are missing</w:t>
            </w:r>
          </w:p>
        </w:tc>
        <w:tc>
          <w:tcPr>
            <w:tcW w:w="4199" w:type="dxa"/>
            <w:tcBorders>
              <w:top w:val="single" w:sz="6" w:space="0" w:color="auto"/>
              <w:bottom w:val="single" w:sz="6" w:space="0" w:color="auto"/>
            </w:tcBorders>
          </w:tcPr>
          <w:p w14:paraId="57489B3E" w14:textId="77777777" w:rsidR="00192223" w:rsidRPr="00192223" w:rsidRDefault="00192223" w:rsidP="00BF42A1">
            <w:pPr>
              <w:spacing w:after="120"/>
              <w:rPr>
                <w:rFonts w:cs="Arial"/>
                <w:sz w:val="18"/>
                <w:szCs w:val="18"/>
              </w:rPr>
            </w:pPr>
            <w:r w:rsidRPr="00192223">
              <w:rPr>
                <w:rFonts w:cs="Arial"/>
                <w:sz w:val="18"/>
                <w:szCs w:val="18"/>
              </w:rPr>
              <w:t>Sun illumination may be provided. Where provided:</w:t>
            </w:r>
          </w:p>
          <w:p w14:paraId="17788EA4" w14:textId="77777777" w:rsidR="00192223" w:rsidRPr="00192223" w:rsidRDefault="00192223" w:rsidP="00192223">
            <w:pPr>
              <w:pStyle w:val="ListParagraph"/>
              <w:numPr>
                <w:ilvl w:val="0"/>
                <w:numId w:val="21"/>
              </w:numPr>
              <w:spacing w:after="120" w:line="240" w:lineRule="auto"/>
              <w:rPr>
                <w:rFonts w:cs="Arial"/>
                <w:sz w:val="18"/>
                <w:szCs w:val="18"/>
              </w:rPr>
            </w:pPr>
            <w:r w:rsidRPr="00192223">
              <w:rPr>
                <w:rFonts w:cs="Arial"/>
                <w:sz w:val="18"/>
                <w:szCs w:val="18"/>
              </w:rPr>
              <w:t>The mariner must be able to select whether it is enabled or no</w:t>
            </w:r>
            <w:r w:rsidRPr="00192223">
              <w:rPr>
                <w:rFonts w:cs="Arial"/>
                <w:sz w:val="18"/>
                <w:szCs w:val="18"/>
                <w:highlight w:val="yellow"/>
              </w:rPr>
              <w:t>t</w:t>
            </w:r>
            <w:r w:rsidRPr="00192223">
              <w:rPr>
                <w:rFonts w:cs="Arial"/>
                <w:strike/>
                <w:sz w:val="18"/>
                <w:szCs w:val="18"/>
                <w:highlight w:val="yellow"/>
              </w:rPr>
              <w:t>.</w:t>
            </w:r>
            <w:r w:rsidRPr="00192223">
              <w:rPr>
                <w:rFonts w:cs="Arial"/>
                <w:sz w:val="18"/>
                <w:szCs w:val="18"/>
                <w:highlight w:val="yellow"/>
              </w:rPr>
              <w:t>;</w:t>
            </w:r>
            <w:r w:rsidRPr="00192223">
              <w:rPr>
                <w:rFonts w:cs="Arial"/>
                <w:sz w:val="18"/>
                <w:szCs w:val="18"/>
              </w:rPr>
              <w:t xml:space="preserve"> </w:t>
            </w:r>
          </w:p>
          <w:p w14:paraId="0704D963" w14:textId="77777777" w:rsidR="00192223" w:rsidRPr="00192223" w:rsidRDefault="00192223" w:rsidP="00192223">
            <w:pPr>
              <w:pStyle w:val="ListParagraph"/>
              <w:numPr>
                <w:ilvl w:val="0"/>
                <w:numId w:val="21"/>
              </w:numPr>
              <w:spacing w:after="120" w:line="240" w:lineRule="auto"/>
              <w:rPr>
                <w:rFonts w:cs="Arial"/>
                <w:sz w:val="18"/>
                <w:szCs w:val="18"/>
              </w:rPr>
            </w:pPr>
            <w:r w:rsidRPr="00192223">
              <w:rPr>
                <w:rFonts w:cs="Arial"/>
                <w:sz w:val="18"/>
                <w:szCs w:val="18"/>
              </w:rPr>
              <w:t>Selection of Base or Standard Display shall disable sun-illumination</w:t>
            </w:r>
            <w:r w:rsidRPr="00192223">
              <w:rPr>
                <w:rFonts w:cs="Arial"/>
                <w:sz w:val="18"/>
                <w:szCs w:val="18"/>
                <w:highlight w:val="yellow"/>
              </w:rPr>
              <w:t>;</w:t>
            </w:r>
          </w:p>
          <w:p w14:paraId="60145A18" w14:textId="77777777" w:rsidR="00192223" w:rsidRPr="00192223" w:rsidRDefault="00192223" w:rsidP="00192223">
            <w:pPr>
              <w:pStyle w:val="ListParagraph"/>
              <w:numPr>
                <w:ilvl w:val="0"/>
                <w:numId w:val="21"/>
              </w:numPr>
              <w:spacing w:after="120" w:line="240" w:lineRule="auto"/>
              <w:rPr>
                <w:rFonts w:cs="Arial"/>
                <w:sz w:val="18"/>
                <w:szCs w:val="18"/>
              </w:rPr>
            </w:pPr>
            <w:r w:rsidRPr="00192223">
              <w:rPr>
                <w:rFonts w:cs="Arial"/>
                <w:sz w:val="18"/>
                <w:szCs w:val="18"/>
              </w:rPr>
              <w:t>The ECDIS must use a consistent sun azimuth and elevation values for all data portrayed</w:t>
            </w:r>
            <w:r w:rsidRPr="00192223">
              <w:rPr>
                <w:rFonts w:cs="Arial"/>
                <w:sz w:val="18"/>
                <w:szCs w:val="18"/>
                <w:highlight w:val="yellow"/>
              </w:rPr>
              <w:t>;</w:t>
            </w:r>
          </w:p>
          <w:p w14:paraId="07D12E3A" w14:textId="77777777" w:rsidR="00192223" w:rsidRPr="00192223" w:rsidRDefault="00192223" w:rsidP="00192223">
            <w:pPr>
              <w:pStyle w:val="ListParagraph"/>
              <w:numPr>
                <w:ilvl w:val="0"/>
                <w:numId w:val="21"/>
              </w:numPr>
              <w:spacing w:after="120" w:line="240" w:lineRule="auto"/>
              <w:rPr>
                <w:rFonts w:cs="Arial"/>
                <w:sz w:val="18"/>
                <w:szCs w:val="18"/>
              </w:rPr>
            </w:pPr>
            <w:r w:rsidRPr="00192223">
              <w:rPr>
                <w:rFonts w:cs="Arial"/>
                <w:sz w:val="18"/>
                <w:szCs w:val="18"/>
              </w:rPr>
              <w:t xml:space="preserve">The mariner may be able to vary the sun azimuth and elevation values.  </w:t>
            </w:r>
          </w:p>
          <w:p w14:paraId="7EE722EF"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0434300D" w14:textId="152FE7EA" w:rsidR="00192223" w:rsidRPr="007845AD" w:rsidRDefault="007845AD" w:rsidP="00BF42A1">
            <w:pPr>
              <w:pStyle w:val="ISOSecretObservations"/>
              <w:spacing w:before="60" w:after="60" w:line="240" w:lineRule="auto"/>
              <w:rPr>
                <w:rFonts w:cs="Arial"/>
                <w:b/>
                <w:bCs/>
                <w:szCs w:val="18"/>
              </w:rPr>
            </w:pPr>
            <w:r>
              <w:rPr>
                <w:rFonts w:cs="Arial"/>
                <w:b/>
                <w:bCs/>
                <w:szCs w:val="18"/>
              </w:rPr>
              <w:t>DONE</w:t>
            </w:r>
          </w:p>
        </w:tc>
      </w:tr>
      <w:tr w:rsidR="00E86EF7" w:rsidRPr="000E6324" w14:paraId="6C1AE948" w14:textId="77777777" w:rsidTr="00D2325C">
        <w:trPr>
          <w:jc w:val="center"/>
        </w:trPr>
        <w:tc>
          <w:tcPr>
            <w:tcW w:w="710" w:type="dxa"/>
            <w:tcBorders>
              <w:top w:val="single" w:sz="6" w:space="0" w:color="auto"/>
              <w:bottom w:val="single" w:sz="6" w:space="0" w:color="auto"/>
            </w:tcBorders>
          </w:tcPr>
          <w:p w14:paraId="403AF6C9" w14:textId="77777777" w:rsidR="00192223" w:rsidRPr="00192223" w:rsidRDefault="00192223" w:rsidP="00BF42A1">
            <w:pPr>
              <w:pStyle w:val="ISOMB"/>
              <w:spacing w:before="60" w:after="60" w:line="240" w:lineRule="auto"/>
              <w:rPr>
                <w:rFonts w:cs="Arial"/>
                <w:szCs w:val="18"/>
              </w:rPr>
            </w:pPr>
            <w:r w:rsidRPr="00192223">
              <w:rPr>
                <w:rFonts w:cs="Arial"/>
                <w:szCs w:val="18"/>
              </w:rPr>
              <w:t xml:space="preserve">Main </w:t>
            </w:r>
          </w:p>
        </w:tc>
        <w:tc>
          <w:tcPr>
            <w:tcW w:w="721" w:type="dxa"/>
            <w:tcBorders>
              <w:top w:val="single" w:sz="6" w:space="0" w:color="auto"/>
              <w:bottom w:val="single" w:sz="6" w:space="0" w:color="auto"/>
            </w:tcBorders>
          </w:tcPr>
          <w:p w14:paraId="311A5C1B"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5B4C3E8A" w14:textId="77777777" w:rsidR="00192223" w:rsidRPr="00192223" w:rsidRDefault="00192223" w:rsidP="00BF42A1">
            <w:pPr>
              <w:pStyle w:val="ISOClause"/>
              <w:spacing w:before="60" w:after="60" w:line="240" w:lineRule="auto"/>
              <w:rPr>
                <w:rFonts w:cs="Arial"/>
                <w:szCs w:val="18"/>
              </w:rPr>
            </w:pPr>
            <w:r w:rsidRPr="00192223">
              <w:rPr>
                <w:rFonts w:cs="Arial"/>
                <w:szCs w:val="18"/>
              </w:rPr>
              <w:t>Appendix D</w:t>
            </w:r>
          </w:p>
        </w:tc>
        <w:tc>
          <w:tcPr>
            <w:tcW w:w="990" w:type="dxa"/>
            <w:tcBorders>
              <w:top w:val="single" w:sz="6" w:space="0" w:color="auto"/>
              <w:bottom w:val="single" w:sz="6" w:space="0" w:color="auto"/>
            </w:tcBorders>
          </w:tcPr>
          <w:p w14:paraId="17081FF5" w14:textId="77777777" w:rsidR="00192223" w:rsidRPr="00192223" w:rsidRDefault="00192223" w:rsidP="00BF42A1">
            <w:pPr>
              <w:pStyle w:val="ISOParagraph"/>
              <w:spacing w:before="60" w:after="60" w:line="240" w:lineRule="auto"/>
              <w:rPr>
                <w:rFonts w:cs="Arial"/>
                <w:szCs w:val="18"/>
              </w:rPr>
            </w:pPr>
            <w:r w:rsidRPr="00192223">
              <w:rPr>
                <w:rFonts w:cs="Arial"/>
                <w:szCs w:val="18"/>
              </w:rPr>
              <w:t>1.2</w:t>
            </w:r>
          </w:p>
        </w:tc>
        <w:tc>
          <w:tcPr>
            <w:tcW w:w="721" w:type="dxa"/>
            <w:tcBorders>
              <w:top w:val="single" w:sz="6" w:space="0" w:color="auto"/>
              <w:bottom w:val="single" w:sz="6" w:space="0" w:color="auto"/>
            </w:tcBorders>
          </w:tcPr>
          <w:p w14:paraId="2DBEBC18"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0942A024" w14:textId="77777777" w:rsidR="00192223" w:rsidRPr="00192223" w:rsidRDefault="00192223" w:rsidP="00BF42A1">
            <w:pPr>
              <w:jc w:val="left"/>
              <w:rPr>
                <w:rFonts w:cs="Arial"/>
                <w:sz w:val="18"/>
                <w:szCs w:val="18"/>
              </w:rPr>
            </w:pPr>
            <w:r w:rsidRPr="00192223">
              <w:rPr>
                <w:rFonts w:cs="Arial"/>
                <w:sz w:val="18"/>
                <w:szCs w:val="18"/>
              </w:rPr>
              <w:t xml:space="preserve">Two colons and semicolons missing. </w:t>
            </w:r>
          </w:p>
        </w:tc>
        <w:tc>
          <w:tcPr>
            <w:tcW w:w="4199" w:type="dxa"/>
            <w:tcBorders>
              <w:top w:val="single" w:sz="6" w:space="0" w:color="auto"/>
              <w:bottom w:val="single" w:sz="6" w:space="0" w:color="auto"/>
            </w:tcBorders>
          </w:tcPr>
          <w:p w14:paraId="5C063A20" w14:textId="77777777" w:rsidR="00192223" w:rsidRPr="00192223" w:rsidRDefault="00192223" w:rsidP="00192223">
            <w:pPr>
              <w:pStyle w:val="ListParagraph"/>
              <w:numPr>
                <w:ilvl w:val="1"/>
                <w:numId w:val="22"/>
              </w:numPr>
              <w:spacing w:after="120" w:line="240" w:lineRule="auto"/>
              <w:jc w:val="both"/>
              <w:rPr>
                <w:rFonts w:cs="Arial"/>
                <w:sz w:val="18"/>
                <w:szCs w:val="18"/>
              </w:rPr>
            </w:pPr>
            <w:r w:rsidRPr="00192223">
              <w:rPr>
                <w:rFonts w:cs="Arial"/>
                <w:sz w:val="18"/>
                <w:szCs w:val="18"/>
              </w:rPr>
              <w:t>Overlaps are strictly defined as those between grid cells containing data, as opposed to grid cells with no-data (fill) values. Datasets may contain overlapping grid cells, and different datasets may overlap, most commonly at national borders, but also in areas where there are multiple vertical datums within a single dataset. In these cases</w:t>
            </w:r>
            <w:r w:rsidRPr="00192223">
              <w:rPr>
                <w:rFonts w:cs="Arial"/>
                <w:sz w:val="18"/>
                <w:szCs w:val="18"/>
                <w:highlight w:val="yellow"/>
              </w:rPr>
              <w:t>:</w:t>
            </w:r>
          </w:p>
          <w:p w14:paraId="75F0CE8A" w14:textId="77777777" w:rsidR="00192223" w:rsidRPr="00192223" w:rsidRDefault="00192223" w:rsidP="00192223">
            <w:pPr>
              <w:pStyle w:val="ListParagraph"/>
              <w:numPr>
                <w:ilvl w:val="2"/>
                <w:numId w:val="22"/>
              </w:numPr>
              <w:spacing w:after="120" w:line="240" w:lineRule="auto"/>
              <w:jc w:val="both"/>
              <w:rPr>
                <w:rFonts w:cs="Arial"/>
                <w:sz w:val="18"/>
                <w:szCs w:val="18"/>
              </w:rPr>
            </w:pPr>
            <w:r w:rsidRPr="00192223">
              <w:rPr>
                <w:rFonts w:cs="Arial"/>
                <w:sz w:val="18"/>
                <w:szCs w:val="18"/>
              </w:rPr>
              <w:t xml:space="preserve">Overlaps within the same dataset (in areas with multiple vertical datums) the overlap must be resolved by taking the shoalest value for each grid cell (including vertical </w:t>
            </w:r>
            <w:r w:rsidRPr="00192223">
              <w:rPr>
                <w:rFonts w:cs="Arial"/>
                <w:sz w:val="18"/>
                <w:szCs w:val="18"/>
              </w:rPr>
              <w:lastRenderedPageBreak/>
              <w:t>uncertainty when the Uncertainty selector is enabled) within the intersection. This is also used to resolve situations when the Mariner Selected Viewing Scale (MSVS) means that multiple grid cells are to be portrayed at the same screen position (the common point rule) – most often when the grid is being portrayed at a smaller zoom scale than the dataset resolution</w:t>
            </w:r>
            <w:r w:rsidRPr="00192223">
              <w:rPr>
                <w:rFonts w:cs="Arial"/>
                <w:strike/>
                <w:sz w:val="18"/>
                <w:szCs w:val="18"/>
                <w:highlight w:val="yellow"/>
              </w:rPr>
              <w:t>.;</w:t>
            </w:r>
          </w:p>
          <w:p w14:paraId="32307A12" w14:textId="77777777" w:rsidR="00192223" w:rsidRPr="00192223" w:rsidRDefault="00192223" w:rsidP="00192223">
            <w:pPr>
              <w:pStyle w:val="ListParagraph"/>
              <w:numPr>
                <w:ilvl w:val="2"/>
                <w:numId w:val="22"/>
              </w:numPr>
              <w:spacing w:after="120" w:line="240" w:lineRule="auto"/>
              <w:jc w:val="both"/>
              <w:rPr>
                <w:rFonts w:cs="Arial"/>
                <w:sz w:val="18"/>
                <w:szCs w:val="18"/>
              </w:rPr>
            </w:pPr>
            <w:r w:rsidRPr="00192223">
              <w:rPr>
                <w:rFonts w:cs="Arial"/>
                <w:sz w:val="18"/>
                <w:szCs w:val="18"/>
              </w:rPr>
              <w:t>Overlaps between different producers. The end user must be able to select which dataset (or data producer) they wish to use.</w:t>
            </w:r>
          </w:p>
          <w:p w14:paraId="08C7DAC9" w14:textId="77777777" w:rsidR="00192223" w:rsidRPr="00192223" w:rsidRDefault="00192223" w:rsidP="00BF42A1">
            <w:pPr>
              <w:pStyle w:val="ListParagraph"/>
              <w:spacing w:after="120" w:line="240" w:lineRule="auto"/>
              <w:ind w:left="284"/>
              <w:jc w:val="both"/>
              <w:rPr>
                <w:rFonts w:cs="Arial"/>
                <w:sz w:val="18"/>
                <w:szCs w:val="18"/>
              </w:rPr>
            </w:pPr>
          </w:p>
        </w:tc>
        <w:tc>
          <w:tcPr>
            <w:tcW w:w="2596" w:type="dxa"/>
            <w:tcBorders>
              <w:top w:val="single" w:sz="6" w:space="0" w:color="auto"/>
              <w:bottom w:val="single" w:sz="6" w:space="0" w:color="auto"/>
            </w:tcBorders>
            <w:shd w:val="clear" w:color="auto" w:fill="D9D9D9" w:themeFill="background1" w:themeFillShade="D9"/>
          </w:tcPr>
          <w:p w14:paraId="7621071D" w14:textId="42448A39" w:rsidR="00192223" w:rsidRPr="00F0418E" w:rsidRDefault="00F0418E" w:rsidP="00BF42A1">
            <w:pPr>
              <w:pStyle w:val="ISOSecretObservations"/>
              <w:spacing w:before="60" w:after="60" w:line="240" w:lineRule="auto"/>
              <w:rPr>
                <w:rFonts w:cs="Arial"/>
                <w:b/>
                <w:bCs/>
                <w:szCs w:val="18"/>
              </w:rPr>
            </w:pPr>
            <w:r>
              <w:rPr>
                <w:rFonts w:cs="Arial"/>
                <w:b/>
                <w:bCs/>
                <w:szCs w:val="18"/>
              </w:rPr>
              <w:lastRenderedPageBreak/>
              <w:t>DONE</w:t>
            </w:r>
          </w:p>
        </w:tc>
      </w:tr>
      <w:tr w:rsidR="00E86EF7" w:rsidRPr="000E6324" w14:paraId="2F735E73" w14:textId="77777777" w:rsidTr="00D2325C">
        <w:trPr>
          <w:jc w:val="center"/>
        </w:trPr>
        <w:tc>
          <w:tcPr>
            <w:tcW w:w="710" w:type="dxa"/>
            <w:tcBorders>
              <w:top w:val="single" w:sz="6" w:space="0" w:color="auto"/>
              <w:bottom w:val="single" w:sz="6" w:space="0" w:color="auto"/>
            </w:tcBorders>
          </w:tcPr>
          <w:p w14:paraId="5F7451D6" w14:textId="77777777" w:rsidR="00192223" w:rsidRPr="00192223" w:rsidRDefault="00192223" w:rsidP="00BF42A1">
            <w:pPr>
              <w:pStyle w:val="ISOMB"/>
              <w:spacing w:before="60" w:after="60" w:line="240" w:lineRule="auto"/>
              <w:rPr>
                <w:rFonts w:cs="Arial"/>
                <w:szCs w:val="18"/>
              </w:rPr>
            </w:pPr>
            <w:r w:rsidRPr="00192223">
              <w:rPr>
                <w:rFonts w:cs="Arial"/>
                <w:szCs w:val="18"/>
              </w:rPr>
              <w:t>Main</w:t>
            </w:r>
          </w:p>
        </w:tc>
        <w:tc>
          <w:tcPr>
            <w:tcW w:w="721" w:type="dxa"/>
            <w:tcBorders>
              <w:top w:val="single" w:sz="6" w:space="0" w:color="auto"/>
              <w:bottom w:val="single" w:sz="6" w:space="0" w:color="auto"/>
            </w:tcBorders>
          </w:tcPr>
          <w:p w14:paraId="0C746120" w14:textId="77777777" w:rsidR="00192223" w:rsidRPr="00192223" w:rsidRDefault="00192223" w:rsidP="00BF42A1">
            <w:pPr>
              <w:pStyle w:val="ISOMB"/>
              <w:spacing w:before="60" w:after="60" w:line="240" w:lineRule="auto"/>
              <w:rPr>
                <w:rFonts w:cs="Arial"/>
                <w:szCs w:val="18"/>
              </w:rPr>
            </w:pPr>
            <w:r w:rsidRPr="00192223">
              <w:rPr>
                <w:rFonts w:cs="Arial"/>
                <w:szCs w:val="18"/>
              </w:rPr>
              <w:t>IT</w:t>
            </w:r>
          </w:p>
        </w:tc>
        <w:tc>
          <w:tcPr>
            <w:tcW w:w="1350" w:type="dxa"/>
            <w:tcBorders>
              <w:top w:val="single" w:sz="6" w:space="0" w:color="auto"/>
              <w:bottom w:val="single" w:sz="6" w:space="0" w:color="auto"/>
            </w:tcBorders>
          </w:tcPr>
          <w:p w14:paraId="67BECF0E" w14:textId="77777777" w:rsidR="00192223" w:rsidRPr="00192223" w:rsidRDefault="00192223" w:rsidP="00BF42A1">
            <w:pPr>
              <w:pStyle w:val="ISOClause"/>
              <w:spacing w:before="60" w:after="60" w:line="240" w:lineRule="auto"/>
              <w:rPr>
                <w:rFonts w:cs="Arial"/>
                <w:szCs w:val="18"/>
              </w:rPr>
            </w:pPr>
            <w:r w:rsidRPr="00192223">
              <w:rPr>
                <w:rFonts w:cs="Arial"/>
                <w:szCs w:val="18"/>
              </w:rPr>
              <w:t>Appendix D</w:t>
            </w:r>
          </w:p>
        </w:tc>
        <w:tc>
          <w:tcPr>
            <w:tcW w:w="990" w:type="dxa"/>
            <w:tcBorders>
              <w:top w:val="single" w:sz="6" w:space="0" w:color="auto"/>
              <w:bottom w:val="single" w:sz="6" w:space="0" w:color="auto"/>
            </w:tcBorders>
          </w:tcPr>
          <w:p w14:paraId="1E1A4266" w14:textId="77777777" w:rsidR="00192223" w:rsidRPr="00192223" w:rsidRDefault="00192223" w:rsidP="00BF42A1">
            <w:pPr>
              <w:pStyle w:val="ISOParagraph"/>
              <w:spacing w:before="60" w:after="60" w:line="240" w:lineRule="auto"/>
              <w:rPr>
                <w:rFonts w:cs="Arial"/>
                <w:szCs w:val="18"/>
              </w:rPr>
            </w:pPr>
            <w:r w:rsidRPr="00192223">
              <w:rPr>
                <w:rFonts w:cs="Arial"/>
                <w:szCs w:val="18"/>
              </w:rPr>
              <w:t>2.7</w:t>
            </w:r>
          </w:p>
        </w:tc>
        <w:tc>
          <w:tcPr>
            <w:tcW w:w="721" w:type="dxa"/>
            <w:tcBorders>
              <w:top w:val="single" w:sz="6" w:space="0" w:color="auto"/>
              <w:bottom w:val="single" w:sz="6" w:space="0" w:color="auto"/>
            </w:tcBorders>
          </w:tcPr>
          <w:p w14:paraId="7072159F" w14:textId="77777777" w:rsidR="00192223" w:rsidRPr="00192223" w:rsidRDefault="00192223" w:rsidP="00BF42A1">
            <w:pPr>
              <w:pStyle w:val="ISOCommType"/>
              <w:spacing w:before="60" w:after="60" w:line="240" w:lineRule="auto"/>
              <w:rPr>
                <w:rFonts w:cs="Arial"/>
                <w:szCs w:val="18"/>
              </w:rPr>
            </w:pPr>
            <w:r w:rsidRPr="00192223">
              <w:rPr>
                <w:rFonts w:cs="Arial"/>
                <w:szCs w:val="18"/>
              </w:rPr>
              <w:t>ed</w:t>
            </w:r>
          </w:p>
        </w:tc>
        <w:tc>
          <w:tcPr>
            <w:tcW w:w="4455" w:type="dxa"/>
            <w:tcBorders>
              <w:top w:val="single" w:sz="6" w:space="0" w:color="auto"/>
              <w:bottom w:val="single" w:sz="6" w:space="0" w:color="auto"/>
            </w:tcBorders>
          </w:tcPr>
          <w:p w14:paraId="63B47B68" w14:textId="77777777" w:rsidR="00192223" w:rsidRPr="00192223" w:rsidRDefault="00192223" w:rsidP="00BF42A1">
            <w:pPr>
              <w:jc w:val="left"/>
              <w:rPr>
                <w:rFonts w:cs="Arial"/>
                <w:sz w:val="18"/>
                <w:szCs w:val="18"/>
              </w:rPr>
            </w:pPr>
            <w:r w:rsidRPr="00192223">
              <w:rPr>
                <w:rFonts w:cs="Arial"/>
                <w:sz w:val="18"/>
                <w:szCs w:val="18"/>
              </w:rPr>
              <w:t>Full stop missing</w:t>
            </w:r>
          </w:p>
        </w:tc>
        <w:tc>
          <w:tcPr>
            <w:tcW w:w="4199" w:type="dxa"/>
            <w:tcBorders>
              <w:top w:val="single" w:sz="6" w:space="0" w:color="auto"/>
              <w:bottom w:val="single" w:sz="6" w:space="0" w:color="auto"/>
            </w:tcBorders>
          </w:tcPr>
          <w:p w14:paraId="1DEF2E5C" w14:textId="77777777" w:rsidR="00192223" w:rsidRPr="00192223" w:rsidRDefault="00192223" w:rsidP="00BF42A1">
            <w:pPr>
              <w:spacing w:after="120"/>
              <w:rPr>
                <w:rFonts w:cs="Arial"/>
                <w:sz w:val="18"/>
                <w:szCs w:val="18"/>
                <w:highlight w:val="yellow"/>
              </w:rPr>
            </w:pPr>
            <w:r w:rsidRPr="00192223">
              <w:rPr>
                <w:rFonts w:cs="Arial"/>
                <w:sz w:val="18"/>
                <w:szCs w:val="18"/>
              </w:rPr>
              <w:t>The same user-specified distance must be used for the check of safety contour, prohibited areas, geographic areas for which special conditions exist and navigational hazards and equivalent requirements when route monitoring</w:t>
            </w:r>
            <w:r w:rsidRPr="00192223">
              <w:rPr>
                <w:rFonts w:cs="Arial"/>
                <w:sz w:val="18"/>
                <w:szCs w:val="18"/>
                <w:highlight w:val="yellow"/>
              </w:rPr>
              <w:t>.</w:t>
            </w:r>
          </w:p>
          <w:p w14:paraId="7BD23046" w14:textId="77777777" w:rsidR="00192223" w:rsidRPr="00192223" w:rsidRDefault="00192223" w:rsidP="00BF42A1">
            <w:pPr>
              <w:spacing w:after="120"/>
              <w:rPr>
                <w:rFonts w:cs="Arial"/>
                <w:sz w:val="18"/>
                <w:szCs w:val="18"/>
              </w:rPr>
            </w:pPr>
            <w:r w:rsidRPr="00192223">
              <w:rPr>
                <w:rFonts w:cs="Arial"/>
                <w:sz w:val="18"/>
                <w:szCs w:val="18"/>
              </w:rPr>
              <w:t>…</w:t>
            </w:r>
          </w:p>
          <w:p w14:paraId="4992D7C1" w14:textId="77777777" w:rsidR="00192223" w:rsidRPr="00192223" w:rsidRDefault="00192223" w:rsidP="00BF42A1">
            <w:pPr>
              <w:spacing w:after="120"/>
              <w:rPr>
                <w:rFonts w:cs="Arial"/>
                <w:sz w:val="18"/>
                <w:szCs w:val="18"/>
              </w:rPr>
            </w:pPr>
            <w:r w:rsidRPr="00192223">
              <w:rPr>
                <w:rFonts w:cs="Arial"/>
                <w:sz w:val="18"/>
                <w:szCs w:val="18"/>
              </w:rPr>
              <w:lastRenderedPageBreak/>
              <w:t>When WLA is based on the planned schedule and own ship is not keeping to schedule a Caution must be raised to indicate the water level being experienced may be different to that being applied by the ECDIS</w:t>
            </w:r>
            <w:r w:rsidRPr="00192223">
              <w:rPr>
                <w:rFonts w:cs="Arial"/>
                <w:sz w:val="18"/>
                <w:szCs w:val="18"/>
                <w:highlight w:val="yellow"/>
              </w:rPr>
              <w:t>.</w:t>
            </w:r>
          </w:p>
          <w:p w14:paraId="216BD75D" w14:textId="77777777" w:rsidR="00192223" w:rsidRPr="00192223" w:rsidRDefault="00192223" w:rsidP="00BF42A1">
            <w:pPr>
              <w:pStyle w:val="ISOChange"/>
              <w:spacing w:before="60" w:after="60" w:line="240" w:lineRule="auto"/>
              <w:rPr>
                <w:rFonts w:cs="Arial"/>
                <w:szCs w:val="18"/>
              </w:rPr>
            </w:pPr>
          </w:p>
        </w:tc>
        <w:tc>
          <w:tcPr>
            <w:tcW w:w="2596" w:type="dxa"/>
            <w:tcBorders>
              <w:top w:val="single" w:sz="6" w:space="0" w:color="auto"/>
              <w:bottom w:val="single" w:sz="6" w:space="0" w:color="auto"/>
            </w:tcBorders>
            <w:shd w:val="clear" w:color="auto" w:fill="D9D9D9" w:themeFill="background1" w:themeFillShade="D9"/>
          </w:tcPr>
          <w:p w14:paraId="4131D2DE" w14:textId="1CF705E7" w:rsidR="00192223" w:rsidRPr="00F0418E" w:rsidRDefault="00F0418E" w:rsidP="00BF42A1">
            <w:pPr>
              <w:pStyle w:val="ISOSecretObservations"/>
              <w:spacing w:before="60" w:after="60" w:line="240" w:lineRule="auto"/>
              <w:rPr>
                <w:rFonts w:cs="Arial"/>
                <w:b/>
                <w:bCs/>
                <w:szCs w:val="18"/>
              </w:rPr>
            </w:pPr>
            <w:r>
              <w:rPr>
                <w:rFonts w:cs="Arial"/>
                <w:b/>
                <w:bCs/>
                <w:szCs w:val="18"/>
              </w:rPr>
              <w:lastRenderedPageBreak/>
              <w:t>DONE</w:t>
            </w:r>
          </w:p>
        </w:tc>
      </w:tr>
      <w:tr w:rsidR="00072979" w:rsidRPr="000E6324" w14:paraId="79389C69" w14:textId="77777777" w:rsidTr="00D2325C">
        <w:trPr>
          <w:jc w:val="center"/>
        </w:trPr>
        <w:tc>
          <w:tcPr>
            <w:tcW w:w="710" w:type="dxa"/>
            <w:tcBorders>
              <w:top w:val="single" w:sz="6" w:space="0" w:color="auto"/>
              <w:bottom w:val="single" w:sz="6" w:space="0" w:color="auto"/>
            </w:tcBorders>
            <w:shd w:val="clear" w:color="auto" w:fill="D9E2F3" w:themeFill="accent1" w:themeFillTint="33"/>
          </w:tcPr>
          <w:p w14:paraId="08D6691D" w14:textId="77777777" w:rsidR="00192223" w:rsidRPr="00C325D5" w:rsidRDefault="00192223" w:rsidP="00BF42A1">
            <w:pPr>
              <w:pStyle w:val="ISOMB"/>
              <w:spacing w:before="60" w:after="60" w:line="240" w:lineRule="auto"/>
              <w:rPr>
                <w:rFonts w:cs="Arial"/>
                <w:sz w:val="4"/>
                <w:szCs w:val="4"/>
              </w:rPr>
            </w:pPr>
          </w:p>
        </w:tc>
        <w:tc>
          <w:tcPr>
            <w:tcW w:w="721" w:type="dxa"/>
            <w:tcBorders>
              <w:top w:val="single" w:sz="6" w:space="0" w:color="auto"/>
              <w:bottom w:val="single" w:sz="6" w:space="0" w:color="auto"/>
            </w:tcBorders>
            <w:shd w:val="clear" w:color="auto" w:fill="D9E2F3" w:themeFill="accent1" w:themeFillTint="33"/>
          </w:tcPr>
          <w:p w14:paraId="248B4026" w14:textId="77777777" w:rsidR="00192223" w:rsidRPr="00C325D5" w:rsidRDefault="00192223" w:rsidP="00BF42A1">
            <w:pPr>
              <w:pStyle w:val="ISOMB"/>
              <w:spacing w:before="60" w:after="60" w:line="240" w:lineRule="auto"/>
              <w:rPr>
                <w:rFonts w:cs="Arial"/>
                <w:sz w:val="4"/>
                <w:szCs w:val="4"/>
              </w:rPr>
            </w:pPr>
          </w:p>
        </w:tc>
        <w:tc>
          <w:tcPr>
            <w:tcW w:w="1350" w:type="dxa"/>
            <w:tcBorders>
              <w:top w:val="single" w:sz="6" w:space="0" w:color="auto"/>
              <w:bottom w:val="single" w:sz="6" w:space="0" w:color="auto"/>
            </w:tcBorders>
            <w:shd w:val="clear" w:color="auto" w:fill="D9E2F3" w:themeFill="accent1" w:themeFillTint="33"/>
          </w:tcPr>
          <w:p w14:paraId="0D28B7A4" w14:textId="77777777" w:rsidR="00192223" w:rsidRPr="00C325D5" w:rsidRDefault="00192223" w:rsidP="00BF42A1">
            <w:pPr>
              <w:pStyle w:val="ISOClause"/>
              <w:spacing w:before="60" w:after="60" w:line="240" w:lineRule="auto"/>
              <w:rPr>
                <w:rFonts w:cs="Arial"/>
                <w:sz w:val="4"/>
                <w:szCs w:val="4"/>
              </w:rPr>
            </w:pPr>
          </w:p>
        </w:tc>
        <w:tc>
          <w:tcPr>
            <w:tcW w:w="990" w:type="dxa"/>
            <w:tcBorders>
              <w:top w:val="single" w:sz="6" w:space="0" w:color="auto"/>
              <w:bottom w:val="single" w:sz="6" w:space="0" w:color="auto"/>
            </w:tcBorders>
            <w:shd w:val="clear" w:color="auto" w:fill="D9E2F3" w:themeFill="accent1" w:themeFillTint="33"/>
          </w:tcPr>
          <w:p w14:paraId="6E19CD24" w14:textId="77777777" w:rsidR="00192223" w:rsidRPr="00C325D5" w:rsidRDefault="00192223" w:rsidP="00BF42A1">
            <w:pPr>
              <w:pStyle w:val="ISOParagraph"/>
              <w:spacing w:before="60" w:after="60" w:line="240" w:lineRule="auto"/>
              <w:rPr>
                <w:rFonts w:cs="Arial"/>
                <w:sz w:val="4"/>
                <w:szCs w:val="4"/>
              </w:rPr>
            </w:pPr>
          </w:p>
        </w:tc>
        <w:tc>
          <w:tcPr>
            <w:tcW w:w="721" w:type="dxa"/>
            <w:tcBorders>
              <w:top w:val="single" w:sz="6" w:space="0" w:color="auto"/>
              <w:bottom w:val="single" w:sz="6" w:space="0" w:color="auto"/>
            </w:tcBorders>
            <w:shd w:val="clear" w:color="auto" w:fill="D9E2F3" w:themeFill="accent1" w:themeFillTint="33"/>
          </w:tcPr>
          <w:p w14:paraId="6EDFD19D" w14:textId="77777777" w:rsidR="00192223" w:rsidRPr="00C325D5" w:rsidRDefault="00192223" w:rsidP="00BF42A1">
            <w:pPr>
              <w:pStyle w:val="ISOCommType"/>
              <w:spacing w:before="60" w:after="60" w:line="240" w:lineRule="auto"/>
              <w:rPr>
                <w:rFonts w:cs="Arial"/>
                <w:sz w:val="4"/>
                <w:szCs w:val="4"/>
              </w:rPr>
            </w:pPr>
          </w:p>
        </w:tc>
        <w:tc>
          <w:tcPr>
            <w:tcW w:w="4455" w:type="dxa"/>
            <w:tcBorders>
              <w:top w:val="single" w:sz="6" w:space="0" w:color="auto"/>
              <w:bottom w:val="single" w:sz="6" w:space="0" w:color="auto"/>
            </w:tcBorders>
            <w:shd w:val="clear" w:color="auto" w:fill="D9E2F3" w:themeFill="accent1" w:themeFillTint="33"/>
          </w:tcPr>
          <w:p w14:paraId="1B7977D6" w14:textId="77777777" w:rsidR="00192223" w:rsidRPr="00C325D5" w:rsidRDefault="00192223" w:rsidP="00BF42A1">
            <w:pPr>
              <w:jc w:val="left"/>
              <w:rPr>
                <w:rFonts w:cs="Arial"/>
                <w:sz w:val="4"/>
                <w:szCs w:val="4"/>
              </w:rPr>
            </w:pPr>
          </w:p>
        </w:tc>
        <w:tc>
          <w:tcPr>
            <w:tcW w:w="4199" w:type="dxa"/>
            <w:tcBorders>
              <w:top w:val="single" w:sz="6" w:space="0" w:color="auto"/>
              <w:bottom w:val="single" w:sz="6" w:space="0" w:color="auto"/>
            </w:tcBorders>
            <w:shd w:val="clear" w:color="auto" w:fill="D9E2F3" w:themeFill="accent1" w:themeFillTint="33"/>
          </w:tcPr>
          <w:p w14:paraId="1DF713B4" w14:textId="77777777" w:rsidR="00192223" w:rsidRPr="00C325D5" w:rsidRDefault="00192223" w:rsidP="00BF42A1">
            <w:pPr>
              <w:spacing w:after="120"/>
              <w:rPr>
                <w:rFonts w:cs="Arial"/>
                <w:sz w:val="4"/>
                <w:szCs w:val="4"/>
              </w:rPr>
            </w:pPr>
          </w:p>
        </w:tc>
        <w:tc>
          <w:tcPr>
            <w:tcW w:w="2596" w:type="dxa"/>
            <w:tcBorders>
              <w:top w:val="single" w:sz="6" w:space="0" w:color="auto"/>
              <w:bottom w:val="single" w:sz="6" w:space="0" w:color="auto"/>
            </w:tcBorders>
            <w:shd w:val="clear" w:color="auto" w:fill="D9E2F3" w:themeFill="accent1" w:themeFillTint="33"/>
          </w:tcPr>
          <w:p w14:paraId="2ABB9464" w14:textId="77777777" w:rsidR="00192223" w:rsidRPr="00C325D5" w:rsidRDefault="00192223" w:rsidP="00BF42A1">
            <w:pPr>
              <w:pStyle w:val="ISOSecretObservations"/>
              <w:spacing w:before="60" w:after="60" w:line="240" w:lineRule="auto"/>
              <w:rPr>
                <w:rFonts w:cs="Arial"/>
                <w:sz w:val="4"/>
                <w:szCs w:val="4"/>
              </w:rPr>
            </w:pPr>
          </w:p>
        </w:tc>
      </w:tr>
      <w:tr w:rsidR="00072979" w:rsidRPr="00341F02" w14:paraId="040D6E5F" w14:textId="77777777" w:rsidTr="00D2325C">
        <w:trPr>
          <w:jc w:val="center"/>
        </w:trPr>
        <w:tc>
          <w:tcPr>
            <w:tcW w:w="710" w:type="dxa"/>
            <w:tcBorders>
              <w:top w:val="single" w:sz="6" w:space="0" w:color="auto"/>
              <w:bottom w:val="single" w:sz="6" w:space="0" w:color="auto"/>
            </w:tcBorders>
          </w:tcPr>
          <w:p w14:paraId="2C23A4E1" w14:textId="50F9C92D" w:rsidR="00C325D5" w:rsidRPr="00C325D5" w:rsidRDefault="00C325D5" w:rsidP="00BF42A1">
            <w:pPr>
              <w:pStyle w:val="ISOMB"/>
              <w:spacing w:before="60" w:after="60" w:line="240" w:lineRule="auto"/>
              <w:rPr>
                <w:rFonts w:eastAsia="Malgun Gothic"/>
                <w:lang w:eastAsia="ko-KR"/>
              </w:rPr>
            </w:pPr>
          </w:p>
        </w:tc>
        <w:tc>
          <w:tcPr>
            <w:tcW w:w="721" w:type="dxa"/>
            <w:tcBorders>
              <w:top w:val="single" w:sz="6" w:space="0" w:color="auto"/>
              <w:bottom w:val="single" w:sz="6" w:space="0" w:color="auto"/>
            </w:tcBorders>
          </w:tcPr>
          <w:p w14:paraId="6E79086D" w14:textId="4CCA9D2E" w:rsidR="00C325D5" w:rsidRDefault="00C325D5" w:rsidP="00BF42A1">
            <w:pPr>
              <w:pStyle w:val="ISOClause"/>
              <w:spacing w:before="60" w:after="60" w:line="240" w:lineRule="auto"/>
              <w:rPr>
                <w:lang w:eastAsia="ko-KR"/>
              </w:rPr>
            </w:pPr>
            <w:r>
              <w:rPr>
                <w:rFonts w:hint="eastAsia"/>
                <w:lang w:eastAsia="ko-KR"/>
              </w:rPr>
              <w:t>DS</w:t>
            </w:r>
          </w:p>
        </w:tc>
        <w:tc>
          <w:tcPr>
            <w:tcW w:w="1350" w:type="dxa"/>
            <w:tcBorders>
              <w:top w:val="single" w:sz="6" w:space="0" w:color="auto"/>
              <w:bottom w:val="single" w:sz="6" w:space="0" w:color="auto"/>
            </w:tcBorders>
          </w:tcPr>
          <w:p w14:paraId="344542BF" w14:textId="77777777" w:rsidR="00C325D5" w:rsidRDefault="00C325D5" w:rsidP="00BF42A1">
            <w:pPr>
              <w:pStyle w:val="ISOClause"/>
              <w:spacing w:before="60" w:after="60" w:line="240" w:lineRule="auto"/>
            </w:pPr>
            <w:r>
              <w:t>all</w:t>
            </w:r>
          </w:p>
        </w:tc>
        <w:tc>
          <w:tcPr>
            <w:tcW w:w="990" w:type="dxa"/>
            <w:tcBorders>
              <w:top w:val="single" w:sz="6" w:space="0" w:color="auto"/>
              <w:bottom w:val="single" w:sz="6" w:space="0" w:color="auto"/>
            </w:tcBorders>
          </w:tcPr>
          <w:p w14:paraId="601E6AAF"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09EF987D"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47B9AFE1" w14:textId="77777777" w:rsidR="00C325D5" w:rsidRDefault="00C325D5" w:rsidP="00BF42A1">
            <w:pPr>
              <w:pStyle w:val="ISOComments"/>
              <w:spacing w:before="60" w:after="60" w:line="240" w:lineRule="auto"/>
            </w:pPr>
            <w:r>
              <w:t>Check all internal links for correctness and convert in real references in word</w:t>
            </w:r>
          </w:p>
        </w:tc>
        <w:tc>
          <w:tcPr>
            <w:tcW w:w="4199" w:type="dxa"/>
            <w:tcBorders>
              <w:top w:val="single" w:sz="6" w:space="0" w:color="auto"/>
              <w:bottom w:val="single" w:sz="6" w:space="0" w:color="auto"/>
            </w:tcBorders>
          </w:tcPr>
          <w:p w14:paraId="399D149E" w14:textId="77777777" w:rsidR="00C325D5" w:rsidRDefault="00C325D5" w:rsidP="00BF42A1">
            <w:pPr>
              <w:pStyle w:val="ISOChange"/>
              <w:spacing w:before="60" w:after="60" w:line="240" w:lineRule="auto"/>
            </w:pPr>
          </w:p>
        </w:tc>
        <w:tc>
          <w:tcPr>
            <w:tcW w:w="2596" w:type="dxa"/>
            <w:tcBorders>
              <w:top w:val="single" w:sz="6" w:space="0" w:color="auto"/>
              <w:bottom w:val="single" w:sz="6" w:space="0" w:color="auto"/>
            </w:tcBorders>
          </w:tcPr>
          <w:p w14:paraId="5A2CCEFC" w14:textId="77777777" w:rsidR="00C325D5" w:rsidRPr="00341F02" w:rsidRDefault="00C325D5" w:rsidP="00BF42A1">
            <w:pPr>
              <w:pStyle w:val="ISOSecretObservations"/>
              <w:spacing w:before="60" w:after="60" w:line="240" w:lineRule="auto"/>
              <w:rPr>
                <w:b/>
                <w:bCs/>
              </w:rPr>
            </w:pPr>
          </w:p>
        </w:tc>
      </w:tr>
      <w:tr w:rsidR="00072979" w:rsidRPr="00341F02" w14:paraId="0B9DEC9A" w14:textId="77777777" w:rsidTr="00D2325C">
        <w:trPr>
          <w:jc w:val="center"/>
        </w:trPr>
        <w:tc>
          <w:tcPr>
            <w:tcW w:w="710" w:type="dxa"/>
            <w:tcBorders>
              <w:top w:val="single" w:sz="6" w:space="0" w:color="auto"/>
              <w:bottom w:val="single" w:sz="6" w:space="0" w:color="auto"/>
            </w:tcBorders>
          </w:tcPr>
          <w:p w14:paraId="124FD74E"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1C0385EF" w14:textId="77777777" w:rsidR="00C325D5" w:rsidRDefault="00C325D5" w:rsidP="00BF42A1">
            <w:pPr>
              <w:pStyle w:val="ISOClause"/>
              <w:spacing w:before="60" w:after="60" w:line="240" w:lineRule="auto"/>
            </w:pPr>
          </w:p>
        </w:tc>
        <w:tc>
          <w:tcPr>
            <w:tcW w:w="1350" w:type="dxa"/>
            <w:tcBorders>
              <w:top w:val="single" w:sz="6" w:space="0" w:color="auto"/>
              <w:bottom w:val="single" w:sz="6" w:space="0" w:color="auto"/>
            </w:tcBorders>
          </w:tcPr>
          <w:p w14:paraId="4E35D6F3" w14:textId="77777777" w:rsidR="00C325D5" w:rsidRDefault="00C325D5" w:rsidP="00BF42A1">
            <w:pPr>
              <w:pStyle w:val="ISOClause"/>
              <w:spacing w:before="60" w:after="60" w:line="240" w:lineRule="auto"/>
            </w:pPr>
            <w:r>
              <w:t>3.1</w:t>
            </w:r>
          </w:p>
        </w:tc>
        <w:tc>
          <w:tcPr>
            <w:tcW w:w="990" w:type="dxa"/>
            <w:tcBorders>
              <w:top w:val="single" w:sz="6" w:space="0" w:color="auto"/>
              <w:bottom w:val="single" w:sz="6" w:space="0" w:color="auto"/>
            </w:tcBorders>
          </w:tcPr>
          <w:p w14:paraId="0283F9CE"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1C12F8EE"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1EE47292" w14:textId="77777777" w:rsidR="00C325D5" w:rsidRDefault="00C325D5" w:rsidP="00BF42A1">
            <w:pPr>
              <w:pStyle w:val="ISOComments"/>
              <w:spacing w:before="60" w:after="60" w:line="240" w:lineRule="auto"/>
            </w:pPr>
            <w:r>
              <w:t>Add abbreviations commonly used in this document</w:t>
            </w:r>
          </w:p>
        </w:tc>
        <w:tc>
          <w:tcPr>
            <w:tcW w:w="4199" w:type="dxa"/>
            <w:tcBorders>
              <w:top w:val="single" w:sz="6" w:space="0" w:color="auto"/>
              <w:bottom w:val="single" w:sz="6" w:space="0" w:color="auto"/>
            </w:tcBorders>
          </w:tcPr>
          <w:p w14:paraId="3D0C06AF" w14:textId="77777777" w:rsidR="00C325D5" w:rsidRDefault="00C325D5" w:rsidP="00BF42A1">
            <w:pPr>
              <w:pStyle w:val="ISOChange"/>
              <w:spacing w:before="60" w:after="60" w:line="240" w:lineRule="auto"/>
            </w:pPr>
            <w:r>
              <w:t>MSVS</w:t>
            </w:r>
          </w:p>
        </w:tc>
        <w:tc>
          <w:tcPr>
            <w:tcW w:w="2596" w:type="dxa"/>
            <w:tcBorders>
              <w:top w:val="single" w:sz="6" w:space="0" w:color="auto"/>
              <w:bottom w:val="single" w:sz="6" w:space="0" w:color="auto"/>
            </w:tcBorders>
          </w:tcPr>
          <w:p w14:paraId="11693188" w14:textId="6AB1A58F" w:rsidR="00C325D5" w:rsidRPr="00F0418E" w:rsidRDefault="00F0418E" w:rsidP="00BF42A1">
            <w:pPr>
              <w:pStyle w:val="ISOSecretObservations"/>
              <w:spacing w:before="60" w:after="60" w:line="240" w:lineRule="auto"/>
              <w:rPr>
                <w:b/>
                <w:bCs/>
              </w:rPr>
            </w:pPr>
            <w:r>
              <w:rPr>
                <w:b/>
                <w:bCs/>
              </w:rPr>
              <w:t>DONE</w:t>
            </w:r>
          </w:p>
        </w:tc>
      </w:tr>
      <w:tr w:rsidR="00072979" w:rsidRPr="00341F02" w14:paraId="10510804" w14:textId="77777777" w:rsidTr="00D2325C">
        <w:trPr>
          <w:jc w:val="center"/>
        </w:trPr>
        <w:tc>
          <w:tcPr>
            <w:tcW w:w="710" w:type="dxa"/>
            <w:tcBorders>
              <w:top w:val="single" w:sz="6" w:space="0" w:color="auto"/>
              <w:bottom w:val="single" w:sz="6" w:space="0" w:color="auto"/>
            </w:tcBorders>
          </w:tcPr>
          <w:p w14:paraId="448A7A48"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0F81E7B0" w14:textId="647772C5"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05A20204" w14:textId="77777777" w:rsidR="00C325D5" w:rsidRDefault="00C325D5" w:rsidP="00BF42A1">
            <w:pPr>
              <w:pStyle w:val="ISOClause"/>
              <w:spacing w:before="60" w:after="60" w:line="240" w:lineRule="auto"/>
            </w:pPr>
            <w:r>
              <w:t>6.1.1</w:t>
            </w:r>
          </w:p>
        </w:tc>
        <w:tc>
          <w:tcPr>
            <w:tcW w:w="990" w:type="dxa"/>
            <w:tcBorders>
              <w:top w:val="single" w:sz="6" w:space="0" w:color="auto"/>
              <w:bottom w:val="single" w:sz="6" w:space="0" w:color="auto"/>
            </w:tcBorders>
          </w:tcPr>
          <w:p w14:paraId="3333F3F9"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6B236ADA"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48C70D67" w14:textId="77777777" w:rsidR="00C325D5" w:rsidRPr="002B310B" w:rsidRDefault="00C325D5" w:rsidP="00BF42A1">
            <w:pPr>
              <w:pStyle w:val="ISOComments"/>
              <w:spacing w:before="60" w:after="60" w:line="240" w:lineRule="auto"/>
            </w:pPr>
            <w:r>
              <w:t xml:space="preserve">The data product should be listed in numerical order for better readability </w:t>
            </w:r>
          </w:p>
        </w:tc>
        <w:tc>
          <w:tcPr>
            <w:tcW w:w="4199" w:type="dxa"/>
            <w:tcBorders>
              <w:top w:val="single" w:sz="6" w:space="0" w:color="auto"/>
              <w:bottom w:val="single" w:sz="6" w:space="0" w:color="auto"/>
            </w:tcBorders>
          </w:tcPr>
          <w:p w14:paraId="175A0AF4" w14:textId="77777777" w:rsidR="00C325D5" w:rsidRDefault="00C325D5" w:rsidP="00BF42A1">
            <w:pPr>
              <w:pStyle w:val="ISOChange"/>
              <w:spacing w:before="60" w:after="60" w:line="240" w:lineRule="auto"/>
            </w:pPr>
            <w:r>
              <w:t>Order the data product in numerical order in the bullet list and both occurrences in the text block below the list</w:t>
            </w:r>
          </w:p>
        </w:tc>
        <w:tc>
          <w:tcPr>
            <w:tcW w:w="2596" w:type="dxa"/>
            <w:tcBorders>
              <w:top w:val="single" w:sz="6" w:space="0" w:color="auto"/>
              <w:bottom w:val="single" w:sz="6" w:space="0" w:color="auto"/>
            </w:tcBorders>
          </w:tcPr>
          <w:p w14:paraId="7462E0A5" w14:textId="31CB3A1A" w:rsidR="00C325D5" w:rsidRPr="00F0418E" w:rsidRDefault="00F0418E" w:rsidP="00BF42A1">
            <w:pPr>
              <w:pStyle w:val="ISOSecretObservations"/>
              <w:spacing w:before="60" w:after="60" w:line="240" w:lineRule="auto"/>
              <w:rPr>
                <w:b/>
                <w:bCs/>
              </w:rPr>
            </w:pPr>
            <w:r>
              <w:rPr>
                <w:b/>
                <w:bCs/>
              </w:rPr>
              <w:t>DONE</w:t>
            </w:r>
          </w:p>
        </w:tc>
      </w:tr>
      <w:tr w:rsidR="00072979" w:rsidRPr="00341F02" w14:paraId="6AA6E826" w14:textId="77777777" w:rsidTr="00D2325C">
        <w:trPr>
          <w:jc w:val="center"/>
        </w:trPr>
        <w:tc>
          <w:tcPr>
            <w:tcW w:w="710" w:type="dxa"/>
            <w:tcBorders>
              <w:top w:val="single" w:sz="6" w:space="0" w:color="auto"/>
              <w:bottom w:val="single" w:sz="6" w:space="0" w:color="auto"/>
            </w:tcBorders>
          </w:tcPr>
          <w:p w14:paraId="0FAD2E7D"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01DD2B42" w14:textId="557AE62D"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1CD13F25" w14:textId="77777777" w:rsidR="00C325D5" w:rsidRDefault="00C325D5" w:rsidP="00BF42A1">
            <w:pPr>
              <w:pStyle w:val="ISOClause"/>
              <w:spacing w:before="60" w:after="60" w:line="240" w:lineRule="auto"/>
            </w:pPr>
            <w:r>
              <w:t>6.1.1</w:t>
            </w:r>
          </w:p>
        </w:tc>
        <w:tc>
          <w:tcPr>
            <w:tcW w:w="990" w:type="dxa"/>
            <w:tcBorders>
              <w:top w:val="single" w:sz="6" w:space="0" w:color="auto"/>
              <w:bottom w:val="single" w:sz="6" w:space="0" w:color="auto"/>
            </w:tcBorders>
          </w:tcPr>
          <w:p w14:paraId="227042D1"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47C00446"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2C70BBAF" w14:textId="77777777" w:rsidR="00C325D5" w:rsidRDefault="00C325D5" w:rsidP="00BF42A1">
            <w:pPr>
              <w:pStyle w:val="ISOComments"/>
              <w:spacing w:before="60" w:after="60" w:line="240" w:lineRule="auto"/>
            </w:pPr>
            <w:r>
              <w:t>The wording suggest that the listed data products are not only applicable to ECDIS.</w:t>
            </w:r>
          </w:p>
          <w:p w14:paraId="7BDD02A2" w14:textId="77777777" w:rsidR="00C325D5" w:rsidRDefault="00C325D5" w:rsidP="00BF42A1">
            <w:pPr>
              <w:pStyle w:val="ISOComments"/>
              <w:spacing w:before="60" w:after="60" w:line="240" w:lineRule="auto"/>
            </w:pPr>
          </w:p>
        </w:tc>
        <w:tc>
          <w:tcPr>
            <w:tcW w:w="4199" w:type="dxa"/>
            <w:tcBorders>
              <w:top w:val="single" w:sz="6" w:space="0" w:color="auto"/>
              <w:bottom w:val="single" w:sz="6" w:space="0" w:color="auto"/>
            </w:tcBorders>
          </w:tcPr>
          <w:p w14:paraId="68BB0DCA" w14:textId="77777777" w:rsidR="00C325D5" w:rsidRDefault="00C325D5" w:rsidP="00BF42A1">
            <w:pPr>
              <w:pStyle w:val="ISOChange"/>
              <w:spacing w:before="60" w:after="60" w:line="240" w:lineRule="auto"/>
            </w:pPr>
            <w:r>
              <w:t>The</w:t>
            </w:r>
            <w:r w:rsidRPr="00011E8D">
              <w:t xml:space="preserve"> ECDIS main screen must be able to process and display at least the following data products</w:t>
            </w:r>
            <w:r>
              <w:t xml:space="preserve"> (other navigation displays such as chart radar may only use a sub-set of listed data products)</w:t>
            </w:r>
          </w:p>
        </w:tc>
        <w:tc>
          <w:tcPr>
            <w:tcW w:w="2596" w:type="dxa"/>
            <w:tcBorders>
              <w:top w:val="single" w:sz="6" w:space="0" w:color="auto"/>
              <w:bottom w:val="single" w:sz="6" w:space="0" w:color="auto"/>
            </w:tcBorders>
          </w:tcPr>
          <w:p w14:paraId="6B0CF1D8" w14:textId="5645EE41" w:rsidR="00C325D5" w:rsidRPr="00580BCC" w:rsidRDefault="00294CFE" w:rsidP="00BF42A1">
            <w:pPr>
              <w:pStyle w:val="ISOSecretObservations"/>
              <w:spacing w:before="60" w:after="60" w:line="240" w:lineRule="auto"/>
              <w:rPr>
                <w:b/>
                <w:bCs/>
              </w:rPr>
            </w:pPr>
            <w:r>
              <w:rPr>
                <w:b/>
                <w:bCs/>
                <w:szCs w:val="18"/>
              </w:rPr>
              <w:t xml:space="preserve">ONG: </w:t>
            </w:r>
            <w:r w:rsidR="00580BCC">
              <w:rPr>
                <w:b/>
                <w:bCs/>
              </w:rPr>
              <w:t>Not sure I understand</w:t>
            </w:r>
            <w:r w:rsidR="005D1A03">
              <w:rPr>
                <w:b/>
                <w:bCs/>
              </w:rPr>
              <w:t xml:space="preserve"> why this is required? ADJ2</w:t>
            </w:r>
          </w:p>
        </w:tc>
      </w:tr>
      <w:tr w:rsidR="00072979" w:rsidRPr="00341F02" w14:paraId="3C80E118" w14:textId="77777777" w:rsidTr="00D2325C">
        <w:trPr>
          <w:jc w:val="center"/>
        </w:trPr>
        <w:tc>
          <w:tcPr>
            <w:tcW w:w="710" w:type="dxa"/>
            <w:tcBorders>
              <w:top w:val="single" w:sz="6" w:space="0" w:color="auto"/>
              <w:bottom w:val="single" w:sz="6" w:space="0" w:color="auto"/>
            </w:tcBorders>
          </w:tcPr>
          <w:p w14:paraId="2024DD3D"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4148220F" w14:textId="66DD3ACA"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074F7C6F" w14:textId="77777777" w:rsidR="00C325D5" w:rsidRDefault="00C325D5" w:rsidP="00BF42A1">
            <w:pPr>
              <w:pStyle w:val="ISOClause"/>
              <w:spacing w:before="60" w:after="60" w:line="240" w:lineRule="auto"/>
            </w:pPr>
            <w:r>
              <w:t>6.1.1</w:t>
            </w:r>
          </w:p>
        </w:tc>
        <w:tc>
          <w:tcPr>
            <w:tcW w:w="990" w:type="dxa"/>
            <w:tcBorders>
              <w:top w:val="single" w:sz="6" w:space="0" w:color="auto"/>
              <w:bottom w:val="single" w:sz="6" w:space="0" w:color="auto"/>
            </w:tcBorders>
          </w:tcPr>
          <w:p w14:paraId="0F655FC8" w14:textId="77777777" w:rsidR="00C325D5" w:rsidRDefault="00C325D5" w:rsidP="00BF42A1">
            <w:pPr>
              <w:pStyle w:val="ISOParagraph"/>
              <w:spacing w:before="60" w:after="60" w:line="240" w:lineRule="auto"/>
            </w:pPr>
            <w:r>
              <w:t>last</w:t>
            </w:r>
          </w:p>
        </w:tc>
        <w:tc>
          <w:tcPr>
            <w:tcW w:w="721" w:type="dxa"/>
            <w:tcBorders>
              <w:top w:val="single" w:sz="6" w:space="0" w:color="auto"/>
              <w:bottom w:val="single" w:sz="6" w:space="0" w:color="auto"/>
            </w:tcBorders>
          </w:tcPr>
          <w:p w14:paraId="3F182AA3"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1D2884C9" w14:textId="77777777" w:rsidR="00C325D5" w:rsidRDefault="00C325D5" w:rsidP="00BF42A1">
            <w:pPr>
              <w:pStyle w:val="ISOComments"/>
              <w:spacing w:before="60" w:after="60" w:line="240" w:lineRule="auto"/>
            </w:pPr>
            <w:r>
              <w:t>Probably wrong link to 12.2.</w:t>
            </w:r>
          </w:p>
          <w:p w14:paraId="367AD721" w14:textId="77777777" w:rsidR="00C325D5" w:rsidRDefault="00C325D5" w:rsidP="00BF42A1">
            <w:pPr>
              <w:pStyle w:val="ISOComments"/>
              <w:spacing w:before="60" w:after="60" w:line="240" w:lineRule="auto"/>
            </w:pPr>
            <w:r>
              <w:t>Most likely the link should go to 11.2</w:t>
            </w:r>
          </w:p>
        </w:tc>
        <w:tc>
          <w:tcPr>
            <w:tcW w:w="4199" w:type="dxa"/>
            <w:tcBorders>
              <w:top w:val="single" w:sz="6" w:space="0" w:color="auto"/>
              <w:bottom w:val="single" w:sz="6" w:space="0" w:color="auto"/>
            </w:tcBorders>
          </w:tcPr>
          <w:p w14:paraId="219BEB1A" w14:textId="77777777" w:rsidR="00C325D5" w:rsidRDefault="00C325D5" w:rsidP="00BF42A1">
            <w:pPr>
              <w:pStyle w:val="ISOChange"/>
              <w:spacing w:before="60" w:after="60" w:line="240" w:lineRule="auto"/>
            </w:pPr>
            <w:r>
              <w:t>Correct link to 11.2 (use real link to sub-clause)</w:t>
            </w:r>
          </w:p>
        </w:tc>
        <w:tc>
          <w:tcPr>
            <w:tcW w:w="2596" w:type="dxa"/>
            <w:tcBorders>
              <w:top w:val="single" w:sz="6" w:space="0" w:color="auto"/>
              <w:bottom w:val="single" w:sz="6" w:space="0" w:color="auto"/>
            </w:tcBorders>
          </w:tcPr>
          <w:p w14:paraId="7596FD50" w14:textId="5FCFAFAF" w:rsidR="00C325D5" w:rsidRPr="00580BCC" w:rsidRDefault="005D1A03" w:rsidP="00BF42A1">
            <w:pPr>
              <w:pStyle w:val="ISOSecretObservations"/>
              <w:spacing w:before="60" w:after="60" w:line="240" w:lineRule="auto"/>
              <w:rPr>
                <w:b/>
                <w:bCs/>
              </w:rPr>
            </w:pPr>
            <w:r>
              <w:rPr>
                <w:b/>
                <w:bCs/>
              </w:rPr>
              <w:t>DONE</w:t>
            </w:r>
          </w:p>
        </w:tc>
      </w:tr>
      <w:tr w:rsidR="00072979" w:rsidRPr="00341F02" w14:paraId="042ED2AD" w14:textId="77777777" w:rsidTr="00D2325C">
        <w:trPr>
          <w:jc w:val="center"/>
        </w:trPr>
        <w:tc>
          <w:tcPr>
            <w:tcW w:w="710" w:type="dxa"/>
            <w:tcBorders>
              <w:top w:val="single" w:sz="6" w:space="0" w:color="auto"/>
              <w:bottom w:val="single" w:sz="6" w:space="0" w:color="auto"/>
            </w:tcBorders>
          </w:tcPr>
          <w:p w14:paraId="37483973"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68D0C18C" w14:textId="50254D8B"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2B9E10B8" w14:textId="77777777" w:rsidR="00C325D5" w:rsidRDefault="00C325D5" w:rsidP="00BF42A1">
            <w:pPr>
              <w:pStyle w:val="ISOClause"/>
              <w:spacing w:before="60" w:after="60" w:line="240" w:lineRule="auto"/>
            </w:pPr>
            <w:r>
              <w:t>6.1.4</w:t>
            </w:r>
          </w:p>
        </w:tc>
        <w:tc>
          <w:tcPr>
            <w:tcW w:w="990" w:type="dxa"/>
            <w:tcBorders>
              <w:top w:val="single" w:sz="6" w:space="0" w:color="auto"/>
              <w:bottom w:val="single" w:sz="6" w:space="0" w:color="auto"/>
            </w:tcBorders>
          </w:tcPr>
          <w:p w14:paraId="69F43C28" w14:textId="77777777" w:rsidR="00C325D5" w:rsidRDefault="00C325D5" w:rsidP="00BF42A1">
            <w:pPr>
              <w:pStyle w:val="ISOParagraph"/>
              <w:spacing w:before="60" w:after="60" w:line="240" w:lineRule="auto"/>
            </w:pPr>
            <w:r>
              <w:t>last</w:t>
            </w:r>
          </w:p>
        </w:tc>
        <w:tc>
          <w:tcPr>
            <w:tcW w:w="721" w:type="dxa"/>
            <w:tcBorders>
              <w:top w:val="single" w:sz="6" w:space="0" w:color="auto"/>
              <w:bottom w:val="single" w:sz="6" w:space="0" w:color="auto"/>
            </w:tcBorders>
          </w:tcPr>
          <w:p w14:paraId="59B4B826"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0509800C" w14:textId="77777777" w:rsidR="00C325D5" w:rsidRDefault="00C325D5" w:rsidP="00BF42A1">
            <w:pPr>
              <w:pStyle w:val="ISOComments"/>
              <w:spacing w:before="60" w:after="60" w:line="240" w:lineRule="auto"/>
            </w:pPr>
            <w:r>
              <w:t>Make the bullet item more generic</w:t>
            </w:r>
          </w:p>
        </w:tc>
        <w:tc>
          <w:tcPr>
            <w:tcW w:w="4199" w:type="dxa"/>
            <w:tcBorders>
              <w:top w:val="single" w:sz="6" w:space="0" w:color="auto"/>
              <w:bottom w:val="single" w:sz="6" w:space="0" w:color="auto"/>
            </w:tcBorders>
          </w:tcPr>
          <w:p w14:paraId="5881F199" w14:textId="77777777" w:rsidR="00C325D5" w:rsidRDefault="00C325D5" w:rsidP="00BF42A1">
            <w:pPr>
              <w:pStyle w:val="ISOChange"/>
              <w:spacing w:before="60" w:after="60" w:line="240" w:lineRule="auto"/>
            </w:pPr>
            <w:r w:rsidRPr="00A841D3">
              <w:t xml:space="preserve">All other S-100 data products </w:t>
            </w:r>
            <w:r w:rsidRPr="00A841D3">
              <w:rPr>
                <w:strike/>
              </w:rPr>
              <w:t>listed in 6.1.1</w:t>
            </w:r>
            <w:r w:rsidRPr="00A841D3">
              <w:t xml:space="preserve"> must be suppressed.</w:t>
            </w:r>
          </w:p>
        </w:tc>
        <w:tc>
          <w:tcPr>
            <w:tcW w:w="2596" w:type="dxa"/>
            <w:tcBorders>
              <w:top w:val="single" w:sz="6" w:space="0" w:color="auto"/>
              <w:bottom w:val="single" w:sz="6" w:space="0" w:color="auto"/>
            </w:tcBorders>
          </w:tcPr>
          <w:p w14:paraId="0C1E5EFD" w14:textId="53D20FB3" w:rsidR="00C325D5" w:rsidRPr="00580BCC" w:rsidRDefault="00294CFE" w:rsidP="00BF42A1">
            <w:pPr>
              <w:pStyle w:val="ISOSecretObservations"/>
              <w:spacing w:before="60" w:after="60" w:line="240" w:lineRule="auto"/>
              <w:rPr>
                <w:b/>
                <w:bCs/>
              </w:rPr>
            </w:pPr>
            <w:r>
              <w:rPr>
                <w:b/>
                <w:bCs/>
                <w:szCs w:val="18"/>
              </w:rPr>
              <w:t xml:space="preserve">ONG: </w:t>
            </w:r>
            <w:r w:rsidR="00580BCC">
              <w:rPr>
                <w:b/>
                <w:bCs/>
              </w:rPr>
              <w:t>Why?</w:t>
            </w:r>
          </w:p>
        </w:tc>
      </w:tr>
      <w:tr w:rsidR="00072979" w:rsidRPr="00341F02" w14:paraId="0A9E7514" w14:textId="77777777" w:rsidTr="00D2325C">
        <w:trPr>
          <w:jc w:val="center"/>
        </w:trPr>
        <w:tc>
          <w:tcPr>
            <w:tcW w:w="710" w:type="dxa"/>
            <w:tcBorders>
              <w:top w:val="single" w:sz="6" w:space="0" w:color="auto"/>
              <w:bottom w:val="single" w:sz="6" w:space="0" w:color="auto"/>
            </w:tcBorders>
          </w:tcPr>
          <w:p w14:paraId="1354E442"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3AC56E4D" w14:textId="421CB87E"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43254DE6" w14:textId="77777777" w:rsidR="00C325D5" w:rsidRDefault="00C325D5" w:rsidP="00BF42A1">
            <w:pPr>
              <w:pStyle w:val="ISOClause"/>
              <w:spacing w:before="60" w:after="60" w:line="240" w:lineRule="auto"/>
            </w:pPr>
            <w:r>
              <w:t>8.1.2</w:t>
            </w:r>
          </w:p>
        </w:tc>
        <w:tc>
          <w:tcPr>
            <w:tcW w:w="990" w:type="dxa"/>
            <w:tcBorders>
              <w:top w:val="single" w:sz="6" w:space="0" w:color="auto"/>
              <w:bottom w:val="single" w:sz="6" w:space="0" w:color="auto"/>
            </w:tcBorders>
          </w:tcPr>
          <w:p w14:paraId="092A46CD"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35EADC92"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0E1CAC6D" w14:textId="77777777" w:rsidR="00C325D5" w:rsidRDefault="00C325D5" w:rsidP="00BF42A1">
            <w:pPr>
              <w:pStyle w:val="ISOComments"/>
              <w:spacing w:before="60" w:after="60" w:line="240" w:lineRule="auto"/>
            </w:pPr>
            <w:r>
              <w:t xml:space="preserve">Wrong link to legend </w:t>
            </w:r>
          </w:p>
        </w:tc>
        <w:tc>
          <w:tcPr>
            <w:tcW w:w="4199" w:type="dxa"/>
            <w:tcBorders>
              <w:top w:val="single" w:sz="6" w:space="0" w:color="auto"/>
              <w:bottom w:val="single" w:sz="6" w:space="0" w:color="auto"/>
            </w:tcBorders>
          </w:tcPr>
          <w:p w14:paraId="7D0F8DD6" w14:textId="77777777" w:rsidR="00C325D5" w:rsidRPr="00A841D3" w:rsidRDefault="00C325D5" w:rsidP="00BF42A1">
            <w:pPr>
              <w:pStyle w:val="ISOChange"/>
              <w:spacing w:before="60" w:after="60" w:line="240" w:lineRule="auto"/>
            </w:pPr>
            <w:r>
              <w:t>(see 12.10.1)</w:t>
            </w:r>
          </w:p>
        </w:tc>
        <w:tc>
          <w:tcPr>
            <w:tcW w:w="2596" w:type="dxa"/>
            <w:tcBorders>
              <w:top w:val="single" w:sz="6" w:space="0" w:color="auto"/>
              <w:bottom w:val="single" w:sz="6" w:space="0" w:color="auto"/>
            </w:tcBorders>
          </w:tcPr>
          <w:p w14:paraId="58C14C71" w14:textId="3A2DDDC5" w:rsidR="00C325D5" w:rsidRPr="00341F02" w:rsidRDefault="005D1A03" w:rsidP="00BF42A1">
            <w:pPr>
              <w:pStyle w:val="ISOSecretObservations"/>
              <w:spacing w:before="60" w:after="60" w:line="240" w:lineRule="auto"/>
              <w:rPr>
                <w:b/>
                <w:bCs/>
              </w:rPr>
            </w:pPr>
            <w:r>
              <w:rPr>
                <w:b/>
                <w:bCs/>
              </w:rPr>
              <w:t>DONE</w:t>
            </w:r>
          </w:p>
        </w:tc>
      </w:tr>
      <w:tr w:rsidR="00072979" w:rsidRPr="00341F02" w14:paraId="59C03EBF" w14:textId="77777777" w:rsidTr="00D2325C">
        <w:trPr>
          <w:jc w:val="center"/>
        </w:trPr>
        <w:tc>
          <w:tcPr>
            <w:tcW w:w="710" w:type="dxa"/>
            <w:tcBorders>
              <w:top w:val="single" w:sz="6" w:space="0" w:color="auto"/>
              <w:bottom w:val="single" w:sz="6" w:space="0" w:color="auto"/>
            </w:tcBorders>
          </w:tcPr>
          <w:p w14:paraId="7BFE3490"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62337045" w14:textId="62DEA24C"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6A66FFEC" w14:textId="77777777" w:rsidR="00C325D5" w:rsidRDefault="00C325D5" w:rsidP="00BF42A1">
            <w:pPr>
              <w:pStyle w:val="ISOClause"/>
              <w:spacing w:before="60" w:after="60" w:line="240" w:lineRule="auto"/>
            </w:pPr>
            <w:r>
              <w:t>8.1.3 &amp; 8.1.4</w:t>
            </w:r>
          </w:p>
        </w:tc>
        <w:tc>
          <w:tcPr>
            <w:tcW w:w="990" w:type="dxa"/>
            <w:tcBorders>
              <w:top w:val="single" w:sz="6" w:space="0" w:color="auto"/>
              <w:bottom w:val="single" w:sz="6" w:space="0" w:color="auto"/>
            </w:tcBorders>
          </w:tcPr>
          <w:p w14:paraId="0C75006A"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7F9DA9C3"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5E869413" w14:textId="77777777" w:rsidR="00C325D5" w:rsidRDefault="00C325D5" w:rsidP="00BF42A1">
            <w:pPr>
              <w:pStyle w:val="ISOComments"/>
              <w:spacing w:before="60" w:after="60" w:line="240" w:lineRule="auto"/>
            </w:pPr>
            <w:r>
              <w:t>Chapters are obsolete</w:t>
            </w:r>
          </w:p>
          <w:p w14:paraId="6BEB8F04" w14:textId="77777777" w:rsidR="00C325D5" w:rsidRDefault="00C325D5" w:rsidP="00BF42A1">
            <w:pPr>
              <w:pStyle w:val="ISOComments"/>
              <w:spacing w:before="60" w:after="60" w:line="240" w:lineRule="auto"/>
            </w:pPr>
            <w:r>
              <w:t>The only requirement in 8.1.4 is also contained in 11.10.1</w:t>
            </w:r>
          </w:p>
        </w:tc>
        <w:tc>
          <w:tcPr>
            <w:tcW w:w="4199" w:type="dxa"/>
            <w:tcBorders>
              <w:top w:val="single" w:sz="6" w:space="0" w:color="auto"/>
              <w:bottom w:val="single" w:sz="6" w:space="0" w:color="auto"/>
            </w:tcBorders>
          </w:tcPr>
          <w:p w14:paraId="46DA7ECB" w14:textId="77777777" w:rsidR="00C325D5" w:rsidRDefault="00C325D5" w:rsidP="00BF42A1">
            <w:pPr>
              <w:pStyle w:val="ISOChange"/>
              <w:spacing w:before="60" w:after="60" w:line="240" w:lineRule="auto"/>
            </w:pPr>
            <w:r>
              <w:t>Remove chapters</w:t>
            </w:r>
          </w:p>
        </w:tc>
        <w:tc>
          <w:tcPr>
            <w:tcW w:w="2596" w:type="dxa"/>
            <w:tcBorders>
              <w:top w:val="single" w:sz="6" w:space="0" w:color="auto"/>
              <w:bottom w:val="single" w:sz="6" w:space="0" w:color="auto"/>
            </w:tcBorders>
          </w:tcPr>
          <w:p w14:paraId="473F12C7" w14:textId="3CB128EF" w:rsidR="00C325D5" w:rsidRPr="00341F02" w:rsidRDefault="00294CFE" w:rsidP="00BF42A1">
            <w:pPr>
              <w:pStyle w:val="ISOSecretObservations"/>
              <w:spacing w:before="60" w:after="60" w:line="240" w:lineRule="auto"/>
              <w:rPr>
                <w:b/>
                <w:bCs/>
              </w:rPr>
            </w:pPr>
            <w:r>
              <w:rPr>
                <w:b/>
                <w:bCs/>
                <w:szCs w:val="18"/>
              </w:rPr>
              <w:t xml:space="preserve">ONG: </w:t>
            </w:r>
            <w:r w:rsidR="005D1A03">
              <w:rPr>
                <w:b/>
                <w:bCs/>
              </w:rPr>
              <w:t>Agree – ADJ2</w:t>
            </w:r>
          </w:p>
        </w:tc>
      </w:tr>
      <w:tr w:rsidR="00072979" w:rsidRPr="00341F02" w14:paraId="1A98B71E" w14:textId="77777777" w:rsidTr="00D2325C">
        <w:trPr>
          <w:jc w:val="center"/>
        </w:trPr>
        <w:tc>
          <w:tcPr>
            <w:tcW w:w="710" w:type="dxa"/>
            <w:tcBorders>
              <w:top w:val="single" w:sz="6" w:space="0" w:color="auto"/>
              <w:bottom w:val="single" w:sz="6" w:space="0" w:color="auto"/>
            </w:tcBorders>
          </w:tcPr>
          <w:p w14:paraId="3F341927"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4CB5B8FF" w14:textId="1205265D"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7286E194" w14:textId="77777777" w:rsidR="00C325D5" w:rsidRDefault="00C325D5" w:rsidP="00BF42A1">
            <w:pPr>
              <w:pStyle w:val="ISOClause"/>
              <w:spacing w:before="60" w:after="60" w:line="240" w:lineRule="auto"/>
            </w:pPr>
            <w:r>
              <w:t>11.7.2</w:t>
            </w:r>
          </w:p>
          <w:p w14:paraId="3B88EDE4" w14:textId="77777777" w:rsidR="00C325D5" w:rsidRDefault="00C325D5" w:rsidP="00BF42A1">
            <w:pPr>
              <w:pStyle w:val="ISOClause"/>
              <w:spacing w:before="60" w:after="60" w:line="240" w:lineRule="auto"/>
            </w:pPr>
            <w:r>
              <w:t>14.1</w:t>
            </w:r>
          </w:p>
          <w:p w14:paraId="0F1B18E0" w14:textId="77777777" w:rsidR="00C325D5" w:rsidRDefault="00C325D5" w:rsidP="00BF42A1">
            <w:pPr>
              <w:pStyle w:val="ISOClause"/>
              <w:spacing w:before="60" w:after="60" w:line="240" w:lineRule="auto"/>
            </w:pPr>
            <w:r>
              <w:t>D-2.X</w:t>
            </w:r>
          </w:p>
          <w:p w14:paraId="1D960312" w14:textId="77777777" w:rsidR="00C325D5" w:rsidRDefault="00C325D5" w:rsidP="00BF42A1">
            <w:pPr>
              <w:pStyle w:val="ISOClause"/>
              <w:spacing w:before="60" w:after="60" w:line="240" w:lineRule="auto"/>
            </w:pPr>
            <w:r>
              <w:lastRenderedPageBreak/>
              <w:t>D-3.2</w:t>
            </w:r>
          </w:p>
        </w:tc>
        <w:tc>
          <w:tcPr>
            <w:tcW w:w="990" w:type="dxa"/>
            <w:tcBorders>
              <w:top w:val="single" w:sz="6" w:space="0" w:color="auto"/>
              <w:bottom w:val="single" w:sz="6" w:space="0" w:color="auto"/>
            </w:tcBorders>
          </w:tcPr>
          <w:p w14:paraId="1F009E23"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75BF5AF6" w14:textId="77777777" w:rsidR="00C325D5" w:rsidRDefault="00C325D5" w:rsidP="00BF42A1">
            <w:pPr>
              <w:pStyle w:val="ISOCommType"/>
              <w:spacing w:before="60" w:after="60" w:line="240" w:lineRule="auto"/>
            </w:pPr>
            <w:r>
              <w:t>Te</w:t>
            </w:r>
          </w:p>
        </w:tc>
        <w:tc>
          <w:tcPr>
            <w:tcW w:w="4455" w:type="dxa"/>
            <w:tcBorders>
              <w:top w:val="single" w:sz="6" w:space="0" w:color="auto"/>
              <w:bottom w:val="single" w:sz="6" w:space="0" w:color="auto"/>
            </w:tcBorders>
          </w:tcPr>
          <w:p w14:paraId="49117CB0" w14:textId="77777777" w:rsidR="00C325D5" w:rsidRDefault="00C325D5" w:rsidP="00BF42A1">
            <w:pPr>
              <w:pStyle w:val="ISOComments"/>
              <w:spacing w:before="60" w:after="60" w:line="240" w:lineRule="auto"/>
            </w:pPr>
            <w:r>
              <w:t>This refers to all occurrences of formatted date information</w:t>
            </w:r>
          </w:p>
          <w:p w14:paraId="3EE94660" w14:textId="77777777" w:rsidR="00C325D5" w:rsidRDefault="00C325D5" w:rsidP="00BF42A1">
            <w:pPr>
              <w:pStyle w:val="ISOComments"/>
              <w:spacing w:before="60" w:after="60" w:line="240" w:lineRule="auto"/>
            </w:pPr>
            <w:r>
              <w:t>In addition to the format dd mmm yyyy</w:t>
            </w:r>
          </w:p>
          <w:p w14:paraId="163DB3EF" w14:textId="77777777" w:rsidR="00C325D5" w:rsidRDefault="00C325D5" w:rsidP="00BF42A1">
            <w:pPr>
              <w:pStyle w:val="ISOComments"/>
              <w:spacing w:before="60" w:after="60" w:line="240" w:lineRule="auto"/>
            </w:pPr>
            <w:r>
              <w:lastRenderedPageBreak/>
              <w:t>Other formats shall be allowed.</w:t>
            </w:r>
          </w:p>
          <w:p w14:paraId="582C903E" w14:textId="77777777" w:rsidR="00C325D5" w:rsidRDefault="00C325D5" w:rsidP="00BF42A1">
            <w:pPr>
              <w:pStyle w:val="ISOComments"/>
              <w:spacing w:before="60" w:after="60" w:line="240" w:lineRule="auto"/>
            </w:pPr>
            <w:r>
              <w:t>The format yyyy-mm-dd (based on ISO 8601) is widely used in different applications and it is best suitable for sorted tables by date (and time) like event logs or route plans</w:t>
            </w:r>
          </w:p>
          <w:p w14:paraId="40A6921C" w14:textId="77777777" w:rsidR="00C325D5" w:rsidRDefault="00C325D5" w:rsidP="00BF42A1">
            <w:pPr>
              <w:pStyle w:val="ISOComments"/>
              <w:spacing w:before="60" w:after="60" w:line="240" w:lineRule="auto"/>
            </w:pPr>
            <w:r>
              <w:t xml:space="preserve">See also S-100 5.2.0 Table 1-2 data types </w:t>
            </w:r>
          </w:p>
        </w:tc>
        <w:tc>
          <w:tcPr>
            <w:tcW w:w="4199" w:type="dxa"/>
            <w:tcBorders>
              <w:top w:val="single" w:sz="6" w:space="0" w:color="auto"/>
              <w:bottom w:val="single" w:sz="6" w:space="0" w:color="auto"/>
            </w:tcBorders>
          </w:tcPr>
          <w:p w14:paraId="5140121D" w14:textId="77777777" w:rsidR="00C325D5" w:rsidRDefault="00C325D5" w:rsidP="00BF42A1">
            <w:pPr>
              <w:pStyle w:val="ISOChange"/>
              <w:spacing w:before="60" w:after="60" w:line="240" w:lineRule="auto"/>
            </w:pPr>
            <w:r>
              <w:lastRenderedPageBreak/>
              <w:t xml:space="preserve">Add a note in each occurrence of formatted date information </w:t>
            </w:r>
          </w:p>
          <w:p w14:paraId="2203C97D" w14:textId="77777777" w:rsidR="00C325D5" w:rsidRDefault="00C325D5" w:rsidP="00BF42A1">
            <w:pPr>
              <w:pStyle w:val="ISOChange"/>
              <w:spacing w:before="60" w:after="60" w:line="240" w:lineRule="auto"/>
            </w:pPr>
            <w:r>
              <w:lastRenderedPageBreak/>
              <w:t>Other date formats such as yyyy-mm-dd (based on ISO 8601) are permitted as long as the format is consistently used throughout the system, and it is either self-explaining or described in the operator manual</w:t>
            </w:r>
          </w:p>
        </w:tc>
        <w:tc>
          <w:tcPr>
            <w:tcW w:w="2596" w:type="dxa"/>
            <w:tcBorders>
              <w:top w:val="single" w:sz="6" w:space="0" w:color="auto"/>
              <w:bottom w:val="single" w:sz="6" w:space="0" w:color="auto"/>
            </w:tcBorders>
          </w:tcPr>
          <w:p w14:paraId="065589EB" w14:textId="737C29AB" w:rsidR="00C325D5" w:rsidRPr="00341F02" w:rsidRDefault="00294CFE" w:rsidP="00BF42A1">
            <w:pPr>
              <w:pStyle w:val="ISOSecretObservations"/>
              <w:spacing w:before="60" w:after="60" w:line="240" w:lineRule="auto"/>
              <w:rPr>
                <w:b/>
                <w:bCs/>
              </w:rPr>
            </w:pPr>
            <w:r>
              <w:rPr>
                <w:b/>
                <w:bCs/>
                <w:szCs w:val="18"/>
              </w:rPr>
              <w:lastRenderedPageBreak/>
              <w:t xml:space="preserve">ONG: </w:t>
            </w:r>
            <w:r w:rsidR="00580BCC">
              <w:rPr>
                <w:b/>
                <w:bCs/>
              </w:rPr>
              <w:t xml:space="preserve">This required some discussion on the merits of </w:t>
            </w:r>
            <w:r w:rsidR="00580BCC">
              <w:rPr>
                <w:b/>
                <w:bCs/>
              </w:rPr>
              <w:lastRenderedPageBreak/>
              <w:t xml:space="preserve">8601 in addition to those specified. </w:t>
            </w:r>
          </w:p>
        </w:tc>
      </w:tr>
      <w:tr w:rsidR="00072979" w:rsidRPr="00341F02" w14:paraId="4A6CFCF2" w14:textId="77777777" w:rsidTr="00D2325C">
        <w:trPr>
          <w:jc w:val="center"/>
        </w:trPr>
        <w:tc>
          <w:tcPr>
            <w:tcW w:w="710" w:type="dxa"/>
            <w:tcBorders>
              <w:top w:val="single" w:sz="6" w:space="0" w:color="auto"/>
              <w:bottom w:val="single" w:sz="6" w:space="0" w:color="auto"/>
            </w:tcBorders>
          </w:tcPr>
          <w:p w14:paraId="6FB5BCF5"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2A1EF2A6" w14:textId="6A9D6EB6"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004F96A9" w14:textId="77777777" w:rsidR="00C325D5" w:rsidRDefault="00C325D5" w:rsidP="00BF42A1">
            <w:pPr>
              <w:pStyle w:val="ISOClause"/>
              <w:spacing w:before="60" w:after="60" w:line="240" w:lineRule="auto"/>
            </w:pPr>
            <w:r>
              <w:t>11.9.6</w:t>
            </w:r>
          </w:p>
        </w:tc>
        <w:tc>
          <w:tcPr>
            <w:tcW w:w="990" w:type="dxa"/>
            <w:tcBorders>
              <w:top w:val="single" w:sz="6" w:space="0" w:color="auto"/>
              <w:bottom w:val="single" w:sz="6" w:space="0" w:color="auto"/>
            </w:tcBorders>
          </w:tcPr>
          <w:p w14:paraId="08538865"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07A44A9C"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44CF0234" w14:textId="77777777" w:rsidR="00C325D5" w:rsidRPr="002B310B" w:rsidRDefault="00C325D5" w:rsidP="00BF42A1">
            <w:pPr>
              <w:pStyle w:val="ISOComments"/>
              <w:spacing w:before="60" w:after="60" w:line="240" w:lineRule="auto"/>
              <w:rPr>
                <w:highlight w:val="yellow"/>
              </w:rPr>
            </w:pPr>
            <w:r w:rsidRPr="002B310B">
              <w:t>Missing space between value and unit “30m”</w:t>
            </w:r>
          </w:p>
        </w:tc>
        <w:tc>
          <w:tcPr>
            <w:tcW w:w="4199" w:type="dxa"/>
            <w:tcBorders>
              <w:top w:val="single" w:sz="6" w:space="0" w:color="auto"/>
              <w:bottom w:val="single" w:sz="6" w:space="0" w:color="auto"/>
            </w:tcBorders>
          </w:tcPr>
          <w:p w14:paraId="549450AC" w14:textId="77777777" w:rsidR="00C325D5" w:rsidRDefault="00C325D5" w:rsidP="00BF42A1">
            <w:pPr>
              <w:pStyle w:val="ISOChange"/>
              <w:spacing w:before="60" w:after="60" w:line="240" w:lineRule="auto"/>
            </w:pPr>
            <w:r>
              <w:t>“</w:t>
            </w:r>
            <w:r w:rsidRPr="0062074F">
              <w:t>default value must be 30</w:t>
            </w:r>
            <w:r>
              <w:t xml:space="preserve"> </w:t>
            </w:r>
            <w:r w:rsidRPr="0062074F">
              <w:t>m</w:t>
            </w:r>
            <w:r>
              <w:t>”</w:t>
            </w:r>
          </w:p>
        </w:tc>
        <w:tc>
          <w:tcPr>
            <w:tcW w:w="2596" w:type="dxa"/>
            <w:tcBorders>
              <w:top w:val="single" w:sz="6" w:space="0" w:color="auto"/>
              <w:bottom w:val="single" w:sz="6" w:space="0" w:color="auto"/>
            </w:tcBorders>
          </w:tcPr>
          <w:p w14:paraId="58E7A9E1" w14:textId="0BEA7D30" w:rsidR="00C325D5" w:rsidRPr="00341F02" w:rsidRDefault="00F0418E" w:rsidP="00BF42A1">
            <w:pPr>
              <w:pStyle w:val="ISOSecretObservations"/>
              <w:spacing w:before="60" w:after="60" w:line="240" w:lineRule="auto"/>
              <w:rPr>
                <w:b/>
                <w:bCs/>
              </w:rPr>
            </w:pPr>
            <w:r>
              <w:rPr>
                <w:b/>
                <w:bCs/>
              </w:rPr>
              <w:t>DONE – changed to metres.</w:t>
            </w:r>
          </w:p>
        </w:tc>
      </w:tr>
      <w:tr w:rsidR="00072979" w:rsidRPr="00341F02" w14:paraId="0C835E03" w14:textId="77777777" w:rsidTr="00D2325C">
        <w:trPr>
          <w:jc w:val="center"/>
        </w:trPr>
        <w:tc>
          <w:tcPr>
            <w:tcW w:w="710" w:type="dxa"/>
            <w:tcBorders>
              <w:top w:val="single" w:sz="6" w:space="0" w:color="auto"/>
              <w:bottom w:val="single" w:sz="6" w:space="0" w:color="auto"/>
            </w:tcBorders>
          </w:tcPr>
          <w:p w14:paraId="5230B272"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313A93C9" w14:textId="34AD2D69"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2F444DBA" w14:textId="77777777" w:rsidR="00C325D5" w:rsidRDefault="00C325D5" w:rsidP="00BF42A1">
            <w:pPr>
              <w:pStyle w:val="ISOClause"/>
              <w:spacing w:before="60" w:after="60" w:line="240" w:lineRule="auto"/>
            </w:pPr>
            <w:r>
              <w:t>11.9.10.1</w:t>
            </w:r>
          </w:p>
        </w:tc>
        <w:tc>
          <w:tcPr>
            <w:tcW w:w="990" w:type="dxa"/>
            <w:tcBorders>
              <w:top w:val="single" w:sz="6" w:space="0" w:color="auto"/>
              <w:bottom w:val="single" w:sz="6" w:space="0" w:color="auto"/>
            </w:tcBorders>
          </w:tcPr>
          <w:p w14:paraId="6A66ABE3"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7FDD2310"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619729D3" w14:textId="77777777" w:rsidR="00C325D5" w:rsidRDefault="00C325D5" w:rsidP="00BF42A1">
            <w:pPr>
              <w:pStyle w:val="ISOComments"/>
              <w:spacing w:before="60" w:after="60" w:line="240" w:lineRule="auto"/>
            </w:pPr>
            <w:r>
              <w:t xml:space="preserve">Inconsistent wording and missing interpunctuation </w:t>
            </w:r>
          </w:p>
          <w:p w14:paraId="7F2C7E28" w14:textId="77777777" w:rsidR="00C325D5" w:rsidRDefault="00C325D5" w:rsidP="00BF42A1">
            <w:pPr>
              <w:pStyle w:val="ISOComments"/>
              <w:spacing w:before="60" w:after="60" w:line="240" w:lineRule="auto"/>
            </w:pPr>
            <w:r>
              <w:t>‘either’ without ‘or’</w:t>
            </w:r>
          </w:p>
          <w:p w14:paraId="68F0C40F" w14:textId="77777777" w:rsidR="00C325D5" w:rsidRPr="002B310B" w:rsidRDefault="00C325D5" w:rsidP="00BF42A1">
            <w:pPr>
              <w:pStyle w:val="ISOComments"/>
              <w:spacing w:before="60" w:after="60" w:line="240" w:lineRule="auto"/>
            </w:pPr>
            <w:r>
              <w:t>Missing full stop after sub-attribute</w:t>
            </w:r>
          </w:p>
        </w:tc>
        <w:tc>
          <w:tcPr>
            <w:tcW w:w="4199" w:type="dxa"/>
            <w:tcBorders>
              <w:top w:val="single" w:sz="6" w:space="0" w:color="auto"/>
              <w:bottom w:val="single" w:sz="6" w:space="0" w:color="auto"/>
            </w:tcBorders>
          </w:tcPr>
          <w:p w14:paraId="779E5348" w14:textId="77777777" w:rsidR="00C325D5" w:rsidRDefault="00C325D5" w:rsidP="00BF42A1">
            <w:pPr>
              <w:pStyle w:val="ISOChange"/>
              <w:spacing w:before="60" w:after="60" w:line="240" w:lineRule="auto"/>
            </w:pPr>
            <w:r>
              <w:t>Reword this sub-clause consistently as foillows:</w:t>
            </w:r>
          </w:p>
          <w:p w14:paraId="0FEDD736" w14:textId="77777777" w:rsidR="00C325D5" w:rsidRDefault="00C325D5" w:rsidP="00BF42A1">
            <w:pPr>
              <w:pStyle w:val="ISOChange"/>
              <w:spacing w:before="60" w:after="60" w:line="240" w:lineRule="auto"/>
            </w:pPr>
            <w:r w:rsidRPr="00D11A92">
              <w:t xml:space="preserve">This provides </w:t>
            </w:r>
            <w:r w:rsidRPr="00D11A92">
              <w:rPr>
                <w:strike/>
              </w:rPr>
              <w:t>either</w:t>
            </w:r>
            <w:r w:rsidRPr="00D11A92">
              <w:t xml:space="preserve"> a horizontalPositionUncertainty sub-attribute</w:t>
            </w:r>
            <w:r>
              <w:t>.</w:t>
            </w:r>
            <w:r w:rsidRPr="00D11A92">
              <w:t xml:space="preserve"> If no horizontalPositionUncertainty  value is available then the amount of extension must be taken from the sub-attribute categoryOfZoneOfConfidence according to the following table of default values:</w:t>
            </w:r>
          </w:p>
        </w:tc>
        <w:tc>
          <w:tcPr>
            <w:tcW w:w="2596" w:type="dxa"/>
            <w:tcBorders>
              <w:top w:val="single" w:sz="6" w:space="0" w:color="auto"/>
              <w:bottom w:val="single" w:sz="6" w:space="0" w:color="auto"/>
            </w:tcBorders>
          </w:tcPr>
          <w:p w14:paraId="3265F561" w14:textId="4A646935" w:rsidR="00C325D5" w:rsidRPr="00341F02" w:rsidRDefault="005D1A03" w:rsidP="00BF42A1">
            <w:pPr>
              <w:pStyle w:val="ISOSecretObservations"/>
              <w:spacing w:before="60" w:after="60" w:line="240" w:lineRule="auto"/>
              <w:rPr>
                <w:b/>
                <w:bCs/>
              </w:rPr>
            </w:pPr>
            <w:r>
              <w:rPr>
                <w:b/>
                <w:bCs/>
              </w:rPr>
              <w:t>DONE</w:t>
            </w:r>
          </w:p>
        </w:tc>
      </w:tr>
      <w:tr w:rsidR="00072979" w:rsidRPr="00341F02" w14:paraId="0727298C" w14:textId="77777777" w:rsidTr="00D2325C">
        <w:trPr>
          <w:jc w:val="center"/>
        </w:trPr>
        <w:tc>
          <w:tcPr>
            <w:tcW w:w="710" w:type="dxa"/>
            <w:tcBorders>
              <w:top w:val="single" w:sz="6" w:space="0" w:color="auto"/>
              <w:bottom w:val="single" w:sz="6" w:space="0" w:color="auto"/>
            </w:tcBorders>
          </w:tcPr>
          <w:p w14:paraId="26BA4F6A"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5485636F" w14:textId="72B3E132"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1C446F92" w14:textId="77777777" w:rsidR="00C325D5" w:rsidRDefault="00C325D5" w:rsidP="00BF42A1">
            <w:pPr>
              <w:pStyle w:val="ISOClause"/>
              <w:spacing w:before="60" w:after="60" w:line="240" w:lineRule="auto"/>
            </w:pPr>
            <w:r>
              <w:t>11.9.10.3</w:t>
            </w:r>
          </w:p>
        </w:tc>
        <w:tc>
          <w:tcPr>
            <w:tcW w:w="990" w:type="dxa"/>
            <w:tcBorders>
              <w:top w:val="single" w:sz="6" w:space="0" w:color="auto"/>
              <w:bottom w:val="single" w:sz="6" w:space="0" w:color="auto"/>
            </w:tcBorders>
          </w:tcPr>
          <w:p w14:paraId="0878EA24"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21BB201A"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22CB41B1" w14:textId="77777777" w:rsidR="00C325D5" w:rsidRDefault="00C325D5" w:rsidP="00BF42A1">
            <w:pPr>
              <w:pStyle w:val="ISOComments"/>
              <w:spacing w:before="60" w:after="60" w:line="240" w:lineRule="auto"/>
            </w:pPr>
            <w:r>
              <w:t>The example (starting from 2</w:t>
            </w:r>
            <w:r w:rsidRPr="003E4FD2">
              <w:rPr>
                <w:vertAlign w:val="superscript"/>
              </w:rPr>
              <w:t>nd</w:t>
            </w:r>
            <w:r>
              <w:t xml:space="preserve"> paragraph is not related to this sub-clause (S-102 &amp; S-104) and hence should be in a separate sub-clause</w:t>
            </w:r>
          </w:p>
        </w:tc>
        <w:tc>
          <w:tcPr>
            <w:tcW w:w="4199" w:type="dxa"/>
            <w:tcBorders>
              <w:top w:val="single" w:sz="6" w:space="0" w:color="auto"/>
              <w:bottom w:val="single" w:sz="6" w:space="0" w:color="auto"/>
            </w:tcBorders>
          </w:tcPr>
          <w:p w14:paraId="6AA3D846" w14:textId="77777777" w:rsidR="00C325D5" w:rsidRDefault="00C325D5" w:rsidP="00BF42A1">
            <w:pPr>
              <w:pStyle w:val="ISOChange"/>
              <w:spacing w:before="60" w:after="60" w:line="240" w:lineRule="auto"/>
            </w:pPr>
            <w:r>
              <w:t>Create new sub-clause under S-101 for the example</w:t>
            </w:r>
          </w:p>
          <w:p w14:paraId="2AACDF61" w14:textId="77777777" w:rsidR="00C325D5" w:rsidRDefault="00C325D5" w:rsidP="00BF42A1">
            <w:pPr>
              <w:pStyle w:val="ISOChange"/>
              <w:spacing w:before="60" w:after="60" w:line="240" w:lineRule="auto"/>
            </w:pPr>
            <w:r>
              <w:t>“Example for S-101 only uncertainty”</w:t>
            </w:r>
          </w:p>
        </w:tc>
        <w:tc>
          <w:tcPr>
            <w:tcW w:w="2596" w:type="dxa"/>
            <w:tcBorders>
              <w:top w:val="single" w:sz="6" w:space="0" w:color="auto"/>
              <w:bottom w:val="single" w:sz="6" w:space="0" w:color="auto"/>
            </w:tcBorders>
          </w:tcPr>
          <w:p w14:paraId="45025FEF" w14:textId="28EC2FF9" w:rsidR="00C325D5" w:rsidRPr="00341F02" w:rsidRDefault="005D1A03" w:rsidP="00BF42A1">
            <w:pPr>
              <w:pStyle w:val="ISOSecretObservations"/>
              <w:spacing w:before="60" w:after="60" w:line="240" w:lineRule="auto"/>
              <w:rPr>
                <w:b/>
                <w:bCs/>
              </w:rPr>
            </w:pPr>
            <w:r>
              <w:rPr>
                <w:b/>
                <w:bCs/>
              </w:rPr>
              <w:t>DONE</w:t>
            </w:r>
          </w:p>
        </w:tc>
      </w:tr>
      <w:tr w:rsidR="00072979" w:rsidRPr="00341F02" w14:paraId="77D9EC90" w14:textId="77777777" w:rsidTr="00D2325C">
        <w:trPr>
          <w:jc w:val="center"/>
        </w:trPr>
        <w:tc>
          <w:tcPr>
            <w:tcW w:w="710" w:type="dxa"/>
            <w:tcBorders>
              <w:top w:val="single" w:sz="6" w:space="0" w:color="auto"/>
              <w:bottom w:val="single" w:sz="6" w:space="0" w:color="auto"/>
            </w:tcBorders>
          </w:tcPr>
          <w:p w14:paraId="04718B8C"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1303295E" w14:textId="79D32303"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7B56B4C4" w14:textId="77777777" w:rsidR="00C325D5" w:rsidRDefault="00C325D5" w:rsidP="00BF42A1">
            <w:pPr>
              <w:pStyle w:val="ISOClause"/>
              <w:spacing w:before="60" w:after="60" w:line="240" w:lineRule="auto"/>
            </w:pPr>
            <w:r>
              <w:t>11.12.1</w:t>
            </w:r>
          </w:p>
        </w:tc>
        <w:tc>
          <w:tcPr>
            <w:tcW w:w="990" w:type="dxa"/>
            <w:tcBorders>
              <w:top w:val="single" w:sz="6" w:space="0" w:color="auto"/>
              <w:bottom w:val="single" w:sz="6" w:space="0" w:color="auto"/>
            </w:tcBorders>
          </w:tcPr>
          <w:p w14:paraId="4861B731" w14:textId="77777777" w:rsidR="00C325D5" w:rsidRDefault="00C325D5" w:rsidP="00BF42A1">
            <w:pPr>
              <w:pStyle w:val="ISOParagraph"/>
              <w:spacing w:before="60" w:after="60" w:line="240" w:lineRule="auto"/>
            </w:pPr>
            <w:r>
              <w:t>Heading line</w:t>
            </w:r>
          </w:p>
        </w:tc>
        <w:tc>
          <w:tcPr>
            <w:tcW w:w="721" w:type="dxa"/>
            <w:tcBorders>
              <w:top w:val="single" w:sz="6" w:space="0" w:color="auto"/>
              <w:bottom w:val="single" w:sz="6" w:space="0" w:color="auto"/>
            </w:tcBorders>
          </w:tcPr>
          <w:p w14:paraId="67BDB388"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739D5559" w14:textId="77777777" w:rsidR="00C325D5" w:rsidRDefault="00C325D5" w:rsidP="00BF42A1">
            <w:pPr>
              <w:pStyle w:val="ISOComments"/>
              <w:spacing w:before="60" w:after="60" w:line="240" w:lineRule="auto"/>
            </w:pPr>
            <w:r>
              <w:t>The word ‘portrayal’ is misleading in this case</w:t>
            </w:r>
          </w:p>
          <w:p w14:paraId="75E03B94" w14:textId="77777777" w:rsidR="00C325D5" w:rsidRDefault="00C325D5" w:rsidP="00BF42A1">
            <w:pPr>
              <w:pStyle w:val="ISOComments"/>
              <w:spacing w:before="60" w:after="60" w:line="240" w:lineRule="auto"/>
            </w:pPr>
            <w:r>
              <w:t>Find better wording for the heading of 11.12.1</w:t>
            </w:r>
          </w:p>
        </w:tc>
        <w:tc>
          <w:tcPr>
            <w:tcW w:w="4199" w:type="dxa"/>
            <w:tcBorders>
              <w:top w:val="single" w:sz="6" w:space="0" w:color="auto"/>
              <w:bottom w:val="single" w:sz="6" w:space="0" w:color="auto"/>
            </w:tcBorders>
          </w:tcPr>
          <w:p w14:paraId="365A8D89" w14:textId="77777777" w:rsidR="00C325D5" w:rsidRDefault="00C325D5" w:rsidP="00BF42A1">
            <w:pPr>
              <w:pStyle w:val="ISOChange"/>
              <w:spacing w:before="60" w:after="60" w:line="240" w:lineRule="auto"/>
            </w:pPr>
            <w:r>
              <w:t>Proposed new heading line</w:t>
            </w:r>
          </w:p>
          <w:p w14:paraId="4AF4827B" w14:textId="77777777" w:rsidR="00C325D5" w:rsidRDefault="00C325D5" w:rsidP="00BF42A1">
            <w:pPr>
              <w:pStyle w:val="ISOChange"/>
              <w:spacing w:before="60" w:after="60" w:line="240" w:lineRule="auto"/>
            </w:pPr>
            <w:r w:rsidRPr="006368EE">
              <w:t xml:space="preserve">Additional requirements </w:t>
            </w:r>
            <w:r>
              <w:t>for</w:t>
            </w:r>
            <w:r w:rsidRPr="006368EE">
              <w:t xml:space="preserve"> the Graphical User Interface</w:t>
            </w:r>
          </w:p>
        </w:tc>
        <w:tc>
          <w:tcPr>
            <w:tcW w:w="2596" w:type="dxa"/>
            <w:tcBorders>
              <w:top w:val="single" w:sz="6" w:space="0" w:color="auto"/>
              <w:bottom w:val="single" w:sz="6" w:space="0" w:color="auto"/>
            </w:tcBorders>
          </w:tcPr>
          <w:p w14:paraId="213E8DFD" w14:textId="1EA2DBEB" w:rsidR="00C325D5" w:rsidRPr="00341F02" w:rsidRDefault="005D1A03" w:rsidP="00BF42A1">
            <w:pPr>
              <w:pStyle w:val="ISOSecretObservations"/>
              <w:spacing w:before="60" w:after="60" w:line="240" w:lineRule="auto"/>
              <w:rPr>
                <w:b/>
                <w:bCs/>
              </w:rPr>
            </w:pPr>
            <w:r>
              <w:rPr>
                <w:b/>
                <w:bCs/>
              </w:rPr>
              <w:t>DONE – changed to Requirements of the Graphical User Interface.</w:t>
            </w:r>
          </w:p>
        </w:tc>
      </w:tr>
      <w:tr w:rsidR="00072979" w:rsidRPr="00341F02" w14:paraId="18F97949" w14:textId="77777777" w:rsidTr="00D2325C">
        <w:trPr>
          <w:jc w:val="center"/>
        </w:trPr>
        <w:tc>
          <w:tcPr>
            <w:tcW w:w="710" w:type="dxa"/>
            <w:tcBorders>
              <w:top w:val="single" w:sz="6" w:space="0" w:color="auto"/>
              <w:bottom w:val="single" w:sz="6" w:space="0" w:color="auto"/>
            </w:tcBorders>
          </w:tcPr>
          <w:p w14:paraId="7E553F5A"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276C6764" w14:textId="33F32101"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04C73F5F" w14:textId="77777777" w:rsidR="00C325D5" w:rsidRDefault="00C325D5" w:rsidP="00BF42A1">
            <w:pPr>
              <w:pStyle w:val="ISOClause"/>
              <w:spacing w:before="60" w:after="60" w:line="240" w:lineRule="auto"/>
            </w:pPr>
            <w:r>
              <w:t>11.12.4</w:t>
            </w:r>
          </w:p>
        </w:tc>
        <w:tc>
          <w:tcPr>
            <w:tcW w:w="990" w:type="dxa"/>
            <w:tcBorders>
              <w:top w:val="single" w:sz="6" w:space="0" w:color="auto"/>
              <w:bottom w:val="single" w:sz="6" w:space="0" w:color="auto"/>
            </w:tcBorders>
          </w:tcPr>
          <w:p w14:paraId="6AD6E365"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50DE8942" w14:textId="77777777" w:rsidR="00C325D5" w:rsidRDefault="00C325D5" w:rsidP="00BF42A1">
            <w:pPr>
              <w:pStyle w:val="ISOCommType"/>
              <w:spacing w:before="60" w:after="60" w:line="240" w:lineRule="auto"/>
            </w:pPr>
            <w:r>
              <w:t>te</w:t>
            </w:r>
          </w:p>
        </w:tc>
        <w:tc>
          <w:tcPr>
            <w:tcW w:w="4455" w:type="dxa"/>
            <w:tcBorders>
              <w:top w:val="single" w:sz="6" w:space="0" w:color="auto"/>
              <w:bottom w:val="single" w:sz="6" w:space="0" w:color="auto"/>
            </w:tcBorders>
          </w:tcPr>
          <w:p w14:paraId="044494A7" w14:textId="77777777" w:rsidR="00C325D5" w:rsidRDefault="00C325D5" w:rsidP="00BF42A1">
            <w:pPr>
              <w:pStyle w:val="ISOComments"/>
              <w:spacing w:before="60" w:after="60" w:line="240" w:lineRule="auto"/>
            </w:pPr>
            <w:r>
              <w:t>This sub-clause does not contain an explicit requirement.</w:t>
            </w:r>
          </w:p>
          <w:p w14:paraId="56077ED1" w14:textId="77777777" w:rsidR="00C325D5" w:rsidRDefault="00C325D5" w:rsidP="00BF42A1">
            <w:pPr>
              <w:pStyle w:val="ISOComments"/>
              <w:spacing w:before="60" w:after="60" w:line="240" w:lineRule="auto"/>
            </w:pPr>
            <w:r>
              <w:t>Retention is only implicitly mentioned in 11.12.3 and 11.12.4 without stating any explicit requirements like they exist for e.g. Navtex.</w:t>
            </w:r>
          </w:p>
          <w:p w14:paraId="789901F2" w14:textId="77777777" w:rsidR="00C325D5" w:rsidRDefault="00C325D5" w:rsidP="00BF42A1">
            <w:pPr>
              <w:pStyle w:val="ISOComments"/>
              <w:spacing w:before="60" w:after="60" w:line="240" w:lineRule="auto"/>
            </w:pPr>
            <w:r>
              <w:t>Align the requirements regarding automatic deletion from 11.12.3 with 11.12.4</w:t>
            </w:r>
          </w:p>
        </w:tc>
        <w:tc>
          <w:tcPr>
            <w:tcW w:w="4199" w:type="dxa"/>
            <w:tcBorders>
              <w:top w:val="single" w:sz="6" w:space="0" w:color="auto"/>
              <w:bottom w:val="single" w:sz="6" w:space="0" w:color="auto"/>
            </w:tcBorders>
          </w:tcPr>
          <w:p w14:paraId="20ECA1F1" w14:textId="77777777" w:rsidR="00C325D5" w:rsidRDefault="00C325D5" w:rsidP="00BF42A1">
            <w:pPr>
              <w:pStyle w:val="ISOChange"/>
              <w:spacing w:before="60" w:after="60" w:line="240" w:lineRule="auto"/>
            </w:pPr>
            <w:r>
              <w:t>ECDIS must allow the user to retain at least xx NAVWARNs from automatic deletion. The user must be able to remove the retention status of NAVWARNs.</w:t>
            </w:r>
          </w:p>
          <w:p w14:paraId="310D6C4C" w14:textId="77777777" w:rsidR="00C325D5" w:rsidRDefault="00C325D5" w:rsidP="00BF42A1">
            <w:pPr>
              <w:pStyle w:val="ISOChange"/>
              <w:spacing w:before="60" w:after="60" w:line="240" w:lineRule="auto"/>
            </w:pPr>
          </w:p>
          <w:p w14:paraId="6B007FF7" w14:textId="77777777" w:rsidR="00C325D5" w:rsidRDefault="00C325D5" w:rsidP="00BF42A1">
            <w:pPr>
              <w:pStyle w:val="ISOChange"/>
              <w:spacing w:before="60" w:after="60" w:line="240" w:lineRule="auto"/>
            </w:pPr>
            <w:r>
              <w:t xml:space="preserve">If a NAVWARN is not retained by the user, it may be automatically deleted </w:t>
            </w:r>
          </w:p>
          <w:p w14:paraId="0D3A1734" w14:textId="77777777" w:rsidR="00C325D5" w:rsidRDefault="00C325D5" w:rsidP="00C325D5">
            <w:pPr>
              <w:pStyle w:val="ISOChange"/>
              <w:numPr>
                <w:ilvl w:val="0"/>
                <w:numId w:val="23"/>
              </w:numPr>
              <w:spacing w:before="60" w:after="60" w:line="240" w:lineRule="auto"/>
            </w:pPr>
            <w:r>
              <w:t>3 months after the cancellation or</w:t>
            </w:r>
          </w:p>
          <w:p w14:paraId="0898CBBC" w14:textId="77777777" w:rsidR="00C325D5" w:rsidRDefault="00C325D5" w:rsidP="00C325D5">
            <w:pPr>
              <w:pStyle w:val="ISOChange"/>
              <w:numPr>
                <w:ilvl w:val="0"/>
                <w:numId w:val="23"/>
              </w:numPr>
              <w:spacing w:before="60" w:after="60" w:line="240" w:lineRule="auto"/>
            </w:pPr>
            <w:r>
              <w:t>After the defined end date or</w:t>
            </w:r>
          </w:p>
          <w:p w14:paraId="68CC945B" w14:textId="77777777" w:rsidR="00C325D5" w:rsidRDefault="00C325D5" w:rsidP="00C325D5">
            <w:pPr>
              <w:pStyle w:val="ISOChange"/>
              <w:numPr>
                <w:ilvl w:val="0"/>
                <w:numId w:val="23"/>
              </w:numPr>
              <w:spacing w:before="60" w:after="60" w:line="240" w:lineRule="auto"/>
            </w:pPr>
            <w:r>
              <w:lastRenderedPageBreak/>
              <w:t>One year after the publication date</w:t>
            </w:r>
          </w:p>
          <w:p w14:paraId="0B645595" w14:textId="77777777" w:rsidR="00C325D5" w:rsidRDefault="00C325D5" w:rsidP="00BF42A1">
            <w:pPr>
              <w:pStyle w:val="ISOChange"/>
              <w:spacing w:before="60" w:after="60" w:line="240" w:lineRule="auto"/>
            </w:pPr>
            <w:r>
              <w:t>whatever happens first.</w:t>
            </w:r>
          </w:p>
        </w:tc>
        <w:tc>
          <w:tcPr>
            <w:tcW w:w="2596" w:type="dxa"/>
            <w:tcBorders>
              <w:top w:val="single" w:sz="6" w:space="0" w:color="auto"/>
              <w:bottom w:val="single" w:sz="6" w:space="0" w:color="auto"/>
            </w:tcBorders>
          </w:tcPr>
          <w:p w14:paraId="2333E589" w14:textId="7D5784F2" w:rsidR="00C325D5" w:rsidRPr="00341F02" w:rsidRDefault="00294CFE" w:rsidP="00BF42A1">
            <w:pPr>
              <w:pStyle w:val="ISOSecretObservations"/>
              <w:spacing w:before="60" w:after="60" w:line="240" w:lineRule="auto"/>
              <w:rPr>
                <w:b/>
                <w:bCs/>
              </w:rPr>
            </w:pPr>
            <w:r>
              <w:rPr>
                <w:b/>
                <w:bCs/>
                <w:szCs w:val="18"/>
              </w:rPr>
              <w:lastRenderedPageBreak/>
              <w:t xml:space="preserve">ONG: </w:t>
            </w:r>
            <w:r w:rsidR="00580BCC">
              <w:rPr>
                <w:b/>
                <w:bCs/>
              </w:rPr>
              <w:t>I believe retention is required elsewhere in the IEC standards…</w:t>
            </w:r>
          </w:p>
        </w:tc>
      </w:tr>
      <w:tr w:rsidR="00072979" w:rsidRPr="00341F02" w14:paraId="534B4CF2" w14:textId="77777777" w:rsidTr="00D2325C">
        <w:trPr>
          <w:jc w:val="center"/>
        </w:trPr>
        <w:tc>
          <w:tcPr>
            <w:tcW w:w="710" w:type="dxa"/>
            <w:tcBorders>
              <w:top w:val="single" w:sz="6" w:space="0" w:color="auto"/>
              <w:bottom w:val="single" w:sz="6" w:space="0" w:color="auto"/>
            </w:tcBorders>
          </w:tcPr>
          <w:p w14:paraId="35AEA80F"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08720651" w14:textId="1145E108"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1969141D" w14:textId="77777777" w:rsidR="00C325D5" w:rsidRDefault="00C325D5" w:rsidP="00BF42A1">
            <w:pPr>
              <w:pStyle w:val="ISOClause"/>
              <w:spacing w:before="60" w:after="60" w:line="240" w:lineRule="auto"/>
            </w:pPr>
            <w:r>
              <w:t>14.1</w:t>
            </w:r>
          </w:p>
        </w:tc>
        <w:tc>
          <w:tcPr>
            <w:tcW w:w="990" w:type="dxa"/>
            <w:tcBorders>
              <w:top w:val="single" w:sz="6" w:space="0" w:color="auto"/>
              <w:bottom w:val="single" w:sz="6" w:space="0" w:color="auto"/>
            </w:tcBorders>
          </w:tcPr>
          <w:p w14:paraId="6F356956" w14:textId="77777777" w:rsidR="00C325D5" w:rsidRDefault="00C325D5" w:rsidP="00BF42A1">
            <w:pPr>
              <w:pStyle w:val="ISOParagraph"/>
              <w:spacing w:before="60" w:after="60" w:line="240" w:lineRule="auto"/>
            </w:pPr>
            <w:r>
              <w:t>(3)</w:t>
            </w:r>
          </w:p>
        </w:tc>
        <w:tc>
          <w:tcPr>
            <w:tcW w:w="721" w:type="dxa"/>
            <w:tcBorders>
              <w:top w:val="single" w:sz="6" w:space="0" w:color="auto"/>
              <w:bottom w:val="single" w:sz="6" w:space="0" w:color="auto"/>
            </w:tcBorders>
          </w:tcPr>
          <w:p w14:paraId="6F16E90C" w14:textId="77777777" w:rsidR="00C325D5" w:rsidRDefault="00C325D5" w:rsidP="00BF42A1">
            <w:pPr>
              <w:pStyle w:val="ISOCommType"/>
              <w:spacing w:before="60" w:after="60" w:line="240" w:lineRule="auto"/>
            </w:pPr>
            <w:r>
              <w:t>te</w:t>
            </w:r>
          </w:p>
        </w:tc>
        <w:tc>
          <w:tcPr>
            <w:tcW w:w="4455" w:type="dxa"/>
            <w:tcBorders>
              <w:top w:val="single" w:sz="6" w:space="0" w:color="auto"/>
              <w:bottom w:val="single" w:sz="6" w:space="0" w:color="auto"/>
            </w:tcBorders>
          </w:tcPr>
          <w:p w14:paraId="5CF76546" w14:textId="77777777" w:rsidR="00C325D5" w:rsidRDefault="00C325D5" w:rsidP="00BF42A1">
            <w:pPr>
              <w:pStyle w:val="ISOComments"/>
              <w:spacing w:before="60" w:after="60" w:line="240" w:lineRule="auto"/>
            </w:pPr>
            <w:r>
              <w:t>Allow padding of values in the pick report limited to two decimal digits for reasonable alignment of values e.g. in tables</w:t>
            </w:r>
          </w:p>
        </w:tc>
        <w:tc>
          <w:tcPr>
            <w:tcW w:w="4199" w:type="dxa"/>
            <w:tcBorders>
              <w:top w:val="single" w:sz="6" w:space="0" w:color="auto"/>
              <w:bottom w:val="single" w:sz="6" w:space="0" w:color="auto"/>
            </w:tcBorders>
          </w:tcPr>
          <w:p w14:paraId="19F50845" w14:textId="77777777" w:rsidR="00C325D5" w:rsidRDefault="00C325D5" w:rsidP="00BF42A1">
            <w:pPr>
              <w:pStyle w:val="ISOChange"/>
              <w:spacing w:before="60" w:after="60" w:line="240" w:lineRule="auto"/>
            </w:pPr>
            <w:r>
              <w:t>Add at the end of (3)</w:t>
            </w:r>
          </w:p>
          <w:p w14:paraId="684B10BC" w14:textId="77777777" w:rsidR="00C325D5" w:rsidRDefault="00C325D5" w:rsidP="00BF42A1">
            <w:pPr>
              <w:pStyle w:val="ISOChange"/>
              <w:spacing w:before="60" w:after="60" w:line="240" w:lineRule="auto"/>
            </w:pPr>
            <w:r>
              <w:t>To aligning values e.g. in a table, values may be padded by up to two decimal digits for better readability</w:t>
            </w:r>
          </w:p>
        </w:tc>
        <w:tc>
          <w:tcPr>
            <w:tcW w:w="2596" w:type="dxa"/>
            <w:tcBorders>
              <w:top w:val="single" w:sz="6" w:space="0" w:color="auto"/>
              <w:bottom w:val="single" w:sz="6" w:space="0" w:color="auto"/>
            </w:tcBorders>
          </w:tcPr>
          <w:p w14:paraId="22CDFC0D" w14:textId="2194339F" w:rsidR="00C325D5" w:rsidRPr="00341F02" w:rsidRDefault="00294CFE" w:rsidP="00BF42A1">
            <w:pPr>
              <w:pStyle w:val="ISOSecretObservations"/>
              <w:spacing w:before="60" w:after="60" w:line="240" w:lineRule="auto"/>
              <w:rPr>
                <w:b/>
                <w:bCs/>
              </w:rPr>
            </w:pPr>
            <w:r>
              <w:rPr>
                <w:b/>
                <w:bCs/>
                <w:szCs w:val="18"/>
              </w:rPr>
              <w:t xml:space="preserve">ONG: </w:t>
            </w:r>
            <w:r w:rsidR="00580BCC">
              <w:rPr>
                <w:b/>
                <w:bCs/>
              </w:rPr>
              <w:t xml:space="preserve">Discuss. </w:t>
            </w:r>
          </w:p>
        </w:tc>
      </w:tr>
      <w:tr w:rsidR="00072979" w:rsidRPr="00341F02" w14:paraId="72FF8834" w14:textId="77777777" w:rsidTr="00D2325C">
        <w:trPr>
          <w:jc w:val="center"/>
        </w:trPr>
        <w:tc>
          <w:tcPr>
            <w:tcW w:w="710" w:type="dxa"/>
            <w:tcBorders>
              <w:top w:val="single" w:sz="6" w:space="0" w:color="auto"/>
              <w:bottom w:val="single" w:sz="6" w:space="0" w:color="auto"/>
            </w:tcBorders>
          </w:tcPr>
          <w:p w14:paraId="0AD3D209"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7B2D48E1" w14:textId="40D6B630"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1351E6FD" w14:textId="77777777" w:rsidR="00C325D5" w:rsidRDefault="00C325D5" w:rsidP="00BF42A1">
            <w:pPr>
              <w:pStyle w:val="ISOClause"/>
              <w:spacing w:before="60" w:after="60" w:line="240" w:lineRule="auto"/>
            </w:pPr>
            <w:r>
              <w:t>17.1</w:t>
            </w:r>
          </w:p>
        </w:tc>
        <w:tc>
          <w:tcPr>
            <w:tcW w:w="990" w:type="dxa"/>
            <w:tcBorders>
              <w:top w:val="single" w:sz="6" w:space="0" w:color="auto"/>
              <w:bottom w:val="single" w:sz="6" w:space="0" w:color="auto"/>
            </w:tcBorders>
          </w:tcPr>
          <w:p w14:paraId="48172624" w14:textId="77777777" w:rsidR="00C325D5" w:rsidRDefault="00C325D5" w:rsidP="00BF42A1">
            <w:pPr>
              <w:pStyle w:val="ISOParagraph"/>
              <w:spacing w:before="60" w:after="60" w:line="240" w:lineRule="auto"/>
            </w:pPr>
            <w:r>
              <w:t>4</w:t>
            </w:r>
            <w:r w:rsidRPr="00F05376">
              <w:rPr>
                <w:vertAlign w:val="superscript"/>
              </w:rPr>
              <w:t>th</w:t>
            </w:r>
            <w:r>
              <w:t xml:space="preserve"> bullet</w:t>
            </w:r>
          </w:p>
        </w:tc>
        <w:tc>
          <w:tcPr>
            <w:tcW w:w="721" w:type="dxa"/>
            <w:tcBorders>
              <w:top w:val="single" w:sz="6" w:space="0" w:color="auto"/>
              <w:bottom w:val="single" w:sz="6" w:space="0" w:color="auto"/>
            </w:tcBorders>
          </w:tcPr>
          <w:p w14:paraId="3B1F0FB1" w14:textId="77777777" w:rsidR="00C325D5" w:rsidRDefault="00C325D5" w:rsidP="00BF42A1">
            <w:pPr>
              <w:pStyle w:val="ISOCommType"/>
              <w:spacing w:before="60" w:after="60" w:line="240" w:lineRule="auto"/>
            </w:pPr>
            <w:r>
              <w:t>te</w:t>
            </w:r>
          </w:p>
        </w:tc>
        <w:tc>
          <w:tcPr>
            <w:tcW w:w="4455" w:type="dxa"/>
            <w:tcBorders>
              <w:top w:val="single" w:sz="6" w:space="0" w:color="auto"/>
              <w:bottom w:val="single" w:sz="6" w:space="0" w:color="auto"/>
            </w:tcBorders>
          </w:tcPr>
          <w:p w14:paraId="31A9C042" w14:textId="77777777" w:rsidR="00C325D5" w:rsidRDefault="00C325D5" w:rsidP="00BF42A1">
            <w:pPr>
              <w:pStyle w:val="ISOComments"/>
              <w:spacing w:before="60" w:after="60" w:line="240" w:lineRule="auto"/>
            </w:pPr>
            <w:r>
              <w:t>The combination of viewing groups with S-57 only applies to S-101, hence S-101 should be used here explicitly</w:t>
            </w:r>
          </w:p>
        </w:tc>
        <w:tc>
          <w:tcPr>
            <w:tcW w:w="4199" w:type="dxa"/>
            <w:tcBorders>
              <w:top w:val="single" w:sz="6" w:space="0" w:color="auto"/>
              <w:bottom w:val="single" w:sz="6" w:space="0" w:color="auto"/>
            </w:tcBorders>
          </w:tcPr>
          <w:p w14:paraId="58417E57" w14:textId="77777777" w:rsidR="00C325D5" w:rsidRDefault="00C325D5" w:rsidP="00BF42A1">
            <w:pPr>
              <w:pStyle w:val="ISOChange"/>
              <w:spacing w:before="60" w:after="60" w:line="240" w:lineRule="auto"/>
            </w:pPr>
            <w:r w:rsidRPr="00F05376">
              <w:t>Management of viewing groups must be combined between S-57 and S-</w:t>
            </w:r>
            <w:r w:rsidRPr="00F05376">
              <w:rPr>
                <w:b/>
                <w:bCs/>
              </w:rPr>
              <w:t>101</w:t>
            </w:r>
            <w:r w:rsidRPr="00F05376">
              <w:t>. Viewing groups common to S-57 and S-</w:t>
            </w:r>
            <w:r w:rsidRPr="00F05376">
              <w:rPr>
                <w:b/>
                <w:bCs/>
              </w:rPr>
              <w:t>101</w:t>
            </w:r>
            <w:r w:rsidRPr="00F05376">
              <w:t xml:space="preserve"> should be managed as a single group </w:t>
            </w:r>
            <w:r w:rsidRPr="00F05376">
              <w:rPr>
                <w:strike/>
              </w:rPr>
              <w:t>across all S-100 products</w:t>
            </w:r>
            <w:r w:rsidRPr="00F05376">
              <w:t>.</w:t>
            </w:r>
          </w:p>
        </w:tc>
        <w:tc>
          <w:tcPr>
            <w:tcW w:w="2596" w:type="dxa"/>
            <w:tcBorders>
              <w:top w:val="single" w:sz="6" w:space="0" w:color="auto"/>
              <w:bottom w:val="single" w:sz="6" w:space="0" w:color="auto"/>
            </w:tcBorders>
          </w:tcPr>
          <w:p w14:paraId="6398ABB1" w14:textId="19EF408D" w:rsidR="00C325D5" w:rsidRPr="00341F02" w:rsidRDefault="00045422" w:rsidP="00BF42A1">
            <w:pPr>
              <w:pStyle w:val="ISOSecretObservations"/>
              <w:spacing w:before="60" w:after="60" w:line="240" w:lineRule="auto"/>
              <w:rPr>
                <w:b/>
                <w:bCs/>
              </w:rPr>
            </w:pPr>
            <w:r>
              <w:rPr>
                <w:b/>
                <w:bCs/>
              </w:rPr>
              <w:t>DONE</w:t>
            </w:r>
          </w:p>
        </w:tc>
      </w:tr>
      <w:tr w:rsidR="00072979" w:rsidRPr="00341F02" w14:paraId="5C49149A" w14:textId="77777777" w:rsidTr="00D2325C">
        <w:trPr>
          <w:jc w:val="center"/>
        </w:trPr>
        <w:tc>
          <w:tcPr>
            <w:tcW w:w="710" w:type="dxa"/>
            <w:tcBorders>
              <w:top w:val="single" w:sz="6" w:space="0" w:color="auto"/>
              <w:bottom w:val="single" w:sz="6" w:space="0" w:color="auto"/>
            </w:tcBorders>
          </w:tcPr>
          <w:p w14:paraId="50192A1A"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707100FB" w14:textId="081837D1"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3A3F9FB6" w14:textId="77777777" w:rsidR="00C325D5" w:rsidRDefault="00C325D5" w:rsidP="00BF42A1">
            <w:pPr>
              <w:pStyle w:val="ISOClause"/>
              <w:spacing w:before="60" w:after="60" w:line="240" w:lineRule="auto"/>
            </w:pPr>
            <w:r>
              <w:t>18.6.1</w:t>
            </w:r>
          </w:p>
        </w:tc>
        <w:tc>
          <w:tcPr>
            <w:tcW w:w="990" w:type="dxa"/>
            <w:tcBorders>
              <w:top w:val="single" w:sz="6" w:space="0" w:color="auto"/>
              <w:bottom w:val="single" w:sz="6" w:space="0" w:color="auto"/>
            </w:tcBorders>
          </w:tcPr>
          <w:p w14:paraId="35DECCC7" w14:textId="77777777" w:rsidR="00C325D5" w:rsidRDefault="00C325D5" w:rsidP="00BF42A1">
            <w:pPr>
              <w:pStyle w:val="ISOParagraph"/>
              <w:spacing w:before="60" w:after="60" w:line="240" w:lineRule="auto"/>
            </w:pPr>
            <w:r>
              <w:t>4</w:t>
            </w:r>
            <w:r w:rsidRPr="00126262">
              <w:rPr>
                <w:vertAlign w:val="superscript"/>
              </w:rPr>
              <w:t>th</w:t>
            </w:r>
            <w:r>
              <w:t xml:space="preserve"> paragraph</w:t>
            </w:r>
          </w:p>
        </w:tc>
        <w:tc>
          <w:tcPr>
            <w:tcW w:w="721" w:type="dxa"/>
            <w:tcBorders>
              <w:top w:val="single" w:sz="6" w:space="0" w:color="auto"/>
              <w:bottom w:val="single" w:sz="6" w:space="0" w:color="auto"/>
            </w:tcBorders>
          </w:tcPr>
          <w:p w14:paraId="3F62C8F5" w14:textId="77777777" w:rsidR="00C325D5" w:rsidRDefault="00C325D5" w:rsidP="00BF42A1">
            <w:pPr>
              <w:pStyle w:val="ISOCommType"/>
              <w:spacing w:before="60" w:after="60" w:line="240" w:lineRule="auto"/>
            </w:pPr>
            <w:r>
              <w:t>te</w:t>
            </w:r>
          </w:p>
        </w:tc>
        <w:tc>
          <w:tcPr>
            <w:tcW w:w="4455" w:type="dxa"/>
            <w:tcBorders>
              <w:top w:val="single" w:sz="6" w:space="0" w:color="auto"/>
              <w:bottom w:val="single" w:sz="6" w:space="0" w:color="auto"/>
            </w:tcBorders>
          </w:tcPr>
          <w:p w14:paraId="4BC4309A" w14:textId="77777777" w:rsidR="00C325D5" w:rsidRDefault="00C325D5" w:rsidP="00BF42A1">
            <w:pPr>
              <w:pStyle w:val="ISOComments"/>
              <w:spacing w:before="60" w:after="60" w:line="240" w:lineRule="auto"/>
            </w:pPr>
            <w:r>
              <w:t xml:space="preserve">The </w:t>
            </w:r>
            <w:r w:rsidRPr="00126262">
              <w:t>Colour Differentiation</w:t>
            </w:r>
            <w:r>
              <w:t xml:space="preserve"> diagram may also be used for the night palette</w:t>
            </w:r>
          </w:p>
          <w:p w14:paraId="4089565E" w14:textId="77777777" w:rsidR="00C325D5" w:rsidRDefault="00C325D5" w:rsidP="00BF42A1">
            <w:pPr>
              <w:pStyle w:val="ISOComments"/>
              <w:spacing w:before="60" w:after="60" w:line="240" w:lineRule="auto"/>
            </w:pPr>
            <w:r>
              <w:t xml:space="preserve">See also 18.6.2 above the diagram and change accordingly </w:t>
            </w:r>
          </w:p>
        </w:tc>
        <w:tc>
          <w:tcPr>
            <w:tcW w:w="4199" w:type="dxa"/>
            <w:tcBorders>
              <w:top w:val="single" w:sz="6" w:space="0" w:color="auto"/>
              <w:bottom w:val="single" w:sz="6" w:space="0" w:color="auto"/>
            </w:tcBorders>
          </w:tcPr>
          <w:p w14:paraId="6FC3267E" w14:textId="77777777" w:rsidR="00C325D5" w:rsidRPr="00F05376" w:rsidRDefault="00C325D5" w:rsidP="00BF42A1">
            <w:pPr>
              <w:pStyle w:val="ISOChange"/>
              <w:spacing w:before="60" w:after="60" w:line="240" w:lineRule="auto"/>
            </w:pPr>
            <w:r w:rsidRPr="0062074F">
              <w:t>using the day</w:t>
            </w:r>
            <w:r>
              <w:t>,</w:t>
            </w:r>
            <w:r w:rsidRPr="0062074F">
              <w:t xml:space="preserve"> dusk </w:t>
            </w:r>
            <w:r>
              <w:t xml:space="preserve">or night </w:t>
            </w:r>
            <w:r w:rsidRPr="0062074F">
              <w:t>colour tables</w:t>
            </w:r>
          </w:p>
        </w:tc>
        <w:tc>
          <w:tcPr>
            <w:tcW w:w="2596" w:type="dxa"/>
            <w:tcBorders>
              <w:top w:val="single" w:sz="6" w:space="0" w:color="auto"/>
              <w:bottom w:val="single" w:sz="6" w:space="0" w:color="auto"/>
            </w:tcBorders>
          </w:tcPr>
          <w:p w14:paraId="2CA8A184" w14:textId="22408480" w:rsidR="00C325D5" w:rsidRPr="00341F02" w:rsidRDefault="00045422" w:rsidP="00BF42A1">
            <w:pPr>
              <w:pStyle w:val="ISOSecretObservations"/>
              <w:spacing w:before="60" w:after="60" w:line="240" w:lineRule="auto"/>
              <w:rPr>
                <w:b/>
                <w:bCs/>
              </w:rPr>
            </w:pPr>
            <w:r>
              <w:rPr>
                <w:b/>
                <w:bCs/>
              </w:rPr>
              <w:t>DONE</w:t>
            </w:r>
          </w:p>
        </w:tc>
      </w:tr>
      <w:tr w:rsidR="00072979" w:rsidRPr="00341F02" w14:paraId="710B0B7B" w14:textId="77777777" w:rsidTr="00D2325C">
        <w:trPr>
          <w:jc w:val="center"/>
        </w:trPr>
        <w:tc>
          <w:tcPr>
            <w:tcW w:w="710" w:type="dxa"/>
            <w:tcBorders>
              <w:top w:val="single" w:sz="6" w:space="0" w:color="auto"/>
              <w:bottom w:val="single" w:sz="6" w:space="0" w:color="auto"/>
            </w:tcBorders>
          </w:tcPr>
          <w:p w14:paraId="7AA83501"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22065822" w14:textId="24220161"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686FD210" w14:textId="77777777" w:rsidR="00C325D5" w:rsidRDefault="00C325D5" w:rsidP="00BF42A1">
            <w:pPr>
              <w:pStyle w:val="ISOClause"/>
              <w:spacing w:before="60" w:after="60" w:line="240" w:lineRule="auto"/>
            </w:pPr>
            <w:r>
              <w:t>18.6.2</w:t>
            </w:r>
          </w:p>
        </w:tc>
        <w:tc>
          <w:tcPr>
            <w:tcW w:w="990" w:type="dxa"/>
            <w:tcBorders>
              <w:top w:val="single" w:sz="6" w:space="0" w:color="auto"/>
              <w:bottom w:val="single" w:sz="6" w:space="0" w:color="auto"/>
            </w:tcBorders>
          </w:tcPr>
          <w:p w14:paraId="24DA951E"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7097698D"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7BB93543" w14:textId="77777777" w:rsidR="00C325D5" w:rsidRDefault="00C325D5" w:rsidP="00BF42A1">
            <w:pPr>
              <w:pStyle w:val="ISOComments"/>
              <w:spacing w:before="60" w:after="60" w:line="240" w:lineRule="auto"/>
            </w:pPr>
            <w:r>
              <w:t>Do we need the comprehensive description of the color differentiation diagram in S-98</w:t>
            </w:r>
          </w:p>
        </w:tc>
        <w:tc>
          <w:tcPr>
            <w:tcW w:w="4199" w:type="dxa"/>
            <w:tcBorders>
              <w:top w:val="single" w:sz="6" w:space="0" w:color="auto"/>
              <w:bottom w:val="single" w:sz="6" w:space="0" w:color="auto"/>
            </w:tcBorders>
          </w:tcPr>
          <w:p w14:paraId="0B3D530A" w14:textId="77777777" w:rsidR="00C325D5" w:rsidRDefault="00C325D5" w:rsidP="00BF42A1">
            <w:pPr>
              <w:pStyle w:val="ISOChange"/>
              <w:spacing w:before="60" w:after="60" w:line="240" w:lineRule="auto"/>
            </w:pPr>
            <w:r>
              <w:t>Consider shortening the sub-clause</w:t>
            </w:r>
          </w:p>
          <w:p w14:paraId="4AA7584F" w14:textId="77777777" w:rsidR="00C325D5" w:rsidRPr="0062074F" w:rsidRDefault="00C325D5" w:rsidP="00BF42A1">
            <w:pPr>
              <w:pStyle w:val="ISOChange"/>
              <w:spacing w:before="60" w:after="60" w:line="240" w:lineRule="auto"/>
            </w:pPr>
            <w:r>
              <w:t>Remove the diagram Figure 4 and the text below to the end of the sub-clause</w:t>
            </w:r>
          </w:p>
        </w:tc>
        <w:tc>
          <w:tcPr>
            <w:tcW w:w="2596" w:type="dxa"/>
            <w:tcBorders>
              <w:top w:val="single" w:sz="6" w:space="0" w:color="auto"/>
              <w:bottom w:val="single" w:sz="6" w:space="0" w:color="auto"/>
            </w:tcBorders>
          </w:tcPr>
          <w:p w14:paraId="10F3B8F3" w14:textId="7AC80906" w:rsidR="00C325D5" w:rsidRPr="00341F02" w:rsidRDefault="00F0418E" w:rsidP="00BF42A1">
            <w:pPr>
              <w:pStyle w:val="ISOSecretObservations"/>
              <w:spacing w:before="60" w:after="60" w:line="240" w:lineRule="auto"/>
              <w:rPr>
                <w:b/>
                <w:bCs/>
              </w:rPr>
            </w:pPr>
            <w:r>
              <w:rPr>
                <w:b/>
                <w:bCs/>
              </w:rPr>
              <w:t>REVIEW</w:t>
            </w:r>
            <w:r w:rsidR="00580BCC">
              <w:rPr>
                <w:b/>
                <w:bCs/>
              </w:rPr>
              <w:t xml:space="preserve">. </w:t>
            </w:r>
          </w:p>
        </w:tc>
      </w:tr>
      <w:tr w:rsidR="00072979" w:rsidRPr="00341F02" w14:paraId="6B36F968" w14:textId="77777777" w:rsidTr="00D2325C">
        <w:trPr>
          <w:jc w:val="center"/>
        </w:trPr>
        <w:tc>
          <w:tcPr>
            <w:tcW w:w="710" w:type="dxa"/>
            <w:tcBorders>
              <w:top w:val="single" w:sz="6" w:space="0" w:color="auto"/>
              <w:bottom w:val="single" w:sz="6" w:space="0" w:color="auto"/>
            </w:tcBorders>
          </w:tcPr>
          <w:p w14:paraId="4FC45948"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3AA1F2B4" w14:textId="479B9F69"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71E8AB2B" w14:textId="77777777" w:rsidR="00C325D5" w:rsidRDefault="00C325D5" w:rsidP="00BF42A1">
            <w:pPr>
              <w:pStyle w:val="ISOClause"/>
              <w:spacing w:before="60" w:after="60" w:line="240" w:lineRule="auto"/>
            </w:pPr>
            <w:r>
              <w:t>19.1</w:t>
            </w:r>
          </w:p>
        </w:tc>
        <w:tc>
          <w:tcPr>
            <w:tcW w:w="990" w:type="dxa"/>
            <w:tcBorders>
              <w:top w:val="single" w:sz="6" w:space="0" w:color="auto"/>
              <w:bottom w:val="single" w:sz="6" w:space="0" w:color="auto"/>
            </w:tcBorders>
          </w:tcPr>
          <w:p w14:paraId="05FB9147"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1F00FFA0" w14:textId="77777777" w:rsidR="00C325D5" w:rsidRDefault="00C325D5" w:rsidP="00BF42A1">
            <w:pPr>
              <w:pStyle w:val="ISOCommType"/>
              <w:spacing w:before="60" w:after="60" w:line="240" w:lineRule="auto"/>
            </w:pPr>
            <w:r>
              <w:t>te</w:t>
            </w:r>
          </w:p>
        </w:tc>
        <w:tc>
          <w:tcPr>
            <w:tcW w:w="4455" w:type="dxa"/>
            <w:tcBorders>
              <w:top w:val="single" w:sz="6" w:space="0" w:color="auto"/>
              <w:bottom w:val="single" w:sz="6" w:space="0" w:color="auto"/>
            </w:tcBorders>
          </w:tcPr>
          <w:p w14:paraId="045B64C3" w14:textId="77777777" w:rsidR="00C325D5" w:rsidRDefault="00C325D5" w:rsidP="00BF42A1">
            <w:pPr>
              <w:pStyle w:val="ISOComments"/>
              <w:spacing w:before="60" w:after="60" w:line="240" w:lineRule="auto"/>
            </w:pPr>
            <w:r>
              <w:t>Missing requirement for the number of supported versions of FC and PC</w:t>
            </w:r>
          </w:p>
        </w:tc>
        <w:tc>
          <w:tcPr>
            <w:tcW w:w="4199" w:type="dxa"/>
            <w:tcBorders>
              <w:top w:val="single" w:sz="6" w:space="0" w:color="auto"/>
              <w:bottom w:val="single" w:sz="6" w:space="0" w:color="auto"/>
            </w:tcBorders>
          </w:tcPr>
          <w:p w14:paraId="413532D4" w14:textId="77777777" w:rsidR="00C325D5" w:rsidRDefault="00C325D5" w:rsidP="00BF42A1">
            <w:pPr>
              <w:pStyle w:val="ISOChange"/>
              <w:spacing w:before="60" w:after="60" w:line="240" w:lineRule="auto"/>
            </w:pPr>
            <w:r>
              <w:t>Add after the first paragraph</w:t>
            </w:r>
          </w:p>
          <w:p w14:paraId="30EBCC61" w14:textId="77777777" w:rsidR="00C325D5" w:rsidRDefault="00C325D5" w:rsidP="00BF42A1">
            <w:pPr>
              <w:pStyle w:val="ISOChange"/>
              <w:spacing w:before="60" w:after="60" w:line="240" w:lineRule="auto"/>
            </w:pPr>
            <w:r>
              <w:t xml:space="preserve">The ECDIS must at least support X different version of </w:t>
            </w:r>
            <w:r w:rsidRPr="007206DC">
              <w:t xml:space="preserve">Feature and Portrayal Catalogues for </w:t>
            </w:r>
            <w:r>
              <w:t xml:space="preserve">each supported </w:t>
            </w:r>
            <w:r w:rsidRPr="007206DC">
              <w:t xml:space="preserve">S-100 </w:t>
            </w:r>
            <w:r>
              <w:t xml:space="preserve">data </w:t>
            </w:r>
            <w:r w:rsidRPr="007206DC">
              <w:t>product</w:t>
            </w:r>
            <w:r>
              <w:t>.</w:t>
            </w:r>
          </w:p>
          <w:p w14:paraId="610C6527" w14:textId="77777777" w:rsidR="00C325D5" w:rsidRDefault="00C325D5" w:rsidP="00BF42A1">
            <w:pPr>
              <w:pStyle w:val="ISOChange"/>
              <w:spacing w:before="60" w:after="60" w:line="240" w:lineRule="auto"/>
            </w:pPr>
            <w:r>
              <w:t>ECDIS may only support FC and PC based on the same edition of S-100.</w:t>
            </w:r>
          </w:p>
        </w:tc>
        <w:tc>
          <w:tcPr>
            <w:tcW w:w="2596" w:type="dxa"/>
            <w:tcBorders>
              <w:top w:val="single" w:sz="6" w:space="0" w:color="auto"/>
              <w:bottom w:val="single" w:sz="6" w:space="0" w:color="auto"/>
            </w:tcBorders>
          </w:tcPr>
          <w:p w14:paraId="339160AF" w14:textId="4D8D3067" w:rsidR="00C325D5" w:rsidRPr="00341F02" w:rsidRDefault="00294CFE" w:rsidP="00BF42A1">
            <w:pPr>
              <w:pStyle w:val="ISOSecretObservations"/>
              <w:spacing w:before="60" w:after="60" w:line="240" w:lineRule="auto"/>
              <w:rPr>
                <w:b/>
                <w:bCs/>
              </w:rPr>
            </w:pPr>
            <w:r>
              <w:rPr>
                <w:b/>
                <w:bCs/>
                <w:szCs w:val="18"/>
              </w:rPr>
              <w:t xml:space="preserve">ONG: </w:t>
            </w:r>
            <w:r w:rsidR="00580BCC">
              <w:rPr>
                <w:b/>
                <w:bCs/>
              </w:rPr>
              <w:t>Not decided yet.</w:t>
            </w:r>
            <w:r w:rsidR="002D0A1C">
              <w:rPr>
                <w:b/>
                <w:bCs/>
              </w:rPr>
              <w:t xml:space="preserve"> Is this a maximum or minimum requirement?</w:t>
            </w:r>
          </w:p>
        </w:tc>
      </w:tr>
      <w:tr w:rsidR="00072979" w14:paraId="6016F5C4" w14:textId="77777777" w:rsidTr="00D2325C">
        <w:trPr>
          <w:jc w:val="center"/>
        </w:trPr>
        <w:tc>
          <w:tcPr>
            <w:tcW w:w="710" w:type="dxa"/>
            <w:tcBorders>
              <w:top w:val="single" w:sz="6" w:space="0" w:color="auto"/>
              <w:bottom w:val="single" w:sz="6" w:space="0" w:color="auto"/>
            </w:tcBorders>
          </w:tcPr>
          <w:p w14:paraId="370AF0D6"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39C60481" w14:textId="383F4953"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7CA79CA1" w14:textId="77777777" w:rsidR="00C325D5" w:rsidRDefault="00C325D5" w:rsidP="00BF42A1">
            <w:pPr>
              <w:pStyle w:val="ISOClause"/>
              <w:spacing w:before="60" w:after="60" w:line="240" w:lineRule="auto"/>
            </w:pPr>
            <w:r>
              <w:t>19.4.3</w:t>
            </w:r>
          </w:p>
        </w:tc>
        <w:tc>
          <w:tcPr>
            <w:tcW w:w="990" w:type="dxa"/>
            <w:tcBorders>
              <w:top w:val="single" w:sz="6" w:space="0" w:color="auto"/>
              <w:bottom w:val="single" w:sz="6" w:space="0" w:color="auto"/>
            </w:tcBorders>
          </w:tcPr>
          <w:p w14:paraId="4530CF8A" w14:textId="77777777" w:rsidR="00C325D5" w:rsidRDefault="00C325D5" w:rsidP="00BF42A1">
            <w:pPr>
              <w:pStyle w:val="ISOParagraph"/>
              <w:spacing w:before="60" w:after="60" w:line="240" w:lineRule="auto"/>
            </w:pPr>
            <w:r>
              <w:t xml:space="preserve">a) </w:t>
            </w:r>
          </w:p>
        </w:tc>
        <w:tc>
          <w:tcPr>
            <w:tcW w:w="721" w:type="dxa"/>
            <w:tcBorders>
              <w:top w:val="single" w:sz="6" w:space="0" w:color="auto"/>
              <w:bottom w:val="single" w:sz="6" w:space="0" w:color="auto"/>
            </w:tcBorders>
          </w:tcPr>
          <w:p w14:paraId="7C96AF21"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3BC98890" w14:textId="77777777" w:rsidR="00C325D5" w:rsidRDefault="00C325D5" w:rsidP="00BF42A1">
            <w:pPr>
              <w:pStyle w:val="ISOComments"/>
              <w:spacing w:before="60" w:after="60" w:line="240" w:lineRule="auto"/>
            </w:pPr>
            <w:r>
              <w:t>Misleading wording</w:t>
            </w:r>
          </w:p>
          <w:p w14:paraId="3D88D4A7" w14:textId="77777777" w:rsidR="00C325D5" w:rsidRDefault="00C325D5" w:rsidP="00BF42A1">
            <w:pPr>
              <w:pStyle w:val="ISOComments"/>
              <w:spacing w:before="60" w:after="60" w:line="240" w:lineRule="auto"/>
            </w:pPr>
            <w:r>
              <w:t>“</w:t>
            </w:r>
            <w:r w:rsidRPr="0062074F">
              <w:t>ECDIS should be capable of being interfaced to a SECOM (IEC 63173-2) based telecommunication network. This capability should include at least</w:t>
            </w:r>
            <w:r>
              <w:t>”</w:t>
            </w:r>
          </w:p>
          <w:p w14:paraId="4552EA6D" w14:textId="77777777" w:rsidR="00C325D5" w:rsidRDefault="00C325D5" w:rsidP="00BF42A1">
            <w:pPr>
              <w:pStyle w:val="ISOComments"/>
              <w:spacing w:before="60" w:after="60" w:line="240" w:lineRule="auto"/>
            </w:pPr>
            <w:r>
              <w:lastRenderedPageBreak/>
              <w:t>Optional ‘should’ requirement together with ‘at least’ could be read as mandatory.</w:t>
            </w:r>
          </w:p>
          <w:p w14:paraId="18F836AF" w14:textId="77777777" w:rsidR="00C325D5" w:rsidRDefault="00C325D5" w:rsidP="00BF42A1">
            <w:pPr>
              <w:pStyle w:val="ISOComments"/>
              <w:spacing w:before="60" w:after="60" w:line="240" w:lineRule="auto"/>
            </w:pPr>
          </w:p>
          <w:p w14:paraId="05569E4F" w14:textId="77777777" w:rsidR="00C325D5" w:rsidRDefault="00C325D5" w:rsidP="00BF42A1">
            <w:pPr>
              <w:pStyle w:val="ISOComments"/>
              <w:spacing w:before="60" w:after="60" w:line="240" w:lineRule="auto"/>
            </w:pPr>
            <w:r>
              <w:t>The sub-bullets i. to iii. refer only to the optional SECOM part</w:t>
            </w:r>
          </w:p>
        </w:tc>
        <w:tc>
          <w:tcPr>
            <w:tcW w:w="4199" w:type="dxa"/>
            <w:tcBorders>
              <w:top w:val="single" w:sz="6" w:space="0" w:color="auto"/>
              <w:bottom w:val="single" w:sz="6" w:space="0" w:color="auto"/>
            </w:tcBorders>
          </w:tcPr>
          <w:p w14:paraId="67040228" w14:textId="77777777" w:rsidR="00C325D5" w:rsidRDefault="00C325D5" w:rsidP="00BF42A1">
            <w:pPr>
              <w:pStyle w:val="ISOChange"/>
              <w:spacing w:before="60" w:after="60" w:line="240" w:lineRule="auto"/>
            </w:pPr>
            <w:r>
              <w:lastRenderedPageBreak/>
              <w:t>Clarify wording that reception of updated for S-124 and S-129 via SECOM is optional by putting the whole SECOM part in the note or remove that part completely.</w:t>
            </w:r>
          </w:p>
          <w:p w14:paraId="1FD3A0FC" w14:textId="77777777" w:rsidR="00C325D5" w:rsidRDefault="00C325D5" w:rsidP="00BF42A1">
            <w:pPr>
              <w:pStyle w:val="ISOChange"/>
              <w:spacing w:before="60" w:after="60"/>
            </w:pPr>
            <w:r>
              <w:lastRenderedPageBreak/>
              <w:t xml:space="preserve">a) Reception of Updates. The ECDIS must be capable of receiving official updates, as S-100 Part 17 exchange set. </w:t>
            </w:r>
          </w:p>
          <w:p w14:paraId="14D39EF8" w14:textId="77777777" w:rsidR="00C325D5" w:rsidRDefault="00C325D5" w:rsidP="00BF42A1">
            <w:pPr>
              <w:pStyle w:val="ISOChange"/>
              <w:spacing w:before="60" w:after="60" w:line="240" w:lineRule="auto"/>
            </w:pPr>
            <w:r>
              <w:t>b) …</w:t>
            </w:r>
          </w:p>
          <w:p w14:paraId="15864525" w14:textId="77777777" w:rsidR="00C325D5" w:rsidRDefault="00C325D5" w:rsidP="00BF42A1">
            <w:pPr>
              <w:pStyle w:val="ISOChange"/>
              <w:spacing w:before="60" w:after="60" w:line="240" w:lineRule="auto"/>
            </w:pPr>
            <w:r>
              <w:t>Move the note to the end of 19.4.3 or into a new sub-clause 19.4.3.1</w:t>
            </w:r>
          </w:p>
          <w:p w14:paraId="5B1766FE" w14:textId="77777777" w:rsidR="00C325D5" w:rsidRDefault="00C325D5" w:rsidP="00BF42A1">
            <w:pPr>
              <w:pStyle w:val="ISOChange"/>
              <w:spacing w:before="60" w:after="60"/>
            </w:pPr>
            <w:r>
              <w:t>For such updates of S-124 and S-129 datasets, the ECDIS may be capable of being interfaced to a SECOM (IEC 63173-2) based telecommunication network. This capability should include at least :</w:t>
            </w:r>
          </w:p>
          <w:p w14:paraId="2BD71436" w14:textId="77777777" w:rsidR="00C325D5" w:rsidRDefault="00C325D5" w:rsidP="00BF42A1">
            <w:pPr>
              <w:pStyle w:val="ISOChange"/>
              <w:spacing w:before="60" w:after="60"/>
            </w:pPr>
            <w:r>
              <w:t>i.User selection of data services from a list provided by a SECOM service registry,</w:t>
            </w:r>
          </w:p>
          <w:p w14:paraId="752F31B5" w14:textId="77777777" w:rsidR="00C325D5" w:rsidRDefault="00C325D5" w:rsidP="00BF42A1">
            <w:pPr>
              <w:pStyle w:val="ISOChange"/>
              <w:spacing w:before="60" w:after="60"/>
            </w:pPr>
            <w:r>
              <w:t xml:space="preserve">ii.Management of information about the data services selected in item (i), for example SECOM subscription status, and </w:t>
            </w:r>
          </w:p>
          <w:p w14:paraId="2E92E1A5" w14:textId="77777777" w:rsidR="00C325D5" w:rsidRDefault="00C325D5" w:rsidP="00BF42A1">
            <w:pPr>
              <w:pStyle w:val="ISOChange"/>
              <w:spacing w:before="60" w:after="60"/>
            </w:pPr>
            <w:r>
              <w:t xml:space="preserve">iii.Acknowledge receipt of datasets. </w:t>
            </w:r>
          </w:p>
          <w:p w14:paraId="53E73834" w14:textId="77777777" w:rsidR="00C325D5" w:rsidRDefault="00C325D5" w:rsidP="00BF42A1">
            <w:pPr>
              <w:pStyle w:val="ISOChange"/>
              <w:spacing w:before="60" w:after="60" w:line="240" w:lineRule="auto"/>
            </w:pPr>
            <w:r>
              <w:t>The bi-directional transfer of S-421 based route plans using SECOM is described in IEC 61174, IEC 63173-1 and IEC 63173-2.</w:t>
            </w:r>
          </w:p>
        </w:tc>
        <w:tc>
          <w:tcPr>
            <w:tcW w:w="2596" w:type="dxa"/>
            <w:tcBorders>
              <w:top w:val="single" w:sz="6" w:space="0" w:color="auto"/>
              <w:bottom w:val="single" w:sz="6" w:space="0" w:color="auto"/>
            </w:tcBorders>
          </w:tcPr>
          <w:p w14:paraId="686404BF" w14:textId="3C86D0DC" w:rsidR="00C325D5" w:rsidRPr="00580BCC" w:rsidRDefault="00294CFE" w:rsidP="00BF42A1">
            <w:pPr>
              <w:pStyle w:val="ISOSecretObservations"/>
              <w:spacing w:before="60" w:after="60" w:line="240" w:lineRule="auto"/>
              <w:rPr>
                <w:b/>
                <w:bCs/>
              </w:rPr>
            </w:pPr>
            <w:r>
              <w:rPr>
                <w:b/>
                <w:bCs/>
                <w:szCs w:val="18"/>
              </w:rPr>
              <w:lastRenderedPageBreak/>
              <w:t xml:space="preserve">ONG: </w:t>
            </w:r>
            <w:r w:rsidR="00580BCC">
              <w:rPr>
                <w:b/>
                <w:bCs/>
              </w:rPr>
              <w:t>check – all should be optional.</w:t>
            </w:r>
          </w:p>
        </w:tc>
      </w:tr>
      <w:tr w:rsidR="00072979" w14:paraId="7F1D4BA8" w14:textId="77777777" w:rsidTr="00D2325C">
        <w:trPr>
          <w:jc w:val="center"/>
        </w:trPr>
        <w:tc>
          <w:tcPr>
            <w:tcW w:w="710" w:type="dxa"/>
            <w:tcBorders>
              <w:top w:val="single" w:sz="6" w:space="0" w:color="auto"/>
              <w:bottom w:val="single" w:sz="6" w:space="0" w:color="auto"/>
            </w:tcBorders>
          </w:tcPr>
          <w:p w14:paraId="6BDF4CFF"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7099C8F2" w14:textId="6EECC83F"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56BEE4EC" w14:textId="77777777" w:rsidR="00C325D5" w:rsidRDefault="00C325D5" w:rsidP="00BF42A1">
            <w:pPr>
              <w:pStyle w:val="ISOClause"/>
              <w:spacing w:before="60" w:after="60" w:line="240" w:lineRule="auto"/>
            </w:pPr>
            <w:r>
              <w:t>19.4.3</w:t>
            </w:r>
          </w:p>
        </w:tc>
        <w:tc>
          <w:tcPr>
            <w:tcW w:w="990" w:type="dxa"/>
            <w:tcBorders>
              <w:top w:val="single" w:sz="6" w:space="0" w:color="auto"/>
              <w:bottom w:val="single" w:sz="6" w:space="0" w:color="auto"/>
            </w:tcBorders>
          </w:tcPr>
          <w:p w14:paraId="7461190F" w14:textId="77777777" w:rsidR="00C325D5" w:rsidRDefault="00C325D5" w:rsidP="00BF42A1">
            <w:pPr>
              <w:pStyle w:val="ISOParagraph"/>
              <w:spacing w:before="60" w:after="60" w:line="240" w:lineRule="auto"/>
            </w:pPr>
            <w:r>
              <w:t>g)</w:t>
            </w:r>
          </w:p>
        </w:tc>
        <w:tc>
          <w:tcPr>
            <w:tcW w:w="721" w:type="dxa"/>
            <w:tcBorders>
              <w:top w:val="single" w:sz="6" w:space="0" w:color="auto"/>
              <w:bottom w:val="single" w:sz="6" w:space="0" w:color="auto"/>
            </w:tcBorders>
          </w:tcPr>
          <w:p w14:paraId="4C0B40CC" w14:textId="77777777" w:rsidR="00C325D5" w:rsidRDefault="00C325D5" w:rsidP="00BF42A1">
            <w:pPr>
              <w:pStyle w:val="ISOCommType"/>
              <w:spacing w:before="60" w:after="60" w:line="240" w:lineRule="auto"/>
            </w:pPr>
            <w:r>
              <w:t>te</w:t>
            </w:r>
          </w:p>
        </w:tc>
        <w:tc>
          <w:tcPr>
            <w:tcW w:w="4455" w:type="dxa"/>
            <w:tcBorders>
              <w:top w:val="single" w:sz="6" w:space="0" w:color="auto"/>
              <w:bottom w:val="single" w:sz="6" w:space="0" w:color="auto"/>
            </w:tcBorders>
          </w:tcPr>
          <w:p w14:paraId="66C19EC2" w14:textId="77777777" w:rsidR="00C325D5" w:rsidRDefault="00C325D5" w:rsidP="00BF42A1">
            <w:pPr>
              <w:pStyle w:val="ISOComments"/>
              <w:spacing w:before="60" w:after="60" w:line="240" w:lineRule="auto"/>
            </w:pPr>
            <w:r>
              <w:t>Update status report is only applicable to ENCs and ENPs but not to e.g. S-129 and S-421 as S-129 are specifically create for a single ship on a single passage</w:t>
            </w:r>
          </w:p>
        </w:tc>
        <w:tc>
          <w:tcPr>
            <w:tcW w:w="4199" w:type="dxa"/>
            <w:tcBorders>
              <w:top w:val="single" w:sz="6" w:space="0" w:color="auto"/>
              <w:bottom w:val="single" w:sz="6" w:space="0" w:color="auto"/>
            </w:tcBorders>
          </w:tcPr>
          <w:p w14:paraId="2CF471B6" w14:textId="77777777" w:rsidR="00C325D5" w:rsidRDefault="00C325D5" w:rsidP="00BF42A1">
            <w:pPr>
              <w:pStyle w:val="ISOChange"/>
              <w:spacing w:before="60" w:after="60" w:line="240" w:lineRule="auto"/>
            </w:pPr>
            <w:r>
              <w:t xml:space="preserve">… </w:t>
            </w:r>
            <w:r w:rsidRPr="00F42081">
              <w:t xml:space="preserve">demonstrate the up to date status of all </w:t>
            </w:r>
            <w:r w:rsidRPr="00F266B2">
              <w:rPr>
                <w:b/>
                <w:bCs/>
              </w:rPr>
              <w:t>ENC and ENP</w:t>
            </w:r>
            <w:r>
              <w:t xml:space="preserve"> </w:t>
            </w:r>
            <w:r w:rsidRPr="00F42081">
              <w:t>datasets</w:t>
            </w:r>
            <w:r>
              <w:t xml:space="preserve"> held ..</w:t>
            </w:r>
          </w:p>
        </w:tc>
        <w:tc>
          <w:tcPr>
            <w:tcW w:w="2596" w:type="dxa"/>
            <w:tcBorders>
              <w:top w:val="single" w:sz="6" w:space="0" w:color="auto"/>
              <w:bottom w:val="single" w:sz="6" w:space="0" w:color="auto"/>
            </w:tcBorders>
          </w:tcPr>
          <w:p w14:paraId="38BB28E9" w14:textId="1B0761EA" w:rsidR="00C325D5" w:rsidRPr="00580BCC" w:rsidRDefault="00294CFE" w:rsidP="00BF42A1">
            <w:pPr>
              <w:pStyle w:val="ISOSecretObservations"/>
              <w:spacing w:before="60" w:after="60" w:line="240" w:lineRule="auto"/>
              <w:rPr>
                <w:b/>
                <w:bCs/>
              </w:rPr>
            </w:pPr>
            <w:r>
              <w:rPr>
                <w:b/>
                <w:bCs/>
                <w:szCs w:val="18"/>
              </w:rPr>
              <w:t xml:space="preserve">ONG: </w:t>
            </w:r>
            <w:r w:rsidR="00580BCC">
              <w:rPr>
                <w:b/>
                <w:bCs/>
              </w:rPr>
              <w:t xml:space="preserve">Agree. </w:t>
            </w:r>
          </w:p>
        </w:tc>
      </w:tr>
      <w:tr w:rsidR="00072979" w14:paraId="0E6FB356" w14:textId="77777777" w:rsidTr="00D2325C">
        <w:trPr>
          <w:jc w:val="center"/>
        </w:trPr>
        <w:tc>
          <w:tcPr>
            <w:tcW w:w="710" w:type="dxa"/>
            <w:tcBorders>
              <w:top w:val="single" w:sz="6" w:space="0" w:color="auto"/>
              <w:bottom w:val="single" w:sz="6" w:space="0" w:color="auto"/>
            </w:tcBorders>
          </w:tcPr>
          <w:p w14:paraId="21EC6425"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04CA9984" w14:textId="0CCB0397"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6B7007A9" w14:textId="77777777" w:rsidR="00C325D5" w:rsidRDefault="00C325D5" w:rsidP="00BF42A1">
            <w:pPr>
              <w:pStyle w:val="ISOClause"/>
              <w:spacing w:before="60" w:after="60" w:line="240" w:lineRule="auto"/>
            </w:pPr>
            <w:r>
              <w:t>D-1</w:t>
            </w:r>
          </w:p>
        </w:tc>
        <w:tc>
          <w:tcPr>
            <w:tcW w:w="990" w:type="dxa"/>
            <w:tcBorders>
              <w:top w:val="single" w:sz="6" w:space="0" w:color="auto"/>
              <w:bottom w:val="single" w:sz="6" w:space="0" w:color="auto"/>
            </w:tcBorders>
          </w:tcPr>
          <w:p w14:paraId="43E2CCC4"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6ED6441B"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2CFFB5E6" w14:textId="77777777" w:rsidR="00C325D5" w:rsidRDefault="00C325D5" w:rsidP="00BF42A1">
            <w:pPr>
              <w:pStyle w:val="ISOComments"/>
              <w:spacing w:before="60" w:after="60" w:line="240" w:lineRule="auto"/>
            </w:pPr>
            <w:r>
              <w:t>No need to duplicate the values for DEPWL in the footnote</w:t>
            </w:r>
          </w:p>
          <w:p w14:paraId="68F1F638" w14:textId="77777777" w:rsidR="00C325D5" w:rsidRDefault="00C325D5" w:rsidP="00BF42A1">
            <w:pPr>
              <w:pStyle w:val="ISOComments"/>
              <w:spacing w:before="60" w:after="60" w:line="240" w:lineRule="auto"/>
            </w:pPr>
            <w:r>
              <w:t>See also similar comment on D-2.4</w:t>
            </w:r>
          </w:p>
        </w:tc>
        <w:tc>
          <w:tcPr>
            <w:tcW w:w="4199" w:type="dxa"/>
            <w:tcBorders>
              <w:top w:val="single" w:sz="6" w:space="0" w:color="auto"/>
              <w:bottom w:val="single" w:sz="6" w:space="0" w:color="auto"/>
            </w:tcBorders>
          </w:tcPr>
          <w:p w14:paraId="257FAEFE" w14:textId="77777777" w:rsidR="00C325D5" w:rsidRDefault="00C325D5" w:rsidP="00BF42A1">
            <w:pPr>
              <w:pStyle w:val="ISOChange"/>
              <w:spacing w:before="60" w:after="60" w:line="240" w:lineRule="auto"/>
            </w:pPr>
            <w:r>
              <w:t>Remove footnote</w:t>
            </w:r>
          </w:p>
        </w:tc>
        <w:tc>
          <w:tcPr>
            <w:tcW w:w="2596" w:type="dxa"/>
            <w:tcBorders>
              <w:top w:val="single" w:sz="6" w:space="0" w:color="auto"/>
              <w:bottom w:val="single" w:sz="6" w:space="0" w:color="auto"/>
            </w:tcBorders>
          </w:tcPr>
          <w:p w14:paraId="2E690849" w14:textId="4AFD916C" w:rsidR="00C325D5" w:rsidRPr="00580BCC" w:rsidRDefault="00F0418E" w:rsidP="00BF42A1">
            <w:pPr>
              <w:pStyle w:val="ISOSecretObservations"/>
              <w:spacing w:before="60" w:after="60" w:line="240" w:lineRule="auto"/>
              <w:rPr>
                <w:b/>
                <w:bCs/>
              </w:rPr>
            </w:pPr>
            <w:r>
              <w:rPr>
                <w:b/>
                <w:bCs/>
              </w:rPr>
              <w:t>Not sure. Are these the values for that colour token?</w:t>
            </w:r>
          </w:p>
        </w:tc>
      </w:tr>
      <w:tr w:rsidR="00072979" w14:paraId="0D1BA580" w14:textId="77777777" w:rsidTr="00D2325C">
        <w:trPr>
          <w:jc w:val="center"/>
        </w:trPr>
        <w:tc>
          <w:tcPr>
            <w:tcW w:w="710" w:type="dxa"/>
            <w:tcBorders>
              <w:top w:val="single" w:sz="6" w:space="0" w:color="auto"/>
              <w:bottom w:val="single" w:sz="6" w:space="0" w:color="auto"/>
            </w:tcBorders>
          </w:tcPr>
          <w:p w14:paraId="6E3FA369"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1A6CE3B1" w14:textId="63555E24"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5E67AA2E" w14:textId="77777777" w:rsidR="00C325D5" w:rsidRDefault="00C325D5" w:rsidP="00BF42A1">
            <w:pPr>
              <w:pStyle w:val="ISOClause"/>
              <w:spacing w:before="60" w:after="60" w:line="240" w:lineRule="auto"/>
            </w:pPr>
            <w:r>
              <w:t xml:space="preserve">D-1.2 </w:t>
            </w:r>
          </w:p>
        </w:tc>
        <w:tc>
          <w:tcPr>
            <w:tcW w:w="990" w:type="dxa"/>
            <w:tcBorders>
              <w:top w:val="single" w:sz="6" w:space="0" w:color="auto"/>
              <w:bottom w:val="single" w:sz="6" w:space="0" w:color="auto"/>
            </w:tcBorders>
          </w:tcPr>
          <w:p w14:paraId="49F89F58" w14:textId="77777777" w:rsidR="00C325D5" w:rsidRDefault="00C325D5" w:rsidP="00BF42A1">
            <w:pPr>
              <w:pStyle w:val="ISOParagraph"/>
              <w:spacing w:before="60" w:after="60" w:line="240" w:lineRule="auto"/>
            </w:pPr>
            <w:r>
              <w:t>2.</w:t>
            </w:r>
          </w:p>
        </w:tc>
        <w:tc>
          <w:tcPr>
            <w:tcW w:w="721" w:type="dxa"/>
            <w:tcBorders>
              <w:top w:val="single" w:sz="6" w:space="0" w:color="auto"/>
              <w:bottom w:val="single" w:sz="6" w:space="0" w:color="auto"/>
            </w:tcBorders>
          </w:tcPr>
          <w:p w14:paraId="6205DDBD" w14:textId="77777777" w:rsidR="00C325D5" w:rsidRDefault="00C325D5" w:rsidP="00BF42A1">
            <w:pPr>
              <w:pStyle w:val="ISOCommType"/>
              <w:spacing w:before="60" w:after="60" w:line="240" w:lineRule="auto"/>
            </w:pPr>
            <w:r>
              <w:t>te</w:t>
            </w:r>
          </w:p>
        </w:tc>
        <w:tc>
          <w:tcPr>
            <w:tcW w:w="4455" w:type="dxa"/>
            <w:tcBorders>
              <w:top w:val="single" w:sz="6" w:space="0" w:color="auto"/>
              <w:bottom w:val="single" w:sz="6" w:space="0" w:color="auto"/>
            </w:tcBorders>
          </w:tcPr>
          <w:p w14:paraId="161895A5" w14:textId="77777777" w:rsidR="00C325D5" w:rsidRDefault="00C325D5" w:rsidP="00BF42A1">
            <w:pPr>
              <w:pStyle w:val="ISOComments"/>
              <w:spacing w:before="60" w:after="60" w:line="240" w:lineRule="auto"/>
            </w:pPr>
            <w:r>
              <w:t>Use same wording as for S-104 (D-2.2) to define the limit for an overlap</w:t>
            </w:r>
          </w:p>
        </w:tc>
        <w:tc>
          <w:tcPr>
            <w:tcW w:w="4199" w:type="dxa"/>
            <w:tcBorders>
              <w:top w:val="single" w:sz="6" w:space="0" w:color="auto"/>
              <w:bottom w:val="single" w:sz="6" w:space="0" w:color="auto"/>
            </w:tcBorders>
          </w:tcPr>
          <w:p w14:paraId="4831A9B1" w14:textId="77777777" w:rsidR="00C325D5" w:rsidRDefault="00C325D5" w:rsidP="00BF42A1">
            <w:pPr>
              <w:pStyle w:val="ISOChange"/>
              <w:spacing w:before="60" w:after="60" w:line="240" w:lineRule="auto"/>
            </w:pPr>
            <w:r>
              <w:t xml:space="preserve">… </w:t>
            </w:r>
            <w:r w:rsidRPr="0062074F">
              <w:t xml:space="preserve">but in case of overlap </w:t>
            </w:r>
            <w:r w:rsidRPr="00E22B22">
              <w:rPr>
                <w:b/>
                <w:bCs/>
              </w:rPr>
              <w:t>of greater than one grid cell</w:t>
            </w:r>
            <w:r>
              <w:t xml:space="preserve"> the ECDIS must …</w:t>
            </w:r>
          </w:p>
          <w:p w14:paraId="3447C178" w14:textId="77777777" w:rsidR="00C325D5" w:rsidRDefault="00C325D5" w:rsidP="00BF42A1">
            <w:pPr>
              <w:pStyle w:val="ISOChange"/>
              <w:spacing w:before="60" w:after="60" w:line="240" w:lineRule="auto"/>
            </w:pPr>
            <w:r>
              <w:t>Add the same footnote as in D-2.2</w:t>
            </w:r>
          </w:p>
        </w:tc>
        <w:tc>
          <w:tcPr>
            <w:tcW w:w="2596" w:type="dxa"/>
            <w:tcBorders>
              <w:top w:val="single" w:sz="6" w:space="0" w:color="auto"/>
              <w:bottom w:val="single" w:sz="6" w:space="0" w:color="auto"/>
            </w:tcBorders>
          </w:tcPr>
          <w:p w14:paraId="3FD5EE16" w14:textId="05440742" w:rsidR="00C325D5" w:rsidRPr="00580BCC" w:rsidRDefault="00294CFE" w:rsidP="00BF42A1">
            <w:pPr>
              <w:pStyle w:val="ISOSecretObservations"/>
              <w:spacing w:before="60" w:after="60" w:line="240" w:lineRule="auto"/>
              <w:rPr>
                <w:b/>
                <w:bCs/>
              </w:rPr>
            </w:pPr>
            <w:r>
              <w:rPr>
                <w:b/>
                <w:bCs/>
                <w:szCs w:val="18"/>
              </w:rPr>
              <w:t xml:space="preserve">ONG: </w:t>
            </w:r>
            <w:r w:rsidR="00580BCC">
              <w:rPr>
                <w:b/>
                <w:bCs/>
              </w:rPr>
              <w:t>Agree</w:t>
            </w:r>
          </w:p>
        </w:tc>
      </w:tr>
      <w:tr w:rsidR="00072979" w14:paraId="7D36A512" w14:textId="77777777" w:rsidTr="00D2325C">
        <w:trPr>
          <w:jc w:val="center"/>
        </w:trPr>
        <w:tc>
          <w:tcPr>
            <w:tcW w:w="710" w:type="dxa"/>
            <w:tcBorders>
              <w:top w:val="single" w:sz="6" w:space="0" w:color="auto"/>
              <w:bottom w:val="single" w:sz="6" w:space="0" w:color="auto"/>
            </w:tcBorders>
          </w:tcPr>
          <w:p w14:paraId="78A8DB5D"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00F48403" w14:textId="5D098450"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3F791911" w14:textId="77777777" w:rsidR="00C325D5" w:rsidRDefault="00C325D5" w:rsidP="00BF42A1">
            <w:pPr>
              <w:pStyle w:val="ISOClause"/>
              <w:spacing w:before="60" w:after="60" w:line="240" w:lineRule="auto"/>
            </w:pPr>
            <w:r>
              <w:t>D-1.3</w:t>
            </w:r>
          </w:p>
        </w:tc>
        <w:tc>
          <w:tcPr>
            <w:tcW w:w="990" w:type="dxa"/>
            <w:tcBorders>
              <w:top w:val="single" w:sz="6" w:space="0" w:color="auto"/>
              <w:bottom w:val="single" w:sz="6" w:space="0" w:color="auto"/>
            </w:tcBorders>
          </w:tcPr>
          <w:p w14:paraId="23C380F0" w14:textId="77777777" w:rsidR="00C325D5" w:rsidRDefault="00C325D5" w:rsidP="00BF42A1">
            <w:pPr>
              <w:pStyle w:val="ISOParagraph"/>
              <w:spacing w:before="60" w:after="60" w:line="240" w:lineRule="auto"/>
            </w:pPr>
            <w:r>
              <w:t>Fig D-1.4</w:t>
            </w:r>
          </w:p>
        </w:tc>
        <w:tc>
          <w:tcPr>
            <w:tcW w:w="721" w:type="dxa"/>
            <w:tcBorders>
              <w:top w:val="single" w:sz="6" w:space="0" w:color="auto"/>
              <w:bottom w:val="single" w:sz="6" w:space="0" w:color="auto"/>
            </w:tcBorders>
          </w:tcPr>
          <w:p w14:paraId="1E363B60"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21909098" w14:textId="77777777" w:rsidR="00C325D5" w:rsidRDefault="00C325D5" w:rsidP="00BF42A1">
            <w:pPr>
              <w:pStyle w:val="ISOComments"/>
              <w:spacing w:before="60" w:after="60" w:line="240" w:lineRule="auto"/>
            </w:pPr>
            <w:r>
              <w:t xml:space="preserve">Figure D-1.4 does not provide any additional information compared to the left side of figure D-1.5. </w:t>
            </w:r>
          </w:p>
          <w:p w14:paraId="4207CBF8" w14:textId="77777777" w:rsidR="00C325D5" w:rsidRDefault="00C325D5" w:rsidP="00BF42A1">
            <w:pPr>
              <w:pStyle w:val="ISOComments"/>
              <w:spacing w:before="60" w:after="60" w:line="240" w:lineRule="auto"/>
            </w:pPr>
            <w:r>
              <w:t>Besides that, the grid cells in Figure D-1.4 are not quare shaped</w:t>
            </w:r>
          </w:p>
          <w:p w14:paraId="4028BE23" w14:textId="77777777" w:rsidR="00C325D5" w:rsidRDefault="00C325D5" w:rsidP="00BF42A1">
            <w:pPr>
              <w:pStyle w:val="ISOComments"/>
              <w:spacing w:before="60" w:after="60" w:line="240" w:lineRule="auto"/>
            </w:pPr>
          </w:p>
        </w:tc>
        <w:tc>
          <w:tcPr>
            <w:tcW w:w="4199" w:type="dxa"/>
            <w:tcBorders>
              <w:top w:val="single" w:sz="6" w:space="0" w:color="auto"/>
              <w:bottom w:val="single" w:sz="6" w:space="0" w:color="auto"/>
            </w:tcBorders>
          </w:tcPr>
          <w:p w14:paraId="761324C5" w14:textId="77777777" w:rsidR="00C325D5" w:rsidRDefault="00C325D5" w:rsidP="00BF42A1">
            <w:pPr>
              <w:pStyle w:val="ISOChange"/>
              <w:spacing w:before="60" w:after="60" w:line="240" w:lineRule="auto"/>
            </w:pPr>
            <w:r>
              <w:t>Remove Figure D-1.4 and change references accordingly</w:t>
            </w:r>
          </w:p>
          <w:p w14:paraId="57769486" w14:textId="77777777" w:rsidR="00C325D5" w:rsidRDefault="00C325D5" w:rsidP="00BF42A1">
            <w:pPr>
              <w:pStyle w:val="ISOChange"/>
              <w:spacing w:before="60" w:after="60" w:line="240" w:lineRule="auto"/>
            </w:pPr>
            <w:r>
              <w:t>If it is decided to keep the figure, then correct the cells to be squares</w:t>
            </w:r>
          </w:p>
        </w:tc>
        <w:tc>
          <w:tcPr>
            <w:tcW w:w="2596" w:type="dxa"/>
            <w:tcBorders>
              <w:top w:val="single" w:sz="6" w:space="0" w:color="auto"/>
              <w:bottom w:val="single" w:sz="6" w:space="0" w:color="auto"/>
            </w:tcBorders>
          </w:tcPr>
          <w:p w14:paraId="7B2CB55D" w14:textId="1DD719C3" w:rsidR="00C325D5" w:rsidRPr="00580BCC" w:rsidRDefault="00294CFE" w:rsidP="00BF42A1">
            <w:pPr>
              <w:pStyle w:val="ISOSecretObservations"/>
              <w:spacing w:before="60" w:after="60" w:line="240" w:lineRule="auto"/>
              <w:rPr>
                <w:b/>
                <w:bCs/>
              </w:rPr>
            </w:pPr>
            <w:r>
              <w:rPr>
                <w:b/>
                <w:bCs/>
                <w:szCs w:val="18"/>
              </w:rPr>
              <w:t xml:space="preserve">ONG: </w:t>
            </w:r>
            <w:r w:rsidR="00F0418E">
              <w:rPr>
                <w:b/>
                <w:bCs/>
              </w:rPr>
              <w:t>Needs re-drafting</w:t>
            </w:r>
          </w:p>
        </w:tc>
      </w:tr>
      <w:tr w:rsidR="00F0418E" w14:paraId="3BC94DD5" w14:textId="77777777" w:rsidTr="00D2325C">
        <w:trPr>
          <w:jc w:val="center"/>
        </w:trPr>
        <w:tc>
          <w:tcPr>
            <w:tcW w:w="710" w:type="dxa"/>
            <w:tcBorders>
              <w:top w:val="single" w:sz="6" w:space="0" w:color="auto"/>
              <w:bottom w:val="single" w:sz="6" w:space="0" w:color="auto"/>
            </w:tcBorders>
          </w:tcPr>
          <w:p w14:paraId="3467A025" w14:textId="77777777" w:rsidR="00F0418E" w:rsidRDefault="00F0418E" w:rsidP="00F0418E">
            <w:pPr>
              <w:pStyle w:val="ISOMB"/>
              <w:spacing w:before="60" w:after="60" w:line="240" w:lineRule="auto"/>
            </w:pPr>
          </w:p>
        </w:tc>
        <w:tc>
          <w:tcPr>
            <w:tcW w:w="721" w:type="dxa"/>
            <w:tcBorders>
              <w:top w:val="single" w:sz="6" w:space="0" w:color="auto"/>
              <w:bottom w:val="single" w:sz="6" w:space="0" w:color="auto"/>
            </w:tcBorders>
          </w:tcPr>
          <w:p w14:paraId="067787FB" w14:textId="5125C6DB" w:rsidR="00F0418E" w:rsidRDefault="00F0418E" w:rsidP="00F0418E">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32A8682C" w14:textId="77777777" w:rsidR="00F0418E" w:rsidRDefault="00F0418E" w:rsidP="00F0418E">
            <w:pPr>
              <w:pStyle w:val="ISOClause"/>
              <w:spacing w:before="60" w:after="60" w:line="240" w:lineRule="auto"/>
            </w:pPr>
            <w:r>
              <w:t>D-1.3</w:t>
            </w:r>
          </w:p>
        </w:tc>
        <w:tc>
          <w:tcPr>
            <w:tcW w:w="990" w:type="dxa"/>
            <w:tcBorders>
              <w:top w:val="single" w:sz="6" w:space="0" w:color="auto"/>
              <w:bottom w:val="single" w:sz="6" w:space="0" w:color="auto"/>
            </w:tcBorders>
          </w:tcPr>
          <w:p w14:paraId="01B13E79" w14:textId="77777777" w:rsidR="00F0418E" w:rsidRDefault="00F0418E" w:rsidP="00F0418E">
            <w:pPr>
              <w:pStyle w:val="ISOParagraph"/>
              <w:spacing w:before="60" w:after="60" w:line="240" w:lineRule="auto"/>
            </w:pPr>
            <w:r>
              <w:t>Fig D-1.4</w:t>
            </w:r>
          </w:p>
        </w:tc>
        <w:tc>
          <w:tcPr>
            <w:tcW w:w="721" w:type="dxa"/>
            <w:tcBorders>
              <w:top w:val="single" w:sz="6" w:space="0" w:color="auto"/>
              <w:bottom w:val="single" w:sz="6" w:space="0" w:color="auto"/>
            </w:tcBorders>
          </w:tcPr>
          <w:p w14:paraId="07B65D4F" w14:textId="77777777" w:rsidR="00F0418E" w:rsidRDefault="00F0418E" w:rsidP="00F0418E">
            <w:pPr>
              <w:pStyle w:val="ISOCommType"/>
              <w:spacing w:before="60" w:after="60" w:line="240" w:lineRule="auto"/>
            </w:pPr>
            <w:r>
              <w:t>ge</w:t>
            </w:r>
          </w:p>
        </w:tc>
        <w:tc>
          <w:tcPr>
            <w:tcW w:w="4455" w:type="dxa"/>
            <w:tcBorders>
              <w:top w:val="single" w:sz="6" w:space="0" w:color="auto"/>
              <w:bottom w:val="single" w:sz="6" w:space="0" w:color="auto"/>
            </w:tcBorders>
          </w:tcPr>
          <w:p w14:paraId="7A265FC3" w14:textId="77777777" w:rsidR="00F0418E" w:rsidRDefault="00F0418E" w:rsidP="00F0418E">
            <w:pPr>
              <w:pStyle w:val="ISOComments"/>
              <w:spacing w:before="60" w:after="60" w:line="240" w:lineRule="auto"/>
            </w:pPr>
            <w:r>
              <w:t>The grid cells on the left side of Figure D-1.5 are not quare shaped</w:t>
            </w:r>
          </w:p>
          <w:p w14:paraId="2D34B84A" w14:textId="77777777" w:rsidR="00F0418E" w:rsidRDefault="00F0418E" w:rsidP="00F0418E">
            <w:pPr>
              <w:pStyle w:val="ISOComments"/>
              <w:spacing w:before="60" w:after="60" w:line="240" w:lineRule="auto"/>
            </w:pPr>
            <w:r>
              <w:t>It would be useful if the left and the right side of the figures would show the same data</w:t>
            </w:r>
          </w:p>
        </w:tc>
        <w:tc>
          <w:tcPr>
            <w:tcW w:w="4199" w:type="dxa"/>
            <w:tcBorders>
              <w:top w:val="single" w:sz="6" w:space="0" w:color="auto"/>
              <w:bottom w:val="single" w:sz="6" w:space="0" w:color="auto"/>
            </w:tcBorders>
          </w:tcPr>
          <w:p w14:paraId="5A8EAE32" w14:textId="77777777" w:rsidR="00F0418E" w:rsidRDefault="00F0418E" w:rsidP="00F0418E">
            <w:pPr>
              <w:pStyle w:val="ISOChange"/>
              <w:spacing w:before="60" w:after="60" w:line="240" w:lineRule="auto"/>
            </w:pPr>
            <w:r>
              <w:t>Correct the figure to show square shaped cells</w:t>
            </w:r>
          </w:p>
        </w:tc>
        <w:tc>
          <w:tcPr>
            <w:tcW w:w="2596" w:type="dxa"/>
            <w:tcBorders>
              <w:top w:val="single" w:sz="6" w:space="0" w:color="auto"/>
              <w:bottom w:val="single" w:sz="6" w:space="0" w:color="auto"/>
            </w:tcBorders>
          </w:tcPr>
          <w:p w14:paraId="2EBDA0A9" w14:textId="57019617" w:rsidR="00F0418E" w:rsidRPr="00580BCC" w:rsidRDefault="00294CFE" w:rsidP="00F0418E">
            <w:pPr>
              <w:pStyle w:val="ISOSecretObservations"/>
              <w:spacing w:before="60" w:after="60" w:line="240" w:lineRule="auto"/>
              <w:rPr>
                <w:b/>
                <w:bCs/>
              </w:rPr>
            </w:pPr>
            <w:r>
              <w:rPr>
                <w:b/>
                <w:bCs/>
                <w:szCs w:val="18"/>
              </w:rPr>
              <w:t xml:space="preserve">ONG: </w:t>
            </w:r>
            <w:r w:rsidR="00F0418E">
              <w:rPr>
                <w:b/>
                <w:bCs/>
              </w:rPr>
              <w:t>These need redrafting but diagrams can be redrawn too.</w:t>
            </w:r>
          </w:p>
        </w:tc>
      </w:tr>
      <w:tr w:rsidR="00072979" w14:paraId="7065A573" w14:textId="77777777" w:rsidTr="00D2325C">
        <w:trPr>
          <w:jc w:val="center"/>
        </w:trPr>
        <w:tc>
          <w:tcPr>
            <w:tcW w:w="710" w:type="dxa"/>
            <w:tcBorders>
              <w:top w:val="single" w:sz="6" w:space="0" w:color="auto"/>
              <w:bottom w:val="single" w:sz="6" w:space="0" w:color="auto"/>
            </w:tcBorders>
          </w:tcPr>
          <w:p w14:paraId="34BBC76F"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22DECC1C" w14:textId="314A9893"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58491F65" w14:textId="77777777" w:rsidR="00C325D5" w:rsidRDefault="00C325D5" w:rsidP="00BF42A1">
            <w:pPr>
              <w:pStyle w:val="ISOClause"/>
              <w:spacing w:before="60" w:after="60" w:line="240" w:lineRule="auto"/>
            </w:pPr>
            <w:r>
              <w:t>D-2</w:t>
            </w:r>
          </w:p>
        </w:tc>
        <w:tc>
          <w:tcPr>
            <w:tcW w:w="990" w:type="dxa"/>
            <w:tcBorders>
              <w:top w:val="single" w:sz="6" w:space="0" w:color="auto"/>
              <w:bottom w:val="single" w:sz="6" w:space="0" w:color="auto"/>
            </w:tcBorders>
          </w:tcPr>
          <w:p w14:paraId="08463BA3"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096A9CCF"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5A0E5457" w14:textId="77777777" w:rsidR="00C325D5" w:rsidRDefault="00C325D5" w:rsidP="00BF42A1">
            <w:pPr>
              <w:pStyle w:val="ISOComments"/>
              <w:spacing w:before="60" w:after="60" w:line="240" w:lineRule="auto"/>
            </w:pPr>
            <w:r>
              <w:t>Ambiguous wording</w:t>
            </w:r>
          </w:p>
          <w:p w14:paraId="72C66EB6" w14:textId="77777777" w:rsidR="00C325D5" w:rsidRDefault="00C325D5" w:rsidP="00BF42A1">
            <w:pPr>
              <w:pStyle w:val="ISOComments"/>
              <w:spacing w:before="60" w:after="60" w:line="240" w:lineRule="auto"/>
            </w:pPr>
            <w:r>
              <w:t>Make clear that the settings for WLA may be changed at any time but only be applied in areas where S-101, S-102 and A-104 data is available.</w:t>
            </w:r>
          </w:p>
        </w:tc>
        <w:tc>
          <w:tcPr>
            <w:tcW w:w="4199" w:type="dxa"/>
            <w:tcBorders>
              <w:top w:val="single" w:sz="6" w:space="0" w:color="auto"/>
              <w:bottom w:val="single" w:sz="6" w:space="0" w:color="auto"/>
            </w:tcBorders>
          </w:tcPr>
          <w:p w14:paraId="4192258B" w14:textId="77777777" w:rsidR="00C325D5" w:rsidRDefault="00C325D5" w:rsidP="00BF42A1">
            <w:pPr>
              <w:pStyle w:val="ISOChange"/>
              <w:spacing w:before="60" w:after="60" w:line="240" w:lineRule="auto"/>
            </w:pPr>
            <w:r>
              <w:t>Better</w:t>
            </w:r>
          </w:p>
          <w:p w14:paraId="1EB70EDA" w14:textId="77777777" w:rsidR="00C325D5" w:rsidRPr="004173A7" w:rsidRDefault="00C325D5" w:rsidP="00BF42A1">
            <w:pPr>
              <w:pStyle w:val="ISOChange"/>
              <w:spacing w:before="60" w:after="60" w:line="240" w:lineRule="auto"/>
            </w:pPr>
            <w:r w:rsidRPr="00BE133E">
              <w:t>The user must be able to select depth information adjustment by water level height</w:t>
            </w:r>
            <w:r w:rsidRPr="00BE133E">
              <w:rPr>
                <w:b/>
                <w:bCs/>
              </w:rPr>
              <w:t xml:space="preserve">. This adjustment must then be applied </w:t>
            </w:r>
            <w:r w:rsidRPr="00BE133E">
              <w:t xml:space="preserve">in areas where </w:t>
            </w:r>
            <w:r>
              <w:t>S-101,</w:t>
            </w:r>
            <w:r w:rsidRPr="00BE133E">
              <w:t xml:space="preserve"> S-102 and S-104 data products are available.</w:t>
            </w:r>
          </w:p>
        </w:tc>
        <w:tc>
          <w:tcPr>
            <w:tcW w:w="2596" w:type="dxa"/>
            <w:tcBorders>
              <w:top w:val="single" w:sz="6" w:space="0" w:color="auto"/>
              <w:bottom w:val="single" w:sz="6" w:space="0" w:color="auto"/>
            </w:tcBorders>
          </w:tcPr>
          <w:p w14:paraId="6FC1945D" w14:textId="72E7E16B" w:rsidR="00C325D5" w:rsidRPr="00580BCC" w:rsidRDefault="00294CFE" w:rsidP="00BF42A1">
            <w:pPr>
              <w:pStyle w:val="ISOSecretObservations"/>
              <w:spacing w:before="60" w:after="60" w:line="240" w:lineRule="auto"/>
              <w:rPr>
                <w:b/>
                <w:bCs/>
              </w:rPr>
            </w:pPr>
            <w:r>
              <w:rPr>
                <w:b/>
                <w:bCs/>
                <w:szCs w:val="18"/>
              </w:rPr>
              <w:t xml:space="preserve">ONG: </w:t>
            </w:r>
            <w:r w:rsidR="00F0418E">
              <w:rPr>
                <w:b/>
                <w:bCs/>
              </w:rPr>
              <w:t>I think this is ok. Needs to be agreed.</w:t>
            </w:r>
            <w:r w:rsidR="00757428">
              <w:rPr>
                <w:b/>
                <w:bCs/>
              </w:rPr>
              <w:t xml:space="preserve"> MTG2</w:t>
            </w:r>
          </w:p>
        </w:tc>
      </w:tr>
      <w:tr w:rsidR="00072979" w14:paraId="3EBE6DD9" w14:textId="77777777" w:rsidTr="00D2325C">
        <w:trPr>
          <w:jc w:val="center"/>
        </w:trPr>
        <w:tc>
          <w:tcPr>
            <w:tcW w:w="710" w:type="dxa"/>
            <w:tcBorders>
              <w:top w:val="single" w:sz="6" w:space="0" w:color="auto"/>
              <w:bottom w:val="single" w:sz="6" w:space="0" w:color="auto"/>
            </w:tcBorders>
          </w:tcPr>
          <w:p w14:paraId="06891BC0"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54FA48AD" w14:textId="15CC1127"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20C2E9F8" w14:textId="77777777" w:rsidR="00C325D5" w:rsidRDefault="00C325D5" w:rsidP="00BF42A1">
            <w:pPr>
              <w:pStyle w:val="ISOClause"/>
              <w:spacing w:before="60" w:after="60" w:line="240" w:lineRule="auto"/>
            </w:pPr>
            <w:r>
              <w:t>D2</w:t>
            </w:r>
          </w:p>
        </w:tc>
        <w:tc>
          <w:tcPr>
            <w:tcW w:w="990" w:type="dxa"/>
            <w:tcBorders>
              <w:top w:val="single" w:sz="6" w:space="0" w:color="auto"/>
              <w:bottom w:val="single" w:sz="6" w:space="0" w:color="auto"/>
            </w:tcBorders>
          </w:tcPr>
          <w:p w14:paraId="70968FC1" w14:textId="77777777" w:rsidR="00C325D5" w:rsidRDefault="00C325D5" w:rsidP="00BF42A1">
            <w:pPr>
              <w:pStyle w:val="ISOParagraph"/>
              <w:spacing w:before="60" w:after="60" w:line="240" w:lineRule="auto"/>
            </w:pPr>
            <w:r>
              <w:t>3. a.</w:t>
            </w:r>
          </w:p>
        </w:tc>
        <w:tc>
          <w:tcPr>
            <w:tcW w:w="721" w:type="dxa"/>
            <w:tcBorders>
              <w:top w:val="single" w:sz="6" w:space="0" w:color="auto"/>
              <w:bottom w:val="single" w:sz="6" w:space="0" w:color="auto"/>
            </w:tcBorders>
          </w:tcPr>
          <w:p w14:paraId="5B15D5F3"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6FBDA869" w14:textId="77777777" w:rsidR="00C325D5" w:rsidRDefault="00C325D5" w:rsidP="00BF42A1">
            <w:pPr>
              <w:pStyle w:val="ISOComments"/>
              <w:spacing w:before="60" w:after="60" w:line="240" w:lineRule="auto"/>
            </w:pPr>
            <w:r>
              <w:t>Do we need to make clear that only 2-shades and not 4-shades are mandated</w:t>
            </w:r>
          </w:p>
        </w:tc>
        <w:tc>
          <w:tcPr>
            <w:tcW w:w="4199" w:type="dxa"/>
            <w:tcBorders>
              <w:top w:val="single" w:sz="6" w:space="0" w:color="auto"/>
              <w:bottom w:val="single" w:sz="6" w:space="0" w:color="auto"/>
            </w:tcBorders>
          </w:tcPr>
          <w:p w14:paraId="59F2BBE1" w14:textId="77777777" w:rsidR="00C325D5" w:rsidRDefault="00C325D5" w:rsidP="00BF42A1">
            <w:pPr>
              <w:pStyle w:val="ISOChange"/>
              <w:spacing w:before="60" w:after="60" w:line="240" w:lineRule="auto"/>
            </w:pPr>
            <w:r>
              <w:t xml:space="preserve">Add note if deemed necessary </w:t>
            </w:r>
          </w:p>
        </w:tc>
        <w:tc>
          <w:tcPr>
            <w:tcW w:w="2596" w:type="dxa"/>
            <w:tcBorders>
              <w:top w:val="single" w:sz="6" w:space="0" w:color="auto"/>
              <w:bottom w:val="single" w:sz="6" w:space="0" w:color="auto"/>
            </w:tcBorders>
          </w:tcPr>
          <w:p w14:paraId="501E8AC4" w14:textId="1E4B6333" w:rsidR="00C325D5" w:rsidRPr="00580BCC" w:rsidRDefault="00294CFE" w:rsidP="00BF42A1">
            <w:pPr>
              <w:pStyle w:val="ISOSecretObservations"/>
              <w:spacing w:before="60" w:after="60" w:line="240" w:lineRule="auto"/>
              <w:rPr>
                <w:b/>
                <w:bCs/>
              </w:rPr>
            </w:pPr>
            <w:r>
              <w:rPr>
                <w:b/>
                <w:bCs/>
              </w:rPr>
              <w:t>DONE</w:t>
            </w:r>
            <w:r w:rsidR="00757428">
              <w:rPr>
                <w:b/>
                <w:bCs/>
              </w:rPr>
              <w:t xml:space="preserve"> by portrayal, therefore now mandatory. But implemented by PC. No. Doesn’t need to be made clear.</w:t>
            </w:r>
          </w:p>
        </w:tc>
      </w:tr>
      <w:tr w:rsidR="00072979" w14:paraId="08F29794" w14:textId="77777777" w:rsidTr="00D2325C">
        <w:trPr>
          <w:jc w:val="center"/>
        </w:trPr>
        <w:tc>
          <w:tcPr>
            <w:tcW w:w="710" w:type="dxa"/>
            <w:tcBorders>
              <w:top w:val="single" w:sz="6" w:space="0" w:color="auto"/>
              <w:bottom w:val="single" w:sz="6" w:space="0" w:color="auto"/>
            </w:tcBorders>
          </w:tcPr>
          <w:p w14:paraId="2A890635"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65BFFA11" w14:textId="50BABF29"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10E93DB6" w14:textId="77777777" w:rsidR="00C325D5" w:rsidRDefault="00C325D5" w:rsidP="00BF42A1">
            <w:pPr>
              <w:pStyle w:val="ISOClause"/>
              <w:spacing w:before="60" w:after="60" w:line="240" w:lineRule="auto"/>
            </w:pPr>
            <w:r>
              <w:t>D-2.4</w:t>
            </w:r>
          </w:p>
        </w:tc>
        <w:tc>
          <w:tcPr>
            <w:tcW w:w="990" w:type="dxa"/>
            <w:tcBorders>
              <w:top w:val="single" w:sz="6" w:space="0" w:color="auto"/>
              <w:bottom w:val="single" w:sz="6" w:space="0" w:color="auto"/>
            </w:tcBorders>
          </w:tcPr>
          <w:p w14:paraId="5EF1394B"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672FEBB4"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34724317" w14:textId="77777777" w:rsidR="00C325D5" w:rsidRDefault="00C325D5" w:rsidP="00BF42A1">
            <w:pPr>
              <w:pStyle w:val="ISOComments"/>
              <w:spacing w:before="60" w:after="60" w:line="240" w:lineRule="auto"/>
            </w:pPr>
            <w:r>
              <w:t>Clarify what to display if the boundary lines for WLA areas and ESC areas are co-located</w:t>
            </w:r>
          </w:p>
          <w:p w14:paraId="1E849602" w14:textId="77777777" w:rsidR="00C325D5" w:rsidRDefault="00C325D5" w:rsidP="00BF42A1">
            <w:pPr>
              <w:pStyle w:val="ISOComments"/>
              <w:spacing w:before="60" w:after="60" w:line="240" w:lineRule="auto"/>
            </w:pPr>
            <w:r>
              <w:t>Proposal: WLA area lines have precedence over ESC area lines</w:t>
            </w:r>
          </w:p>
        </w:tc>
        <w:tc>
          <w:tcPr>
            <w:tcW w:w="4199" w:type="dxa"/>
            <w:tcBorders>
              <w:top w:val="single" w:sz="6" w:space="0" w:color="auto"/>
              <w:bottom w:val="single" w:sz="6" w:space="0" w:color="auto"/>
            </w:tcBorders>
          </w:tcPr>
          <w:p w14:paraId="5F7B9D98" w14:textId="77777777" w:rsidR="00C325D5" w:rsidRDefault="00C325D5" w:rsidP="00BF42A1">
            <w:pPr>
              <w:pStyle w:val="ISOChange"/>
              <w:spacing w:before="60" w:after="60" w:line="240" w:lineRule="auto"/>
            </w:pPr>
            <w:r>
              <w:t>Add</w:t>
            </w:r>
          </w:p>
          <w:p w14:paraId="2459CC60" w14:textId="77777777" w:rsidR="00C325D5" w:rsidRDefault="00C325D5" w:rsidP="00BF42A1">
            <w:pPr>
              <w:pStyle w:val="ISOChange"/>
              <w:spacing w:before="60" w:after="60" w:line="240" w:lineRule="auto"/>
            </w:pPr>
            <w:r>
              <w:t>In cases that the WLA area lines and ESC lines are co-located, only the WLA Area lines must be displayed</w:t>
            </w:r>
          </w:p>
        </w:tc>
        <w:tc>
          <w:tcPr>
            <w:tcW w:w="2596" w:type="dxa"/>
            <w:tcBorders>
              <w:top w:val="single" w:sz="6" w:space="0" w:color="auto"/>
              <w:bottom w:val="single" w:sz="6" w:space="0" w:color="auto"/>
            </w:tcBorders>
          </w:tcPr>
          <w:p w14:paraId="240257E4" w14:textId="4D295A77" w:rsidR="00C325D5" w:rsidRPr="00580BCC" w:rsidRDefault="00294CFE" w:rsidP="00BF42A1">
            <w:pPr>
              <w:pStyle w:val="ISOSecretObservations"/>
              <w:spacing w:before="60" w:after="60" w:line="240" w:lineRule="auto"/>
              <w:rPr>
                <w:b/>
                <w:bCs/>
              </w:rPr>
            </w:pPr>
            <w:r>
              <w:rPr>
                <w:b/>
                <w:bCs/>
                <w:szCs w:val="18"/>
              </w:rPr>
              <w:t xml:space="preserve">ONG: </w:t>
            </w:r>
            <w:r w:rsidR="00580BCC">
              <w:rPr>
                <w:b/>
                <w:bCs/>
              </w:rPr>
              <w:t>Agree – useful clarification.</w:t>
            </w:r>
            <w:r w:rsidR="00757428">
              <w:rPr>
                <w:b/>
                <w:bCs/>
              </w:rPr>
              <w:t xml:space="preserve"> MTG2</w:t>
            </w:r>
            <w:r w:rsidR="00580BCC">
              <w:rPr>
                <w:b/>
                <w:bCs/>
              </w:rPr>
              <w:t xml:space="preserve"> </w:t>
            </w:r>
          </w:p>
        </w:tc>
      </w:tr>
      <w:tr w:rsidR="00072979" w14:paraId="5694A350" w14:textId="77777777" w:rsidTr="00D2325C">
        <w:trPr>
          <w:jc w:val="center"/>
        </w:trPr>
        <w:tc>
          <w:tcPr>
            <w:tcW w:w="710" w:type="dxa"/>
            <w:tcBorders>
              <w:top w:val="single" w:sz="6" w:space="0" w:color="auto"/>
              <w:bottom w:val="single" w:sz="6" w:space="0" w:color="auto"/>
            </w:tcBorders>
          </w:tcPr>
          <w:p w14:paraId="5DADC2C2"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6E157CF1" w14:textId="2744785D"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49671C0A" w14:textId="77777777" w:rsidR="00C325D5" w:rsidRDefault="00C325D5" w:rsidP="00BF42A1">
            <w:pPr>
              <w:pStyle w:val="ISOClause"/>
              <w:spacing w:before="60" w:after="60" w:line="240" w:lineRule="auto"/>
            </w:pPr>
            <w:r>
              <w:t>D-2.4</w:t>
            </w:r>
          </w:p>
        </w:tc>
        <w:tc>
          <w:tcPr>
            <w:tcW w:w="990" w:type="dxa"/>
            <w:tcBorders>
              <w:top w:val="single" w:sz="6" w:space="0" w:color="auto"/>
              <w:bottom w:val="single" w:sz="6" w:space="0" w:color="auto"/>
            </w:tcBorders>
          </w:tcPr>
          <w:p w14:paraId="13AB9A74"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3951206B"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78557F43" w14:textId="77777777" w:rsidR="00C325D5" w:rsidRDefault="00C325D5" w:rsidP="00BF42A1">
            <w:pPr>
              <w:pStyle w:val="ISOComments"/>
              <w:spacing w:before="60" w:after="60" w:line="240" w:lineRule="auto"/>
            </w:pPr>
            <w:r>
              <w:t>No need to duplicate the values for DEPWL in the footnote</w:t>
            </w:r>
          </w:p>
          <w:p w14:paraId="030017BE" w14:textId="77777777" w:rsidR="00C325D5" w:rsidRDefault="00C325D5" w:rsidP="00BF42A1">
            <w:pPr>
              <w:pStyle w:val="ISOComments"/>
              <w:spacing w:before="60" w:after="60" w:line="240" w:lineRule="auto"/>
            </w:pPr>
            <w:r>
              <w:t>See also similar comment on D-1</w:t>
            </w:r>
          </w:p>
        </w:tc>
        <w:tc>
          <w:tcPr>
            <w:tcW w:w="4199" w:type="dxa"/>
            <w:tcBorders>
              <w:top w:val="single" w:sz="6" w:space="0" w:color="auto"/>
              <w:bottom w:val="single" w:sz="6" w:space="0" w:color="auto"/>
            </w:tcBorders>
          </w:tcPr>
          <w:p w14:paraId="359B84CD" w14:textId="77777777" w:rsidR="00C325D5" w:rsidRDefault="00C325D5" w:rsidP="00BF42A1">
            <w:pPr>
              <w:pStyle w:val="ISOChange"/>
              <w:spacing w:before="60" w:after="60" w:line="240" w:lineRule="auto"/>
            </w:pPr>
            <w:r>
              <w:t>Remove footnote</w:t>
            </w:r>
          </w:p>
        </w:tc>
        <w:tc>
          <w:tcPr>
            <w:tcW w:w="2596" w:type="dxa"/>
            <w:tcBorders>
              <w:top w:val="single" w:sz="6" w:space="0" w:color="auto"/>
              <w:bottom w:val="single" w:sz="6" w:space="0" w:color="auto"/>
            </w:tcBorders>
          </w:tcPr>
          <w:p w14:paraId="2A428FD5" w14:textId="0703CC05" w:rsidR="00C325D5" w:rsidRPr="00580BCC" w:rsidRDefault="00294CFE" w:rsidP="00BF42A1">
            <w:pPr>
              <w:pStyle w:val="ISOSecretObservations"/>
              <w:spacing w:before="60" w:after="60" w:line="240" w:lineRule="auto"/>
              <w:rPr>
                <w:b/>
                <w:bCs/>
              </w:rPr>
            </w:pPr>
            <w:r>
              <w:rPr>
                <w:b/>
                <w:bCs/>
                <w:szCs w:val="18"/>
              </w:rPr>
              <w:t>ONG:</w:t>
            </w:r>
            <w:r>
              <w:rPr>
                <w:b/>
                <w:bCs/>
                <w:szCs w:val="18"/>
              </w:rPr>
              <w:t xml:space="preserve"> </w:t>
            </w:r>
            <w:r w:rsidR="00757428">
              <w:rPr>
                <w:b/>
                <w:bCs/>
              </w:rPr>
              <w:t>MTG2?</w:t>
            </w:r>
          </w:p>
        </w:tc>
      </w:tr>
      <w:tr w:rsidR="00072979" w14:paraId="025FF24A" w14:textId="77777777" w:rsidTr="00D2325C">
        <w:trPr>
          <w:jc w:val="center"/>
        </w:trPr>
        <w:tc>
          <w:tcPr>
            <w:tcW w:w="710" w:type="dxa"/>
            <w:tcBorders>
              <w:top w:val="single" w:sz="6" w:space="0" w:color="auto"/>
              <w:bottom w:val="single" w:sz="6" w:space="0" w:color="auto"/>
            </w:tcBorders>
          </w:tcPr>
          <w:p w14:paraId="1F4A121A"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77A52158" w14:textId="08CA53EA"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14FD2C20" w14:textId="77777777" w:rsidR="00C325D5" w:rsidRDefault="00C325D5" w:rsidP="00BF42A1">
            <w:pPr>
              <w:pStyle w:val="ISOClause"/>
              <w:spacing w:before="60" w:after="60" w:line="240" w:lineRule="auto"/>
            </w:pPr>
            <w:r>
              <w:t>D-2.7</w:t>
            </w:r>
          </w:p>
        </w:tc>
        <w:tc>
          <w:tcPr>
            <w:tcW w:w="990" w:type="dxa"/>
            <w:tcBorders>
              <w:top w:val="single" w:sz="6" w:space="0" w:color="auto"/>
              <w:bottom w:val="single" w:sz="6" w:space="0" w:color="auto"/>
            </w:tcBorders>
          </w:tcPr>
          <w:p w14:paraId="4F92848B" w14:textId="77777777" w:rsidR="00C325D5" w:rsidRDefault="00C325D5" w:rsidP="00BF42A1">
            <w:pPr>
              <w:pStyle w:val="ISOParagraph"/>
              <w:spacing w:before="60" w:after="60" w:line="240" w:lineRule="auto"/>
            </w:pPr>
            <w:r>
              <w:t>Fig D-2.13</w:t>
            </w:r>
          </w:p>
        </w:tc>
        <w:tc>
          <w:tcPr>
            <w:tcW w:w="721" w:type="dxa"/>
            <w:tcBorders>
              <w:top w:val="single" w:sz="6" w:space="0" w:color="auto"/>
              <w:bottom w:val="single" w:sz="6" w:space="0" w:color="auto"/>
            </w:tcBorders>
          </w:tcPr>
          <w:p w14:paraId="42F395D2" w14:textId="77777777" w:rsidR="00C325D5" w:rsidRDefault="00C325D5" w:rsidP="00BF42A1">
            <w:pPr>
              <w:pStyle w:val="ISOCommType"/>
              <w:spacing w:before="60" w:after="60" w:line="240" w:lineRule="auto"/>
            </w:pPr>
          </w:p>
        </w:tc>
        <w:tc>
          <w:tcPr>
            <w:tcW w:w="4455" w:type="dxa"/>
            <w:tcBorders>
              <w:top w:val="single" w:sz="6" w:space="0" w:color="auto"/>
              <w:bottom w:val="single" w:sz="6" w:space="0" w:color="auto"/>
            </w:tcBorders>
          </w:tcPr>
          <w:p w14:paraId="15C78484" w14:textId="77777777" w:rsidR="00C325D5" w:rsidRDefault="00C325D5" w:rsidP="00BF42A1">
            <w:pPr>
              <w:pStyle w:val="ISOComments"/>
              <w:spacing w:before="60" w:after="60" w:line="240" w:lineRule="auto"/>
            </w:pPr>
            <w:r>
              <w:t>For clarity show only one WLA polygon (in red) neighbouring WLA polygons may be displayed with other line styles (e.g. dotted) for completeness</w:t>
            </w:r>
          </w:p>
        </w:tc>
        <w:tc>
          <w:tcPr>
            <w:tcW w:w="4199" w:type="dxa"/>
            <w:tcBorders>
              <w:top w:val="single" w:sz="6" w:space="0" w:color="auto"/>
              <w:bottom w:val="single" w:sz="6" w:space="0" w:color="auto"/>
            </w:tcBorders>
          </w:tcPr>
          <w:p w14:paraId="22336CA9" w14:textId="77777777" w:rsidR="00C325D5" w:rsidRDefault="00C325D5" w:rsidP="00BF42A1">
            <w:pPr>
              <w:pStyle w:val="ISOChange"/>
              <w:spacing w:before="60" w:after="60" w:line="240" w:lineRule="auto"/>
            </w:pPr>
            <w:r>
              <w:t>Change figure D-2.13</w:t>
            </w:r>
          </w:p>
        </w:tc>
        <w:tc>
          <w:tcPr>
            <w:tcW w:w="2596" w:type="dxa"/>
            <w:tcBorders>
              <w:top w:val="single" w:sz="6" w:space="0" w:color="auto"/>
              <w:bottom w:val="single" w:sz="6" w:space="0" w:color="auto"/>
            </w:tcBorders>
          </w:tcPr>
          <w:p w14:paraId="29DC456B" w14:textId="729856EC" w:rsidR="00C325D5" w:rsidRPr="00580BCC" w:rsidRDefault="00294CFE" w:rsidP="00BF42A1">
            <w:pPr>
              <w:pStyle w:val="ISOSecretObservations"/>
              <w:spacing w:before="60" w:after="60" w:line="240" w:lineRule="auto"/>
              <w:rPr>
                <w:b/>
                <w:bCs/>
              </w:rPr>
            </w:pPr>
            <w:r>
              <w:rPr>
                <w:b/>
                <w:bCs/>
                <w:szCs w:val="18"/>
              </w:rPr>
              <w:t>ONG:</w:t>
            </w:r>
            <w:r>
              <w:rPr>
                <w:b/>
                <w:bCs/>
                <w:szCs w:val="18"/>
              </w:rPr>
              <w:t xml:space="preserve"> </w:t>
            </w:r>
            <w:r w:rsidR="00580BCC">
              <w:rPr>
                <w:b/>
                <w:bCs/>
              </w:rPr>
              <w:t>Check</w:t>
            </w:r>
          </w:p>
        </w:tc>
      </w:tr>
      <w:tr w:rsidR="00072979" w14:paraId="0E781202" w14:textId="77777777" w:rsidTr="00D2325C">
        <w:trPr>
          <w:jc w:val="center"/>
        </w:trPr>
        <w:tc>
          <w:tcPr>
            <w:tcW w:w="710" w:type="dxa"/>
            <w:tcBorders>
              <w:top w:val="single" w:sz="6" w:space="0" w:color="auto"/>
              <w:bottom w:val="single" w:sz="6" w:space="0" w:color="auto"/>
            </w:tcBorders>
          </w:tcPr>
          <w:p w14:paraId="35DEC13F"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3DA868DA" w14:textId="55020076"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00CB514F" w14:textId="77777777" w:rsidR="00C325D5" w:rsidRDefault="00C325D5" w:rsidP="00BF42A1">
            <w:pPr>
              <w:pStyle w:val="ISOClause"/>
              <w:spacing w:before="60" w:after="60" w:line="240" w:lineRule="auto"/>
            </w:pPr>
            <w:r>
              <w:t>D-2.7</w:t>
            </w:r>
          </w:p>
        </w:tc>
        <w:tc>
          <w:tcPr>
            <w:tcW w:w="990" w:type="dxa"/>
            <w:tcBorders>
              <w:top w:val="single" w:sz="6" w:space="0" w:color="auto"/>
              <w:bottom w:val="single" w:sz="6" w:space="0" w:color="auto"/>
            </w:tcBorders>
          </w:tcPr>
          <w:p w14:paraId="12FAFC93"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41B841B6"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54BDABD6" w14:textId="77777777" w:rsidR="00C325D5" w:rsidRDefault="00C325D5" w:rsidP="00BF42A1">
            <w:pPr>
              <w:pStyle w:val="ISOComments"/>
              <w:spacing w:before="60" w:after="60" w:line="240" w:lineRule="auto"/>
            </w:pPr>
            <w:r>
              <w:t>No need to duplicate the values for DEPWL in the footnote</w:t>
            </w:r>
          </w:p>
          <w:p w14:paraId="0B760245" w14:textId="77777777" w:rsidR="00C325D5" w:rsidRDefault="00C325D5" w:rsidP="00BF42A1">
            <w:pPr>
              <w:pStyle w:val="ISOComments"/>
              <w:spacing w:before="60" w:after="60" w:line="240" w:lineRule="auto"/>
            </w:pPr>
            <w:r>
              <w:t>See also similar comment on D-1 and D-2.4</w:t>
            </w:r>
          </w:p>
        </w:tc>
        <w:tc>
          <w:tcPr>
            <w:tcW w:w="4199" w:type="dxa"/>
            <w:tcBorders>
              <w:top w:val="single" w:sz="6" w:space="0" w:color="auto"/>
              <w:bottom w:val="single" w:sz="6" w:space="0" w:color="auto"/>
            </w:tcBorders>
          </w:tcPr>
          <w:p w14:paraId="4941B628" w14:textId="77777777" w:rsidR="00C325D5" w:rsidRDefault="00C325D5" w:rsidP="00BF42A1">
            <w:pPr>
              <w:pStyle w:val="ISOChange"/>
              <w:spacing w:before="60" w:after="60" w:line="240" w:lineRule="auto"/>
            </w:pPr>
            <w:r>
              <w:t>Remove footnote</w:t>
            </w:r>
          </w:p>
        </w:tc>
        <w:tc>
          <w:tcPr>
            <w:tcW w:w="2596" w:type="dxa"/>
            <w:tcBorders>
              <w:top w:val="single" w:sz="6" w:space="0" w:color="auto"/>
              <w:bottom w:val="single" w:sz="6" w:space="0" w:color="auto"/>
            </w:tcBorders>
          </w:tcPr>
          <w:p w14:paraId="78F5F2FF" w14:textId="43D84173" w:rsidR="00C325D5" w:rsidRPr="00580BCC" w:rsidRDefault="00294CFE" w:rsidP="00BF42A1">
            <w:pPr>
              <w:pStyle w:val="ISOSecretObservations"/>
              <w:spacing w:before="60" w:after="60" w:line="240" w:lineRule="auto"/>
              <w:rPr>
                <w:b/>
                <w:bCs/>
              </w:rPr>
            </w:pPr>
            <w:r>
              <w:rPr>
                <w:b/>
                <w:bCs/>
                <w:szCs w:val="18"/>
              </w:rPr>
              <w:t>ONG:</w:t>
            </w:r>
            <w:r>
              <w:rPr>
                <w:b/>
                <w:bCs/>
                <w:szCs w:val="18"/>
              </w:rPr>
              <w:t xml:space="preserve"> </w:t>
            </w:r>
            <w:r w:rsidR="00757428">
              <w:rPr>
                <w:b/>
                <w:bCs/>
              </w:rPr>
              <w:t>MTG2</w:t>
            </w:r>
            <w:r w:rsidR="00580BCC">
              <w:rPr>
                <w:b/>
                <w:bCs/>
              </w:rPr>
              <w:t>.</w:t>
            </w:r>
          </w:p>
        </w:tc>
      </w:tr>
      <w:tr w:rsidR="00072979" w14:paraId="6D46F37F" w14:textId="77777777" w:rsidTr="00D2325C">
        <w:trPr>
          <w:jc w:val="center"/>
        </w:trPr>
        <w:tc>
          <w:tcPr>
            <w:tcW w:w="710" w:type="dxa"/>
            <w:tcBorders>
              <w:top w:val="single" w:sz="6" w:space="0" w:color="auto"/>
              <w:bottom w:val="single" w:sz="6" w:space="0" w:color="auto"/>
            </w:tcBorders>
          </w:tcPr>
          <w:p w14:paraId="2F578376"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4B5B0A34" w14:textId="48D8A182"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7EA3398A" w14:textId="77777777" w:rsidR="00C325D5" w:rsidRDefault="00C325D5" w:rsidP="00BF42A1">
            <w:pPr>
              <w:pStyle w:val="ISOClause"/>
              <w:spacing w:before="60" w:after="60" w:line="240" w:lineRule="auto"/>
            </w:pPr>
            <w:r>
              <w:t>D-2.7</w:t>
            </w:r>
          </w:p>
        </w:tc>
        <w:tc>
          <w:tcPr>
            <w:tcW w:w="990" w:type="dxa"/>
            <w:tcBorders>
              <w:top w:val="single" w:sz="6" w:space="0" w:color="auto"/>
              <w:bottom w:val="single" w:sz="6" w:space="0" w:color="auto"/>
            </w:tcBorders>
          </w:tcPr>
          <w:p w14:paraId="56E35C5E"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6B5B5817"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2A4F514F" w14:textId="77777777" w:rsidR="00C325D5" w:rsidRDefault="00C325D5" w:rsidP="00BF42A1">
            <w:pPr>
              <w:pStyle w:val="ISOComments"/>
              <w:spacing w:before="60" w:after="60" w:line="240" w:lineRule="auto"/>
            </w:pPr>
            <w:r>
              <w:t>What is the date/time range to be displayed in the indication?</w:t>
            </w:r>
          </w:p>
          <w:p w14:paraId="3FEF0D5B" w14:textId="77777777" w:rsidR="00C325D5" w:rsidRDefault="00C325D5" w:rsidP="00BF42A1">
            <w:pPr>
              <w:pStyle w:val="ISOComments"/>
              <w:spacing w:before="60" w:after="60" w:line="240" w:lineRule="auto"/>
            </w:pPr>
            <w:r>
              <w:t>Assumeing a route from Busan to Hamburg which takes 4 weeks. Shall the indication only reflect the section of the route falling within the display area?</w:t>
            </w:r>
          </w:p>
        </w:tc>
        <w:tc>
          <w:tcPr>
            <w:tcW w:w="4199" w:type="dxa"/>
            <w:tcBorders>
              <w:top w:val="single" w:sz="6" w:space="0" w:color="auto"/>
              <w:bottom w:val="single" w:sz="6" w:space="0" w:color="auto"/>
            </w:tcBorders>
          </w:tcPr>
          <w:p w14:paraId="50E024BD" w14:textId="77777777" w:rsidR="00C325D5" w:rsidRDefault="00C325D5" w:rsidP="00BF42A1">
            <w:pPr>
              <w:pStyle w:val="ISOChange"/>
              <w:spacing w:before="60" w:after="60" w:line="240" w:lineRule="auto"/>
            </w:pPr>
          </w:p>
        </w:tc>
        <w:tc>
          <w:tcPr>
            <w:tcW w:w="2596" w:type="dxa"/>
            <w:tcBorders>
              <w:top w:val="single" w:sz="6" w:space="0" w:color="auto"/>
              <w:bottom w:val="single" w:sz="6" w:space="0" w:color="auto"/>
            </w:tcBorders>
          </w:tcPr>
          <w:p w14:paraId="41EE47D8" w14:textId="5914BC44" w:rsidR="00C325D5" w:rsidRPr="0029401B" w:rsidRDefault="00294CFE" w:rsidP="00BF42A1">
            <w:pPr>
              <w:pStyle w:val="ISOSecretObservations"/>
              <w:spacing w:before="60" w:after="60" w:line="240" w:lineRule="auto"/>
              <w:rPr>
                <w:b/>
                <w:bCs/>
              </w:rPr>
            </w:pPr>
            <w:r>
              <w:rPr>
                <w:b/>
                <w:bCs/>
                <w:szCs w:val="18"/>
              </w:rPr>
              <w:t>ONG:</w:t>
            </w:r>
            <w:r>
              <w:rPr>
                <w:b/>
                <w:bCs/>
                <w:szCs w:val="18"/>
              </w:rPr>
              <w:t xml:space="preserve"> </w:t>
            </w:r>
            <w:r w:rsidR="0029401B">
              <w:rPr>
                <w:b/>
                <w:bCs/>
              </w:rPr>
              <w:t>Not sure.</w:t>
            </w:r>
          </w:p>
        </w:tc>
      </w:tr>
      <w:tr w:rsidR="00072979" w14:paraId="24BBEA46" w14:textId="77777777" w:rsidTr="00D2325C">
        <w:trPr>
          <w:jc w:val="center"/>
        </w:trPr>
        <w:tc>
          <w:tcPr>
            <w:tcW w:w="710" w:type="dxa"/>
            <w:tcBorders>
              <w:top w:val="single" w:sz="6" w:space="0" w:color="auto"/>
              <w:bottom w:val="single" w:sz="6" w:space="0" w:color="auto"/>
            </w:tcBorders>
          </w:tcPr>
          <w:p w14:paraId="55F83AA8"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2EEF320C" w14:textId="39B8CE9F"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295FC93B" w14:textId="77777777" w:rsidR="00C325D5" w:rsidRDefault="00C325D5" w:rsidP="00BF42A1">
            <w:pPr>
              <w:pStyle w:val="ISOClause"/>
              <w:spacing w:before="60" w:after="60" w:line="240" w:lineRule="auto"/>
            </w:pPr>
            <w:r>
              <w:t>D-2.7</w:t>
            </w:r>
          </w:p>
        </w:tc>
        <w:tc>
          <w:tcPr>
            <w:tcW w:w="990" w:type="dxa"/>
            <w:tcBorders>
              <w:top w:val="single" w:sz="6" w:space="0" w:color="auto"/>
              <w:bottom w:val="single" w:sz="6" w:space="0" w:color="auto"/>
            </w:tcBorders>
          </w:tcPr>
          <w:p w14:paraId="5AB7B23A"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543D3416" w14:textId="77777777" w:rsidR="00C325D5" w:rsidRDefault="00C325D5" w:rsidP="00BF42A1">
            <w:pPr>
              <w:pStyle w:val="ISOCommType"/>
              <w:spacing w:before="60" w:after="60" w:line="240" w:lineRule="auto"/>
            </w:pPr>
            <w:r>
              <w:t>ge</w:t>
            </w:r>
          </w:p>
        </w:tc>
        <w:tc>
          <w:tcPr>
            <w:tcW w:w="4455" w:type="dxa"/>
            <w:tcBorders>
              <w:top w:val="single" w:sz="6" w:space="0" w:color="auto"/>
              <w:bottom w:val="single" w:sz="6" w:space="0" w:color="auto"/>
            </w:tcBorders>
          </w:tcPr>
          <w:p w14:paraId="4B0401BD" w14:textId="77777777" w:rsidR="00C325D5" w:rsidRDefault="00C325D5" w:rsidP="00BF42A1">
            <w:pPr>
              <w:pStyle w:val="ISOComments"/>
              <w:spacing w:before="60" w:after="60" w:line="240" w:lineRule="auto"/>
            </w:pPr>
            <w:r>
              <w:t>The result of the WLA Option 3 will be a broken Safety Contour.</w:t>
            </w:r>
          </w:p>
          <w:p w14:paraId="73C39004" w14:textId="77777777" w:rsidR="00C325D5" w:rsidRDefault="00C325D5" w:rsidP="00BF42A1">
            <w:pPr>
              <w:pStyle w:val="ISOComments"/>
              <w:spacing w:before="60" w:after="60" w:line="240" w:lineRule="auto"/>
            </w:pPr>
            <w:r>
              <w:t xml:space="preserve">The WLA adjusted Safety Contour is only applied inside the check area as defined by the user. Outside the check area where S-102 and even S-104 data may be available the safety contour will only be adjusted to the S-102 data </w:t>
            </w:r>
          </w:p>
        </w:tc>
        <w:tc>
          <w:tcPr>
            <w:tcW w:w="4199" w:type="dxa"/>
            <w:tcBorders>
              <w:top w:val="single" w:sz="6" w:space="0" w:color="auto"/>
              <w:bottom w:val="single" w:sz="6" w:space="0" w:color="auto"/>
            </w:tcBorders>
          </w:tcPr>
          <w:p w14:paraId="3078D9EC" w14:textId="77777777" w:rsidR="00C325D5" w:rsidRDefault="00C325D5" w:rsidP="00BF42A1">
            <w:pPr>
              <w:pStyle w:val="ISOChange"/>
              <w:spacing w:before="60" w:after="60" w:line="240" w:lineRule="auto"/>
            </w:pPr>
            <w:r>
              <w:t>Add a note clarifying this behaviour and mandating to point that out in the operator manual.</w:t>
            </w:r>
          </w:p>
          <w:p w14:paraId="274CFEF0" w14:textId="77777777" w:rsidR="00C325D5" w:rsidRDefault="00C325D5" w:rsidP="00BF42A1">
            <w:pPr>
              <w:pStyle w:val="ISOChange"/>
              <w:spacing w:before="60" w:after="60" w:line="240" w:lineRule="auto"/>
            </w:pPr>
            <w:r>
              <w:t>Add something like this</w:t>
            </w:r>
          </w:p>
          <w:p w14:paraId="4FDD0C9C" w14:textId="77777777" w:rsidR="00C325D5" w:rsidRDefault="00C325D5" w:rsidP="00BF42A1">
            <w:pPr>
              <w:pStyle w:val="ISOChange"/>
              <w:spacing w:before="60" w:after="60" w:line="240" w:lineRule="auto"/>
            </w:pPr>
            <w:r>
              <w:t>The WLA adjusted Safety Contour is only applied inside the check area as defined by the user (route limits). Outside the check area where S-102 and even S-104 data may be available the safety contour will only be adjusted to the S-102 data.</w:t>
            </w:r>
          </w:p>
          <w:p w14:paraId="6E39AB30" w14:textId="77777777" w:rsidR="00C325D5" w:rsidRDefault="00C325D5" w:rsidP="00BF42A1">
            <w:pPr>
              <w:pStyle w:val="ISOChange"/>
              <w:spacing w:before="60" w:after="60" w:line="240" w:lineRule="auto"/>
            </w:pPr>
            <w:r>
              <w:t>In areas where only S-101 or S-57 data is available the Safety Contour will be based on the contour lines available in the ENC.</w:t>
            </w:r>
          </w:p>
          <w:p w14:paraId="35694D92" w14:textId="77777777" w:rsidR="00C325D5" w:rsidRDefault="00C325D5" w:rsidP="00BF42A1">
            <w:pPr>
              <w:pStyle w:val="ISOChange"/>
              <w:spacing w:before="60" w:after="60" w:line="240" w:lineRule="auto"/>
            </w:pPr>
            <w:r>
              <w:t>The Safety Contour displayed outside the check area will not be adjusted to the planned schedule. The amount of safe water outside the checked area may be smaller than indicated.</w:t>
            </w:r>
          </w:p>
          <w:p w14:paraId="23D19AB4" w14:textId="77777777" w:rsidR="00C325D5" w:rsidRDefault="00C325D5" w:rsidP="00BF42A1">
            <w:pPr>
              <w:pStyle w:val="ISOChange"/>
              <w:spacing w:before="60" w:after="60" w:line="240" w:lineRule="auto"/>
            </w:pPr>
            <w:r>
              <w:t>Deviation from the planned route in position or time may result in violation of the safety contour and consequently in danger of grounding.</w:t>
            </w:r>
          </w:p>
        </w:tc>
        <w:tc>
          <w:tcPr>
            <w:tcW w:w="2596" w:type="dxa"/>
            <w:tcBorders>
              <w:top w:val="single" w:sz="6" w:space="0" w:color="auto"/>
              <w:bottom w:val="single" w:sz="6" w:space="0" w:color="auto"/>
            </w:tcBorders>
          </w:tcPr>
          <w:p w14:paraId="3B28BBDD" w14:textId="64182CC2" w:rsidR="00C325D5" w:rsidRPr="0029401B" w:rsidRDefault="00294CFE" w:rsidP="00BF42A1">
            <w:pPr>
              <w:pStyle w:val="ISOSecretObservations"/>
              <w:spacing w:before="60" w:after="60" w:line="240" w:lineRule="auto"/>
              <w:rPr>
                <w:b/>
                <w:bCs/>
              </w:rPr>
            </w:pPr>
            <w:r>
              <w:rPr>
                <w:b/>
                <w:bCs/>
                <w:szCs w:val="18"/>
              </w:rPr>
              <w:t>ONG:</w:t>
            </w:r>
            <w:r>
              <w:rPr>
                <w:b/>
                <w:bCs/>
                <w:szCs w:val="18"/>
              </w:rPr>
              <w:t xml:space="preserve"> </w:t>
            </w:r>
            <w:r w:rsidR="00757428">
              <w:rPr>
                <w:b/>
                <w:bCs/>
              </w:rPr>
              <w:t xml:space="preserve">I like the wording. Needs </w:t>
            </w:r>
            <w:r w:rsidR="00BB4BD8">
              <w:rPr>
                <w:b/>
                <w:bCs/>
              </w:rPr>
              <w:t>discussion though</w:t>
            </w:r>
            <w:r w:rsidR="00757428">
              <w:rPr>
                <w:b/>
                <w:bCs/>
              </w:rPr>
              <w:t>.</w:t>
            </w:r>
          </w:p>
        </w:tc>
      </w:tr>
      <w:tr w:rsidR="00072979" w14:paraId="65CF2528" w14:textId="77777777" w:rsidTr="00D2325C">
        <w:trPr>
          <w:jc w:val="center"/>
        </w:trPr>
        <w:tc>
          <w:tcPr>
            <w:tcW w:w="710" w:type="dxa"/>
            <w:tcBorders>
              <w:top w:val="single" w:sz="6" w:space="0" w:color="auto"/>
              <w:bottom w:val="single" w:sz="6" w:space="0" w:color="auto"/>
            </w:tcBorders>
          </w:tcPr>
          <w:p w14:paraId="581742DD"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0F6D0469" w14:textId="01DB6DCD"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644EE7BD" w14:textId="77777777" w:rsidR="00C325D5" w:rsidRDefault="00C325D5" w:rsidP="00BF42A1">
            <w:pPr>
              <w:pStyle w:val="ISOClause"/>
              <w:spacing w:before="60" w:after="60" w:line="240" w:lineRule="auto"/>
            </w:pPr>
            <w:r>
              <w:t>D-2.7</w:t>
            </w:r>
          </w:p>
        </w:tc>
        <w:tc>
          <w:tcPr>
            <w:tcW w:w="990" w:type="dxa"/>
            <w:tcBorders>
              <w:top w:val="single" w:sz="6" w:space="0" w:color="auto"/>
              <w:bottom w:val="single" w:sz="6" w:space="0" w:color="auto"/>
            </w:tcBorders>
          </w:tcPr>
          <w:p w14:paraId="421D3552"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759367B2" w14:textId="77777777" w:rsidR="00C325D5" w:rsidRDefault="00C325D5" w:rsidP="00BF42A1">
            <w:pPr>
              <w:pStyle w:val="ISOCommType"/>
              <w:spacing w:before="60" w:after="60" w:line="240" w:lineRule="auto"/>
            </w:pPr>
            <w:r>
              <w:t>te</w:t>
            </w:r>
          </w:p>
        </w:tc>
        <w:tc>
          <w:tcPr>
            <w:tcW w:w="4455" w:type="dxa"/>
            <w:tcBorders>
              <w:top w:val="single" w:sz="6" w:space="0" w:color="auto"/>
              <w:bottom w:val="single" w:sz="6" w:space="0" w:color="auto"/>
            </w:tcBorders>
          </w:tcPr>
          <w:p w14:paraId="32FE20DC" w14:textId="77777777" w:rsidR="00C325D5" w:rsidRDefault="00C325D5" w:rsidP="00BF42A1">
            <w:pPr>
              <w:pStyle w:val="ISOComments"/>
              <w:spacing w:before="60" w:after="60" w:line="240" w:lineRule="auto"/>
            </w:pPr>
            <w:r>
              <w:t>To overcome the problem described above, allow to use an extended WLA Option 3 where the check are is extended in order to display the adjusted safety contour outside the actual check area up to a certain limit (TBD)</w:t>
            </w:r>
          </w:p>
        </w:tc>
        <w:tc>
          <w:tcPr>
            <w:tcW w:w="4199" w:type="dxa"/>
            <w:tcBorders>
              <w:top w:val="single" w:sz="6" w:space="0" w:color="auto"/>
              <w:bottom w:val="single" w:sz="6" w:space="0" w:color="auto"/>
            </w:tcBorders>
          </w:tcPr>
          <w:p w14:paraId="5A3F61E0" w14:textId="77777777" w:rsidR="00C325D5" w:rsidRDefault="00C325D5" w:rsidP="00BF42A1">
            <w:pPr>
              <w:pStyle w:val="ISOChange"/>
              <w:spacing w:before="60" w:after="60" w:line="240" w:lineRule="auto"/>
            </w:pPr>
          </w:p>
        </w:tc>
        <w:tc>
          <w:tcPr>
            <w:tcW w:w="2596" w:type="dxa"/>
            <w:tcBorders>
              <w:top w:val="single" w:sz="6" w:space="0" w:color="auto"/>
              <w:bottom w:val="single" w:sz="6" w:space="0" w:color="auto"/>
            </w:tcBorders>
          </w:tcPr>
          <w:p w14:paraId="4C9AB2EE" w14:textId="78F43903" w:rsidR="00C325D5" w:rsidRPr="0029401B" w:rsidRDefault="00294CFE" w:rsidP="00BF42A1">
            <w:pPr>
              <w:pStyle w:val="ISOSecretObservations"/>
              <w:spacing w:before="60" w:after="60" w:line="240" w:lineRule="auto"/>
              <w:rPr>
                <w:b/>
                <w:bCs/>
              </w:rPr>
            </w:pPr>
            <w:r>
              <w:rPr>
                <w:b/>
                <w:bCs/>
                <w:szCs w:val="18"/>
              </w:rPr>
              <w:t>ONG:</w:t>
            </w:r>
            <w:r>
              <w:rPr>
                <w:b/>
                <w:bCs/>
                <w:szCs w:val="18"/>
              </w:rPr>
              <w:t xml:space="preserve"> </w:t>
            </w:r>
            <w:r w:rsidR="0029401B">
              <w:rPr>
                <w:b/>
                <w:bCs/>
              </w:rPr>
              <w:t>Discuss.</w:t>
            </w:r>
          </w:p>
        </w:tc>
      </w:tr>
      <w:tr w:rsidR="00072979" w14:paraId="2D153646" w14:textId="77777777" w:rsidTr="00D2325C">
        <w:trPr>
          <w:jc w:val="center"/>
        </w:trPr>
        <w:tc>
          <w:tcPr>
            <w:tcW w:w="710" w:type="dxa"/>
            <w:tcBorders>
              <w:top w:val="single" w:sz="6" w:space="0" w:color="auto"/>
              <w:bottom w:val="single" w:sz="6" w:space="0" w:color="auto"/>
            </w:tcBorders>
          </w:tcPr>
          <w:p w14:paraId="56D1616C"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399349AC" w14:textId="5A100240"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627E125D" w14:textId="77777777" w:rsidR="00C325D5" w:rsidRDefault="00C325D5" w:rsidP="00BF42A1">
            <w:pPr>
              <w:pStyle w:val="ISOClause"/>
              <w:spacing w:before="60" w:after="60" w:line="240" w:lineRule="auto"/>
            </w:pPr>
            <w:r>
              <w:t>E-1.1 etc.</w:t>
            </w:r>
          </w:p>
        </w:tc>
        <w:tc>
          <w:tcPr>
            <w:tcW w:w="990" w:type="dxa"/>
            <w:tcBorders>
              <w:top w:val="single" w:sz="6" w:space="0" w:color="auto"/>
              <w:bottom w:val="single" w:sz="6" w:space="0" w:color="auto"/>
            </w:tcBorders>
          </w:tcPr>
          <w:p w14:paraId="1993738C"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48C47BB4"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34CA8AEC" w14:textId="77777777" w:rsidR="00C325D5" w:rsidRDefault="00C325D5" w:rsidP="00BF42A1">
            <w:pPr>
              <w:pStyle w:val="ISOComments"/>
              <w:spacing w:before="60" w:after="60" w:line="240" w:lineRule="auto"/>
            </w:pPr>
            <w:r>
              <w:t>Wrong formatting of sub-headings in Annex E which leads to inconsistent index</w:t>
            </w:r>
          </w:p>
        </w:tc>
        <w:tc>
          <w:tcPr>
            <w:tcW w:w="4199" w:type="dxa"/>
            <w:tcBorders>
              <w:top w:val="single" w:sz="6" w:space="0" w:color="auto"/>
              <w:bottom w:val="single" w:sz="6" w:space="0" w:color="auto"/>
            </w:tcBorders>
          </w:tcPr>
          <w:p w14:paraId="5940541A" w14:textId="77777777" w:rsidR="00C325D5" w:rsidRDefault="00C325D5" w:rsidP="00BF42A1">
            <w:pPr>
              <w:pStyle w:val="ISOChange"/>
              <w:spacing w:before="60" w:after="60" w:line="240" w:lineRule="auto"/>
            </w:pPr>
            <w:r>
              <w:t>Fix format for sub heading in Annex E</w:t>
            </w:r>
          </w:p>
        </w:tc>
        <w:tc>
          <w:tcPr>
            <w:tcW w:w="2596" w:type="dxa"/>
            <w:tcBorders>
              <w:top w:val="single" w:sz="6" w:space="0" w:color="auto"/>
              <w:bottom w:val="single" w:sz="6" w:space="0" w:color="auto"/>
            </w:tcBorders>
          </w:tcPr>
          <w:p w14:paraId="13E75785" w14:textId="3AFC75C1" w:rsidR="00C325D5" w:rsidRPr="0029401B" w:rsidRDefault="00294CFE" w:rsidP="00BF42A1">
            <w:pPr>
              <w:pStyle w:val="ISOSecretObservations"/>
              <w:spacing w:before="60" w:after="60" w:line="240" w:lineRule="auto"/>
              <w:rPr>
                <w:b/>
                <w:bCs/>
              </w:rPr>
            </w:pPr>
            <w:r>
              <w:rPr>
                <w:b/>
                <w:bCs/>
                <w:szCs w:val="18"/>
              </w:rPr>
              <w:t>ONG:</w:t>
            </w:r>
            <w:r>
              <w:rPr>
                <w:b/>
                <w:bCs/>
                <w:szCs w:val="18"/>
              </w:rPr>
              <w:t xml:space="preserve"> </w:t>
            </w:r>
            <w:r w:rsidR="0029401B">
              <w:rPr>
                <w:b/>
                <w:bCs/>
              </w:rPr>
              <w:t>Ok.</w:t>
            </w:r>
          </w:p>
        </w:tc>
      </w:tr>
      <w:tr w:rsidR="00072979" w14:paraId="6268E238" w14:textId="77777777" w:rsidTr="00D2325C">
        <w:trPr>
          <w:jc w:val="center"/>
        </w:trPr>
        <w:tc>
          <w:tcPr>
            <w:tcW w:w="710" w:type="dxa"/>
            <w:tcBorders>
              <w:top w:val="single" w:sz="6" w:space="0" w:color="auto"/>
              <w:bottom w:val="single" w:sz="6" w:space="0" w:color="auto"/>
            </w:tcBorders>
          </w:tcPr>
          <w:p w14:paraId="21CFF4AC" w14:textId="77777777" w:rsidR="00C325D5" w:rsidRDefault="00C325D5" w:rsidP="00BF42A1">
            <w:pPr>
              <w:pStyle w:val="ISOMB"/>
              <w:spacing w:before="60" w:after="60" w:line="240" w:lineRule="auto"/>
            </w:pPr>
          </w:p>
        </w:tc>
        <w:tc>
          <w:tcPr>
            <w:tcW w:w="721" w:type="dxa"/>
            <w:tcBorders>
              <w:top w:val="single" w:sz="6" w:space="0" w:color="auto"/>
              <w:bottom w:val="single" w:sz="6" w:space="0" w:color="auto"/>
            </w:tcBorders>
          </w:tcPr>
          <w:p w14:paraId="41EA2AC6" w14:textId="3333349C" w:rsidR="00C325D5" w:rsidRDefault="00C325D5" w:rsidP="00BF42A1">
            <w:pPr>
              <w:pStyle w:val="ISOClause"/>
              <w:spacing w:before="60" w:after="60" w:line="240" w:lineRule="auto"/>
            </w:pPr>
            <w:r>
              <w:rPr>
                <w:rFonts w:hint="eastAsia"/>
                <w:lang w:eastAsia="ko-KR"/>
              </w:rPr>
              <w:t>DS</w:t>
            </w:r>
          </w:p>
        </w:tc>
        <w:tc>
          <w:tcPr>
            <w:tcW w:w="1350" w:type="dxa"/>
            <w:tcBorders>
              <w:top w:val="single" w:sz="6" w:space="0" w:color="auto"/>
              <w:bottom w:val="single" w:sz="6" w:space="0" w:color="auto"/>
            </w:tcBorders>
          </w:tcPr>
          <w:p w14:paraId="4F77C1EC" w14:textId="77777777" w:rsidR="00C325D5" w:rsidRDefault="00C325D5" w:rsidP="00BF42A1">
            <w:pPr>
              <w:pStyle w:val="ISOClause"/>
              <w:spacing w:before="60" w:after="60" w:line="240" w:lineRule="auto"/>
            </w:pPr>
            <w:r>
              <w:t>E-1.2</w:t>
            </w:r>
          </w:p>
        </w:tc>
        <w:tc>
          <w:tcPr>
            <w:tcW w:w="990" w:type="dxa"/>
            <w:tcBorders>
              <w:top w:val="single" w:sz="6" w:space="0" w:color="auto"/>
              <w:bottom w:val="single" w:sz="6" w:space="0" w:color="auto"/>
            </w:tcBorders>
          </w:tcPr>
          <w:p w14:paraId="40576C53" w14:textId="77777777" w:rsidR="00C325D5" w:rsidRDefault="00C325D5" w:rsidP="00BF42A1">
            <w:pPr>
              <w:pStyle w:val="ISOParagraph"/>
              <w:spacing w:before="60" w:after="60" w:line="240" w:lineRule="auto"/>
            </w:pPr>
          </w:p>
        </w:tc>
        <w:tc>
          <w:tcPr>
            <w:tcW w:w="721" w:type="dxa"/>
            <w:tcBorders>
              <w:top w:val="single" w:sz="6" w:space="0" w:color="auto"/>
              <w:bottom w:val="single" w:sz="6" w:space="0" w:color="auto"/>
            </w:tcBorders>
          </w:tcPr>
          <w:p w14:paraId="74E39413" w14:textId="77777777" w:rsidR="00C325D5" w:rsidRDefault="00C325D5" w:rsidP="00BF42A1">
            <w:pPr>
              <w:pStyle w:val="ISOCommType"/>
              <w:spacing w:before="60" w:after="60" w:line="240" w:lineRule="auto"/>
            </w:pPr>
            <w:r>
              <w:t>ed</w:t>
            </w:r>
          </w:p>
        </w:tc>
        <w:tc>
          <w:tcPr>
            <w:tcW w:w="4455" w:type="dxa"/>
            <w:tcBorders>
              <w:top w:val="single" w:sz="6" w:space="0" w:color="auto"/>
              <w:bottom w:val="single" w:sz="6" w:space="0" w:color="auto"/>
            </w:tcBorders>
          </w:tcPr>
          <w:p w14:paraId="59B49AA1" w14:textId="77777777" w:rsidR="00C325D5" w:rsidRDefault="00C325D5" w:rsidP="00BF42A1">
            <w:pPr>
              <w:pStyle w:val="ISOComments"/>
              <w:spacing w:before="60" w:after="60" w:line="240" w:lineRule="auto"/>
            </w:pPr>
            <w:r>
              <w:t>Wrong reference to table 1. Must be table 11</w:t>
            </w:r>
          </w:p>
        </w:tc>
        <w:tc>
          <w:tcPr>
            <w:tcW w:w="4199" w:type="dxa"/>
            <w:tcBorders>
              <w:top w:val="single" w:sz="6" w:space="0" w:color="auto"/>
              <w:bottom w:val="single" w:sz="6" w:space="0" w:color="auto"/>
            </w:tcBorders>
          </w:tcPr>
          <w:p w14:paraId="009D0AE7" w14:textId="77777777" w:rsidR="00C325D5" w:rsidRDefault="00C325D5" w:rsidP="00BF42A1">
            <w:pPr>
              <w:pStyle w:val="ISOChange"/>
              <w:spacing w:before="60" w:after="60" w:line="240" w:lineRule="auto"/>
            </w:pPr>
            <w:r>
              <w:t>Correct reference to table 11</w:t>
            </w:r>
          </w:p>
        </w:tc>
        <w:tc>
          <w:tcPr>
            <w:tcW w:w="2596" w:type="dxa"/>
            <w:tcBorders>
              <w:top w:val="single" w:sz="6" w:space="0" w:color="auto"/>
              <w:bottom w:val="single" w:sz="6" w:space="0" w:color="auto"/>
            </w:tcBorders>
          </w:tcPr>
          <w:p w14:paraId="23B7EF6D" w14:textId="2A546EE4" w:rsidR="00C325D5" w:rsidRPr="0029401B" w:rsidRDefault="00294CFE" w:rsidP="00BF42A1">
            <w:pPr>
              <w:pStyle w:val="ISOSecretObservations"/>
              <w:spacing w:before="60" w:after="60" w:line="240" w:lineRule="auto"/>
              <w:rPr>
                <w:b/>
                <w:bCs/>
              </w:rPr>
            </w:pPr>
            <w:r>
              <w:rPr>
                <w:b/>
                <w:bCs/>
                <w:szCs w:val="18"/>
              </w:rPr>
              <w:t>ONG:</w:t>
            </w:r>
            <w:r>
              <w:rPr>
                <w:b/>
                <w:bCs/>
                <w:szCs w:val="18"/>
              </w:rPr>
              <w:t xml:space="preserve"> </w:t>
            </w:r>
            <w:r w:rsidR="0029401B">
              <w:rPr>
                <w:b/>
                <w:bCs/>
              </w:rPr>
              <w:t>Ok.</w:t>
            </w:r>
          </w:p>
        </w:tc>
      </w:tr>
      <w:tr w:rsidR="00A312FE" w14:paraId="4CD45DA8" w14:textId="77777777" w:rsidTr="00D2325C">
        <w:trPr>
          <w:jc w:val="center"/>
        </w:trPr>
        <w:tc>
          <w:tcPr>
            <w:tcW w:w="710" w:type="dxa"/>
            <w:tcBorders>
              <w:top w:val="single" w:sz="6" w:space="0" w:color="auto"/>
              <w:bottom w:val="single" w:sz="6" w:space="0" w:color="auto"/>
            </w:tcBorders>
            <w:shd w:val="clear" w:color="auto" w:fill="D9E2F3" w:themeFill="accent1" w:themeFillTint="33"/>
          </w:tcPr>
          <w:p w14:paraId="2C0E0966" w14:textId="77777777" w:rsidR="0002603B" w:rsidRPr="00102952" w:rsidRDefault="0002603B" w:rsidP="00BF42A1">
            <w:pPr>
              <w:pStyle w:val="ISOMB"/>
              <w:spacing w:before="60" w:after="60" w:line="240" w:lineRule="auto"/>
              <w:rPr>
                <w:sz w:val="4"/>
                <w:szCs w:val="6"/>
              </w:rPr>
            </w:pPr>
          </w:p>
        </w:tc>
        <w:tc>
          <w:tcPr>
            <w:tcW w:w="721" w:type="dxa"/>
            <w:tcBorders>
              <w:top w:val="single" w:sz="6" w:space="0" w:color="auto"/>
              <w:bottom w:val="single" w:sz="6" w:space="0" w:color="auto"/>
            </w:tcBorders>
            <w:shd w:val="clear" w:color="auto" w:fill="D9E2F3" w:themeFill="accent1" w:themeFillTint="33"/>
          </w:tcPr>
          <w:p w14:paraId="318B4FD8" w14:textId="77777777" w:rsidR="0002603B" w:rsidRPr="00102952" w:rsidRDefault="0002603B" w:rsidP="00BF42A1">
            <w:pPr>
              <w:pStyle w:val="ISOClause"/>
              <w:spacing w:before="60" w:after="60" w:line="240" w:lineRule="auto"/>
              <w:rPr>
                <w:sz w:val="4"/>
                <w:szCs w:val="6"/>
                <w:lang w:eastAsia="ko-KR"/>
              </w:rPr>
            </w:pPr>
          </w:p>
        </w:tc>
        <w:tc>
          <w:tcPr>
            <w:tcW w:w="1350" w:type="dxa"/>
            <w:tcBorders>
              <w:top w:val="single" w:sz="6" w:space="0" w:color="auto"/>
              <w:bottom w:val="single" w:sz="6" w:space="0" w:color="auto"/>
            </w:tcBorders>
            <w:shd w:val="clear" w:color="auto" w:fill="D9E2F3" w:themeFill="accent1" w:themeFillTint="33"/>
          </w:tcPr>
          <w:p w14:paraId="4882D760" w14:textId="77777777" w:rsidR="0002603B" w:rsidRPr="00102952" w:rsidRDefault="0002603B" w:rsidP="00BF42A1">
            <w:pPr>
              <w:pStyle w:val="ISOClause"/>
              <w:spacing w:before="60" w:after="60" w:line="240" w:lineRule="auto"/>
              <w:rPr>
                <w:sz w:val="4"/>
                <w:szCs w:val="6"/>
              </w:rPr>
            </w:pPr>
          </w:p>
        </w:tc>
        <w:tc>
          <w:tcPr>
            <w:tcW w:w="990" w:type="dxa"/>
            <w:tcBorders>
              <w:top w:val="single" w:sz="6" w:space="0" w:color="auto"/>
              <w:bottom w:val="single" w:sz="6" w:space="0" w:color="auto"/>
            </w:tcBorders>
            <w:shd w:val="clear" w:color="auto" w:fill="D9E2F3" w:themeFill="accent1" w:themeFillTint="33"/>
          </w:tcPr>
          <w:p w14:paraId="5E8D69C5" w14:textId="77777777" w:rsidR="0002603B" w:rsidRPr="00102952" w:rsidRDefault="0002603B" w:rsidP="00BF42A1">
            <w:pPr>
              <w:pStyle w:val="ISOParagraph"/>
              <w:spacing w:before="60" w:after="60" w:line="240" w:lineRule="auto"/>
              <w:rPr>
                <w:sz w:val="4"/>
                <w:szCs w:val="6"/>
              </w:rPr>
            </w:pPr>
          </w:p>
        </w:tc>
        <w:tc>
          <w:tcPr>
            <w:tcW w:w="721" w:type="dxa"/>
            <w:tcBorders>
              <w:top w:val="single" w:sz="6" w:space="0" w:color="auto"/>
              <w:bottom w:val="single" w:sz="6" w:space="0" w:color="auto"/>
            </w:tcBorders>
            <w:shd w:val="clear" w:color="auto" w:fill="D9E2F3" w:themeFill="accent1" w:themeFillTint="33"/>
          </w:tcPr>
          <w:p w14:paraId="721F99FB" w14:textId="77777777" w:rsidR="0002603B" w:rsidRPr="00102952" w:rsidRDefault="0002603B" w:rsidP="00BF42A1">
            <w:pPr>
              <w:pStyle w:val="ISOCommType"/>
              <w:spacing w:before="60" w:after="60" w:line="240" w:lineRule="auto"/>
              <w:rPr>
                <w:sz w:val="4"/>
                <w:szCs w:val="6"/>
              </w:rPr>
            </w:pPr>
          </w:p>
        </w:tc>
        <w:tc>
          <w:tcPr>
            <w:tcW w:w="4455" w:type="dxa"/>
            <w:tcBorders>
              <w:top w:val="single" w:sz="6" w:space="0" w:color="auto"/>
              <w:bottom w:val="single" w:sz="6" w:space="0" w:color="auto"/>
            </w:tcBorders>
            <w:shd w:val="clear" w:color="auto" w:fill="D9E2F3" w:themeFill="accent1" w:themeFillTint="33"/>
          </w:tcPr>
          <w:p w14:paraId="41633635" w14:textId="77777777" w:rsidR="0002603B" w:rsidRPr="00102952" w:rsidRDefault="0002603B" w:rsidP="00BF42A1">
            <w:pPr>
              <w:pStyle w:val="ISOComments"/>
              <w:spacing w:before="60" w:after="60" w:line="240" w:lineRule="auto"/>
              <w:rPr>
                <w:sz w:val="4"/>
                <w:szCs w:val="6"/>
              </w:rPr>
            </w:pPr>
          </w:p>
        </w:tc>
        <w:tc>
          <w:tcPr>
            <w:tcW w:w="4199" w:type="dxa"/>
            <w:tcBorders>
              <w:top w:val="single" w:sz="6" w:space="0" w:color="auto"/>
              <w:bottom w:val="single" w:sz="6" w:space="0" w:color="auto"/>
            </w:tcBorders>
            <w:shd w:val="clear" w:color="auto" w:fill="D9E2F3" w:themeFill="accent1" w:themeFillTint="33"/>
          </w:tcPr>
          <w:p w14:paraId="16236B32" w14:textId="77777777" w:rsidR="0002603B" w:rsidRPr="00102952" w:rsidRDefault="0002603B" w:rsidP="00BF42A1">
            <w:pPr>
              <w:pStyle w:val="ISOChange"/>
              <w:spacing w:before="60" w:after="60" w:line="240" w:lineRule="auto"/>
              <w:rPr>
                <w:sz w:val="4"/>
                <w:szCs w:val="6"/>
              </w:rPr>
            </w:pPr>
          </w:p>
        </w:tc>
        <w:tc>
          <w:tcPr>
            <w:tcW w:w="2596" w:type="dxa"/>
            <w:tcBorders>
              <w:top w:val="single" w:sz="6" w:space="0" w:color="auto"/>
              <w:bottom w:val="single" w:sz="6" w:space="0" w:color="auto"/>
            </w:tcBorders>
            <w:shd w:val="clear" w:color="auto" w:fill="D9E2F3" w:themeFill="accent1" w:themeFillTint="33"/>
          </w:tcPr>
          <w:p w14:paraId="67D40BC4" w14:textId="77777777" w:rsidR="0002603B" w:rsidRPr="00102952" w:rsidRDefault="0002603B" w:rsidP="00BF42A1">
            <w:pPr>
              <w:pStyle w:val="ISOSecretObservations"/>
              <w:spacing w:before="60" w:after="60" w:line="240" w:lineRule="auto"/>
              <w:rPr>
                <w:sz w:val="4"/>
                <w:szCs w:val="6"/>
              </w:rPr>
            </w:pPr>
          </w:p>
        </w:tc>
      </w:tr>
      <w:tr w:rsidR="002B551C" w14:paraId="6A7B0D4D" w14:textId="77777777" w:rsidTr="00D2325C">
        <w:trPr>
          <w:jc w:val="center"/>
        </w:trPr>
        <w:tc>
          <w:tcPr>
            <w:tcW w:w="710" w:type="dxa"/>
            <w:tcBorders>
              <w:top w:val="single" w:sz="6" w:space="0" w:color="auto"/>
              <w:bottom w:val="single" w:sz="6" w:space="0" w:color="auto"/>
            </w:tcBorders>
            <w:shd w:val="clear" w:color="auto" w:fill="D9E2F3" w:themeFill="accent1" w:themeFillTint="33"/>
          </w:tcPr>
          <w:p w14:paraId="4ED922CC" w14:textId="77777777" w:rsidR="002B551C" w:rsidRPr="009249E6" w:rsidRDefault="002B551C" w:rsidP="00BF42A1">
            <w:pPr>
              <w:pStyle w:val="ISOMB"/>
              <w:spacing w:before="60" w:after="60" w:line="240" w:lineRule="auto"/>
              <w:rPr>
                <w:sz w:val="4"/>
                <w:szCs w:val="6"/>
              </w:rPr>
            </w:pPr>
          </w:p>
        </w:tc>
        <w:tc>
          <w:tcPr>
            <w:tcW w:w="721" w:type="dxa"/>
            <w:tcBorders>
              <w:top w:val="single" w:sz="6" w:space="0" w:color="auto"/>
              <w:bottom w:val="single" w:sz="6" w:space="0" w:color="auto"/>
            </w:tcBorders>
            <w:shd w:val="clear" w:color="auto" w:fill="D9E2F3" w:themeFill="accent1" w:themeFillTint="33"/>
          </w:tcPr>
          <w:p w14:paraId="7B18B995" w14:textId="77777777" w:rsidR="002B551C" w:rsidRPr="009249E6" w:rsidRDefault="002B551C" w:rsidP="00BF42A1">
            <w:pPr>
              <w:pStyle w:val="ISOMB"/>
              <w:spacing w:before="60" w:after="60" w:line="240" w:lineRule="auto"/>
              <w:rPr>
                <w:sz w:val="4"/>
                <w:szCs w:val="6"/>
              </w:rPr>
            </w:pPr>
          </w:p>
        </w:tc>
        <w:tc>
          <w:tcPr>
            <w:tcW w:w="1350" w:type="dxa"/>
            <w:tcBorders>
              <w:top w:val="single" w:sz="6" w:space="0" w:color="auto"/>
              <w:bottom w:val="single" w:sz="6" w:space="0" w:color="auto"/>
            </w:tcBorders>
            <w:shd w:val="clear" w:color="auto" w:fill="D9E2F3" w:themeFill="accent1" w:themeFillTint="33"/>
          </w:tcPr>
          <w:p w14:paraId="7E948249" w14:textId="77777777" w:rsidR="002B551C" w:rsidRPr="009249E6" w:rsidRDefault="002B551C" w:rsidP="00BF42A1">
            <w:pPr>
              <w:pStyle w:val="ISOClause"/>
              <w:spacing w:before="60" w:after="60" w:line="240" w:lineRule="auto"/>
              <w:rPr>
                <w:sz w:val="4"/>
                <w:szCs w:val="6"/>
              </w:rPr>
            </w:pPr>
          </w:p>
        </w:tc>
        <w:tc>
          <w:tcPr>
            <w:tcW w:w="990" w:type="dxa"/>
            <w:tcBorders>
              <w:top w:val="single" w:sz="6" w:space="0" w:color="auto"/>
              <w:bottom w:val="single" w:sz="6" w:space="0" w:color="auto"/>
            </w:tcBorders>
            <w:shd w:val="clear" w:color="auto" w:fill="D9E2F3" w:themeFill="accent1" w:themeFillTint="33"/>
          </w:tcPr>
          <w:p w14:paraId="22571FC9" w14:textId="77777777" w:rsidR="002B551C" w:rsidRPr="009249E6" w:rsidRDefault="002B551C" w:rsidP="00BF42A1">
            <w:pPr>
              <w:pStyle w:val="ISOParagraph"/>
              <w:spacing w:before="60" w:after="60" w:line="240" w:lineRule="auto"/>
              <w:rPr>
                <w:sz w:val="4"/>
                <w:szCs w:val="6"/>
              </w:rPr>
            </w:pPr>
          </w:p>
        </w:tc>
        <w:tc>
          <w:tcPr>
            <w:tcW w:w="721" w:type="dxa"/>
            <w:tcBorders>
              <w:top w:val="single" w:sz="6" w:space="0" w:color="auto"/>
              <w:bottom w:val="single" w:sz="6" w:space="0" w:color="auto"/>
            </w:tcBorders>
            <w:shd w:val="clear" w:color="auto" w:fill="D9E2F3" w:themeFill="accent1" w:themeFillTint="33"/>
          </w:tcPr>
          <w:p w14:paraId="036B1FD7" w14:textId="77777777" w:rsidR="002B551C" w:rsidRPr="009249E6" w:rsidRDefault="002B551C" w:rsidP="00BF42A1">
            <w:pPr>
              <w:pStyle w:val="ISOCommType"/>
              <w:spacing w:before="60" w:after="60" w:line="240" w:lineRule="auto"/>
              <w:rPr>
                <w:sz w:val="4"/>
                <w:szCs w:val="6"/>
              </w:rPr>
            </w:pPr>
          </w:p>
        </w:tc>
        <w:tc>
          <w:tcPr>
            <w:tcW w:w="4455" w:type="dxa"/>
            <w:tcBorders>
              <w:top w:val="single" w:sz="6" w:space="0" w:color="auto"/>
              <w:bottom w:val="single" w:sz="6" w:space="0" w:color="auto"/>
            </w:tcBorders>
            <w:shd w:val="clear" w:color="auto" w:fill="D9E2F3" w:themeFill="accent1" w:themeFillTint="33"/>
          </w:tcPr>
          <w:p w14:paraId="3FB128F6" w14:textId="77777777" w:rsidR="002B551C" w:rsidRPr="009249E6" w:rsidRDefault="002B551C" w:rsidP="00BF42A1">
            <w:pPr>
              <w:pStyle w:val="ISOComments"/>
              <w:spacing w:before="60" w:after="60" w:line="240" w:lineRule="auto"/>
              <w:rPr>
                <w:sz w:val="4"/>
                <w:szCs w:val="6"/>
              </w:rPr>
            </w:pPr>
          </w:p>
        </w:tc>
        <w:tc>
          <w:tcPr>
            <w:tcW w:w="4199" w:type="dxa"/>
            <w:tcBorders>
              <w:top w:val="single" w:sz="6" w:space="0" w:color="auto"/>
              <w:bottom w:val="single" w:sz="6" w:space="0" w:color="auto"/>
            </w:tcBorders>
            <w:shd w:val="clear" w:color="auto" w:fill="D9E2F3" w:themeFill="accent1" w:themeFillTint="33"/>
          </w:tcPr>
          <w:p w14:paraId="0A7D4581" w14:textId="77777777" w:rsidR="002B551C" w:rsidRPr="009249E6" w:rsidRDefault="002B551C" w:rsidP="00BF42A1">
            <w:pPr>
              <w:pStyle w:val="ISOChange"/>
              <w:spacing w:before="60" w:after="60" w:line="240" w:lineRule="auto"/>
              <w:rPr>
                <w:sz w:val="4"/>
                <w:szCs w:val="6"/>
              </w:rPr>
            </w:pPr>
          </w:p>
        </w:tc>
        <w:tc>
          <w:tcPr>
            <w:tcW w:w="2596" w:type="dxa"/>
            <w:tcBorders>
              <w:top w:val="single" w:sz="6" w:space="0" w:color="auto"/>
              <w:bottom w:val="single" w:sz="6" w:space="0" w:color="auto"/>
            </w:tcBorders>
            <w:shd w:val="clear" w:color="auto" w:fill="D9E2F3" w:themeFill="accent1" w:themeFillTint="33"/>
          </w:tcPr>
          <w:p w14:paraId="02E01B11" w14:textId="77777777" w:rsidR="002B551C" w:rsidRPr="009249E6" w:rsidRDefault="002B551C" w:rsidP="00BF42A1">
            <w:pPr>
              <w:pStyle w:val="ISOSecretObservations"/>
              <w:spacing w:before="60" w:after="60" w:line="240" w:lineRule="auto"/>
              <w:rPr>
                <w:sz w:val="4"/>
                <w:szCs w:val="6"/>
              </w:rPr>
            </w:pPr>
          </w:p>
        </w:tc>
      </w:tr>
      <w:tr w:rsidR="00A312FE" w:rsidRPr="00C325D5" w14:paraId="2ABFC6F3" w14:textId="77777777" w:rsidTr="00D2325C">
        <w:trPr>
          <w:jc w:val="center"/>
        </w:trPr>
        <w:tc>
          <w:tcPr>
            <w:tcW w:w="710" w:type="dxa"/>
            <w:tcBorders>
              <w:top w:val="single" w:sz="6" w:space="0" w:color="auto"/>
              <w:bottom w:val="single" w:sz="6" w:space="0" w:color="auto"/>
            </w:tcBorders>
          </w:tcPr>
          <w:p w14:paraId="5B5F0B37" w14:textId="33C1B8A2" w:rsidR="009249E6" w:rsidRPr="000A7EB6" w:rsidRDefault="000A7EB6" w:rsidP="009249E6">
            <w:pPr>
              <w:pStyle w:val="ISOMB"/>
              <w:spacing w:before="60" w:after="60" w:line="240" w:lineRule="auto"/>
              <w:rPr>
                <w:szCs w:val="18"/>
                <w:lang w:eastAsia="ko-KR"/>
              </w:rPr>
            </w:pPr>
            <w:r w:rsidRPr="000A7EB6">
              <w:rPr>
                <w:rFonts w:hint="eastAsia"/>
                <w:szCs w:val="18"/>
                <w:lang w:eastAsia="ko-KR"/>
              </w:rPr>
              <w:t>main</w:t>
            </w:r>
          </w:p>
        </w:tc>
        <w:tc>
          <w:tcPr>
            <w:tcW w:w="721" w:type="dxa"/>
            <w:tcBorders>
              <w:top w:val="single" w:sz="6" w:space="0" w:color="auto"/>
              <w:bottom w:val="single" w:sz="6" w:space="0" w:color="auto"/>
            </w:tcBorders>
          </w:tcPr>
          <w:p w14:paraId="683E2A00" w14:textId="5D7C9776" w:rsidR="009249E6" w:rsidRPr="00C325D5" w:rsidRDefault="009249E6" w:rsidP="009249E6">
            <w:pPr>
              <w:pStyle w:val="ISOClause"/>
              <w:spacing w:before="60" w:after="60" w:line="240" w:lineRule="auto"/>
              <w:rPr>
                <w:sz w:val="4"/>
                <w:szCs w:val="6"/>
                <w:lang w:eastAsia="ko-KR"/>
              </w:rPr>
            </w:pPr>
            <w:r w:rsidRPr="00051D30">
              <w:t>UK</w:t>
            </w:r>
          </w:p>
        </w:tc>
        <w:tc>
          <w:tcPr>
            <w:tcW w:w="1350" w:type="dxa"/>
            <w:tcBorders>
              <w:top w:val="single" w:sz="6" w:space="0" w:color="auto"/>
              <w:bottom w:val="single" w:sz="6" w:space="0" w:color="auto"/>
            </w:tcBorders>
          </w:tcPr>
          <w:p w14:paraId="33DE26DB" w14:textId="0FCB6C40" w:rsidR="009249E6" w:rsidRPr="00C325D5" w:rsidRDefault="009249E6" w:rsidP="009249E6">
            <w:pPr>
              <w:pStyle w:val="ISOClause"/>
              <w:spacing w:before="60" w:after="60" w:line="240" w:lineRule="auto"/>
              <w:rPr>
                <w:sz w:val="4"/>
                <w:szCs w:val="6"/>
              </w:rPr>
            </w:pPr>
            <w:r w:rsidRPr="00051D30">
              <w:t>6.1.3</w:t>
            </w:r>
          </w:p>
        </w:tc>
        <w:tc>
          <w:tcPr>
            <w:tcW w:w="990" w:type="dxa"/>
            <w:tcBorders>
              <w:top w:val="single" w:sz="6" w:space="0" w:color="auto"/>
              <w:bottom w:val="single" w:sz="6" w:space="0" w:color="auto"/>
            </w:tcBorders>
          </w:tcPr>
          <w:p w14:paraId="6C8565C4" w14:textId="77777777" w:rsidR="009249E6" w:rsidRPr="00C325D5" w:rsidRDefault="009249E6" w:rsidP="009249E6">
            <w:pPr>
              <w:pStyle w:val="ISOParagraph"/>
              <w:spacing w:before="60" w:after="60" w:line="240" w:lineRule="auto"/>
              <w:rPr>
                <w:sz w:val="4"/>
                <w:szCs w:val="6"/>
              </w:rPr>
            </w:pPr>
          </w:p>
        </w:tc>
        <w:tc>
          <w:tcPr>
            <w:tcW w:w="721" w:type="dxa"/>
            <w:tcBorders>
              <w:top w:val="single" w:sz="6" w:space="0" w:color="auto"/>
              <w:bottom w:val="single" w:sz="6" w:space="0" w:color="auto"/>
            </w:tcBorders>
          </w:tcPr>
          <w:p w14:paraId="549DF19C" w14:textId="77777777" w:rsidR="009249E6" w:rsidRPr="00C325D5" w:rsidRDefault="009249E6" w:rsidP="009249E6">
            <w:pPr>
              <w:pStyle w:val="ISOCommType"/>
              <w:spacing w:before="60" w:after="60" w:line="240" w:lineRule="auto"/>
              <w:rPr>
                <w:sz w:val="4"/>
                <w:szCs w:val="6"/>
              </w:rPr>
            </w:pPr>
          </w:p>
        </w:tc>
        <w:tc>
          <w:tcPr>
            <w:tcW w:w="4455" w:type="dxa"/>
            <w:tcBorders>
              <w:top w:val="single" w:sz="6" w:space="0" w:color="auto"/>
              <w:bottom w:val="single" w:sz="6" w:space="0" w:color="auto"/>
            </w:tcBorders>
          </w:tcPr>
          <w:p w14:paraId="4A4ACC9B" w14:textId="0A0499B0" w:rsidR="009249E6" w:rsidRPr="00C325D5" w:rsidRDefault="009249E6" w:rsidP="009249E6">
            <w:pPr>
              <w:pStyle w:val="ISOComments"/>
              <w:spacing w:before="60" w:after="60" w:line="240" w:lineRule="auto"/>
              <w:rPr>
                <w:sz w:val="4"/>
                <w:szCs w:val="6"/>
              </w:rPr>
            </w:pPr>
            <w:r w:rsidRPr="00F63076">
              <w:t>propose remove IHO in the text as WMO standards are listed.</w:t>
            </w:r>
          </w:p>
        </w:tc>
        <w:tc>
          <w:tcPr>
            <w:tcW w:w="4199" w:type="dxa"/>
            <w:tcBorders>
              <w:top w:val="single" w:sz="6" w:space="0" w:color="auto"/>
              <w:bottom w:val="single" w:sz="6" w:space="0" w:color="auto"/>
            </w:tcBorders>
          </w:tcPr>
          <w:p w14:paraId="32983578" w14:textId="77777777" w:rsidR="009249E6" w:rsidRPr="00C325D5" w:rsidRDefault="009249E6" w:rsidP="009249E6">
            <w:pPr>
              <w:pStyle w:val="ISOChange"/>
              <w:spacing w:before="60" w:after="60" w:line="240" w:lineRule="auto"/>
              <w:rPr>
                <w:sz w:val="4"/>
                <w:szCs w:val="6"/>
              </w:rPr>
            </w:pPr>
          </w:p>
        </w:tc>
        <w:tc>
          <w:tcPr>
            <w:tcW w:w="2596" w:type="dxa"/>
            <w:tcBorders>
              <w:top w:val="single" w:sz="6" w:space="0" w:color="auto"/>
              <w:bottom w:val="single" w:sz="6" w:space="0" w:color="auto"/>
            </w:tcBorders>
          </w:tcPr>
          <w:p w14:paraId="14480A4C" w14:textId="63DDC241" w:rsidR="009249E6" w:rsidRPr="00757428" w:rsidRDefault="00757428" w:rsidP="009249E6">
            <w:pPr>
              <w:pStyle w:val="ISOSecretObservations"/>
              <w:spacing w:before="60" w:after="60" w:line="240" w:lineRule="auto"/>
              <w:rPr>
                <w:b/>
                <w:bCs/>
                <w:sz w:val="20"/>
              </w:rPr>
            </w:pPr>
            <w:r>
              <w:rPr>
                <w:b/>
                <w:bCs/>
                <w:sz w:val="20"/>
              </w:rPr>
              <w:t>DONE</w:t>
            </w:r>
          </w:p>
        </w:tc>
      </w:tr>
      <w:tr w:rsidR="00072979" w14:paraId="48909FB3" w14:textId="77777777" w:rsidTr="00D2325C">
        <w:trPr>
          <w:cantSplit/>
          <w:jc w:val="center"/>
        </w:trPr>
        <w:tc>
          <w:tcPr>
            <w:tcW w:w="710" w:type="dxa"/>
            <w:tcBorders>
              <w:top w:val="single" w:sz="6" w:space="0" w:color="auto"/>
              <w:bottom w:val="single" w:sz="6" w:space="0" w:color="auto"/>
            </w:tcBorders>
          </w:tcPr>
          <w:p w14:paraId="58E28D8E" w14:textId="6AD6CA27" w:rsidR="009249E6" w:rsidRPr="000A7EB6" w:rsidRDefault="000A7EB6" w:rsidP="009249E6">
            <w:pPr>
              <w:pStyle w:val="ISOMB"/>
              <w:spacing w:before="60" w:after="60" w:line="240" w:lineRule="auto"/>
              <w:rPr>
                <w:szCs w:val="18"/>
              </w:rPr>
            </w:pPr>
            <w:r w:rsidRPr="000A7EB6">
              <w:rPr>
                <w:rFonts w:hint="eastAsia"/>
                <w:szCs w:val="18"/>
                <w:lang w:eastAsia="ko-KR"/>
              </w:rPr>
              <w:t>main</w:t>
            </w:r>
          </w:p>
        </w:tc>
        <w:tc>
          <w:tcPr>
            <w:tcW w:w="721" w:type="dxa"/>
            <w:tcBorders>
              <w:top w:val="single" w:sz="6" w:space="0" w:color="auto"/>
              <w:bottom w:val="single" w:sz="6" w:space="0" w:color="auto"/>
            </w:tcBorders>
          </w:tcPr>
          <w:p w14:paraId="065D7421" w14:textId="2D364D41" w:rsidR="009249E6" w:rsidRPr="00DD7418" w:rsidRDefault="009249E6" w:rsidP="009249E6">
            <w:pPr>
              <w:pStyle w:val="ISOMB"/>
              <w:spacing w:before="60" w:after="60" w:line="240" w:lineRule="auto"/>
              <w:rPr>
                <w:szCs w:val="18"/>
                <w:lang w:eastAsia="ko-KR"/>
              </w:rPr>
            </w:pPr>
            <w:r w:rsidRPr="00051D30">
              <w:t>UK</w:t>
            </w:r>
          </w:p>
        </w:tc>
        <w:tc>
          <w:tcPr>
            <w:tcW w:w="1350" w:type="dxa"/>
            <w:tcBorders>
              <w:top w:val="single" w:sz="6" w:space="0" w:color="auto"/>
              <w:bottom w:val="single" w:sz="6" w:space="0" w:color="auto"/>
            </w:tcBorders>
          </w:tcPr>
          <w:p w14:paraId="4A3CCCE9" w14:textId="173E70AF" w:rsidR="009249E6" w:rsidRDefault="009249E6" w:rsidP="009249E6">
            <w:pPr>
              <w:pStyle w:val="ISOClause"/>
              <w:spacing w:before="60" w:after="60" w:line="240" w:lineRule="auto"/>
            </w:pPr>
            <w:r w:rsidRPr="00F63076">
              <w:t>6.1.4</w:t>
            </w:r>
          </w:p>
        </w:tc>
        <w:tc>
          <w:tcPr>
            <w:tcW w:w="990" w:type="dxa"/>
            <w:tcBorders>
              <w:top w:val="single" w:sz="6" w:space="0" w:color="auto"/>
              <w:bottom w:val="single" w:sz="6" w:space="0" w:color="auto"/>
            </w:tcBorders>
          </w:tcPr>
          <w:p w14:paraId="198DE5F5"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73BB9D46" w14:textId="5175BAA5" w:rsidR="009249E6" w:rsidRDefault="009249E6" w:rsidP="009249E6">
            <w:pPr>
              <w:pStyle w:val="ISOCommType"/>
              <w:spacing w:before="60" w:after="60" w:line="240" w:lineRule="auto"/>
            </w:pPr>
          </w:p>
        </w:tc>
        <w:tc>
          <w:tcPr>
            <w:tcW w:w="4455" w:type="dxa"/>
            <w:tcBorders>
              <w:top w:val="single" w:sz="6" w:space="0" w:color="auto"/>
              <w:bottom w:val="single" w:sz="6" w:space="0" w:color="auto"/>
            </w:tcBorders>
          </w:tcPr>
          <w:p w14:paraId="7F8D8C40" w14:textId="3477D7E5" w:rsidR="009249E6" w:rsidRDefault="009249E6" w:rsidP="009249E6">
            <w:pPr>
              <w:pStyle w:val="ISOComments"/>
              <w:numPr>
                <w:ilvl w:val="0"/>
                <w:numId w:val="4"/>
              </w:numPr>
              <w:spacing w:before="60" w:after="60" w:line="240" w:lineRule="auto"/>
            </w:pPr>
            <w:r w:rsidRPr="00F63076">
              <w:t>given the text here what is the point of Base Display?</w:t>
            </w:r>
          </w:p>
        </w:tc>
        <w:tc>
          <w:tcPr>
            <w:tcW w:w="4199" w:type="dxa"/>
            <w:tcBorders>
              <w:top w:val="single" w:sz="6" w:space="0" w:color="auto"/>
              <w:bottom w:val="single" w:sz="6" w:space="0" w:color="auto"/>
            </w:tcBorders>
          </w:tcPr>
          <w:p w14:paraId="744A5CF9" w14:textId="74A234F2" w:rsidR="009249E6" w:rsidRPr="009B0749" w:rsidRDefault="009249E6" w:rsidP="009249E6">
            <w:pPr>
              <w:spacing w:after="120"/>
              <w:rPr>
                <w:sz w:val="18"/>
                <w:szCs w:val="14"/>
              </w:rPr>
            </w:pPr>
          </w:p>
        </w:tc>
        <w:tc>
          <w:tcPr>
            <w:tcW w:w="2596" w:type="dxa"/>
            <w:tcBorders>
              <w:top w:val="single" w:sz="6" w:space="0" w:color="auto"/>
              <w:bottom w:val="single" w:sz="6" w:space="0" w:color="auto"/>
            </w:tcBorders>
            <w:shd w:val="clear" w:color="auto" w:fill="D9D9D9" w:themeFill="background1" w:themeFillShade="D9"/>
          </w:tcPr>
          <w:p w14:paraId="63DDA1AF" w14:textId="580A5787" w:rsidR="009249E6" w:rsidRPr="00757428" w:rsidRDefault="00294CFE" w:rsidP="009249E6">
            <w:pPr>
              <w:pStyle w:val="ISOSecretObservations"/>
              <w:spacing w:before="60" w:after="60" w:line="240" w:lineRule="auto"/>
              <w:rPr>
                <w:b/>
                <w:bCs/>
                <w:sz w:val="20"/>
              </w:rPr>
            </w:pPr>
            <w:r>
              <w:rPr>
                <w:b/>
                <w:bCs/>
                <w:szCs w:val="18"/>
              </w:rPr>
              <w:t>ONG:</w:t>
            </w:r>
            <w:r>
              <w:rPr>
                <w:b/>
                <w:bCs/>
                <w:szCs w:val="18"/>
              </w:rPr>
              <w:t xml:space="preserve"> </w:t>
            </w:r>
            <w:r w:rsidR="00757428">
              <w:rPr>
                <w:b/>
                <w:bCs/>
                <w:sz w:val="20"/>
              </w:rPr>
              <w:t>Discuss</w:t>
            </w:r>
          </w:p>
        </w:tc>
      </w:tr>
      <w:tr w:rsidR="00072979" w14:paraId="4DCFEF0B" w14:textId="77777777" w:rsidTr="00D2325C">
        <w:trPr>
          <w:cantSplit/>
          <w:jc w:val="center"/>
        </w:trPr>
        <w:tc>
          <w:tcPr>
            <w:tcW w:w="710" w:type="dxa"/>
            <w:tcBorders>
              <w:top w:val="single" w:sz="6" w:space="0" w:color="auto"/>
              <w:bottom w:val="single" w:sz="6" w:space="0" w:color="auto"/>
            </w:tcBorders>
          </w:tcPr>
          <w:p w14:paraId="251DE11D" w14:textId="4D1619ED" w:rsidR="009249E6" w:rsidRPr="000A7EB6" w:rsidRDefault="000A7EB6" w:rsidP="009249E6">
            <w:pPr>
              <w:pStyle w:val="ISOMB"/>
              <w:spacing w:before="60" w:after="60" w:line="240" w:lineRule="auto"/>
              <w:rPr>
                <w:szCs w:val="18"/>
              </w:rPr>
            </w:pPr>
            <w:r w:rsidRPr="000A7EB6">
              <w:rPr>
                <w:rFonts w:hint="eastAsia"/>
                <w:szCs w:val="18"/>
                <w:lang w:eastAsia="ko-KR"/>
              </w:rPr>
              <w:t>main</w:t>
            </w:r>
          </w:p>
        </w:tc>
        <w:tc>
          <w:tcPr>
            <w:tcW w:w="721" w:type="dxa"/>
            <w:tcBorders>
              <w:top w:val="single" w:sz="6" w:space="0" w:color="auto"/>
              <w:bottom w:val="single" w:sz="6" w:space="0" w:color="auto"/>
            </w:tcBorders>
          </w:tcPr>
          <w:p w14:paraId="0651D740" w14:textId="6833223B" w:rsidR="009249E6" w:rsidRPr="00DD7418" w:rsidRDefault="009249E6" w:rsidP="009249E6">
            <w:pPr>
              <w:pStyle w:val="ISOMB"/>
              <w:spacing w:before="60" w:after="60" w:line="240" w:lineRule="auto"/>
              <w:rPr>
                <w:szCs w:val="18"/>
              </w:rPr>
            </w:pPr>
            <w:r w:rsidRPr="00051D30">
              <w:t>UK</w:t>
            </w:r>
          </w:p>
        </w:tc>
        <w:tc>
          <w:tcPr>
            <w:tcW w:w="1350" w:type="dxa"/>
            <w:tcBorders>
              <w:top w:val="single" w:sz="6" w:space="0" w:color="auto"/>
              <w:bottom w:val="single" w:sz="6" w:space="0" w:color="auto"/>
            </w:tcBorders>
          </w:tcPr>
          <w:p w14:paraId="0CBB7131" w14:textId="1D49B6E2" w:rsidR="009249E6" w:rsidRDefault="009249E6" w:rsidP="009249E6">
            <w:pPr>
              <w:pStyle w:val="ISOClause"/>
              <w:spacing w:before="60" w:after="60" w:line="240" w:lineRule="auto"/>
            </w:pPr>
            <w:r w:rsidRPr="00F63076">
              <w:t>11.4.1</w:t>
            </w:r>
          </w:p>
        </w:tc>
        <w:tc>
          <w:tcPr>
            <w:tcW w:w="990" w:type="dxa"/>
            <w:tcBorders>
              <w:top w:val="single" w:sz="6" w:space="0" w:color="auto"/>
              <w:bottom w:val="single" w:sz="6" w:space="0" w:color="auto"/>
            </w:tcBorders>
          </w:tcPr>
          <w:p w14:paraId="0DF22E75"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EED0730" w14:textId="2FF9B426" w:rsidR="009249E6" w:rsidRDefault="009249E6" w:rsidP="009249E6">
            <w:pPr>
              <w:pStyle w:val="ISOCommType"/>
              <w:spacing w:before="60" w:after="60" w:line="240" w:lineRule="auto"/>
            </w:pPr>
          </w:p>
        </w:tc>
        <w:tc>
          <w:tcPr>
            <w:tcW w:w="4455" w:type="dxa"/>
            <w:tcBorders>
              <w:top w:val="single" w:sz="6" w:space="0" w:color="auto"/>
              <w:bottom w:val="single" w:sz="6" w:space="0" w:color="auto"/>
            </w:tcBorders>
          </w:tcPr>
          <w:p w14:paraId="06397743" w14:textId="01B2E769" w:rsidR="009249E6" w:rsidRPr="00C401F4" w:rsidRDefault="009249E6" w:rsidP="009249E6">
            <w:pPr>
              <w:pStyle w:val="ISOComments"/>
              <w:spacing w:before="60" w:after="60" w:line="240" w:lineRule="auto"/>
            </w:pPr>
            <w:r w:rsidRPr="00F63076">
              <w:t>seems odd to me that no graphical index is specified for other products.</w:t>
            </w:r>
          </w:p>
        </w:tc>
        <w:tc>
          <w:tcPr>
            <w:tcW w:w="4199" w:type="dxa"/>
            <w:tcBorders>
              <w:top w:val="single" w:sz="6" w:space="0" w:color="auto"/>
              <w:bottom w:val="single" w:sz="6" w:space="0" w:color="auto"/>
            </w:tcBorders>
          </w:tcPr>
          <w:p w14:paraId="65A0E901" w14:textId="67086CB5" w:rsidR="009249E6" w:rsidRPr="00C401F4" w:rsidRDefault="009249E6" w:rsidP="009249E6">
            <w:pPr>
              <w:pStyle w:val="ISOChange"/>
              <w:spacing w:before="60" w:after="60" w:line="240" w:lineRule="auto"/>
              <w:rPr>
                <w:szCs w:val="18"/>
              </w:rPr>
            </w:pPr>
          </w:p>
        </w:tc>
        <w:tc>
          <w:tcPr>
            <w:tcW w:w="2596" w:type="dxa"/>
            <w:tcBorders>
              <w:top w:val="single" w:sz="6" w:space="0" w:color="auto"/>
              <w:bottom w:val="single" w:sz="6" w:space="0" w:color="auto"/>
            </w:tcBorders>
            <w:shd w:val="clear" w:color="auto" w:fill="D9D9D9" w:themeFill="background1" w:themeFillShade="D9"/>
          </w:tcPr>
          <w:p w14:paraId="6917B6E2" w14:textId="0D0545F0" w:rsidR="009249E6" w:rsidRPr="00757428" w:rsidRDefault="00294CFE" w:rsidP="009249E6">
            <w:pPr>
              <w:pStyle w:val="ISOSecretObservations"/>
              <w:spacing w:before="60" w:after="60" w:line="240" w:lineRule="auto"/>
              <w:rPr>
                <w:b/>
                <w:bCs/>
                <w:sz w:val="20"/>
              </w:rPr>
            </w:pPr>
            <w:r>
              <w:rPr>
                <w:b/>
                <w:bCs/>
                <w:szCs w:val="18"/>
              </w:rPr>
              <w:t>ONG:</w:t>
            </w:r>
            <w:r>
              <w:rPr>
                <w:b/>
                <w:bCs/>
                <w:szCs w:val="18"/>
              </w:rPr>
              <w:t xml:space="preserve"> </w:t>
            </w:r>
            <w:r w:rsidR="00757428">
              <w:rPr>
                <w:b/>
                <w:bCs/>
                <w:sz w:val="20"/>
              </w:rPr>
              <w:t xml:space="preserve">Not a requirement </w:t>
            </w:r>
          </w:p>
        </w:tc>
      </w:tr>
      <w:tr w:rsidR="00072979" w14:paraId="1618A981" w14:textId="77777777" w:rsidTr="00D2325C">
        <w:trPr>
          <w:cantSplit/>
          <w:jc w:val="center"/>
        </w:trPr>
        <w:tc>
          <w:tcPr>
            <w:tcW w:w="710" w:type="dxa"/>
            <w:tcBorders>
              <w:top w:val="single" w:sz="6" w:space="0" w:color="auto"/>
              <w:bottom w:val="single" w:sz="6" w:space="0" w:color="auto"/>
            </w:tcBorders>
          </w:tcPr>
          <w:p w14:paraId="00F406A2" w14:textId="63ED7854" w:rsidR="009249E6" w:rsidRPr="000A7EB6" w:rsidRDefault="000A7EB6" w:rsidP="009249E6">
            <w:pPr>
              <w:pStyle w:val="ISOMB"/>
              <w:spacing w:before="60" w:after="60" w:line="240" w:lineRule="auto"/>
              <w:rPr>
                <w:szCs w:val="18"/>
              </w:rPr>
            </w:pPr>
            <w:r w:rsidRPr="000A7EB6">
              <w:rPr>
                <w:rFonts w:hint="eastAsia"/>
                <w:szCs w:val="18"/>
                <w:lang w:eastAsia="ko-KR"/>
              </w:rPr>
              <w:t>main</w:t>
            </w:r>
          </w:p>
        </w:tc>
        <w:tc>
          <w:tcPr>
            <w:tcW w:w="721" w:type="dxa"/>
            <w:tcBorders>
              <w:top w:val="single" w:sz="6" w:space="0" w:color="auto"/>
              <w:bottom w:val="single" w:sz="6" w:space="0" w:color="auto"/>
            </w:tcBorders>
          </w:tcPr>
          <w:p w14:paraId="2CAF2315" w14:textId="71A48409" w:rsidR="009249E6" w:rsidRPr="00DD7418" w:rsidRDefault="009249E6" w:rsidP="009249E6">
            <w:pPr>
              <w:pStyle w:val="ISOMB"/>
              <w:spacing w:before="60" w:after="60" w:line="240" w:lineRule="auto"/>
              <w:rPr>
                <w:szCs w:val="18"/>
              </w:rPr>
            </w:pPr>
            <w:r w:rsidRPr="00051D30">
              <w:t>UK</w:t>
            </w:r>
          </w:p>
        </w:tc>
        <w:tc>
          <w:tcPr>
            <w:tcW w:w="1350" w:type="dxa"/>
            <w:tcBorders>
              <w:top w:val="single" w:sz="6" w:space="0" w:color="auto"/>
              <w:bottom w:val="single" w:sz="6" w:space="0" w:color="auto"/>
            </w:tcBorders>
          </w:tcPr>
          <w:p w14:paraId="55E1B93E" w14:textId="3925AF91" w:rsidR="009249E6" w:rsidRPr="00D35380" w:rsidRDefault="009249E6" w:rsidP="009249E6">
            <w:pPr>
              <w:pStyle w:val="ISOClause"/>
              <w:spacing w:before="60" w:after="60" w:line="240" w:lineRule="auto"/>
              <w:rPr>
                <w:szCs w:val="18"/>
              </w:rPr>
            </w:pPr>
            <w:r w:rsidRPr="00F63076">
              <w:t>11.5.3</w:t>
            </w:r>
          </w:p>
        </w:tc>
        <w:tc>
          <w:tcPr>
            <w:tcW w:w="990" w:type="dxa"/>
            <w:tcBorders>
              <w:top w:val="single" w:sz="6" w:space="0" w:color="auto"/>
              <w:bottom w:val="single" w:sz="6" w:space="0" w:color="auto"/>
            </w:tcBorders>
          </w:tcPr>
          <w:p w14:paraId="4F8C51FB"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5531F33B" w14:textId="75CD3107" w:rsidR="009249E6" w:rsidRDefault="009249E6" w:rsidP="009249E6">
            <w:pPr>
              <w:pStyle w:val="ISOCommType"/>
              <w:spacing w:before="60" w:after="60" w:line="240" w:lineRule="auto"/>
            </w:pPr>
          </w:p>
        </w:tc>
        <w:tc>
          <w:tcPr>
            <w:tcW w:w="4455" w:type="dxa"/>
            <w:tcBorders>
              <w:top w:val="single" w:sz="6" w:space="0" w:color="auto"/>
              <w:bottom w:val="single" w:sz="6" w:space="0" w:color="auto"/>
            </w:tcBorders>
          </w:tcPr>
          <w:p w14:paraId="0E7F8FB5" w14:textId="77777777" w:rsidR="009249E6" w:rsidRPr="00F63076" w:rsidRDefault="009249E6" w:rsidP="009249E6">
            <w:pPr>
              <w:pStyle w:val="ISOComments"/>
              <w:spacing w:before="60" w:after="60"/>
            </w:pPr>
            <w:r w:rsidRPr="00F63076">
              <w:t>seems to be incomplete, text needs review.</w:t>
            </w:r>
          </w:p>
          <w:p w14:paraId="784D1198" w14:textId="5BDED433" w:rsidR="009249E6" w:rsidRPr="00C401F4" w:rsidRDefault="009249E6" w:rsidP="009249E6">
            <w:pPr>
              <w:pStyle w:val="ISOComments"/>
              <w:spacing w:before="60" w:after="60" w:line="240" w:lineRule="auto"/>
            </w:pPr>
          </w:p>
        </w:tc>
        <w:tc>
          <w:tcPr>
            <w:tcW w:w="4199" w:type="dxa"/>
            <w:tcBorders>
              <w:top w:val="single" w:sz="6" w:space="0" w:color="auto"/>
              <w:bottom w:val="single" w:sz="6" w:space="0" w:color="auto"/>
            </w:tcBorders>
          </w:tcPr>
          <w:p w14:paraId="3FA8FB64" w14:textId="4EB8CACD" w:rsidR="009249E6" w:rsidRPr="00C401F4" w:rsidRDefault="009249E6" w:rsidP="009249E6">
            <w:pPr>
              <w:pStyle w:val="ISOChange"/>
              <w:spacing w:before="60" w:after="60" w:line="240" w:lineRule="auto"/>
              <w:rPr>
                <w:szCs w:val="18"/>
              </w:rPr>
            </w:pPr>
          </w:p>
        </w:tc>
        <w:tc>
          <w:tcPr>
            <w:tcW w:w="2596" w:type="dxa"/>
            <w:tcBorders>
              <w:top w:val="single" w:sz="6" w:space="0" w:color="auto"/>
              <w:bottom w:val="single" w:sz="6" w:space="0" w:color="auto"/>
            </w:tcBorders>
            <w:shd w:val="clear" w:color="auto" w:fill="D9D9D9" w:themeFill="background1" w:themeFillShade="D9"/>
          </w:tcPr>
          <w:p w14:paraId="50C0F8E1" w14:textId="06649EC5" w:rsidR="009249E6" w:rsidRPr="00757428" w:rsidRDefault="00757428" w:rsidP="009249E6">
            <w:pPr>
              <w:pStyle w:val="ISOSecretObservations"/>
              <w:spacing w:before="60" w:after="60" w:line="240" w:lineRule="auto"/>
              <w:rPr>
                <w:b/>
                <w:bCs/>
                <w:sz w:val="20"/>
              </w:rPr>
            </w:pPr>
            <w:r>
              <w:rPr>
                <w:b/>
                <w:bCs/>
                <w:sz w:val="20"/>
              </w:rPr>
              <w:t>AGREE – needs words.</w:t>
            </w:r>
            <w:r w:rsidR="00BB4BD8">
              <w:rPr>
                <w:b/>
                <w:bCs/>
                <w:sz w:val="20"/>
              </w:rPr>
              <w:t xml:space="preserve"> Have deleted sentence for now. </w:t>
            </w:r>
          </w:p>
        </w:tc>
      </w:tr>
      <w:tr w:rsidR="00072979" w14:paraId="3C8CA766" w14:textId="77777777" w:rsidTr="00D2325C">
        <w:trPr>
          <w:cantSplit/>
          <w:jc w:val="center"/>
        </w:trPr>
        <w:tc>
          <w:tcPr>
            <w:tcW w:w="710" w:type="dxa"/>
            <w:tcBorders>
              <w:top w:val="single" w:sz="6" w:space="0" w:color="auto"/>
              <w:bottom w:val="single" w:sz="6" w:space="0" w:color="auto"/>
            </w:tcBorders>
          </w:tcPr>
          <w:p w14:paraId="58123CA1" w14:textId="282E298D" w:rsidR="009249E6" w:rsidRPr="000A7EB6" w:rsidRDefault="000A7EB6" w:rsidP="009249E6">
            <w:pPr>
              <w:pStyle w:val="ISOMB"/>
              <w:spacing w:before="60" w:after="60" w:line="240" w:lineRule="auto"/>
              <w:rPr>
                <w:szCs w:val="18"/>
              </w:rPr>
            </w:pPr>
            <w:r w:rsidRPr="000A7EB6">
              <w:rPr>
                <w:rFonts w:hint="eastAsia"/>
                <w:szCs w:val="18"/>
                <w:lang w:eastAsia="ko-KR"/>
              </w:rPr>
              <w:t>main</w:t>
            </w:r>
          </w:p>
        </w:tc>
        <w:tc>
          <w:tcPr>
            <w:tcW w:w="721" w:type="dxa"/>
            <w:tcBorders>
              <w:top w:val="single" w:sz="6" w:space="0" w:color="auto"/>
              <w:bottom w:val="single" w:sz="6" w:space="0" w:color="auto"/>
            </w:tcBorders>
          </w:tcPr>
          <w:p w14:paraId="4EACC427" w14:textId="630DFB87" w:rsidR="009249E6" w:rsidRPr="00DD7418" w:rsidRDefault="009249E6" w:rsidP="009249E6">
            <w:pPr>
              <w:pStyle w:val="ISOMB"/>
              <w:spacing w:before="60" w:after="60" w:line="240" w:lineRule="auto"/>
              <w:rPr>
                <w:szCs w:val="18"/>
              </w:rPr>
            </w:pPr>
            <w:r w:rsidRPr="00051D30">
              <w:t>UK</w:t>
            </w:r>
          </w:p>
        </w:tc>
        <w:tc>
          <w:tcPr>
            <w:tcW w:w="1350" w:type="dxa"/>
            <w:tcBorders>
              <w:top w:val="single" w:sz="6" w:space="0" w:color="auto"/>
              <w:bottom w:val="single" w:sz="6" w:space="0" w:color="auto"/>
            </w:tcBorders>
          </w:tcPr>
          <w:p w14:paraId="54EDF9F0" w14:textId="3E233360" w:rsidR="009249E6" w:rsidRDefault="009249E6" w:rsidP="009249E6">
            <w:pPr>
              <w:pStyle w:val="ISOClause"/>
              <w:spacing w:before="60" w:after="60" w:line="240" w:lineRule="auto"/>
              <w:rPr>
                <w:szCs w:val="18"/>
              </w:rPr>
            </w:pPr>
            <w:r w:rsidRPr="00F63076">
              <w:t>11.11.1</w:t>
            </w:r>
          </w:p>
        </w:tc>
        <w:tc>
          <w:tcPr>
            <w:tcW w:w="990" w:type="dxa"/>
            <w:tcBorders>
              <w:top w:val="single" w:sz="6" w:space="0" w:color="auto"/>
              <w:bottom w:val="single" w:sz="6" w:space="0" w:color="auto"/>
            </w:tcBorders>
          </w:tcPr>
          <w:p w14:paraId="489A49FF"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6215A55C" w14:textId="6776BEEB" w:rsidR="009249E6" w:rsidRDefault="009249E6" w:rsidP="009249E6">
            <w:pPr>
              <w:pStyle w:val="ISOCommType"/>
              <w:spacing w:before="60" w:after="60" w:line="240" w:lineRule="auto"/>
            </w:pPr>
          </w:p>
        </w:tc>
        <w:tc>
          <w:tcPr>
            <w:tcW w:w="4455" w:type="dxa"/>
            <w:tcBorders>
              <w:top w:val="single" w:sz="6" w:space="0" w:color="auto"/>
              <w:bottom w:val="single" w:sz="6" w:space="0" w:color="auto"/>
            </w:tcBorders>
          </w:tcPr>
          <w:p w14:paraId="51871D6E" w14:textId="77777777" w:rsidR="009249E6" w:rsidRPr="00F63076" w:rsidRDefault="009249E6" w:rsidP="009249E6">
            <w:pPr>
              <w:pStyle w:val="ISOComments"/>
              <w:spacing w:before="60" w:after="60"/>
            </w:pPr>
            <w:r w:rsidRPr="00F63076">
              <w:t xml:space="preserve">Propose that this text should refer to the informative FC mentioned in the Appendix at A-2. </w:t>
            </w:r>
          </w:p>
          <w:p w14:paraId="73759F92" w14:textId="77777777" w:rsidR="009249E6" w:rsidRPr="00DA1C7C" w:rsidRDefault="009249E6" w:rsidP="009249E6">
            <w:pPr>
              <w:pStyle w:val="ISOComments"/>
              <w:spacing w:before="60" w:after="60" w:line="240" w:lineRule="auto"/>
            </w:pPr>
          </w:p>
        </w:tc>
        <w:tc>
          <w:tcPr>
            <w:tcW w:w="4199" w:type="dxa"/>
            <w:tcBorders>
              <w:top w:val="single" w:sz="6" w:space="0" w:color="auto"/>
              <w:bottom w:val="single" w:sz="6" w:space="0" w:color="auto"/>
            </w:tcBorders>
          </w:tcPr>
          <w:p w14:paraId="0277AC7D" w14:textId="4780D98E" w:rsidR="009249E6" w:rsidRDefault="009249E6" w:rsidP="009249E6">
            <w:pPr>
              <w:pStyle w:val="ISOChange"/>
              <w:spacing w:before="60" w:after="60" w:line="240" w:lineRule="auto"/>
              <w:rPr>
                <w:szCs w:val="18"/>
              </w:rPr>
            </w:pPr>
          </w:p>
        </w:tc>
        <w:tc>
          <w:tcPr>
            <w:tcW w:w="2596" w:type="dxa"/>
            <w:tcBorders>
              <w:top w:val="single" w:sz="6" w:space="0" w:color="auto"/>
              <w:bottom w:val="single" w:sz="6" w:space="0" w:color="auto"/>
            </w:tcBorders>
            <w:shd w:val="clear" w:color="auto" w:fill="D9D9D9" w:themeFill="background1" w:themeFillShade="D9"/>
          </w:tcPr>
          <w:p w14:paraId="4420E20B" w14:textId="18BDC8F4" w:rsidR="009249E6" w:rsidRPr="00D876D9" w:rsidRDefault="00D876D9" w:rsidP="009249E6">
            <w:pPr>
              <w:pStyle w:val="ISOSecretObservations"/>
              <w:spacing w:before="60" w:after="60" w:line="240" w:lineRule="auto"/>
              <w:rPr>
                <w:b/>
                <w:bCs/>
                <w:sz w:val="20"/>
              </w:rPr>
            </w:pPr>
            <w:r>
              <w:rPr>
                <w:b/>
                <w:bCs/>
                <w:sz w:val="20"/>
              </w:rPr>
              <w:t>It’s mentioned in c) ? Is it informative – TBD.</w:t>
            </w:r>
          </w:p>
        </w:tc>
      </w:tr>
      <w:tr w:rsidR="00072979" w14:paraId="1414435F" w14:textId="77777777" w:rsidTr="00D2325C">
        <w:trPr>
          <w:cantSplit/>
          <w:jc w:val="center"/>
        </w:trPr>
        <w:tc>
          <w:tcPr>
            <w:tcW w:w="710" w:type="dxa"/>
            <w:tcBorders>
              <w:top w:val="single" w:sz="6" w:space="0" w:color="auto"/>
              <w:bottom w:val="single" w:sz="6" w:space="0" w:color="auto"/>
            </w:tcBorders>
          </w:tcPr>
          <w:p w14:paraId="14144357" w14:textId="0DFCC371" w:rsidR="009249E6" w:rsidRPr="000A7EB6" w:rsidRDefault="000A7EB6" w:rsidP="009249E6">
            <w:pPr>
              <w:pStyle w:val="ISOMB"/>
              <w:spacing w:before="60" w:after="60" w:line="240" w:lineRule="auto"/>
              <w:rPr>
                <w:szCs w:val="18"/>
              </w:rPr>
            </w:pPr>
            <w:r w:rsidRPr="000A7EB6">
              <w:rPr>
                <w:rFonts w:hint="eastAsia"/>
                <w:szCs w:val="18"/>
                <w:lang w:eastAsia="ko-KR"/>
              </w:rPr>
              <w:t>main</w:t>
            </w:r>
          </w:p>
        </w:tc>
        <w:tc>
          <w:tcPr>
            <w:tcW w:w="721" w:type="dxa"/>
            <w:tcBorders>
              <w:top w:val="single" w:sz="6" w:space="0" w:color="auto"/>
              <w:bottom w:val="single" w:sz="6" w:space="0" w:color="auto"/>
            </w:tcBorders>
          </w:tcPr>
          <w:p w14:paraId="14144358" w14:textId="3332E07C" w:rsidR="009249E6" w:rsidRPr="00DD7418" w:rsidRDefault="009249E6" w:rsidP="009249E6">
            <w:pPr>
              <w:pStyle w:val="ISOMB"/>
              <w:spacing w:before="60" w:after="60" w:line="240" w:lineRule="auto"/>
              <w:rPr>
                <w:szCs w:val="18"/>
              </w:rPr>
            </w:pPr>
            <w:r w:rsidRPr="00051D30">
              <w:t>UK</w:t>
            </w:r>
          </w:p>
        </w:tc>
        <w:tc>
          <w:tcPr>
            <w:tcW w:w="1350" w:type="dxa"/>
            <w:tcBorders>
              <w:top w:val="single" w:sz="6" w:space="0" w:color="auto"/>
              <w:bottom w:val="single" w:sz="6" w:space="0" w:color="auto"/>
            </w:tcBorders>
          </w:tcPr>
          <w:p w14:paraId="14144359" w14:textId="0253CB3C" w:rsidR="009249E6" w:rsidRPr="00D35380" w:rsidRDefault="009249E6" w:rsidP="009249E6">
            <w:pPr>
              <w:pStyle w:val="ISOClause"/>
              <w:spacing w:before="60" w:after="60" w:line="240" w:lineRule="auto"/>
              <w:rPr>
                <w:szCs w:val="18"/>
              </w:rPr>
            </w:pPr>
            <w:r w:rsidRPr="00F63076">
              <w:t>C-1</w:t>
            </w:r>
          </w:p>
        </w:tc>
        <w:tc>
          <w:tcPr>
            <w:tcW w:w="990" w:type="dxa"/>
            <w:tcBorders>
              <w:top w:val="single" w:sz="6" w:space="0" w:color="auto"/>
              <w:bottom w:val="single" w:sz="6" w:space="0" w:color="auto"/>
            </w:tcBorders>
          </w:tcPr>
          <w:p w14:paraId="1414435A" w14:textId="44ABD383"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414435B" w14:textId="63A87956" w:rsidR="009249E6" w:rsidRDefault="009249E6" w:rsidP="009249E6">
            <w:pPr>
              <w:pStyle w:val="ISOCommType"/>
              <w:spacing w:before="60" w:after="60" w:line="240" w:lineRule="auto"/>
            </w:pPr>
          </w:p>
        </w:tc>
        <w:tc>
          <w:tcPr>
            <w:tcW w:w="4455" w:type="dxa"/>
            <w:tcBorders>
              <w:top w:val="single" w:sz="6" w:space="0" w:color="auto"/>
              <w:bottom w:val="single" w:sz="6" w:space="0" w:color="auto"/>
            </w:tcBorders>
          </w:tcPr>
          <w:p w14:paraId="317A859C" w14:textId="77777777" w:rsidR="009249E6" w:rsidRPr="00F63076" w:rsidRDefault="009249E6" w:rsidP="009249E6">
            <w:pPr>
              <w:pStyle w:val="ISOComments"/>
              <w:spacing w:before="60" w:after="60"/>
            </w:pPr>
            <w:r w:rsidRPr="00F63076">
              <w:t xml:space="preserve">test needs review S-102 and S-104 referred to with question marks. </w:t>
            </w:r>
          </w:p>
          <w:p w14:paraId="1414435C" w14:textId="5143CF74" w:rsidR="009249E6" w:rsidRPr="00CC18F5" w:rsidRDefault="009249E6" w:rsidP="009249E6">
            <w:pPr>
              <w:pStyle w:val="ISOComments"/>
              <w:spacing w:before="60" w:after="60" w:line="240" w:lineRule="auto"/>
              <w:rPr>
                <w:sz w:val="22"/>
                <w:szCs w:val="22"/>
              </w:rPr>
            </w:pPr>
          </w:p>
        </w:tc>
        <w:tc>
          <w:tcPr>
            <w:tcW w:w="4199" w:type="dxa"/>
            <w:tcBorders>
              <w:top w:val="single" w:sz="6" w:space="0" w:color="auto"/>
              <w:bottom w:val="single" w:sz="6" w:space="0" w:color="auto"/>
            </w:tcBorders>
          </w:tcPr>
          <w:p w14:paraId="1414435D" w14:textId="44647DCD" w:rsidR="009249E6" w:rsidRPr="00CC18F5" w:rsidRDefault="009249E6" w:rsidP="009249E6">
            <w:pPr>
              <w:pStyle w:val="ISOChange"/>
              <w:spacing w:before="60" w:after="60" w:line="240" w:lineRule="auto"/>
              <w:rPr>
                <w:sz w:val="22"/>
                <w:szCs w:val="22"/>
              </w:rPr>
            </w:pPr>
          </w:p>
        </w:tc>
        <w:tc>
          <w:tcPr>
            <w:tcW w:w="2596" w:type="dxa"/>
            <w:tcBorders>
              <w:top w:val="single" w:sz="6" w:space="0" w:color="auto"/>
              <w:bottom w:val="single" w:sz="6" w:space="0" w:color="auto"/>
            </w:tcBorders>
            <w:shd w:val="clear" w:color="auto" w:fill="D9D9D9" w:themeFill="background1" w:themeFillShade="D9"/>
          </w:tcPr>
          <w:p w14:paraId="1414435E" w14:textId="3D806D3B" w:rsidR="009249E6" w:rsidRPr="0029401B" w:rsidRDefault="00E95038" w:rsidP="009249E6">
            <w:pPr>
              <w:pStyle w:val="ISOSecretObservations"/>
              <w:spacing w:before="60" w:after="60" w:line="240" w:lineRule="auto"/>
              <w:rPr>
                <w:sz w:val="20"/>
              </w:rPr>
            </w:pPr>
            <w:r>
              <w:rPr>
                <w:b/>
                <w:bCs/>
                <w:szCs w:val="18"/>
              </w:rPr>
              <w:t>ONG:</w:t>
            </w:r>
          </w:p>
        </w:tc>
      </w:tr>
      <w:tr w:rsidR="00072979" w14:paraId="720400FC" w14:textId="77777777" w:rsidTr="00D2325C">
        <w:trPr>
          <w:cantSplit/>
          <w:jc w:val="center"/>
        </w:trPr>
        <w:tc>
          <w:tcPr>
            <w:tcW w:w="710" w:type="dxa"/>
            <w:tcBorders>
              <w:top w:val="single" w:sz="6" w:space="0" w:color="auto"/>
              <w:bottom w:val="single" w:sz="6" w:space="0" w:color="auto"/>
            </w:tcBorders>
          </w:tcPr>
          <w:p w14:paraId="1DB8BB41" w14:textId="34E288E3" w:rsidR="009249E6" w:rsidRPr="000A7EB6" w:rsidRDefault="000A7EB6" w:rsidP="009249E6">
            <w:pPr>
              <w:rPr>
                <w:sz w:val="18"/>
                <w:szCs w:val="18"/>
              </w:rPr>
            </w:pPr>
            <w:r w:rsidRPr="000A7EB6">
              <w:rPr>
                <w:rFonts w:hint="eastAsia"/>
                <w:sz w:val="18"/>
                <w:szCs w:val="18"/>
                <w:lang w:eastAsia="ko-KR"/>
              </w:rPr>
              <w:lastRenderedPageBreak/>
              <w:t>main</w:t>
            </w:r>
          </w:p>
        </w:tc>
        <w:tc>
          <w:tcPr>
            <w:tcW w:w="721" w:type="dxa"/>
            <w:tcBorders>
              <w:top w:val="single" w:sz="6" w:space="0" w:color="auto"/>
              <w:bottom w:val="single" w:sz="6" w:space="0" w:color="auto"/>
            </w:tcBorders>
          </w:tcPr>
          <w:p w14:paraId="52F46748" w14:textId="152D1BBE" w:rsidR="009249E6" w:rsidRPr="000A7EB6" w:rsidRDefault="009249E6" w:rsidP="009249E6">
            <w:pPr>
              <w:rPr>
                <w:sz w:val="18"/>
                <w:szCs w:val="18"/>
              </w:rPr>
            </w:pPr>
            <w:r w:rsidRPr="000A7EB6">
              <w:rPr>
                <w:sz w:val="18"/>
                <w:szCs w:val="18"/>
              </w:rPr>
              <w:t>UK</w:t>
            </w:r>
          </w:p>
        </w:tc>
        <w:tc>
          <w:tcPr>
            <w:tcW w:w="1350" w:type="dxa"/>
            <w:tcBorders>
              <w:top w:val="single" w:sz="6" w:space="0" w:color="auto"/>
              <w:bottom w:val="single" w:sz="6" w:space="0" w:color="auto"/>
            </w:tcBorders>
          </w:tcPr>
          <w:p w14:paraId="052B179E" w14:textId="7E8DF80D" w:rsidR="009249E6" w:rsidRPr="000A7EB6" w:rsidRDefault="009249E6" w:rsidP="009249E6">
            <w:pPr>
              <w:rPr>
                <w:sz w:val="18"/>
                <w:szCs w:val="18"/>
              </w:rPr>
            </w:pPr>
          </w:p>
        </w:tc>
        <w:tc>
          <w:tcPr>
            <w:tcW w:w="990" w:type="dxa"/>
            <w:tcBorders>
              <w:top w:val="single" w:sz="6" w:space="0" w:color="auto"/>
              <w:bottom w:val="single" w:sz="6" w:space="0" w:color="auto"/>
            </w:tcBorders>
          </w:tcPr>
          <w:p w14:paraId="6135AF6F" w14:textId="77777777" w:rsidR="009249E6" w:rsidRPr="000A7EB6" w:rsidRDefault="009249E6" w:rsidP="009249E6">
            <w:pPr>
              <w:pStyle w:val="ISOParagraph"/>
              <w:spacing w:before="60" w:after="60" w:line="240" w:lineRule="auto"/>
              <w:rPr>
                <w:szCs w:val="18"/>
              </w:rPr>
            </w:pPr>
          </w:p>
        </w:tc>
        <w:tc>
          <w:tcPr>
            <w:tcW w:w="721" w:type="dxa"/>
            <w:tcBorders>
              <w:top w:val="single" w:sz="6" w:space="0" w:color="auto"/>
              <w:bottom w:val="single" w:sz="6" w:space="0" w:color="auto"/>
            </w:tcBorders>
          </w:tcPr>
          <w:p w14:paraId="63982783" w14:textId="2771F51F" w:rsidR="009249E6" w:rsidRPr="000A7EB6" w:rsidRDefault="009249E6" w:rsidP="009249E6">
            <w:pPr>
              <w:pStyle w:val="ISOCommType"/>
              <w:spacing w:before="60" w:after="60" w:line="240" w:lineRule="auto"/>
              <w:rPr>
                <w:szCs w:val="18"/>
              </w:rPr>
            </w:pPr>
          </w:p>
        </w:tc>
        <w:tc>
          <w:tcPr>
            <w:tcW w:w="4455" w:type="dxa"/>
            <w:tcBorders>
              <w:top w:val="single" w:sz="6" w:space="0" w:color="auto"/>
              <w:bottom w:val="single" w:sz="6" w:space="0" w:color="auto"/>
            </w:tcBorders>
          </w:tcPr>
          <w:p w14:paraId="6E38BBC5" w14:textId="77777777" w:rsidR="009249E6" w:rsidRPr="000A7EB6" w:rsidRDefault="009249E6" w:rsidP="009249E6">
            <w:pPr>
              <w:pStyle w:val="ISOComments"/>
              <w:spacing w:before="60" w:after="60"/>
              <w:rPr>
                <w:szCs w:val="18"/>
              </w:rPr>
            </w:pPr>
            <w:r w:rsidRPr="000A7EB6">
              <w:rPr>
                <w:szCs w:val="18"/>
              </w:rPr>
              <w:t>Question - a Feature Catalogue is included for mariners updates will a Portrayal Catalogue be provided also?</w:t>
            </w:r>
          </w:p>
          <w:p w14:paraId="5F30C5E6" w14:textId="59D57D67" w:rsidR="009249E6" w:rsidRPr="000A7EB6" w:rsidRDefault="009249E6" w:rsidP="009249E6">
            <w:pPr>
              <w:pStyle w:val="ISOComments"/>
              <w:spacing w:before="60" w:after="60" w:line="240" w:lineRule="auto"/>
              <w:rPr>
                <w:szCs w:val="18"/>
              </w:rPr>
            </w:pPr>
          </w:p>
        </w:tc>
        <w:tc>
          <w:tcPr>
            <w:tcW w:w="4199" w:type="dxa"/>
            <w:tcBorders>
              <w:top w:val="single" w:sz="6" w:space="0" w:color="auto"/>
              <w:bottom w:val="single" w:sz="6" w:space="0" w:color="auto"/>
            </w:tcBorders>
          </w:tcPr>
          <w:p w14:paraId="6D24E550" w14:textId="11886F3A" w:rsidR="009249E6" w:rsidRPr="000A7EB6" w:rsidRDefault="009249E6" w:rsidP="009249E6">
            <w:pPr>
              <w:pStyle w:val="ISOChange"/>
              <w:spacing w:before="60" w:after="60" w:line="240" w:lineRule="auto"/>
              <w:rPr>
                <w:szCs w:val="18"/>
              </w:rPr>
            </w:pPr>
          </w:p>
        </w:tc>
        <w:tc>
          <w:tcPr>
            <w:tcW w:w="2596" w:type="dxa"/>
            <w:tcBorders>
              <w:top w:val="single" w:sz="6" w:space="0" w:color="auto"/>
              <w:bottom w:val="single" w:sz="6" w:space="0" w:color="auto"/>
            </w:tcBorders>
            <w:shd w:val="clear" w:color="auto" w:fill="D9D9D9" w:themeFill="background1" w:themeFillShade="D9"/>
          </w:tcPr>
          <w:p w14:paraId="3B7E2952" w14:textId="2B9EC61F" w:rsidR="009249E6" w:rsidRPr="00BB4BD8" w:rsidRDefault="00BB4BD8" w:rsidP="009249E6">
            <w:pPr>
              <w:pStyle w:val="ISOSecretObservations"/>
              <w:spacing w:before="60" w:after="60" w:line="240" w:lineRule="auto"/>
              <w:rPr>
                <w:b/>
                <w:bCs/>
                <w:szCs w:val="18"/>
              </w:rPr>
            </w:pPr>
            <w:r>
              <w:rPr>
                <w:b/>
                <w:bCs/>
                <w:szCs w:val="18"/>
              </w:rPr>
              <w:t xml:space="preserve">Yes, but implementation of symbols is up to OEM. </w:t>
            </w:r>
          </w:p>
        </w:tc>
      </w:tr>
      <w:tr w:rsidR="00072979" w14:paraId="4CC40830" w14:textId="77777777" w:rsidTr="00D2325C">
        <w:trPr>
          <w:cantSplit/>
          <w:jc w:val="center"/>
        </w:trPr>
        <w:tc>
          <w:tcPr>
            <w:tcW w:w="710" w:type="dxa"/>
            <w:tcBorders>
              <w:top w:val="single" w:sz="6" w:space="0" w:color="auto"/>
              <w:bottom w:val="single" w:sz="6" w:space="0" w:color="auto"/>
            </w:tcBorders>
          </w:tcPr>
          <w:p w14:paraId="5E944522" w14:textId="77777777" w:rsidR="009249E6" w:rsidRPr="000A7EB6" w:rsidRDefault="009249E6" w:rsidP="009249E6">
            <w:pPr>
              <w:rPr>
                <w:sz w:val="18"/>
                <w:szCs w:val="18"/>
              </w:rPr>
            </w:pPr>
          </w:p>
        </w:tc>
        <w:tc>
          <w:tcPr>
            <w:tcW w:w="721" w:type="dxa"/>
            <w:tcBorders>
              <w:top w:val="single" w:sz="6" w:space="0" w:color="auto"/>
              <w:bottom w:val="single" w:sz="6" w:space="0" w:color="auto"/>
            </w:tcBorders>
          </w:tcPr>
          <w:p w14:paraId="792D2431" w14:textId="2183A09E" w:rsidR="009249E6" w:rsidRPr="000A7EB6" w:rsidRDefault="009249E6" w:rsidP="009249E6">
            <w:pPr>
              <w:rPr>
                <w:sz w:val="18"/>
                <w:szCs w:val="18"/>
              </w:rPr>
            </w:pPr>
            <w:r w:rsidRPr="000A7EB6">
              <w:rPr>
                <w:sz w:val="18"/>
                <w:szCs w:val="18"/>
              </w:rPr>
              <w:t>UK</w:t>
            </w:r>
          </w:p>
        </w:tc>
        <w:tc>
          <w:tcPr>
            <w:tcW w:w="1350" w:type="dxa"/>
            <w:tcBorders>
              <w:top w:val="single" w:sz="6" w:space="0" w:color="auto"/>
              <w:bottom w:val="single" w:sz="6" w:space="0" w:color="auto"/>
            </w:tcBorders>
          </w:tcPr>
          <w:p w14:paraId="53D27777" w14:textId="3B855E64" w:rsidR="009249E6" w:rsidRPr="000A7EB6" w:rsidRDefault="009249E6" w:rsidP="009249E6">
            <w:pPr>
              <w:rPr>
                <w:sz w:val="18"/>
                <w:szCs w:val="18"/>
              </w:rPr>
            </w:pPr>
            <w:r w:rsidRPr="000A7EB6">
              <w:rPr>
                <w:sz w:val="18"/>
                <w:szCs w:val="18"/>
              </w:rPr>
              <w:t>Annex A 12</w:t>
            </w:r>
          </w:p>
        </w:tc>
        <w:tc>
          <w:tcPr>
            <w:tcW w:w="990" w:type="dxa"/>
            <w:tcBorders>
              <w:top w:val="single" w:sz="6" w:space="0" w:color="auto"/>
              <w:bottom w:val="single" w:sz="6" w:space="0" w:color="auto"/>
            </w:tcBorders>
          </w:tcPr>
          <w:p w14:paraId="4C3E003F" w14:textId="77777777" w:rsidR="009249E6" w:rsidRPr="000A7EB6" w:rsidRDefault="009249E6" w:rsidP="009249E6">
            <w:pPr>
              <w:pStyle w:val="ISOParagraph"/>
              <w:spacing w:before="60" w:after="60" w:line="240" w:lineRule="auto"/>
              <w:rPr>
                <w:szCs w:val="18"/>
              </w:rPr>
            </w:pPr>
          </w:p>
        </w:tc>
        <w:tc>
          <w:tcPr>
            <w:tcW w:w="721" w:type="dxa"/>
            <w:tcBorders>
              <w:top w:val="single" w:sz="6" w:space="0" w:color="auto"/>
              <w:bottom w:val="single" w:sz="6" w:space="0" w:color="auto"/>
            </w:tcBorders>
          </w:tcPr>
          <w:p w14:paraId="019C5FEF" w14:textId="068300D1" w:rsidR="009249E6" w:rsidRPr="000A7EB6" w:rsidRDefault="009249E6" w:rsidP="009249E6">
            <w:pPr>
              <w:pStyle w:val="ISOCommType"/>
              <w:spacing w:before="60" w:after="60" w:line="240" w:lineRule="auto"/>
              <w:rPr>
                <w:szCs w:val="18"/>
              </w:rPr>
            </w:pPr>
          </w:p>
        </w:tc>
        <w:tc>
          <w:tcPr>
            <w:tcW w:w="4455" w:type="dxa"/>
            <w:tcBorders>
              <w:top w:val="single" w:sz="6" w:space="0" w:color="auto"/>
              <w:bottom w:val="single" w:sz="6" w:space="0" w:color="auto"/>
            </w:tcBorders>
          </w:tcPr>
          <w:p w14:paraId="67190EA4" w14:textId="56FAEEDB" w:rsidR="009249E6" w:rsidRPr="000A7EB6" w:rsidRDefault="009249E6" w:rsidP="009249E6">
            <w:pPr>
              <w:pStyle w:val="ISOComments"/>
              <w:spacing w:before="60" w:after="60" w:line="240" w:lineRule="auto"/>
              <w:rPr>
                <w:szCs w:val="18"/>
              </w:rPr>
            </w:pPr>
            <w:r w:rsidRPr="000A7EB6">
              <w:rPr>
                <w:szCs w:val="18"/>
              </w:rPr>
              <w:t>propose that the term scale boundaries is ambiguous and this language should be improved assume that this means Data Coverage features. Note language in main document regarding scale steps</w:t>
            </w:r>
          </w:p>
        </w:tc>
        <w:tc>
          <w:tcPr>
            <w:tcW w:w="4199" w:type="dxa"/>
            <w:tcBorders>
              <w:top w:val="single" w:sz="6" w:space="0" w:color="auto"/>
              <w:bottom w:val="single" w:sz="6" w:space="0" w:color="auto"/>
            </w:tcBorders>
          </w:tcPr>
          <w:p w14:paraId="475399F9" w14:textId="73AA2D02" w:rsidR="009249E6" w:rsidRPr="000A7EB6" w:rsidRDefault="009249E6" w:rsidP="009249E6">
            <w:pPr>
              <w:pStyle w:val="ISOChange"/>
              <w:spacing w:before="60" w:after="60" w:line="240" w:lineRule="auto"/>
              <w:rPr>
                <w:szCs w:val="18"/>
              </w:rPr>
            </w:pPr>
          </w:p>
        </w:tc>
        <w:tc>
          <w:tcPr>
            <w:tcW w:w="2596" w:type="dxa"/>
            <w:tcBorders>
              <w:top w:val="single" w:sz="6" w:space="0" w:color="auto"/>
              <w:bottom w:val="single" w:sz="6" w:space="0" w:color="auto"/>
            </w:tcBorders>
            <w:shd w:val="clear" w:color="auto" w:fill="D9D9D9" w:themeFill="background1" w:themeFillShade="D9"/>
          </w:tcPr>
          <w:p w14:paraId="6D46B614" w14:textId="02EB542B" w:rsidR="009249E6" w:rsidRPr="00BB4BD8" w:rsidRDefault="00E95038" w:rsidP="009249E6">
            <w:pPr>
              <w:pStyle w:val="ISOSecretObservations"/>
              <w:spacing w:before="60" w:after="60" w:line="240" w:lineRule="auto"/>
              <w:rPr>
                <w:b/>
                <w:bCs/>
                <w:szCs w:val="18"/>
              </w:rPr>
            </w:pPr>
            <w:r>
              <w:rPr>
                <w:b/>
                <w:bCs/>
                <w:szCs w:val="18"/>
              </w:rPr>
              <w:t>ONG:</w:t>
            </w:r>
            <w:r w:rsidR="00BB4BD8">
              <w:rPr>
                <w:b/>
                <w:bCs/>
                <w:szCs w:val="18"/>
              </w:rPr>
              <w:t>Agree – can be improved.</w:t>
            </w:r>
          </w:p>
        </w:tc>
      </w:tr>
      <w:tr w:rsidR="00072979" w14:paraId="56E108DE" w14:textId="77777777" w:rsidTr="00D2325C">
        <w:trPr>
          <w:cantSplit/>
          <w:jc w:val="center"/>
        </w:trPr>
        <w:tc>
          <w:tcPr>
            <w:tcW w:w="710" w:type="dxa"/>
            <w:tcBorders>
              <w:top w:val="single" w:sz="6" w:space="0" w:color="auto"/>
              <w:bottom w:val="single" w:sz="6" w:space="0" w:color="auto"/>
            </w:tcBorders>
          </w:tcPr>
          <w:p w14:paraId="56E7AB6A" w14:textId="77777777" w:rsidR="009249E6" w:rsidRPr="000A7EB6" w:rsidRDefault="009249E6" w:rsidP="009249E6">
            <w:pPr>
              <w:rPr>
                <w:sz w:val="18"/>
                <w:szCs w:val="18"/>
              </w:rPr>
            </w:pPr>
          </w:p>
        </w:tc>
        <w:tc>
          <w:tcPr>
            <w:tcW w:w="721" w:type="dxa"/>
            <w:tcBorders>
              <w:top w:val="single" w:sz="6" w:space="0" w:color="auto"/>
              <w:bottom w:val="single" w:sz="6" w:space="0" w:color="auto"/>
            </w:tcBorders>
          </w:tcPr>
          <w:p w14:paraId="10A7F294" w14:textId="4FC184B1" w:rsidR="009249E6" w:rsidRPr="000A7EB6" w:rsidRDefault="00680C13" w:rsidP="009249E6">
            <w:pPr>
              <w:rPr>
                <w:sz w:val="18"/>
                <w:szCs w:val="18"/>
                <w:lang w:eastAsia="ko-KR"/>
              </w:rPr>
            </w:pPr>
            <w:r>
              <w:rPr>
                <w:rFonts w:hint="eastAsia"/>
                <w:sz w:val="18"/>
                <w:szCs w:val="18"/>
                <w:lang w:eastAsia="ko-KR"/>
              </w:rPr>
              <w:t>UK</w:t>
            </w:r>
          </w:p>
        </w:tc>
        <w:tc>
          <w:tcPr>
            <w:tcW w:w="1350" w:type="dxa"/>
            <w:tcBorders>
              <w:top w:val="single" w:sz="6" w:space="0" w:color="auto"/>
              <w:bottom w:val="single" w:sz="6" w:space="0" w:color="auto"/>
            </w:tcBorders>
          </w:tcPr>
          <w:p w14:paraId="1611CEEA" w14:textId="5F0BAE17" w:rsidR="009249E6" w:rsidRPr="000A7EB6" w:rsidRDefault="009249E6" w:rsidP="009249E6">
            <w:pPr>
              <w:rPr>
                <w:sz w:val="18"/>
                <w:szCs w:val="18"/>
              </w:rPr>
            </w:pPr>
            <w:r w:rsidRPr="000A7EB6">
              <w:rPr>
                <w:sz w:val="18"/>
                <w:szCs w:val="18"/>
              </w:rPr>
              <w:t>Annex A 12</w:t>
            </w:r>
          </w:p>
        </w:tc>
        <w:tc>
          <w:tcPr>
            <w:tcW w:w="990" w:type="dxa"/>
            <w:tcBorders>
              <w:top w:val="single" w:sz="6" w:space="0" w:color="auto"/>
              <w:bottom w:val="single" w:sz="6" w:space="0" w:color="auto"/>
            </w:tcBorders>
          </w:tcPr>
          <w:p w14:paraId="443BB4DC" w14:textId="77777777" w:rsidR="009249E6" w:rsidRPr="000A7EB6" w:rsidRDefault="009249E6" w:rsidP="009249E6">
            <w:pPr>
              <w:pStyle w:val="ISOParagraph"/>
              <w:spacing w:before="60" w:after="60" w:line="240" w:lineRule="auto"/>
              <w:rPr>
                <w:szCs w:val="18"/>
              </w:rPr>
            </w:pPr>
          </w:p>
        </w:tc>
        <w:tc>
          <w:tcPr>
            <w:tcW w:w="721" w:type="dxa"/>
            <w:tcBorders>
              <w:top w:val="single" w:sz="6" w:space="0" w:color="auto"/>
              <w:bottom w:val="single" w:sz="6" w:space="0" w:color="auto"/>
            </w:tcBorders>
          </w:tcPr>
          <w:p w14:paraId="41962B32" w14:textId="5E22996C" w:rsidR="009249E6" w:rsidRPr="000A7EB6" w:rsidRDefault="009249E6" w:rsidP="009249E6">
            <w:pPr>
              <w:pStyle w:val="ISOCommType"/>
              <w:spacing w:before="60" w:after="60" w:line="240" w:lineRule="auto"/>
              <w:rPr>
                <w:szCs w:val="18"/>
              </w:rPr>
            </w:pPr>
          </w:p>
        </w:tc>
        <w:tc>
          <w:tcPr>
            <w:tcW w:w="4455" w:type="dxa"/>
            <w:tcBorders>
              <w:top w:val="single" w:sz="6" w:space="0" w:color="auto"/>
              <w:bottom w:val="single" w:sz="6" w:space="0" w:color="auto"/>
            </w:tcBorders>
          </w:tcPr>
          <w:p w14:paraId="5F9DEA3C" w14:textId="77777777" w:rsidR="009249E6" w:rsidRPr="000A7EB6" w:rsidRDefault="009249E6" w:rsidP="009249E6">
            <w:pPr>
              <w:jc w:val="left"/>
              <w:rPr>
                <w:sz w:val="18"/>
                <w:szCs w:val="18"/>
              </w:rPr>
            </w:pPr>
            <w:r w:rsidRPr="000A7EB6">
              <w:rPr>
                <w:sz w:val="18"/>
                <w:szCs w:val="18"/>
              </w:rPr>
              <w:t xml:space="preserve">Noting the text – “NotForNavigation may be included in CATALOG.XML but is ignored by S100 ECDIS” - consider that there should be a means to indicate this noting testing and trials would a dedicated producer code be an option to mention? </w:t>
            </w:r>
          </w:p>
          <w:p w14:paraId="3903FDBF" w14:textId="7064A1BE" w:rsidR="009249E6" w:rsidRPr="000A7EB6" w:rsidRDefault="009249E6" w:rsidP="009249E6">
            <w:pPr>
              <w:pStyle w:val="ISOComments"/>
              <w:spacing w:before="60" w:after="60" w:line="240" w:lineRule="auto"/>
              <w:rPr>
                <w:szCs w:val="18"/>
              </w:rPr>
            </w:pPr>
          </w:p>
        </w:tc>
        <w:tc>
          <w:tcPr>
            <w:tcW w:w="4199" w:type="dxa"/>
            <w:tcBorders>
              <w:top w:val="single" w:sz="6" w:space="0" w:color="auto"/>
              <w:bottom w:val="single" w:sz="6" w:space="0" w:color="auto"/>
            </w:tcBorders>
          </w:tcPr>
          <w:p w14:paraId="72EA63C6" w14:textId="77777777" w:rsidR="009249E6" w:rsidRPr="000A7EB6" w:rsidRDefault="009249E6" w:rsidP="009249E6">
            <w:pPr>
              <w:jc w:val="left"/>
              <w:rPr>
                <w:color w:val="FF0000"/>
                <w:sz w:val="18"/>
                <w:szCs w:val="18"/>
              </w:rPr>
            </w:pPr>
            <w:r w:rsidRPr="000A7EB6">
              <w:rPr>
                <w:sz w:val="18"/>
                <w:szCs w:val="18"/>
              </w:rPr>
              <w:t xml:space="preserve">NotForNavigation may be included in CATALOG.XML but is ignored by S100 ECDIS. </w:t>
            </w:r>
            <w:r w:rsidRPr="000A7EB6">
              <w:rPr>
                <w:color w:val="FF0000"/>
                <w:sz w:val="18"/>
                <w:szCs w:val="18"/>
              </w:rPr>
              <w:t xml:space="preserve">If it is required to indicate data for testing purposes then a specific Producer code should be used. Dataset Titles may also be used to indicate this for products which support this. </w:t>
            </w:r>
          </w:p>
          <w:p w14:paraId="692A6765" w14:textId="482FF582" w:rsidR="009249E6" w:rsidRPr="000A7EB6" w:rsidRDefault="009249E6" w:rsidP="009249E6">
            <w:pPr>
              <w:pStyle w:val="ISOChange"/>
              <w:spacing w:before="60" w:after="60" w:line="240" w:lineRule="auto"/>
              <w:rPr>
                <w:szCs w:val="18"/>
              </w:rPr>
            </w:pPr>
          </w:p>
        </w:tc>
        <w:tc>
          <w:tcPr>
            <w:tcW w:w="2596" w:type="dxa"/>
            <w:tcBorders>
              <w:top w:val="single" w:sz="6" w:space="0" w:color="auto"/>
              <w:bottom w:val="single" w:sz="6" w:space="0" w:color="auto"/>
            </w:tcBorders>
            <w:shd w:val="clear" w:color="auto" w:fill="D9D9D9" w:themeFill="background1" w:themeFillShade="D9"/>
          </w:tcPr>
          <w:p w14:paraId="1ACD73D2" w14:textId="1908A009" w:rsidR="009249E6" w:rsidRPr="000B6D04" w:rsidRDefault="00E95038" w:rsidP="009249E6">
            <w:pPr>
              <w:pStyle w:val="ISOSecretObservations"/>
              <w:spacing w:before="60" w:after="60" w:line="240" w:lineRule="auto"/>
              <w:rPr>
                <w:b/>
                <w:bCs/>
                <w:szCs w:val="18"/>
              </w:rPr>
            </w:pPr>
            <w:r>
              <w:rPr>
                <w:b/>
                <w:bCs/>
                <w:szCs w:val="18"/>
              </w:rPr>
              <w:t>ONG:</w:t>
            </w:r>
            <w:r w:rsidR="000B6D04">
              <w:rPr>
                <w:b/>
                <w:bCs/>
                <w:szCs w:val="18"/>
              </w:rPr>
              <w:t xml:space="preserve">Agree. </w:t>
            </w:r>
          </w:p>
        </w:tc>
      </w:tr>
      <w:tr w:rsidR="00680C13" w14:paraId="2695268A" w14:textId="77777777" w:rsidTr="00D2325C">
        <w:trPr>
          <w:cantSplit/>
          <w:jc w:val="center"/>
        </w:trPr>
        <w:tc>
          <w:tcPr>
            <w:tcW w:w="710" w:type="dxa"/>
            <w:tcBorders>
              <w:top w:val="single" w:sz="6" w:space="0" w:color="auto"/>
              <w:bottom w:val="single" w:sz="6" w:space="0" w:color="auto"/>
            </w:tcBorders>
            <w:shd w:val="clear" w:color="auto" w:fill="D9E2F3" w:themeFill="accent1" w:themeFillTint="33"/>
          </w:tcPr>
          <w:p w14:paraId="5CE0E58F" w14:textId="77777777" w:rsidR="00680C13" w:rsidRPr="00072979" w:rsidRDefault="00680C13" w:rsidP="009249E6">
            <w:pPr>
              <w:rPr>
                <w:sz w:val="4"/>
                <w:szCs w:val="4"/>
              </w:rPr>
            </w:pPr>
          </w:p>
        </w:tc>
        <w:tc>
          <w:tcPr>
            <w:tcW w:w="721" w:type="dxa"/>
            <w:tcBorders>
              <w:top w:val="single" w:sz="6" w:space="0" w:color="auto"/>
              <w:bottom w:val="single" w:sz="6" w:space="0" w:color="auto"/>
            </w:tcBorders>
            <w:shd w:val="clear" w:color="auto" w:fill="D9E2F3" w:themeFill="accent1" w:themeFillTint="33"/>
          </w:tcPr>
          <w:p w14:paraId="3AD3944A" w14:textId="77777777" w:rsidR="00680C13" w:rsidRPr="00072979" w:rsidRDefault="00680C13" w:rsidP="009249E6">
            <w:pPr>
              <w:rPr>
                <w:sz w:val="4"/>
                <w:szCs w:val="4"/>
                <w:lang w:eastAsia="ko-KR"/>
              </w:rPr>
            </w:pPr>
          </w:p>
        </w:tc>
        <w:tc>
          <w:tcPr>
            <w:tcW w:w="1350" w:type="dxa"/>
            <w:tcBorders>
              <w:top w:val="single" w:sz="6" w:space="0" w:color="auto"/>
              <w:bottom w:val="single" w:sz="6" w:space="0" w:color="auto"/>
            </w:tcBorders>
            <w:shd w:val="clear" w:color="auto" w:fill="D9E2F3" w:themeFill="accent1" w:themeFillTint="33"/>
          </w:tcPr>
          <w:p w14:paraId="61EC9F97" w14:textId="77777777" w:rsidR="00680C13" w:rsidRPr="00072979" w:rsidRDefault="00680C13" w:rsidP="009249E6">
            <w:pPr>
              <w:rPr>
                <w:sz w:val="4"/>
                <w:szCs w:val="4"/>
              </w:rPr>
            </w:pPr>
          </w:p>
        </w:tc>
        <w:tc>
          <w:tcPr>
            <w:tcW w:w="990" w:type="dxa"/>
            <w:tcBorders>
              <w:top w:val="single" w:sz="6" w:space="0" w:color="auto"/>
              <w:bottom w:val="single" w:sz="6" w:space="0" w:color="auto"/>
            </w:tcBorders>
            <w:shd w:val="clear" w:color="auto" w:fill="D9E2F3" w:themeFill="accent1" w:themeFillTint="33"/>
          </w:tcPr>
          <w:p w14:paraId="4DB35359" w14:textId="77777777" w:rsidR="00680C13" w:rsidRPr="00072979" w:rsidRDefault="00680C13" w:rsidP="009249E6">
            <w:pPr>
              <w:pStyle w:val="ISOParagraph"/>
              <w:spacing w:before="60" w:after="60" w:line="240" w:lineRule="auto"/>
              <w:rPr>
                <w:sz w:val="4"/>
                <w:szCs w:val="4"/>
              </w:rPr>
            </w:pPr>
          </w:p>
        </w:tc>
        <w:tc>
          <w:tcPr>
            <w:tcW w:w="721" w:type="dxa"/>
            <w:tcBorders>
              <w:top w:val="single" w:sz="6" w:space="0" w:color="auto"/>
              <w:bottom w:val="single" w:sz="6" w:space="0" w:color="auto"/>
            </w:tcBorders>
            <w:shd w:val="clear" w:color="auto" w:fill="D9E2F3" w:themeFill="accent1" w:themeFillTint="33"/>
          </w:tcPr>
          <w:p w14:paraId="739161F5" w14:textId="77777777" w:rsidR="00680C13" w:rsidRPr="00072979" w:rsidRDefault="00680C13" w:rsidP="009249E6">
            <w:pPr>
              <w:pStyle w:val="ISOCommType"/>
              <w:spacing w:before="60" w:after="60" w:line="240" w:lineRule="auto"/>
              <w:rPr>
                <w:sz w:val="4"/>
                <w:szCs w:val="4"/>
              </w:rPr>
            </w:pPr>
          </w:p>
        </w:tc>
        <w:tc>
          <w:tcPr>
            <w:tcW w:w="4455" w:type="dxa"/>
            <w:tcBorders>
              <w:top w:val="single" w:sz="6" w:space="0" w:color="auto"/>
              <w:bottom w:val="single" w:sz="6" w:space="0" w:color="auto"/>
            </w:tcBorders>
            <w:shd w:val="clear" w:color="auto" w:fill="D9E2F3" w:themeFill="accent1" w:themeFillTint="33"/>
          </w:tcPr>
          <w:p w14:paraId="2B67F209" w14:textId="77777777" w:rsidR="00680C13" w:rsidRPr="00072979" w:rsidRDefault="00680C13" w:rsidP="009249E6">
            <w:pPr>
              <w:jc w:val="left"/>
              <w:rPr>
                <w:sz w:val="4"/>
                <w:szCs w:val="4"/>
              </w:rPr>
            </w:pPr>
          </w:p>
        </w:tc>
        <w:tc>
          <w:tcPr>
            <w:tcW w:w="4199" w:type="dxa"/>
            <w:tcBorders>
              <w:top w:val="single" w:sz="6" w:space="0" w:color="auto"/>
              <w:bottom w:val="single" w:sz="6" w:space="0" w:color="auto"/>
            </w:tcBorders>
            <w:shd w:val="clear" w:color="auto" w:fill="D9E2F3" w:themeFill="accent1" w:themeFillTint="33"/>
          </w:tcPr>
          <w:p w14:paraId="4DBD0AD3" w14:textId="77777777" w:rsidR="00680C13" w:rsidRPr="00072979" w:rsidRDefault="00680C13" w:rsidP="009249E6">
            <w:pPr>
              <w:jc w:val="left"/>
              <w:rPr>
                <w:sz w:val="4"/>
                <w:szCs w:val="4"/>
              </w:rPr>
            </w:pPr>
          </w:p>
        </w:tc>
        <w:tc>
          <w:tcPr>
            <w:tcW w:w="2596" w:type="dxa"/>
            <w:tcBorders>
              <w:top w:val="single" w:sz="6" w:space="0" w:color="auto"/>
              <w:bottom w:val="single" w:sz="6" w:space="0" w:color="auto"/>
            </w:tcBorders>
            <w:shd w:val="clear" w:color="auto" w:fill="D9E2F3" w:themeFill="accent1" w:themeFillTint="33"/>
          </w:tcPr>
          <w:p w14:paraId="68552C66" w14:textId="77777777" w:rsidR="00680C13" w:rsidRPr="00072979" w:rsidRDefault="00680C13" w:rsidP="009249E6">
            <w:pPr>
              <w:pStyle w:val="ISOSecretObservations"/>
              <w:spacing w:before="60" w:after="60" w:line="240" w:lineRule="auto"/>
              <w:rPr>
                <w:sz w:val="4"/>
                <w:szCs w:val="4"/>
              </w:rPr>
            </w:pPr>
          </w:p>
        </w:tc>
      </w:tr>
      <w:tr w:rsidR="00805D27" w14:paraId="42EDC461" w14:textId="77777777" w:rsidTr="00D2325C">
        <w:trPr>
          <w:jc w:val="center"/>
        </w:trPr>
        <w:tc>
          <w:tcPr>
            <w:tcW w:w="710" w:type="dxa"/>
            <w:tcBorders>
              <w:top w:val="single" w:sz="6" w:space="0" w:color="auto"/>
              <w:bottom w:val="single" w:sz="6" w:space="0" w:color="auto"/>
            </w:tcBorders>
          </w:tcPr>
          <w:p w14:paraId="17243EBB" w14:textId="77777777" w:rsidR="00805D27" w:rsidRPr="008F4514" w:rsidRDefault="00805D27" w:rsidP="00BF42A1">
            <w:pPr>
              <w:pStyle w:val="ISOMB"/>
              <w:spacing w:before="60" w:after="60" w:line="240" w:lineRule="auto"/>
            </w:pPr>
            <w:r>
              <w:t>Main Doc</w:t>
            </w:r>
          </w:p>
        </w:tc>
        <w:tc>
          <w:tcPr>
            <w:tcW w:w="721" w:type="dxa"/>
            <w:tcBorders>
              <w:top w:val="single" w:sz="6" w:space="0" w:color="auto"/>
              <w:bottom w:val="single" w:sz="6" w:space="0" w:color="auto"/>
            </w:tcBorders>
          </w:tcPr>
          <w:p w14:paraId="64875270" w14:textId="77777777" w:rsidR="00805D27" w:rsidRPr="008F4514" w:rsidRDefault="00805D27" w:rsidP="00BF42A1">
            <w:pPr>
              <w:pStyle w:val="ISOMB"/>
              <w:spacing w:before="60" w:after="60" w:line="240" w:lineRule="auto"/>
            </w:pPr>
            <w:r w:rsidRPr="008F4514">
              <w:t>DE</w:t>
            </w:r>
          </w:p>
        </w:tc>
        <w:tc>
          <w:tcPr>
            <w:tcW w:w="1350" w:type="dxa"/>
            <w:tcBorders>
              <w:top w:val="single" w:sz="6" w:space="0" w:color="auto"/>
              <w:bottom w:val="single" w:sz="6" w:space="0" w:color="auto"/>
            </w:tcBorders>
          </w:tcPr>
          <w:p w14:paraId="36728FF8" w14:textId="77777777" w:rsidR="00805D27" w:rsidRDefault="00805D27" w:rsidP="00BF42A1">
            <w:pPr>
              <w:pStyle w:val="ISOClause"/>
              <w:spacing w:before="60" w:after="60" w:line="240" w:lineRule="auto"/>
            </w:pPr>
            <w:r>
              <w:t>2.1</w:t>
            </w:r>
          </w:p>
        </w:tc>
        <w:tc>
          <w:tcPr>
            <w:tcW w:w="990" w:type="dxa"/>
            <w:tcBorders>
              <w:top w:val="single" w:sz="6" w:space="0" w:color="auto"/>
              <w:bottom w:val="single" w:sz="6" w:space="0" w:color="auto"/>
            </w:tcBorders>
          </w:tcPr>
          <w:p w14:paraId="6409EB8B" w14:textId="77777777" w:rsidR="00805D27" w:rsidRDefault="00805D27" w:rsidP="00BF42A1">
            <w:pPr>
              <w:pStyle w:val="ISOParagraph"/>
              <w:spacing w:before="60" w:after="60" w:line="240" w:lineRule="auto"/>
            </w:pPr>
            <w:r w:rsidRPr="0062074F">
              <w:t>S-100</w:t>
            </w:r>
          </w:p>
        </w:tc>
        <w:tc>
          <w:tcPr>
            <w:tcW w:w="721" w:type="dxa"/>
            <w:tcBorders>
              <w:top w:val="single" w:sz="6" w:space="0" w:color="auto"/>
              <w:bottom w:val="single" w:sz="6" w:space="0" w:color="auto"/>
            </w:tcBorders>
          </w:tcPr>
          <w:p w14:paraId="6B9E1427" w14:textId="77777777" w:rsidR="00805D27" w:rsidRDefault="00805D27" w:rsidP="00BF42A1">
            <w:pPr>
              <w:pStyle w:val="ISOCommType"/>
              <w:spacing w:before="60" w:after="60" w:line="240" w:lineRule="auto"/>
            </w:pPr>
            <w:r>
              <w:t>ge</w:t>
            </w:r>
          </w:p>
        </w:tc>
        <w:tc>
          <w:tcPr>
            <w:tcW w:w="4455" w:type="dxa"/>
            <w:tcBorders>
              <w:top w:val="single" w:sz="6" w:space="0" w:color="auto"/>
              <w:bottom w:val="single" w:sz="6" w:space="0" w:color="auto"/>
            </w:tcBorders>
          </w:tcPr>
          <w:p w14:paraId="2A780226" w14:textId="77777777" w:rsidR="00805D27" w:rsidRPr="008F4514" w:rsidRDefault="00805D27" w:rsidP="00BF42A1">
            <w:pPr>
              <w:pStyle w:val="ISOComments"/>
              <w:spacing w:before="60" w:after="60" w:line="240" w:lineRule="auto"/>
            </w:pPr>
            <w:r w:rsidRPr="008F4514">
              <w:t>In Edition 2.5.5, S-98 references S-100 Edition 5.2.1. What impact does this have on product specifications that still reference S-100 ed. 5.2.0 at the time of publication of S-98 ed. 2.5.5? Is S-98 ed. 2.5.5 then applicable to these product specifications, or is a previous edition of S-98 valid?</w:t>
            </w:r>
          </w:p>
        </w:tc>
        <w:tc>
          <w:tcPr>
            <w:tcW w:w="4199" w:type="dxa"/>
            <w:tcBorders>
              <w:top w:val="single" w:sz="6" w:space="0" w:color="auto"/>
              <w:bottom w:val="single" w:sz="6" w:space="0" w:color="auto"/>
            </w:tcBorders>
          </w:tcPr>
          <w:p w14:paraId="58F72785" w14:textId="77777777" w:rsidR="00805D27" w:rsidRPr="008F4514" w:rsidRDefault="00805D27" w:rsidP="00BF42A1">
            <w:pPr>
              <w:pStyle w:val="ISOChange"/>
              <w:spacing w:before="60" w:after="60" w:line="240" w:lineRule="auto"/>
            </w:pPr>
            <w:r w:rsidRPr="008F4514">
              <w:t>-</w:t>
            </w:r>
          </w:p>
        </w:tc>
        <w:tc>
          <w:tcPr>
            <w:tcW w:w="2596" w:type="dxa"/>
            <w:tcBorders>
              <w:top w:val="single" w:sz="6" w:space="0" w:color="auto"/>
              <w:bottom w:val="single" w:sz="6" w:space="0" w:color="auto"/>
            </w:tcBorders>
            <w:shd w:val="clear" w:color="auto" w:fill="D9D9D9" w:themeFill="background1" w:themeFillShade="D9"/>
          </w:tcPr>
          <w:p w14:paraId="1CB4109B" w14:textId="5901D59C" w:rsidR="00805D27" w:rsidRPr="00D876D9" w:rsidRDefault="00D876D9" w:rsidP="00BF42A1">
            <w:pPr>
              <w:pStyle w:val="ISOSecretObservations"/>
              <w:spacing w:before="60" w:after="60" w:line="240" w:lineRule="auto"/>
              <w:rPr>
                <w:b/>
                <w:bCs/>
                <w:sz w:val="20"/>
                <w:szCs w:val="21"/>
              </w:rPr>
            </w:pPr>
            <w:r>
              <w:rPr>
                <w:b/>
                <w:bCs/>
                <w:sz w:val="20"/>
                <w:szCs w:val="21"/>
              </w:rPr>
              <w:t>Agreed to change to 5.2</w:t>
            </w:r>
            <w:r w:rsidR="00E95038">
              <w:rPr>
                <w:b/>
                <w:bCs/>
                <w:sz w:val="20"/>
                <w:szCs w:val="21"/>
              </w:rPr>
              <w:t xml:space="preserve"> DONE</w:t>
            </w:r>
          </w:p>
        </w:tc>
      </w:tr>
      <w:tr w:rsidR="00805D27" w14:paraId="17D4A1A9" w14:textId="77777777" w:rsidTr="00D2325C">
        <w:trPr>
          <w:jc w:val="center"/>
        </w:trPr>
        <w:tc>
          <w:tcPr>
            <w:tcW w:w="710" w:type="dxa"/>
            <w:tcBorders>
              <w:top w:val="single" w:sz="6" w:space="0" w:color="auto"/>
              <w:bottom w:val="single" w:sz="6" w:space="0" w:color="auto"/>
            </w:tcBorders>
          </w:tcPr>
          <w:p w14:paraId="36938E50" w14:textId="77777777" w:rsidR="00805D27" w:rsidRPr="00322EF9" w:rsidRDefault="00805D27" w:rsidP="00BF42A1">
            <w:pPr>
              <w:pStyle w:val="ISOMB"/>
              <w:spacing w:before="60" w:after="60" w:line="240" w:lineRule="auto"/>
            </w:pPr>
            <w:r>
              <w:t>Main Doc</w:t>
            </w:r>
          </w:p>
        </w:tc>
        <w:tc>
          <w:tcPr>
            <w:tcW w:w="721" w:type="dxa"/>
            <w:tcBorders>
              <w:top w:val="single" w:sz="6" w:space="0" w:color="auto"/>
              <w:bottom w:val="single" w:sz="6" w:space="0" w:color="auto"/>
            </w:tcBorders>
          </w:tcPr>
          <w:p w14:paraId="55C75B11" w14:textId="77777777" w:rsidR="00805D27" w:rsidRPr="008F4514"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5BFD8A5E" w14:textId="77777777" w:rsidR="00805D27" w:rsidRDefault="00805D27" w:rsidP="00BF42A1">
            <w:pPr>
              <w:pStyle w:val="ISOMB"/>
              <w:spacing w:before="60" w:after="60" w:line="240" w:lineRule="auto"/>
            </w:pPr>
            <w:r>
              <w:t>3.2</w:t>
            </w:r>
          </w:p>
        </w:tc>
        <w:tc>
          <w:tcPr>
            <w:tcW w:w="990" w:type="dxa"/>
            <w:tcBorders>
              <w:top w:val="single" w:sz="6" w:space="0" w:color="auto"/>
              <w:bottom w:val="single" w:sz="6" w:space="0" w:color="auto"/>
            </w:tcBorders>
          </w:tcPr>
          <w:p w14:paraId="28B22745" w14:textId="77777777" w:rsidR="00805D27" w:rsidRDefault="00805D27" w:rsidP="00BF42A1">
            <w:pPr>
              <w:pStyle w:val="ISOMB"/>
              <w:spacing w:before="60" w:after="60" w:line="240" w:lineRule="auto"/>
            </w:pPr>
            <w:r>
              <w:t>Feature, Information type, attribute</w:t>
            </w:r>
          </w:p>
        </w:tc>
        <w:tc>
          <w:tcPr>
            <w:tcW w:w="721" w:type="dxa"/>
            <w:tcBorders>
              <w:top w:val="single" w:sz="6" w:space="0" w:color="auto"/>
              <w:bottom w:val="single" w:sz="6" w:space="0" w:color="auto"/>
            </w:tcBorders>
          </w:tcPr>
          <w:p w14:paraId="559943DA" w14:textId="77777777" w:rsidR="00805D27" w:rsidRDefault="00805D27" w:rsidP="00BF42A1">
            <w:pPr>
              <w:pStyle w:val="ISOMB"/>
              <w:spacing w:before="60" w:after="60" w:line="240" w:lineRule="auto"/>
            </w:pPr>
            <w:r>
              <w:t>ge</w:t>
            </w:r>
          </w:p>
        </w:tc>
        <w:tc>
          <w:tcPr>
            <w:tcW w:w="4455" w:type="dxa"/>
            <w:tcBorders>
              <w:top w:val="single" w:sz="6" w:space="0" w:color="auto"/>
              <w:bottom w:val="single" w:sz="6" w:space="0" w:color="auto"/>
            </w:tcBorders>
          </w:tcPr>
          <w:p w14:paraId="73CCEE77" w14:textId="77777777" w:rsidR="00805D27" w:rsidRPr="00CC18F5" w:rsidRDefault="00805D27" w:rsidP="00BF42A1">
            <w:pPr>
              <w:pStyle w:val="ISOMB"/>
              <w:spacing w:before="60" w:after="60"/>
            </w:pPr>
            <w:r>
              <w:t>The notation of these references should be consistent within the standard. What should the reader search for if the references are sometimes written with spaces and sometimes without? In one case, I search for ‘LandArea’ and don't find all instances because others are written as ‘Land Area’. In another case, I first search for “LandArea” and then for ‘Depth Area’, which is confusing. Not every reader is familiar with regular expressions to find a clear result.</w:t>
            </w:r>
          </w:p>
        </w:tc>
        <w:tc>
          <w:tcPr>
            <w:tcW w:w="4199" w:type="dxa"/>
            <w:tcBorders>
              <w:top w:val="single" w:sz="6" w:space="0" w:color="auto"/>
              <w:bottom w:val="single" w:sz="6" w:space="0" w:color="auto"/>
            </w:tcBorders>
          </w:tcPr>
          <w:p w14:paraId="17E53721" w14:textId="77777777" w:rsidR="00805D27" w:rsidRDefault="00805D27" w:rsidP="00BF42A1">
            <w:pPr>
              <w:pStyle w:val="ISOMB"/>
              <w:spacing w:before="60" w:after="60" w:line="240" w:lineRule="auto"/>
            </w:pPr>
            <w:r w:rsidRPr="00C84D16">
              <w:t>The notations of the references should be used with the camel case name. This is the only unambiguous spelling. The use of spaces can lead to confusion with natural language usage.</w:t>
            </w:r>
          </w:p>
        </w:tc>
        <w:tc>
          <w:tcPr>
            <w:tcW w:w="2596" w:type="dxa"/>
            <w:tcBorders>
              <w:top w:val="single" w:sz="6" w:space="0" w:color="auto"/>
              <w:bottom w:val="single" w:sz="6" w:space="0" w:color="auto"/>
            </w:tcBorders>
            <w:shd w:val="clear" w:color="auto" w:fill="D9D9D9" w:themeFill="background1" w:themeFillShade="D9"/>
          </w:tcPr>
          <w:p w14:paraId="4F80B60B" w14:textId="0076D8CC" w:rsidR="00805D27" w:rsidRPr="002D0A1C" w:rsidRDefault="00E95038" w:rsidP="00BF42A1">
            <w:pPr>
              <w:pStyle w:val="ISOMB"/>
              <w:spacing w:before="60" w:after="60" w:line="240" w:lineRule="auto"/>
              <w:rPr>
                <w:b/>
                <w:bCs/>
                <w:sz w:val="20"/>
                <w:szCs w:val="21"/>
              </w:rPr>
            </w:pPr>
            <w:r>
              <w:rPr>
                <w:b/>
                <w:bCs/>
                <w:szCs w:val="18"/>
              </w:rPr>
              <w:t>ONG:</w:t>
            </w:r>
            <w:r>
              <w:rPr>
                <w:b/>
                <w:bCs/>
                <w:szCs w:val="18"/>
              </w:rPr>
              <w:t xml:space="preserve"> </w:t>
            </w:r>
            <w:r w:rsidR="002D0A1C">
              <w:rPr>
                <w:b/>
                <w:bCs/>
                <w:sz w:val="20"/>
                <w:szCs w:val="21"/>
              </w:rPr>
              <w:t>Agree – will define in para difference and font between code and name (from FC).</w:t>
            </w:r>
          </w:p>
        </w:tc>
      </w:tr>
      <w:tr w:rsidR="00805D27" w14:paraId="07A40BE0" w14:textId="77777777" w:rsidTr="00D2325C">
        <w:trPr>
          <w:jc w:val="center"/>
        </w:trPr>
        <w:tc>
          <w:tcPr>
            <w:tcW w:w="710" w:type="dxa"/>
            <w:tcBorders>
              <w:top w:val="single" w:sz="6" w:space="0" w:color="auto"/>
              <w:bottom w:val="single" w:sz="6" w:space="0" w:color="auto"/>
            </w:tcBorders>
          </w:tcPr>
          <w:p w14:paraId="534A85D1" w14:textId="77777777" w:rsidR="00805D27" w:rsidRDefault="00805D27" w:rsidP="00BF42A1">
            <w:pPr>
              <w:pStyle w:val="ISOMB"/>
              <w:spacing w:before="60" w:after="60" w:line="240" w:lineRule="auto"/>
            </w:pPr>
            <w:r w:rsidRPr="009317F3">
              <w:lastRenderedPageBreak/>
              <w:t>Main Doc</w:t>
            </w:r>
          </w:p>
        </w:tc>
        <w:tc>
          <w:tcPr>
            <w:tcW w:w="721" w:type="dxa"/>
            <w:tcBorders>
              <w:top w:val="single" w:sz="6" w:space="0" w:color="auto"/>
              <w:bottom w:val="single" w:sz="6" w:space="0" w:color="auto"/>
            </w:tcBorders>
          </w:tcPr>
          <w:p w14:paraId="6CFC9052" w14:textId="77777777" w:rsidR="00805D27" w:rsidRDefault="00805D27" w:rsidP="00BF42A1">
            <w:pPr>
              <w:pStyle w:val="ISOMB"/>
              <w:spacing w:before="60" w:after="60" w:line="240" w:lineRule="auto"/>
              <w:rPr>
                <w:szCs w:val="18"/>
              </w:rPr>
            </w:pPr>
            <w:r>
              <w:rPr>
                <w:szCs w:val="18"/>
              </w:rPr>
              <w:t>DE</w:t>
            </w:r>
          </w:p>
        </w:tc>
        <w:tc>
          <w:tcPr>
            <w:tcW w:w="1350" w:type="dxa"/>
            <w:tcBorders>
              <w:top w:val="single" w:sz="6" w:space="0" w:color="auto"/>
              <w:bottom w:val="single" w:sz="6" w:space="0" w:color="auto"/>
            </w:tcBorders>
          </w:tcPr>
          <w:p w14:paraId="30397B1F" w14:textId="77777777" w:rsidR="00805D27" w:rsidRDefault="00805D27" w:rsidP="00BF42A1">
            <w:pPr>
              <w:pStyle w:val="ISOClause"/>
              <w:spacing w:before="60" w:after="60" w:line="240" w:lineRule="auto"/>
            </w:pPr>
            <w:r>
              <w:t>4.2</w:t>
            </w:r>
          </w:p>
        </w:tc>
        <w:tc>
          <w:tcPr>
            <w:tcW w:w="990" w:type="dxa"/>
            <w:tcBorders>
              <w:top w:val="single" w:sz="6" w:space="0" w:color="auto"/>
              <w:bottom w:val="single" w:sz="6" w:space="0" w:color="auto"/>
            </w:tcBorders>
          </w:tcPr>
          <w:p w14:paraId="28352C4E" w14:textId="77777777" w:rsidR="00805D27" w:rsidRDefault="00805D27" w:rsidP="00BF42A1">
            <w:pPr>
              <w:pStyle w:val="ISOParagraph"/>
              <w:spacing w:before="60" w:after="60" w:line="240" w:lineRule="auto"/>
            </w:pPr>
            <w:r w:rsidRPr="009317F3">
              <w:t xml:space="preserve">List item </w:t>
            </w:r>
            <w:r>
              <w:t>a)</w:t>
            </w:r>
          </w:p>
        </w:tc>
        <w:tc>
          <w:tcPr>
            <w:tcW w:w="721" w:type="dxa"/>
            <w:tcBorders>
              <w:top w:val="single" w:sz="6" w:space="0" w:color="auto"/>
              <w:bottom w:val="single" w:sz="6" w:space="0" w:color="auto"/>
            </w:tcBorders>
          </w:tcPr>
          <w:p w14:paraId="1AF17039"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3B6B03EA" w14:textId="77777777" w:rsidR="00805D27" w:rsidRDefault="00805D27" w:rsidP="00BF42A1">
            <w:pPr>
              <w:pStyle w:val="ISOComments"/>
              <w:spacing w:before="60" w:after="60" w:line="240" w:lineRule="auto"/>
            </w:pPr>
            <w:r>
              <w:t xml:space="preserve">The explanations for “additional layers” are a bit confusing. </w:t>
            </w:r>
          </w:p>
          <w:p w14:paraId="1381ED3F" w14:textId="58AE099A" w:rsidR="00805D27" w:rsidRDefault="00805D27" w:rsidP="00BF42A1">
            <w:pPr>
              <w:pStyle w:val="ISOComments"/>
              <w:spacing w:before="60" w:after="60" w:line="240" w:lineRule="auto"/>
            </w:pPr>
            <w:r>
              <w:t>“</w:t>
            </w:r>
            <w:r w:rsidRPr="00BD74CE">
              <w:rPr>
                <w:i/>
                <w:iCs/>
              </w:rPr>
              <w:t>Additional information is information that is not contained in the ENC, while enhanced information are layers that contain improved, detailed or higher resolution information than the ENC</w:t>
            </w:r>
            <w:r w:rsidRPr="00BD74CE">
              <w:t>.</w:t>
            </w:r>
            <w:r>
              <w:t>”</w:t>
            </w:r>
          </w:p>
          <w:p w14:paraId="7A773711" w14:textId="77777777" w:rsidR="00805D27" w:rsidRDefault="00805D27" w:rsidP="00BF42A1">
            <w:pPr>
              <w:pStyle w:val="ISOComments"/>
              <w:spacing w:before="60" w:after="60" w:line="240" w:lineRule="auto"/>
            </w:pPr>
            <w:r>
              <w:t xml:space="preserve">The </w:t>
            </w:r>
            <w:r w:rsidRPr="00BD74CE">
              <w:t>enhanced information</w:t>
            </w:r>
            <w:r>
              <w:t xml:space="preserve"> is also not contained in ENC.</w:t>
            </w:r>
          </w:p>
          <w:p w14:paraId="4A887552" w14:textId="77777777" w:rsidR="00805D27" w:rsidRDefault="00805D27" w:rsidP="00BF42A1">
            <w:pPr>
              <w:pStyle w:val="ISOComments"/>
              <w:spacing w:before="60" w:after="60" w:line="240" w:lineRule="auto"/>
            </w:pPr>
            <w:r w:rsidRPr="00F07CD0">
              <w:t>According to the section of S-100 “16a-4.2.2 Other systems” there is obviously no</w:t>
            </w:r>
            <w:r>
              <w:t xml:space="preserve"> clear</w:t>
            </w:r>
            <w:r w:rsidRPr="00F07CD0">
              <w:t xml:space="preserve"> difference in content between additional or enhanced information.</w:t>
            </w:r>
          </w:p>
          <w:p w14:paraId="7009A53A" w14:textId="77777777" w:rsidR="00805D27" w:rsidRPr="0034632A" w:rsidRDefault="00805D27" w:rsidP="00BF42A1">
            <w:pPr>
              <w:pStyle w:val="ISOComments"/>
              <w:spacing w:before="60" w:after="60" w:line="240" w:lineRule="auto"/>
            </w:pPr>
          </w:p>
        </w:tc>
        <w:tc>
          <w:tcPr>
            <w:tcW w:w="4199" w:type="dxa"/>
            <w:tcBorders>
              <w:top w:val="single" w:sz="6" w:space="0" w:color="auto"/>
              <w:bottom w:val="single" w:sz="6" w:space="0" w:color="auto"/>
            </w:tcBorders>
          </w:tcPr>
          <w:p w14:paraId="3D148520" w14:textId="77777777" w:rsidR="00805D27" w:rsidRDefault="00805D27" w:rsidP="00BF42A1">
            <w:pPr>
              <w:pStyle w:val="ISOChange"/>
              <w:spacing w:before="60" w:after="60" w:line="240" w:lineRule="auto"/>
            </w:pPr>
            <w:r>
              <w:t>To transfer from S-100??</w:t>
            </w:r>
          </w:p>
          <w:p w14:paraId="5743FB8F" w14:textId="77777777" w:rsidR="00805D27" w:rsidRDefault="00805D27" w:rsidP="00BF42A1">
            <w:pPr>
              <w:pStyle w:val="ISOChange"/>
              <w:spacing w:before="60" w:after="60" w:line="240" w:lineRule="auto"/>
            </w:pPr>
            <w:r>
              <w:t>“</w:t>
            </w:r>
            <w:r w:rsidRPr="00F07CD0">
              <w:rPr>
                <w:i/>
                <w:iCs/>
              </w:rPr>
              <w:t>Generally, ENC charts form the base layer in a VTMIS and other data sources form layers of additional information or enhanced information to aid the VTMIS operator in monitoring and decision making. Examples of additional layers included radar and AIS for target tracking, …</w:t>
            </w:r>
            <w:r>
              <w:t>”</w:t>
            </w:r>
          </w:p>
        </w:tc>
        <w:tc>
          <w:tcPr>
            <w:tcW w:w="2596" w:type="dxa"/>
            <w:tcBorders>
              <w:top w:val="single" w:sz="6" w:space="0" w:color="auto"/>
              <w:bottom w:val="single" w:sz="6" w:space="0" w:color="auto"/>
            </w:tcBorders>
            <w:shd w:val="clear" w:color="auto" w:fill="D9D9D9" w:themeFill="background1" w:themeFillShade="D9"/>
          </w:tcPr>
          <w:p w14:paraId="66167C1B" w14:textId="77777777" w:rsidR="00805D27" w:rsidRPr="0029401B" w:rsidRDefault="00805D27" w:rsidP="00BF42A1">
            <w:pPr>
              <w:pStyle w:val="ISOSecretObservations"/>
              <w:spacing w:before="60" w:after="60" w:line="240" w:lineRule="auto"/>
              <w:rPr>
                <w:sz w:val="20"/>
                <w:szCs w:val="21"/>
              </w:rPr>
            </w:pPr>
          </w:p>
        </w:tc>
      </w:tr>
      <w:tr w:rsidR="00805D27" w14:paraId="5BC9711F" w14:textId="77777777" w:rsidTr="00D2325C">
        <w:trPr>
          <w:jc w:val="center"/>
        </w:trPr>
        <w:tc>
          <w:tcPr>
            <w:tcW w:w="710" w:type="dxa"/>
            <w:tcBorders>
              <w:top w:val="single" w:sz="6" w:space="0" w:color="auto"/>
              <w:bottom w:val="single" w:sz="6" w:space="0" w:color="auto"/>
            </w:tcBorders>
          </w:tcPr>
          <w:p w14:paraId="3B6851B7" w14:textId="77777777" w:rsidR="00805D27" w:rsidRPr="009317F3" w:rsidRDefault="00805D27" w:rsidP="00BF42A1">
            <w:pPr>
              <w:pStyle w:val="ISOMB"/>
              <w:spacing w:before="60" w:after="60" w:line="240" w:lineRule="auto"/>
            </w:pPr>
            <w:r w:rsidRPr="00BD74CE">
              <w:t>Main Doc</w:t>
            </w:r>
          </w:p>
        </w:tc>
        <w:tc>
          <w:tcPr>
            <w:tcW w:w="721" w:type="dxa"/>
            <w:tcBorders>
              <w:top w:val="single" w:sz="6" w:space="0" w:color="auto"/>
              <w:bottom w:val="single" w:sz="6" w:space="0" w:color="auto"/>
            </w:tcBorders>
          </w:tcPr>
          <w:p w14:paraId="2C139BF2" w14:textId="77777777" w:rsidR="00805D27" w:rsidRDefault="00805D27" w:rsidP="00BF42A1">
            <w:pPr>
              <w:pStyle w:val="ISOMB"/>
              <w:spacing w:before="60" w:after="60" w:line="240" w:lineRule="auto"/>
              <w:rPr>
                <w:szCs w:val="18"/>
              </w:rPr>
            </w:pPr>
            <w:r w:rsidRPr="00BD74CE">
              <w:rPr>
                <w:szCs w:val="18"/>
              </w:rPr>
              <w:t>DE</w:t>
            </w:r>
          </w:p>
        </w:tc>
        <w:tc>
          <w:tcPr>
            <w:tcW w:w="1350" w:type="dxa"/>
            <w:tcBorders>
              <w:top w:val="single" w:sz="6" w:space="0" w:color="auto"/>
              <w:bottom w:val="single" w:sz="6" w:space="0" w:color="auto"/>
            </w:tcBorders>
          </w:tcPr>
          <w:p w14:paraId="07524AD0" w14:textId="77777777" w:rsidR="00805D27" w:rsidRDefault="00805D27" w:rsidP="00BF42A1">
            <w:pPr>
              <w:pStyle w:val="ISOClause"/>
              <w:spacing w:before="60" w:after="60" w:line="240" w:lineRule="auto"/>
            </w:pPr>
            <w:r w:rsidRPr="00BD74CE">
              <w:t>4.2</w:t>
            </w:r>
          </w:p>
        </w:tc>
        <w:tc>
          <w:tcPr>
            <w:tcW w:w="990" w:type="dxa"/>
            <w:tcBorders>
              <w:top w:val="single" w:sz="6" w:space="0" w:color="auto"/>
              <w:bottom w:val="single" w:sz="6" w:space="0" w:color="auto"/>
            </w:tcBorders>
          </w:tcPr>
          <w:p w14:paraId="7B0CD45E" w14:textId="77777777" w:rsidR="00805D27" w:rsidRPr="009317F3" w:rsidRDefault="00805D27" w:rsidP="00BF42A1">
            <w:pPr>
              <w:pStyle w:val="ISOParagraph"/>
              <w:spacing w:before="60" w:after="60" w:line="240" w:lineRule="auto"/>
            </w:pPr>
            <w:r w:rsidRPr="00BD74CE">
              <w:t>The diversity of information</w:t>
            </w:r>
            <w:r>
              <w:t xml:space="preserve"> – second point</w:t>
            </w:r>
          </w:p>
        </w:tc>
        <w:tc>
          <w:tcPr>
            <w:tcW w:w="721" w:type="dxa"/>
            <w:tcBorders>
              <w:top w:val="single" w:sz="6" w:space="0" w:color="auto"/>
              <w:bottom w:val="single" w:sz="6" w:space="0" w:color="auto"/>
            </w:tcBorders>
          </w:tcPr>
          <w:p w14:paraId="363C0CF1" w14:textId="77777777" w:rsidR="00805D27" w:rsidRDefault="00805D27" w:rsidP="00BF42A1">
            <w:pPr>
              <w:pStyle w:val="ISOCommType"/>
              <w:spacing w:before="60" w:after="60" w:line="240" w:lineRule="auto"/>
            </w:pPr>
          </w:p>
        </w:tc>
        <w:tc>
          <w:tcPr>
            <w:tcW w:w="4455" w:type="dxa"/>
            <w:tcBorders>
              <w:top w:val="single" w:sz="6" w:space="0" w:color="auto"/>
              <w:bottom w:val="single" w:sz="6" w:space="0" w:color="auto"/>
            </w:tcBorders>
          </w:tcPr>
          <w:p w14:paraId="38C93784" w14:textId="77777777" w:rsidR="00805D27" w:rsidRDefault="00805D27" w:rsidP="00BF42A1">
            <w:pPr>
              <w:pStyle w:val="ISOComments"/>
              <w:spacing w:before="60" w:after="60" w:line="240" w:lineRule="auto"/>
            </w:pPr>
            <w:r w:rsidRPr="00C97D4C">
              <w:t xml:space="preserve">The first point refers to the physical </w:t>
            </w:r>
            <w:r>
              <w:t>chart information</w:t>
            </w:r>
            <w:r w:rsidRPr="00C97D4C">
              <w:t xml:space="preserve">. The second point could accordingly refer to the </w:t>
            </w:r>
            <w:r>
              <w:t>“</w:t>
            </w:r>
            <w:r w:rsidRPr="00C97D4C">
              <w:t xml:space="preserve">thematic </w:t>
            </w:r>
            <w:r>
              <w:t>chart information”</w:t>
            </w:r>
            <w:r w:rsidRPr="00C97D4C">
              <w:t>.</w:t>
            </w:r>
          </w:p>
        </w:tc>
        <w:tc>
          <w:tcPr>
            <w:tcW w:w="4199" w:type="dxa"/>
            <w:tcBorders>
              <w:top w:val="single" w:sz="6" w:space="0" w:color="auto"/>
              <w:bottom w:val="single" w:sz="6" w:space="0" w:color="auto"/>
            </w:tcBorders>
          </w:tcPr>
          <w:p w14:paraId="1A63A51D" w14:textId="77777777" w:rsidR="00805D27" w:rsidRDefault="00805D27" w:rsidP="00BF42A1">
            <w:pPr>
              <w:pStyle w:val="ISOComments"/>
              <w:spacing w:before="60" w:after="60" w:line="240" w:lineRule="auto"/>
            </w:pPr>
            <w:r>
              <w:t>“</w:t>
            </w:r>
            <w:r w:rsidRPr="00BD74CE">
              <w:t xml:space="preserve">thematic chart information, for example </w:t>
            </w:r>
            <w:r w:rsidRPr="00C97D4C">
              <w:t>traffic routeing; specified areas; cautions; etc.;</w:t>
            </w:r>
            <w:r>
              <w:t>”</w:t>
            </w:r>
          </w:p>
        </w:tc>
        <w:tc>
          <w:tcPr>
            <w:tcW w:w="2596" w:type="dxa"/>
            <w:tcBorders>
              <w:top w:val="single" w:sz="6" w:space="0" w:color="auto"/>
              <w:bottom w:val="single" w:sz="6" w:space="0" w:color="auto"/>
            </w:tcBorders>
            <w:shd w:val="clear" w:color="auto" w:fill="D9D9D9" w:themeFill="background1" w:themeFillShade="D9"/>
          </w:tcPr>
          <w:p w14:paraId="7BC1FB0F" w14:textId="6A67BA83" w:rsidR="00805D27" w:rsidRPr="0029401B" w:rsidRDefault="00E95038" w:rsidP="00BF42A1">
            <w:pPr>
              <w:pStyle w:val="ISOSecretObservations"/>
              <w:spacing w:before="60" w:after="60" w:line="240" w:lineRule="auto"/>
              <w:rPr>
                <w:sz w:val="20"/>
                <w:szCs w:val="21"/>
              </w:rPr>
            </w:pPr>
            <w:r>
              <w:rPr>
                <w:b/>
                <w:bCs/>
                <w:szCs w:val="18"/>
              </w:rPr>
              <w:t>ONG:</w:t>
            </w:r>
          </w:p>
        </w:tc>
      </w:tr>
      <w:tr w:rsidR="00805D27" w14:paraId="721119AA" w14:textId="77777777" w:rsidTr="00D2325C">
        <w:trPr>
          <w:jc w:val="center"/>
        </w:trPr>
        <w:tc>
          <w:tcPr>
            <w:tcW w:w="710" w:type="dxa"/>
            <w:tcBorders>
              <w:top w:val="single" w:sz="6" w:space="0" w:color="auto"/>
              <w:bottom w:val="single" w:sz="6" w:space="0" w:color="auto"/>
            </w:tcBorders>
          </w:tcPr>
          <w:p w14:paraId="5A05AA12" w14:textId="77777777" w:rsidR="00805D27" w:rsidRDefault="00805D27" w:rsidP="00BF42A1">
            <w:pPr>
              <w:pStyle w:val="ISOMB"/>
              <w:spacing w:before="60" w:after="60" w:line="240" w:lineRule="auto"/>
            </w:pPr>
            <w:r>
              <w:t>Main Doc</w:t>
            </w:r>
          </w:p>
        </w:tc>
        <w:tc>
          <w:tcPr>
            <w:tcW w:w="721" w:type="dxa"/>
            <w:tcBorders>
              <w:top w:val="single" w:sz="6" w:space="0" w:color="auto"/>
              <w:bottom w:val="single" w:sz="6" w:space="0" w:color="auto"/>
            </w:tcBorders>
          </w:tcPr>
          <w:p w14:paraId="265A5F64" w14:textId="77777777" w:rsidR="00805D27" w:rsidRPr="00DD7418" w:rsidRDefault="00805D27" w:rsidP="00BF42A1">
            <w:pPr>
              <w:pStyle w:val="ISOMB"/>
              <w:spacing w:before="60" w:after="60" w:line="240" w:lineRule="auto"/>
              <w:rPr>
                <w:szCs w:val="18"/>
              </w:rPr>
            </w:pPr>
            <w:r>
              <w:rPr>
                <w:szCs w:val="18"/>
              </w:rPr>
              <w:t>DE</w:t>
            </w:r>
          </w:p>
        </w:tc>
        <w:tc>
          <w:tcPr>
            <w:tcW w:w="1350" w:type="dxa"/>
            <w:tcBorders>
              <w:top w:val="single" w:sz="6" w:space="0" w:color="auto"/>
              <w:bottom w:val="single" w:sz="6" w:space="0" w:color="auto"/>
            </w:tcBorders>
          </w:tcPr>
          <w:p w14:paraId="740A338D" w14:textId="77777777" w:rsidR="00805D27" w:rsidRDefault="00805D27" w:rsidP="00BF42A1">
            <w:pPr>
              <w:pStyle w:val="ISOClause"/>
              <w:spacing w:before="60" w:after="60" w:line="240" w:lineRule="auto"/>
            </w:pPr>
            <w:r>
              <w:t>6.1.4</w:t>
            </w:r>
          </w:p>
        </w:tc>
        <w:tc>
          <w:tcPr>
            <w:tcW w:w="990" w:type="dxa"/>
            <w:tcBorders>
              <w:top w:val="single" w:sz="6" w:space="0" w:color="auto"/>
              <w:bottom w:val="single" w:sz="6" w:space="0" w:color="auto"/>
            </w:tcBorders>
          </w:tcPr>
          <w:p w14:paraId="46689937" w14:textId="77777777" w:rsidR="00805D27" w:rsidRDefault="00805D27" w:rsidP="00BF42A1">
            <w:pPr>
              <w:pStyle w:val="ISOParagraph"/>
              <w:spacing w:before="60" w:after="60" w:line="240" w:lineRule="auto"/>
            </w:pPr>
            <w:r>
              <w:t>Second paragraph</w:t>
            </w:r>
          </w:p>
          <w:p w14:paraId="35CAA986" w14:textId="77777777" w:rsidR="00805D27" w:rsidRDefault="00805D27" w:rsidP="00BF42A1">
            <w:pPr>
              <w:pStyle w:val="ISOParagraph"/>
              <w:spacing w:before="60" w:after="60" w:line="240" w:lineRule="auto"/>
            </w:pPr>
            <w:r>
              <w:t>List item 2</w:t>
            </w:r>
          </w:p>
        </w:tc>
        <w:tc>
          <w:tcPr>
            <w:tcW w:w="721" w:type="dxa"/>
            <w:tcBorders>
              <w:top w:val="single" w:sz="6" w:space="0" w:color="auto"/>
              <w:bottom w:val="single" w:sz="6" w:space="0" w:color="auto"/>
            </w:tcBorders>
          </w:tcPr>
          <w:p w14:paraId="3AD64BA7" w14:textId="77777777" w:rsidR="00805D27" w:rsidRDefault="00805D27" w:rsidP="00BF42A1">
            <w:pPr>
              <w:pStyle w:val="ISOCommType"/>
              <w:spacing w:before="60" w:after="60" w:line="240" w:lineRule="auto"/>
            </w:pPr>
            <w:r>
              <w:t>te</w:t>
            </w:r>
          </w:p>
        </w:tc>
        <w:tc>
          <w:tcPr>
            <w:tcW w:w="4455" w:type="dxa"/>
            <w:tcBorders>
              <w:top w:val="single" w:sz="6" w:space="0" w:color="auto"/>
              <w:bottom w:val="single" w:sz="6" w:space="0" w:color="auto"/>
            </w:tcBorders>
          </w:tcPr>
          <w:p w14:paraId="4A211491" w14:textId="77777777" w:rsidR="00805D27" w:rsidRDefault="00805D27" w:rsidP="00BF42A1">
            <w:pPr>
              <w:pStyle w:val="ISOComments"/>
              <w:spacing w:before="60" w:after="60" w:line="240" w:lineRule="auto"/>
            </w:pPr>
            <w:r w:rsidRPr="0034632A">
              <w:t>In accordance with Annex D and the combination of S-101, S-102 and S-104, this is not the safety contour, but the enhanced safety contour.</w:t>
            </w:r>
          </w:p>
        </w:tc>
        <w:tc>
          <w:tcPr>
            <w:tcW w:w="4199" w:type="dxa"/>
            <w:tcBorders>
              <w:top w:val="single" w:sz="6" w:space="0" w:color="auto"/>
              <w:bottom w:val="single" w:sz="6" w:space="0" w:color="auto"/>
            </w:tcBorders>
          </w:tcPr>
          <w:p w14:paraId="721EE2C7" w14:textId="77777777" w:rsidR="00805D27" w:rsidRDefault="00805D27" w:rsidP="00BF42A1">
            <w:pPr>
              <w:pStyle w:val="ISOChange"/>
              <w:spacing w:before="60" w:after="60" w:line="240" w:lineRule="auto"/>
            </w:pPr>
            <w:r>
              <w:t>Change:</w:t>
            </w:r>
          </w:p>
          <w:p w14:paraId="25EEDFE9" w14:textId="77777777" w:rsidR="00805D27" w:rsidRDefault="00805D27" w:rsidP="00BF42A1">
            <w:pPr>
              <w:pStyle w:val="ISOChange"/>
              <w:spacing w:before="60" w:after="60" w:line="240" w:lineRule="auto"/>
            </w:pPr>
            <w:r>
              <w:t>“</w:t>
            </w:r>
            <w:r w:rsidRPr="0062074F">
              <w:t>A combination of S-101, S-102 and S-104 is used to develop the safety contour (if already selected by the user)</w:t>
            </w:r>
            <w:r w:rsidRPr="0089314E">
              <w:rPr>
                <w:b/>
                <w:bCs/>
              </w:rPr>
              <w:t xml:space="preserve"> </w:t>
            </w:r>
            <w:r w:rsidRPr="0062074F">
              <w:t>in accordance with Appendix D</w:t>
            </w:r>
            <w:r>
              <w:t>”</w:t>
            </w:r>
          </w:p>
          <w:p w14:paraId="5810AB9C" w14:textId="77777777" w:rsidR="00805D27" w:rsidRDefault="00805D27" w:rsidP="00BF42A1">
            <w:pPr>
              <w:pStyle w:val="ISOChange"/>
              <w:spacing w:before="60" w:after="60" w:line="240" w:lineRule="auto"/>
            </w:pPr>
          </w:p>
          <w:p w14:paraId="129461D5" w14:textId="77777777" w:rsidR="00805D27" w:rsidRDefault="00805D27" w:rsidP="00BF42A1">
            <w:pPr>
              <w:pStyle w:val="ISOChange"/>
              <w:spacing w:before="60" w:after="60" w:line="240" w:lineRule="auto"/>
            </w:pPr>
            <w:r>
              <w:t>To:</w:t>
            </w:r>
          </w:p>
          <w:p w14:paraId="6179D9E8" w14:textId="77777777" w:rsidR="00805D27" w:rsidRDefault="00805D27" w:rsidP="00BF42A1">
            <w:pPr>
              <w:pStyle w:val="ISOChange"/>
              <w:spacing w:before="60" w:after="60" w:line="240" w:lineRule="auto"/>
            </w:pPr>
            <w:r>
              <w:t>“</w:t>
            </w:r>
            <w:r w:rsidRPr="0062074F">
              <w:t xml:space="preserve">A combination of S-101, S-102 and S-104 is used to develop the </w:t>
            </w:r>
            <w:r w:rsidRPr="0034632A">
              <w:rPr>
                <w:color w:val="FF0000"/>
              </w:rPr>
              <w:t xml:space="preserve">enhanced </w:t>
            </w:r>
            <w:r w:rsidRPr="0062074F">
              <w:t>safety contour (if already selected by the user)</w:t>
            </w:r>
            <w:r w:rsidRPr="0089314E">
              <w:rPr>
                <w:b/>
                <w:bCs/>
              </w:rPr>
              <w:t xml:space="preserve"> </w:t>
            </w:r>
            <w:r w:rsidRPr="0062074F">
              <w:t>in accordance with Appendix D</w:t>
            </w:r>
            <w:r>
              <w:t>”</w:t>
            </w:r>
          </w:p>
        </w:tc>
        <w:tc>
          <w:tcPr>
            <w:tcW w:w="2596" w:type="dxa"/>
            <w:tcBorders>
              <w:top w:val="single" w:sz="6" w:space="0" w:color="auto"/>
              <w:bottom w:val="single" w:sz="6" w:space="0" w:color="auto"/>
            </w:tcBorders>
            <w:shd w:val="clear" w:color="auto" w:fill="D9D9D9" w:themeFill="background1" w:themeFillShade="D9"/>
          </w:tcPr>
          <w:p w14:paraId="1AA97598" w14:textId="286B1A78" w:rsidR="00805D27" w:rsidRPr="0029401B" w:rsidRDefault="00E95038" w:rsidP="00BF42A1">
            <w:pPr>
              <w:pStyle w:val="ISOSecretObservations"/>
              <w:spacing w:before="60" w:after="60" w:line="240" w:lineRule="auto"/>
              <w:rPr>
                <w:sz w:val="20"/>
                <w:szCs w:val="21"/>
              </w:rPr>
            </w:pPr>
            <w:r>
              <w:rPr>
                <w:b/>
                <w:bCs/>
                <w:szCs w:val="18"/>
              </w:rPr>
              <w:t>ONG:</w:t>
            </w:r>
          </w:p>
        </w:tc>
      </w:tr>
      <w:tr w:rsidR="00805D27" w14:paraId="41B07A0F" w14:textId="77777777" w:rsidTr="00D2325C">
        <w:trPr>
          <w:jc w:val="center"/>
        </w:trPr>
        <w:tc>
          <w:tcPr>
            <w:tcW w:w="710" w:type="dxa"/>
            <w:tcBorders>
              <w:top w:val="single" w:sz="6" w:space="0" w:color="auto"/>
              <w:bottom w:val="single" w:sz="6" w:space="0" w:color="auto"/>
            </w:tcBorders>
          </w:tcPr>
          <w:p w14:paraId="1512799C" w14:textId="77777777" w:rsidR="00805D27" w:rsidRDefault="00805D27" w:rsidP="00BF42A1">
            <w:pPr>
              <w:pStyle w:val="ISOMB"/>
              <w:spacing w:before="60" w:after="60" w:line="240" w:lineRule="auto"/>
            </w:pPr>
            <w:r>
              <w:lastRenderedPageBreak/>
              <w:t>Main Doc</w:t>
            </w:r>
          </w:p>
        </w:tc>
        <w:tc>
          <w:tcPr>
            <w:tcW w:w="721" w:type="dxa"/>
            <w:tcBorders>
              <w:top w:val="single" w:sz="6" w:space="0" w:color="auto"/>
              <w:bottom w:val="single" w:sz="6" w:space="0" w:color="auto"/>
            </w:tcBorders>
          </w:tcPr>
          <w:p w14:paraId="00D00A0D"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481E46ED" w14:textId="77777777" w:rsidR="00805D27" w:rsidRDefault="00805D27" w:rsidP="00BF42A1">
            <w:pPr>
              <w:pStyle w:val="ISOClause"/>
              <w:spacing w:before="60" w:after="60" w:line="240" w:lineRule="auto"/>
            </w:pPr>
            <w:r>
              <w:t>-</w:t>
            </w:r>
          </w:p>
        </w:tc>
        <w:tc>
          <w:tcPr>
            <w:tcW w:w="990" w:type="dxa"/>
            <w:tcBorders>
              <w:top w:val="single" w:sz="6" w:space="0" w:color="auto"/>
              <w:bottom w:val="single" w:sz="6" w:space="0" w:color="auto"/>
            </w:tcBorders>
          </w:tcPr>
          <w:p w14:paraId="4C93C066" w14:textId="77777777" w:rsidR="00805D27" w:rsidRDefault="00805D27" w:rsidP="00BF42A1">
            <w:pPr>
              <w:pStyle w:val="ISOParagraph"/>
              <w:spacing w:before="60" w:after="60" w:line="240" w:lineRule="auto"/>
            </w:pPr>
            <w:r>
              <w:t>-</w:t>
            </w:r>
          </w:p>
        </w:tc>
        <w:tc>
          <w:tcPr>
            <w:tcW w:w="721" w:type="dxa"/>
            <w:tcBorders>
              <w:top w:val="single" w:sz="6" w:space="0" w:color="auto"/>
              <w:bottom w:val="single" w:sz="6" w:space="0" w:color="auto"/>
            </w:tcBorders>
          </w:tcPr>
          <w:p w14:paraId="5B48E73D"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16DBF55D" w14:textId="77777777" w:rsidR="00805D27" w:rsidRDefault="00805D27" w:rsidP="00BF42A1">
            <w:pPr>
              <w:pStyle w:val="ISOComments"/>
              <w:spacing w:before="60" w:after="60" w:line="240" w:lineRule="auto"/>
            </w:pPr>
            <w:r w:rsidRPr="007C45BB">
              <w:t>Double spaces in various places in the text.</w:t>
            </w:r>
          </w:p>
        </w:tc>
        <w:tc>
          <w:tcPr>
            <w:tcW w:w="4199" w:type="dxa"/>
            <w:tcBorders>
              <w:top w:val="single" w:sz="6" w:space="0" w:color="auto"/>
              <w:bottom w:val="single" w:sz="6" w:space="0" w:color="auto"/>
            </w:tcBorders>
          </w:tcPr>
          <w:p w14:paraId="0F60C156" w14:textId="77777777" w:rsidR="00805D27" w:rsidRDefault="00805D27" w:rsidP="00BF42A1">
            <w:pPr>
              <w:pStyle w:val="ISOChange"/>
              <w:spacing w:before="60" w:after="60"/>
            </w:pPr>
            <w:r w:rsidRPr="007C45BB">
              <w:t>Replacing double spaces with single spaces.</w:t>
            </w:r>
          </w:p>
        </w:tc>
        <w:tc>
          <w:tcPr>
            <w:tcW w:w="2596" w:type="dxa"/>
            <w:tcBorders>
              <w:top w:val="single" w:sz="6" w:space="0" w:color="auto"/>
              <w:bottom w:val="single" w:sz="6" w:space="0" w:color="auto"/>
            </w:tcBorders>
            <w:shd w:val="clear" w:color="auto" w:fill="D9D9D9" w:themeFill="background1" w:themeFillShade="D9"/>
          </w:tcPr>
          <w:p w14:paraId="0DE5BDD6" w14:textId="797AF657" w:rsidR="00805D27" w:rsidRPr="00D876D9" w:rsidRDefault="00D876D9" w:rsidP="00BF42A1">
            <w:pPr>
              <w:pStyle w:val="ISOSecretObservations"/>
              <w:spacing w:before="60" w:after="60" w:line="240" w:lineRule="auto"/>
              <w:rPr>
                <w:b/>
                <w:bCs/>
                <w:sz w:val="20"/>
                <w:szCs w:val="21"/>
              </w:rPr>
            </w:pPr>
            <w:r>
              <w:rPr>
                <w:b/>
                <w:bCs/>
                <w:sz w:val="20"/>
                <w:szCs w:val="21"/>
              </w:rPr>
              <w:t>DONE. Have corrected as many as practicable.</w:t>
            </w:r>
          </w:p>
        </w:tc>
      </w:tr>
      <w:tr w:rsidR="00805D27" w14:paraId="0CB2C0B6" w14:textId="77777777" w:rsidTr="00D2325C">
        <w:trPr>
          <w:jc w:val="center"/>
        </w:trPr>
        <w:tc>
          <w:tcPr>
            <w:tcW w:w="710" w:type="dxa"/>
            <w:tcBorders>
              <w:top w:val="single" w:sz="6" w:space="0" w:color="auto"/>
              <w:bottom w:val="single" w:sz="6" w:space="0" w:color="auto"/>
            </w:tcBorders>
          </w:tcPr>
          <w:p w14:paraId="2A475795" w14:textId="77777777" w:rsidR="00805D27" w:rsidRDefault="00805D27" w:rsidP="00BF42A1">
            <w:pPr>
              <w:pStyle w:val="ISOMB"/>
              <w:spacing w:before="60" w:after="60" w:line="240" w:lineRule="auto"/>
            </w:pPr>
            <w:r>
              <w:t>Main Doc</w:t>
            </w:r>
          </w:p>
        </w:tc>
        <w:tc>
          <w:tcPr>
            <w:tcW w:w="721" w:type="dxa"/>
            <w:tcBorders>
              <w:top w:val="single" w:sz="6" w:space="0" w:color="auto"/>
              <w:bottom w:val="single" w:sz="6" w:space="0" w:color="auto"/>
            </w:tcBorders>
          </w:tcPr>
          <w:p w14:paraId="0DF7C992"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75FCA2BA" w14:textId="77777777" w:rsidR="00805D27" w:rsidRDefault="00805D27" w:rsidP="00BF42A1">
            <w:pPr>
              <w:pStyle w:val="ISOClause"/>
              <w:spacing w:before="60" w:after="60" w:line="240" w:lineRule="auto"/>
            </w:pPr>
            <w:r>
              <w:t>11.8, 11.9.1</w:t>
            </w:r>
          </w:p>
        </w:tc>
        <w:tc>
          <w:tcPr>
            <w:tcW w:w="990" w:type="dxa"/>
            <w:tcBorders>
              <w:top w:val="single" w:sz="6" w:space="0" w:color="auto"/>
              <w:bottom w:val="single" w:sz="6" w:space="0" w:color="auto"/>
            </w:tcBorders>
          </w:tcPr>
          <w:p w14:paraId="77FBBEB7" w14:textId="77777777" w:rsidR="00805D27" w:rsidRDefault="00805D27" w:rsidP="00BF42A1">
            <w:pPr>
              <w:pStyle w:val="ISOParagraph"/>
              <w:spacing w:before="60" w:after="60" w:line="240" w:lineRule="auto"/>
            </w:pPr>
            <w:r>
              <w:t>-</w:t>
            </w:r>
          </w:p>
        </w:tc>
        <w:tc>
          <w:tcPr>
            <w:tcW w:w="721" w:type="dxa"/>
            <w:tcBorders>
              <w:top w:val="single" w:sz="6" w:space="0" w:color="auto"/>
              <w:bottom w:val="single" w:sz="6" w:space="0" w:color="auto"/>
            </w:tcBorders>
          </w:tcPr>
          <w:p w14:paraId="0FD06A25"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4984C410" w14:textId="77777777" w:rsidR="00805D27" w:rsidRDefault="00805D27" w:rsidP="00BF42A1">
            <w:pPr>
              <w:pStyle w:val="ISOComments"/>
              <w:spacing w:before="60" w:after="60" w:line="240" w:lineRule="auto"/>
            </w:pPr>
            <w:r>
              <w:t>“</w:t>
            </w:r>
            <w:r w:rsidRPr="0052180D">
              <w:t>1</w:t>
            </w:r>
            <w:r w:rsidRPr="0052180D">
              <w:rPr>
                <w:color w:val="FF0000"/>
                <w:u w:val="single"/>
              </w:rPr>
              <w:t>:</w:t>
            </w:r>
            <w:r w:rsidRPr="0052180D">
              <w:t>50,000</w:t>
            </w:r>
            <w:r>
              <w:t>” and “</w:t>
            </w:r>
            <w:r w:rsidRPr="0052180D">
              <w:t>1</w:t>
            </w:r>
            <w:r w:rsidRPr="0052180D">
              <w:rPr>
                <w:color w:val="FF0000"/>
                <w:u w:val="single"/>
              </w:rPr>
              <w:t>/</w:t>
            </w:r>
            <w:r w:rsidRPr="0052180D">
              <w:t>80,000</w:t>
            </w:r>
            <w:r>
              <w:t>”</w:t>
            </w:r>
          </w:p>
        </w:tc>
        <w:tc>
          <w:tcPr>
            <w:tcW w:w="4199" w:type="dxa"/>
            <w:tcBorders>
              <w:top w:val="single" w:sz="6" w:space="0" w:color="auto"/>
              <w:bottom w:val="single" w:sz="6" w:space="0" w:color="auto"/>
            </w:tcBorders>
          </w:tcPr>
          <w:p w14:paraId="0562839D" w14:textId="77777777" w:rsidR="00805D27" w:rsidRDefault="00805D27" w:rsidP="00BF42A1">
            <w:pPr>
              <w:pStyle w:val="ISOChange"/>
              <w:spacing w:before="60" w:after="60" w:line="240" w:lineRule="auto"/>
            </w:pPr>
            <w:r>
              <w:t>To harmonize</w:t>
            </w:r>
          </w:p>
        </w:tc>
        <w:tc>
          <w:tcPr>
            <w:tcW w:w="2596" w:type="dxa"/>
            <w:tcBorders>
              <w:top w:val="single" w:sz="6" w:space="0" w:color="auto"/>
              <w:bottom w:val="single" w:sz="6" w:space="0" w:color="auto"/>
            </w:tcBorders>
            <w:shd w:val="clear" w:color="auto" w:fill="D9D9D9" w:themeFill="background1" w:themeFillShade="D9"/>
          </w:tcPr>
          <w:p w14:paraId="2F5FE3CB" w14:textId="41679BAE" w:rsidR="00805D27" w:rsidRPr="00D876D9" w:rsidRDefault="00D876D9" w:rsidP="00BF42A1">
            <w:pPr>
              <w:pStyle w:val="ISOSecretObservations"/>
              <w:spacing w:before="60" w:after="60" w:line="240" w:lineRule="auto"/>
              <w:rPr>
                <w:b/>
                <w:bCs/>
                <w:sz w:val="20"/>
                <w:szCs w:val="21"/>
              </w:rPr>
            </w:pPr>
            <w:r>
              <w:rPr>
                <w:b/>
                <w:bCs/>
                <w:sz w:val="20"/>
                <w:szCs w:val="21"/>
              </w:rPr>
              <w:t>DONE</w:t>
            </w:r>
          </w:p>
        </w:tc>
      </w:tr>
      <w:tr w:rsidR="00805D27" w14:paraId="5A12E570" w14:textId="77777777" w:rsidTr="00D2325C">
        <w:trPr>
          <w:jc w:val="center"/>
        </w:trPr>
        <w:tc>
          <w:tcPr>
            <w:tcW w:w="710" w:type="dxa"/>
            <w:tcBorders>
              <w:top w:val="single" w:sz="6" w:space="0" w:color="auto"/>
              <w:bottom w:val="single" w:sz="6" w:space="0" w:color="auto"/>
            </w:tcBorders>
          </w:tcPr>
          <w:p w14:paraId="4097B10D" w14:textId="77777777" w:rsidR="00805D27" w:rsidRDefault="00805D27" w:rsidP="00BF42A1">
            <w:pPr>
              <w:pStyle w:val="ISOMB"/>
              <w:spacing w:before="60" w:after="60" w:line="240" w:lineRule="auto"/>
            </w:pPr>
            <w:r>
              <w:t>Main Doc</w:t>
            </w:r>
          </w:p>
        </w:tc>
        <w:tc>
          <w:tcPr>
            <w:tcW w:w="721" w:type="dxa"/>
            <w:tcBorders>
              <w:top w:val="single" w:sz="6" w:space="0" w:color="auto"/>
              <w:bottom w:val="single" w:sz="6" w:space="0" w:color="auto"/>
            </w:tcBorders>
          </w:tcPr>
          <w:p w14:paraId="16701CA3"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660755AE" w14:textId="77777777" w:rsidR="00805D27" w:rsidRDefault="00805D27" w:rsidP="00BF42A1">
            <w:pPr>
              <w:pStyle w:val="ISOClause"/>
              <w:spacing w:before="60" w:after="60" w:line="240" w:lineRule="auto"/>
            </w:pPr>
            <w:r>
              <w:t>11.10.3</w:t>
            </w:r>
          </w:p>
        </w:tc>
        <w:tc>
          <w:tcPr>
            <w:tcW w:w="990" w:type="dxa"/>
            <w:tcBorders>
              <w:top w:val="single" w:sz="6" w:space="0" w:color="auto"/>
              <w:bottom w:val="single" w:sz="6" w:space="0" w:color="auto"/>
            </w:tcBorders>
          </w:tcPr>
          <w:p w14:paraId="426EE474" w14:textId="77777777" w:rsidR="00805D27" w:rsidRDefault="00805D27" w:rsidP="00BF42A1">
            <w:pPr>
              <w:pStyle w:val="ISOParagraph"/>
              <w:spacing w:before="60" w:after="60" w:line="240" w:lineRule="auto"/>
            </w:pPr>
            <w:r>
              <w:t>-</w:t>
            </w:r>
          </w:p>
        </w:tc>
        <w:tc>
          <w:tcPr>
            <w:tcW w:w="721" w:type="dxa"/>
            <w:tcBorders>
              <w:top w:val="single" w:sz="6" w:space="0" w:color="auto"/>
              <w:bottom w:val="single" w:sz="6" w:space="0" w:color="auto"/>
            </w:tcBorders>
          </w:tcPr>
          <w:p w14:paraId="333F13BA"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15E49B64" w14:textId="77777777" w:rsidR="00805D27" w:rsidRDefault="00805D27" w:rsidP="00BF42A1">
            <w:pPr>
              <w:pStyle w:val="ISOComments"/>
              <w:spacing w:before="60" w:after="60" w:line="240" w:lineRule="auto"/>
            </w:pPr>
            <w:r>
              <w:t>To replace the given note with the comment would be fine.</w:t>
            </w:r>
          </w:p>
        </w:tc>
        <w:tc>
          <w:tcPr>
            <w:tcW w:w="4199" w:type="dxa"/>
            <w:tcBorders>
              <w:top w:val="single" w:sz="6" w:space="0" w:color="auto"/>
              <w:bottom w:val="single" w:sz="6" w:space="0" w:color="auto"/>
            </w:tcBorders>
          </w:tcPr>
          <w:p w14:paraId="7E2A167A" w14:textId="77777777" w:rsidR="00805D27" w:rsidRDefault="00805D27" w:rsidP="00BF42A1">
            <w:pPr>
              <w:pStyle w:val="ISOChange"/>
              <w:spacing w:before="60" w:after="60"/>
            </w:pPr>
            <w:r>
              <w:t>“If the (default 30 m or the selected) safety contour is not available, then the ECDIS should use the next deeper safety contour.”</w:t>
            </w:r>
          </w:p>
          <w:p w14:paraId="2FAD4DA4" w14:textId="77777777" w:rsidR="00805D27" w:rsidRDefault="00805D27" w:rsidP="00BF42A1">
            <w:pPr>
              <w:pStyle w:val="ISOChange"/>
              <w:spacing w:before="60" w:after="60" w:line="240" w:lineRule="auto"/>
            </w:pPr>
          </w:p>
        </w:tc>
        <w:tc>
          <w:tcPr>
            <w:tcW w:w="2596" w:type="dxa"/>
            <w:tcBorders>
              <w:top w:val="single" w:sz="6" w:space="0" w:color="auto"/>
              <w:bottom w:val="single" w:sz="6" w:space="0" w:color="auto"/>
            </w:tcBorders>
            <w:shd w:val="clear" w:color="auto" w:fill="D9D9D9" w:themeFill="background1" w:themeFillShade="D9"/>
          </w:tcPr>
          <w:p w14:paraId="26886838" w14:textId="3B72136E" w:rsidR="00805D27" w:rsidRPr="00D876D9" w:rsidRDefault="00E95038" w:rsidP="00BF42A1">
            <w:pPr>
              <w:pStyle w:val="ISOSecretObservations"/>
              <w:spacing w:before="60" w:after="60" w:line="240" w:lineRule="auto"/>
              <w:rPr>
                <w:b/>
                <w:bCs/>
                <w:sz w:val="20"/>
                <w:szCs w:val="21"/>
              </w:rPr>
            </w:pPr>
            <w:r>
              <w:rPr>
                <w:b/>
                <w:bCs/>
                <w:szCs w:val="18"/>
              </w:rPr>
              <w:t>ONG:</w:t>
            </w:r>
            <w:r>
              <w:rPr>
                <w:b/>
                <w:bCs/>
                <w:szCs w:val="18"/>
              </w:rPr>
              <w:t xml:space="preserve"> </w:t>
            </w:r>
            <w:r w:rsidR="00D876D9">
              <w:rPr>
                <w:b/>
                <w:bCs/>
                <w:sz w:val="20"/>
                <w:szCs w:val="21"/>
              </w:rPr>
              <w:t>Discuss.</w:t>
            </w:r>
            <w:r w:rsidR="00513E1A">
              <w:rPr>
                <w:b/>
                <w:bCs/>
                <w:sz w:val="20"/>
                <w:szCs w:val="21"/>
              </w:rPr>
              <w:t xml:space="preserve"> Other comments apply (also history)</w:t>
            </w:r>
          </w:p>
        </w:tc>
      </w:tr>
      <w:tr w:rsidR="00805D27" w14:paraId="1D2815BE" w14:textId="77777777" w:rsidTr="00D2325C">
        <w:trPr>
          <w:jc w:val="center"/>
        </w:trPr>
        <w:tc>
          <w:tcPr>
            <w:tcW w:w="710" w:type="dxa"/>
            <w:tcBorders>
              <w:top w:val="single" w:sz="6" w:space="0" w:color="auto"/>
              <w:bottom w:val="single" w:sz="6" w:space="0" w:color="auto"/>
            </w:tcBorders>
          </w:tcPr>
          <w:p w14:paraId="21F8E343" w14:textId="77777777" w:rsidR="00805D27" w:rsidRDefault="00805D27" w:rsidP="00BF42A1">
            <w:pPr>
              <w:pStyle w:val="ISOMB"/>
              <w:spacing w:before="60" w:after="60" w:line="240" w:lineRule="auto"/>
            </w:pPr>
            <w:r w:rsidRPr="00963AA7">
              <w:t>Main Doc</w:t>
            </w:r>
          </w:p>
        </w:tc>
        <w:tc>
          <w:tcPr>
            <w:tcW w:w="721" w:type="dxa"/>
            <w:tcBorders>
              <w:top w:val="single" w:sz="6" w:space="0" w:color="auto"/>
              <w:bottom w:val="single" w:sz="6" w:space="0" w:color="auto"/>
            </w:tcBorders>
          </w:tcPr>
          <w:p w14:paraId="6433588E"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20D929E9" w14:textId="77777777" w:rsidR="00805D27" w:rsidRDefault="00805D27" w:rsidP="00BF42A1">
            <w:pPr>
              <w:pStyle w:val="ISOClause"/>
              <w:spacing w:before="60" w:after="60" w:line="240" w:lineRule="auto"/>
            </w:pPr>
            <w:r>
              <w:t>11.11.6</w:t>
            </w:r>
          </w:p>
        </w:tc>
        <w:tc>
          <w:tcPr>
            <w:tcW w:w="990" w:type="dxa"/>
            <w:tcBorders>
              <w:top w:val="single" w:sz="6" w:space="0" w:color="auto"/>
              <w:bottom w:val="single" w:sz="6" w:space="0" w:color="auto"/>
            </w:tcBorders>
          </w:tcPr>
          <w:p w14:paraId="46299FD1" w14:textId="77777777" w:rsidR="00805D27" w:rsidRDefault="00805D27" w:rsidP="00BF42A1">
            <w:pPr>
              <w:pStyle w:val="ISOParagraph"/>
              <w:spacing w:before="60" w:after="60" w:line="240" w:lineRule="auto"/>
            </w:pPr>
            <w:r>
              <w:t>-</w:t>
            </w:r>
          </w:p>
        </w:tc>
        <w:tc>
          <w:tcPr>
            <w:tcW w:w="721" w:type="dxa"/>
            <w:tcBorders>
              <w:top w:val="single" w:sz="6" w:space="0" w:color="auto"/>
              <w:bottom w:val="single" w:sz="6" w:space="0" w:color="auto"/>
            </w:tcBorders>
          </w:tcPr>
          <w:p w14:paraId="45E4FC67"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7CB3CF56" w14:textId="77777777" w:rsidR="00805D27" w:rsidRDefault="00805D27" w:rsidP="00BF42A1">
            <w:pPr>
              <w:pStyle w:val="ISOComments"/>
              <w:spacing w:before="60" w:after="60" w:line="240" w:lineRule="auto"/>
            </w:pPr>
            <w:r>
              <w:t>Question 2. in the comment should answered with “no”. Unless there are valid examples for “n</w:t>
            </w:r>
            <w:r w:rsidRPr="00EF4428">
              <w:t>on-official data</w:t>
            </w:r>
            <w:r>
              <w:t>”.</w:t>
            </w:r>
          </w:p>
        </w:tc>
        <w:tc>
          <w:tcPr>
            <w:tcW w:w="4199" w:type="dxa"/>
            <w:tcBorders>
              <w:top w:val="single" w:sz="6" w:space="0" w:color="auto"/>
              <w:bottom w:val="single" w:sz="6" w:space="0" w:color="auto"/>
            </w:tcBorders>
          </w:tcPr>
          <w:p w14:paraId="192600DE" w14:textId="77777777" w:rsidR="00805D27" w:rsidRDefault="00805D27" w:rsidP="00BF42A1">
            <w:pPr>
              <w:pStyle w:val="ISOChange"/>
              <w:spacing w:before="60" w:after="60" w:line="240" w:lineRule="auto"/>
            </w:pPr>
            <w:r>
              <w:t>To delete this section</w:t>
            </w:r>
          </w:p>
        </w:tc>
        <w:tc>
          <w:tcPr>
            <w:tcW w:w="2596" w:type="dxa"/>
            <w:tcBorders>
              <w:top w:val="single" w:sz="6" w:space="0" w:color="auto"/>
              <w:bottom w:val="single" w:sz="6" w:space="0" w:color="auto"/>
            </w:tcBorders>
            <w:shd w:val="clear" w:color="auto" w:fill="D9D9D9" w:themeFill="background1" w:themeFillShade="D9"/>
          </w:tcPr>
          <w:p w14:paraId="61FC0A68" w14:textId="60CFD8BB" w:rsidR="00805D27" w:rsidRPr="00513E1A" w:rsidRDefault="00E95038" w:rsidP="00BF42A1">
            <w:pPr>
              <w:pStyle w:val="ISOSecretObservations"/>
              <w:spacing w:before="60" w:after="60" w:line="240" w:lineRule="auto"/>
              <w:rPr>
                <w:b/>
                <w:bCs/>
                <w:sz w:val="20"/>
                <w:szCs w:val="21"/>
              </w:rPr>
            </w:pPr>
            <w:r>
              <w:rPr>
                <w:b/>
                <w:bCs/>
                <w:szCs w:val="18"/>
              </w:rPr>
              <w:t>ONG:</w:t>
            </w:r>
            <w:r>
              <w:rPr>
                <w:b/>
                <w:bCs/>
                <w:szCs w:val="18"/>
              </w:rPr>
              <w:t xml:space="preserve"> </w:t>
            </w:r>
            <w:r w:rsidR="00513E1A">
              <w:rPr>
                <w:b/>
                <w:bCs/>
                <w:sz w:val="20"/>
                <w:szCs w:val="21"/>
              </w:rPr>
              <w:t>DISCUSS</w:t>
            </w:r>
          </w:p>
        </w:tc>
      </w:tr>
      <w:tr w:rsidR="00805D27" w14:paraId="663CA864" w14:textId="77777777" w:rsidTr="00D2325C">
        <w:trPr>
          <w:jc w:val="center"/>
        </w:trPr>
        <w:tc>
          <w:tcPr>
            <w:tcW w:w="710" w:type="dxa"/>
            <w:tcBorders>
              <w:top w:val="single" w:sz="6" w:space="0" w:color="auto"/>
              <w:bottom w:val="single" w:sz="6" w:space="0" w:color="auto"/>
            </w:tcBorders>
          </w:tcPr>
          <w:p w14:paraId="25D6EB53" w14:textId="77777777" w:rsidR="00805D27" w:rsidRDefault="00805D27" w:rsidP="00BF42A1">
            <w:pPr>
              <w:pStyle w:val="ISOMB"/>
              <w:spacing w:before="60" w:after="60" w:line="240" w:lineRule="auto"/>
            </w:pPr>
            <w:r>
              <w:t>Main</w:t>
            </w:r>
          </w:p>
          <w:p w14:paraId="410E85B3" w14:textId="77777777" w:rsidR="00805D27" w:rsidRDefault="00805D27" w:rsidP="00BF42A1">
            <w:pPr>
              <w:pStyle w:val="ISOMB"/>
              <w:spacing w:before="60" w:after="60" w:line="240" w:lineRule="auto"/>
            </w:pPr>
            <w:r>
              <w:t>Doc</w:t>
            </w:r>
          </w:p>
        </w:tc>
        <w:tc>
          <w:tcPr>
            <w:tcW w:w="721" w:type="dxa"/>
            <w:tcBorders>
              <w:top w:val="single" w:sz="6" w:space="0" w:color="auto"/>
              <w:bottom w:val="single" w:sz="6" w:space="0" w:color="auto"/>
            </w:tcBorders>
          </w:tcPr>
          <w:p w14:paraId="652C06DB"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650FEFCD" w14:textId="77777777" w:rsidR="00805D27" w:rsidRDefault="00805D27" w:rsidP="00BF42A1">
            <w:pPr>
              <w:pStyle w:val="ISOClause"/>
              <w:spacing w:before="60" w:after="60" w:line="240" w:lineRule="auto"/>
            </w:pPr>
            <w:r>
              <w:t>19.5</w:t>
            </w:r>
          </w:p>
        </w:tc>
        <w:tc>
          <w:tcPr>
            <w:tcW w:w="990" w:type="dxa"/>
            <w:tcBorders>
              <w:top w:val="single" w:sz="6" w:space="0" w:color="auto"/>
              <w:bottom w:val="single" w:sz="6" w:space="0" w:color="auto"/>
            </w:tcBorders>
          </w:tcPr>
          <w:p w14:paraId="2F6F690F" w14:textId="77777777" w:rsidR="00805D27" w:rsidRDefault="00805D27" w:rsidP="00BF42A1">
            <w:pPr>
              <w:pStyle w:val="ISOParagraph"/>
              <w:spacing w:before="60" w:after="60" w:line="240" w:lineRule="auto"/>
            </w:pPr>
            <w:r>
              <w:t>List item 2</w:t>
            </w:r>
          </w:p>
        </w:tc>
        <w:tc>
          <w:tcPr>
            <w:tcW w:w="721" w:type="dxa"/>
            <w:tcBorders>
              <w:top w:val="single" w:sz="6" w:space="0" w:color="auto"/>
              <w:bottom w:val="single" w:sz="6" w:space="0" w:color="auto"/>
            </w:tcBorders>
          </w:tcPr>
          <w:p w14:paraId="601E3944"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0287D739" w14:textId="77777777" w:rsidR="00805D27" w:rsidRPr="00B163A1" w:rsidRDefault="00805D27" w:rsidP="00BF42A1">
            <w:pPr>
              <w:pStyle w:val="ISOComments"/>
              <w:spacing w:before="60" w:after="60" w:line="240" w:lineRule="auto"/>
              <w:rPr>
                <w:szCs w:val="18"/>
              </w:rPr>
            </w:pPr>
            <w:r w:rsidRPr="00120AC6">
              <w:rPr>
                <w:szCs w:val="18"/>
              </w:rPr>
              <w:t>No cross-reference required</w:t>
            </w:r>
          </w:p>
        </w:tc>
        <w:tc>
          <w:tcPr>
            <w:tcW w:w="4199" w:type="dxa"/>
            <w:tcBorders>
              <w:top w:val="single" w:sz="6" w:space="0" w:color="auto"/>
              <w:bottom w:val="single" w:sz="6" w:space="0" w:color="auto"/>
            </w:tcBorders>
          </w:tcPr>
          <w:p w14:paraId="3058604D" w14:textId="77777777" w:rsidR="00805D27" w:rsidRDefault="00805D27" w:rsidP="00BF42A1">
            <w:pPr>
              <w:pStyle w:val="ISOChange"/>
              <w:spacing w:before="60" w:after="60" w:line="240" w:lineRule="auto"/>
            </w:pPr>
            <w:r>
              <w:t>To delete</w:t>
            </w:r>
          </w:p>
        </w:tc>
        <w:tc>
          <w:tcPr>
            <w:tcW w:w="2596" w:type="dxa"/>
            <w:tcBorders>
              <w:top w:val="single" w:sz="6" w:space="0" w:color="auto"/>
              <w:bottom w:val="single" w:sz="6" w:space="0" w:color="auto"/>
            </w:tcBorders>
            <w:shd w:val="clear" w:color="auto" w:fill="D9D9D9" w:themeFill="background1" w:themeFillShade="D9"/>
          </w:tcPr>
          <w:p w14:paraId="49734576" w14:textId="1F8DA238" w:rsidR="00805D27" w:rsidRPr="00513E1A" w:rsidRDefault="00513E1A" w:rsidP="00BF42A1">
            <w:pPr>
              <w:pStyle w:val="ISOSecretObservations"/>
              <w:spacing w:before="60" w:after="60" w:line="240" w:lineRule="auto"/>
              <w:rPr>
                <w:b/>
                <w:bCs/>
                <w:sz w:val="20"/>
                <w:szCs w:val="21"/>
              </w:rPr>
            </w:pPr>
            <w:r>
              <w:rPr>
                <w:b/>
                <w:bCs/>
                <w:sz w:val="20"/>
                <w:szCs w:val="21"/>
              </w:rPr>
              <w:t>?</w:t>
            </w:r>
          </w:p>
        </w:tc>
      </w:tr>
      <w:tr w:rsidR="00805D27" w14:paraId="13876BB3" w14:textId="77777777" w:rsidTr="00D2325C">
        <w:trPr>
          <w:jc w:val="center"/>
        </w:trPr>
        <w:tc>
          <w:tcPr>
            <w:tcW w:w="710" w:type="dxa"/>
            <w:tcBorders>
              <w:top w:val="single" w:sz="6" w:space="0" w:color="auto"/>
              <w:bottom w:val="single" w:sz="6" w:space="0" w:color="auto"/>
            </w:tcBorders>
          </w:tcPr>
          <w:p w14:paraId="4014ED14" w14:textId="77777777" w:rsidR="00805D27" w:rsidRDefault="00805D27" w:rsidP="00BF42A1">
            <w:pPr>
              <w:pStyle w:val="ISOMB"/>
              <w:spacing w:before="60" w:after="60"/>
            </w:pPr>
            <w:r>
              <w:t>Main</w:t>
            </w:r>
          </w:p>
          <w:p w14:paraId="7DD7EF8E" w14:textId="77777777" w:rsidR="00805D27" w:rsidRDefault="00805D27" w:rsidP="00BF42A1">
            <w:pPr>
              <w:pStyle w:val="ISOMB"/>
              <w:spacing w:before="60" w:after="60" w:line="240" w:lineRule="auto"/>
            </w:pPr>
            <w:r>
              <w:t>Doc</w:t>
            </w:r>
          </w:p>
        </w:tc>
        <w:tc>
          <w:tcPr>
            <w:tcW w:w="721" w:type="dxa"/>
            <w:tcBorders>
              <w:top w:val="single" w:sz="6" w:space="0" w:color="auto"/>
              <w:bottom w:val="single" w:sz="6" w:space="0" w:color="auto"/>
            </w:tcBorders>
          </w:tcPr>
          <w:p w14:paraId="600E0BE0"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15EA82CB" w14:textId="77777777" w:rsidR="00805D27" w:rsidRDefault="00805D27" w:rsidP="00BF42A1">
            <w:pPr>
              <w:pStyle w:val="ISOClause"/>
              <w:spacing w:before="60" w:after="60" w:line="240" w:lineRule="auto"/>
            </w:pPr>
            <w:r w:rsidRPr="00B163A1">
              <w:t>19.5</w:t>
            </w:r>
          </w:p>
        </w:tc>
        <w:tc>
          <w:tcPr>
            <w:tcW w:w="990" w:type="dxa"/>
            <w:tcBorders>
              <w:top w:val="single" w:sz="6" w:space="0" w:color="auto"/>
              <w:bottom w:val="single" w:sz="6" w:space="0" w:color="auto"/>
            </w:tcBorders>
          </w:tcPr>
          <w:p w14:paraId="60A8673B" w14:textId="77777777" w:rsidR="00805D27" w:rsidRDefault="00805D27" w:rsidP="00BF42A1">
            <w:pPr>
              <w:pStyle w:val="ISOParagraph"/>
              <w:spacing w:before="60" w:after="60" w:line="240" w:lineRule="auto"/>
            </w:pPr>
            <w:r w:rsidRPr="00B163A1">
              <w:t xml:space="preserve">List item </w:t>
            </w:r>
            <w:r>
              <w:t>3</w:t>
            </w:r>
          </w:p>
        </w:tc>
        <w:tc>
          <w:tcPr>
            <w:tcW w:w="721" w:type="dxa"/>
            <w:tcBorders>
              <w:top w:val="single" w:sz="6" w:space="0" w:color="auto"/>
              <w:bottom w:val="single" w:sz="6" w:space="0" w:color="auto"/>
            </w:tcBorders>
          </w:tcPr>
          <w:p w14:paraId="378D3932"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3FD8092F" w14:textId="77777777" w:rsidR="00805D27" w:rsidRPr="00B163A1" w:rsidRDefault="00805D27" w:rsidP="00BF42A1">
            <w:pPr>
              <w:tabs>
                <w:tab w:val="left" w:pos="1635"/>
              </w:tabs>
              <w:spacing w:before="60" w:after="60"/>
              <w:jc w:val="left"/>
              <w:rPr>
                <w:sz w:val="18"/>
                <w:szCs w:val="18"/>
              </w:rPr>
            </w:pPr>
            <w:r w:rsidRPr="00B163A1">
              <w:rPr>
                <w:sz w:val="18"/>
              </w:rPr>
              <w:t>Cross-reference is no longer current</w:t>
            </w:r>
          </w:p>
        </w:tc>
        <w:tc>
          <w:tcPr>
            <w:tcW w:w="4199" w:type="dxa"/>
            <w:tcBorders>
              <w:top w:val="single" w:sz="6" w:space="0" w:color="auto"/>
              <w:bottom w:val="single" w:sz="6" w:space="0" w:color="auto"/>
            </w:tcBorders>
          </w:tcPr>
          <w:p w14:paraId="5DE517A1" w14:textId="77777777" w:rsidR="00805D27" w:rsidRDefault="00805D27" w:rsidP="00BF42A1">
            <w:pPr>
              <w:pStyle w:val="ISOChange"/>
              <w:spacing w:before="60" w:after="60" w:line="240" w:lineRule="auto"/>
              <w:rPr>
                <w:szCs w:val="18"/>
              </w:rPr>
            </w:pPr>
            <w:r>
              <w:rPr>
                <w:szCs w:val="18"/>
              </w:rPr>
              <w:t>“</w:t>
            </w:r>
            <w:r w:rsidRPr="00B163A1">
              <w:rPr>
                <w:szCs w:val="18"/>
              </w:rPr>
              <w:t>See</w:t>
            </w:r>
            <w:r>
              <w:rPr>
                <w:szCs w:val="18"/>
              </w:rPr>
              <w:t xml:space="preserve"> 20.4” should be updated to “See 19.4”</w:t>
            </w:r>
          </w:p>
          <w:p w14:paraId="38C8673C" w14:textId="77777777" w:rsidR="00805D27" w:rsidRDefault="00805D27" w:rsidP="00BF42A1">
            <w:pPr>
              <w:pStyle w:val="ISOChange"/>
              <w:spacing w:before="60" w:after="60" w:line="240" w:lineRule="auto"/>
            </w:pPr>
            <w:r>
              <w:rPr>
                <w:szCs w:val="18"/>
              </w:rPr>
              <w:t>(</w:t>
            </w:r>
            <w:r w:rsidRPr="00FA1D99">
              <w:rPr>
                <w:szCs w:val="18"/>
              </w:rPr>
              <w:t>will certainly be done automatically when the change is accepted</w:t>
            </w:r>
            <w:r>
              <w:rPr>
                <w:szCs w:val="18"/>
              </w:rPr>
              <w:t xml:space="preserve"> ?)</w:t>
            </w:r>
          </w:p>
        </w:tc>
        <w:tc>
          <w:tcPr>
            <w:tcW w:w="2596" w:type="dxa"/>
            <w:tcBorders>
              <w:top w:val="single" w:sz="6" w:space="0" w:color="auto"/>
              <w:bottom w:val="single" w:sz="6" w:space="0" w:color="auto"/>
            </w:tcBorders>
            <w:shd w:val="clear" w:color="auto" w:fill="D9D9D9" w:themeFill="background1" w:themeFillShade="D9"/>
          </w:tcPr>
          <w:p w14:paraId="7B2D4A46" w14:textId="57F65971" w:rsidR="00805D27" w:rsidRPr="00513E1A" w:rsidRDefault="00513E1A" w:rsidP="00BF42A1">
            <w:pPr>
              <w:pStyle w:val="ISOSecretObservations"/>
              <w:spacing w:before="60" w:after="60" w:line="240" w:lineRule="auto"/>
              <w:rPr>
                <w:b/>
                <w:bCs/>
                <w:sz w:val="20"/>
                <w:szCs w:val="21"/>
              </w:rPr>
            </w:pPr>
            <w:r>
              <w:rPr>
                <w:b/>
                <w:bCs/>
                <w:sz w:val="20"/>
                <w:szCs w:val="21"/>
              </w:rPr>
              <w:t>DONE</w:t>
            </w:r>
          </w:p>
        </w:tc>
      </w:tr>
      <w:tr w:rsidR="00805D27" w14:paraId="5FE64754" w14:textId="77777777" w:rsidTr="00D2325C">
        <w:trPr>
          <w:jc w:val="center"/>
        </w:trPr>
        <w:tc>
          <w:tcPr>
            <w:tcW w:w="710" w:type="dxa"/>
            <w:tcBorders>
              <w:top w:val="single" w:sz="6" w:space="0" w:color="auto"/>
              <w:bottom w:val="single" w:sz="6" w:space="0" w:color="auto"/>
            </w:tcBorders>
          </w:tcPr>
          <w:p w14:paraId="4D3B66B4" w14:textId="77777777" w:rsidR="00805D27" w:rsidRDefault="00805D27" w:rsidP="00BF42A1">
            <w:pPr>
              <w:pStyle w:val="ISOMB"/>
              <w:spacing w:before="60" w:after="60"/>
            </w:pPr>
            <w:r>
              <w:t>Main</w:t>
            </w:r>
          </w:p>
          <w:p w14:paraId="7ADFD576" w14:textId="77777777" w:rsidR="00805D27" w:rsidRDefault="00805D27" w:rsidP="00BF42A1">
            <w:pPr>
              <w:pStyle w:val="ISOMB"/>
              <w:spacing w:before="60" w:after="60" w:line="240" w:lineRule="auto"/>
            </w:pPr>
            <w:r>
              <w:t>Doc</w:t>
            </w:r>
          </w:p>
        </w:tc>
        <w:tc>
          <w:tcPr>
            <w:tcW w:w="721" w:type="dxa"/>
            <w:tcBorders>
              <w:top w:val="single" w:sz="6" w:space="0" w:color="auto"/>
              <w:bottom w:val="single" w:sz="6" w:space="0" w:color="auto"/>
            </w:tcBorders>
          </w:tcPr>
          <w:p w14:paraId="780D1A68"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29BB0271" w14:textId="77777777" w:rsidR="00805D27" w:rsidRDefault="00805D27" w:rsidP="00BF42A1">
            <w:pPr>
              <w:pStyle w:val="ISOClause"/>
              <w:spacing w:before="60" w:after="60" w:line="240" w:lineRule="auto"/>
            </w:pPr>
            <w:r>
              <w:t>C-1</w:t>
            </w:r>
          </w:p>
        </w:tc>
        <w:tc>
          <w:tcPr>
            <w:tcW w:w="990" w:type="dxa"/>
            <w:tcBorders>
              <w:top w:val="single" w:sz="6" w:space="0" w:color="auto"/>
              <w:bottom w:val="single" w:sz="6" w:space="0" w:color="auto"/>
            </w:tcBorders>
          </w:tcPr>
          <w:p w14:paraId="065969DE" w14:textId="77777777" w:rsidR="00805D27" w:rsidRDefault="00805D27" w:rsidP="00BF42A1">
            <w:pPr>
              <w:pStyle w:val="ISOParagraph"/>
              <w:spacing w:before="60" w:after="60" w:line="240" w:lineRule="auto"/>
            </w:pPr>
          </w:p>
        </w:tc>
        <w:tc>
          <w:tcPr>
            <w:tcW w:w="721" w:type="dxa"/>
            <w:tcBorders>
              <w:top w:val="single" w:sz="6" w:space="0" w:color="auto"/>
              <w:bottom w:val="single" w:sz="6" w:space="0" w:color="auto"/>
            </w:tcBorders>
          </w:tcPr>
          <w:p w14:paraId="2F3F21B2" w14:textId="77777777" w:rsidR="00805D27" w:rsidRDefault="00805D27" w:rsidP="00BF42A1">
            <w:pPr>
              <w:pStyle w:val="ISOCommType"/>
              <w:spacing w:before="60" w:after="60" w:line="240" w:lineRule="auto"/>
            </w:pPr>
            <w:r>
              <w:t>te</w:t>
            </w:r>
          </w:p>
        </w:tc>
        <w:tc>
          <w:tcPr>
            <w:tcW w:w="4455" w:type="dxa"/>
            <w:tcBorders>
              <w:top w:val="single" w:sz="6" w:space="0" w:color="auto"/>
              <w:bottom w:val="single" w:sz="6" w:space="0" w:color="auto"/>
            </w:tcBorders>
          </w:tcPr>
          <w:p w14:paraId="23FC7E69" w14:textId="77777777" w:rsidR="00805D27" w:rsidRPr="005425C6" w:rsidRDefault="00805D27" w:rsidP="00BF42A1">
            <w:pPr>
              <w:spacing w:before="60" w:after="60"/>
              <w:jc w:val="left"/>
              <w:rPr>
                <w:sz w:val="18"/>
                <w:szCs w:val="18"/>
              </w:rPr>
            </w:pPr>
            <w:r w:rsidRPr="00120AC6">
              <w:rPr>
                <w:sz w:val="18"/>
                <w:szCs w:val="18"/>
              </w:rPr>
              <w:t xml:space="preserve">Because the information for all datasets bases on the S-128, only </w:t>
            </w:r>
            <w:r w:rsidRPr="00120AC6">
              <w:rPr>
                <w:b/>
                <w:bCs/>
                <w:sz w:val="18"/>
                <w:szCs w:val="18"/>
              </w:rPr>
              <w:t>one</w:t>
            </w:r>
            <w:r w:rsidRPr="00120AC6">
              <w:rPr>
                <w:sz w:val="18"/>
                <w:szCs w:val="18"/>
              </w:rPr>
              <w:t xml:space="preserve"> Update Status Report is required.</w:t>
            </w:r>
          </w:p>
        </w:tc>
        <w:tc>
          <w:tcPr>
            <w:tcW w:w="4199" w:type="dxa"/>
            <w:tcBorders>
              <w:top w:val="single" w:sz="6" w:space="0" w:color="auto"/>
              <w:bottom w:val="single" w:sz="6" w:space="0" w:color="auto"/>
            </w:tcBorders>
          </w:tcPr>
          <w:p w14:paraId="288A4655" w14:textId="77777777" w:rsidR="00805D27" w:rsidRDefault="00805D27" w:rsidP="00BF42A1">
            <w:pPr>
              <w:pStyle w:val="ISOChange"/>
              <w:spacing w:before="60" w:after="60" w:line="240" w:lineRule="auto"/>
            </w:pPr>
            <w:r>
              <w:t>“</w:t>
            </w:r>
            <w:r w:rsidRPr="00120AC6">
              <w:t>The ECDIS must, therefore, implement two Update Status Reports:</w:t>
            </w:r>
            <w:r>
              <w:t xml:space="preserve"> …” change to “The ECDIS must therefore implement an Update Status Report based on the S-128 PS including the currently available datasets.”</w:t>
            </w:r>
          </w:p>
        </w:tc>
        <w:tc>
          <w:tcPr>
            <w:tcW w:w="2596" w:type="dxa"/>
            <w:tcBorders>
              <w:top w:val="single" w:sz="6" w:space="0" w:color="auto"/>
              <w:bottom w:val="single" w:sz="6" w:space="0" w:color="auto"/>
            </w:tcBorders>
            <w:shd w:val="clear" w:color="auto" w:fill="D9D9D9" w:themeFill="background1" w:themeFillShade="D9"/>
          </w:tcPr>
          <w:p w14:paraId="5BB8E998" w14:textId="288F4F8D" w:rsidR="00805D27" w:rsidRPr="00513E1A" w:rsidRDefault="00E95038" w:rsidP="00BF42A1">
            <w:pPr>
              <w:pStyle w:val="ISOSecretObservations"/>
              <w:spacing w:before="60" w:after="60" w:line="240" w:lineRule="auto"/>
              <w:rPr>
                <w:b/>
                <w:bCs/>
                <w:sz w:val="20"/>
                <w:szCs w:val="21"/>
              </w:rPr>
            </w:pPr>
            <w:r>
              <w:rPr>
                <w:b/>
                <w:bCs/>
                <w:szCs w:val="18"/>
              </w:rPr>
              <w:t>ONG:</w:t>
            </w:r>
            <w:r>
              <w:rPr>
                <w:b/>
                <w:bCs/>
                <w:szCs w:val="18"/>
              </w:rPr>
              <w:t xml:space="preserve"> </w:t>
            </w:r>
            <w:r w:rsidR="00513E1A">
              <w:rPr>
                <w:b/>
                <w:bCs/>
                <w:sz w:val="20"/>
                <w:szCs w:val="21"/>
              </w:rPr>
              <w:t>CHECK</w:t>
            </w:r>
          </w:p>
        </w:tc>
      </w:tr>
      <w:tr w:rsidR="00805D27" w14:paraId="397FCD80" w14:textId="77777777" w:rsidTr="00D2325C">
        <w:trPr>
          <w:jc w:val="center"/>
        </w:trPr>
        <w:tc>
          <w:tcPr>
            <w:tcW w:w="710" w:type="dxa"/>
            <w:tcBorders>
              <w:top w:val="single" w:sz="6" w:space="0" w:color="auto"/>
              <w:bottom w:val="single" w:sz="6" w:space="0" w:color="auto"/>
            </w:tcBorders>
          </w:tcPr>
          <w:p w14:paraId="204B5CED" w14:textId="77777777" w:rsidR="00805D27" w:rsidRDefault="00805D27" w:rsidP="00BF42A1">
            <w:pPr>
              <w:pStyle w:val="ISOMB"/>
              <w:spacing w:before="60" w:after="60"/>
            </w:pPr>
            <w:r>
              <w:t>Main</w:t>
            </w:r>
          </w:p>
          <w:p w14:paraId="0638A9CC" w14:textId="77777777" w:rsidR="00805D27" w:rsidRDefault="00805D27" w:rsidP="00BF42A1">
            <w:pPr>
              <w:pStyle w:val="ISOMB"/>
              <w:spacing w:before="60" w:after="60" w:line="240" w:lineRule="auto"/>
            </w:pPr>
            <w:r>
              <w:t>Doc</w:t>
            </w:r>
          </w:p>
        </w:tc>
        <w:tc>
          <w:tcPr>
            <w:tcW w:w="721" w:type="dxa"/>
            <w:tcBorders>
              <w:top w:val="single" w:sz="6" w:space="0" w:color="auto"/>
              <w:bottom w:val="single" w:sz="6" w:space="0" w:color="auto"/>
            </w:tcBorders>
          </w:tcPr>
          <w:p w14:paraId="46D6A557"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3391D738" w14:textId="77777777" w:rsidR="00805D27" w:rsidRDefault="00805D27" w:rsidP="00BF42A1">
            <w:pPr>
              <w:pStyle w:val="ISOClause"/>
              <w:spacing w:before="60" w:after="60" w:line="240" w:lineRule="auto"/>
            </w:pPr>
            <w:r>
              <w:t>D-1</w:t>
            </w:r>
          </w:p>
        </w:tc>
        <w:tc>
          <w:tcPr>
            <w:tcW w:w="990" w:type="dxa"/>
            <w:tcBorders>
              <w:top w:val="single" w:sz="6" w:space="0" w:color="auto"/>
              <w:bottom w:val="single" w:sz="6" w:space="0" w:color="auto"/>
            </w:tcBorders>
          </w:tcPr>
          <w:p w14:paraId="7CFA464C" w14:textId="77777777" w:rsidR="00805D27" w:rsidRDefault="00805D27" w:rsidP="00BF42A1">
            <w:pPr>
              <w:pStyle w:val="ISOParagraph"/>
              <w:spacing w:before="60" w:after="60" w:line="240" w:lineRule="auto"/>
            </w:pPr>
          </w:p>
        </w:tc>
        <w:tc>
          <w:tcPr>
            <w:tcW w:w="721" w:type="dxa"/>
            <w:tcBorders>
              <w:top w:val="single" w:sz="6" w:space="0" w:color="auto"/>
              <w:bottom w:val="single" w:sz="6" w:space="0" w:color="auto"/>
            </w:tcBorders>
          </w:tcPr>
          <w:p w14:paraId="2867D257"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31FD097B" w14:textId="77777777" w:rsidR="00805D27" w:rsidRPr="005A17F7" w:rsidRDefault="00805D27" w:rsidP="00BF42A1">
            <w:pPr>
              <w:tabs>
                <w:tab w:val="left" w:pos="1635"/>
              </w:tabs>
              <w:spacing w:before="60" w:after="60"/>
              <w:jc w:val="left"/>
              <w:rPr>
                <w:sz w:val="18"/>
              </w:rPr>
            </w:pPr>
            <w:r w:rsidRPr="005A17F7">
              <w:rPr>
                <w:sz w:val="18"/>
              </w:rPr>
              <w:t>Cross-reference is no longer current</w:t>
            </w:r>
          </w:p>
        </w:tc>
        <w:tc>
          <w:tcPr>
            <w:tcW w:w="4199" w:type="dxa"/>
            <w:tcBorders>
              <w:top w:val="single" w:sz="6" w:space="0" w:color="auto"/>
              <w:bottom w:val="single" w:sz="6" w:space="0" w:color="auto"/>
            </w:tcBorders>
          </w:tcPr>
          <w:p w14:paraId="53617E29" w14:textId="77777777" w:rsidR="00805D27" w:rsidRDefault="00805D27" w:rsidP="00BF42A1">
            <w:pPr>
              <w:pStyle w:val="ISOChange"/>
              <w:spacing w:before="60" w:after="60" w:line="240" w:lineRule="auto"/>
            </w:pPr>
            <w:r>
              <w:t>“</w:t>
            </w:r>
            <w:r w:rsidRPr="005A17F7">
              <w:t>as defined in 12.6.1.</w:t>
            </w:r>
            <w:r>
              <w:t>”</w:t>
            </w:r>
            <w:r w:rsidRPr="005A17F7">
              <w:t xml:space="preserve"> </w:t>
            </w:r>
            <w:r>
              <w:t xml:space="preserve"> should be updated to “</w:t>
            </w:r>
            <w:r w:rsidRPr="005A17F7">
              <w:t>as defined in 1</w:t>
            </w:r>
            <w:r>
              <w:t>1</w:t>
            </w:r>
            <w:r w:rsidRPr="005A17F7">
              <w:t>.6.1.</w:t>
            </w:r>
            <w:r>
              <w:t>”</w:t>
            </w:r>
          </w:p>
        </w:tc>
        <w:tc>
          <w:tcPr>
            <w:tcW w:w="2596" w:type="dxa"/>
            <w:tcBorders>
              <w:top w:val="single" w:sz="6" w:space="0" w:color="auto"/>
              <w:bottom w:val="single" w:sz="6" w:space="0" w:color="auto"/>
            </w:tcBorders>
            <w:shd w:val="clear" w:color="auto" w:fill="D9D9D9" w:themeFill="background1" w:themeFillShade="D9"/>
          </w:tcPr>
          <w:p w14:paraId="5E31D9DD" w14:textId="2BE02AAB" w:rsidR="00805D27" w:rsidRPr="00513E1A" w:rsidRDefault="00513E1A" w:rsidP="00BF42A1">
            <w:pPr>
              <w:pStyle w:val="ISOSecretObservations"/>
              <w:spacing w:before="60" w:after="60" w:line="240" w:lineRule="auto"/>
              <w:rPr>
                <w:b/>
                <w:bCs/>
              </w:rPr>
            </w:pPr>
            <w:r>
              <w:rPr>
                <w:b/>
                <w:bCs/>
              </w:rPr>
              <w:t>DONE</w:t>
            </w:r>
          </w:p>
        </w:tc>
      </w:tr>
      <w:tr w:rsidR="00805D27" w14:paraId="57B069A6" w14:textId="77777777" w:rsidTr="00D2325C">
        <w:trPr>
          <w:jc w:val="center"/>
        </w:trPr>
        <w:tc>
          <w:tcPr>
            <w:tcW w:w="710" w:type="dxa"/>
            <w:tcBorders>
              <w:top w:val="single" w:sz="6" w:space="0" w:color="auto"/>
              <w:bottom w:val="single" w:sz="6" w:space="0" w:color="auto"/>
            </w:tcBorders>
          </w:tcPr>
          <w:p w14:paraId="76FB75A6" w14:textId="77777777" w:rsidR="00805D27" w:rsidRDefault="00805D27" w:rsidP="00BF42A1">
            <w:pPr>
              <w:pStyle w:val="ISOMB"/>
              <w:spacing w:before="60" w:after="60" w:line="240" w:lineRule="auto"/>
            </w:pPr>
            <w:r>
              <w:t xml:space="preserve">Main </w:t>
            </w:r>
          </w:p>
          <w:p w14:paraId="27DD4C74" w14:textId="77777777" w:rsidR="00805D27" w:rsidRDefault="00805D27" w:rsidP="00BF42A1">
            <w:pPr>
              <w:pStyle w:val="ISOMB"/>
              <w:spacing w:before="60" w:after="60" w:line="240" w:lineRule="auto"/>
            </w:pPr>
            <w:r>
              <w:t>Doc</w:t>
            </w:r>
          </w:p>
        </w:tc>
        <w:tc>
          <w:tcPr>
            <w:tcW w:w="721" w:type="dxa"/>
            <w:tcBorders>
              <w:top w:val="single" w:sz="6" w:space="0" w:color="auto"/>
              <w:bottom w:val="single" w:sz="6" w:space="0" w:color="auto"/>
            </w:tcBorders>
          </w:tcPr>
          <w:p w14:paraId="6FCACE63"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525C9A69" w14:textId="77777777" w:rsidR="00805D27" w:rsidRDefault="00805D27" w:rsidP="00BF42A1">
            <w:pPr>
              <w:pStyle w:val="ISOClause"/>
              <w:spacing w:before="60" w:after="60" w:line="240" w:lineRule="auto"/>
            </w:pPr>
            <w:r>
              <w:t>D-1.2</w:t>
            </w:r>
          </w:p>
        </w:tc>
        <w:tc>
          <w:tcPr>
            <w:tcW w:w="990" w:type="dxa"/>
            <w:tcBorders>
              <w:top w:val="single" w:sz="6" w:space="0" w:color="auto"/>
              <w:bottom w:val="single" w:sz="6" w:space="0" w:color="auto"/>
            </w:tcBorders>
          </w:tcPr>
          <w:p w14:paraId="459C7E18" w14:textId="77777777" w:rsidR="00805D27" w:rsidRDefault="00805D27" w:rsidP="00BF42A1">
            <w:pPr>
              <w:pStyle w:val="ISOParagraph"/>
              <w:spacing w:before="60" w:after="60" w:line="240" w:lineRule="auto"/>
            </w:pPr>
            <w:r>
              <w:t>Item 2</w:t>
            </w:r>
          </w:p>
        </w:tc>
        <w:tc>
          <w:tcPr>
            <w:tcW w:w="721" w:type="dxa"/>
            <w:tcBorders>
              <w:top w:val="single" w:sz="6" w:space="0" w:color="auto"/>
              <w:bottom w:val="single" w:sz="6" w:space="0" w:color="auto"/>
            </w:tcBorders>
          </w:tcPr>
          <w:p w14:paraId="1F9E314B"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12D5C42B" w14:textId="77777777" w:rsidR="00805D27" w:rsidRPr="005A17F7" w:rsidRDefault="00805D27" w:rsidP="00BF42A1">
            <w:pPr>
              <w:tabs>
                <w:tab w:val="left" w:pos="1635"/>
              </w:tabs>
              <w:spacing w:before="60" w:after="60"/>
              <w:jc w:val="left"/>
              <w:rPr>
                <w:sz w:val="18"/>
              </w:rPr>
            </w:pPr>
            <w:r>
              <w:rPr>
                <w:sz w:val="18"/>
              </w:rPr>
              <w:t>“</w:t>
            </w:r>
            <w:r w:rsidRPr="009E0237">
              <w:rPr>
                <w:i/>
                <w:iCs/>
                <w:sz w:val="18"/>
              </w:rPr>
              <w:t xml:space="preserve">i. Overlaps within the same dataset (in areas with multiple vertical datums) the overlap must be resolved by taking the </w:t>
            </w:r>
            <w:r w:rsidRPr="009E0237">
              <w:rPr>
                <w:b/>
                <w:bCs/>
                <w:i/>
                <w:iCs/>
                <w:sz w:val="18"/>
              </w:rPr>
              <w:t>shoalest value for each grid cell</w:t>
            </w:r>
            <w:r>
              <w:rPr>
                <w:b/>
                <w:bCs/>
                <w:sz w:val="18"/>
              </w:rPr>
              <w:t xml:space="preserve">” </w:t>
            </w:r>
            <w:r w:rsidRPr="00947DFA">
              <w:rPr>
                <w:b/>
                <w:bCs/>
                <w:sz w:val="18"/>
                <w:szCs w:val="18"/>
              </w:rPr>
              <w:t xml:space="preserve">- </w:t>
            </w:r>
            <w:r w:rsidRPr="00947DFA">
              <w:rPr>
                <w:sz w:val="18"/>
                <w:szCs w:val="18"/>
              </w:rPr>
              <w:t xml:space="preserve">This case cannot </w:t>
            </w:r>
            <w:r>
              <w:rPr>
                <w:sz w:val="18"/>
                <w:szCs w:val="18"/>
              </w:rPr>
              <w:t>occur</w:t>
            </w:r>
            <w:r w:rsidRPr="00947DFA">
              <w:rPr>
                <w:sz w:val="18"/>
                <w:szCs w:val="18"/>
              </w:rPr>
              <w:t xml:space="preserve"> because the validity of </w:t>
            </w:r>
            <w:r w:rsidRPr="00947DFA">
              <w:rPr>
                <w:sz w:val="18"/>
                <w:szCs w:val="18"/>
              </w:rPr>
              <w:lastRenderedPageBreak/>
              <w:t xml:space="preserve">a vertical datum is </w:t>
            </w:r>
            <w:r>
              <w:rPr>
                <w:sz w:val="18"/>
                <w:szCs w:val="18"/>
              </w:rPr>
              <w:t>clearly</w:t>
            </w:r>
            <w:r w:rsidRPr="00947DFA">
              <w:rPr>
                <w:sz w:val="18"/>
                <w:szCs w:val="18"/>
              </w:rPr>
              <w:t xml:space="preserve"> defined by the </w:t>
            </w:r>
            <w:r>
              <w:rPr>
                <w:sz w:val="18"/>
                <w:szCs w:val="18"/>
              </w:rPr>
              <w:t xml:space="preserve">domain </w:t>
            </w:r>
            <w:r w:rsidRPr="00947DFA">
              <w:rPr>
                <w:sz w:val="18"/>
                <w:szCs w:val="18"/>
              </w:rPr>
              <w:t>extent polygon</w:t>
            </w:r>
            <w:r>
              <w:rPr>
                <w:sz w:val="18"/>
                <w:szCs w:val="18"/>
              </w:rPr>
              <w:t xml:space="preserve"> and is checked via a S-158 test.</w:t>
            </w:r>
          </w:p>
        </w:tc>
        <w:tc>
          <w:tcPr>
            <w:tcW w:w="4199" w:type="dxa"/>
            <w:tcBorders>
              <w:top w:val="single" w:sz="6" w:space="0" w:color="auto"/>
              <w:bottom w:val="single" w:sz="6" w:space="0" w:color="auto"/>
            </w:tcBorders>
          </w:tcPr>
          <w:p w14:paraId="2DD368C2" w14:textId="77777777" w:rsidR="00805D27" w:rsidRDefault="00805D27" w:rsidP="00BF42A1">
            <w:pPr>
              <w:pStyle w:val="ISOChange"/>
              <w:spacing w:before="60" w:after="60" w:line="240" w:lineRule="auto"/>
            </w:pPr>
            <w:r>
              <w:lastRenderedPageBreak/>
              <w:t xml:space="preserve">To delete all corresponding </w:t>
            </w:r>
            <w:r w:rsidRPr="00947DFA">
              <w:t>text passages</w:t>
            </w:r>
          </w:p>
        </w:tc>
        <w:tc>
          <w:tcPr>
            <w:tcW w:w="2596" w:type="dxa"/>
            <w:tcBorders>
              <w:top w:val="single" w:sz="6" w:space="0" w:color="auto"/>
              <w:bottom w:val="single" w:sz="6" w:space="0" w:color="auto"/>
            </w:tcBorders>
            <w:shd w:val="clear" w:color="auto" w:fill="D9D9D9" w:themeFill="background1" w:themeFillShade="D9"/>
          </w:tcPr>
          <w:p w14:paraId="2266AABA" w14:textId="157390AA" w:rsidR="00805D27" w:rsidRPr="00513E1A" w:rsidRDefault="00E95038" w:rsidP="00BF42A1">
            <w:pPr>
              <w:pStyle w:val="ISOSecretObservations"/>
              <w:spacing w:before="60" w:after="60" w:line="240" w:lineRule="auto"/>
              <w:rPr>
                <w:b/>
                <w:bCs/>
              </w:rPr>
            </w:pPr>
            <w:r>
              <w:rPr>
                <w:b/>
                <w:bCs/>
                <w:szCs w:val="18"/>
              </w:rPr>
              <w:t>ONG:</w:t>
            </w:r>
            <w:r>
              <w:rPr>
                <w:b/>
                <w:bCs/>
                <w:szCs w:val="18"/>
              </w:rPr>
              <w:t xml:space="preserve"> </w:t>
            </w:r>
            <w:r w:rsidR="00513E1A">
              <w:rPr>
                <w:b/>
                <w:bCs/>
              </w:rPr>
              <w:t>Is not possible?</w:t>
            </w:r>
          </w:p>
        </w:tc>
      </w:tr>
      <w:tr w:rsidR="00805D27" w14:paraId="33684783" w14:textId="77777777" w:rsidTr="00D2325C">
        <w:trPr>
          <w:jc w:val="center"/>
        </w:trPr>
        <w:tc>
          <w:tcPr>
            <w:tcW w:w="710" w:type="dxa"/>
            <w:tcBorders>
              <w:top w:val="single" w:sz="6" w:space="0" w:color="auto"/>
              <w:bottom w:val="single" w:sz="6" w:space="0" w:color="auto"/>
            </w:tcBorders>
          </w:tcPr>
          <w:p w14:paraId="25D1FB78" w14:textId="77777777" w:rsidR="00805D27" w:rsidRDefault="00805D27" w:rsidP="00BF42A1">
            <w:pPr>
              <w:pStyle w:val="ISOMB"/>
              <w:spacing w:before="60" w:after="60" w:line="240" w:lineRule="auto"/>
            </w:pPr>
            <w:r>
              <w:t>Main</w:t>
            </w:r>
          </w:p>
          <w:p w14:paraId="03A8EF3B" w14:textId="77777777" w:rsidR="00805D27" w:rsidRDefault="00805D27" w:rsidP="00BF42A1">
            <w:pPr>
              <w:pStyle w:val="ISOMB"/>
              <w:spacing w:before="60" w:after="60" w:line="240" w:lineRule="auto"/>
            </w:pPr>
            <w:r>
              <w:t>Doc</w:t>
            </w:r>
          </w:p>
        </w:tc>
        <w:tc>
          <w:tcPr>
            <w:tcW w:w="721" w:type="dxa"/>
            <w:tcBorders>
              <w:top w:val="single" w:sz="6" w:space="0" w:color="auto"/>
              <w:bottom w:val="single" w:sz="6" w:space="0" w:color="auto"/>
            </w:tcBorders>
          </w:tcPr>
          <w:p w14:paraId="02EE6C99"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0FC8EBF9" w14:textId="77777777" w:rsidR="00805D27" w:rsidRDefault="00805D27" w:rsidP="00BF42A1">
            <w:pPr>
              <w:pStyle w:val="ISOClause"/>
              <w:spacing w:before="60" w:after="60" w:line="240" w:lineRule="auto"/>
            </w:pPr>
            <w:r>
              <w:t>D-1.4</w:t>
            </w:r>
          </w:p>
        </w:tc>
        <w:tc>
          <w:tcPr>
            <w:tcW w:w="990" w:type="dxa"/>
            <w:tcBorders>
              <w:top w:val="single" w:sz="6" w:space="0" w:color="auto"/>
              <w:bottom w:val="single" w:sz="6" w:space="0" w:color="auto"/>
            </w:tcBorders>
          </w:tcPr>
          <w:p w14:paraId="2A116064" w14:textId="77777777" w:rsidR="00805D27" w:rsidRDefault="00805D27" w:rsidP="00BF42A1">
            <w:pPr>
              <w:pStyle w:val="ISOParagraph"/>
              <w:spacing w:before="60" w:after="60" w:line="240" w:lineRule="auto"/>
            </w:pPr>
            <w:r>
              <w:t>Third paragraph</w:t>
            </w:r>
          </w:p>
        </w:tc>
        <w:tc>
          <w:tcPr>
            <w:tcW w:w="721" w:type="dxa"/>
            <w:tcBorders>
              <w:top w:val="single" w:sz="6" w:space="0" w:color="auto"/>
              <w:bottom w:val="single" w:sz="6" w:space="0" w:color="auto"/>
            </w:tcBorders>
          </w:tcPr>
          <w:p w14:paraId="77AB97E5"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0CEF158B" w14:textId="77777777" w:rsidR="00805D27" w:rsidRPr="005A17F7" w:rsidRDefault="00805D27" w:rsidP="00BF42A1">
            <w:pPr>
              <w:tabs>
                <w:tab w:val="left" w:pos="1635"/>
              </w:tabs>
              <w:spacing w:before="60" w:after="60"/>
              <w:jc w:val="left"/>
              <w:rPr>
                <w:sz w:val="18"/>
              </w:rPr>
            </w:pPr>
            <w:r>
              <w:rPr>
                <w:sz w:val="18"/>
              </w:rPr>
              <w:t>“</w:t>
            </w:r>
            <w:r w:rsidRPr="009E0237">
              <w:rPr>
                <w:i/>
                <w:iCs/>
                <w:sz w:val="18"/>
              </w:rPr>
              <w:t xml:space="preserve">If no uncertainty values are stored within the grid data then the values of </w:t>
            </w:r>
            <w:r w:rsidRPr="009E0237">
              <w:rPr>
                <w:b/>
                <w:bCs/>
                <w:i/>
                <w:iCs/>
                <w:sz w:val="18"/>
              </w:rPr>
              <w:t xml:space="preserve">maximumUncertainty </w:t>
            </w:r>
            <w:r w:rsidRPr="009E0237">
              <w:rPr>
                <w:i/>
                <w:iCs/>
                <w:sz w:val="18"/>
              </w:rPr>
              <w:t>must be used, these will be equal in a dataset with no separate uncertainty grid values</w:t>
            </w:r>
            <w:r w:rsidRPr="003A50F3">
              <w:rPr>
                <w:sz w:val="18"/>
              </w:rPr>
              <w:t>.</w:t>
            </w:r>
            <w:r>
              <w:rPr>
                <w:sz w:val="18"/>
              </w:rPr>
              <w:t>”</w:t>
            </w:r>
          </w:p>
        </w:tc>
        <w:tc>
          <w:tcPr>
            <w:tcW w:w="4199" w:type="dxa"/>
            <w:tcBorders>
              <w:top w:val="single" w:sz="6" w:space="0" w:color="auto"/>
              <w:bottom w:val="single" w:sz="6" w:space="0" w:color="auto"/>
            </w:tcBorders>
          </w:tcPr>
          <w:p w14:paraId="4B1A37F5" w14:textId="77777777" w:rsidR="00805D27" w:rsidRPr="00310A68" w:rsidRDefault="00805D27" w:rsidP="00BF42A1">
            <w:pPr>
              <w:pStyle w:val="ISOChange"/>
              <w:spacing w:before="60" w:after="60" w:line="240" w:lineRule="auto"/>
            </w:pPr>
            <w:r>
              <w:t xml:space="preserve">If the </w:t>
            </w:r>
            <w:r w:rsidRPr="009E0237">
              <w:rPr>
                <w:b/>
                <w:bCs/>
                <w:i/>
                <w:iCs/>
              </w:rPr>
              <w:t>maximumUncertainty</w:t>
            </w:r>
            <w:r>
              <w:t xml:space="preserve"> value equals the fill value (defined by the Product Specification), the depths value calculation must be handled as if the “uncertainty” switch is off for the Product Specification.</w:t>
            </w:r>
          </w:p>
        </w:tc>
        <w:tc>
          <w:tcPr>
            <w:tcW w:w="2596" w:type="dxa"/>
            <w:tcBorders>
              <w:top w:val="single" w:sz="6" w:space="0" w:color="auto"/>
              <w:bottom w:val="single" w:sz="6" w:space="0" w:color="auto"/>
            </w:tcBorders>
            <w:shd w:val="clear" w:color="auto" w:fill="D9D9D9" w:themeFill="background1" w:themeFillShade="D9"/>
          </w:tcPr>
          <w:p w14:paraId="47E19043" w14:textId="3CDEEAC3" w:rsidR="00805D27" w:rsidRPr="001541E8" w:rsidRDefault="00E95038" w:rsidP="00BF42A1">
            <w:pPr>
              <w:pStyle w:val="ISOSecretObservations"/>
              <w:spacing w:before="60" w:after="60" w:line="240" w:lineRule="auto"/>
              <w:rPr>
                <w:b/>
                <w:bCs/>
              </w:rPr>
            </w:pPr>
            <w:r>
              <w:rPr>
                <w:b/>
                <w:bCs/>
                <w:szCs w:val="18"/>
              </w:rPr>
              <w:t>ONG:</w:t>
            </w:r>
            <w:r>
              <w:rPr>
                <w:b/>
                <w:bCs/>
                <w:szCs w:val="18"/>
              </w:rPr>
              <w:t xml:space="preserve"> </w:t>
            </w:r>
            <w:r w:rsidR="001541E8">
              <w:rPr>
                <w:b/>
                <w:bCs/>
              </w:rPr>
              <w:t>CHECK</w:t>
            </w:r>
          </w:p>
        </w:tc>
      </w:tr>
      <w:tr w:rsidR="00805D27" w14:paraId="596F5BDA" w14:textId="77777777" w:rsidTr="00D2325C">
        <w:trPr>
          <w:jc w:val="center"/>
        </w:trPr>
        <w:tc>
          <w:tcPr>
            <w:tcW w:w="710" w:type="dxa"/>
            <w:tcBorders>
              <w:top w:val="single" w:sz="6" w:space="0" w:color="auto"/>
              <w:bottom w:val="single" w:sz="6" w:space="0" w:color="auto"/>
            </w:tcBorders>
          </w:tcPr>
          <w:p w14:paraId="428C3904" w14:textId="77777777" w:rsidR="00805D27" w:rsidRDefault="00805D27" w:rsidP="00BF42A1">
            <w:pPr>
              <w:pStyle w:val="ISOMB"/>
              <w:spacing w:before="60" w:after="60" w:line="240" w:lineRule="auto"/>
            </w:pPr>
            <w:r>
              <w:t>Annex A</w:t>
            </w:r>
          </w:p>
        </w:tc>
        <w:tc>
          <w:tcPr>
            <w:tcW w:w="721" w:type="dxa"/>
            <w:tcBorders>
              <w:top w:val="single" w:sz="6" w:space="0" w:color="auto"/>
              <w:bottom w:val="single" w:sz="6" w:space="0" w:color="auto"/>
            </w:tcBorders>
          </w:tcPr>
          <w:p w14:paraId="187432C9"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3CCD04D0" w14:textId="77777777" w:rsidR="00805D27" w:rsidRDefault="00805D27" w:rsidP="00BF42A1">
            <w:pPr>
              <w:pStyle w:val="ISOClause"/>
              <w:spacing w:before="60" w:after="60" w:line="240" w:lineRule="auto"/>
            </w:pPr>
            <w:r>
              <w:t>5</w:t>
            </w:r>
          </w:p>
        </w:tc>
        <w:tc>
          <w:tcPr>
            <w:tcW w:w="990" w:type="dxa"/>
            <w:tcBorders>
              <w:top w:val="single" w:sz="6" w:space="0" w:color="auto"/>
              <w:bottom w:val="single" w:sz="6" w:space="0" w:color="auto"/>
            </w:tcBorders>
          </w:tcPr>
          <w:p w14:paraId="203E7775" w14:textId="77777777" w:rsidR="00805D27" w:rsidRDefault="00805D27" w:rsidP="00BF42A1">
            <w:pPr>
              <w:pStyle w:val="ISOParagraph"/>
              <w:spacing w:before="60" w:after="60" w:line="240" w:lineRule="auto"/>
            </w:pPr>
            <w:r>
              <w:t>Item 2</w:t>
            </w:r>
          </w:p>
        </w:tc>
        <w:tc>
          <w:tcPr>
            <w:tcW w:w="721" w:type="dxa"/>
            <w:tcBorders>
              <w:top w:val="single" w:sz="6" w:space="0" w:color="auto"/>
              <w:bottom w:val="single" w:sz="6" w:space="0" w:color="auto"/>
            </w:tcBorders>
          </w:tcPr>
          <w:p w14:paraId="17797975"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2A352897" w14:textId="77777777" w:rsidR="00805D27" w:rsidRDefault="00805D27" w:rsidP="00BF42A1">
            <w:pPr>
              <w:tabs>
                <w:tab w:val="left" w:pos="1635"/>
              </w:tabs>
              <w:spacing w:before="60" w:after="60"/>
              <w:jc w:val="left"/>
              <w:rPr>
                <w:sz w:val="18"/>
              </w:rPr>
            </w:pPr>
            <w:r>
              <w:rPr>
                <w:sz w:val="18"/>
              </w:rPr>
              <w:t>“</w:t>
            </w:r>
            <w:r w:rsidRPr="00025BB8">
              <w:rPr>
                <w:sz w:val="18"/>
              </w:rPr>
              <w:t>a.</w:t>
            </w:r>
            <w:r>
              <w:rPr>
                <w:sz w:val="18"/>
              </w:rPr>
              <w:t xml:space="preserve"> </w:t>
            </w:r>
            <w:r w:rsidRPr="00025BB8">
              <w:rPr>
                <w:sz w:val="18"/>
              </w:rPr>
              <w:t>Overlaps are strictly defined as those between grid cells containing data, as opposed to grid cells with no-data (fill) values. Datasets may contain overlapping grid cells, and different datasets may overlap, most commonly at national borders, but also in areas where there are multiple vertical datums within a single dataset. In these cases</w:t>
            </w:r>
            <w:r>
              <w:rPr>
                <w:sz w:val="18"/>
              </w:rPr>
              <w:t>”</w:t>
            </w:r>
          </w:p>
          <w:p w14:paraId="5462ED57" w14:textId="77777777" w:rsidR="00805D27" w:rsidRDefault="00805D27" w:rsidP="00BF42A1">
            <w:pPr>
              <w:tabs>
                <w:tab w:val="left" w:pos="1635"/>
              </w:tabs>
              <w:spacing w:before="60" w:after="60"/>
              <w:jc w:val="left"/>
              <w:rPr>
                <w:sz w:val="18"/>
              </w:rPr>
            </w:pPr>
          </w:p>
          <w:p w14:paraId="7237FD31" w14:textId="77777777" w:rsidR="00805D27" w:rsidRPr="005A17F7" w:rsidRDefault="00805D27" w:rsidP="00BF42A1">
            <w:pPr>
              <w:tabs>
                <w:tab w:val="left" w:pos="1635"/>
              </w:tabs>
              <w:spacing w:before="60" w:after="60"/>
              <w:jc w:val="left"/>
              <w:rPr>
                <w:sz w:val="18"/>
              </w:rPr>
            </w:pPr>
            <w:r>
              <w:rPr>
                <w:sz w:val="18"/>
              </w:rPr>
              <w:t>The sentence is incomplete.</w:t>
            </w:r>
          </w:p>
        </w:tc>
        <w:tc>
          <w:tcPr>
            <w:tcW w:w="4199" w:type="dxa"/>
            <w:tcBorders>
              <w:top w:val="single" w:sz="6" w:space="0" w:color="auto"/>
              <w:bottom w:val="single" w:sz="6" w:space="0" w:color="auto"/>
            </w:tcBorders>
          </w:tcPr>
          <w:p w14:paraId="68F931CA" w14:textId="77777777" w:rsidR="00805D27" w:rsidRDefault="00805D27" w:rsidP="00BF42A1">
            <w:pPr>
              <w:pStyle w:val="ISOChange"/>
              <w:spacing w:before="60" w:after="60" w:line="240" w:lineRule="auto"/>
            </w:pPr>
            <w:r>
              <w:t xml:space="preserve">?? </w:t>
            </w:r>
          </w:p>
        </w:tc>
        <w:tc>
          <w:tcPr>
            <w:tcW w:w="2596" w:type="dxa"/>
            <w:tcBorders>
              <w:top w:val="single" w:sz="6" w:space="0" w:color="auto"/>
              <w:bottom w:val="single" w:sz="6" w:space="0" w:color="auto"/>
            </w:tcBorders>
            <w:shd w:val="clear" w:color="auto" w:fill="D9D9D9" w:themeFill="background1" w:themeFillShade="D9"/>
          </w:tcPr>
          <w:p w14:paraId="3AF80F4A" w14:textId="452DA782" w:rsidR="00805D27" w:rsidRPr="007A5723" w:rsidRDefault="000D09F5" w:rsidP="00BF42A1">
            <w:pPr>
              <w:pStyle w:val="ISOSecretObservations"/>
              <w:spacing w:before="60" w:after="60" w:line="240" w:lineRule="auto"/>
              <w:rPr>
                <w:b/>
                <w:bCs/>
              </w:rPr>
            </w:pPr>
            <w:r>
              <w:rPr>
                <w:b/>
                <w:bCs/>
              </w:rPr>
              <w:t>Needs a colon to introduce the list. DONE</w:t>
            </w:r>
          </w:p>
        </w:tc>
      </w:tr>
      <w:tr w:rsidR="00805D27" w14:paraId="0C440018" w14:textId="77777777" w:rsidTr="00D2325C">
        <w:trPr>
          <w:jc w:val="center"/>
        </w:trPr>
        <w:tc>
          <w:tcPr>
            <w:tcW w:w="710" w:type="dxa"/>
            <w:tcBorders>
              <w:top w:val="single" w:sz="6" w:space="0" w:color="auto"/>
              <w:bottom w:val="single" w:sz="6" w:space="0" w:color="auto"/>
            </w:tcBorders>
          </w:tcPr>
          <w:p w14:paraId="2023AF76" w14:textId="77777777" w:rsidR="00805D27" w:rsidRDefault="00805D27" w:rsidP="00BF42A1">
            <w:pPr>
              <w:pStyle w:val="ISOMB"/>
              <w:spacing w:before="60" w:after="60" w:line="240" w:lineRule="auto"/>
            </w:pPr>
            <w:r>
              <w:t>Annex A</w:t>
            </w:r>
          </w:p>
        </w:tc>
        <w:tc>
          <w:tcPr>
            <w:tcW w:w="721" w:type="dxa"/>
            <w:tcBorders>
              <w:top w:val="single" w:sz="6" w:space="0" w:color="auto"/>
              <w:bottom w:val="single" w:sz="6" w:space="0" w:color="auto"/>
            </w:tcBorders>
          </w:tcPr>
          <w:p w14:paraId="140EFF9C" w14:textId="77777777" w:rsidR="00805D27" w:rsidRDefault="00805D27" w:rsidP="00BF42A1">
            <w:pPr>
              <w:pStyle w:val="ISOMB"/>
              <w:spacing w:before="60" w:after="60" w:line="240" w:lineRule="auto"/>
            </w:pPr>
            <w:r>
              <w:t>DE</w:t>
            </w:r>
          </w:p>
        </w:tc>
        <w:tc>
          <w:tcPr>
            <w:tcW w:w="1350" w:type="dxa"/>
            <w:tcBorders>
              <w:top w:val="single" w:sz="6" w:space="0" w:color="auto"/>
              <w:bottom w:val="single" w:sz="6" w:space="0" w:color="auto"/>
            </w:tcBorders>
          </w:tcPr>
          <w:p w14:paraId="1E70D0ED" w14:textId="77777777" w:rsidR="00805D27" w:rsidRDefault="00805D27" w:rsidP="00BF42A1">
            <w:pPr>
              <w:pStyle w:val="ISOClause"/>
              <w:spacing w:before="60" w:after="60" w:line="240" w:lineRule="auto"/>
            </w:pPr>
            <w:r>
              <w:t>7.2.1</w:t>
            </w:r>
          </w:p>
        </w:tc>
        <w:tc>
          <w:tcPr>
            <w:tcW w:w="990" w:type="dxa"/>
            <w:tcBorders>
              <w:top w:val="single" w:sz="6" w:space="0" w:color="auto"/>
              <w:bottom w:val="single" w:sz="6" w:space="0" w:color="auto"/>
            </w:tcBorders>
          </w:tcPr>
          <w:p w14:paraId="690BD1FC" w14:textId="77777777" w:rsidR="00805D27" w:rsidRDefault="00805D27" w:rsidP="00BF42A1">
            <w:pPr>
              <w:pStyle w:val="ISOParagraph"/>
              <w:spacing w:before="60" w:after="60" w:line="240" w:lineRule="auto"/>
            </w:pPr>
            <w:r>
              <w:t>Third item</w:t>
            </w:r>
          </w:p>
        </w:tc>
        <w:tc>
          <w:tcPr>
            <w:tcW w:w="721" w:type="dxa"/>
            <w:tcBorders>
              <w:top w:val="single" w:sz="6" w:space="0" w:color="auto"/>
              <w:bottom w:val="single" w:sz="6" w:space="0" w:color="auto"/>
            </w:tcBorders>
          </w:tcPr>
          <w:p w14:paraId="0583B21A" w14:textId="77777777" w:rsidR="00805D27" w:rsidRDefault="00805D27" w:rsidP="00BF42A1">
            <w:pPr>
              <w:pStyle w:val="ISOCommType"/>
              <w:spacing w:before="60" w:after="60" w:line="240" w:lineRule="auto"/>
            </w:pPr>
            <w:r>
              <w:t>ed</w:t>
            </w:r>
          </w:p>
        </w:tc>
        <w:tc>
          <w:tcPr>
            <w:tcW w:w="4455" w:type="dxa"/>
            <w:tcBorders>
              <w:top w:val="single" w:sz="6" w:space="0" w:color="auto"/>
              <w:bottom w:val="single" w:sz="6" w:space="0" w:color="auto"/>
            </w:tcBorders>
          </w:tcPr>
          <w:p w14:paraId="28544519" w14:textId="77777777" w:rsidR="00805D27" w:rsidRPr="005A17F7" w:rsidRDefault="00805D27" w:rsidP="00BF42A1">
            <w:pPr>
              <w:tabs>
                <w:tab w:val="left" w:pos="1635"/>
              </w:tabs>
              <w:spacing w:before="60" w:after="60"/>
              <w:jc w:val="left"/>
              <w:rPr>
                <w:sz w:val="18"/>
              </w:rPr>
            </w:pPr>
            <w:r w:rsidRPr="009B53F7">
              <w:rPr>
                <w:sz w:val="18"/>
              </w:rPr>
              <w:t>Cross-reference is no longer current</w:t>
            </w:r>
            <w:r>
              <w:rPr>
                <w:sz w:val="18"/>
              </w:rPr>
              <w:t xml:space="preserve"> </w:t>
            </w:r>
          </w:p>
        </w:tc>
        <w:tc>
          <w:tcPr>
            <w:tcW w:w="4199" w:type="dxa"/>
            <w:tcBorders>
              <w:top w:val="single" w:sz="6" w:space="0" w:color="auto"/>
              <w:bottom w:val="single" w:sz="6" w:space="0" w:color="auto"/>
            </w:tcBorders>
          </w:tcPr>
          <w:p w14:paraId="43EB85A8" w14:textId="77777777" w:rsidR="00805D27" w:rsidRDefault="00805D27" w:rsidP="00BF42A1">
            <w:pPr>
              <w:pStyle w:val="ISOChange"/>
              <w:spacing w:before="60" w:after="60" w:line="240" w:lineRule="auto"/>
            </w:pPr>
            <w:r>
              <w:t>“</w:t>
            </w:r>
            <w:r w:rsidRPr="009B53F7">
              <w:t>See 20.4.</w:t>
            </w:r>
            <w:r>
              <w:t>” should be updated to “See S-98 Main Document 19.4.”</w:t>
            </w:r>
          </w:p>
        </w:tc>
        <w:tc>
          <w:tcPr>
            <w:tcW w:w="2596" w:type="dxa"/>
            <w:tcBorders>
              <w:top w:val="single" w:sz="6" w:space="0" w:color="auto"/>
              <w:bottom w:val="single" w:sz="6" w:space="0" w:color="auto"/>
            </w:tcBorders>
            <w:shd w:val="clear" w:color="auto" w:fill="D9D9D9" w:themeFill="background1" w:themeFillShade="D9"/>
          </w:tcPr>
          <w:p w14:paraId="3D735300" w14:textId="2683794B" w:rsidR="00805D27" w:rsidRPr="00513E1A" w:rsidRDefault="000D09F5" w:rsidP="00BF42A1">
            <w:pPr>
              <w:pStyle w:val="ISOSecretObservations"/>
              <w:spacing w:before="60" w:after="60" w:line="240" w:lineRule="auto"/>
              <w:rPr>
                <w:b/>
                <w:bCs/>
              </w:rPr>
            </w:pPr>
            <w:r>
              <w:rPr>
                <w:b/>
                <w:bCs/>
              </w:rPr>
              <w:t xml:space="preserve">DONE (I think). </w:t>
            </w:r>
          </w:p>
        </w:tc>
      </w:tr>
      <w:tr w:rsidR="00A312FE" w14:paraId="451E59A1" w14:textId="77777777" w:rsidTr="00D2325C">
        <w:trPr>
          <w:jc w:val="center"/>
        </w:trPr>
        <w:tc>
          <w:tcPr>
            <w:tcW w:w="710" w:type="dxa"/>
            <w:tcBorders>
              <w:top w:val="single" w:sz="6" w:space="0" w:color="auto"/>
              <w:bottom w:val="single" w:sz="6" w:space="0" w:color="auto"/>
            </w:tcBorders>
            <w:shd w:val="clear" w:color="auto" w:fill="D9E2F3" w:themeFill="accent1" w:themeFillTint="33"/>
          </w:tcPr>
          <w:p w14:paraId="4874E3E8" w14:textId="77777777" w:rsidR="00A312FE" w:rsidRPr="00A312FE" w:rsidRDefault="00A312FE" w:rsidP="00BF42A1">
            <w:pPr>
              <w:pStyle w:val="ISOMB"/>
              <w:spacing w:before="60" w:after="60" w:line="240" w:lineRule="auto"/>
              <w:rPr>
                <w:sz w:val="4"/>
                <w:szCs w:val="6"/>
              </w:rPr>
            </w:pPr>
          </w:p>
        </w:tc>
        <w:tc>
          <w:tcPr>
            <w:tcW w:w="721" w:type="dxa"/>
            <w:tcBorders>
              <w:top w:val="single" w:sz="6" w:space="0" w:color="auto"/>
              <w:bottom w:val="single" w:sz="6" w:space="0" w:color="auto"/>
            </w:tcBorders>
            <w:shd w:val="clear" w:color="auto" w:fill="D9E2F3" w:themeFill="accent1" w:themeFillTint="33"/>
          </w:tcPr>
          <w:p w14:paraId="475815B8" w14:textId="77777777" w:rsidR="00A312FE" w:rsidRPr="00A312FE" w:rsidRDefault="00A312FE" w:rsidP="00BF42A1">
            <w:pPr>
              <w:pStyle w:val="ISOMB"/>
              <w:spacing w:before="60" w:after="60" w:line="240" w:lineRule="auto"/>
              <w:rPr>
                <w:sz w:val="4"/>
                <w:szCs w:val="6"/>
              </w:rPr>
            </w:pPr>
          </w:p>
        </w:tc>
        <w:tc>
          <w:tcPr>
            <w:tcW w:w="1350" w:type="dxa"/>
            <w:tcBorders>
              <w:top w:val="single" w:sz="6" w:space="0" w:color="auto"/>
              <w:bottom w:val="single" w:sz="6" w:space="0" w:color="auto"/>
            </w:tcBorders>
            <w:shd w:val="clear" w:color="auto" w:fill="D9E2F3" w:themeFill="accent1" w:themeFillTint="33"/>
          </w:tcPr>
          <w:p w14:paraId="194616E7" w14:textId="77777777" w:rsidR="00A312FE" w:rsidRPr="00A312FE" w:rsidRDefault="00A312FE" w:rsidP="00BF42A1">
            <w:pPr>
              <w:pStyle w:val="ISOClause"/>
              <w:spacing w:before="60" w:after="60" w:line="240" w:lineRule="auto"/>
              <w:rPr>
                <w:sz w:val="4"/>
                <w:szCs w:val="6"/>
              </w:rPr>
            </w:pPr>
          </w:p>
        </w:tc>
        <w:tc>
          <w:tcPr>
            <w:tcW w:w="990" w:type="dxa"/>
            <w:tcBorders>
              <w:top w:val="single" w:sz="6" w:space="0" w:color="auto"/>
              <w:bottom w:val="single" w:sz="6" w:space="0" w:color="auto"/>
            </w:tcBorders>
            <w:shd w:val="clear" w:color="auto" w:fill="D9E2F3" w:themeFill="accent1" w:themeFillTint="33"/>
          </w:tcPr>
          <w:p w14:paraId="30E95457" w14:textId="77777777" w:rsidR="00A312FE" w:rsidRPr="00A312FE" w:rsidRDefault="00A312FE" w:rsidP="00BF42A1">
            <w:pPr>
              <w:pStyle w:val="ISOParagraph"/>
              <w:spacing w:before="60" w:after="60" w:line="240" w:lineRule="auto"/>
              <w:rPr>
                <w:sz w:val="4"/>
                <w:szCs w:val="6"/>
              </w:rPr>
            </w:pPr>
          </w:p>
        </w:tc>
        <w:tc>
          <w:tcPr>
            <w:tcW w:w="721" w:type="dxa"/>
            <w:tcBorders>
              <w:top w:val="single" w:sz="6" w:space="0" w:color="auto"/>
              <w:bottom w:val="single" w:sz="6" w:space="0" w:color="auto"/>
            </w:tcBorders>
            <w:shd w:val="clear" w:color="auto" w:fill="D9E2F3" w:themeFill="accent1" w:themeFillTint="33"/>
          </w:tcPr>
          <w:p w14:paraId="02555ED5" w14:textId="77777777" w:rsidR="00A312FE" w:rsidRPr="00A312FE" w:rsidRDefault="00A312FE" w:rsidP="00BF42A1">
            <w:pPr>
              <w:pStyle w:val="ISOCommType"/>
              <w:spacing w:before="60" w:after="60" w:line="240" w:lineRule="auto"/>
              <w:rPr>
                <w:sz w:val="4"/>
                <w:szCs w:val="6"/>
              </w:rPr>
            </w:pPr>
          </w:p>
        </w:tc>
        <w:tc>
          <w:tcPr>
            <w:tcW w:w="4455" w:type="dxa"/>
            <w:tcBorders>
              <w:top w:val="single" w:sz="6" w:space="0" w:color="auto"/>
              <w:bottom w:val="single" w:sz="6" w:space="0" w:color="auto"/>
            </w:tcBorders>
            <w:shd w:val="clear" w:color="auto" w:fill="D9E2F3" w:themeFill="accent1" w:themeFillTint="33"/>
          </w:tcPr>
          <w:p w14:paraId="2023C0F6" w14:textId="77777777" w:rsidR="00A312FE" w:rsidRPr="00A312FE" w:rsidRDefault="00A312FE" w:rsidP="00BF42A1">
            <w:pPr>
              <w:tabs>
                <w:tab w:val="left" w:pos="1635"/>
              </w:tabs>
              <w:spacing w:before="60" w:after="60"/>
              <w:jc w:val="left"/>
              <w:rPr>
                <w:sz w:val="4"/>
                <w:szCs w:val="6"/>
              </w:rPr>
            </w:pPr>
          </w:p>
        </w:tc>
        <w:tc>
          <w:tcPr>
            <w:tcW w:w="4199" w:type="dxa"/>
            <w:tcBorders>
              <w:top w:val="single" w:sz="6" w:space="0" w:color="auto"/>
              <w:bottom w:val="single" w:sz="6" w:space="0" w:color="auto"/>
            </w:tcBorders>
            <w:shd w:val="clear" w:color="auto" w:fill="D9E2F3" w:themeFill="accent1" w:themeFillTint="33"/>
          </w:tcPr>
          <w:p w14:paraId="16AE5DF6" w14:textId="77777777" w:rsidR="00A312FE" w:rsidRPr="00A312FE" w:rsidRDefault="00A312FE" w:rsidP="00BF42A1">
            <w:pPr>
              <w:pStyle w:val="ISOChange"/>
              <w:spacing w:before="60" w:after="60" w:line="240" w:lineRule="auto"/>
              <w:rPr>
                <w:sz w:val="4"/>
                <w:szCs w:val="6"/>
              </w:rPr>
            </w:pPr>
          </w:p>
        </w:tc>
        <w:tc>
          <w:tcPr>
            <w:tcW w:w="2596" w:type="dxa"/>
            <w:tcBorders>
              <w:top w:val="single" w:sz="6" w:space="0" w:color="auto"/>
              <w:bottom w:val="single" w:sz="6" w:space="0" w:color="auto"/>
            </w:tcBorders>
            <w:shd w:val="clear" w:color="auto" w:fill="D9E2F3" w:themeFill="accent1" w:themeFillTint="33"/>
          </w:tcPr>
          <w:p w14:paraId="3A576083" w14:textId="77777777" w:rsidR="00A312FE" w:rsidRPr="00A312FE" w:rsidRDefault="00A312FE" w:rsidP="00BF42A1">
            <w:pPr>
              <w:pStyle w:val="ISOSecretObservations"/>
              <w:spacing w:before="60" w:after="60" w:line="240" w:lineRule="auto"/>
              <w:rPr>
                <w:sz w:val="4"/>
                <w:szCs w:val="6"/>
              </w:rPr>
            </w:pPr>
          </w:p>
        </w:tc>
      </w:tr>
      <w:tr w:rsidR="001541E8" w:rsidRPr="000E6324" w14:paraId="0F0F7AF1" w14:textId="77777777" w:rsidTr="00D2325C">
        <w:trPr>
          <w:jc w:val="center"/>
        </w:trPr>
        <w:tc>
          <w:tcPr>
            <w:tcW w:w="710" w:type="dxa"/>
            <w:tcBorders>
              <w:top w:val="single" w:sz="6" w:space="0" w:color="auto"/>
              <w:bottom w:val="single" w:sz="6" w:space="0" w:color="auto"/>
            </w:tcBorders>
          </w:tcPr>
          <w:p w14:paraId="7FF65EE5"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29A36ABC"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7D42655E"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5.1</w:t>
            </w:r>
          </w:p>
        </w:tc>
        <w:tc>
          <w:tcPr>
            <w:tcW w:w="990" w:type="dxa"/>
            <w:tcBorders>
              <w:top w:val="single" w:sz="6" w:space="0" w:color="auto"/>
              <w:bottom w:val="single" w:sz="6" w:space="0" w:color="auto"/>
            </w:tcBorders>
          </w:tcPr>
          <w:p w14:paraId="7737B464"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1</w:t>
            </w:r>
          </w:p>
        </w:tc>
        <w:tc>
          <w:tcPr>
            <w:tcW w:w="721" w:type="dxa"/>
            <w:tcBorders>
              <w:top w:val="single" w:sz="6" w:space="0" w:color="auto"/>
              <w:bottom w:val="single" w:sz="6" w:space="0" w:color="auto"/>
            </w:tcBorders>
          </w:tcPr>
          <w:p w14:paraId="2F105A3D"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ge</w:t>
            </w:r>
          </w:p>
        </w:tc>
        <w:tc>
          <w:tcPr>
            <w:tcW w:w="4455" w:type="dxa"/>
            <w:tcBorders>
              <w:top w:val="single" w:sz="6" w:space="0" w:color="auto"/>
              <w:bottom w:val="single" w:sz="6" w:space="0" w:color="auto"/>
            </w:tcBorders>
          </w:tcPr>
          <w:p w14:paraId="21629E05" w14:textId="77777777" w:rsidR="001541E8" w:rsidRPr="000E6324" w:rsidRDefault="001541E8" w:rsidP="001541E8">
            <w:pPr>
              <w:pStyle w:val="ISOComments"/>
              <w:spacing w:before="60" w:after="60" w:line="240" w:lineRule="auto"/>
              <w:rPr>
                <w:rFonts w:ascii="Calibri" w:hAnsi="Calibri" w:cs="Calibri"/>
                <w:szCs w:val="18"/>
              </w:rPr>
            </w:pPr>
            <w:r w:rsidRPr="000E6324">
              <w:rPr>
                <w:rFonts w:ascii="Calibri" w:hAnsi="Calibri" w:cs="Calibri"/>
                <w:szCs w:val="18"/>
              </w:rPr>
              <w:t>IMO Resolution MSC.191(79) cannot reference IMO MSC.1/Circ.1609 because MSC.191 was adopted in 2004, while MSC.1/Circ.1609 was issued much later, in 2019.</w:t>
            </w:r>
          </w:p>
        </w:tc>
        <w:tc>
          <w:tcPr>
            <w:tcW w:w="4199" w:type="dxa"/>
            <w:tcBorders>
              <w:top w:val="single" w:sz="6" w:space="0" w:color="auto"/>
              <w:bottom w:val="single" w:sz="6" w:space="0" w:color="auto"/>
            </w:tcBorders>
          </w:tcPr>
          <w:p w14:paraId="5F54E0B5" w14:textId="77777777" w:rsidR="001541E8" w:rsidRPr="000E6324" w:rsidRDefault="001541E8" w:rsidP="001541E8">
            <w:pPr>
              <w:pStyle w:val="ISOChange"/>
              <w:spacing w:before="60" w:after="60" w:line="240" w:lineRule="auto"/>
              <w:rPr>
                <w:rFonts w:ascii="Calibri" w:hAnsi="Calibri" w:cs="Calibri"/>
                <w:szCs w:val="18"/>
              </w:rPr>
            </w:pPr>
            <w:r w:rsidRPr="000E6324">
              <w:rPr>
                <w:rFonts w:ascii="Calibri" w:hAnsi="Calibri" w:cs="Calibri"/>
                <w:szCs w:val="18"/>
              </w:rPr>
              <w:t xml:space="preserve">IMO Resolution MSC.191(79), as amended by MSC.466(101), provides mandatory requirements for presentation of navigation-related information on shipborne navigational displays that are applicable to ECDIS and INS. </w:t>
            </w:r>
            <w:r w:rsidRPr="000E6324">
              <w:rPr>
                <w:rFonts w:ascii="Calibri" w:hAnsi="Calibri" w:cs="Calibri"/>
                <w:strike/>
                <w:szCs w:val="18"/>
                <w:highlight w:val="yellow"/>
              </w:rPr>
              <w:t>including references to IMO MSC.1/Circ.1609</w:t>
            </w:r>
          </w:p>
        </w:tc>
        <w:tc>
          <w:tcPr>
            <w:tcW w:w="2596" w:type="dxa"/>
            <w:tcBorders>
              <w:top w:val="single" w:sz="6" w:space="0" w:color="auto"/>
              <w:bottom w:val="single" w:sz="6" w:space="0" w:color="auto"/>
            </w:tcBorders>
            <w:shd w:val="clear" w:color="auto" w:fill="D9D9D9" w:themeFill="background1" w:themeFillShade="D9"/>
          </w:tcPr>
          <w:p w14:paraId="563D771D" w14:textId="1F09C389" w:rsidR="001541E8" w:rsidRPr="000E6324" w:rsidRDefault="001541E8" w:rsidP="001541E8">
            <w:pPr>
              <w:pStyle w:val="ISOSecretObservations"/>
              <w:spacing w:before="60" w:after="60" w:line="240" w:lineRule="auto"/>
              <w:rPr>
                <w:szCs w:val="18"/>
              </w:rPr>
            </w:pPr>
            <w:r w:rsidRPr="00AD184B">
              <w:rPr>
                <w:b/>
                <w:bCs/>
              </w:rPr>
              <w:t>DONE</w:t>
            </w:r>
          </w:p>
        </w:tc>
      </w:tr>
      <w:tr w:rsidR="001541E8" w:rsidRPr="000E6324" w14:paraId="710723B8" w14:textId="77777777" w:rsidTr="00D2325C">
        <w:trPr>
          <w:jc w:val="center"/>
        </w:trPr>
        <w:tc>
          <w:tcPr>
            <w:tcW w:w="710" w:type="dxa"/>
            <w:tcBorders>
              <w:top w:val="single" w:sz="6" w:space="0" w:color="auto"/>
              <w:bottom w:val="single" w:sz="6" w:space="0" w:color="auto"/>
            </w:tcBorders>
          </w:tcPr>
          <w:p w14:paraId="5FEC1623"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 xml:space="preserve">Main </w:t>
            </w:r>
          </w:p>
        </w:tc>
        <w:tc>
          <w:tcPr>
            <w:tcW w:w="721" w:type="dxa"/>
            <w:tcBorders>
              <w:top w:val="single" w:sz="6" w:space="0" w:color="auto"/>
              <w:bottom w:val="single" w:sz="6" w:space="0" w:color="auto"/>
            </w:tcBorders>
          </w:tcPr>
          <w:p w14:paraId="7F1A2B75"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2A02132D"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6.1.1</w:t>
            </w:r>
          </w:p>
        </w:tc>
        <w:tc>
          <w:tcPr>
            <w:tcW w:w="990" w:type="dxa"/>
            <w:tcBorders>
              <w:top w:val="single" w:sz="6" w:space="0" w:color="auto"/>
              <w:bottom w:val="single" w:sz="6" w:space="0" w:color="auto"/>
            </w:tcBorders>
          </w:tcPr>
          <w:p w14:paraId="2CA67FF0"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1</w:t>
            </w:r>
          </w:p>
        </w:tc>
        <w:tc>
          <w:tcPr>
            <w:tcW w:w="721" w:type="dxa"/>
            <w:tcBorders>
              <w:top w:val="single" w:sz="6" w:space="0" w:color="auto"/>
              <w:bottom w:val="single" w:sz="6" w:space="0" w:color="auto"/>
            </w:tcBorders>
          </w:tcPr>
          <w:p w14:paraId="0A86E4D2"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7404FC77" w14:textId="77777777" w:rsidR="001541E8" w:rsidRPr="000E6324" w:rsidRDefault="001541E8" w:rsidP="001541E8">
            <w:pPr>
              <w:pStyle w:val="ISOComments"/>
              <w:spacing w:before="60" w:after="60" w:line="240" w:lineRule="auto"/>
              <w:rPr>
                <w:rFonts w:ascii="Calibri" w:hAnsi="Calibri" w:cs="Calibri"/>
                <w:szCs w:val="18"/>
              </w:rPr>
            </w:pPr>
            <w:r w:rsidRPr="000E6324">
              <w:rPr>
                <w:rFonts w:ascii="Calibri" w:hAnsi="Calibri" w:cs="Calibri"/>
                <w:szCs w:val="18"/>
              </w:rPr>
              <w:t>A semicolons and a full stop are missing to make the bullet list more consistent.</w:t>
            </w:r>
          </w:p>
        </w:tc>
        <w:tc>
          <w:tcPr>
            <w:tcW w:w="4199" w:type="dxa"/>
            <w:tcBorders>
              <w:top w:val="single" w:sz="6" w:space="0" w:color="auto"/>
              <w:bottom w:val="single" w:sz="6" w:space="0" w:color="auto"/>
            </w:tcBorders>
          </w:tcPr>
          <w:p w14:paraId="7E565990" w14:textId="77777777" w:rsidR="001541E8" w:rsidRPr="000E6324" w:rsidRDefault="001541E8" w:rsidP="001541E8">
            <w:pPr>
              <w:pStyle w:val="ListParagraph"/>
              <w:numPr>
                <w:ilvl w:val="0"/>
                <w:numId w:val="18"/>
              </w:numPr>
              <w:spacing w:after="60" w:line="240" w:lineRule="auto"/>
              <w:jc w:val="both"/>
              <w:rPr>
                <w:rFonts w:ascii="Calibri" w:hAnsi="Calibri" w:cs="Calibri"/>
                <w:sz w:val="18"/>
                <w:szCs w:val="18"/>
              </w:rPr>
            </w:pPr>
            <w:r w:rsidRPr="000E6324">
              <w:rPr>
                <w:rFonts w:ascii="Calibri" w:hAnsi="Calibri" w:cs="Calibri"/>
                <w:sz w:val="18"/>
                <w:szCs w:val="18"/>
              </w:rPr>
              <w:t>S-101 ENC data as the base layer, alongside S-57 ENC data during the transition period;</w:t>
            </w:r>
          </w:p>
          <w:p w14:paraId="51B6DEB9" w14:textId="77777777" w:rsidR="001541E8" w:rsidRPr="000E6324" w:rsidRDefault="001541E8" w:rsidP="001541E8">
            <w:pPr>
              <w:pStyle w:val="ListParagraph"/>
              <w:numPr>
                <w:ilvl w:val="0"/>
                <w:numId w:val="18"/>
              </w:numPr>
              <w:spacing w:after="60" w:line="240" w:lineRule="auto"/>
              <w:jc w:val="both"/>
              <w:rPr>
                <w:rFonts w:ascii="Calibri" w:hAnsi="Calibri" w:cs="Calibri"/>
                <w:sz w:val="18"/>
                <w:szCs w:val="18"/>
              </w:rPr>
            </w:pPr>
            <w:r w:rsidRPr="000E6324">
              <w:rPr>
                <w:rFonts w:ascii="Calibri" w:hAnsi="Calibri" w:cs="Calibri"/>
                <w:sz w:val="18"/>
                <w:szCs w:val="18"/>
              </w:rPr>
              <w:t>S-102 Bathymetric Surface, only for Enhanced Safety Contour and Water Level Adjustment (Appendix D);</w:t>
            </w:r>
          </w:p>
          <w:p w14:paraId="6F8B5152" w14:textId="77777777" w:rsidR="001541E8" w:rsidRPr="000E6324" w:rsidRDefault="001541E8" w:rsidP="001541E8">
            <w:pPr>
              <w:pStyle w:val="ListParagraph"/>
              <w:numPr>
                <w:ilvl w:val="0"/>
                <w:numId w:val="18"/>
              </w:numPr>
              <w:spacing w:after="60" w:line="240" w:lineRule="auto"/>
              <w:jc w:val="both"/>
              <w:rPr>
                <w:rFonts w:ascii="Calibri" w:hAnsi="Calibri" w:cs="Calibri"/>
                <w:sz w:val="18"/>
                <w:szCs w:val="18"/>
              </w:rPr>
            </w:pPr>
            <w:r w:rsidRPr="000E6324">
              <w:rPr>
                <w:rFonts w:ascii="Calibri" w:hAnsi="Calibri" w:cs="Calibri"/>
                <w:sz w:val="18"/>
                <w:szCs w:val="18"/>
              </w:rPr>
              <w:lastRenderedPageBreak/>
              <w:t>S-104 Water Level information for Surface Navigation, only for Water Level Adjustment (Appendix D);</w:t>
            </w:r>
          </w:p>
          <w:p w14:paraId="4EBBA921" w14:textId="77777777" w:rsidR="001541E8" w:rsidRPr="000E6324" w:rsidRDefault="001541E8" w:rsidP="001541E8">
            <w:pPr>
              <w:pStyle w:val="ListParagraph"/>
              <w:numPr>
                <w:ilvl w:val="0"/>
                <w:numId w:val="18"/>
              </w:numPr>
              <w:spacing w:after="60" w:line="240" w:lineRule="auto"/>
              <w:jc w:val="both"/>
              <w:rPr>
                <w:rFonts w:ascii="Calibri" w:hAnsi="Calibri" w:cs="Calibri"/>
                <w:sz w:val="18"/>
                <w:szCs w:val="18"/>
              </w:rPr>
            </w:pPr>
            <w:r w:rsidRPr="000E6324">
              <w:rPr>
                <w:rFonts w:ascii="Calibri" w:hAnsi="Calibri" w:cs="Calibri"/>
                <w:sz w:val="18"/>
                <w:szCs w:val="18"/>
              </w:rPr>
              <w:t>S-111 Surface Currents, additional requirements apply (Section 13.1 and Appendix G);</w:t>
            </w:r>
          </w:p>
          <w:p w14:paraId="10543806" w14:textId="77777777" w:rsidR="001541E8" w:rsidRPr="000E6324" w:rsidRDefault="001541E8" w:rsidP="001541E8">
            <w:pPr>
              <w:pStyle w:val="ListParagraph"/>
              <w:numPr>
                <w:ilvl w:val="0"/>
                <w:numId w:val="18"/>
              </w:numPr>
              <w:spacing w:after="60" w:line="240" w:lineRule="auto"/>
              <w:jc w:val="both"/>
              <w:rPr>
                <w:rFonts w:ascii="Calibri" w:hAnsi="Calibri" w:cs="Calibri"/>
                <w:sz w:val="18"/>
                <w:szCs w:val="18"/>
              </w:rPr>
            </w:pPr>
            <w:r w:rsidRPr="000E6324">
              <w:rPr>
                <w:rFonts w:ascii="Calibri" w:hAnsi="Calibri" w:cs="Calibri"/>
                <w:sz w:val="18"/>
                <w:szCs w:val="18"/>
              </w:rPr>
              <w:t>S-122 Marine Protected Areas;</w:t>
            </w:r>
          </w:p>
          <w:p w14:paraId="09F5FA47" w14:textId="77777777" w:rsidR="001541E8" w:rsidRPr="000E6324" w:rsidRDefault="001541E8" w:rsidP="001541E8">
            <w:pPr>
              <w:pStyle w:val="ListParagraph"/>
              <w:numPr>
                <w:ilvl w:val="0"/>
                <w:numId w:val="18"/>
              </w:numPr>
              <w:spacing w:after="60" w:line="240" w:lineRule="auto"/>
              <w:jc w:val="both"/>
              <w:rPr>
                <w:rFonts w:ascii="Calibri" w:hAnsi="Calibri" w:cs="Calibri"/>
                <w:sz w:val="18"/>
                <w:szCs w:val="18"/>
              </w:rPr>
            </w:pPr>
            <w:r w:rsidRPr="000E6324">
              <w:rPr>
                <w:rFonts w:ascii="Calibri" w:hAnsi="Calibri" w:cs="Calibri"/>
                <w:sz w:val="18"/>
                <w:szCs w:val="18"/>
              </w:rPr>
              <w:t>S-123 Marine Radio Services;</w:t>
            </w:r>
          </w:p>
          <w:p w14:paraId="3C8F1CD5" w14:textId="77777777" w:rsidR="001541E8" w:rsidRPr="000E6324" w:rsidRDefault="001541E8" w:rsidP="001541E8">
            <w:pPr>
              <w:pStyle w:val="ListParagraph"/>
              <w:numPr>
                <w:ilvl w:val="0"/>
                <w:numId w:val="18"/>
              </w:numPr>
              <w:spacing w:after="60" w:line="240" w:lineRule="auto"/>
              <w:jc w:val="both"/>
              <w:rPr>
                <w:rFonts w:ascii="Calibri" w:hAnsi="Calibri" w:cs="Calibri"/>
                <w:sz w:val="18"/>
                <w:szCs w:val="18"/>
              </w:rPr>
            </w:pPr>
            <w:r w:rsidRPr="000E6324">
              <w:rPr>
                <w:rFonts w:ascii="Calibri" w:hAnsi="Calibri" w:cs="Calibri"/>
                <w:sz w:val="18"/>
                <w:szCs w:val="18"/>
              </w:rPr>
              <w:t>S-127 Marine Traffic Management;</w:t>
            </w:r>
          </w:p>
          <w:p w14:paraId="5951E335" w14:textId="77777777" w:rsidR="001541E8" w:rsidRPr="000E6324" w:rsidRDefault="001541E8" w:rsidP="001541E8">
            <w:pPr>
              <w:pStyle w:val="ListParagraph"/>
              <w:numPr>
                <w:ilvl w:val="0"/>
                <w:numId w:val="18"/>
              </w:numPr>
              <w:spacing w:after="60" w:line="240" w:lineRule="auto"/>
              <w:jc w:val="both"/>
              <w:rPr>
                <w:rFonts w:ascii="Calibri" w:hAnsi="Calibri" w:cs="Calibri"/>
                <w:sz w:val="18"/>
                <w:szCs w:val="18"/>
              </w:rPr>
            </w:pPr>
            <w:r w:rsidRPr="000E6324">
              <w:rPr>
                <w:rFonts w:ascii="Calibri" w:hAnsi="Calibri" w:cs="Calibri"/>
                <w:sz w:val="18"/>
                <w:szCs w:val="18"/>
              </w:rPr>
              <w:t>S-131 Marine Harbour Infrastructure;</w:t>
            </w:r>
          </w:p>
          <w:p w14:paraId="35863B33" w14:textId="77777777" w:rsidR="001541E8" w:rsidRPr="000E6324" w:rsidRDefault="001541E8" w:rsidP="001541E8">
            <w:pPr>
              <w:pStyle w:val="ListParagraph"/>
              <w:numPr>
                <w:ilvl w:val="0"/>
                <w:numId w:val="18"/>
              </w:numPr>
              <w:spacing w:after="60" w:line="240" w:lineRule="auto"/>
              <w:jc w:val="both"/>
              <w:rPr>
                <w:rFonts w:ascii="Calibri" w:hAnsi="Calibri" w:cs="Calibri"/>
                <w:sz w:val="18"/>
                <w:szCs w:val="18"/>
              </w:rPr>
            </w:pPr>
            <w:r w:rsidRPr="000E6324">
              <w:rPr>
                <w:rFonts w:ascii="Calibri" w:hAnsi="Calibri" w:cs="Calibri"/>
                <w:sz w:val="18"/>
                <w:szCs w:val="18"/>
              </w:rPr>
              <w:t>S-124 Navigational Warnings, additional requirements also apply (Section 12.12);</w:t>
            </w:r>
          </w:p>
          <w:p w14:paraId="7999F049" w14:textId="77777777" w:rsidR="001541E8" w:rsidRPr="000E6324" w:rsidRDefault="001541E8" w:rsidP="001541E8">
            <w:pPr>
              <w:pStyle w:val="ListParagraph"/>
              <w:numPr>
                <w:ilvl w:val="0"/>
                <w:numId w:val="18"/>
              </w:numPr>
              <w:spacing w:after="120" w:line="240" w:lineRule="auto"/>
              <w:jc w:val="both"/>
              <w:rPr>
                <w:rFonts w:ascii="Calibri" w:hAnsi="Calibri" w:cs="Calibri"/>
                <w:sz w:val="18"/>
                <w:szCs w:val="18"/>
              </w:rPr>
            </w:pPr>
            <w:r w:rsidRPr="000E6324">
              <w:rPr>
                <w:rFonts w:ascii="Calibri" w:hAnsi="Calibri" w:cs="Calibri"/>
                <w:sz w:val="18"/>
                <w:szCs w:val="18"/>
              </w:rPr>
              <w:t>S-128 Catalogue of Nautical Products, only within Update Status Reports (Appendix C) and graphical indexes (Section 12.4</w:t>
            </w:r>
            <w:r w:rsidRPr="000E6324">
              <w:rPr>
                <w:rFonts w:ascii="Calibri" w:hAnsi="Calibri" w:cs="Calibri"/>
                <w:sz w:val="18"/>
                <w:szCs w:val="18"/>
                <w:highlight w:val="yellow"/>
              </w:rPr>
              <w:t>);</w:t>
            </w:r>
          </w:p>
          <w:p w14:paraId="21A41BC7" w14:textId="77777777" w:rsidR="001541E8" w:rsidRPr="000E6324" w:rsidRDefault="001541E8" w:rsidP="001541E8">
            <w:pPr>
              <w:pStyle w:val="ListParagraph"/>
              <w:numPr>
                <w:ilvl w:val="0"/>
                <w:numId w:val="18"/>
              </w:numPr>
              <w:spacing w:after="60" w:line="240" w:lineRule="auto"/>
              <w:jc w:val="both"/>
              <w:rPr>
                <w:rFonts w:ascii="Calibri" w:hAnsi="Calibri" w:cs="Calibri"/>
                <w:sz w:val="18"/>
                <w:szCs w:val="18"/>
              </w:rPr>
            </w:pPr>
            <w:r w:rsidRPr="000E6324">
              <w:rPr>
                <w:rFonts w:ascii="Calibri" w:hAnsi="Calibri" w:cs="Calibri"/>
                <w:sz w:val="18"/>
                <w:szCs w:val="18"/>
              </w:rPr>
              <w:t>S-129 Under Keel Clearance Manageme</w:t>
            </w:r>
            <w:r w:rsidRPr="000E6324">
              <w:rPr>
                <w:rFonts w:ascii="Calibri" w:hAnsi="Calibri" w:cs="Calibri"/>
                <w:sz w:val="18"/>
                <w:szCs w:val="18"/>
                <w:highlight w:val="yellow"/>
              </w:rPr>
              <w:t>nt.</w:t>
            </w:r>
          </w:p>
          <w:p w14:paraId="2FCA737E" w14:textId="77777777" w:rsidR="001541E8" w:rsidRPr="000E6324" w:rsidRDefault="001541E8" w:rsidP="001541E8">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04BD6638" w14:textId="549F1CBC" w:rsidR="001541E8" w:rsidRPr="000E6324" w:rsidRDefault="001541E8" w:rsidP="001541E8">
            <w:pPr>
              <w:pStyle w:val="ISOSecretObservations"/>
              <w:spacing w:before="60" w:after="60" w:line="240" w:lineRule="auto"/>
              <w:rPr>
                <w:szCs w:val="18"/>
              </w:rPr>
            </w:pPr>
            <w:r w:rsidRPr="00AD184B">
              <w:rPr>
                <w:b/>
                <w:bCs/>
              </w:rPr>
              <w:lastRenderedPageBreak/>
              <w:t>DONE</w:t>
            </w:r>
          </w:p>
        </w:tc>
      </w:tr>
      <w:tr w:rsidR="001541E8" w:rsidRPr="000E6324" w14:paraId="06AB78C1" w14:textId="77777777" w:rsidTr="00D2325C">
        <w:trPr>
          <w:jc w:val="center"/>
        </w:trPr>
        <w:tc>
          <w:tcPr>
            <w:tcW w:w="710" w:type="dxa"/>
            <w:tcBorders>
              <w:top w:val="single" w:sz="6" w:space="0" w:color="auto"/>
              <w:bottom w:val="single" w:sz="6" w:space="0" w:color="auto"/>
            </w:tcBorders>
          </w:tcPr>
          <w:p w14:paraId="39F23E95" w14:textId="77777777" w:rsidR="001541E8" w:rsidRPr="000E6324" w:rsidRDefault="001541E8" w:rsidP="001541E8">
            <w:pPr>
              <w:rPr>
                <w:rFonts w:ascii="Calibri" w:hAnsi="Calibri" w:cs="Calibri"/>
                <w:sz w:val="18"/>
                <w:szCs w:val="18"/>
              </w:rPr>
            </w:pPr>
            <w:r w:rsidRPr="000E6324">
              <w:rPr>
                <w:rFonts w:ascii="Calibri" w:hAnsi="Calibri" w:cs="Calibri"/>
                <w:sz w:val="18"/>
                <w:szCs w:val="18"/>
              </w:rPr>
              <w:t>Main</w:t>
            </w:r>
          </w:p>
        </w:tc>
        <w:tc>
          <w:tcPr>
            <w:tcW w:w="721" w:type="dxa"/>
            <w:tcBorders>
              <w:top w:val="single" w:sz="6" w:space="0" w:color="auto"/>
              <w:bottom w:val="single" w:sz="6" w:space="0" w:color="auto"/>
            </w:tcBorders>
          </w:tcPr>
          <w:p w14:paraId="1D57B3F8" w14:textId="77777777" w:rsidR="001541E8" w:rsidRPr="000E6324" w:rsidRDefault="001541E8" w:rsidP="001541E8">
            <w:pPr>
              <w:rPr>
                <w:rFonts w:ascii="Calibri" w:hAnsi="Calibri" w:cs="Calibri"/>
                <w:sz w:val="18"/>
                <w:szCs w:val="18"/>
              </w:rPr>
            </w:pPr>
            <w:r w:rsidRPr="000E6324">
              <w:rPr>
                <w:rFonts w:ascii="Calibri" w:hAnsi="Calibri" w:cs="Calibri"/>
                <w:sz w:val="18"/>
                <w:szCs w:val="18"/>
              </w:rPr>
              <w:t>IT</w:t>
            </w:r>
          </w:p>
        </w:tc>
        <w:tc>
          <w:tcPr>
            <w:tcW w:w="1350" w:type="dxa"/>
            <w:tcBorders>
              <w:top w:val="single" w:sz="6" w:space="0" w:color="auto"/>
              <w:bottom w:val="single" w:sz="6" w:space="0" w:color="auto"/>
            </w:tcBorders>
          </w:tcPr>
          <w:p w14:paraId="48A002C4" w14:textId="77777777" w:rsidR="001541E8" w:rsidRPr="000E6324" w:rsidRDefault="001541E8" w:rsidP="001541E8">
            <w:pPr>
              <w:rPr>
                <w:rFonts w:ascii="Calibri" w:hAnsi="Calibri" w:cs="Calibri"/>
                <w:sz w:val="18"/>
                <w:szCs w:val="18"/>
              </w:rPr>
            </w:pPr>
            <w:r w:rsidRPr="000E6324">
              <w:rPr>
                <w:rFonts w:ascii="Calibri" w:hAnsi="Calibri" w:cs="Calibri"/>
                <w:sz w:val="18"/>
                <w:szCs w:val="18"/>
              </w:rPr>
              <w:t>6.1.4</w:t>
            </w:r>
          </w:p>
        </w:tc>
        <w:tc>
          <w:tcPr>
            <w:tcW w:w="990" w:type="dxa"/>
            <w:tcBorders>
              <w:top w:val="single" w:sz="6" w:space="0" w:color="auto"/>
              <w:bottom w:val="single" w:sz="6" w:space="0" w:color="auto"/>
            </w:tcBorders>
          </w:tcPr>
          <w:p w14:paraId="3D96F298"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1</w:t>
            </w:r>
          </w:p>
        </w:tc>
        <w:tc>
          <w:tcPr>
            <w:tcW w:w="721" w:type="dxa"/>
            <w:tcBorders>
              <w:top w:val="single" w:sz="6" w:space="0" w:color="auto"/>
              <w:bottom w:val="single" w:sz="6" w:space="0" w:color="auto"/>
            </w:tcBorders>
          </w:tcPr>
          <w:p w14:paraId="62E57F71"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1957042B" w14:textId="77777777" w:rsidR="001541E8" w:rsidRPr="000E6324" w:rsidRDefault="001541E8" w:rsidP="001541E8">
            <w:pPr>
              <w:pStyle w:val="ISOComments"/>
              <w:spacing w:before="60" w:after="60" w:line="240" w:lineRule="auto"/>
              <w:rPr>
                <w:rFonts w:ascii="Calibri" w:hAnsi="Calibri" w:cs="Calibri"/>
                <w:szCs w:val="18"/>
              </w:rPr>
            </w:pPr>
            <w:r w:rsidRPr="000E6324">
              <w:rPr>
                <w:rFonts w:ascii="Calibri" w:hAnsi="Calibri" w:cs="Calibri"/>
                <w:szCs w:val="18"/>
              </w:rPr>
              <w:t>Standard display is the display mode intended to be used as a minimum during route planning and route monitoring</w:t>
            </w:r>
          </w:p>
        </w:tc>
        <w:tc>
          <w:tcPr>
            <w:tcW w:w="4199" w:type="dxa"/>
            <w:tcBorders>
              <w:top w:val="single" w:sz="6" w:space="0" w:color="auto"/>
              <w:bottom w:val="single" w:sz="6" w:space="0" w:color="auto"/>
            </w:tcBorders>
          </w:tcPr>
          <w:p w14:paraId="3A47B199" w14:textId="77777777" w:rsidR="001541E8" w:rsidRPr="000E6324" w:rsidRDefault="001541E8" w:rsidP="001541E8">
            <w:pPr>
              <w:pStyle w:val="ISOChange"/>
              <w:spacing w:before="60" w:after="60" w:line="240" w:lineRule="auto"/>
              <w:rPr>
                <w:rFonts w:ascii="Calibri" w:hAnsi="Calibri" w:cs="Calibri"/>
                <w:szCs w:val="18"/>
              </w:rPr>
            </w:pPr>
            <w:r w:rsidRPr="000E6324">
              <w:rPr>
                <w:rFonts w:ascii="Calibri" w:hAnsi="Calibri" w:cs="Calibri"/>
                <w:szCs w:val="18"/>
              </w:rPr>
              <w:t xml:space="preserve">Standard display is the display mode intended to be used as a minimum </w:t>
            </w:r>
            <w:r w:rsidRPr="000E6324">
              <w:rPr>
                <w:rFonts w:ascii="Calibri" w:hAnsi="Calibri" w:cs="Calibri"/>
                <w:b/>
                <w:szCs w:val="18"/>
                <w:highlight w:val="yellow"/>
              </w:rPr>
              <w:t>requirement</w:t>
            </w:r>
            <w:r w:rsidRPr="000E6324">
              <w:rPr>
                <w:rFonts w:ascii="Calibri" w:hAnsi="Calibri" w:cs="Calibri"/>
                <w:szCs w:val="18"/>
              </w:rPr>
              <w:t xml:space="preserve"> during route planning and route monitoring</w:t>
            </w:r>
          </w:p>
        </w:tc>
        <w:tc>
          <w:tcPr>
            <w:tcW w:w="2596" w:type="dxa"/>
            <w:tcBorders>
              <w:top w:val="single" w:sz="6" w:space="0" w:color="auto"/>
              <w:bottom w:val="single" w:sz="6" w:space="0" w:color="auto"/>
            </w:tcBorders>
            <w:shd w:val="clear" w:color="auto" w:fill="D9D9D9" w:themeFill="background1" w:themeFillShade="D9"/>
          </w:tcPr>
          <w:p w14:paraId="6B751B76" w14:textId="2998C344" w:rsidR="001541E8" w:rsidRPr="000E6324" w:rsidRDefault="00E95038" w:rsidP="001541E8">
            <w:pPr>
              <w:pStyle w:val="ISOSecretObservations"/>
              <w:spacing w:before="60" w:after="60" w:line="240" w:lineRule="auto"/>
              <w:rPr>
                <w:szCs w:val="18"/>
              </w:rPr>
            </w:pPr>
            <w:r>
              <w:rPr>
                <w:b/>
                <w:bCs/>
                <w:szCs w:val="18"/>
              </w:rPr>
              <w:t>ONG:</w:t>
            </w:r>
            <w:r>
              <w:rPr>
                <w:b/>
                <w:bCs/>
                <w:szCs w:val="18"/>
              </w:rPr>
              <w:t xml:space="preserve"> </w:t>
            </w:r>
            <w:r w:rsidR="000D09F5">
              <w:rPr>
                <w:b/>
                <w:bCs/>
              </w:rPr>
              <w:t>I’m not sure the wording is correct? Needs review.</w:t>
            </w:r>
          </w:p>
        </w:tc>
      </w:tr>
      <w:tr w:rsidR="001541E8" w:rsidRPr="000E6324" w14:paraId="23D8FCE9" w14:textId="77777777" w:rsidTr="00D2325C">
        <w:trPr>
          <w:jc w:val="center"/>
        </w:trPr>
        <w:tc>
          <w:tcPr>
            <w:tcW w:w="710" w:type="dxa"/>
            <w:tcBorders>
              <w:top w:val="single" w:sz="6" w:space="0" w:color="auto"/>
              <w:bottom w:val="single" w:sz="6" w:space="0" w:color="auto"/>
            </w:tcBorders>
          </w:tcPr>
          <w:p w14:paraId="7B443364"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027474C6"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48B083B4"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11.8</w:t>
            </w:r>
          </w:p>
        </w:tc>
        <w:tc>
          <w:tcPr>
            <w:tcW w:w="990" w:type="dxa"/>
            <w:tcBorders>
              <w:top w:val="single" w:sz="6" w:space="0" w:color="auto"/>
              <w:bottom w:val="single" w:sz="6" w:space="0" w:color="auto"/>
            </w:tcBorders>
          </w:tcPr>
          <w:p w14:paraId="36B97DF0"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3</w:t>
            </w:r>
          </w:p>
        </w:tc>
        <w:tc>
          <w:tcPr>
            <w:tcW w:w="721" w:type="dxa"/>
            <w:tcBorders>
              <w:top w:val="single" w:sz="6" w:space="0" w:color="auto"/>
              <w:bottom w:val="single" w:sz="6" w:space="0" w:color="auto"/>
            </w:tcBorders>
          </w:tcPr>
          <w:p w14:paraId="0521401A"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67A4C5BD" w14:textId="77777777" w:rsidR="001541E8" w:rsidRPr="000E6324" w:rsidRDefault="001541E8" w:rsidP="001541E8">
            <w:pPr>
              <w:pStyle w:val="ISOComments"/>
              <w:spacing w:before="60" w:after="60" w:line="240" w:lineRule="auto"/>
              <w:rPr>
                <w:rFonts w:ascii="Calibri" w:hAnsi="Calibri" w:cs="Calibri"/>
                <w:szCs w:val="18"/>
              </w:rPr>
            </w:pPr>
            <w:r w:rsidRPr="000E6324">
              <w:rPr>
                <w:rFonts w:ascii="Calibri" w:hAnsi="Calibri" w:cs="Calibri"/>
                <w:szCs w:val="18"/>
              </w:rPr>
              <w:t>The full stop is missing.</w:t>
            </w:r>
          </w:p>
        </w:tc>
        <w:tc>
          <w:tcPr>
            <w:tcW w:w="4199" w:type="dxa"/>
            <w:tcBorders>
              <w:top w:val="single" w:sz="6" w:space="0" w:color="auto"/>
              <w:bottom w:val="single" w:sz="6" w:space="0" w:color="auto"/>
            </w:tcBorders>
          </w:tcPr>
          <w:p w14:paraId="3742C884" w14:textId="77777777" w:rsidR="001541E8" w:rsidRPr="000E6324" w:rsidRDefault="001541E8" w:rsidP="001541E8">
            <w:pPr>
              <w:spacing w:after="120"/>
              <w:rPr>
                <w:rFonts w:ascii="Calibri" w:hAnsi="Calibri" w:cs="Calibri"/>
                <w:sz w:val="18"/>
                <w:szCs w:val="18"/>
              </w:rPr>
            </w:pPr>
            <w:r w:rsidRPr="000E6324">
              <w:rPr>
                <w:rFonts w:ascii="Calibri" w:hAnsi="Calibri" w:cs="Calibri"/>
                <w:sz w:val="18"/>
                <w:szCs w:val="18"/>
              </w:rPr>
              <w:t>The IMO Performance Standard for ECDIS MSC.530(106)/Rev.1, clause 6.1.3 states that  ECDIS should provide an indication if information at own ship's position is not displayed because of applying scale minimum for display</w:t>
            </w:r>
            <w:r w:rsidRPr="000E6324">
              <w:rPr>
                <w:rFonts w:ascii="Calibri" w:hAnsi="Calibri" w:cs="Calibri"/>
                <w:b/>
                <w:sz w:val="18"/>
                <w:szCs w:val="18"/>
                <w:highlight w:val="yellow"/>
              </w:rPr>
              <w:t>.</w:t>
            </w:r>
          </w:p>
          <w:p w14:paraId="1813362A" w14:textId="77777777" w:rsidR="001541E8" w:rsidRPr="000E6324" w:rsidRDefault="001541E8" w:rsidP="001541E8">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3411A44D" w14:textId="5DB54C08" w:rsidR="001541E8" w:rsidRPr="000E6324" w:rsidRDefault="001541E8" w:rsidP="001541E8">
            <w:pPr>
              <w:pStyle w:val="ISOSecretObservations"/>
              <w:spacing w:before="60" w:after="60" w:line="240" w:lineRule="auto"/>
              <w:rPr>
                <w:szCs w:val="18"/>
              </w:rPr>
            </w:pPr>
            <w:r w:rsidRPr="00AD184B">
              <w:rPr>
                <w:b/>
                <w:bCs/>
              </w:rPr>
              <w:t>DONE</w:t>
            </w:r>
          </w:p>
        </w:tc>
      </w:tr>
      <w:tr w:rsidR="001541E8" w:rsidRPr="000E6324" w14:paraId="6125FCEF" w14:textId="77777777" w:rsidTr="00D2325C">
        <w:trPr>
          <w:jc w:val="center"/>
        </w:trPr>
        <w:tc>
          <w:tcPr>
            <w:tcW w:w="710" w:type="dxa"/>
            <w:tcBorders>
              <w:top w:val="single" w:sz="6" w:space="0" w:color="auto"/>
              <w:bottom w:val="single" w:sz="6" w:space="0" w:color="auto"/>
            </w:tcBorders>
          </w:tcPr>
          <w:p w14:paraId="566B2F70"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6907CFC0"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6BB9E073"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11.9.10</w:t>
            </w:r>
          </w:p>
        </w:tc>
        <w:tc>
          <w:tcPr>
            <w:tcW w:w="990" w:type="dxa"/>
            <w:tcBorders>
              <w:top w:val="single" w:sz="6" w:space="0" w:color="auto"/>
              <w:bottom w:val="single" w:sz="6" w:space="0" w:color="auto"/>
            </w:tcBorders>
          </w:tcPr>
          <w:p w14:paraId="54E4849A"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2</w:t>
            </w:r>
          </w:p>
        </w:tc>
        <w:tc>
          <w:tcPr>
            <w:tcW w:w="721" w:type="dxa"/>
            <w:tcBorders>
              <w:top w:val="single" w:sz="6" w:space="0" w:color="auto"/>
              <w:bottom w:val="single" w:sz="6" w:space="0" w:color="auto"/>
            </w:tcBorders>
          </w:tcPr>
          <w:p w14:paraId="5DBFE647"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25F225EF" w14:textId="77777777" w:rsidR="001541E8" w:rsidRPr="000E6324" w:rsidRDefault="001541E8" w:rsidP="001541E8">
            <w:pPr>
              <w:pStyle w:val="ISOComments"/>
              <w:spacing w:before="60" w:after="60" w:line="240" w:lineRule="auto"/>
              <w:rPr>
                <w:rFonts w:ascii="Calibri" w:hAnsi="Calibri" w:cs="Calibri"/>
                <w:szCs w:val="18"/>
              </w:rPr>
            </w:pPr>
            <w:r w:rsidRPr="000E6324">
              <w:rPr>
                <w:rFonts w:ascii="Calibri" w:hAnsi="Calibri" w:cs="Calibri"/>
                <w:szCs w:val="18"/>
              </w:rPr>
              <w:t>This wording is recommended for greater clarity.</w:t>
            </w:r>
          </w:p>
        </w:tc>
        <w:tc>
          <w:tcPr>
            <w:tcW w:w="4199" w:type="dxa"/>
            <w:tcBorders>
              <w:top w:val="single" w:sz="6" w:space="0" w:color="auto"/>
              <w:bottom w:val="single" w:sz="6" w:space="0" w:color="auto"/>
            </w:tcBorders>
          </w:tcPr>
          <w:p w14:paraId="55A60A21" w14:textId="77777777" w:rsidR="001541E8" w:rsidRPr="000E6324" w:rsidRDefault="001541E8" w:rsidP="001541E8">
            <w:pPr>
              <w:pStyle w:val="ISOChange"/>
              <w:spacing w:before="60" w:after="60"/>
              <w:rPr>
                <w:rFonts w:ascii="Calibri" w:hAnsi="Calibri" w:cs="Calibri"/>
                <w:szCs w:val="18"/>
              </w:rPr>
            </w:pPr>
            <w:r w:rsidRPr="000E6324">
              <w:rPr>
                <w:rFonts w:ascii="Calibri" w:hAnsi="Calibri" w:cs="Calibri"/>
                <w:szCs w:val="18"/>
              </w:rPr>
              <w:t>The selector used to take accuracy information into account must be called “Uncertainty”.</w:t>
            </w:r>
          </w:p>
        </w:tc>
        <w:tc>
          <w:tcPr>
            <w:tcW w:w="2596" w:type="dxa"/>
            <w:tcBorders>
              <w:top w:val="single" w:sz="6" w:space="0" w:color="auto"/>
              <w:bottom w:val="single" w:sz="6" w:space="0" w:color="auto"/>
            </w:tcBorders>
            <w:shd w:val="clear" w:color="auto" w:fill="D9D9D9" w:themeFill="background1" w:themeFillShade="D9"/>
          </w:tcPr>
          <w:p w14:paraId="5DDF78B1" w14:textId="0F32AB4C" w:rsidR="001541E8" w:rsidRPr="000E6324" w:rsidRDefault="001541E8" w:rsidP="001541E8">
            <w:pPr>
              <w:pStyle w:val="ISOSecretObservations"/>
              <w:spacing w:before="60" w:after="60" w:line="240" w:lineRule="auto"/>
              <w:rPr>
                <w:szCs w:val="18"/>
              </w:rPr>
            </w:pPr>
            <w:r w:rsidRPr="00AD184B">
              <w:rPr>
                <w:b/>
                <w:bCs/>
              </w:rPr>
              <w:t>DONE</w:t>
            </w:r>
          </w:p>
        </w:tc>
      </w:tr>
      <w:tr w:rsidR="001541E8" w:rsidRPr="000E6324" w14:paraId="7EB60006" w14:textId="77777777" w:rsidTr="00D2325C">
        <w:trPr>
          <w:jc w:val="center"/>
        </w:trPr>
        <w:tc>
          <w:tcPr>
            <w:tcW w:w="710" w:type="dxa"/>
            <w:tcBorders>
              <w:top w:val="single" w:sz="6" w:space="0" w:color="auto"/>
              <w:bottom w:val="single" w:sz="6" w:space="0" w:color="auto"/>
            </w:tcBorders>
          </w:tcPr>
          <w:p w14:paraId="0965467A"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lastRenderedPageBreak/>
              <w:t>Main</w:t>
            </w:r>
          </w:p>
        </w:tc>
        <w:tc>
          <w:tcPr>
            <w:tcW w:w="721" w:type="dxa"/>
            <w:tcBorders>
              <w:top w:val="single" w:sz="6" w:space="0" w:color="auto"/>
              <w:bottom w:val="single" w:sz="6" w:space="0" w:color="auto"/>
            </w:tcBorders>
          </w:tcPr>
          <w:p w14:paraId="0D4D6E25"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6E874147"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11.10.1</w:t>
            </w:r>
          </w:p>
        </w:tc>
        <w:tc>
          <w:tcPr>
            <w:tcW w:w="990" w:type="dxa"/>
            <w:tcBorders>
              <w:top w:val="single" w:sz="6" w:space="0" w:color="auto"/>
              <w:bottom w:val="single" w:sz="6" w:space="0" w:color="auto"/>
            </w:tcBorders>
          </w:tcPr>
          <w:p w14:paraId="55E037B4"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1</w:t>
            </w:r>
          </w:p>
        </w:tc>
        <w:tc>
          <w:tcPr>
            <w:tcW w:w="721" w:type="dxa"/>
            <w:tcBorders>
              <w:top w:val="single" w:sz="6" w:space="0" w:color="auto"/>
              <w:bottom w:val="single" w:sz="6" w:space="0" w:color="auto"/>
            </w:tcBorders>
          </w:tcPr>
          <w:p w14:paraId="15C5D86C"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620C6D84" w14:textId="77777777" w:rsidR="001541E8" w:rsidRPr="000E6324" w:rsidRDefault="001541E8" w:rsidP="001541E8">
            <w:pPr>
              <w:pStyle w:val="ISOComments"/>
              <w:spacing w:before="60" w:after="60" w:line="240" w:lineRule="auto"/>
              <w:rPr>
                <w:rFonts w:ascii="Calibri" w:hAnsi="Calibri" w:cs="Calibri"/>
                <w:szCs w:val="18"/>
              </w:rPr>
            </w:pPr>
            <w:r w:rsidRPr="000E6324">
              <w:rPr>
                <w:rFonts w:ascii="Calibri" w:hAnsi="Calibri" w:cs="Calibri"/>
                <w:szCs w:val="18"/>
              </w:rPr>
              <w:t>Some semicolons are missing to make the bullet list more consistent.</w:t>
            </w:r>
          </w:p>
        </w:tc>
        <w:tc>
          <w:tcPr>
            <w:tcW w:w="4199" w:type="dxa"/>
            <w:tcBorders>
              <w:top w:val="single" w:sz="6" w:space="0" w:color="auto"/>
              <w:bottom w:val="single" w:sz="6" w:space="0" w:color="auto"/>
            </w:tcBorders>
          </w:tcPr>
          <w:p w14:paraId="11D24955"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Units for Depth</w:t>
            </w:r>
            <w:r w:rsidRPr="000E6324">
              <w:rPr>
                <w:rFonts w:ascii="Calibri" w:hAnsi="Calibri" w:cs="Calibri"/>
                <w:b/>
                <w:sz w:val="18"/>
                <w:szCs w:val="18"/>
                <w:highlight w:val="yellow"/>
              </w:rPr>
              <w:t>;</w:t>
            </w:r>
          </w:p>
          <w:p w14:paraId="4B53F654"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Units for Height;</w:t>
            </w:r>
          </w:p>
          <w:p w14:paraId="6F1DD40C"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Scale of display;</w:t>
            </w:r>
          </w:p>
          <w:p w14:paraId="665CC0E6"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Data quality indicator;</w:t>
            </w:r>
          </w:p>
          <w:p w14:paraId="0F61312B"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Sounding/vertical datum;</w:t>
            </w:r>
          </w:p>
          <w:p w14:paraId="1EA7EA88"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Horizontal datum;</w:t>
            </w:r>
          </w:p>
          <w:p w14:paraId="2ADD27D1"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The value of the safety depth selected by the mariner</w:t>
            </w:r>
            <w:r w:rsidRPr="000E6324">
              <w:rPr>
                <w:rFonts w:ascii="Calibri" w:hAnsi="Calibri" w:cs="Calibri"/>
                <w:strike/>
                <w:sz w:val="18"/>
                <w:szCs w:val="18"/>
                <w:highlight w:val="yellow"/>
              </w:rPr>
              <w:t>,</w:t>
            </w:r>
            <w:r w:rsidRPr="000E6324">
              <w:rPr>
                <w:rFonts w:ascii="Calibri" w:hAnsi="Calibri" w:cs="Calibri"/>
                <w:b/>
                <w:sz w:val="18"/>
                <w:szCs w:val="18"/>
                <w:highlight w:val="yellow"/>
              </w:rPr>
              <w:t>;</w:t>
            </w:r>
          </w:p>
          <w:p w14:paraId="014D508D"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The value of the safety contour selected by the mariner</w:t>
            </w:r>
            <w:r w:rsidRPr="000E6324">
              <w:rPr>
                <w:rFonts w:ascii="Calibri" w:hAnsi="Calibri" w:cs="Calibri"/>
                <w:strike/>
                <w:sz w:val="18"/>
                <w:szCs w:val="18"/>
                <w:highlight w:val="yellow"/>
              </w:rPr>
              <w:t>,</w:t>
            </w:r>
            <w:r w:rsidRPr="000E6324">
              <w:rPr>
                <w:rFonts w:ascii="Calibri" w:hAnsi="Calibri" w:cs="Calibri"/>
                <w:b/>
                <w:sz w:val="18"/>
                <w:szCs w:val="18"/>
                <w:highlight w:val="yellow"/>
              </w:rPr>
              <w:t>;</w:t>
            </w:r>
          </w:p>
          <w:p w14:paraId="0E17D99D"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The value of the safety contour displayed (which may be different from that selected by the mariner);</w:t>
            </w:r>
          </w:p>
          <w:p w14:paraId="44040BD7"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Method of Water Level Adjustment (if enabled)</w:t>
            </w:r>
          </w:p>
          <w:p w14:paraId="6A471819"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Magnetic variation;</w:t>
            </w:r>
          </w:p>
          <w:p w14:paraId="44746946"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Date and number of last update(s) affecting the datasets currently in use;</w:t>
            </w:r>
          </w:p>
          <w:p w14:paraId="40F77560" w14:textId="77777777" w:rsidR="001541E8" w:rsidRPr="000E6324" w:rsidRDefault="001541E8" w:rsidP="001541E8">
            <w:pPr>
              <w:pStyle w:val="ListParagraph"/>
              <w:numPr>
                <w:ilvl w:val="0"/>
                <w:numId w:val="17"/>
              </w:numPr>
              <w:spacing w:after="60" w:line="240" w:lineRule="auto"/>
              <w:jc w:val="both"/>
              <w:rPr>
                <w:rFonts w:ascii="Calibri" w:hAnsi="Calibri" w:cs="Calibri"/>
                <w:sz w:val="18"/>
                <w:szCs w:val="18"/>
              </w:rPr>
            </w:pPr>
            <w:r w:rsidRPr="000E6324">
              <w:rPr>
                <w:rFonts w:ascii="Calibri" w:hAnsi="Calibri" w:cs="Calibri"/>
                <w:sz w:val="18"/>
                <w:szCs w:val="18"/>
              </w:rPr>
              <w:t>Edition number and date of issue of the datasets currently in use;</w:t>
            </w:r>
          </w:p>
          <w:p w14:paraId="705EC0A2" w14:textId="77777777" w:rsidR="001541E8" w:rsidRPr="000E6324" w:rsidRDefault="001541E8" w:rsidP="001541E8">
            <w:pPr>
              <w:pStyle w:val="ListParagraph"/>
              <w:numPr>
                <w:ilvl w:val="0"/>
                <w:numId w:val="17"/>
              </w:numPr>
              <w:spacing w:after="120" w:line="240" w:lineRule="auto"/>
              <w:jc w:val="both"/>
              <w:rPr>
                <w:rFonts w:ascii="Calibri" w:hAnsi="Calibri" w:cs="Calibri"/>
                <w:sz w:val="18"/>
                <w:szCs w:val="18"/>
              </w:rPr>
            </w:pPr>
            <w:r w:rsidRPr="000E6324">
              <w:rPr>
                <w:rFonts w:ascii="Calibri" w:hAnsi="Calibri" w:cs="Calibri"/>
                <w:sz w:val="18"/>
                <w:szCs w:val="18"/>
              </w:rPr>
              <w:t>Display projection.</w:t>
            </w:r>
          </w:p>
          <w:p w14:paraId="7E11021B" w14:textId="77777777" w:rsidR="001541E8" w:rsidRPr="000E6324" w:rsidRDefault="001541E8" w:rsidP="001541E8">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6D8ABE5E" w14:textId="25E234AA" w:rsidR="001541E8" w:rsidRPr="000E6324" w:rsidRDefault="001541E8" w:rsidP="001541E8">
            <w:pPr>
              <w:pStyle w:val="ISOSecretObservations"/>
              <w:spacing w:before="60" w:after="60" w:line="240" w:lineRule="auto"/>
              <w:rPr>
                <w:szCs w:val="18"/>
              </w:rPr>
            </w:pPr>
            <w:r w:rsidRPr="00AD184B">
              <w:rPr>
                <w:b/>
                <w:bCs/>
              </w:rPr>
              <w:t>DONE</w:t>
            </w:r>
          </w:p>
        </w:tc>
      </w:tr>
      <w:tr w:rsidR="001541E8" w:rsidRPr="000E6324" w14:paraId="241E43B7" w14:textId="77777777" w:rsidTr="00D2325C">
        <w:trPr>
          <w:jc w:val="center"/>
        </w:trPr>
        <w:tc>
          <w:tcPr>
            <w:tcW w:w="710" w:type="dxa"/>
            <w:tcBorders>
              <w:top w:val="single" w:sz="6" w:space="0" w:color="auto"/>
              <w:bottom w:val="single" w:sz="6" w:space="0" w:color="auto"/>
            </w:tcBorders>
          </w:tcPr>
          <w:p w14:paraId="272BEB54"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5AEFC6D0"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3BAAF679"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w:t>
            </w:r>
          </w:p>
        </w:tc>
        <w:tc>
          <w:tcPr>
            <w:tcW w:w="990" w:type="dxa"/>
            <w:tcBorders>
              <w:top w:val="single" w:sz="6" w:space="0" w:color="auto"/>
              <w:bottom w:val="single" w:sz="6" w:space="0" w:color="auto"/>
            </w:tcBorders>
          </w:tcPr>
          <w:p w14:paraId="28BE62CA"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11.11.1</w:t>
            </w:r>
          </w:p>
        </w:tc>
        <w:tc>
          <w:tcPr>
            <w:tcW w:w="721" w:type="dxa"/>
            <w:tcBorders>
              <w:top w:val="single" w:sz="6" w:space="0" w:color="auto"/>
              <w:bottom w:val="single" w:sz="6" w:space="0" w:color="auto"/>
            </w:tcBorders>
          </w:tcPr>
          <w:p w14:paraId="2AE0A944"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07CA4CEE" w14:textId="77777777" w:rsidR="001541E8" w:rsidRPr="000E6324" w:rsidRDefault="001541E8" w:rsidP="001541E8">
            <w:pPr>
              <w:pStyle w:val="ISOComments"/>
              <w:spacing w:before="60" w:after="60" w:line="240" w:lineRule="auto"/>
              <w:rPr>
                <w:rFonts w:ascii="Calibri" w:hAnsi="Calibri" w:cs="Calibri"/>
                <w:szCs w:val="18"/>
              </w:rPr>
            </w:pPr>
            <w:r w:rsidRPr="000E6324">
              <w:rPr>
                <w:rFonts w:ascii="Calibri" w:hAnsi="Calibri" w:cs="Calibri"/>
                <w:szCs w:val="18"/>
              </w:rPr>
              <w:t>The full stop is missing.</w:t>
            </w:r>
          </w:p>
        </w:tc>
        <w:tc>
          <w:tcPr>
            <w:tcW w:w="4199" w:type="dxa"/>
            <w:tcBorders>
              <w:top w:val="single" w:sz="6" w:space="0" w:color="auto"/>
              <w:bottom w:val="single" w:sz="6" w:space="0" w:color="auto"/>
            </w:tcBorders>
          </w:tcPr>
          <w:p w14:paraId="76F5F4EA" w14:textId="77777777" w:rsidR="001541E8" w:rsidRPr="000E6324" w:rsidRDefault="001541E8" w:rsidP="001541E8">
            <w:pPr>
              <w:pStyle w:val="ISOChange"/>
              <w:spacing w:before="60" w:after="60" w:line="240" w:lineRule="auto"/>
              <w:rPr>
                <w:rFonts w:ascii="Calibri" w:hAnsi="Calibri" w:cs="Calibri"/>
                <w:szCs w:val="18"/>
              </w:rPr>
            </w:pPr>
            <w:r w:rsidRPr="000E6324">
              <w:rPr>
                <w:rFonts w:ascii="Calibri" w:hAnsi="Calibri" w:cs="Calibri"/>
                <w:szCs w:val="18"/>
              </w:rPr>
              <w:t>In addition, it must provide updating information (identification and source of update (i.e. manual update), when entered etc) on cursor picking</w:t>
            </w:r>
            <w:r w:rsidRPr="000E6324">
              <w:rPr>
                <w:rFonts w:ascii="Calibri" w:hAnsi="Calibri" w:cs="Calibri"/>
                <w:szCs w:val="18"/>
                <w:highlight w:val="yellow"/>
              </w:rPr>
              <w:t>.</w:t>
            </w:r>
          </w:p>
        </w:tc>
        <w:tc>
          <w:tcPr>
            <w:tcW w:w="2596" w:type="dxa"/>
            <w:tcBorders>
              <w:top w:val="single" w:sz="6" w:space="0" w:color="auto"/>
              <w:bottom w:val="single" w:sz="6" w:space="0" w:color="auto"/>
            </w:tcBorders>
            <w:shd w:val="clear" w:color="auto" w:fill="D9D9D9" w:themeFill="background1" w:themeFillShade="D9"/>
          </w:tcPr>
          <w:p w14:paraId="54C1A686" w14:textId="720B1E1E" w:rsidR="001541E8" w:rsidRPr="000E6324" w:rsidRDefault="001541E8" w:rsidP="001541E8">
            <w:pPr>
              <w:pStyle w:val="ISOSecretObservations"/>
              <w:spacing w:before="60" w:after="60" w:line="240" w:lineRule="auto"/>
              <w:rPr>
                <w:szCs w:val="18"/>
              </w:rPr>
            </w:pPr>
            <w:r w:rsidRPr="00AD184B">
              <w:rPr>
                <w:b/>
                <w:bCs/>
              </w:rPr>
              <w:t>DONE</w:t>
            </w:r>
          </w:p>
        </w:tc>
      </w:tr>
      <w:tr w:rsidR="001541E8" w:rsidRPr="000E6324" w14:paraId="5523FEFA" w14:textId="77777777" w:rsidTr="00D2325C">
        <w:trPr>
          <w:jc w:val="center"/>
        </w:trPr>
        <w:tc>
          <w:tcPr>
            <w:tcW w:w="710" w:type="dxa"/>
            <w:tcBorders>
              <w:top w:val="single" w:sz="6" w:space="0" w:color="auto"/>
              <w:bottom w:val="single" w:sz="6" w:space="0" w:color="auto"/>
            </w:tcBorders>
          </w:tcPr>
          <w:p w14:paraId="38187F93"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1EE2F7CE"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044965AB"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w:t>
            </w:r>
          </w:p>
        </w:tc>
        <w:tc>
          <w:tcPr>
            <w:tcW w:w="990" w:type="dxa"/>
            <w:tcBorders>
              <w:top w:val="single" w:sz="6" w:space="0" w:color="auto"/>
              <w:bottom w:val="single" w:sz="6" w:space="0" w:color="auto"/>
            </w:tcBorders>
          </w:tcPr>
          <w:p w14:paraId="0ECDFDB5"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11.12.1</w:t>
            </w:r>
          </w:p>
        </w:tc>
        <w:tc>
          <w:tcPr>
            <w:tcW w:w="721" w:type="dxa"/>
            <w:tcBorders>
              <w:top w:val="single" w:sz="6" w:space="0" w:color="auto"/>
              <w:bottom w:val="single" w:sz="6" w:space="0" w:color="auto"/>
            </w:tcBorders>
          </w:tcPr>
          <w:p w14:paraId="0F8ABF28"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58D4100F" w14:textId="77777777" w:rsidR="001541E8" w:rsidRPr="000E6324" w:rsidRDefault="001541E8" w:rsidP="001541E8">
            <w:pPr>
              <w:pStyle w:val="ISOComments"/>
              <w:spacing w:before="60" w:after="60" w:line="240" w:lineRule="auto"/>
              <w:rPr>
                <w:rFonts w:ascii="Calibri" w:hAnsi="Calibri" w:cs="Calibri"/>
                <w:szCs w:val="18"/>
              </w:rPr>
            </w:pPr>
            <w:r w:rsidRPr="000E6324">
              <w:rPr>
                <w:rFonts w:ascii="Calibri" w:hAnsi="Calibri" w:cs="Calibri"/>
                <w:szCs w:val="18"/>
              </w:rPr>
              <w:t>Two colons and semicolons are missing</w:t>
            </w:r>
          </w:p>
        </w:tc>
        <w:tc>
          <w:tcPr>
            <w:tcW w:w="4199" w:type="dxa"/>
            <w:tcBorders>
              <w:top w:val="single" w:sz="6" w:space="0" w:color="auto"/>
              <w:bottom w:val="single" w:sz="6" w:space="0" w:color="auto"/>
            </w:tcBorders>
          </w:tcPr>
          <w:p w14:paraId="5A7907EF" w14:textId="77777777" w:rsidR="001541E8" w:rsidRPr="000E6324" w:rsidRDefault="001541E8" w:rsidP="001541E8">
            <w:pPr>
              <w:rPr>
                <w:rFonts w:ascii="Calibri" w:hAnsi="Calibri" w:cs="Calibri"/>
                <w:sz w:val="18"/>
                <w:szCs w:val="18"/>
              </w:rPr>
            </w:pPr>
            <w:r w:rsidRPr="000E6324">
              <w:rPr>
                <w:rFonts w:ascii="Calibri" w:hAnsi="Calibri" w:cs="Calibri"/>
                <w:sz w:val="18"/>
                <w:szCs w:val="18"/>
              </w:rPr>
              <w:t>A dedicated interface must be provided to allow users to interact with NAVWARN messages. This interface must, provide the following minimum functionality</w:t>
            </w:r>
            <w:r w:rsidRPr="000E6324">
              <w:rPr>
                <w:rFonts w:ascii="Calibri" w:hAnsi="Calibri" w:cs="Calibri"/>
                <w:strike/>
                <w:sz w:val="18"/>
                <w:szCs w:val="18"/>
              </w:rPr>
              <w:t>;</w:t>
            </w:r>
            <w:r w:rsidRPr="000E6324">
              <w:rPr>
                <w:rFonts w:ascii="Calibri" w:hAnsi="Calibri" w:cs="Calibri"/>
                <w:sz w:val="18"/>
                <w:szCs w:val="18"/>
                <w:highlight w:val="yellow"/>
              </w:rPr>
              <w:t>:</w:t>
            </w:r>
          </w:p>
          <w:p w14:paraId="703238A8" w14:textId="77777777" w:rsidR="001541E8" w:rsidRPr="000E6324" w:rsidRDefault="001541E8" w:rsidP="001541E8">
            <w:pPr>
              <w:pStyle w:val="ListNumber"/>
              <w:tabs>
                <w:tab w:val="num" w:pos="643"/>
              </w:tabs>
              <w:ind w:left="400" w:hanging="400"/>
              <w:rPr>
                <w:rFonts w:ascii="Calibri" w:hAnsi="Calibri" w:cs="Calibri"/>
                <w:sz w:val="18"/>
                <w:szCs w:val="18"/>
              </w:rPr>
            </w:pPr>
            <w:r w:rsidRPr="000E6324">
              <w:rPr>
                <w:rFonts w:ascii="Calibri" w:hAnsi="Calibri" w:cs="Calibri"/>
                <w:sz w:val="18"/>
                <w:szCs w:val="18"/>
              </w:rPr>
              <w:lastRenderedPageBreak/>
              <w:t>The user must be able to classify individual messages in accordance with section 12.12.2</w:t>
            </w:r>
            <w:r w:rsidRPr="000E6324">
              <w:rPr>
                <w:rFonts w:ascii="Calibri" w:hAnsi="Calibri" w:cs="Calibri"/>
                <w:sz w:val="18"/>
                <w:szCs w:val="18"/>
                <w:highlight w:val="yellow"/>
              </w:rPr>
              <w:t>;</w:t>
            </w:r>
          </w:p>
          <w:p w14:paraId="51B48742" w14:textId="77777777" w:rsidR="001541E8" w:rsidRPr="000E6324" w:rsidRDefault="001541E8" w:rsidP="001541E8">
            <w:pPr>
              <w:pStyle w:val="ListNumber"/>
              <w:tabs>
                <w:tab w:val="num" w:pos="643"/>
              </w:tabs>
              <w:ind w:left="400" w:hanging="400"/>
              <w:rPr>
                <w:rFonts w:ascii="Calibri" w:hAnsi="Calibri" w:cs="Calibri"/>
                <w:sz w:val="18"/>
                <w:szCs w:val="18"/>
              </w:rPr>
            </w:pPr>
            <w:r w:rsidRPr="000E6324">
              <w:rPr>
                <w:rFonts w:ascii="Calibri" w:hAnsi="Calibri" w:cs="Calibri"/>
                <w:sz w:val="18"/>
                <w:szCs w:val="18"/>
              </w:rPr>
              <w:t>An on-demand listing of all (S-124) NAVWARN messages in the system must be provided allowing sorting according to: installed date and time, issue date and time, warning type, producer, series and message classification (as defined in 12.12.2)</w:t>
            </w:r>
            <w:r w:rsidRPr="000E6324">
              <w:rPr>
                <w:rFonts w:ascii="Calibri" w:hAnsi="Calibri" w:cs="Calibri"/>
                <w:sz w:val="18"/>
                <w:szCs w:val="18"/>
                <w:highlight w:val="yellow"/>
              </w:rPr>
              <w:t>;</w:t>
            </w:r>
          </w:p>
          <w:p w14:paraId="15B5BD21" w14:textId="77777777" w:rsidR="001541E8" w:rsidRPr="000E6324" w:rsidRDefault="001541E8" w:rsidP="001541E8">
            <w:pPr>
              <w:pStyle w:val="ListNumber"/>
              <w:tabs>
                <w:tab w:val="num" w:pos="643"/>
              </w:tabs>
              <w:ind w:left="400" w:hanging="400"/>
              <w:rPr>
                <w:rFonts w:ascii="Calibri" w:hAnsi="Calibri" w:cs="Calibri"/>
                <w:sz w:val="18"/>
                <w:szCs w:val="18"/>
              </w:rPr>
            </w:pPr>
            <w:r w:rsidRPr="000E6324">
              <w:rPr>
                <w:rFonts w:ascii="Calibri" w:hAnsi="Calibri" w:cs="Calibri"/>
                <w:sz w:val="18"/>
                <w:szCs w:val="18"/>
              </w:rPr>
              <w:t>The on-demand listing of all NAVWARN messages in the system must include means for viewing an abbreviated view of any NAVWARNPart, warningInformation attributes present. This should consist of a minimum of the issue date, warning type and the first 64 characters of the warningInformation attributes</w:t>
            </w:r>
            <w:r w:rsidRPr="000E6324">
              <w:rPr>
                <w:rFonts w:ascii="Calibri" w:hAnsi="Calibri" w:cs="Calibri"/>
                <w:strike/>
                <w:sz w:val="18"/>
                <w:szCs w:val="18"/>
              </w:rPr>
              <w:t>.</w:t>
            </w:r>
            <w:r w:rsidRPr="000E6324">
              <w:rPr>
                <w:rFonts w:ascii="Calibri" w:hAnsi="Calibri" w:cs="Calibri"/>
                <w:sz w:val="18"/>
                <w:szCs w:val="18"/>
                <w:highlight w:val="yellow"/>
              </w:rPr>
              <w:t>;</w:t>
            </w:r>
          </w:p>
          <w:p w14:paraId="78255FC5" w14:textId="77777777" w:rsidR="001541E8" w:rsidRPr="000E6324" w:rsidRDefault="001541E8" w:rsidP="001541E8">
            <w:pPr>
              <w:pStyle w:val="ListNumber"/>
              <w:tabs>
                <w:tab w:val="num" w:pos="643"/>
              </w:tabs>
              <w:ind w:left="400" w:hanging="400"/>
              <w:rPr>
                <w:rFonts w:ascii="Calibri" w:hAnsi="Calibri" w:cs="Calibri"/>
                <w:sz w:val="18"/>
                <w:szCs w:val="18"/>
              </w:rPr>
            </w:pPr>
            <w:r w:rsidRPr="000E6324">
              <w:rPr>
                <w:rFonts w:ascii="Calibri" w:hAnsi="Calibri" w:cs="Calibri"/>
                <w:sz w:val="18"/>
                <w:szCs w:val="18"/>
              </w:rPr>
              <w:t>An indication must be provided when a new NAVWARN message is loaded until it has been displayed or 24 hours have passed. This indication may be suppressed if the NAVWARN message does not meet filtering criteria set by the mariner or automatically applied (as defined in 12.12.2)</w:t>
            </w:r>
            <w:r w:rsidRPr="000E6324">
              <w:rPr>
                <w:rFonts w:ascii="Calibri" w:hAnsi="Calibri" w:cs="Calibri"/>
                <w:strike/>
                <w:sz w:val="18"/>
                <w:szCs w:val="18"/>
              </w:rPr>
              <w:t>.</w:t>
            </w:r>
            <w:r w:rsidRPr="000E6324">
              <w:rPr>
                <w:rFonts w:ascii="Calibri" w:hAnsi="Calibri" w:cs="Calibri"/>
                <w:sz w:val="18"/>
                <w:szCs w:val="18"/>
                <w:highlight w:val="yellow"/>
              </w:rPr>
              <w:t>;</w:t>
            </w:r>
          </w:p>
          <w:p w14:paraId="4CD7FF07" w14:textId="77777777" w:rsidR="001541E8" w:rsidRPr="000E6324" w:rsidRDefault="001541E8" w:rsidP="001541E8">
            <w:pPr>
              <w:pStyle w:val="ListNumber"/>
              <w:tabs>
                <w:tab w:val="num" w:pos="643"/>
              </w:tabs>
              <w:ind w:left="400" w:hanging="400"/>
              <w:rPr>
                <w:rFonts w:ascii="Calibri" w:hAnsi="Calibri" w:cs="Calibri"/>
                <w:sz w:val="18"/>
                <w:szCs w:val="18"/>
              </w:rPr>
            </w:pPr>
            <w:r w:rsidRPr="000E6324">
              <w:rPr>
                <w:rFonts w:ascii="Calibri" w:hAnsi="Calibri" w:cs="Calibri"/>
                <w:sz w:val="18"/>
                <w:szCs w:val="18"/>
              </w:rPr>
              <w:t>Means must be provided to view the most recent message and past messages.</w:t>
            </w:r>
          </w:p>
          <w:p w14:paraId="155F9021" w14:textId="77777777" w:rsidR="001541E8" w:rsidRPr="000E6324" w:rsidRDefault="001541E8" w:rsidP="001541E8">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0E28FAA3" w14:textId="2F8F663A" w:rsidR="001541E8" w:rsidRPr="000E6324" w:rsidRDefault="001541E8" w:rsidP="001541E8">
            <w:pPr>
              <w:pStyle w:val="ISOSecretObservations"/>
              <w:spacing w:before="60" w:after="60" w:line="240" w:lineRule="auto"/>
              <w:rPr>
                <w:szCs w:val="18"/>
              </w:rPr>
            </w:pPr>
            <w:r w:rsidRPr="00AD184B">
              <w:rPr>
                <w:b/>
                <w:bCs/>
              </w:rPr>
              <w:lastRenderedPageBreak/>
              <w:t>DONE</w:t>
            </w:r>
          </w:p>
        </w:tc>
      </w:tr>
      <w:tr w:rsidR="001541E8" w:rsidRPr="000E6324" w14:paraId="24BCDD72" w14:textId="77777777" w:rsidTr="00D2325C">
        <w:trPr>
          <w:jc w:val="center"/>
        </w:trPr>
        <w:tc>
          <w:tcPr>
            <w:tcW w:w="710" w:type="dxa"/>
            <w:tcBorders>
              <w:top w:val="single" w:sz="6" w:space="0" w:color="auto"/>
              <w:bottom w:val="single" w:sz="6" w:space="0" w:color="auto"/>
            </w:tcBorders>
          </w:tcPr>
          <w:p w14:paraId="60F9ACC3"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lastRenderedPageBreak/>
              <w:t>Main</w:t>
            </w:r>
          </w:p>
        </w:tc>
        <w:tc>
          <w:tcPr>
            <w:tcW w:w="721" w:type="dxa"/>
            <w:tcBorders>
              <w:top w:val="single" w:sz="6" w:space="0" w:color="auto"/>
              <w:bottom w:val="single" w:sz="6" w:space="0" w:color="auto"/>
            </w:tcBorders>
          </w:tcPr>
          <w:p w14:paraId="65659CEA"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0641A251"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11.12.2.</w:t>
            </w:r>
          </w:p>
        </w:tc>
        <w:tc>
          <w:tcPr>
            <w:tcW w:w="990" w:type="dxa"/>
            <w:tcBorders>
              <w:top w:val="single" w:sz="6" w:space="0" w:color="auto"/>
              <w:bottom w:val="single" w:sz="6" w:space="0" w:color="auto"/>
            </w:tcBorders>
          </w:tcPr>
          <w:p w14:paraId="1EFCA0B8"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3</w:t>
            </w:r>
          </w:p>
        </w:tc>
        <w:tc>
          <w:tcPr>
            <w:tcW w:w="721" w:type="dxa"/>
            <w:tcBorders>
              <w:top w:val="single" w:sz="6" w:space="0" w:color="auto"/>
              <w:bottom w:val="single" w:sz="6" w:space="0" w:color="auto"/>
            </w:tcBorders>
          </w:tcPr>
          <w:p w14:paraId="5CAE7B86"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2CC5A4DD" w14:textId="77777777" w:rsidR="001541E8" w:rsidRPr="000E6324" w:rsidRDefault="001541E8" w:rsidP="001541E8">
            <w:pPr>
              <w:pStyle w:val="ISOComments"/>
              <w:spacing w:before="60" w:after="60" w:line="240" w:lineRule="auto"/>
              <w:rPr>
                <w:rFonts w:ascii="Calibri" w:hAnsi="Calibri" w:cs="Calibri"/>
                <w:szCs w:val="18"/>
              </w:rPr>
            </w:pPr>
            <w:r w:rsidRPr="000E6324">
              <w:rPr>
                <w:rFonts w:ascii="Calibri" w:hAnsi="Calibri" w:cs="Calibri"/>
                <w:szCs w:val="18"/>
              </w:rPr>
              <w:t>The full stop is missing.</w:t>
            </w:r>
          </w:p>
        </w:tc>
        <w:tc>
          <w:tcPr>
            <w:tcW w:w="4199" w:type="dxa"/>
            <w:tcBorders>
              <w:top w:val="single" w:sz="6" w:space="0" w:color="auto"/>
              <w:bottom w:val="single" w:sz="6" w:space="0" w:color="auto"/>
            </w:tcBorders>
          </w:tcPr>
          <w:p w14:paraId="35527C51" w14:textId="77777777" w:rsidR="001541E8" w:rsidRPr="000E6324" w:rsidRDefault="001541E8" w:rsidP="001541E8">
            <w:pPr>
              <w:rPr>
                <w:rFonts w:ascii="Calibri" w:hAnsi="Calibri" w:cs="Calibri"/>
                <w:sz w:val="18"/>
                <w:szCs w:val="18"/>
              </w:rPr>
            </w:pPr>
            <w:r w:rsidRPr="000E6324">
              <w:rPr>
                <w:rFonts w:ascii="Calibri" w:hAnsi="Calibri" w:cs="Calibri"/>
                <w:sz w:val="18"/>
                <w:szCs w:val="18"/>
              </w:rPr>
              <w:t>Even though the full extent of a navigational warning may not be portrayed, it must still be available and discoverable in a list of NAVWARNs that can be recalled by user action at any time</w:t>
            </w:r>
            <w:r w:rsidRPr="000E6324">
              <w:rPr>
                <w:rFonts w:ascii="Calibri" w:hAnsi="Calibri" w:cs="Calibri"/>
                <w:sz w:val="18"/>
                <w:szCs w:val="18"/>
                <w:highlight w:val="yellow"/>
              </w:rPr>
              <w:t>.</w:t>
            </w:r>
          </w:p>
          <w:p w14:paraId="3877F496" w14:textId="77777777" w:rsidR="001541E8" w:rsidRPr="000E6324" w:rsidRDefault="001541E8" w:rsidP="001541E8">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6CEEEB11" w14:textId="2B51862E" w:rsidR="001541E8" w:rsidRPr="000E6324" w:rsidRDefault="001541E8" w:rsidP="001541E8">
            <w:pPr>
              <w:pStyle w:val="ISOSecretObservations"/>
              <w:spacing w:before="60" w:after="60" w:line="240" w:lineRule="auto"/>
              <w:rPr>
                <w:szCs w:val="18"/>
              </w:rPr>
            </w:pPr>
            <w:r w:rsidRPr="00AD184B">
              <w:rPr>
                <w:b/>
                <w:bCs/>
              </w:rPr>
              <w:t>DONE</w:t>
            </w:r>
          </w:p>
        </w:tc>
      </w:tr>
      <w:tr w:rsidR="001541E8" w:rsidRPr="000E6324" w14:paraId="13B4306A" w14:textId="77777777" w:rsidTr="00D2325C">
        <w:trPr>
          <w:jc w:val="center"/>
        </w:trPr>
        <w:tc>
          <w:tcPr>
            <w:tcW w:w="710" w:type="dxa"/>
            <w:tcBorders>
              <w:top w:val="single" w:sz="6" w:space="0" w:color="auto"/>
              <w:bottom w:val="single" w:sz="6" w:space="0" w:color="auto"/>
            </w:tcBorders>
          </w:tcPr>
          <w:p w14:paraId="7C881209"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0B28E93F"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3B88C0AC"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12.2</w:t>
            </w:r>
          </w:p>
        </w:tc>
        <w:tc>
          <w:tcPr>
            <w:tcW w:w="990" w:type="dxa"/>
            <w:tcBorders>
              <w:top w:val="single" w:sz="6" w:space="0" w:color="auto"/>
              <w:bottom w:val="single" w:sz="6" w:space="0" w:color="auto"/>
            </w:tcBorders>
          </w:tcPr>
          <w:p w14:paraId="08545576"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4</w:t>
            </w:r>
          </w:p>
        </w:tc>
        <w:tc>
          <w:tcPr>
            <w:tcW w:w="721" w:type="dxa"/>
            <w:tcBorders>
              <w:top w:val="single" w:sz="6" w:space="0" w:color="auto"/>
              <w:bottom w:val="single" w:sz="6" w:space="0" w:color="auto"/>
            </w:tcBorders>
          </w:tcPr>
          <w:p w14:paraId="265F5494"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323C7AE6" w14:textId="77777777" w:rsidR="001541E8" w:rsidRPr="000E6324" w:rsidRDefault="001541E8" w:rsidP="001541E8">
            <w:pPr>
              <w:tabs>
                <w:tab w:val="left" w:pos="1635"/>
              </w:tabs>
              <w:jc w:val="left"/>
              <w:rPr>
                <w:rFonts w:ascii="Calibri" w:hAnsi="Calibri" w:cs="Calibri"/>
                <w:sz w:val="18"/>
                <w:szCs w:val="18"/>
              </w:rPr>
            </w:pPr>
            <w:r w:rsidRPr="000E6324">
              <w:rPr>
                <w:rFonts w:ascii="Calibri" w:hAnsi="Calibri" w:cs="Calibri"/>
                <w:sz w:val="18"/>
                <w:szCs w:val="18"/>
              </w:rPr>
              <w:t>The full stop is missing.</w:t>
            </w:r>
          </w:p>
        </w:tc>
        <w:tc>
          <w:tcPr>
            <w:tcW w:w="4199" w:type="dxa"/>
            <w:tcBorders>
              <w:top w:val="single" w:sz="6" w:space="0" w:color="auto"/>
              <w:bottom w:val="single" w:sz="6" w:space="0" w:color="auto"/>
            </w:tcBorders>
          </w:tcPr>
          <w:p w14:paraId="554387D2" w14:textId="77777777" w:rsidR="001541E8" w:rsidRPr="000E6324" w:rsidRDefault="001541E8" w:rsidP="001541E8">
            <w:pPr>
              <w:pStyle w:val="ISOChange"/>
              <w:spacing w:before="60" w:after="60" w:line="240" w:lineRule="auto"/>
              <w:rPr>
                <w:rFonts w:ascii="Calibri" w:hAnsi="Calibri" w:cs="Calibri"/>
                <w:szCs w:val="18"/>
              </w:rPr>
            </w:pPr>
            <w:r w:rsidRPr="000E6324">
              <w:rPr>
                <w:rFonts w:ascii="Calibri" w:hAnsi="Calibri" w:cs="Calibri"/>
                <w:szCs w:val="18"/>
              </w:rPr>
              <w:t>If the selected display time is outside the interval [(startDateTime – discriminationInterval), (endDateTime+discriminationInterval)] then the data must not be displayed</w:t>
            </w:r>
            <w:r w:rsidRPr="000E6324">
              <w:rPr>
                <w:rFonts w:ascii="Calibri" w:hAnsi="Calibri" w:cs="Calibri"/>
                <w:szCs w:val="18"/>
                <w:highlight w:val="yellow"/>
              </w:rPr>
              <w:t>.</w:t>
            </w:r>
          </w:p>
        </w:tc>
        <w:tc>
          <w:tcPr>
            <w:tcW w:w="2596" w:type="dxa"/>
            <w:tcBorders>
              <w:top w:val="single" w:sz="6" w:space="0" w:color="auto"/>
              <w:bottom w:val="single" w:sz="6" w:space="0" w:color="auto"/>
            </w:tcBorders>
            <w:shd w:val="clear" w:color="auto" w:fill="D9D9D9" w:themeFill="background1" w:themeFillShade="D9"/>
          </w:tcPr>
          <w:p w14:paraId="1ABE5AF5" w14:textId="719554A5" w:rsidR="001541E8" w:rsidRPr="000E6324" w:rsidRDefault="001541E8" w:rsidP="001541E8">
            <w:pPr>
              <w:pStyle w:val="ISOSecretObservations"/>
              <w:spacing w:before="60" w:after="60" w:line="240" w:lineRule="auto"/>
              <w:rPr>
                <w:szCs w:val="18"/>
              </w:rPr>
            </w:pPr>
            <w:r w:rsidRPr="00AD184B">
              <w:rPr>
                <w:b/>
                <w:bCs/>
              </w:rPr>
              <w:t>DONE</w:t>
            </w:r>
          </w:p>
        </w:tc>
      </w:tr>
      <w:tr w:rsidR="001541E8" w:rsidRPr="000E6324" w14:paraId="06978CB4" w14:textId="77777777" w:rsidTr="00D2325C">
        <w:trPr>
          <w:jc w:val="center"/>
        </w:trPr>
        <w:tc>
          <w:tcPr>
            <w:tcW w:w="710" w:type="dxa"/>
            <w:tcBorders>
              <w:top w:val="single" w:sz="6" w:space="0" w:color="auto"/>
              <w:bottom w:val="single" w:sz="6" w:space="0" w:color="auto"/>
            </w:tcBorders>
          </w:tcPr>
          <w:p w14:paraId="02B209F5"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0334BF5E"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199E37F1"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14.3.1</w:t>
            </w:r>
          </w:p>
        </w:tc>
        <w:tc>
          <w:tcPr>
            <w:tcW w:w="990" w:type="dxa"/>
            <w:tcBorders>
              <w:top w:val="single" w:sz="6" w:space="0" w:color="auto"/>
              <w:bottom w:val="single" w:sz="6" w:space="0" w:color="auto"/>
            </w:tcBorders>
          </w:tcPr>
          <w:p w14:paraId="65D4EB44"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2</w:t>
            </w:r>
          </w:p>
        </w:tc>
        <w:tc>
          <w:tcPr>
            <w:tcW w:w="721" w:type="dxa"/>
            <w:tcBorders>
              <w:top w:val="single" w:sz="6" w:space="0" w:color="auto"/>
              <w:bottom w:val="single" w:sz="6" w:space="0" w:color="auto"/>
            </w:tcBorders>
          </w:tcPr>
          <w:p w14:paraId="3452764D"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5A912D21" w14:textId="77777777" w:rsidR="001541E8" w:rsidRPr="000E6324" w:rsidRDefault="001541E8" w:rsidP="001541E8">
            <w:pPr>
              <w:jc w:val="left"/>
              <w:rPr>
                <w:rFonts w:ascii="Calibri" w:hAnsi="Calibri" w:cs="Calibri"/>
                <w:sz w:val="18"/>
                <w:szCs w:val="18"/>
              </w:rPr>
            </w:pPr>
            <w:r w:rsidRPr="000E6324">
              <w:rPr>
                <w:rFonts w:ascii="Calibri" w:hAnsi="Calibri" w:cs="Calibri"/>
                <w:sz w:val="18"/>
                <w:szCs w:val="18"/>
              </w:rPr>
              <w:t>The full stop is missing.</w:t>
            </w:r>
          </w:p>
        </w:tc>
        <w:tc>
          <w:tcPr>
            <w:tcW w:w="4199" w:type="dxa"/>
            <w:tcBorders>
              <w:top w:val="single" w:sz="6" w:space="0" w:color="auto"/>
              <w:bottom w:val="single" w:sz="6" w:space="0" w:color="auto"/>
            </w:tcBorders>
          </w:tcPr>
          <w:p w14:paraId="0E7D3DEE" w14:textId="77777777" w:rsidR="001541E8" w:rsidRPr="000E6324" w:rsidRDefault="001541E8" w:rsidP="001541E8">
            <w:pPr>
              <w:pStyle w:val="ISOChange"/>
              <w:spacing w:before="60" w:after="60" w:line="240" w:lineRule="auto"/>
              <w:rPr>
                <w:rFonts w:ascii="Calibri" w:hAnsi="Calibri" w:cs="Calibri"/>
                <w:szCs w:val="18"/>
              </w:rPr>
            </w:pPr>
            <w:r w:rsidRPr="000E6324">
              <w:rPr>
                <w:rFonts w:ascii="Calibri" w:hAnsi="Calibri" w:cs="Calibri"/>
                <w:szCs w:val="18"/>
                <w:shd w:val="clear" w:color="auto" w:fill="FFFFFF"/>
              </w:rPr>
              <w:t>In lieu of this method, the OEM may employ an alternate consistent and logical sorting method for the display of pick report results</w:t>
            </w:r>
            <w:r w:rsidRPr="000E6324">
              <w:rPr>
                <w:rFonts w:ascii="Calibri" w:hAnsi="Calibri" w:cs="Calibri"/>
                <w:szCs w:val="18"/>
                <w:highlight w:val="yellow"/>
                <w:shd w:val="clear" w:color="auto" w:fill="FFFFFF"/>
              </w:rPr>
              <w:t>.</w:t>
            </w:r>
          </w:p>
        </w:tc>
        <w:tc>
          <w:tcPr>
            <w:tcW w:w="2596" w:type="dxa"/>
            <w:tcBorders>
              <w:top w:val="single" w:sz="6" w:space="0" w:color="auto"/>
              <w:bottom w:val="single" w:sz="6" w:space="0" w:color="auto"/>
            </w:tcBorders>
            <w:shd w:val="clear" w:color="auto" w:fill="D9D9D9" w:themeFill="background1" w:themeFillShade="D9"/>
          </w:tcPr>
          <w:p w14:paraId="75BD9F5C" w14:textId="08DD3827" w:rsidR="001541E8" w:rsidRPr="000E6324" w:rsidRDefault="001541E8" w:rsidP="001541E8">
            <w:pPr>
              <w:pStyle w:val="ISOSecretObservations"/>
              <w:spacing w:before="60" w:after="60" w:line="240" w:lineRule="auto"/>
              <w:rPr>
                <w:szCs w:val="18"/>
              </w:rPr>
            </w:pPr>
            <w:r w:rsidRPr="00AD184B">
              <w:rPr>
                <w:b/>
                <w:bCs/>
              </w:rPr>
              <w:t>DONE</w:t>
            </w:r>
          </w:p>
        </w:tc>
      </w:tr>
      <w:tr w:rsidR="001541E8" w:rsidRPr="000E6324" w14:paraId="07A04B0F" w14:textId="77777777" w:rsidTr="00D2325C">
        <w:trPr>
          <w:jc w:val="center"/>
        </w:trPr>
        <w:tc>
          <w:tcPr>
            <w:tcW w:w="710" w:type="dxa"/>
            <w:tcBorders>
              <w:top w:val="single" w:sz="6" w:space="0" w:color="auto"/>
              <w:bottom w:val="single" w:sz="6" w:space="0" w:color="auto"/>
            </w:tcBorders>
          </w:tcPr>
          <w:p w14:paraId="7EFD87AA"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5F4A8063"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482C4B14"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14.4</w:t>
            </w:r>
          </w:p>
        </w:tc>
        <w:tc>
          <w:tcPr>
            <w:tcW w:w="990" w:type="dxa"/>
            <w:tcBorders>
              <w:top w:val="single" w:sz="6" w:space="0" w:color="auto"/>
              <w:bottom w:val="single" w:sz="6" w:space="0" w:color="auto"/>
            </w:tcBorders>
          </w:tcPr>
          <w:p w14:paraId="6649146E"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3</w:t>
            </w:r>
          </w:p>
        </w:tc>
        <w:tc>
          <w:tcPr>
            <w:tcW w:w="721" w:type="dxa"/>
            <w:tcBorders>
              <w:top w:val="single" w:sz="6" w:space="0" w:color="auto"/>
              <w:bottom w:val="single" w:sz="6" w:space="0" w:color="auto"/>
            </w:tcBorders>
          </w:tcPr>
          <w:p w14:paraId="1CA1BBD2"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03AF246F" w14:textId="77777777" w:rsidR="001541E8" w:rsidRPr="000E6324" w:rsidRDefault="001541E8" w:rsidP="001541E8">
            <w:pPr>
              <w:jc w:val="left"/>
              <w:rPr>
                <w:rFonts w:ascii="Calibri" w:hAnsi="Calibri" w:cs="Calibri"/>
                <w:sz w:val="18"/>
                <w:szCs w:val="18"/>
              </w:rPr>
            </w:pPr>
            <w:r w:rsidRPr="000E6324">
              <w:rPr>
                <w:rFonts w:ascii="Calibri" w:hAnsi="Calibri" w:cs="Calibri"/>
                <w:sz w:val="18"/>
                <w:szCs w:val="18"/>
              </w:rPr>
              <w:t>The full stop is missing.</w:t>
            </w:r>
          </w:p>
        </w:tc>
        <w:tc>
          <w:tcPr>
            <w:tcW w:w="4199" w:type="dxa"/>
            <w:tcBorders>
              <w:top w:val="single" w:sz="6" w:space="0" w:color="auto"/>
              <w:bottom w:val="single" w:sz="6" w:space="0" w:color="auto"/>
            </w:tcBorders>
          </w:tcPr>
          <w:p w14:paraId="71157230" w14:textId="77777777" w:rsidR="001541E8" w:rsidRPr="000E6324" w:rsidRDefault="001541E8" w:rsidP="001541E8">
            <w:pPr>
              <w:spacing w:after="120"/>
              <w:rPr>
                <w:rFonts w:ascii="Calibri" w:hAnsi="Calibri" w:cs="Calibri"/>
                <w:sz w:val="18"/>
                <w:szCs w:val="18"/>
              </w:rPr>
            </w:pPr>
            <w:r w:rsidRPr="000E6324">
              <w:rPr>
                <w:rFonts w:ascii="Calibri" w:hAnsi="Calibri" w:cs="Calibri"/>
                <w:sz w:val="18"/>
                <w:szCs w:val="18"/>
              </w:rPr>
              <w:t xml:space="preserve">Multiple instances of </w:t>
            </w:r>
            <w:r w:rsidRPr="000E6324">
              <w:rPr>
                <w:rFonts w:ascii="Calibri" w:hAnsi="Calibri" w:cs="Calibri"/>
                <w:b/>
                <w:bCs/>
                <w:sz w:val="18"/>
                <w:szCs w:val="18"/>
              </w:rPr>
              <w:t>Tidal Stream Panel Data</w:t>
            </w:r>
            <w:r w:rsidRPr="000E6324">
              <w:rPr>
                <w:rFonts w:ascii="Calibri" w:hAnsi="Calibri" w:cs="Calibri"/>
                <w:sz w:val="18"/>
                <w:szCs w:val="18"/>
              </w:rPr>
              <w:t xml:space="preserve"> features must be shown as separate tables</w:t>
            </w:r>
            <w:r w:rsidRPr="000E6324">
              <w:rPr>
                <w:rFonts w:ascii="Calibri" w:hAnsi="Calibri" w:cs="Calibri"/>
                <w:sz w:val="18"/>
                <w:szCs w:val="18"/>
                <w:highlight w:val="yellow"/>
              </w:rPr>
              <w:t>.</w:t>
            </w:r>
          </w:p>
          <w:p w14:paraId="5ECAA0A9" w14:textId="77777777" w:rsidR="001541E8" w:rsidRPr="000E6324" w:rsidRDefault="001541E8" w:rsidP="001541E8">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1E824BBD" w14:textId="29BFED89" w:rsidR="001541E8" w:rsidRPr="000E6324" w:rsidRDefault="001541E8" w:rsidP="001541E8">
            <w:pPr>
              <w:pStyle w:val="ISOSecretObservations"/>
              <w:spacing w:before="60" w:after="60" w:line="240" w:lineRule="auto"/>
              <w:rPr>
                <w:szCs w:val="18"/>
              </w:rPr>
            </w:pPr>
            <w:r w:rsidRPr="00AD184B">
              <w:rPr>
                <w:b/>
                <w:bCs/>
              </w:rPr>
              <w:t>DONE</w:t>
            </w:r>
          </w:p>
        </w:tc>
      </w:tr>
      <w:tr w:rsidR="001541E8" w:rsidRPr="000E6324" w14:paraId="44B516D5" w14:textId="77777777" w:rsidTr="00D2325C">
        <w:trPr>
          <w:jc w:val="center"/>
        </w:trPr>
        <w:tc>
          <w:tcPr>
            <w:tcW w:w="710" w:type="dxa"/>
            <w:tcBorders>
              <w:top w:val="single" w:sz="6" w:space="0" w:color="auto"/>
              <w:bottom w:val="single" w:sz="6" w:space="0" w:color="auto"/>
            </w:tcBorders>
          </w:tcPr>
          <w:p w14:paraId="2B6C372C"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718D59B7"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56B7AD4D"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18.4.1</w:t>
            </w:r>
          </w:p>
        </w:tc>
        <w:tc>
          <w:tcPr>
            <w:tcW w:w="990" w:type="dxa"/>
            <w:tcBorders>
              <w:top w:val="single" w:sz="6" w:space="0" w:color="auto"/>
              <w:bottom w:val="single" w:sz="6" w:space="0" w:color="auto"/>
            </w:tcBorders>
          </w:tcPr>
          <w:p w14:paraId="5F804B7F" w14:textId="77777777" w:rsidR="001541E8" w:rsidRPr="000E6324" w:rsidRDefault="001541E8" w:rsidP="001541E8">
            <w:pPr>
              <w:pStyle w:val="ISOParagraph"/>
              <w:spacing w:before="60" w:after="60" w:line="240" w:lineRule="auto"/>
              <w:rPr>
                <w:rFonts w:ascii="Calibri" w:hAnsi="Calibri" w:cs="Calibri"/>
                <w:szCs w:val="18"/>
              </w:rPr>
            </w:pPr>
            <w:r w:rsidRPr="000E6324">
              <w:rPr>
                <w:rFonts w:ascii="Calibri" w:hAnsi="Calibri" w:cs="Calibri"/>
                <w:szCs w:val="18"/>
              </w:rPr>
              <w:t>6</w:t>
            </w:r>
          </w:p>
        </w:tc>
        <w:tc>
          <w:tcPr>
            <w:tcW w:w="721" w:type="dxa"/>
            <w:tcBorders>
              <w:top w:val="single" w:sz="6" w:space="0" w:color="auto"/>
              <w:bottom w:val="single" w:sz="6" w:space="0" w:color="auto"/>
            </w:tcBorders>
          </w:tcPr>
          <w:p w14:paraId="57DD2FE3"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5B82EEC1" w14:textId="77777777" w:rsidR="001541E8" w:rsidRPr="000E6324" w:rsidRDefault="001541E8" w:rsidP="001541E8">
            <w:pPr>
              <w:jc w:val="left"/>
              <w:rPr>
                <w:rFonts w:ascii="Calibri" w:hAnsi="Calibri" w:cs="Calibri"/>
                <w:sz w:val="18"/>
                <w:szCs w:val="18"/>
              </w:rPr>
            </w:pPr>
            <w:r w:rsidRPr="000E6324">
              <w:rPr>
                <w:rFonts w:ascii="Calibri" w:hAnsi="Calibri" w:cs="Calibri"/>
                <w:sz w:val="18"/>
                <w:szCs w:val="18"/>
              </w:rPr>
              <w:t>Comma missing</w:t>
            </w:r>
          </w:p>
        </w:tc>
        <w:tc>
          <w:tcPr>
            <w:tcW w:w="4199" w:type="dxa"/>
            <w:tcBorders>
              <w:top w:val="single" w:sz="6" w:space="0" w:color="auto"/>
              <w:bottom w:val="single" w:sz="6" w:space="0" w:color="auto"/>
            </w:tcBorders>
          </w:tcPr>
          <w:p w14:paraId="490E5368" w14:textId="77777777" w:rsidR="001541E8" w:rsidRPr="000E6324" w:rsidRDefault="001541E8" w:rsidP="001541E8">
            <w:pPr>
              <w:spacing w:after="120"/>
              <w:rPr>
                <w:rFonts w:ascii="Calibri" w:hAnsi="Calibri" w:cs="Calibri"/>
                <w:sz w:val="18"/>
                <w:szCs w:val="18"/>
              </w:rPr>
            </w:pPr>
            <w:r w:rsidRPr="000E6324">
              <w:rPr>
                <w:rFonts w:ascii="Calibri" w:hAnsi="Calibri" w:cs="Calibri"/>
                <w:sz w:val="18"/>
                <w:szCs w:val="18"/>
              </w:rPr>
              <w:t>Consequently</w:t>
            </w:r>
            <w:r w:rsidRPr="000E6324">
              <w:rPr>
                <w:rFonts w:ascii="Calibri" w:hAnsi="Calibri" w:cs="Calibri"/>
                <w:sz w:val="18"/>
                <w:szCs w:val="18"/>
                <w:highlight w:val="yellow"/>
              </w:rPr>
              <w:t>,</w:t>
            </w:r>
            <w:r w:rsidRPr="000E6324">
              <w:rPr>
                <w:rFonts w:ascii="Calibri" w:hAnsi="Calibri" w:cs="Calibri"/>
                <w:sz w:val="18"/>
                <w:szCs w:val="18"/>
              </w:rPr>
              <w:t xml:space="preserve"> these tolerances should not be applied to the night table; and for type-approval purposes they are restricted to the bright sun table.</w:t>
            </w:r>
          </w:p>
          <w:p w14:paraId="45A288D5" w14:textId="77777777" w:rsidR="001541E8" w:rsidRPr="000E6324" w:rsidRDefault="001541E8" w:rsidP="001541E8">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07683B3C" w14:textId="4308718B" w:rsidR="001541E8" w:rsidRPr="000E6324" w:rsidRDefault="001541E8" w:rsidP="001541E8">
            <w:pPr>
              <w:pStyle w:val="ISOSecretObservations"/>
              <w:spacing w:before="60" w:after="60" w:line="240" w:lineRule="auto"/>
              <w:rPr>
                <w:szCs w:val="18"/>
              </w:rPr>
            </w:pPr>
            <w:r w:rsidRPr="00AD184B">
              <w:rPr>
                <w:b/>
                <w:bCs/>
              </w:rPr>
              <w:t>DONE</w:t>
            </w:r>
          </w:p>
        </w:tc>
      </w:tr>
      <w:tr w:rsidR="001541E8" w:rsidRPr="000E6324" w14:paraId="434EFDFD" w14:textId="77777777" w:rsidTr="00D2325C">
        <w:trPr>
          <w:jc w:val="center"/>
        </w:trPr>
        <w:tc>
          <w:tcPr>
            <w:tcW w:w="710" w:type="dxa"/>
            <w:tcBorders>
              <w:top w:val="single" w:sz="6" w:space="0" w:color="auto"/>
              <w:bottom w:val="single" w:sz="6" w:space="0" w:color="auto"/>
            </w:tcBorders>
          </w:tcPr>
          <w:p w14:paraId="7239BF65"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2C70739D" w14:textId="77777777" w:rsidR="001541E8" w:rsidRPr="000E6324" w:rsidRDefault="001541E8" w:rsidP="001541E8">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7110137E" w14:textId="77777777" w:rsidR="001541E8" w:rsidRPr="000E6324" w:rsidRDefault="001541E8" w:rsidP="001541E8">
            <w:pPr>
              <w:pStyle w:val="ISOClause"/>
              <w:spacing w:before="60" w:after="60" w:line="240" w:lineRule="auto"/>
              <w:rPr>
                <w:rFonts w:ascii="Calibri" w:hAnsi="Calibri" w:cs="Calibri"/>
                <w:szCs w:val="18"/>
              </w:rPr>
            </w:pPr>
            <w:r w:rsidRPr="000E6324">
              <w:rPr>
                <w:rFonts w:ascii="Calibri" w:hAnsi="Calibri" w:cs="Calibri"/>
                <w:szCs w:val="18"/>
              </w:rPr>
              <w:t>18.5</w:t>
            </w:r>
          </w:p>
        </w:tc>
        <w:tc>
          <w:tcPr>
            <w:tcW w:w="990" w:type="dxa"/>
            <w:tcBorders>
              <w:top w:val="single" w:sz="6" w:space="0" w:color="auto"/>
              <w:bottom w:val="single" w:sz="6" w:space="0" w:color="auto"/>
            </w:tcBorders>
          </w:tcPr>
          <w:p w14:paraId="10C8B13A" w14:textId="77777777" w:rsidR="001541E8" w:rsidRPr="000E6324" w:rsidRDefault="001541E8" w:rsidP="001541E8">
            <w:pPr>
              <w:pStyle w:val="ISOParagraph"/>
              <w:spacing w:before="60" w:after="60" w:line="240" w:lineRule="auto"/>
              <w:rPr>
                <w:rFonts w:ascii="Calibri" w:hAnsi="Calibri" w:cs="Calibri"/>
                <w:szCs w:val="18"/>
              </w:rPr>
            </w:pPr>
          </w:p>
        </w:tc>
        <w:tc>
          <w:tcPr>
            <w:tcW w:w="721" w:type="dxa"/>
            <w:tcBorders>
              <w:top w:val="single" w:sz="6" w:space="0" w:color="auto"/>
              <w:bottom w:val="single" w:sz="6" w:space="0" w:color="auto"/>
            </w:tcBorders>
          </w:tcPr>
          <w:p w14:paraId="7E43B9A3" w14:textId="77777777" w:rsidR="001541E8" w:rsidRPr="000E6324" w:rsidRDefault="001541E8" w:rsidP="001541E8">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07358B91" w14:textId="77777777" w:rsidR="001541E8" w:rsidRPr="000E6324" w:rsidRDefault="001541E8" w:rsidP="001541E8">
            <w:pPr>
              <w:jc w:val="left"/>
              <w:rPr>
                <w:rFonts w:ascii="Calibri" w:hAnsi="Calibri" w:cs="Calibri"/>
                <w:sz w:val="18"/>
                <w:szCs w:val="18"/>
              </w:rPr>
            </w:pPr>
            <w:r w:rsidRPr="000E6324">
              <w:rPr>
                <w:rFonts w:ascii="Calibri" w:hAnsi="Calibri" w:cs="Calibri"/>
                <w:sz w:val="18"/>
                <w:szCs w:val="18"/>
              </w:rPr>
              <w:t>The full stop is missing.</w:t>
            </w:r>
          </w:p>
        </w:tc>
        <w:tc>
          <w:tcPr>
            <w:tcW w:w="4199" w:type="dxa"/>
            <w:tcBorders>
              <w:top w:val="single" w:sz="6" w:space="0" w:color="auto"/>
              <w:bottom w:val="single" w:sz="6" w:space="0" w:color="auto"/>
            </w:tcBorders>
          </w:tcPr>
          <w:p w14:paraId="2C37FC24" w14:textId="77777777" w:rsidR="001541E8" w:rsidRPr="000E6324" w:rsidRDefault="001541E8" w:rsidP="001541E8">
            <w:pPr>
              <w:spacing w:after="120"/>
              <w:rPr>
                <w:rFonts w:ascii="Calibri" w:hAnsi="Calibri" w:cs="Calibri"/>
                <w:sz w:val="18"/>
                <w:szCs w:val="18"/>
              </w:rPr>
            </w:pPr>
            <w:r w:rsidRPr="000E6324">
              <w:rPr>
                <w:rFonts w:ascii="Calibri" w:hAnsi="Calibri" w:cs="Calibri"/>
                <w:sz w:val="18"/>
                <w:szCs w:val="18"/>
              </w:rPr>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Pr="000E6324">
              <w:rPr>
                <w:rFonts w:ascii="Calibri" w:hAnsi="Calibri" w:cs="Calibri"/>
                <w:sz w:val="18"/>
                <w:szCs w:val="18"/>
              </w:rPr>
              <w:fldChar w:fldCharType="begin"/>
            </w:r>
            <w:r w:rsidRPr="000E6324">
              <w:rPr>
                <w:rFonts w:ascii="Calibri" w:hAnsi="Calibri" w:cs="Calibri"/>
                <w:sz w:val="18"/>
                <w:szCs w:val="18"/>
              </w:rPr>
              <w:instrText xml:space="preserve"> REF _Ref192502093 \r \h  \* MERGEFORMAT </w:instrText>
            </w:r>
            <w:r w:rsidRPr="000E6324">
              <w:rPr>
                <w:rFonts w:ascii="Calibri" w:hAnsi="Calibri" w:cs="Calibri"/>
                <w:sz w:val="18"/>
                <w:szCs w:val="18"/>
              </w:rPr>
            </w:r>
            <w:r w:rsidRPr="000E6324">
              <w:rPr>
                <w:rFonts w:ascii="Calibri" w:hAnsi="Calibri" w:cs="Calibri"/>
                <w:sz w:val="18"/>
                <w:szCs w:val="18"/>
              </w:rPr>
              <w:fldChar w:fldCharType="separate"/>
            </w:r>
            <w:r w:rsidRPr="000E6324">
              <w:rPr>
                <w:rFonts w:ascii="Calibri" w:hAnsi="Calibri" w:cs="Calibri"/>
                <w:sz w:val="18"/>
                <w:szCs w:val="18"/>
              </w:rPr>
              <w:t>19.6.2</w:t>
            </w:r>
            <w:r w:rsidRPr="000E6324">
              <w:rPr>
                <w:rFonts w:ascii="Calibri" w:hAnsi="Calibri" w:cs="Calibri"/>
                <w:sz w:val="18"/>
                <w:szCs w:val="18"/>
              </w:rPr>
              <w:fldChar w:fldCharType="end"/>
            </w:r>
            <w:r w:rsidRPr="000E6324">
              <w:rPr>
                <w:rFonts w:ascii="Calibri" w:hAnsi="Calibri" w:cs="Calibri"/>
                <w:sz w:val="18"/>
                <w:szCs w:val="18"/>
                <w:highlight w:val="yellow"/>
              </w:rPr>
              <w:t>.</w:t>
            </w:r>
          </w:p>
          <w:p w14:paraId="7AD0A8F9" w14:textId="77777777" w:rsidR="001541E8" w:rsidRPr="000E6324" w:rsidRDefault="001541E8" w:rsidP="001541E8">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31EF45A1" w14:textId="35F8B3FE" w:rsidR="001541E8" w:rsidRPr="000E6324" w:rsidRDefault="001541E8" w:rsidP="001541E8">
            <w:pPr>
              <w:pStyle w:val="ISOSecretObservations"/>
              <w:spacing w:before="60" w:after="60" w:line="240" w:lineRule="auto"/>
              <w:rPr>
                <w:szCs w:val="18"/>
              </w:rPr>
            </w:pPr>
            <w:r w:rsidRPr="00AD184B">
              <w:rPr>
                <w:b/>
                <w:bCs/>
              </w:rPr>
              <w:t>DONE</w:t>
            </w:r>
          </w:p>
        </w:tc>
      </w:tr>
      <w:tr w:rsidR="00A312FE" w:rsidRPr="000E6324" w14:paraId="599EB689" w14:textId="77777777" w:rsidTr="00D2325C">
        <w:trPr>
          <w:jc w:val="center"/>
        </w:trPr>
        <w:tc>
          <w:tcPr>
            <w:tcW w:w="710" w:type="dxa"/>
            <w:tcBorders>
              <w:top w:val="single" w:sz="6" w:space="0" w:color="auto"/>
              <w:bottom w:val="single" w:sz="6" w:space="0" w:color="auto"/>
            </w:tcBorders>
          </w:tcPr>
          <w:p w14:paraId="4872BE35" w14:textId="77777777" w:rsidR="00A312FE" w:rsidRPr="000E6324" w:rsidRDefault="00A312FE" w:rsidP="00BF42A1">
            <w:pPr>
              <w:pStyle w:val="ISOMB"/>
              <w:spacing w:before="60" w:after="60" w:line="240" w:lineRule="auto"/>
              <w:rPr>
                <w:rFonts w:ascii="Calibri" w:hAnsi="Calibri" w:cs="Calibri"/>
                <w:szCs w:val="18"/>
              </w:rPr>
            </w:pPr>
            <w:r w:rsidRPr="000E6324">
              <w:rPr>
                <w:rFonts w:ascii="Calibri" w:hAnsi="Calibri" w:cs="Calibri"/>
                <w:szCs w:val="18"/>
              </w:rPr>
              <w:t xml:space="preserve">Main </w:t>
            </w:r>
          </w:p>
        </w:tc>
        <w:tc>
          <w:tcPr>
            <w:tcW w:w="721" w:type="dxa"/>
            <w:tcBorders>
              <w:top w:val="single" w:sz="6" w:space="0" w:color="auto"/>
              <w:bottom w:val="single" w:sz="6" w:space="0" w:color="auto"/>
            </w:tcBorders>
          </w:tcPr>
          <w:p w14:paraId="74F7D549" w14:textId="77777777" w:rsidR="00A312FE" w:rsidRPr="000E6324" w:rsidRDefault="00A312FE" w:rsidP="00BF42A1">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62BE5026" w14:textId="77777777" w:rsidR="00A312FE" w:rsidRPr="000E6324" w:rsidRDefault="00A312FE" w:rsidP="00BF42A1">
            <w:pPr>
              <w:pStyle w:val="ISOClause"/>
              <w:spacing w:before="60" w:after="60" w:line="240" w:lineRule="auto"/>
              <w:rPr>
                <w:rFonts w:ascii="Calibri" w:hAnsi="Calibri" w:cs="Calibri"/>
                <w:szCs w:val="18"/>
              </w:rPr>
            </w:pPr>
            <w:r w:rsidRPr="000E6324">
              <w:rPr>
                <w:rFonts w:ascii="Calibri" w:hAnsi="Calibri" w:cs="Calibri"/>
                <w:szCs w:val="18"/>
              </w:rPr>
              <w:t>Appendix D</w:t>
            </w:r>
          </w:p>
        </w:tc>
        <w:tc>
          <w:tcPr>
            <w:tcW w:w="990" w:type="dxa"/>
            <w:tcBorders>
              <w:top w:val="single" w:sz="6" w:space="0" w:color="auto"/>
              <w:bottom w:val="single" w:sz="6" w:space="0" w:color="auto"/>
            </w:tcBorders>
          </w:tcPr>
          <w:p w14:paraId="3A159ABF" w14:textId="77777777" w:rsidR="00A312FE" w:rsidRPr="000E6324" w:rsidRDefault="00A312FE" w:rsidP="00BF42A1">
            <w:pPr>
              <w:pStyle w:val="ISOParagraph"/>
              <w:spacing w:before="60" w:after="60" w:line="240" w:lineRule="auto"/>
              <w:rPr>
                <w:rFonts w:ascii="Calibri" w:hAnsi="Calibri" w:cs="Calibri"/>
                <w:szCs w:val="18"/>
              </w:rPr>
            </w:pPr>
            <w:r w:rsidRPr="000E6324">
              <w:rPr>
                <w:rFonts w:ascii="Calibri" w:hAnsi="Calibri" w:cs="Calibri"/>
                <w:szCs w:val="18"/>
              </w:rPr>
              <w:t>1</w:t>
            </w:r>
          </w:p>
        </w:tc>
        <w:tc>
          <w:tcPr>
            <w:tcW w:w="721" w:type="dxa"/>
            <w:tcBorders>
              <w:top w:val="single" w:sz="6" w:space="0" w:color="auto"/>
              <w:bottom w:val="single" w:sz="6" w:space="0" w:color="auto"/>
            </w:tcBorders>
          </w:tcPr>
          <w:p w14:paraId="69DE5C2A" w14:textId="77777777" w:rsidR="00A312FE" w:rsidRPr="000E6324" w:rsidRDefault="00A312FE" w:rsidP="00BF42A1">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12829BBD" w14:textId="77777777" w:rsidR="00A312FE" w:rsidRPr="000E6324" w:rsidRDefault="00A312FE" w:rsidP="00BF42A1">
            <w:pPr>
              <w:jc w:val="left"/>
              <w:rPr>
                <w:rFonts w:ascii="Calibri" w:hAnsi="Calibri" w:cs="Calibri"/>
                <w:sz w:val="18"/>
                <w:szCs w:val="18"/>
              </w:rPr>
            </w:pPr>
            <w:r w:rsidRPr="000E6324">
              <w:rPr>
                <w:rFonts w:ascii="Calibri" w:hAnsi="Calibri" w:cs="Calibri"/>
                <w:sz w:val="18"/>
                <w:szCs w:val="18"/>
              </w:rPr>
              <w:t>There is no 12.6.1 in the document</w:t>
            </w:r>
          </w:p>
        </w:tc>
        <w:tc>
          <w:tcPr>
            <w:tcW w:w="4199" w:type="dxa"/>
            <w:tcBorders>
              <w:top w:val="single" w:sz="6" w:space="0" w:color="auto"/>
              <w:bottom w:val="single" w:sz="6" w:space="0" w:color="auto"/>
            </w:tcBorders>
          </w:tcPr>
          <w:p w14:paraId="379D6B64" w14:textId="77777777" w:rsidR="00A312FE" w:rsidRPr="000E6324" w:rsidRDefault="00A312FE" w:rsidP="00BF42A1">
            <w:pPr>
              <w:spacing w:after="60"/>
              <w:rPr>
                <w:rFonts w:ascii="Calibri" w:hAnsi="Calibri" w:cs="Calibri"/>
                <w:sz w:val="18"/>
                <w:szCs w:val="18"/>
              </w:rPr>
            </w:pPr>
            <w:r w:rsidRPr="000E6324">
              <w:rPr>
                <w:rFonts w:ascii="Calibri" w:hAnsi="Calibri" w:cs="Calibri"/>
                <w:sz w:val="18"/>
                <w:szCs w:val="18"/>
              </w:rPr>
              <w:t>In these processes an end user selects:</w:t>
            </w:r>
          </w:p>
          <w:p w14:paraId="2D2DAAFA" w14:textId="77777777" w:rsidR="00A312FE" w:rsidRPr="000E6324" w:rsidRDefault="00A312FE" w:rsidP="00A312FE">
            <w:pPr>
              <w:pStyle w:val="ListParagraph"/>
              <w:numPr>
                <w:ilvl w:val="0"/>
                <w:numId w:val="20"/>
              </w:numPr>
              <w:spacing w:after="60" w:line="240" w:lineRule="auto"/>
              <w:jc w:val="both"/>
              <w:rPr>
                <w:rFonts w:ascii="Calibri" w:hAnsi="Calibri" w:cs="Calibri"/>
                <w:sz w:val="18"/>
                <w:szCs w:val="18"/>
              </w:rPr>
            </w:pPr>
            <w:r w:rsidRPr="000E6324">
              <w:rPr>
                <w:rFonts w:ascii="Calibri" w:hAnsi="Calibri" w:cs="Calibri"/>
                <w:sz w:val="18"/>
                <w:szCs w:val="18"/>
              </w:rPr>
              <w:t>Suppression of specific S-101 features by S-102</w:t>
            </w:r>
            <w:r w:rsidRPr="000E6324">
              <w:rPr>
                <w:rFonts w:ascii="Calibri" w:hAnsi="Calibri" w:cs="Calibri"/>
                <w:strike/>
                <w:sz w:val="18"/>
                <w:szCs w:val="18"/>
              </w:rPr>
              <w:t>.</w:t>
            </w:r>
            <w:r w:rsidRPr="000E6324">
              <w:rPr>
                <w:rFonts w:ascii="Calibri" w:hAnsi="Calibri" w:cs="Calibri"/>
                <w:sz w:val="18"/>
                <w:szCs w:val="18"/>
                <w:highlight w:val="yellow"/>
              </w:rPr>
              <w:t>;</w:t>
            </w:r>
          </w:p>
          <w:p w14:paraId="4C0515E1" w14:textId="77777777" w:rsidR="00A312FE" w:rsidRPr="000E6324" w:rsidRDefault="00A312FE" w:rsidP="00A312FE">
            <w:pPr>
              <w:pStyle w:val="ListParagraph"/>
              <w:numPr>
                <w:ilvl w:val="0"/>
                <w:numId w:val="20"/>
              </w:numPr>
              <w:spacing w:after="120" w:line="240" w:lineRule="auto"/>
              <w:jc w:val="both"/>
              <w:rPr>
                <w:rFonts w:ascii="Calibri" w:hAnsi="Calibri" w:cs="Calibri"/>
                <w:sz w:val="18"/>
                <w:szCs w:val="18"/>
              </w:rPr>
            </w:pPr>
            <w:r w:rsidRPr="000E6324">
              <w:rPr>
                <w:rFonts w:ascii="Calibri" w:hAnsi="Calibri" w:cs="Calibri"/>
                <w:sz w:val="18"/>
                <w:szCs w:val="18"/>
              </w:rPr>
              <w:lastRenderedPageBreak/>
              <w:t>A Safety Contour value of their choice.</w:t>
            </w:r>
          </w:p>
          <w:p w14:paraId="7A254981" w14:textId="77777777" w:rsidR="00A312FE" w:rsidRPr="000E6324" w:rsidRDefault="00A312FE" w:rsidP="00BF42A1">
            <w:pPr>
              <w:spacing w:after="120"/>
              <w:rPr>
                <w:rFonts w:ascii="Calibri" w:hAnsi="Calibri" w:cs="Calibri"/>
                <w:sz w:val="18"/>
                <w:szCs w:val="18"/>
              </w:rPr>
            </w:pPr>
            <w:r w:rsidRPr="000E6324">
              <w:rPr>
                <w:rFonts w:ascii="Calibri" w:hAnsi="Calibri" w:cs="Calibri"/>
                <w:sz w:val="18"/>
                <w:szCs w:val="18"/>
              </w:rPr>
              <w:t xml:space="preserve">When a user selects a safety contour value, outside areas of S-102 coverage the source for the displayed safety contour is the existing S-101 ENC (or S-57 ENC in dual-fuel mode) as defined in </w:t>
            </w:r>
            <w:r w:rsidRPr="000E6324">
              <w:rPr>
                <w:rFonts w:ascii="Calibri" w:hAnsi="Calibri" w:cs="Calibri"/>
                <w:sz w:val="18"/>
                <w:szCs w:val="18"/>
                <w:highlight w:val="yellow"/>
              </w:rPr>
              <w:fldChar w:fldCharType="begin"/>
            </w:r>
            <w:r w:rsidRPr="000E6324">
              <w:rPr>
                <w:rFonts w:ascii="Calibri" w:hAnsi="Calibri" w:cs="Calibri"/>
                <w:sz w:val="18"/>
                <w:szCs w:val="18"/>
                <w:highlight w:val="yellow"/>
              </w:rPr>
              <w:instrText xml:space="preserve"> REF _Ref49484089 \r \h  \* MERGEFORMAT </w:instrText>
            </w:r>
            <w:r w:rsidRPr="000E6324">
              <w:rPr>
                <w:rFonts w:ascii="Calibri" w:hAnsi="Calibri" w:cs="Calibri"/>
                <w:sz w:val="18"/>
                <w:szCs w:val="18"/>
                <w:highlight w:val="yellow"/>
              </w:rPr>
            </w:r>
            <w:r w:rsidRPr="000E6324">
              <w:rPr>
                <w:rFonts w:ascii="Calibri" w:hAnsi="Calibri" w:cs="Calibri"/>
                <w:sz w:val="18"/>
                <w:szCs w:val="18"/>
                <w:highlight w:val="yellow"/>
              </w:rPr>
              <w:fldChar w:fldCharType="separate"/>
            </w:r>
            <w:r w:rsidRPr="000E6324">
              <w:rPr>
                <w:rFonts w:ascii="Calibri" w:hAnsi="Calibri" w:cs="Calibri"/>
                <w:sz w:val="18"/>
                <w:szCs w:val="18"/>
                <w:highlight w:val="yellow"/>
              </w:rPr>
              <w:t>12.6.1</w:t>
            </w:r>
            <w:r w:rsidRPr="000E6324">
              <w:rPr>
                <w:rFonts w:ascii="Calibri" w:hAnsi="Calibri" w:cs="Calibri"/>
                <w:sz w:val="18"/>
                <w:szCs w:val="18"/>
                <w:highlight w:val="yellow"/>
              </w:rPr>
              <w:fldChar w:fldCharType="end"/>
            </w:r>
            <w:r w:rsidRPr="000E6324">
              <w:rPr>
                <w:rFonts w:ascii="Calibri" w:hAnsi="Calibri" w:cs="Calibri"/>
                <w:sz w:val="18"/>
                <w:szCs w:val="18"/>
                <w:highlight w:val="yellow"/>
              </w:rPr>
              <w:t>.</w:t>
            </w:r>
            <w:r w:rsidRPr="000E6324">
              <w:rPr>
                <w:rFonts w:ascii="Calibri" w:hAnsi="Calibri" w:cs="Calibri"/>
                <w:sz w:val="18"/>
                <w:szCs w:val="18"/>
              </w:rPr>
              <w:t xml:space="preserve"> </w:t>
            </w:r>
          </w:p>
          <w:p w14:paraId="0381C1DE" w14:textId="77777777" w:rsidR="00A312FE" w:rsidRPr="000E6324" w:rsidRDefault="00A312FE" w:rsidP="00BF42A1">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23F7199F" w14:textId="3A58CBE2" w:rsidR="00A312FE" w:rsidRPr="000E6324" w:rsidRDefault="001541E8" w:rsidP="00BF42A1">
            <w:pPr>
              <w:pStyle w:val="ISOSecretObservations"/>
              <w:spacing w:before="60" w:after="60" w:line="240" w:lineRule="auto"/>
              <w:rPr>
                <w:szCs w:val="18"/>
              </w:rPr>
            </w:pPr>
            <w:r>
              <w:rPr>
                <w:b/>
                <w:bCs/>
              </w:rPr>
              <w:lastRenderedPageBreak/>
              <w:t>DONE</w:t>
            </w:r>
          </w:p>
        </w:tc>
      </w:tr>
      <w:tr w:rsidR="00A312FE" w:rsidRPr="000E6324" w14:paraId="6B5203AE" w14:textId="77777777" w:rsidTr="00D2325C">
        <w:trPr>
          <w:jc w:val="center"/>
        </w:trPr>
        <w:tc>
          <w:tcPr>
            <w:tcW w:w="710" w:type="dxa"/>
            <w:tcBorders>
              <w:top w:val="single" w:sz="6" w:space="0" w:color="auto"/>
              <w:bottom w:val="single" w:sz="6" w:space="0" w:color="auto"/>
            </w:tcBorders>
          </w:tcPr>
          <w:p w14:paraId="38CD9470" w14:textId="77777777" w:rsidR="00A312FE" w:rsidRPr="000E6324" w:rsidRDefault="00A312FE" w:rsidP="00BF42A1">
            <w:pPr>
              <w:pStyle w:val="ISOMB"/>
              <w:spacing w:before="60" w:after="60" w:line="240" w:lineRule="auto"/>
              <w:rPr>
                <w:rFonts w:ascii="Calibri" w:hAnsi="Calibri" w:cs="Calibri"/>
                <w:szCs w:val="18"/>
              </w:rPr>
            </w:pPr>
            <w:r w:rsidRPr="000E6324">
              <w:rPr>
                <w:rFonts w:ascii="Calibri" w:hAnsi="Calibri" w:cs="Calibri"/>
                <w:szCs w:val="18"/>
              </w:rPr>
              <w:t>Main</w:t>
            </w:r>
          </w:p>
        </w:tc>
        <w:tc>
          <w:tcPr>
            <w:tcW w:w="721" w:type="dxa"/>
            <w:tcBorders>
              <w:top w:val="single" w:sz="6" w:space="0" w:color="auto"/>
              <w:bottom w:val="single" w:sz="6" w:space="0" w:color="auto"/>
            </w:tcBorders>
          </w:tcPr>
          <w:p w14:paraId="41C47164" w14:textId="77777777" w:rsidR="00A312FE" w:rsidRPr="000E6324" w:rsidRDefault="00A312FE" w:rsidP="00BF42A1">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283EE7F7" w14:textId="77777777" w:rsidR="00A312FE" w:rsidRPr="000E6324" w:rsidRDefault="00A312FE" w:rsidP="00BF42A1">
            <w:pPr>
              <w:pStyle w:val="ISOClause"/>
              <w:spacing w:before="60" w:after="60" w:line="240" w:lineRule="auto"/>
              <w:rPr>
                <w:rFonts w:ascii="Calibri" w:hAnsi="Calibri" w:cs="Calibri"/>
                <w:szCs w:val="18"/>
              </w:rPr>
            </w:pPr>
            <w:r w:rsidRPr="000E6324">
              <w:rPr>
                <w:rFonts w:ascii="Calibri" w:hAnsi="Calibri" w:cs="Calibri"/>
                <w:szCs w:val="18"/>
              </w:rPr>
              <w:t>Appendix D</w:t>
            </w:r>
          </w:p>
        </w:tc>
        <w:tc>
          <w:tcPr>
            <w:tcW w:w="990" w:type="dxa"/>
            <w:tcBorders>
              <w:top w:val="single" w:sz="6" w:space="0" w:color="auto"/>
              <w:bottom w:val="single" w:sz="6" w:space="0" w:color="auto"/>
            </w:tcBorders>
          </w:tcPr>
          <w:p w14:paraId="1055B205" w14:textId="77777777" w:rsidR="00A312FE" w:rsidRPr="000E6324" w:rsidRDefault="00A312FE" w:rsidP="00BF42A1">
            <w:pPr>
              <w:pStyle w:val="ISOParagraph"/>
              <w:spacing w:before="60" w:after="60" w:line="240" w:lineRule="auto"/>
              <w:rPr>
                <w:rFonts w:ascii="Calibri" w:hAnsi="Calibri" w:cs="Calibri"/>
                <w:szCs w:val="18"/>
              </w:rPr>
            </w:pPr>
            <w:r w:rsidRPr="000E6324">
              <w:rPr>
                <w:rFonts w:ascii="Calibri" w:hAnsi="Calibri" w:cs="Calibri"/>
                <w:szCs w:val="18"/>
              </w:rPr>
              <w:t>1.1</w:t>
            </w:r>
          </w:p>
        </w:tc>
        <w:tc>
          <w:tcPr>
            <w:tcW w:w="721" w:type="dxa"/>
            <w:tcBorders>
              <w:top w:val="single" w:sz="6" w:space="0" w:color="auto"/>
              <w:bottom w:val="single" w:sz="6" w:space="0" w:color="auto"/>
            </w:tcBorders>
          </w:tcPr>
          <w:p w14:paraId="429B21A3" w14:textId="77777777" w:rsidR="00A312FE" w:rsidRPr="000E6324" w:rsidRDefault="00A312FE" w:rsidP="00BF42A1">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5466506B" w14:textId="77777777" w:rsidR="00A312FE" w:rsidRPr="000E6324" w:rsidRDefault="00A312FE" w:rsidP="00BF42A1">
            <w:pPr>
              <w:jc w:val="left"/>
              <w:rPr>
                <w:rFonts w:ascii="Calibri" w:hAnsi="Calibri" w:cs="Calibri"/>
                <w:sz w:val="18"/>
                <w:szCs w:val="18"/>
              </w:rPr>
            </w:pPr>
            <w:r w:rsidRPr="000E6324">
              <w:rPr>
                <w:rFonts w:ascii="Calibri" w:hAnsi="Calibri" w:cs="Calibri"/>
                <w:sz w:val="18"/>
                <w:szCs w:val="18"/>
              </w:rPr>
              <w:t>Semicolons are missing</w:t>
            </w:r>
          </w:p>
        </w:tc>
        <w:tc>
          <w:tcPr>
            <w:tcW w:w="4199" w:type="dxa"/>
            <w:tcBorders>
              <w:top w:val="single" w:sz="6" w:space="0" w:color="auto"/>
              <w:bottom w:val="single" w:sz="6" w:space="0" w:color="auto"/>
            </w:tcBorders>
          </w:tcPr>
          <w:p w14:paraId="7427E96B" w14:textId="77777777" w:rsidR="00A312FE" w:rsidRPr="000E6324" w:rsidRDefault="00A312FE" w:rsidP="00BF42A1">
            <w:pPr>
              <w:spacing w:after="120"/>
              <w:rPr>
                <w:rFonts w:ascii="Calibri" w:hAnsi="Calibri" w:cs="Calibri"/>
                <w:sz w:val="18"/>
                <w:szCs w:val="18"/>
              </w:rPr>
            </w:pPr>
            <w:r w:rsidRPr="000E6324">
              <w:rPr>
                <w:rFonts w:ascii="Calibri" w:hAnsi="Calibri" w:cs="Calibri"/>
                <w:sz w:val="18"/>
                <w:szCs w:val="18"/>
              </w:rPr>
              <w:t>Sun illumination may be provided. Where provided:</w:t>
            </w:r>
          </w:p>
          <w:p w14:paraId="3A3291D3" w14:textId="77777777" w:rsidR="00A312FE" w:rsidRPr="000E6324" w:rsidRDefault="00A312FE" w:rsidP="00A312FE">
            <w:pPr>
              <w:pStyle w:val="ListParagraph"/>
              <w:numPr>
                <w:ilvl w:val="0"/>
                <w:numId w:val="21"/>
              </w:numPr>
              <w:spacing w:after="120" w:line="240" w:lineRule="auto"/>
              <w:rPr>
                <w:rFonts w:ascii="Calibri" w:hAnsi="Calibri" w:cs="Calibri"/>
                <w:sz w:val="18"/>
                <w:szCs w:val="18"/>
              </w:rPr>
            </w:pPr>
            <w:r w:rsidRPr="000E6324">
              <w:rPr>
                <w:rFonts w:ascii="Calibri" w:hAnsi="Calibri" w:cs="Calibri"/>
                <w:sz w:val="18"/>
                <w:szCs w:val="18"/>
              </w:rPr>
              <w:t>The mariner must be able to select whether it is enabled or no</w:t>
            </w:r>
            <w:r w:rsidRPr="000E6324">
              <w:rPr>
                <w:rFonts w:ascii="Calibri" w:hAnsi="Calibri" w:cs="Calibri"/>
                <w:sz w:val="18"/>
                <w:szCs w:val="18"/>
                <w:highlight w:val="yellow"/>
              </w:rPr>
              <w:t>t</w:t>
            </w:r>
            <w:r w:rsidRPr="000E6324">
              <w:rPr>
                <w:rFonts w:ascii="Calibri" w:hAnsi="Calibri" w:cs="Calibri"/>
                <w:strike/>
                <w:sz w:val="18"/>
                <w:szCs w:val="18"/>
                <w:highlight w:val="yellow"/>
              </w:rPr>
              <w:t>.</w:t>
            </w:r>
            <w:r w:rsidRPr="000E6324">
              <w:rPr>
                <w:rFonts w:ascii="Calibri" w:hAnsi="Calibri" w:cs="Calibri"/>
                <w:sz w:val="18"/>
                <w:szCs w:val="18"/>
                <w:highlight w:val="yellow"/>
              </w:rPr>
              <w:t>;</w:t>
            </w:r>
            <w:r w:rsidRPr="000E6324">
              <w:rPr>
                <w:rFonts w:ascii="Calibri" w:hAnsi="Calibri" w:cs="Calibri"/>
                <w:sz w:val="18"/>
                <w:szCs w:val="18"/>
              </w:rPr>
              <w:t xml:space="preserve"> </w:t>
            </w:r>
          </w:p>
          <w:p w14:paraId="4111317B" w14:textId="77777777" w:rsidR="00A312FE" w:rsidRPr="000E6324" w:rsidRDefault="00A312FE" w:rsidP="00A312FE">
            <w:pPr>
              <w:pStyle w:val="ListParagraph"/>
              <w:numPr>
                <w:ilvl w:val="0"/>
                <w:numId w:val="21"/>
              </w:numPr>
              <w:spacing w:after="120" w:line="240" w:lineRule="auto"/>
              <w:rPr>
                <w:rFonts w:ascii="Calibri" w:hAnsi="Calibri" w:cs="Calibri"/>
                <w:sz w:val="18"/>
                <w:szCs w:val="18"/>
              </w:rPr>
            </w:pPr>
            <w:r w:rsidRPr="000E6324">
              <w:rPr>
                <w:rFonts w:ascii="Calibri" w:hAnsi="Calibri" w:cs="Calibri"/>
                <w:sz w:val="18"/>
                <w:szCs w:val="18"/>
              </w:rPr>
              <w:t>Selection of Base or Standard Display shall disable sun-illumination</w:t>
            </w:r>
            <w:r w:rsidRPr="000E6324">
              <w:rPr>
                <w:rFonts w:ascii="Calibri" w:hAnsi="Calibri" w:cs="Calibri"/>
                <w:sz w:val="18"/>
                <w:szCs w:val="18"/>
                <w:highlight w:val="yellow"/>
              </w:rPr>
              <w:t>;</w:t>
            </w:r>
          </w:p>
          <w:p w14:paraId="4BA40FC1" w14:textId="77777777" w:rsidR="00A312FE" w:rsidRPr="000E6324" w:rsidRDefault="00A312FE" w:rsidP="00A312FE">
            <w:pPr>
              <w:pStyle w:val="ListParagraph"/>
              <w:numPr>
                <w:ilvl w:val="0"/>
                <w:numId w:val="21"/>
              </w:numPr>
              <w:spacing w:after="120" w:line="240" w:lineRule="auto"/>
              <w:rPr>
                <w:rFonts w:ascii="Calibri" w:hAnsi="Calibri" w:cs="Calibri"/>
                <w:sz w:val="18"/>
                <w:szCs w:val="18"/>
              </w:rPr>
            </w:pPr>
            <w:r w:rsidRPr="000E6324">
              <w:rPr>
                <w:rFonts w:ascii="Calibri" w:hAnsi="Calibri" w:cs="Calibri"/>
                <w:sz w:val="18"/>
                <w:szCs w:val="18"/>
              </w:rPr>
              <w:t>The ECDIS must use a consistent sun azimuth and elevation values for all data portrayed</w:t>
            </w:r>
            <w:r w:rsidRPr="000E6324">
              <w:rPr>
                <w:rFonts w:ascii="Calibri" w:hAnsi="Calibri" w:cs="Calibri"/>
                <w:sz w:val="18"/>
                <w:szCs w:val="18"/>
                <w:highlight w:val="yellow"/>
              </w:rPr>
              <w:t>;</w:t>
            </w:r>
          </w:p>
          <w:p w14:paraId="6FFD314F" w14:textId="77777777" w:rsidR="00A312FE" w:rsidRPr="000E6324" w:rsidRDefault="00A312FE" w:rsidP="00A312FE">
            <w:pPr>
              <w:pStyle w:val="ListParagraph"/>
              <w:numPr>
                <w:ilvl w:val="0"/>
                <w:numId w:val="21"/>
              </w:numPr>
              <w:spacing w:after="120" w:line="240" w:lineRule="auto"/>
              <w:rPr>
                <w:rFonts w:ascii="Calibri" w:hAnsi="Calibri" w:cs="Calibri"/>
                <w:sz w:val="18"/>
                <w:szCs w:val="18"/>
              </w:rPr>
            </w:pPr>
            <w:r w:rsidRPr="000E6324">
              <w:rPr>
                <w:rFonts w:ascii="Calibri" w:hAnsi="Calibri" w:cs="Calibri"/>
                <w:sz w:val="18"/>
                <w:szCs w:val="18"/>
              </w:rPr>
              <w:t xml:space="preserve">The mariner may be able to vary the sun azimuth and elevation values.  </w:t>
            </w:r>
          </w:p>
          <w:p w14:paraId="5F598781" w14:textId="77777777" w:rsidR="00A312FE" w:rsidRPr="000E6324" w:rsidRDefault="00A312FE" w:rsidP="00BF42A1">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08B0379C" w14:textId="7B927D3B" w:rsidR="00A312FE" w:rsidRPr="000E6324" w:rsidRDefault="001541E8" w:rsidP="00BF42A1">
            <w:pPr>
              <w:pStyle w:val="ISOSecretObservations"/>
              <w:spacing w:before="60" w:after="60" w:line="240" w:lineRule="auto"/>
              <w:rPr>
                <w:szCs w:val="18"/>
              </w:rPr>
            </w:pPr>
            <w:r>
              <w:rPr>
                <w:b/>
                <w:bCs/>
              </w:rPr>
              <w:t>DONE</w:t>
            </w:r>
          </w:p>
        </w:tc>
      </w:tr>
      <w:tr w:rsidR="00A312FE" w:rsidRPr="000E6324" w14:paraId="122D3CD4" w14:textId="77777777" w:rsidTr="00D2325C">
        <w:trPr>
          <w:jc w:val="center"/>
        </w:trPr>
        <w:tc>
          <w:tcPr>
            <w:tcW w:w="710" w:type="dxa"/>
            <w:tcBorders>
              <w:top w:val="single" w:sz="6" w:space="0" w:color="auto"/>
              <w:bottom w:val="single" w:sz="6" w:space="0" w:color="auto"/>
            </w:tcBorders>
          </w:tcPr>
          <w:p w14:paraId="44642A43" w14:textId="77777777" w:rsidR="00A312FE" w:rsidRPr="000E6324" w:rsidRDefault="00A312FE" w:rsidP="00BF42A1">
            <w:pPr>
              <w:pStyle w:val="ISOMB"/>
              <w:spacing w:before="60" w:after="60" w:line="240" w:lineRule="auto"/>
              <w:rPr>
                <w:rFonts w:ascii="Calibri" w:hAnsi="Calibri" w:cs="Calibri"/>
                <w:szCs w:val="18"/>
              </w:rPr>
            </w:pPr>
            <w:r w:rsidRPr="000E6324">
              <w:rPr>
                <w:rFonts w:ascii="Calibri" w:hAnsi="Calibri" w:cs="Calibri"/>
                <w:szCs w:val="18"/>
              </w:rPr>
              <w:t xml:space="preserve">Main </w:t>
            </w:r>
          </w:p>
        </w:tc>
        <w:tc>
          <w:tcPr>
            <w:tcW w:w="721" w:type="dxa"/>
            <w:tcBorders>
              <w:top w:val="single" w:sz="6" w:space="0" w:color="auto"/>
              <w:bottom w:val="single" w:sz="6" w:space="0" w:color="auto"/>
            </w:tcBorders>
          </w:tcPr>
          <w:p w14:paraId="51B63683" w14:textId="77777777" w:rsidR="00A312FE" w:rsidRPr="000E6324" w:rsidRDefault="00A312FE" w:rsidP="00BF42A1">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56562830" w14:textId="77777777" w:rsidR="00A312FE" w:rsidRPr="000E6324" w:rsidRDefault="00A312FE" w:rsidP="00BF42A1">
            <w:pPr>
              <w:pStyle w:val="ISOClause"/>
              <w:spacing w:before="60" w:after="60" w:line="240" w:lineRule="auto"/>
              <w:rPr>
                <w:rFonts w:ascii="Calibri" w:hAnsi="Calibri" w:cs="Calibri"/>
                <w:szCs w:val="18"/>
              </w:rPr>
            </w:pPr>
            <w:r w:rsidRPr="000E6324">
              <w:rPr>
                <w:rFonts w:ascii="Calibri" w:hAnsi="Calibri" w:cs="Calibri"/>
                <w:szCs w:val="18"/>
              </w:rPr>
              <w:t>Appendix D</w:t>
            </w:r>
          </w:p>
        </w:tc>
        <w:tc>
          <w:tcPr>
            <w:tcW w:w="990" w:type="dxa"/>
            <w:tcBorders>
              <w:top w:val="single" w:sz="6" w:space="0" w:color="auto"/>
              <w:bottom w:val="single" w:sz="6" w:space="0" w:color="auto"/>
            </w:tcBorders>
          </w:tcPr>
          <w:p w14:paraId="4250A928" w14:textId="77777777" w:rsidR="00A312FE" w:rsidRPr="000E6324" w:rsidRDefault="00A312FE" w:rsidP="00BF42A1">
            <w:pPr>
              <w:pStyle w:val="ISOParagraph"/>
              <w:spacing w:before="60" w:after="60" w:line="240" w:lineRule="auto"/>
              <w:rPr>
                <w:rFonts w:ascii="Calibri" w:hAnsi="Calibri" w:cs="Calibri"/>
                <w:szCs w:val="18"/>
              </w:rPr>
            </w:pPr>
            <w:r w:rsidRPr="000E6324">
              <w:rPr>
                <w:rFonts w:ascii="Calibri" w:hAnsi="Calibri" w:cs="Calibri"/>
                <w:szCs w:val="18"/>
              </w:rPr>
              <w:t>1.2</w:t>
            </w:r>
          </w:p>
        </w:tc>
        <w:tc>
          <w:tcPr>
            <w:tcW w:w="721" w:type="dxa"/>
            <w:tcBorders>
              <w:top w:val="single" w:sz="6" w:space="0" w:color="auto"/>
              <w:bottom w:val="single" w:sz="6" w:space="0" w:color="auto"/>
            </w:tcBorders>
          </w:tcPr>
          <w:p w14:paraId="2B7636B4" w14:textId="77777777" w:rsidR="00A312FE" w:rsidRPr="000E6324" w:rsidRDefault="00A312FE" w:rsidP="00BF42A1">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711D62B1" w14:textId="77777777" w:rsidR="00A312FE" w:rsidRPr="000E6324" w:rsidRDefault="00A312FE" w:rsidP="00BF42A1">
            <w:pPr>
              <w:jc w:val="left"/>
              <w:rPr>
                <w:rFonts w:ascii="Calibri" w:hAnsi="Calibri" w:cs="Calibri"/>
                <w:sz w:val="18"/>
                <w:szCs w:val="18"/>
              </w:rPr>
            </w:pPr>
            <w:r w:rsidRPr="000E6324">
              <w:rPr>
                <w:rFonts w:ascii="Calibri" w:hAnsi="Calibri" w:cs="Calibri"/>
                <w:sz w:val="18"/>
                <w:szCs w:val="18"/>
              </w:rPr>
              <w:t xml:space="preserve">Two colons and semicolons missing. </w:t>
            </w:r>
          </w:p>
        </w:tc>
        <w:tc>
          <w:tcPr>
            <w:tcW w:w="4199" w:type="dxa"/>
            <w:tcBorders>
              <w:top w:val="single" w:sz="6" w:space="0" w:color="auto"/>
              <w:bottom w:val="single" w:sz="6" w:space="0" w:color="auto"/>
            </w:tcBorders>
          </w:tcPr>
          <w:p w14:paraId="0F600F33" w14:textId="77777777" w:rsidR="00A312FE" w:rsidRPr="000E6324" w:rsidRDefault="00A312FE" w:rsidP="00A312FE">
            <w:pPr>
              <w:pStyle w:val="ListParagraph"/>
              <w:numPr>
                <w:ilvl w:val="1"/>
                <w:numId w:val="22"/>
              </w:numPr>
              <w:spacing w:after="120" w:line="240" w:lineRule="auto"/>
              <w:jc w:val="both"/>
              <w:rPr>
                <w:rFonts w:ascii="Calibri" w:hAnsi="Calibri" w:cs="Calibri"/>
                <w:sz w:val="18"/>
                <w:szCs w:val="18"/>
              </w:rPr>
            </w:pPr>
            <w:r w:rsidRPr="000E6324">
              <w:rPr>
                <w:rFonts w:ascii="Calibri" w:hAnsi="Calibri" w:cs="Calibri"/>
                <w:sz w:val="18"/>
                <w:szCs w:val="18"/>
              </w:rPr>
              <w:t>Overlaps are strictly defined as those between grid cells containing data, as opposed to grid cells with no-data (fill) values. Datasets may contain overlapping grid cells, and different datasets may overlap, most commonly at national borders, but also in areas where there are multiple vertical datums within a single dataset. In these cases</w:t>
            </w:r>
            <w:r w:rsidRPr="000E6324">
              <w:rPr>
                <w:rFonts w:ascii="Calibri" w:hAnsi="Calibri" w:cs="Calibri"/>
                <w:sz w:val="18"/>
                <w:szCs w:val="18"/>
                <w:highlight w:val="yellow"/>
              </w:rPr>
              <w:t>:</w:t>
            </w:r>
          </w:p>
          <w:p w14:paraId="7333C468" w14:textId="77777777" w:rsidR="00A312FE" w:rsidRPr="000E6324" w:rsidRDefault="00A312FE" w:rsidP="00A312FE">
            <w:pPr>
              <w:pStyle w:val="ListParagraph"/>
              <w:numPr>
                <w:ilvl w:val="2"/>
                <w:numId w:val="22"/>
              </w:numPr>
              <w:spacing w:after="120" w:line="240" w:lineRule="auto"/>
              <w:jc w:val="both"/>
              <w:rPr>
                <w:rFonts w:ascii="Calibri" w:hAnsi="Calibri" w:cs="Calibri"/>
                <w:sz w:val="18"/>
                <w:szCs w:val="18"/>
              </w:rPr>
            </w:pPr>
            <w:r w:rsidRPr="000E6324">
              <w:rPr>
                <w:rFonts w:ascii="Calibri" w:hAnsi="Calibri" w:cs="Calibri"/>
                <w:sz w:val="18"/>
                <w:szCs w:val="18"/>
              </w:rPr>
              <w:lastRenderedPageBreak/>
              <w:t>Overlaps within the same dataset (in areas with multiple vertical datums) the overlap must be resolved by taking the shoalest value for each grid cell (including vertical uncertainty when the Uncertainty selector is enabled) within the intersection. This is also used to resolve situations when the Mariner Selected Viewing Scale (MSVS) means that multiple grid cells are to be portrayed at the same screen position (the common point rule) – most often when the grid is being portrayed at a smaller zoom scale than the dataset resolution</w:t>
            </w:r>
            <w:r w:rsidRPr="000E6324">
              <w:rPr>
                <w:rFonts w:ascii="Calibri" w:hAnsi="Calibri" w:cs="Calibri"/>
                <w:strike/>
                <w:sz w:val="18"/>
                <w:szCs w:val="18"/>
                <w:highlight w:val="yellow"/>
              </w:rPr>
              <w:t>.;</w:t>
            </w:r>
          </w:p>
          <w:p w14:paraId="2402C26B" w14:textId="77777777" w:rsidR="00A312FE" w:rsidRPr="000E6324" w:rsidRDefault="00A312FE" w:rsidP="00A312FE">
            <w:pPr>
              <w:pStyle w:val="ListParagraph"/>
              <w:numPr>
                <w:ilvl w:val="2"/>
                <w:numId w:val="22"/>
              </w:numPr>
              <w:spacing w:after="120" w:line="240" w:lineRule="auto"/>
              <w:jc w:val="both"/>
              <w:rPr>
                <w:rFonts w:ascii="Calibri" w:hAnsi="Calibri" w:cs="Calibri"/>
                <w:sz w:val="18"/>
                <w:szCs w:val="18"/>
              </w:rPr>
            </w:pPr>
            <w:r w:rsidRPr="000E6324">
              <w:rPr>
                <w:rFonts w:ascii="Calibri" w:hAnsi="Calibri" w:cs="Calibri"/>
                <w:sz w:val="18"/>
                <w:szCs w:val="18"/>
              </w:rPr>
              <w:t>Overlaps between different producers. The end user must be able to select which dataset (or data producer) they wish to use.</w:t>
            </w:r>
          </w:p>
          <w:p w14:paraId="18E9476F" w14:textId="77777777" w:rsidR="00A312FE" w:rsidRPr="000E6324" w:rsidRDefault="00A312FE" w:rsidP="00BF42A1">
            <w:pPr>
              <w:pStyle w:val="ListParagraph"/>
              <w:spacing w:after="120" w:line="240" w:lineRule="auto"/>
              <w:ind w:left="284"/>
              <w:jc w:val="both"/>
              <w:rPr>
                <w:rFonts w:ascii="Calibri" w:hAnsi="Calibri" w:cs="Calibri"/>
                <w:sz w:val="18"/>
                <w:szCs w:val="18"/>
              </w:rPr>
            </w:pPr>
          </w:p>
        </w:tc>
        <w:tc>
          <w:tcPr>
            <w:tcW w:w="2596" w:type="dxa"/>
            <w:tcBorders>
              <w:top w:val="single" w:sz="6" w:space="0" w:color="auto"/>
              <w:bottom w:val="single" w:sz="6" w:space="0" w:color="auto"/>
            </w:tcBorders>
            <w:shd w:val="clear" w:color="auto" w:fill="D9D9D9" w:themeFill="background1" w:themeFillShade="D9"/>
          </w:tcPr>
          <w:p w14:paraId="48662884" w14:textId="21213A16" w:rsidR="00A312FE" w:rsidRPr="000E6324" w:rsidRDefault="001541E8" w:rsidP="00BF42A1">
            <w:pPr>
              <w:pStyle w:val="ISOSecretObservations"/>
              <w:spacing w:before="60" w:after="60" w:line="240" w:lineRule="auto"/>
              <w:rPr>
                <w:szCs w:val="18"/>
              </w:rPr>
            </w:pPr>
            <w:r>
              <w:rPr>
                <w:b/>
                <w:bCs/>
              </w:rPr>
              <w:lastRenderedPageBreak/>
              <w:t>DONE</w:t>
            </w:r>
          </w:p>
        </w:tc>
      </w:tr>
      <w:tr w:rsidR="00A312FE" w:rsidRPr="000E6324" w14:paraId="7F56F625" w14:textId="77777777" w:rsidTr="00D2325C">
        <w:trPr>
          <w:jc w:val="center"/>
        </w:trPr>
        <w:tc>
          <w:tcPr>
            <w:tcW w:w="710" w:type="dxa"/>
            <w:tcBorders>
              <w:top w:val="single" w:sz="6" w:space="0" w:color="auto"/>
              <w:bottom w:val="single" w:sz="6" w:space="0" w:color="auto"/>
            </w:tcBorders>
          </w:tcPr>
          <w:p w14:paraId="6C834191" w14:textId="77777777" w:rsidR="00A312FE" w:rsidRPr="000E6324" w:rsidRDefault="00A312FE" w:rsidP="00BF42A1">
            <w:pPr>
              <w:pStyle w:val="ISOMB"/>
              <w:spacing w:before="60" w:after="60" w:line="240" w:lineRule="auto"/>
              <w:rPr>
                <w:rFonts w:ascii="Calibri" w:hAnsi="Calibri" w:cs="Calibri"/>
                <w:szCs w:val="18"/>
              </w:rPr>
            </w:pPr>
            <w:r w:rsidRPr="000E6324">
              <w:rPr>
                <w:rFonts w:ascii="Calibri" w:hAnsi="Calibri" w:cs="Calibri"/>
                <w:szCs w:val="18"/>
              </w:rPr>
              <w:lastRenderedPageBreak/>
              <w:t>Main</w:t>
            </w:r>
          </w:p>
        </w:tc>
        <w:tc>
          <w:tcPr>
            <w:tcW w:w="721" w:type="dxa"/>
            <w:tcBorders>
              <w:top w:val="single" w:sz="6" w:space="0" w:color="auto"/>
              <w:bottom w:val="single" w:sz="6" w:space="0" w:color="auto"/>
            </w:tcBorders>
          </w:tcPr>
          <w:p w14:paraId="02774C7E" w14:textId="77777777" w:rsidR="00A312FE" w:rsidRPr="000E6324" w:rsidRDefault="00A312FE" w:rsidP="00BF42A1">
            <w:pPr>
              <w:pStyle w:val="ISOMB"/>
              <w:spacing w:before="60" w:after="60" w:line="240" w:lineRule="auto"/>
              <w:rPr>
                <w:rFonts w:ascii="Calibri" w:hAnsi="Calibri" w:cs="Calibri"/>
                <w:szCs w:val="18"/>
              </w:rPr>
            </w:pPr>
            <w:r w:rsidRPr="000E6324">
              <w:rPr>
                <w:rFonts w:ascii="Calibri" w:hAnsi="Calibri" w:cs="Calibri"/>
                <w:szCs w:val="18"/>
              </w:rPr>
              <w:t>IT</w:t>
            </w:r>
          </w:p>
        </w:tc>
        <w:tc>
          <w:tcPr>
            <w:tcW w:w="1350" w:type="dxa"/>
            <w:tcBorders>
              <w:top w:val="single" w:sz="6" w:space="0" w:color="auto"/>
              <w:bottom w:val="single" w:sz="6" w:space="0" w:color="auto"/>
            </w:tcBorders>
          </w:tcPr>
          <w:p w14:paraId="35BE3825" w14:textId="77777777" w:rsidR="00A312FE" w:rsidRPr="000E6324" w:rsidRDefault="00A312FE" w:rsidP="00BF42A1">
            <w:pPr>
              <w:pStyle w:val="ISOClause"/>
              <w:spacing w:before="60" w:after="60" w:line="240" w:lineRule="auto"/>
              <w:rPr>
                <w:rFonts w:ascii="Calibri" w:hAnsi="Calibri" w:cs="Calibri"/>
                <w:szCs w:val="18"/>
              </w:rPr>
            </w:pPr>
            <w:r w:rsidRPr="000E6324">
              <w:rPr>
                <w:rFonts w:ascii="Calibri" w:hAnsi="Calibri" w:cs="Calibri"/>
                <w:szCs w:val="18"/>
              </w:rPr>
              <w:t>Appendix D</w:t>
            </w:r>
          </w:p>
        </w:tc>
        <w:tc>
          <w:tcPr>
            <w:tcW w:w="990" w:type="dxa"/>
            <w:tcBorders>
              <w:top w:val="single" w:sz="6" w:space="0" w:color="auto"/>
              <w:bottom w:val="single" w:sz="6" w:space="0" w:color="auto"/>
            </w:tcBorders>
          </w:tcPr>
          <w:p w14:paraId="5D7CAA06" w14:textId="77777777" w:rsidR="00A312FE" w:rsidRPr="000E6324" w:rsidRDefault="00A312FE" w:rsidP="00BF42A1">
            <w:pPr>
              <w:pStyle w:val="ISOParagraph"/>
              <w:spacing w:before="60" w:after="60" w:line="240" w:lineRule="auto"/>
              <w:rPr>
                <w:rFonts w:ascii="Calibri" w:hAnsi="Calibri" w:cs="Calibri"/>
                <w:szCs w:val="18"/>
              </w:rPr>
            </w:pPr>
            <w:r w:rsidRPr="000E6324">
              <w:rPr>
                <w:rFonts w:ascii="Calibri" w:hAnsi="Calibri" w:cs="Calibri"/>
                <w:szCs w:val="18"/>
              </w:rPr>
              <w:t>2.7</w:t>
            </w:r>
          </w:p>
        </w:tc>
        <w:tc>
          <w:tcPr>
            <w:tcW w:w="721" w:type="dxa"/>
            <w:tcBorders>
              <w:top w:val="single" w:sz="6" w:space="0" w:color="auto"/>
              <w:bottom w:val="single" w:sz="6" w:space="0" w:color="auto"/>
            </w:tcBorders>
          </w:tcPr>
          <w:p w14:paraId="12939D12" w14:textId="77777777" w:rsidR="00A312FE" w:rsidRPr="000E6324" w:rsidRDefault="00A312FE" w:rsidP="00BF42A1">
            <w:pPr>
              <w:pStyle w:val="ISOCommType"/>
              <w:spacing w:before="60" w:after="60" w:line="240" w:lineRule="auto"/>
              <w:rPr>
                <w:rFonts w:ascii="Calibri" w:hAnsi="Calibri" w:cs="Calibri"/>
                <w:szCs w:val="18"/>
              </w:rPr>
            </w:pPr>
            <w:r w:rsidRPr="000E6324">
              <w:rPr>
                <w:rFonts w:ascii="Calibri" w:hAnsi="Calibri" w:cs="Calibri"/>
                <w:szCs w:val="18"/>
              </w:rPr>
              <w:t>ed</w:t>
            </w:r>
          </w:p>
        </w:tc>
        <w:tc>
          <w:tcPr>
            <w:tcW w:w="4455" w:type="dxa"/>
            <w:tcBorders>
              <w:top w:val="single" w:sz="6" w:space="0" w:color="auto"/>
              <w:bottom w:val="single" w:sz="6" w:space="0" w:color="auto"/>
            </w:tcBorders>
          </w:tcPr>
          <w:p w14:paraId="43FD7CCD" w14:textId="77777777" w:rsidR="00A312FE" w:rsidRPr="000E6324" w:rsidRDefault="00A312FE" w:rsidP="00BF42A1">
            <w:pPr>
              <w:jc w:val="left"/>
              <w:rPr>
                <w:rFonts w:ascii="Calibri" w:hAnsi="Calibri" w:cs="Calibri"/>
                <w:sz w:val="18"/>
                <w:szCs w:val="18"/>
              </w:rPr>
            </w:pPr>
            <w:r w:rsidRPr="000E6324">
              <w:rPr>
                <w:rFonts w:ascii="Calibri" w:hAnsi="Calibri" w:cs="Calibri"/>
                <w:sz w:val="18"/>
                <w:szCs w:val="18"/>
              </w:rPr>
              <w:t>Full stop missing</w:t>
            </w:r>
          </w:p>
        </w:tc>
        <w:tc>
          <w:tcPr>
            <w:tcW w:w="4199" w:type="dxa"/>
            <w:tcBorders>
              <w:top w:val="single" w:sz="6" w:space="0" w:color="auto"/>
              <w:bottom w:val="single" w:sz="6" w:space="0" w:color="auto"/>
            </w:tcBorders>
          </w:tcPr>
          <w:p w14:paraId="6EA9A654" w14:textId="77777777" w:rsidR="00A312FE" w:rsidRPr="000E6324" w:rsidRDefault="00A312FE" w:rsidP="00BF42A1">
            <w:pPr>
              <w:spacing w:after="120"/>
              <w:rPr>
                <w:rFonts w:ascii="Calibri" w:hAnsi="Calibri" w:cs="Calibri"/>
                <w:sz w:val="18"/>
                <w:szCs w:val="18"/>
                <w:highlight w:val="yellow"/>
              </w:rPr>
            </w:pPr>
            <w:r w:rsidRPr="000E6324">
              <w:rPr>
                <w:rFonts w:ascii="Calibri" w:hAnsi="Calibri" w:cs="Calibri"/>
                <w:sz w:val="18"/>
                <w:szCs w:val="18"/>
              </w:rPr>
              <w:t>The same user-specified distance must be used for the check of safety contour, prohibited areas, geographic areas for which special conditions exist and navigational hazards and equivalent requirements when route monitoring</w:t>
            </w:r>
            <w:r w:rsidRPr="000E6324">
              <w:rPr>
                <w:rFonts w:ascii="Calibri" w:hAnsi="Calibri" w:cs="Calibri"/>
                <w:sz w:val="18"/>
                <w:szCs w:val="18"/>
                <w:highlight w:val="yellow"/>
              </w:rPr>
              <w:t>.</w:t>
            </w:r>
          </w:p>
          <w:p w14:paraId="7D5EC6E5" w14:textId="77777777" w:rsidR="00A312FE" w:rsidRPr="000E6324" w:rsidRDefault="00A312FE" w:rsidP="00BF42A1">
            <w:pPr>
              <w:spacing w:after="120"/>
              <w:rPr>
                <w:rFonts w:ascii="Calibri" w:hAnsi="Calibri" w:cs="Calibri"/>
                <w:sz w:val="18"/>
                <w:szCs w:val="18"/>
              </w:rPr>
            </w:pPr>
            <w:r w:rsidRPr="000E6324">
              <w:rPr>
                <w:rFonts w:ascii="Calibri" w:hAnsi="Calibri" w:cs="Calibri"/>
                <w:sz w:val="18"/>
                <w:szCs w:val="18"/>
              </w:rPr>
              <w:t>…</w:t>
            </w:r>
          </w:p>
          <w:p w14:paraId="38012C10" w14:textId="77777777" w:rsidR="00A312FE" w:rsidRPr="000E6324" w:rsidRDefault="00A312FE" w:rsidP="00BF42A1">
            <w:pPr>
              <w:spacing w:after="120"/>
              <w:rPr>
                <w:rFonts w:ascii="Calibri" w:hAnsi="Calibri" w:cs="Calibri"/>
                <w:sz w:val="18"/>
                <w:szCs w:val="18"/>
              </w:rPr>
            </w:pPr>
            <w:r w:rsidRPr="000E6324">
              <w:rPr>
                <w:rFonts w:ascii="Calibri" w:hAnsi="Calibri" w:cs="Calibri"/>
                <w:sz w:val="18"/>
                <w:szCs w:val="18"/>
              </w:rPr>
              <w:t>When WLA is based on the planned schedule and own ship is not keeping to schedule a Caution must be raised to indicate the water level being experienced may be different to that being applied by the ECDIS</w:t>
            </w:r>
            <w:r w:rsidRPr="000E6324">
              <w:rPr>
                <w:rFonts w:ascii="Calibri" w:hAnsi="Calibri" w:cs="Calibri"/>
                <w:sz w:val="18"/>
                <w:szCs w:val="18"/>
                <w:highlight w:val="yellow"/>
              </w:rPr>
              <w:t>.</w:t>
            </w:r>
          </w:p>
          <w:p w14:paraId="200438CE" w14:textId="77777777" w:rsidR="00A312FE" w:rsidRPr="000E6324" w:rsidRDefault="00A312FE" w:rsidP="00BF42A1">
            <w:pPr>
              <w:pStyle w:val="ISOChange"/>
              <w:spacing w:before="60" w:after="60" w:line="240" w:lineRule="auto"/>
              <w:rPr>
                <w:rFonts w:ascii="Calibri" w:hAnsi="Calibri" w:cs="Calibri"/>
                <w:szCs w:val="18"/>
              </w:rPr>
            </w:pPr>
          </w:p>
        </w:tc>
        <w:tc>
          <w:tcPr>
            <w:tcW w:w="2596" w:type="dxa"/>
            <w:tcBorders>
              <w:top w:val="single" w:sz="6" w:space="0" w:color="auto"/>
              <w:bottom w:val="single" w:sz="6" w:space="0" w:color="auto"/>
            </w:tcBorders>
            <w:shd w:val="clear" w:color="auto" w:fill="D9D9D9" w:themeFill="background1" w:themeFillShade="D9"/>
          </w:tcPr>
          <w:p w14:paraId="5D040C41" w14:textId="71929A2B" w:rsidR="00A312FE" w:rsidRPr="000E6324" w:rsidRDefault="001541E8" w:rsidP="00BF42A1">
            <w:pPr>
              <w:pStyle w:val="ISOSecretObservations"/>
              <w:spacing w:before="60" w:after="60" w:line="240" w:lineRule="auto"/>
              <w:rPr>
                <w:szCs w:val="18"/>
              </w:rPr>
            </w:pPr>
            <w:r>
              <w:rPr>
                <w:b/>
                <w:bCs/>
              </w:rPr>
              <w:t>DONE</w:t>
            </w:r>
          </w:p>
        </w:tc>
      </w:tr>
      <w:tr w:rsidR="00A312FE" w:rsidRPr="00A312FE" w14:paraId="75CB6561" w14:textId="77777777" w:rsidTr="00D2325C">
        <w:trPr>
          <w:cantSplit/>
          <w:jc w:val="center"/>
        </w:trPr>
        <w:tc>
          <w:tcPr>
            <w:tcW w:w="710" w:type="dxa"/>
            <w:tcBorders>
              <w:top w:val="single" w:sz="6" w:space="0" w:color="auto"/>
              <w:bottom w:val="single" w:sz="6" w:space="0" w:color="auto"/>
            </w:tcBorders>
            <w:shd w:val="clear" w:color="auto" w:fill="D9E2F3" w:themeFill="accent1" w:themeFillTint="33"/>
          </w:tcPr>
          <w:p w14:paraId="2A161986" w14:textId="77777777" w:rsidR="00A312FE" w:rsidRPr="00A312FE" w:rsidRDefault="00A312FE" w:rsidP="009249E6">
            <w:pPr>
              <w:rPr>
                <w:sz w:val="4"/>
                <w:szCs w:val="2"/>
              </w:rPr>
            </w:pPr>
          </w:p>
        </w:tc>
        <w:tc>
          <w:tcPr>
            <w:tcW w:w="721" w:type="dxa"/>
            <w:tcBorders>
              <w:top w:val="single" w:sz="6" w:space="0" w:color="auto"/>
              <w:bottom w:val="single" w:sz="6" w:space="0" w:color="auto"/>
            </w:tcBorders>
            <w:shd w:val="clear" w:color="auto" w:fill="D9E2F3" w:themeFill="accent1" w:themeFillTint="33"/>
          </w:tcPr>
          <w:p w14:paraId="2CDDE639" w14:textId="77777777" w:rsidR="00A312FE" w:rsidRPr="00A312FE" w:rsidRDefault="00A312FE" w:rsidP="009249E6">
            <w:pPr>
              <w:rPr>
                <w:sz w:val="4"/>
                <w:szCs w:val="2"/>
                <w:lang w:eastAsia="ko-KR"/>
              </w:rPr>
            </w:pPr>
          </w:p>
        </w:tc>
        <w:tc>
          <w:tcPr>
            <w:tcW w:w="1350" w:type="dxa"/>
            <w:tcBorders>
              <w:top w:val="single" w:sz="6" w:space="0" w:color="auto"/>
              <w:bottom w:val="single" w:sz="6" w:space="0" w:color="auto"/>
            </w:tcBorders>
            <w:shd w:val="clear" w:color="auto" w:fill="D9E2F3" w:themeFill="accent1" w:themeFillTint="33"/>
          </w:tcPr>
          <w:p w14:paraId="57D5E98E" w14:textId="77777777" w:rsidR="00A312FE" w:rsidRPr="00A312FE" w:rsidRDefault="00A312FE" w:rsidP="009249E6">
            <w:pPr>
              <w:rPr>
                <w:sz w:val="4"/>
                <w:szCs w:val="2"/>
              </w:rPr>
            </w:pPr>
          </w:p>
        </w:tc>
        <w:tc>
          <w:tcPr>
            <w:tcW w:w="990" w:type="dxa"/>
            <w:tcBorders>
              <w:top w:val="single" w:sz="6" w:space="0" w:color="auto"/>
              <w:bottom w:val="single" w:sz="6" w:space="0" w:color="auto"/>
            </w:tcBorders>
            <w:shd w:val="clear" w:color="auto" w:fill="D9E2F3" w:themeFill="accent1" w:themeFillTint="33"/>
          </w:tcPr>
          <w:p w14:paraId="446DC60D" w14:textId="77777777" w:rsidR="00A312FE" w:rsidRPr="00A312FE" w:rsidRDefault="00A312FE" w:rsidP="009249E6">
            <w:pPr>
              <w:pStyle w:val="ISOParagraph"/>
              <w:spacing w:before="60" w:after="60" w:line="240" w:lineRule="auto"/>
              <w:rPr>
                <w:sz w:val="4"/>
                <w:szCs w:val="2"/>
              </w:rPr>
            </w:pPr>
          </w:p>
        </w:tc>
        <w:tc>
          <w:tcPr>
            <w:tcW w:w="721" w:type="dxa"/>
            <w:tcBorders>
              <w:top w:val="single" w:sz="6" w:space="0" w:color="auto"/>
              <w:bottom w:val="single" w:sz="6" w:space="0" w:color="auto"/>
            </w:tcBorders>
            <w:shd w:val="clear" w:color="auto" w:fill="D9E2F3" w:themeFill="accent1" w:themeFillTint="33"/>
          </w:tcPr>
          <w:p w14:paraId="4253B5EB" w14:textId="77777777" w:rsidR="00A312FE" w:rsidRPr="00A312FE" w:rsidRDefault="00A312FE" w:rsidP="009249E6">
            <w:pPr>
              <w:pStyle w:val="ISOCommType"/>
              <w:spacing w:before="60" w:after="60" w:line="240" w:lineRule="auto"/>
              <w:rPr>
                <w:sz w:val="4"/>
                <w:szCs w:val="2"/>
              </w:rPr>
            </w:pPr>
          </w:p>
        </w:tc>
        <w:tc>
          <w:tcPr>
            <w:tcW w:w="4455" w:type="dxa"/>
            <w:tcBorders>
              <w:top w:val="single" w:sz="6" w:space="0" w:color="auto"/>
              <w:bottom w:val="single" w:sz="6" w:space="0" w:color="auto"/>
            </w:tcBorders>
            <w:shd w:val="clear" w:color="auto" w:fill="D9E2F3" w:themeFill="accent1" w:themeFillTint="33"/>
          </w:tcPr>
          <w:p w14:paraId="2076C001" w14:textId="77777777" w:rsidR="00A312FE" w:rsidRPr="00A312FE" w:rsidRDefault="00A312FE" w:rsidP="009249E6">
            <w:pPr>
              <w:pStyle w:val="ISOComments"/>
              <w:spacing w:before="60" w:after="60" w:line="240" w:lineRule="auto"/>
              <w:rPr>
                <w:sz w:val="4"/>
                <w:szCs w:val="2"/>
              </w:rPr>
            </w:pPr>
          </w:p>
        </w:tc>
        <w:tc>
          <w:tcPr>
            <w:tcW w:w="4199" w:type="dxa"/>
            <w:tcBorders>
              <w:top w:val="single" w:sz="6" w:space="0" w:color="auto"/>
              <w:bottom w:val="single" w:sz="6" w:space="0" w:color="auto"/>
            </w:tcBorders>
            <w:shd w:val="clear" w:color="auto" w:fill="D9E2F3" w:themeFill="accent1" w:themeFillTint="33"/>
          </w:tcPr>
          <w:p w14:paraId="06B0B2B8" w14:textId="77777777" w:rsidR="00A312FE" w:rsidRPr="00A312FE" w:rsidRDefault="00A312FE" w:rsidP="009249E6">
            <w:pPr>
              <w:pStyle w:val="ISOChange"/>
              <w:spacing w:before="60" w:after="60" w:line="240" w:lineRule="auto"/>
              <w:rPr>
                <w:sz w:val="4"/>
                <w:szCs w:val="2"/>
              </w:rPr>
            </w:pPr>
          </w:p>
        </w:tc>
        <w:tc>
          <w:tcPr>
            <w:tcW w:w="2596" w:type="dxa"/>
            <w:tcBorders>
              <w:top w:val="single" w:sz="6" w:space="0" w:color="auto"/>
              <w:bottom w:val="single" w:sz="6" w:space="0" w:color="auto"/>
            </w:tcBorders>
            <w:shd w:val="clear" w:color="auto" w:fill="D9E2F3" w:themeFill="accent1" w:themeFillTint="33"/>
          </w:tcPr>
          <w:p w14:paraId="43C4F3D7" w14:textId="77777777" w:rsidR="00A312FE" w:rsidRPr="00A312FE" w:rsidRDefault="00A312FE" w:rsidP="009249E6">
            <w:pPr>
              <w:pStyle w:val="ISOSecretObservations"/>
              <w:spacing w:before="60" w:after="60" w:line="240" w:lineRule="auto"/>
              <w:rPr>
                <w:sz w:val="4"/>
                <w:szCs w:val="2"/>
              </w:rPr>
            </w:pPr>
          </w:p>
        </w:tc>
      </w:tr>
      <w:tr w:rsidR="00072979" w14:paraId="3A3674F9" w14:textId="77777777" w:rsidTr="00D2325C">
        <w:trPr>
          <w:cantSplit/>
          <w:jc w:val="center"/>
        </w:trPr>
        <w:tc>
          <w:tcPr>
            <w:tcW w:w="710" w:type="dxa"/>
            <w:tcBorders>
              <w:top w:val="single" w:sz="6" w:space="0" w:color="auto"/>
              <w:bottom w:val="single" w:sz="6" w:space="0" w:color="auto"/>
            </w:tcBorders>
          </w:tcPr>
          <w:p w14:paraId="4FD0C995" w14:textId="77777777" w:rsidR="009249E6" w:rsidRPr="00322EF9" w:rsidRDefault="009249E6" w:rsidP="009249E6"/>
        </w:tc>
        <w:tc>
          <w:tcPr>
            <w:tcW w:w="721" w:type="dxa"/>
            <w:tcBorders>
              <w:top w:val="single" w:sz="6" w:space="0" w:color="auto"/>
              <w:bottom w:val="single" w:sz="6" w:space="0" w:color="auto"/>
            </w:tcBorders>
          </w:tcPr>
          <w:p w14:paraId="17D23ECF" w14:textId="6BC9FA90" w:rsidR="009249E6" w:rsidRPr="00DD7418" w:rsidRDefault="009249E6" w:rsidP="009249E6">
            <w:pPr>
              <w:rPr>
                <w:sz w:val="18"/>
                <w:szCs w:val="18"/>
              </w:rPr>
            </w:pPr>
            <w:r w:rsidRPr="001555FC">
              <w:rPr>
                <w:rFonts w:hint="eastAsia"/>
                <w:sz w:val="18"/>
                <w:szCs w:val="18"/>
                <w:lang w:eastAsia="ko-KR"/>
              </w:rPr>
              <w:t>Sperry</w:t>
            </w:r>
          </w:p>
        </w:tc>
        <w:tc>
          <w:tcPr>
            <w:tcW w:w="1350" w:type="dxa"/>
            <w:tcBorders>
              <w:top w:val="single" w:sz="6" w:space="0" w:color="auto"/>
              <w:bottom w:val="single" w:sz="6" w:space="0" w:color="auto"/>
            </w:tcBorders>
          </w:tcPr>
          <w:p w14:paraId="77C05154" w14:textId="7B8A5442" w:rsidR="009249E6" w:rsidRPr="00D35380" w:rsidRDefault="009249E6" w:rsidP="009249E6">
            <w:pPr>
              <w:rPr>
                <w:sz w:val="18"/>
                <w:szCs w:val="18"/>
              </w:rPr>
            </w:pPr>
            <w:r>
              <w:rPr>
                <w:sz w:val="18"/>
                <w:szCs w:val="18"/>
              </w:rPr>
              <w:t>8.1.2</w:t>
            </w:r>
          </w:p>
        </w:tc>
        <w:tc>
          <w:tcPr>
            <w:tcW w:w="990" w:type="dxa"/>
            <w:tcBorders>
              <w:top w:val="single" w:sz="6" w:space="0" w:color="auto"/>
              <w:bottom w:val="single" w:sz="6" w:space="0" w:color="auto"/>
            </w:tcBorders>
          </w:tcPr>
          <w:p w14:paraId="27FD0452"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309B7A8F" w14:textId="234FA4DF"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57B97F56" w14:textId="2469B6BB" w:rsidR="009249E6" w:rsidRDefault="009249E6" w:rsidP="009249E6">
            <w:pPr>
              <w:pStyle w:val="ISOComments"/>
              <w:spacing w:before="60" w:after="60" w:line="240" w:lineRule="auto"/>
            </w:pPr>
            <w:r>
              <w:t>This is the only instance in the document where “black adjust” Is not hyphenated; consequentially text searches for the term do not always find it</w:t>
            </w:r>
          </w:p>
        </w:tc>
        <w:tc>
          <w:tcPr>
            <w:tcW w:w="4199" w:type="dxa"/>
            <w:tcBorders>
              <w:top w:val="single" w:sz="6" w:space="0" w:color="auto"/>
              <w:bottom w:val="single" w:sz="6" w:space="0" w:color="auto"/>
            </w:tcBorders>
          </w:tcPr>
          <w:p w14:paraId="0256F9B6" w14:textId="43A97839" w:rsidR="009249E6" w:rsidRDefault="009249E6" w:rsidP="009249E6">
            <w:pPr>
              <w:pStyle w:val="ISOChange"/>
              <w:spacing w:before="60" w:after="60" w:line="240" w:lineRule="auto"/>
            </w:pPr>
            <w:r>
              <w:t>Correct to “black</w:t>
            </w:r>
            <w:r w:rsidRPr="00C81A2F">
              <w:rPr>
                <w:color w:val="EE0000"/>
              </w:rPr>
              <w:t>-</w:t>
            </w:r>
            <w:r>
              <w:t>adjust”</w:t>
            </w:r>
          </w:p>
        </w:tc>
        <w:tc>
          <w:tcPr>
            <w:tcW w:w="2596" w:type="dxa"/>
            <w:tcBorders>
              <w:top w:val="single" w:sz="6" w:space="0" w:color="auto"/>
              <w:bottom w:val="single" w:sz="6" w:space="0" w:color="auto"/>
            </w:tcBorders>
            <w:shd w:val="clear" w:color="auto" w:fill="D9D9D9" w:themeFill="background1" w:themeFillShade="D9"/>
          </w:tcPr>
          <w:p w14:paraId="5DB66B12" w14:textId="1DAEEA49" w:rsidR="009249E6" w:rsidRPr="001541E8" w:rsidRDefault="001541E8" w:rsidP="009249E6">
            <w:pPr>
              <w:pStyle w:val="ISOSecretObservations"/>
              <w:spacing w:before="60" w:after="60" w:line="240" w:lineRule="auto"/>
              <w:rPr>
                <w:b/>
                <w:bCs/>
              </w:rPr>
            </w:pPr>
            <w:r>
              <w:rPr>
                <w:b/>
                <w:bCs/>
              </w:rPr>
              <w:t>DONE</w:t>
            </w:r>
          </w:p>
        </w:tc>
      </w:tr>
      <w:tr w:rsidR="00072979" w14:paraId="102E9F93" w14:textId="77777777" w:rsidTr="00D2325C">
        <w:trPr>
          <w:cantSplit/>
          <w:jc w:val="center"/>
        </w:trPr>
        <w:tc>
          <w:tcPr>
            <w:tcW w:w="710" w:type="dxa"/>
            <w:tcBorders>
              <w:top w:val="single" w:sz="6" w:space="0" w:color="auto"/>
              <w:bottom w:val="single" w:sz="6" w:space="0" w:color="auto"/>
            </w:tcBorders>
          </w:tcPr>
          <w:p w14:paraId="128BFA46" w14:textId="77777777" w:rsidR="009249E6" w:rsidRPr="00322EF9" w:rsidRDefault="009249E6" w:rsidP="009249E6"/>
        </w:tc>
        <w:tc>
          <w:tcPr>
            <w:tcW w:w="721" w:type="dxa"/>
            <w:tcBorders>
              <w:top w:val="single" w:sz="6" w:space="0" w:color="auto"/>
              <w:bottom w:val="single" w:sz="6" w:space="0" w:color="auto"/>
            </w:tcBorders>
          </w:tcPr>
          <w:p w14:paraId="1F0D1677" w14:textId="3E9E5F66" w:rsidR="009249E6" w:rsidRPr="00DD7418" w:rsidRDefault="009249E6" w:rsidP="009249E6">
            <w:pPr>
              <w:rPr>
                <w:sz w:val="18"/>
                <w:szCs w:val="18"/>
              </w:rPr>
            </w:pPr>
            <w:r w:rsidRPr="001555FC">
              <w:rPr>
                <w:rFonts w:hint="eastAsia"/>
                <w:sz w:val="18"/>
                <w:szCs w:val="18"/>
                <w:lang w:eastAsia="ko-KR"/>
              </w:rPr>
              <w:t>Sperry</w:t>
            </w:r>
          </w:p>
        </w:tc>
        <w:tc>
          <w:tcPr>
            <w:tcW w:w="1350" w:type="dxa"/>
            <w:tcBorders>
              <w:top w:val="single" w:sz="6" w:space="0" w:color="auto"/>
              <w:bottom w:val="single" w:sz="6" w:space="0" w:color="auto"/>
            </w:tcBorders>
          </w:tcPr>
          <w:p w14:paraId="54238E33" w14:textId="76EA32BF" w:rsidR="009249E6" w:rsidRPr="00D35380" w:rsidRDefault="009249E6" w:rsidP="009249E6">
            <w:pPr>
              <w:rPr>
                <w:sz w:val="18"/>
                <w:szCs w:val="18"/>
              </w:rPr>
            </w:pPr>
            <w:r w:rsidRPr="00D35380">
              <w:rPr>
                <w:sz w:val="18"/>
                <w:szCs w:val="18"/>
              </w:rPr>
              <w:t>8.3</w:t>
            </w:r>
          </w:p>
        </w:tc>
        <w:tc>
          <w:tcPr>
            <w:tcW w:w="990" w:type="dxa"/>
            <w:tcBorders>
              <w:top w:val="single" w:sz="6" w:space="0" w:color="auto"/>
              <w:bottom w:val="single" w:sz="6" w:space="0" w:color="auto"/>
            </w:tcBorders>
          </w:tcPr>
          <w:p w14:paraId="7313127E"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3DB94F0E" w14:textId="39F51430"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091A997E" w14:textId="0FBC9A79" w:rsidR="009249E6" w:rsidRDefault="009249E6" w:rsidP="009249E6">
            <w:pPr>
              <w:pStyle w:val="ISOComments"/>
              <w:spacing w:before="60" w:after="60" w:line="240" w:lineRule="auto"/>
            </w:pPr>
            <w:r>
              <w:t>The references to clauses 12.12.1 and 20.4.4 are incorrect</w:t>
            </w:r>
          </w:p>
        </w:tc>
        <w:tc>
          <w:tcPr>
            <w:tcW w:w="4199" w:type="dxa"/>
            <w:tcBorders>
              <w:top w:val="single" w:sz="6" w:space="0" w:color="auto"/>
              <w:bottom w:val="single" w:sz="6" w:space="0" w:color="auto"/>
            </w:tcBorders>
          </w:tcPr>
          <w:p w14:paraId="5C7F1C3C" w14:textId="602A47F5" w:rsidR="009249E6" w:rsidRDefault="009249E6" w:rsidP="009249E6">
            <w:pPr>
              <w:pStyle w:val="ISOChange"/>
              <w:spacing w:before="60" w:after="60" w:line="240" w:lineRule="auto"/>
            </w:pPr>
            <w:r>
              <w:t>Reword to “</w:t>
            </w:r>
            <w:r w:rsidRPr="00D35380">
              <w:t>are given in clause</w:t>
            </w:r>
            <w:r w:rsidRPr="00D35380">
              <w:rPr>
                <w:strike/>
                <w:color w:val="EE0000"/>
              </w:rPr>
              <w:t>s</w:t>
            </w:r>
            <w:r w:rsidRPr="00D35380">
              <w:t xml:space="preserve"> </w:t>
            </w:r>
            <w:r w:rsidRPr="00D35380">
              <w:rPr>
                <w:color w:val="EE0000"/>
              </w:rPr>
              <w:t xml:space="preserve">11.11.1 </w:t>
            </w:r>
            <w:r w:rsidRPr="00D35380">
              <w:rPr>
                <w:strike/>
                <w:color w:val="EE0000"/>
              </w:rPr>
              <w:t>12.12.1 and 20.4.4</w:t>
            </w:r>
            <w:r>
              <w:t>”</w:t>
            </w:r>
          </w:p>
        </w:tc>
        <w:tc>
          <w:tcPr>
            <w:tcW w:w="2596" w:type="dxa"/>
            <w:tcBorders>
              <w:top w:val="single" w:sz="6" w:space="0" w:color="auto"/>
              <w:bottom w:val="single" w:sz="6" w:space="0" w:color="auto"/>
            </w:tcBorders>
            <w:shd w:val="clear" w:color="auto" w:fill="D9D9D9" w:themeFill="background1" w:themeFillShade="D9"/>
          </w:tcPr>
          <w:p w14:paraId="136B231C" w14:textId="5EA1F754" w:rsidR="009249E6" w:rsidRPr="00800130" w:rsidRDefault="00800130" w:rsidP="009249E6">
            <w:pPr>
              <w:pStyle w:val="ISOSecretObservations"/>
              <w:spacing w:before="60" w:after="60" w:line="240" w:lineRule="auto"/>
              <w:rPr>
                <w:b/>
                <w:bCs/>
              </w:rPr>
            </w:pPr>
            <w:r>
              <w:rPr>
                <w:b/>
                <w:bCs/>
              </w:rPr>
              <w:t>DONE</w:t>
            </w:r>
          </w:p>
        </w:tc>
      </w:tr>
      <w:tr w:rsidR="00072979" w14:paraId="787B6F29" w14:textId="77777777" w:rsidTr="00D2325C">
        <w:trPr>
          <w:cantSplit/>
          <w:jc w:val="center"/>
        </w:trPr>
        <w:tc>
          <w:tcPr>
            <w:tcW w:w="710" w:type="dxa"/>
            <w:tcBorders>
              <w:top w:val="single" w:sz="6" w:space="0" w:color="auto"/>
              <w:bottom w:val="single" w:sz="6" w:space="0" w:color="auto"/>
            </w:tcBorders>
          </w:tcPr>
          <w:p w14:paraId="601C5897" w14:textId="77777777" w:rsidR="009249E6" w:rsidRPr="00322EF9" w:rsidRDefault="009249E6" w:rsidP="009249E6"/>
        </w:tc>
        <w:tc>
          <w:tcPr>
            <w:tcW w:w="721" w:type="dxa"/>
            <w:tcBorders>
              <w:top w:val="single" w:sz="6" w:space="0" w:color="auto"/>
              <w:bottom w:val="single" w:sz="6" w:space="0" w:color="auto"/>
            </w:tcBorders>
          </w:tcPr>
          <w:p w14:paraId="3A7F7D56" w14:textId="5CBE93E9" w:rsidR="009249E6" w:rsidRPr="00DD7418" w:rsidRDefault="009249E6" w:rsidP="009249E6">
            <w:pPr>
              <w:rPr>
                <w:sz w:val="18"/>
                <w:szCs w:val="18"/>
              </w:rPr>
            </w:pPr>
            <w:r w:rsidRPr="001555FC">
              <w:rPr>
                <w:rFonts w:hint="eastAsia"/>
                <w:sz w:val="18"/>
                <w:szCs w:val="18"/>
                <w:lang w:eastAsia="ko-KR"/>
              </w:rPr>
              <w:t>Sperry</w:t>
            </w:r>
          </w:p>
        </w:tc>
        <w:tc>
          <w:tcPr>
            <w:tcW w:w="1350" w:type="dxa"/>
            <w:tcBorders>
              <w:top w:val="single" w:sz="6" w:space="0" w:color="auto"/>
              <w:bottom w:val="single" w:sz="6" w:space="0" w:color="auto"/>
            </w:tcBorders>
          </w:tcPr>
          <w:p w14:paraId="47F815F9" w14:textId="6E45BAA8" w:rsidR="009249E6" w:rsidRPr="00D35380" w:rsidRDefault="009249E6" w:rsidP="009249E6">
            <w:pPr>
              <w:rPr>
                <w:sz w:val="18"/>
                <w:szCs w:val="18"/>
              </w:rPr>
            </w:pPr>
            <w:r>
              <w:rPr>
                <w:sz w:val="18"/>
                <w:szCs w:val="18"/>
              </w:rPr>
              <w:t>8.3</w:t>
            </w:r>
          </w:p>
        </w:tc>
        <w:tc>
          <w:tcPr>
            <w:tcW w:w="990" w:type="dxa"/>
            <w:tcBorders>
              <w:top w:val="single" w:sz="6" w:space="0" w:color="auto"/>
              <w:bottom w:val="single" w:sz="6" w:space="0" w:color="auto"/>
            </w:tcBorders>
          </w:tcPr>
          <w:p w14:paraId="136FC11C"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415005DF" w14:textId="784E6B8F"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35FE066B" w14:textId="5205E86F" w:rsidR="009249E6" w:rsidRDefault="009249E6" w:rsidP="009249E6">
            <w:pPr>
              <w:pStyle w:val="ISOComments"/>
              <w:spacing w:before="60" w:after="60" w:line="240" w:lineRule="auto"/>
            </w:pPr>
            <w:r>
              <w:t>The reference to clause 12.12.4 is incorrect</w:t>
            </w:r>
          </w:p>
        </w:tc>
        <w:tc>
          <w:tcPr>
            <w:tcW w:w="4199" w:type="dxa"/>
            <w:tcBorders>
              <w:top w:val="single" w:sz="6" w:space="0" w:color="auto"/>
              <w:bottom w:val="single" w:sz="6" w:space="0" w:color="auto"/>
            </w:tcBorders>
          </w:tcPr>
          <w:p w14:paraId="6D48F881" w14:textId="6886D67D" w:rsidR="009249E6" w:rsidRDefault="009249E6" w:rsidP="009249E6">
            <w:pPr>
              <w:pStyle w:val="ISOChange"/>
              <w:spacing w:before="60" w:after="60" w:line="240" w:lineRule="auto"/>
            </w:pPr>
            <w:r>
              <w:t>Correct reference</w:t>
            </w:r>
          </w:p>
        </w:tc>
        <w:tc>
          <w:tcPr>
            <w:tcW w:w="2596" w:type="dxa"/>
            <w:tcBorders>
              <w:top w:val="single" w:sz="6" w:space="0" w:color="auto"/>
              <w:bottom w:val="single" w:sz="6" w:space="0" w:color="auto"/>
            </w:tcBorders>
            <w:shd w:val="clear" w:color="auto" w:fill="D9D9D9" w:themeFill="background1" w:themeFillShade="D9"/>
          </w:tcPr>
          <w:p w14:paraId="23727190" w14:textId="0DB207E2" w:rsidR="009249E6" w:rsidRPr="00487892" w:rsidRDefault="00487892" w:rsidP="009249E6">
            <w:pPr>
              <w:pStyle w:val="ISOSecretObservations"/>
              <w:spacing w:before="60" w:after="60" w:line="240" w:lineRule="auto"/>
              <w:rPr>
                <w:b/>
                <w:bCs/>
              </w:rPr>
            </w:pPr>
            <w:r>
              <w:rPr>
                <w:b/>
                <w:bCs/>
              </w:rPr>
              <w:t>DONE</w:t>
            </w:r>
          </w:p>
        </w:tc>
      </w:tr>
      <w:tr w:rsidR="00072979" w14:paraId="784BE906" w14:textId="77777777" w:rsidTr="00D2325C">
        <w:trPr>
          <w:cantSplit/>
          <w:jc w:val="center"/>
        </w:trPr>
        <w:tc>
          <w:tcPr>
            <w:tcW w:w="710" w:type="dxa"/>
            <w:tcBorders>
              <w:top w:val="single" w:sz="6" w:space="0" w:color="auto"/>
              <w:bottom w:val="single" w:sz="6" w:space="0" w:color="auto"/>
            </w:tcBorders>
          </w:tcPr>
          <w:p w14:paraId="212B5E8C" w14:textId="77777777" w:rsidR="009249E6" w:rsidRPr="00322EF9" w:rsidRDefault="009249E6" w:rsidP="009249E6"/>
        </w:tc>
        <w:tc>
          <w:tcPr>
            <w:tcW w:w="721" w:type="dxa"/>
            <w:tcBorders>
              <w:top w:val="single" w:sz="6" w:space="0" w:color="auto"/>
              <w:bottom w:val="single" w:sz="6" w:space="0" w:color="auto"/>
            </w:tcBorders>
          </w:tcPr>
          <w:p w14:paraId="17D6E3C6" w14:textId="163D32E8" w:rsidR="009249E6" w:rsidRPr="00DD7418" w:rsidRDefault="009249E6" w:rsidP="009249E6">
            <w:pPr>
              <w:rPr>
                <w:sz w:val="18"/>
                <w:szCs w:val="18"/>
              </w:rPr>
            </w:pPr>
            <w:r w:rsidRPr="001555FC">
              <w:rPr>
                <w:rFonts w:hint="eastAsia"/>
                <w:sz w:val="18"/>
                <w:szCs w:val="18"/>
                <w:lang w:eastAsia="ko-KR"/>
              </w:rPr>
              <w:t>Sperry</w:t>
            </w:r>
          </w:p>
        </w:tc>
        <w:tc>
          <w:tcPr>
            <w:tcW w:w="1350" w:type="dxa"/>
            <w:tcBorders>
              <w:top w:val="single" w:sz="6" w:space="0" w:color="auto"/>
              <w:bottom w:val="single" w:sz="6" w:space="0" w:color="auto"/>
            </w:tcBorders>
          </w:tcPr>
          <w:p w14:paraId="29ECDE46" w14:textId="676E2970" w:rsidR="009249E6" w:rsidRPr="00D35380" w:rsidRDefault="009249E6" w:rsidP="009249E6">
            <w:pPr>
              <w:rPr>
                <w:sz w:val="18"/>
                <w:szCs w:val="18"/>
              </w:rPr>
            </w:pPr>
            <w:r>
              <w:rPr>
                <w:sz w:val="18"/>
                <w:szCs w:val="18"/>
              </w:rPr>
              <w:t>11.3</w:t>
            </w:r>
          </w:p>
        </w:tc>
        <w:tc>
          <w:tcPr>
            <w:tcW w:w="990" w:type="dxa"/>
            <w:tcBorders>
              <w:top w:val="single" w:sz="6" w:space="0" w:color="auto"/>
              <w:bottom w:val="single" w:sz="6" w:space="0" w:color="auto"/>
            </w:tcBorders>
          </w:tcPr>
          <w:p w14:paraId="7F17F7DF"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558D1B0C" w14:textId="08388941"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21539113" w14:textId="7BF634BD" w:rsidR="009249E6" w:rsidRDefault="009249E6" w:rsidP="009249E6">
            <w:pPr>
              <w:pStyle w:val="ISOComments"/>
              <w:spacing w:before="60" w:after="60" w:line="240" w:lineRule="auto"/>
            </w:pPr>
            <w:r>
              <w:t>Traceability to the requirement in the IMO PS for an ‘overscale indication’ should be improved.</w:t>
            </w:r>
          </w:p>
        </w:tc>
        <w:tc>
          <w:tcPr>
            <w:tcW w:w="4199" w:type="dxa"/>
            <w:tcBorders>
              <w:top w:val="single" w:sz="6" w:space="0" w:color="auto"/>
              <w:bottom w:val="single" w:sz="6" w:space="0" w:color="auto"/>
            </w:tcBorders>
          </w:tcPr>
          <w:p w14:paraId="1DF14718" w14:textId="2F52245B" w:rsidR="009249E6" w:rsidRDefault="009249E6" w:rsidP="009249E6">
            <w:pPr>
              <w:pStyle w:val="ISOChange"/>
              <w:spacing w:before="60" w:after="60" w:line="240" w:lineRule="auto"/>
            </w:pPr>
            <w:r>
              <w:t>Reword to “</w:t>
            </w:r>
            <w:r w:rsidRPr="009A41F5">
              <w:t>This overscale indication is required by IMO Performance Standards (MSC.530(106)/Rev.1</w:t>
            </w:r>
            <w:r>
              <w:t xml:space="preserve"> </w:t>
            </w:r>
            <w:r w:rsidRPr="009A41F5">
              <w:rPr>
                <w:color w:val="EE0000"/>
              </w:rPr>
              <w:t>clause 6.1.1.</w:t>
            </w:r>
            <w:r w:rsidRPr="009A41F5">
              <w:t>)</w:t>
            </w:r>
            <w:r>
              <w:t>”</w:t>
            </w:r>
          </w:p>
        </w:tc>
        <w:tc>
          <w:tcPr>
            <w:tcW w:w="2596" w:type="dxa"/>
            <w:tcBorders>
              <w:top w:val="single" w:sz="6" w:space="0" w:color="auto"/>
              <w:bottom w:val="single" w:sz="6" w:space="0" w:color="auto"/>
            </w:tcBorders>
            <w:shd w:val="clear" w:color="auto" w:fill="D9D9D9" w:themeFill="background1" w:themeFillShade="D9"/>
          </w:tcPr>
          <w:p w14:paraId="4C41183E" w14:textId="1E4915AA" w:rsidR="009249E6" w:rsidRPr="00487892" w:rsidRDefault="00487892" w:rsidP="009249E6">
            <w:pPr>
              <w:pStyle w:val="ISOSecretObservations"/>
              <w:spacing w:before="60" w:after="60" w:line="240" w:lineRule="auto"/>
              <w:rPr>
                <w:b/>
                <w:bCs/>
              </w:rPr>
            </w:pPr>
            <w:r>
              <w:rPr>
                <w:b/>
                <w:bCs/>
              </w:rPr>
              <w:t>DONE</w:t>
            </w:r>
          </w:p>
        </w:tc>
      </w:tr>
      <w:tr w:rsidR="00072979" w14:paraId="0426DDB0" w14:textId="77777777" w:rsidTr="00D2325C">
        <w:trPr>
          <w:cantSplit/>
          <w:jc w:val="center"/>
        </w:trPr>
        <w:tc>
          <w:tcPr>
            <w:tcW w:w="710" w:type="dxa"/>
            <w:tcBorders>
              <w:top w:val="single" w:sz="6" w:space="0" w:color="auto"/>
              <w:bottom w:val="single" w:sz="6" w:space="0" w:color="auto"/>
            </w:tcBorders>
          </w:tcPr>
          <w:p w14:paraId="11DB97F4" w14:textId="77777777" w:rsidR="009249E6" w:rsidRPr="00322EF9" w:rsidRDefault="009249E6" w:rsidP="009249E6"/>
        </w:tc>
        <w:tc>
          <w:tcPr>
            <w:tcW w:w="721" w:type="dxa"/>
            <w:tcBorders>
              <w:top w:val="single" w:sz="6" w:space="0" w:color="auto"/>
              <w:bottom w:val="single" w:sz="6" w:space="0" w:color="auto"/>
            </w:tcBorders>
          </w:tcPr>
          <w:p w14:paraId="306115C0" w14:textId="44D698EA" w:rsidR="009249E6" w:rsidRPr="00DD7418" w:rsidRDefault="009249E6" w:rsidP="009249E6">
            <w:pPr>
              <w:rPr>
                <w:sz w:val="18"/>
                <w:szCs w:val="18"/>
              </w:rPr>
            </w:pPr>
            <w:r w:rsidRPr="001555FC">
              <w:rPr>
                <w:rFonts w:hint="eastAsia"/>
                <w:sz w:val="18"/>
                <w:szCs w:val="18"/>
                <w:lang w:eastAsia="ko-KR"/>
              </w:rPr>
              <w:t>Sperry</w:t>
            </w:r>
          </w:p>
        </w:tc>
        <w:tc>
          <w:tcPr>
            <w:tcW w:w="1350" w:type="dxa"/>
            <w:tcBorders>
              <w:top w:val="single" w:sz="6" w:space="0" w:color="auto"/>
              <w:bottom w:val="single" w:sz="6" w:space="0" w:color="auto"/>
            </w:tcBorders>
          </w:tcPr>
          <w:p w14:paraId="178C43BD" w14:textId="13566777" w:rsidR="009249E6" w:rsidRPr="00D35380" w:rsidRDefault="009249E6" w:rsidP="009249E6">
            <w:pPr>
              <w:rPr>
                <w:sz w:val="18"/>
                <w:szCs w:val="18"/>
              </w:rPr>
            </w:pPr>
            <w:r>
              <w:rPr>
                <w:sz w:val="18"/>
                <w:szCs w:val="18"/>
              </w:rPr>
              <w:t>11.3.2</w:t>
            </w:r>
          </w:p>
        </w:tc>
        <w:tc>
          <w:tcPr>
            <w:tcW w:w="990" w:type="dxa"/>
            <w:tcBorders>
              <w:top w:val="single" w:sz="6" w:space="0" w:color="auto"/>
              <w:bottom w:val="single" w:sz="6" w:space="0" w:color="auto"/>
            </w:tcBorders>
          </w:tcPr>
          <w:p w14:paraId="7B0F6D18"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9D91DD8" w14:textId="522597D6"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395A9F24" w14:textId="4D7505A2" w:rsidR="009249E6" w:rsidRDefault="009249E6" w:rsidP="009249E6">
            <w:pPr>
              <w:pStyle w:val="ISOComments"/>
              <w:spacing w:before="60" w:after="60" w:line="240" w:lineRule="auto"/>
            </w:pPr>
            <w:r>
              <w:t>There are multiple stage 3b in Appendix E</w:t>
            </w:r>
          </w:p>
        </w:tc>
        <w:tc>
          <w:tcPr>
            <w:tcW w:w="4199" w:type="dxa"/>
            <w:tcBorders>
              <w:top w:val="single" w:sz="6" w:space="0" w:color="auto"/>
              <w:bottom w:val="single" w:sz="6" w:space="0" w:color="auto"/>
            </w:tcBorders>
          </w:tcPr>
          <w:p w14:paraId="64980057" w14:textId="0F575B09" w:rsidR="009249E6" w:rsidRDefault="009249E6" w:rsidP="009249E6">
            <w:pPr>
              <w:pStyle w:val="ISOChange"/>
              <w:spacing w:before="60" w:after="60" w:line="240" w:lineRule="auto"/>
            </w:pPr>
            <w:r>
              <w:t xml:space="preserve">Specify sub-clause of Appendix E when referencing </w:t>
            </w:r>
            <w:r w:rsidRPr="00B91102">
              <w:t>stage 3.b</w:t>
            </w:r>
          </w:p>
        </w:tc>
        <w:tc>
          <w:tcPr>
            <w:tcW w:w="2596" w:type="dxa"/>
            <w:tcBorders>
              <w:top w:val="single" w:sz="6" w:space="0" w:color="auto"/>
              <w:bottom w:val="single" w:sz="6" w:space="0" w:color="auto"/>
            </w:tcBorders>
            <w:shd w:val="clear" w:color="auto" w:fill="D9D9D9" w:themeFill="background1" w:themeFillShade="D9"/>
          </w:tcPr>
          <w:p w14:paraId="365208C2" w14:textId="416F8C85" w:rsidR="009249E6" w:rsidRPr="00487892" w:rsidRDefault="00487892" w:rsidP="009249E6">
            <w:pPr>
              <w:pStyle w:val="ISOSecretObservations"/>
              <w:spacing w:before="60" w:after="60" w:line="240" w:lineRule="auto"/>
              <w:rPr>
                <w:b/>
                <w:bCs/>
              </w:rPr>
            </w:pPr>
            <w:r w:rsidRPr="00487892">
              <w:rPr>
                <w:b/>
                <w:bCs/>
              </w:rPr>
              <w:t>Row 3b E-1.3, clarifined. DONE</w:t>
            </w:r>
          </w:p>
        </w:tc>
      </w:tr>
      <w:tr w:rsidR="00072979" w14:paraId="47A6C328" w14:textId="77777777" w:rsidTr="00D2325C">
        <w:trPr>
          <w:cantSplit/>
          <w:jc w:val="center"/>
        </w:trPr>
        <w:tc>
          <w:tcPr>
            <w:tcW w:w="710" w:type="dxa"/>
            <w:tcBorders>
              <w:top w:val="single" w:sz="6" w:space="0" w:color="auto"/>
              <w:bottom w:val="single" w:sz="6" w:space="0" w:color="auto"/>
            </w:tcBorders>
          </w:tcPr>
          <w:p w14:paraId="1FD3CE96" w14:textId="77777777" w:rsidR="009249E6" w:rsidRPr="00322EF9" w:rsidRDefault="009249E6" w:rsidP="009249E6"/>
        </w:tc>
        <w:tc>
          <w:tcPr>
            <w:tcW w:w="721" w:type="dxa"/>
            <w:tcBorders>
              <w:top w:val="single" w:sz="6" w:space="0" w:color="auto"/>
              <w:bottom w:val="single" w:sz="6" w:space="0" w:color="auto"/>
            </w:tcBorders>
          </w:tcPr>
          <w:p w14:paraId="1BA90864" w14:textId="77B53068" w:rsidR="009249E6" w:rsidRPr="00DD7418" w:rsidRDefault="009249E6" w:rsidP="009249E6">
            <w:pPr>
              <w:rPr>
                <w:sz w:val="18"/>
                <w:szCs w:val="18"/>
              </w:rPr>
            </w:pPr>
            <w:r w:rsidRPr="001555FC">
              <w:rPr>
                <w:rFonts w:hint="eastAsia"/>
                <w:sz w:val="18"/>
                <w:szCs w:val="18"/>
                <w:lang w:eastAsia="ko-KR"/>
              </w:rPr>
              <w:t>Sperry</w:t>
            </w:r>
          </w:p>
        </w:tc>
        <w:tc>
          <w:tcPr>
            <w:tcW w:w="1350" w:type="dxa"/>
            <w:tcBorders>
              <w:top w:val="single" w:sz="6" w:space="0" w:color="auto"/>
              <w:bottom w:val="single" w:sz="6" w:space="0" w:color="auto"/>
            </w:tcBorders>
          </w:tcPr>
          <w:p w14:paraId="3EB3AB23" w14:textId="32DA5629" w:rsidR="009249E6" w:rsidRPr="00D35380" w:rsidRDefault="009249E6" w:rsidP="009249E6">
            <w:pPr>
              <w:rPr>
                <w:sz w:val="18"/>
                <w:szCs w:val="18"/>
              </w:rPr>
            </w:pPr>
            <w:r w:rsidRPr="00D35380">
              <w:rPr>
                <w:sz w:val="18"/>
                <w:szCs w:val="18"/>
              </w:rPr>
              <w:t>11.3.2</w:t>
            </w:r>
          </w:p>
        </w:tc>
        <w:tc>
          <w:tcPr>
            <w:tcW w:w="990" w:type="dxa"/>
            <w:tcBorders>
              <w:top w:val="single" w:sz="6" w:space="0" w:color="auto"/>
              <w:bottom w:val="single" w:sz="6" w:space="0" w:color="auto"/>
            </w:tcBorders>
          </w:tcPr>
          <w:p w14:paraId="0DB92A25"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3928B69" w14:textId="0C63E1D3"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77FAF6EF" w14:textId="47B50B64" w:rsidR="009249E6" w:rsidRDefault="009249E6" w:rsidP="009249E6">
            <w:pPr>
              <w:pStyle w:val="ISOComments"/>
              <w:spacing w:before="60" w:after="60" w:line="240" w:lineRule="auto"/>
            </w:pPr>
            <w:r>
              <w:t>The table has alignment issues</w:t>
            </w:r>
          </w:p>
        </w:tc>
        <w:tc>
          <w:tcPr>
            <w:tcW w:w="4199" w:type="dxa"/>
            <w:tcBorders>
              <w:top w:val="single" w:sz="6" w:space="0" w:color="auto"/>
              <w:bottom w:val="single" w:sz="6" w:space="0" w:color="auto"/>
            </w:tcBorders>
          </w:tcPr>
          <w:p w14:paraId="71E02D13" w14:textId="06C286F6" w:rsidR="009249E6" w:rsidRDefault="009249E6" w:rsidP="009249E6">
            <w:pPr>
              <w:pStyle w:val="ISOChange"/>
              <w:spacing w:before="60" w:after="60" w:line="240" w:lineRule="auto"/>
            </w:pPr>
            <w:r>
              <w:t>Correct alignment of the first column</w:t>
            </w:r>
          </w:p>
        </w:tc>
        <w:tc>
          <w:tcPr>
            <w:tcW w:w="2596" w:type="dxa"/>
            <w:tcBorders>
              <w:top w:val="single" w:sz="6" w:space="0" w:color="auto"/>
              <w:bottom w:val="single" w:sz="6" w:space="0" w:color="auto"/>
            </w:tcBorders>
            <w:shd w:val="clear" w:color="auto" w:fill="D9D9D9" w:themeFill="background1" w:themeFillShade="D9"/>
          </w:tcPr>
          <w:p w14:paraId="402E34A7" w14:textId="7F3B1A39" w:rsidR="009249E6" w:rsidRPr="00487892" w:rsidRDefault="00487892" w:rsidP="009249E6">
            <w:pPr>
              <w:pStyle w:val="ISOSecretObservations"/>
              <w:spacing w:before="60" w:after="60" w:line="240" w:lineRule="auto"/>
              <w:rPr>
                <w:b/>
                <w:bCs/>
              </w:rPr>
            </w:pPr>
            <w:r>
              <w:rPr>
                <w:b/>
                <w:bCs/>
              </w:rPr>
              <w:t>Tried. Needs more work.</w:t>
            </w:r>
            <w:r w:rsidR="00535FD4">
              <w:rPr>
                <w:b/>
                <w:bCs/>
              </w:rPr>
              <w:t xml:space="preserve"> DONE</w:t>
            </w:r>
          </w:p>
        </w:tc>
      </w:tr>
      <w:tr w:rsidR="00072979" w14:paraId="4F6D8C35" w14:textId="77777777" w:rsidTr="00D2325C">
        <w:trPr>
          <w:cantSplit/>
          <w:jc w:val="center"/>
        </w:trPr>
        <w:tc>
          <w:tcPr>
            <w:tcW w:w="710" w:type="dxa"/>
            <w:tcBorders>
              <w:top w:val="single" w:sz="6" w:space="0" w:color="auto"/>
              <w:bottom w:val="single" w:sz="6" w:space="0" w:color="auto"/>
            </w:tcBorders>
          </w:tcPr>
          <w:p w14:paraId="4D20D8A0" w14:textId="77777777" w:rsidR="009249E6" w:rsidRPr="00322EF9" w:rsidRDefault="009249E6" w:rsidP="009249E6"/>
        </w:tc>
        <w:tc>
          <w:tcPr>
            <w:tcW w:w="721" w:type="dxa"/>
            <w:tcBorders>
              <w:top w:val="single" w:sz="6" w:space="0" w:color="auto"/>
              <w:bottom w:val="single" w:sz="6" w:space="0" w:color="auto"/>
            </w:tcBorders>
          </w:tcPr>
          <w:p w14:paraId="0023521D" w14:textId="7D0EF918" w:rsidR="009249E6" w:rsidRPr="00DD7418" w:rsidRDefault="009249E6" w:rsidP="009249E6">
            <w:pPr>
              <w:rPr>
                <w:sz w:val="18"/>
                <w:szCs w:val="18"/>
              </w:rPr>
            </w:pPr>
            <w:r w:rsidRPr="001555FC">
              <w:rPr>
                <w:rFonts w:hint="eastAsia"/>
                <w:sz w:val="18"/>
                <w:szCs w:val="18"/>
                <w:lang w:eastAsia="ko-KR"/>
              </w:rPr>
              <w:t>Sperry</w:t>
            </w:r>
          </w:p>
        </w:tc>
        <w:tc>
          <w:tcPr>
            <w:tcW w:w="1350" w:type="dxa"/>
            <w:tcBorders>
              <w:top w:val="single" w:sz="6" w:space="0" w:color="auto"/>
              <w:bottom w:val="single" w:sz="6" w:space="0" w:color="auto"/>
            </w:tcBorders>
          </w:tcPr>
          <w:p w14:paraId="6611C9CC" w14:textId="172FB995" w:rsidR="009249E6" w:rsidRPr="00D35380" w:rsidRDefault="009249E6" w:rsidP="009249E6">
            <w:pPr>
              <w:rPr>
                <w:sz w:val="18"/>
                <w:szCs w:val="18"/>
              </w:rPr>
            </w:pPr>
            <w:r>
              <w:rPr>
                <w:sz w:val="18"/>
                <w:szCs w:val="18"/>
              </w:rPr>
              <w:t>11.3.3</w:t>
            </w:r>
          </w:p>
        </w:tc>
        <w:tc>
          <w:tcPr>
            <w:tcW w:w="990" w:type="dxa"/>
            <w:tcBorders>
              <w:top w:val="single" w:sz="6" w:space="0" w:color="auto"/>
              <w:bottom w:val="single" w:sz="6" w:space="0" w:color="auto"/>
            </w:tcBorders>
          </w:tcPr>
          <w:p w14:paraId="537777D8"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293D6E70" w14:textId="4F7C3CBD"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34C297C7" w14:textId="6665358A" w:rsidR="009249E6" w:rsidRDefault="009249E6" w:rsidP="009249E6">
            <w:pPr>
              <w:pStyle w:val="ISOComments"/>
              <w:spacing w:before="60" w:after="60" w:line="240" w:lineRule="auto"/>
            </w:pPr>
            <w:r>
              <w:t xml:space="preserve">The most recent change to this section lost the traceability to the requirement in the IMO PS </w:t>
            </w:r>
          </w:p>
        </w:tc>
        <w:tc>
          <w:tcPr>
            <w:tcW w:w="4199" w:type="dxa"/>
            <w:tcBorders>
              <w:top w:val="single" w:sz="6" w:space="0" w:color="auto"/>
              <w:bottom w:val="single" w:sz="6" w:space="0" w:color="auto"/>
            </w:tcBorders>
          </w:tcPr>
          <w:p w14:paraId="28458603" w14:textId="35639FEF" w:rsidR="009249E6" w:rsidRDefault="009249E6" w:rsidP="009249E6">
            <w:pPr>
              <w:pStyle w:val="ISOChange"/>
              <w:spacing w:before="60" w:after="60" w:line="240" w:lineRule="auto"/>
            </w:pPr>
            <w:r>
              <w:t>Add “</w:t>
            </w:r>
            <w:r w:rsidRPr="009A41F5">
              <w:rPr>
                <w:color w:val="EE0000"/>
              </w:rPr>
              <w:t xml:space="preserve">, as required by MSC.530(106) Rev.1 </w:t>
            </w:r>
            <w:r>
              <w:rPr>
                <w:color w:val="EE0000"/>
              </w:rPr>
              <w:t xml:space="preserve">clause </w:t>
            </w:r>
            <w:r w:rsidRPr="009A41F5">
              <w:rPr>
                <w:color w:val="EE0000"/>
              </w:rPr>
              <w:t>6.1.2</w:t>
            </w:r>
            <w:r>
              <w:t>.” at the end of the sentence.</w:t>
            </w:r>
          </w:p>
        </w:tc>
        <w:tc>
          <w:tcPr>
            <w:tcW w:w="2596" w:type="dxa"/>
            <w:tcBorders>
              <w:top w:val="single" w:sz="6" w:space="0" w:color="auto"/>
              <w:bottom w:val="single" w:sz="6" w:space="0" w:color="auto"/>
            </w:tcBorders>
            <w:shd w:val="clear" w:color="auto" w:fill="D9D9D9" w:themeFill="background1" w:themeFillShade="D9"/>
          </w:tcPr>
          <w:p w14:paraId="0E32D6F7" w14:textId="13C1089D" w:rsidR="009249E6" w:rsidRPr="00487892" w:rsidRDefault="00487892" w:rsidP="009249E6">
            <w:pPr>
              <w:pStyle w:val="ISOSecretObservations"/>
              <w:spacing w:before="60" w:after="60" w:line="240" w:lineRule="auto"/>
              <w:rPr>
                <w:b/>
                <w:bCs/>
              </w:rPr>
            </w:pPr>
            <w:r>
              <w:rPr>
                <w:b/>
                <w:bCs/>
              </w:rPr>
              <w:t>DONE [check]</w:t>
            </w:r>
          </w:p>
        </w:tc>
      </w:tr>
      <w:tr w:rsidR="00072979" w14:paraId="14144368" w14:textId="77777777" w:rsidTr="00D2325C">
        <w:trPr>
          <w:cantSplit/>
          <w:jc w:val="center"/>
        </w:trPr>
        <w:tc>
          <w:tcPr>
            <w:tcW w:w="710" w:type="dxa"/>
            <w:tcBorders>
              <w:top w:val="single" w:sz="6" w:space="0" w:color="auto"/>
              <w:bottom w:val="single" w:sz="6" w:space="0" w:color="auto"/>
            </w:tcBorders>
          </w:tcPr>
          <w:p w14:paraId="14144360" w14:textId="77777777" w:rsidR="009249E6" w:rsidRPr="00322EF9" w:rsidRDefault="009249E6" w:rsidP="009249E6"/>
        </w:tc>
        <w:tc>
          <w:tcPr>
            <w:tcW w:w="721" w:type="dxa"/>
            <w:tcBorders>
              <w:top w:val="single" w:sz="6" w:space="0" w:color="auto"/>
              <w:bottom w:val="single" w:sz="6" w:space="0" w:color="auto"/>
            </w:tcBorders>
          </w:tcPr>
          <w:p w14:paraId="14144361" w14:textId="4276FC8A" w:rsidR="009249E6" w:rsidRPr="00DD7418" w:rsidRDefault="009249E6" w:rsidP="009249E6">
            <w:pPr>
              <w:rPr>
                <w:sz w:val="18"/>
                <w:szCs w:val="18"/>
              </w:rPr>
            </w:pPr>
            <w:r w:rsidRPr="001555FC">
              <w:rPr>
                <w:rFonts w:hint="eastAsia"/>
                <w:sz w:val="18"/>
                <w:szCs w:val="18"/>
                <w:lang w:eastAsia="ko-KR"/>
              </w:rPr>
              <w:t>Sperry</w:t>
            </w:r>
          </w:p>
        </w:tc>
        <w:tc>
          <w:tcPr>
            <w:tcW w:w="1350" w:type="dxa"/>
            <w:tcBorders>
              <w:top w:val="single" w:sz="6" w:space="0" w:color="auto"/>
              <w:bottom w:val="single" w:sz="6" w:space="0" w:color="auto"/>
            </w:tcBorders>
          </w:tcPr>
          <w:p w14:paraId="14144362" w14:textId="1FCE8DFE" w:rsidR="009249E6" w:rsidRPr="00D35380" w:rsidRDefault="009249E6" w:rsidP="009249E6">
            <w:pPr>
              <w:rPr>
                <w:sz w:val="18"/>
                <w:szCs w:val="18"/>
              </w:rPr>
            </w:pPr>
            <w:r w:rsidRPr="00D35380">
              <w:rPr>
                <w:sz w:val="18"/>
                <w:szCs w:val="18"/>
              </w:rPr>
              <w:t>11.4.2</w:t>
            </w:r>
          </w:p>
        </w:tc>
        <w:tc>
          <w:tcPr>
            <w:tcW w:w="990" w:type="dxa"/>
            <w:tcBorders>
              <w:top w:val="single" w:sz="6" w:space="0" w:color="auto"/>
              <w:bottom w:val="single" w:sz="6" w:space="0" w:color="auto"/>
            </w:tcBorders>
          </w:tcPr>
          <w:p w14:paraId="14144363"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4144364" w14:textId="340DDD93"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14144365" w14:textId="74BD9FD5" w:rsidR="009249E6" w:rsidRPr="00CC18F5" w:rsidRDefault="009249E6" w:rsidP="009249E6">
            <w:pPr>
              <w:pStyle w:val="ISOComments"/>
              <w:spacing w:before="60" w:after="60" w:line="240" w:lineRule="auto"/>
            </w:pPr>
            <w:r>
              <w:t>Change to be consistent with the para 3.3 statement that “</w:t>
            </w:r>
            <w:r w:rsidRPr="00EC4860">
              <w:t>Non-mandatory requirements or recommendations to implementers are indicated using the word “should”.</w:t>
            </w:r>
            <w:r>
              <w:t xml:space="preserve">” </w:t>
            </w:r>
          </w:p>
        </w:tc>
        <w:tc>
          <w:tcPr>
            <w:tcW w:w="4199" w:type="dxa"/>
            <w:tcBorders>
              <w:top w:val="single" w:sz="6" w:space="0" w:color="auto"/>
              <w:bottom w:val="single" w:sz="6" w:space="0" w:color="auto"/>
            </w:tcBorders>
          </w:tcPr>
          <w:p w14:paraId="697EA937" w14:textId="269479BF" w:rsidR="009249E6" w:rsidRDefault="009249E6" w:rsidP="009249E6">
            <w:pPr>
              <w:pStyle w:val="ISOChange"/>
              <w:spacing w:before="60" w:after="60" w:line="240" w:lineRule="auto"/>
            </w:pPr>
            <w:r>
              <w:t>Change ‘shall’ to ‘must’</w:t>
            </w:r>
          </w:p>
          <w:p w14:paraId="14144366" w14:textId="2CC86AA7" w:rsidR="009249E6" w:rsidRDefault="009249E6" w:rsidP="009249E6">
            <w:pPr>
              <w:pStyle w:val="ISOChange"/>
              <w:spacing w:before="60" w:after="60" w:line="240" w:lineRule="auto"/>
            </w:pPr>
          </w:p>
        </w:tc>
        <w:tc>
          <w:tcPr>
            <w:tcW w:w="2596" w:type="dxa"/>
            <w:tcBorders>
              <w:top w:val="single" w:sz="6" w:space="0" w:color="auto"/>
              <w:bottom w:val="single" w:sz="6" w:space="0" w:color="auto"/>
            </w:tcBorders>
            <w:shd w:val="clear" w:color="auto" w:fill="D9D9D9" w:themeFill="background1" w:themeFillShade="D9"/>
          </w:tcPr>
          <w:p w14:paraId="14144367" w14:textId="10652508" w:rsidR="009249E6" w:rsidRPr="00487892" w:rsidRDefault="00487892" w:rsidP="009249E6">
            <w:pPr>
              <w:pStyle w:val="ISOSecretObservations"/>
              <w:spacing w:before="60" w:after="60" w:line="240" w:lineRule="auto"/>
              <w:rPr>
                <w:b/>
                <w:bCs/>
              </w:rPr>
            </w:pPr>
            <w:r>
              <w:rPr>
                <w:b/>
                <w:bCs/>
              </w:rPr>
              <w:t>DONE [check]</w:t>
            </w:r>
          </w:p>
        </w:tc>
      </w:tr>
      <w:tr w:rsidR="00072979" w14:paraId="6124AE94" w14:textId="77777777" w:rsidTr="00D2325C">
        <w:trPr>
          <w:cantSplit/>
          <w:jc w:val="center"/>
        </w:trPr>
        <w:tc>
          <w:tcPr>
            <w:tcW w:w="710" w:type="dxa"/>
            <w:tcBorders>
              <w:top w:val="single" w:sz="6" w:space="0" w:color="auto"/>
              <w:bottom w:val="single" w:sz="6" w:space="0" w:color="auto"/>
            </w:tcBorders>
          </w:tcPr>
          <w:p w14:paraId="654DE8CC"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78E8D3DD" w14:textId="69C3067C" w:rsidR="009249E6" w:rsidRPr="00DD7418" w:rsidRDefault="009249E6" w:rsidP="009249E6">
            <w:pPr>
              <w:pStyle w:val="ISOMB"/>
              <w:spacing w:before="60" w:after="60" w:line="240" w:lineRule="auto"/>
              <w:rPr>
                <w:szCs w:val="18"/>
              </w:rPr>
            </w:pPr>
            <w:r w:rsidRPr="001555FC">
              <w:rPr>
                <w:rFonts w:hint="eastAsia"/>
                <w:szCs w:val="18"/>
                <w:lang w:eastAsia="ko-KR"/>
              </w:rPr>
              <w:t>Sperry</w:t>
            </w:r>
          </w:p>
        </w:tc>
        <w:tc>
          <w:tcPr>
            <w:tcW w:w="1350" w:type="dxa"/>
            <w:tcBorders>
              <w:top w:val="single" w:sz="6" w:space="0" w:color="auto"/>
              <w:bottom w:val="single" w:sz="6" w:space="0" w:color="auto"/>
            </w:tcBorders>
          </w:tcPr>
          <w:p w14:paraId="1714CBDC" w14:textId="3AD8C4B6" w:rsidR="009249E6" w:rsidRPr="00D35380" w:rsidRDefault="009249E6" w:rsidP="009249E6">
            <w:pPr>
              <w:pStyle w:val="ISOClause"/>
              <w:spacing w:before="60" w:after="60" w:line="240" w:lineRule="auto"/>
              <w:rPr>
                <w:szCs w:val="18"/>
              </w:rPr>
            </w:pPr>
            <w:r>
              <w:rPr>
                <w:szCs w:val="18"/>
              </w:rPr>
              <w:t>11.5.1</w:t>
            </w:r>
          </w:p>
        </w:tc>
        <w:tc>
          <w:tcPr>
            <w:tcW w:w="990" w:type="dxa"/>
            <w:tcBorders>
              <w:top w:val="single" w:sz="6" w:space="0" w:color="auto"/>
              <w:bottom w:val="single" w:sz="6" w:space="0" w:color="auto"/>
            </w:tcBorders>
          </w:tcPr>
          <w:p w14:paraId="13DD7318"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31950DBA" w14:textId="5EE358F8"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7B319A90" w14:textId="77777777" w:rsidR="009249E6" w:rsidRDefault="009249E6" w:rsidP="009249E6">
            <w:pPr>
              <w:pStyle w:val="ISOComments"/>
              <w:spacing w:before="60" w:after="60" w:line="240" w:lineRule="auto"/>
            </w:pPr>
            <w:r>
              <w:t>Reference to 9.1.1 is incorrect.</w:t>
            </w:r>
          </w:p>
          <w:p w14:paraId="3E3C6047" w14:textId="5BEB9C6E" w:rsidR="009249E6" w:rsidRDefault="009249E6" w:rsidP="009249E6">
            <w:pPr>
              <w:pStyle w:val="ISOComments"/>
              <w:spacing w:before="60" w:after="60" w:line="240" w:lineRule="auto"/>
            </w:pPr>
            <w:r>
              <w:rPr>
                <w:szCs w:val="16"/>
              </w:rPr>
              <w:t xml:space="preserve">Is this intended to reference 11.5.2? </w:t>
            </w:r>
          </w:p>
        </w:tc>
        <w:tc>
          <w:tcPr>
            <w:tcW w:w="4199" w:type="dxa"/>
            <w:tcBorders>
              <w:top w:val="single" w:sz="6" w:space="0" w:color="auto"/>
              <w:bottom w:val="single" w:sz="6" w:space="0" w:color="auto"/>
            </w:tcBorders>
          </w:tcPr>
          <w:p w14:paraId="2D46571D" w14:textId="64392CDE" w:rsidR="009249E6" w:rsidRPr="0006748D" w:rsidRDefault="009249E6" w:rsidP="009249E6">
            <w:pPr>
              <w:spacing w:after="120"/>
              <w:rPr>
                <w:sz w:val="18"/>
                <w:szCs w:val="16"/>
              </w:rPr>
            </w:pPr>
            <w:r>
              <w:rPr>
                <w:sz w:val="18"/>
                <w:szCs w:val="16"/>
              </w:rPr>
              <w:t xml:space="preserve">Correct reference. </w:t>
            </w:r>
          </w:p>
        </w:tc>
        <w:tc>
          <w:tcPr>
            <w:tcW w:w="2596" w:type="dxa"/>
            <w:tcBorders>
              <w:top w:val="single" w:sz="6" w:space="0" w:color="auto"/>
              <w:bottom w:val="single" w:sz="6" w:space="0" w:color="auto"/>
            </w:tcBorders>
            <w:shd w:val="clear" w:color="auto" w:fill="D9D9D9" w:themeFill="background1" w:themeFillShade="D9"/>
          </w:tcPr>
          <w:p w14:paraId="7E88CCC5" w14:textId="39B2912D" w:rsidR="009249E6" w:rsidRPr="00487892" w:rsidRDefault="00487892" w:rsidP="009249E6">
            <w:pPr>
              <w:pStyle w:val="ISOSecretObservations"/>
              <w:spacing w:before="60" w:after="60" w:line="240" w:lineRule="auto"/>
              <w:rPr>
                <w:b/>
                <w:bCs/>
              </w:rPr>
            </w:pPr>
            <w:r>
              <w:rPr>
                <w:b/>
                <w:bCs/>
              </w:rPr>
              <w:t>It’s 8.1.1 (non-ENC, but I believe this is non-OFFICIAL, needs correcting]</w:t>
            </w:r>
            <w:r w:rsidR="000D09F5">
              <w:rPr>
                <w:b/>
                <w:bCs/>
              </w:rPr>
              <w:t xml:space="preserve"> </w:t>
            </w:r>
            <w:r w:rsidR="00E95038">
              <w:rPr>
                <w:b/>
                <w:bCs/>
              </w:rPr>
              <w:t>DONE</w:t>
            </w:r>
          </w:p>
        </w:tc>
      </w:tr>
      <w:tr w:rsidR="00072979" w14:paraId="38C3FACD" w14:textId="77777777" w:rsidTr="00D2325C">
        <w:trPr>
          <w:cantSplit/>
          <w:jc w:val="center"/>
        </w:trPr>
        <w:tc>
          <w:tcPr>
            <w:tcW w:w="710" w:type="dxa"/>
            <w:tcBorders>
              <w:top w:val="single" w:sz="6" w:space="0" w:color="auto"/>
              <w:bottom w:val="single" w:sz="6" w:space="0" w:color="auto"/>
            </w:tcBorders>
          </w:tcPr>
          <w:p w14:paraId="1B6DA6A5"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589EC48F" w14:textId="79DCA068" w:rsidR="009249E6" w:rsidRPr="00DD7418" w:rsidRDefault="009249E6" w:rsidP="009249E6">
            <w:pPr>
              <w:pStyle w:val="ISOMB"/>
              <w:spacing w:before="60" w:after="60" w:line="240" w:lineRule="auto"/>
              <w:rPr>
                <w:szCs w:val="18"/>
              </w:rPr>
            </w:pPr>
            <w:r w:rsidRPr="001555FC">
              <w:rPr>
                <w:rFonts w:hint="eastAsia"/>
                <w:szCs w:val="18"/>
                <w:lang w:eastAsia="ko-KR"/>
              </w:rPr>
              <w:t>Sperry</w:t>
            </w:r>
          </w:p>
        </w:tc>
        <w:tc>
          <w:tcPr>
            <w:tcW w:w="1350" w:type="dxa"/>
            <w:tcBorders>
              <w:top w:val="single" w:sz="6" w:space="0" w:color="auto"/>
              <w:bottom w:val="single" w:sz="6" w:space="0" w:color="auto"/>
            </w:tcBorders>
          </w:tcPr>
          <w:p w14:paraId="5DE779C4" w14:textId="59DCAE89" w:rsidR="009249E6" w:rsidRDefault="009249E6" w:rsidP="009249E6">
            <w:pPr>
              <w:pStyle w:val="ISOClause"/>
              <w:spacing w:before="60" w:after="60" w:line="240" w:lineRule="auto"/>
              <w:rPr>
                <w:szCs w:val="18"/>
              </w:rPr>
            </w:pPr>
            <w:r>
              <w:rPr>
                <w:szCs w:val="18"/>
              </w:rPr>
              <w:t>11.5.1</w:t>
            </w:r>
          </w:p>
        </w:tc>
        <w:tc>
          <w:tcPr>
            <w:tcW w:w="990" w:type="dxa"/>
            <w:tcBorders>
              <w:top w:val="single" w:sz="6" w:space="0" w:color="auto"/>
              <w:bottom w:val="single" w:sz="6" w:space="0" w:color="auto"/>
            </w:tcBorders>
          </w:tcPr>
          <w:p w14:paraId="1437298D"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2341B56E" w14:textId="16A96855"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2ADA0113" w14:textId="4CE161A6" w:rsidR="009249E6" w:rsidRDefault="009249E6" w:rsidP="009249E6">
            <w:pPr>
              <w:pStyle w:val="ISOComments"/>
              <w:spacing w:before="60" w:after="60" w:line="240" w:lineRule="auto"/>
            </w:pPr>
            <w:r>
              <w:t>The concept of “</w:t>
            </w:r>
            <w:r w:rsidRPr="007E30B8">
              <w:t>of other than ENC data</w:t>
            </w:r>
            <w:r>
              <w:t>” would benefit from clarification. Is this unofficial ENCs, non-S-101 data, both? Or can this be deleted?</w:t>
            </w:r>
          </w:p>
        </w:tc>
        <w:tc>
          <w:tcPr>
            <w:tcW w:w="4199" w:type="dxa"/>
            <w:tcBorders>
              <w:top w:val="single" w:sz="6" w:space="0" w:color="auto"/>
              <w:bottom w:val="single" w:sz="6" w:space="0" w:color="auto"/>
            </w:tcBorders>
          </w:tcPr>
          <w:p w14:paraId="0867EDA7" w14:textId="14440AFC" w:rsidR="009249E6" w:rsidRDefault="009249E6" w:rsidP="009249E6">
            <w:pPr>
              <w:spacing w:after="120"/>
              <w:rPr>
                <w:sz w:val="18"/>
                <w:szCs w:val="16"/>
              </w:rPr>
            </w:pPr>
            <w:r>
              <w:rPr>
                <w:sz w:val="18"/>
                <w:szCs w:val="16"/>
              </w:rPr>
              <w:t>Clarify</w:t>
            </w:r>
          </w:p>
        </w:tc>
        <w:tc>
          <w:tcPr>
            <w:tcW w:w="2596" w:type="dxa"/>
            <w:tcBorders>
              <w:top w:val="single" w:sz="6" w:space="0" w:color="auto"/>
              <w:bottom w:val="single" w:sz="6" w:space="0" w:color="auto"/>
            </w:tcBorders>
            <w:shd w:val="clear" w:color="auto" w:fill="D9D9D9" w:themeFill="background1" w:themeFillShade="D9"/>
          </w:tcPr>
          <w:p w14:paraId="1614D88B" w14:textId="2C4AC55E" w:rsidR="009249E6" w:rsidRPr="00487892" w:rsidRDefault="00E95038" w:rsidP="009249E6">
            <w:pPr>
              <w:pStyle w:val="ISOSecretObservations"/>
              <w:spacing w:before="60" w:after="60" w:line="240" w:lineRule="auto"/>
              <w:rPr>
                <w:b/>
                <w:bCs/>
              </w:rPr>
            </w:pPr>
            <w:r>
              <w:rPr>
                <w:b/>
                <w:bCs/>
                <w:szCs w:val="18"/>
              </w:rPr>
              <w:t>ONG:</w:t>
            </w:r>
            <w:r>
              <w:rPr>
                <w:b/>
                <w:bCs/>
                <w:szCs w:val="18"/>
              </w:rPr>
              <w:t xml:space="preserve"> </w:t>
            </w:r>
            <w:r w:rsidR="00487892">
              <w:rPr>
                <w:b/>
                <w:bCs/>
              </w:rPr>
              <w:t>Yes, needs clarifying.</w:t>
            </w:r>
          </w:p>
        </w:tc>
      </w:tr>
      <w:tr w:rsidR="00072979" w14:paraId="79BDC9E3" w14:textId="77777777" w:rsidTr="00D2325C">
        <w:trPr>
          <w:cantSplit/>
          <w:jc w:val="center"/>
        </w:trPr>
        <w:tc>
          <w:tcPr>
            <w:tcW w:w="710" w:type="dxa"/>
            <w:tcBorders>
              <w:top w:val="single" w:sz="6" w:space="0" w:color="auto"/>
              <w:bottom w:val="single" w:sz="6" w:space="0" w:color="auto"/>
            </w:tcBorders>
          </w:tcPr>
          <w:p w14:paraId="09AF5034"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25A494E3" w14:textId="20029C10" w:rsidR="009249E6" w:rsidRPr="00DD7418" w:rsidRDefault="009249E6" w:rsidP="009249E6">
            <w:pPr>
              <w:pStyle w:val="ISOMB"/>
              <w:spacing w:before="60" w:after="60" w:line="240" w:lineRule="auto"/>
              <w:rPr>
                <w:szCs w:val="18"/>
              </w:rPr>
            </w:pPr>
            <w:r w:rsidRPr="001555FC">
              <w:rPr>
                <w:rFonts w:hint="eastAsia"/>
                <w:szCs w:val="18"/>
                <w:lang w:eastAsia="ko-KR"/>
              </w:rPr>
              <w:t>Sperry</w:t>
            </w:r>
          </w:p>
        </w:tc>
        <w:tc>
          <w:tcPr>
            <w:tcW w:w="1350" w:type="dxa"/>
            <w:tcBorders>
              <w:top w:val="single" w:sz="6" w:space="0" w:color="auto"/>
              <w:bottom w:val="single" w:sz="6" w:space="0" w:color="auto"/>
            </w:tcBorders>
          </w:tcPr>
          <w:p w14:paraId="35F09292" w14:textId="2171FCE0" w:rsidR="009249E6" w:rsidRDefault="009249E6" w:rsidP="009249E6">
            <w:pPr>
              <w:pStyle w:val="ISOClause"/>
              <w:spacing w:before="60" w:after="60" w:line="240" w:lineRule="auto"/>
              <w:rPr>
                <w:szCs w:val="18"/>
              </w:rPr>
            </w:pPr>
            <w:r>
              <w:rPr>
                <w:szCs w:val="18"/>
              </w:rPr>
              <w:t>11.5.2</w:t>
            </w:r>
          </w:p>
        </w:tc>
        <w:tc>
          <w:tcPr>
            <w:tcW w:w="990" w:type="dxa"/>
            <w:tcBorders>
              <w:top w:val="single" w:sz="6" w:space="0" w:color="auto"/>
              <w:bottom w:val="single" w:sz="6" w:space="0" w:color="auto"/>
            </w:tcBorders>
          </w:tcPr>
          <w:p w14:paraId="6933B72A"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0006B515" w14:textId="2F0F98D2"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1C5D8C8C" w14:textId="047F1926" w:rsidR="009249E6" w:rsidRDefault="009249E6" w:rsidP="009249E6">
            <w:pPr>
              <w:pStyle w:val="ISOComments"/>
              <w:spacing w:before="60" w:after="60" w:line="240" w:lineRule="auto"/>
            </w:pPr>
            <w:r>
              <w:t>The reference to 9.1.1 is incorrect. The correct reference is 8.1.1, but this doesn’t provide a definition of “official” data, instead it describes how to determine whether the data is official.</w:t>
            </w:r>
          </w:p>
        </w:tc>
        <w:tc>
          <w:tcPr>
            <w:tcW w:w="4199" w:type="dxa"/>
            <w:tcBorders>
              <w:top w:val="single" w:sz="6" w:space="0" w:color="auto"/>
              <w:bottom w:val="single" w:sz="6" w:space="0" w:color="auto"/>
            </w:tcBorders>
          </w:tcPr>
          <w:p w14:paraId="4BE586E4" w14:textId="6ACFDB18" w:rsidR="009249E6" w:rsidRDefault="009249E6" w:rsidP="009249E6">
            <w:pPr>
              <w:spacing w:after="120"/>
              <w:rPr>
                <w:sz w:val="18"/>
                <w:szCs w:val="16"/>
              </w:rPr>
            </w:pPr>
            <w:r>
              <w:rPr>
                <w:sz w:val="18"/>
                <w:szCs w:val="16"/>
              </w:rPr>
              <w:t>Reword “</w:t>
            </w:r>
            <w:r w:rsidRPr="003C056A">
              <w:rPr>
                <w:sz w:val="18"/>
                <w:szCs w:val="16"/>
              </w:rPr>
              <w:t xml:space="preserve">The definition of official data as opposed to non official data is contained in </w:t>
            </w:r>
            <w:r w:rsidRPr="003C056A">
              <w:rPr>
                <w:sz w:val="18"/>
                <w:szCs w:val="16"/>
              </w:rPr>
              <w:fldChar w:fldCharType="begin"/>
            </w:r>
            <w:r w:rsidRPr="003C056A">
              <w:rPr>
                <w:sz w:val="18"/>
                <w:szCs w:val="16"/>
              </w:rPr>
              <w:instrText xml:space="preserve"> REF _Ref178773055 \r \h  \* MERGEFORMAT </w:instrText>
            </w:r>
            <w:r w:rsidRPr="003C056A">
              <w:rPr>
                <w:sz w:val="18"/>
                <w:szCs w:val="16"/>
              </w:rPr>
            </w:r>
            <w:r w:rsidRPr="003C056A">
              <w:rPr>
                <w:sz w:val="18"/>
                <w:szCs w:val="16"/>
              </w:rPr>
              <w:fldChar w:fldCharType="separate"/>
            </w:r>
            <w:r w:rsidRPr="003C056A">
              <w:rPr>
                <w:sz w:val="18"/>
                <w:szCs w:val="16"/>
              </w:rPr>
              <w:t>9.1.1</w:t>
            </w:r>
            <w:r w:rsidRPr="003C056A">
              <w:rPr>
                <w:sz w:val="18"/>
                <w:szCs w:val="16"/>
              </w:rPr>
              <w:fldChar w:fldCharType="end"/>
            </w:r>
            <w:r w:rsidRPr="003C056A">
              <w:rPr>
                <w:sz w:val="18"/>
                <w:szCs w:val="16"/>
              </w:rPr>
              <w:t>” to “</w:t>
            </w:r>
            <w:r w:rsidRPr="003D5653">
              <w:rPr>
                <w:color w:val="EE0000"/>
                <w:sz w:val="18"/>
                <w:szCs w:val="16"/>
              </w:rPr>
              <w:t>Para 8.1.1 describes how the ECDIS determines that the data is official</w:t>
            </w:r>
            <w:r w:rsidRPr="003C056A">
              <w:rPr>
                <w:sz w:val="18"/>
                <w:szCs w:val="16"/>
              </w:rPr>
              <w:t xml:space="preserve">”. </w:t>
            </w:r>
          </w:p>
        </w:tc>
        <w:tc>
          <w:tcPr>
            <w:tcW w:w="2596" w:type="dxa"/>
            <w:tcBorders>
              <w:top w:val="single" w:sz="6" w:space="0" w:color="auto"/>
              <w:bottom w:val="single" w:sz="6" w:space="0" w:color="auto"/>
            </w:tcBorders>
            <w:shd w:val="clear" w:color="auto" w:fill="D9D9D9" w:themeFill="background1" w:themeFillShade="D9"/>
          </w:tcPr>
          <w:p w14:paraId="3F74AA80" w14:textId="2BBF4574" w:rsidR="009249E6" w:rsidRPr="002D0A1C" w:rsidRDefault="009772F0" w:rsidP="009249E6">
            <w:pPr>
              <w:pStyle w:val="ISOSecretObservations"/>
              <w:spacing w:before="60" w:after="60" w:line="240" w:lineRule="auto"/>
              <w:rPr>
                <w:b/>
                <w:bCs/>
              </w:rPr>
            </w:pPr>
            <w:r>
              <w:rPr>
                <w:b/>
                <w:bCs/>
                <w:szCs w:val="18"/>
              </w:rPr>
              <w:t>DONE (also 11.5.3)</w:t>
            </w:r>
          </w:p>
        </w:tc>
      </w:tr>
      <w:tr w:rsidR="00072979" w14:paraId="43C3553B" w14:textId="77777777" w:rsidTr="00D2325C">
        <w:trPr>
          <w:cantSplit/>
          <w:jc w:val="center"/>
        </w:trPr>
        <w:tc>
          <w:tcPr>
            <w:tcW w:w="710" w:type="dxa"/>
            <w:tcBorders>
              <w:top w:val="single" w:sz="6" w:space="0" w:color="auto"/>
              <w:bottom w:val="single" w:sz="6" w:space="0" w:color="auto"/>
            </w:tcBorders>
          </w:tcPr>
          <w:p w14:paraId="0A9F07CB"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1FAAD2F" w14:textId="1F29C30B" w:rsidR="009249E6" w:rsidRPr="00DD7418" w:rsidRDefault="009249E6" w:rsidP="009249E6">
            <w:pPr>
              <w:pStyle w:val="ISOMB"/>
              <w:spacing w:before="60" w:after="60" w:line="240" w:lineRule="auto"/>
              <w:rPr>
                <w:szCs w:val="18"/>
              </w:rPr>
            </w:pPr>
            <w:r w:rsidRPr="001555FC">
              <w:rPr>
                <w:rFonts w:hint="eastAsia"/>
                <w:szCs w:val="18"/>
                <w:lang w:eastAsia="ko-KR"/>
              </w:rPr>
              <w:t>Sperry</w:t>
            </w:r>
          </w:p>
        </w:tc>
        <w:tc>
          <w:tcPr>
            <w:tcW w:w="1350" w:type="dxa"/>
            <w:tcBorders>
              <w:top w:val="single" w:sz="6" w:space="0" w:color="auto"/>
              <w:bottom w:val="single" w:sz="6" w:space="0" w:color="auto"/>
            </w:tcBorders>
          </w:tcPr>
          <w:p w14:paraId="58D2A945" w14:textId="201BEAFE" w:rsidR="009249E6" w:rsidRPr="00BC009C" w:rsidRDefault="009249E6" w:rsidP="009249E6">
            <w:pPr>
              <w:pStyle w:val="ISOClause"/>
              <w:spacing w:before="60" w:after="60" w:line="240" w:lineRule="auto"/>
              <w:rPr>
                <w:szCs w:val="18"/>
              </w:rPr>
            </w:pPr>
            <w:r>
              <w:rPr>
                <w:szCs w:val="18"/>
              </w:rPr>
              <w:t>11.5.3</w:t>
            </w:r>
          </w:p>
        </w:tc>
        <w:tc>
          <w:tcPr>
            <w:tcW w:w="990" w:type="dxa"/>
            <w:tcBorders>
              <w:top w:val="single" w:sz="6" w:space="0" w:color="auto"/>
              <w:bottom w:val="single" w:sz="6" w:space="0" w:color="auto"/>
            </w:tcBorders>
          </w:tcPr>
          <w:p w14:paraId="24B49F50" w14:textId="77777777" w:rsidR="009249E6" w:rsidRPr="00BC009C"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405076C3" w14:textId="37BD504D" w:rsidR="009249E6" w:rsidRPr="00BC009C"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69E8E13E" w14:textId="59B6F9A2" w:rsidR="009249E6" w:rsidRDefault="009249E6" w:rsidP="009249E6">
            <w:pPr>
              <w:pStyle w:val="ISOComments"/>
              <w:spacing w:before="60" w:after="60" w:line="240" w:lineRule="auto"/>
            </w:pPr>
            <w:r>
              <w:t xml:space="preserve">Para 3.3 reserves the word “may” to </w:t>
            </w:r>
            <w:r w:rsidRPr="004A7A8E">
              <w:t>express a permissible practice for action. It does not express a requirement.</w:t>
            </w:r>
          </w:p>
        </w:tc>
        <w:tc>
          <w:tcPr>
            <w:tcW w:w="4199" w:type="dxa"/>
            <w:tcBorders>
              <w:top w:val="single" w:sz="6" w:space="0" w:color="auto"/>
              <w:bottom w:val="single" w:sz="6" w:space="0" w:color="auto"/>
            </w:tcBorders>
          </w:tcPr>
          <w:p w14:paraId="214587F3" w14:textId="77777777" w:rsidR="009249E6" w:rsidRDefault="009249E6" w:rsidP="009249E6">
            <w:pPr>
              <w:pStyle w:val="ISOComments"/>
              <w:spacing w:before="60" w:after="60" w:line="240" w:lineRule="auto"/>
            </w:pPr>
            <w:r>
              <w:t>Reword to:</w:t>
            </w:r>
          </w:p>
          <w:p w14:paraId="2615EF87" w14:textId="225E58C1" w:rsidR="009249E6" w:rsidRDefault="009249E6" w:rsidP="009249E6">
            <w:pPr>
              <w:pStyle w:val="ISOComments"/>
              <w:spacing w:before="60" w:after="60" w:line="240" w:lineRule="auto"/>
            </w:pPr>
            <w:r>
              <w:t>“</w:t>
            </w:r>
            <w:r w:rsidRPr="002A2AEE">
              <w:rPr>
                <w:b/>
                <w:bCs/>
              </w:rPr>
              <w:t xml:space="preserve">NOTE: For some types of coverage products (for example gridded data), no-data areas </w:t>
            </w:r>
            <w:r w:rsidRPr="004A7A8E">
              <w:rPr>
                <w:b/>
                <w:bCs/>
                <w:strike/>
                <w:color w:val="EE0000"/>
              </w:rPr>
              <w:t>may</w:t>
            </w:r>
            <w:r w:rsidRPr="004A7A8E">
              <w:rPr>
                <w:b/>
                <w:bCs/>
                <w:color w:val="EE0000"/>
              </w:rPr>
              <w:t xml:space="preserve"> </w:t>
            </w:r>
            <w:r>
              <w:rPr>
                <w:b/>
                <w:bCs/>
                <w:color w:val="EE0000"/>
              </w:rPr>
              <w:t xml:space="preserve">can </w:t>
            </w:r>
            <w:r w:rsidRPr="002A2AEE">
              <w:rPr>
                <w:b/>
                <w:bCs/>
              </w:rPr>
              <w:t>be easily distinguished by the lack of portrayal</w:t>
            </w:r>
          </w:p>
        </w:tc>
        <w:tc>
          <w:tcPr>
            <w:tcW w:w="2596" w:type="dxa"/>
            <w:tcBorders>
              <w:top w:val="single" w:sz="6" w:space="0" w:color="auto"/>
              <w:bottom w:val="single" w:sz="6" w:space="0" w:color="auto"/>
            </w:tcBorders>
            <w:shd w:val="clear" w:color="auto" w:fill="D9D9D9" w:themeFill="background1" w:themeFillShade="D9"/>
          </w:tcPr>
          <w:p w14:paraId="3292C604" w14:textId="139BE2B2" w:rsidR="009249E6" w:rsidRPr="002D0A1C" w:rsidRDefault="00C4225F" w:rsidP="009249E6">
            <w:pPr>
              <w:pStyle w:val="ISOSecretObservations"/>
              <w:spacing w:before="60" w:after="60" w:line="240" w:lineRule="auto"/>
              <w:rPr>
                <w:b/>
                <w:bCs/>
              </w:rPr>
            </w:pPr>
            <w:r>
              <w:rPr>
                <w:b/>
                <w:bCs/>
              </w:rPr>
              <w:t>DONE</w:t>
            </w:r>
          </w:p>
        </w:tc>
      </w:tr>
      <w:tr w:rsidR="00072979" w14:paraId="01A56140" w14:textId="77777777" w:rsidTr="00D2325C">
        <w:trPr>
          <w:cantSplit/>
          <w:jc w:val="center"/>
        </w:trPr>
        <w:tc>
          <w:tcPr>
            <w:tcW w:w="710" w:type="dxa"/>
            <w:tcBorders>
              <w:top w:val="single" w:sz="6" w:space="0" w:color="auto"/>
              <w:bottom w:val="single" w:sz="6" w:space="0" w:color="auto"/>
            </w:tcBorders>
          </w:tcPr>
          <w:p w14:paraId="323D9AF9"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006F0E83" w14:textId="202C3D70" w:rsidR="009249E6" w:rsidRPr="00DD7418" w:rsidRDefault="009249E6" w:rsidP="009249E6">
            <w:pPr>
              <w:pStyle w:val="ISOMB"/>
              <w:spacing w:before="60" w:after="60" w:line="240" w:lineRule="auto"/>
              <w:rPr>
                <w:szCs w:val="18"/>
              </w:rPr>
            </w:pPr>
            <w:r w:rsidRPr="001555FC">
              <w:rPr>
                <w:rFonts w:hint="eastAsia"/>
                <w:szCs w:val="18"/>
                <w:lang w:eastAsia="ko-KR"/>
              </w:rPr>
              <w:t>Sperry</w:t>
            </w:r>
          </w:p>
        </w:tc>
        <w:tc>
          <w:tcPr>
            <w:tcW w:w="1350" w:type="dxa"/>
            <w:tcBorders>
              <w:top w:val="single" w:sz="6" w:space="0" w:color="auto"/>
              <w:bottom w:val="single" w:sz="6" w:space="0" w:color="auto"/>
            </w:tcBorders>
          </w:tcPr>
          <w:p w14:paraId="3F8C7914" w14:textId="075B018A" w:rsidR="009249E6" w:rsidRPr="00BC009C" w:rsidRDefault="009249E6" w:rsidP="009249E6">
            <w:pPr>
              <w:pStyle w:val="ISOClause"/>
              <w:spacing w:before="60" w:after="60" w:line="240" w:lineRule="auto"/>
              <w:rPr>
                <w:szCs w:val="18"/>
              </w:rPr>
            </w:pPr>
            <w:r w:rsidRPr="00BC009C">
              <w:rPr>
                <w:szCs w:val="18"/>
              </w:rPr>
              <w:t>11.5.3</w:t>
            </w:r>
          </w:p>
        </w:tc>
        <w:tc>
          <w:tcPr>
            <w:tcW w:w="990" w:type="dxa"/>
            <w:tcBorders>
              <w:top w:val="single" w:sz="6" w:space="0" w:color="auto"/>
              <w:bottom w:val="single" w:sz="6" w:space="0" w:color="auto"/>
            </w:tcBorders>
          </w:tcPr>
          <w:p w14:paraId="0B0DC4AB" w14:textId="77777777" w:rsidR="009249E6" w:rsidRPr="00BC009C"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2A3E8F3E" w14:textId="376F9FCD" w:rsidR="009249E6" w:rsidRPr="00BC009C" w:rsidRDefault="009249E6" w:rsidP="009249E6">
            <w:pPr>
              <w:pStyle w:val="ISOCommType"/>
              <w:spacing w:before="60" w:after="60" w:line="240" w:lineRule="auto"/>
            </w:pPr>
            <w:r w:rsidRPr="00BC009C">
              <w:t>Te</w:t>
            </w:r>
          </w:p>
        </w:tc>
        <w:tc>
          <w:tcPr>
            <w:tcW w:w="4455" w:type="dxa"/>
            <w:tcBorders>
              <w:top w:val="single" w:sz="6" w:space="0" w:color="auto"/>
              <w:bottom w:val="single" w:sz="6" w:space="0" w:color="auto"/>
            </w:tcBorders>
          </w:tcPr>
          <w:p w14:paraId="5D7A41EA" w14:textId="65A1D930" w:rsidR="009249E6" w:rsidRDefault="009249E6" w:rsidP="009249E6">
            <w:pPr>
              <w:pStyle w:val="ISOComments"/>
              <w:spacing w:before="60" w:after="60" w:line="240" w:lineRule="auto"/>
            </w:pPr>
            <w:r>
              <w:t>There are two references to “no data areas” but no actual requirements to provide such areas. As a result, the statements:</w:t>
            </w:r>
          </w:p>
          <w:p w14:paraId="452D79BA" w14:textId="696B8537" w:rsidR="009249E6" w:rsidRDefault="009249E6" w:rsidP="009249E6">
            <w:pPr>
              <w:pStyle w:val="ISOComments"/>
              <w:numPr>
                <w:ilvl w:val="0"/>
                <w:numId w:val="9"/>
              </w:numPr>
              <w:spacing w:before="60" w:after="60" w:line="240" w:lineRule="auto"/>
              <w:ind w:left="360"/>
            </w:pPr>
            <w:r>
              <w:t>“</w:t>
            </w:r>
            <w:r w:rsidRPr="00232343">
              <w:t>For gridded data, the no-data area limits do not need to demarcate areas within the grid extent which are covered by fill values</w:t>
            </w:r>
            <w:r>
              <w:t xml:space="preserve">”, and </w:t>
            </w:r>
          </w:p>
          <w:p w14:paraId="5FCAA0BC" w14:textId="77777777" w:rsidR="009249E6" w:rsidRDefault="009249E6" w:rsidP="009249E6">
            <w:pPr>
              <w:pStyle w:val="ISOComments"/>
              <w:numPr>
                <w:ilvl w:val="0"/>
                <w:numId w:val="9"/>
              </w:numPr>
              <w:spacing w:before="60" w:after="60" w:line="240" w:lineRule="auto"/>
              <w:ind w:left="360"/>
            </w:pPr>
            <w:r>
              <w:t xml:space="preserve"> “</w:t>
            </w:r>
            <w:r w:rsidRPr="00BC009C">
              <w:t>either this clause should be implemented for all the non-ENC S-100 products, or for none of them</w:t>
            </w:r>
            <w:r>
              <w:t xml:space="preserve">” </w:t>
            </w:r>
          </w:p>
          <w:p w14:paraId="3D09FD10" w14:textId="1E9EF185" w:rsidR="009249E6" w:rsidRDefault="009249E6" w:rsidP="009249E6">
            <w:pPr>
              <w:pStyle w:val="ISOComments"/>
              <w:spacing w:before="60" w:after="60" w:line="240" w:lineRule="auto"/>
            </w:pPr>
            <w:r>
              <w:t>… are challenging to interpret.</w:t>
            </w:r>
          </w:p>
        </w:tc>
        <w:tc>
          <w:tcPr>
            <w:tcW w:w="4199" w:type="dxa"/>
            <w:tcBorders>
              <w:top w:val="single" w:sz="6" w:space="0" w:color="auto"/>
              <w:bottom w:val="single" w:sz="6" w:space="0" w:color="auto"/>
            </w:tcBorders>
          </w:tcPr>
          <w:p w14:paraId="5CF96010" w14:textId="77777777" w:rsidR="009249E6" w:rsidRDefault="009249E6" w:rsidP="009249E6">
            <w:pPr>
              <w:pStyle w:val="ISOComments"/>
              <w:spacing w:before="60" w:after="60" w:line="240" w:lineRule="auto"/>
            </w:pPr>
            <w:r>
              <w:t>Document the requirements for no-data areas. Currently, the only requirement is for what they do not need to do!</w:t>
            </w:r>
          </w:p>
          <w:p w14:paraId="4F622A93" w14:textId="53757AEB" w:rsidR="009249E6" w:rsidRDefault="009249E6" w:rsidP="009249E6">
            <w:pPr>
              <w:pStyle w:val="ISOComments"/>
              <w:spacing w:before="60" w:after="60" w:line="240" w:lineRule="auto"/>
            </w:pPr>
            <w:r>
              <w:br/>
            </w:r>
          </w:p>
          <w:p w14:paraId="433E29DA" w14:textId="040837DA" w:rsidR="009249E6" w:rsidRDefault="009249E6" w:rsidP="009249E6">
            <w:pPr>
              <w:pStyle w:val="ISOComments"/>
              <w:spacing w:before="60" w:after="60" w:line="240" w:lineRule="auto"/>
              <w:rPr>
                <w:szCs w:val="16"/>
              </w:rPr>
            </w:pPr>
          </w:p>
        </w:tc>
        <w:tc>
          <w:tcPr>
            <w:tcW w:w="2596" w:type="dxa"/>
            <w:tcBorders>
              <w:top w:val="single" w:sz="6" w:space="0" w:color="auto"/>
              <w:bottom w:val="single" w:sz="6" w:space="0" w:color="auto"/>
            </w:tcBorders>
            <w:shd w:val="clear" w:color="auto" w:fill="D9D9D9" w:themeFill="background1" w:themeFillShade="D9"/>
          </w:tcPr>
          <w:p w14:paraId="42D85E45" w14:textId="3B9945C2" w:rsidR="009249E6" w:rsidRPr="00487892" w:rsidRDefault="00E95038" w:rsidP="009249E6">
            <w:pPr>
              <w:pStyle w:val="ISOSecretObservations"/>
              <w:spacing w:before="60" w:after="60" w:line="240" w:lineRule="auto"/>
              <w:rPr>
                <w:b/>
                <w:bCs/>
              </w:rPr>
            </w:pPr>
            <w:r>
              <w:rPr>
                <w:b/>
                <w:bCs/>
                <w:szCs w:val="18"/>
              </w:rPr>
              <w:t>ONG:</w:t>
            </w:r>
            <w:r>
              <w:rPr>
                <w:b/>
                <w:bCs/>
                <w:szCs w:val="18"/>
              </w:rPr>
              <w:t xml:space="preserve"> </w:t>
            </w:r>
            <w:r w:rsidR="00487892">
              <w:rPr>
                <w:b/>
                <w:bCs/>
              </w:rPr>
              <w:t xml:space="preserve">Agree, clarify. </w:t>
            </w:r>
            <w:r w:rsidR="00C4225F">
              <w:rPr>
                <w:b/>
                <w:bCs/>
              </w:rPr>
              <w:t xml:space="preserve"> </w:t>
            </w:r>
            <w:r w:rsidR="009772F0">
              <w:rPr>
                <w:b/>
                <w:bCs/>
              </w:rPr>
              <w:t>TSM</w:t>
            </w:r>
          </w:p>
        </w:tc>
      </w:tr>
      <w:tr w:rsidR="00072979" w14:paraId="14144371" w14:textId="77777777" w:rsidTr="00D2325C">
        <w:trPr>
          <w:cantSplit/>
          <w:jc w:val="center"/>
        </w:trPr>
        <w:tc>
          <w:tcPr>
            <w:tcW w:w="710" w:type="dxa"/>
            <w:tcBorders>
              <w:top w:val="single" w:sz="6" w:space="0" w:color="auto"/>
              <w:bottom w:val="single" w:sz="6" w:space="0" w:color="auto"/>
            </w:tcBorders>
          </w:tcPr>
          <w:p w14:paraId="14144369"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414436A" w14:textId="5C3DAD41" w:rsidR="009249E6" w:rsidRPr="00DD7418" w:rsidRDefault="009249E6" w:rsidP="009249E6">
            <w:pPr>
              <w:pStyle w:val="ISOMB"/>
              <w:spacing w:before="60" w:after="60" w:line="240" w:lineRule="auto"/>
              <w:rPr>
                <w:szCs w:val="18"/>
              </w:rPr>
            </w:pPr>
            <w:r w:rsidRPr="001555FC">
              <w:rPr>
                <w:rFonts w:hint="eastAsia"/>
                <w:szCs w:val="18"/>
                <w:lang w:eastAsia="ko-KR"/>
              </w:rPr>
              <w:t>Sperry</w:t>
            </w:r>
          </w:p>
        </w:tc>
        <w:tc>
          <w:tcPr>
            <w:tcW w:w="1350" w:type="dxa"/>
            <w:tcBorders>
              <w:top w:val="single" w:sz="6" w:space="0" w:color="auto"/>
              <w:bottom w:val="single" w:sz="6" w:space="0" w:color="auto"/>
            </w:tcBorders>
          </w:tcPr>
          <w:p w14:paraId="1414436B" w14:textId="70940D45" w:rsidR="009249E6" w:rsidRPr="00D35380" w:rsidRDefault="009249E6" w:rsidP="009249E6">
            <w:pPr>
              <w:pStyle w:val="ISOClause"/>
              <w:spacing w:before="60" w:after="60" w:line="240" w:lineRule="auto"/>
              <w:rPr>
                <w:szCs w:val="18"/>
              </w:rPr>
            </w:pPr>
            <w:r w:rsidRPr="00D35380">
              <w:rPr>
                <w:szCs w:val="18"/>
              </w:rPr>
              <w:t>11.8</w:t>
            </w:r>
          </w:p>
        </w:tc>
        <w:tc>
          <w:tcPr>
            <w:tcW w:w="990" w:type="dxa"/>
            <w:tcBorders>
              <w:top w:val="single" w:sz="6" w:space="0" w:color="auto"/>
              <w:bottom w:val="single" w:sz="6" w:space="0" w:color="auto"/>
            </w:tcBorders>
          </w:tcPr>
          <w:p w14:paraId="1414436C"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414436D" w14:textId="4B6D5A2E"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1414436E" w14:textId="2E28672E" w:rsidR="009249E6" w:rsidRDefault="009249E6" w:rsidP="009249E6">
            <w:pPr>
              <w:pStyle w:val="ISOComments"/>
              <w:spacing w:before="60" w:after="60" w:line="240" w:lineRule="auto"/>
            </w:pPr>
            <w:r>
              <w:t>The Indication is mandatory.</w:t>
            </w:r>
          </w:p>
        </w:tc>
        <w:tc>
          <w:tcPr>
            <w:tcW w:w="4199" w:type="dxa"/>
            <w:tcBorders>
              <w:top w:val="single" w:sz="6" w:space="0" w:color="auto"/>
              <w:bottom w:val="single" w:sz="6" w:space="0" w:color="auto"/>
            </w:tcBorders>
          </w:tcPr>
          <w:p w14:paraId="1414436F" w14:textId="6CBE6009" w:rsidR="009249E6" w:rsidRDefault="009249E6" w:rsidP="009249E6">
            <w:pPr>
              <w:spacing w:after="120"/>
            </w:pPr>
            <w:r w:rsidRPr="0006748D">
              <w:rPr>
                <w:sz w:val="18"/>
                <w:szCs w:val="16"/>
              </w:rPr>
              <w:t>Reword to “</w:t>
            </w:r>
            <w:r>
              <w:rPr>
                <w:sz w:val="18"/>
                <w:szCs w:val="16"/>
              </w:rPr>
              <w:t xml:space="preserve">… </w:t>
            </w:r>
            <w:r w:rsidRPr="0006748D">
              <w:rPr>
                <w:sz w:val="18"/>
                <w:szCs w:val="16"/>
              </w:rPr>
              <w:t xml:space="preserve">ECDIS </w:t>
            </w:r>
            <w:r w:rsidRPr="0006748D">
              <w:rPr>
                <w:color w:val="EE0000"/>
                <w:sz w:val="18"/>
                <w:szCs w:val="16"/>
              </w:rPr>
              <w:t xml:space="preserve">must </w:t>
            </w:r>
            <w:r w:rsidRPr="0006748D">
              <w:rPr>
                <w:strike/>
                <w:color w:val="EE0000"/>
                <w:sz w:val="18"/>
                <w:szCs w:val="16"/>
              </w:rPr>
              <w:t>should</w:t>
            </w:r>
            <w:r w:rsidRPr="0006748D">
              <w:rPr>
                <w:color w:val="EE0000"/>
                <w:sz w:val="18"/>
                <w:szCs w:val="16"/>
              </w:rPr>
              <w:t xml:space="preserve"> </w:t>
            </w:r>
            <w:r w:rsidRPr="0006748D">
              <w:rPr>
                <w:sz w:val="18"/>
                <w:szCs w:val="16"/>
              </w:rPr>
              <w:t>provide an indication if information at own ship's position is not displayed because of applying scale minimum for display”</w:t>
            </w:r>
          </w:p>
        </w:tc>
        <w:tc>
          <w:tcPr>
            <w:tcW w:w="2596" w:type="dxa"/>
            <w:tcBorders>
              <w:top w:val="single" w:sz="6" w:space="0" w:color="auto"/>
              <w:bottom w:val="single" w:sz="6" w:space="0" w:color="auto"/>
            </w:tcBorders>
            <w:shd w:val="clear" w:color="auto" w:fill="D9D9D9" w:themeFill="background1" w:themeFillShade="D9"/>
          </w:tcPr>
          <w:p w14:paraId="14144370" w14:textId="7478D39D" w:rsidR="009249E6" w:rsidRPr="007A5723" w:rsidRDefault="007A5723" w:rsidP="009249E6">
            <w:pPr>
              <w:pStyle w:val="ISOSecretObservations"/>
              <w:spacing w:before="60" w:after="60" w:line="240" w:lineRule="auto"/>
              <w:rPr>
                <w:b/>
                <w:bCs/>
              </w:rPr>
            </w:pPr>
            <w:r>
              <w:rPr>
                <w:b/>
                <w:bCs/>
              </w:rPr>
              <w:t xml:space="preserve">Check w DE comment. </w:t>
            </w:r>
            <w:r w:rsidR="00487892">
              <w:rPr>
                <w:b/>
                <w:bCs/>
              </w:rPr>
              <w:t>DONE</w:t>
            </w:r>
            <w:r>
              <w:rPr>
                <w:b/>
                <w:bCs/>
              </w:rPr>
              <w:t>.</w:t>
            </w:r>
          </w:p>
        </w:tc>
      </w:tr>
      <w:tr w:rsidR="00072979" w14:paraId="14144383" w14:textId="77777777" w:rsidTr="00D2325C">
        <w:trPr>
          <w:cantSplit/>
          <w:jc w:val="center"/>
        </w:trPr>
        <w:tc>
          <w:tcPr>
            <w:tcW w:w="710" w:type="dxa"/>
            <w:tcBorders>
              <w:top w:val="single" w:sz="6" w:space="0" w:color="auto"/>
              <w:bottom w:val="single" w:sz="6" w:space="0" w:color="auto"/>
            </w:tcBorders>
          </w:tcPr>
          <w:p w14:paraId="1414437B"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414437C" w14:textId="452C7FF6"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1414437D" w14:textId="7AF20F82" w:rsidR="009249E6" w:rsidRDefault="009249E6" w:rsidP="009249E6">
            <w:pPr>
              <w:pStyle w:val="ISOClause"/>
              <w:spacing w:before="60" w:after="60" w:line="240" w:lineRule="auto"/>
            </w:pPr>
            <w:r>
              <w:t>11.10.3</w:t>
            </w:r>
          </w:p>
        </w:tc>
        <w:tc>
          <w:tcPr>
            <w:tcW w:w="990" w:type="dxa"/>
            <w:tcBorders>
              <w:top w:val="single" w:sz="6" w:space="0" w:color="auto"/>
              <w:bottom w:val="single" w:sz="6" w:space="0" w:color="auto"/>
            </w:tcBorders>
          </w:tcPr>
          <w:p w14:paraId="1414437E"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414437F" w14:textId="20369517"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7BD2CC82" w14:textId="7FE6372D" w:rsidR="009249E6" w:rsidRDefault="009249E6" w:rsidP="009249E6">
            <w:pPr>
              <w:pStyle w:val="ISOComments"/>
              <w:spacing w:before="60" w:after="60" w:line="240" w:lineRule="auto"/>
            </w:pPr>
            <w:r>
              <w:t>Current wording of the note implies that the ‘</w:t>
            </w:r>
            <w:r w:rsidRPr="0062074F">
              <w:t>Value of safety contour</w:t>
            </w:r>
            <w:r>
              <w:t>’ in the “ECDIS legend’ only needs to display the values for both selected and displayed contour when the displayed contour is 30m (default). This isn’t the intention.</w:t>
            </w:r>
          </w:p>
          <w:p w14:paraId="56E5364A" w14:textId="77777777" w:rsidR="009249E6" w:rsidRDefault="009249E6" w:rsidP="009249E6">
            <w:pPr>
              <w:pStyle w:val="ISOComments"/>
              <w:spacing w:before="60" w:after="60" w:line="240" w:lineRule="auto"/>
            </w:pPr>
          </w:p>
          <w:p w14:paraId="14144380" w14:textId="4DD099FB" w:rsidR="009249E6" w:rsidRDefault="009249E6" w:rsidP="009249E6">
            <w:pPr>
              <w:pStyle w:val="ISOComments"/>
              <w:spacing w:before="60" w:after="60" w:line="240" w:lineRule="auto"/>
            </w:pPr>
            <w:r>
              <w:t>Also, this is a requirement, not an informational note.</w:t>
            </w:r>
          </w:p>
        </w:tc>
        <w:tc>
          <w:tcPr>
            <w:tcW w:w="4199" w:type="dxa"/>
            <w:tcBorders>
              <w:top w:val="single" w:sz="6" w:space="0" w:color="auto"/>
              <w:bottom w:val="single" w:sz="6" w:space="0" w:color="auto"/>
            </w:tcBorders>
          </w:tcPr>
          <w:p w14:paraId="14144381" w14:textId="08F83AE6" w:rsidR="009249E6" w:rsidRDefault="009249E6" w:rsidP="009249E6">
            <w:pPr>
              <w:pStyle w:val="ISOChange"/>
              <w:spacing w:before="60" w:after="60" w:line="240" w:lineRule="auto"/>
            </w:pPr>
            <w:r>
              <w:t>Reword to ”</w:t>
            </w:r>
            <w:r w:rsidRPr="006C1A7D">
              <w:rPr>
                <w:strike/>
                <w:color w:val="EE0000"/>
              </w:rPr>
              <w:t xml:space="preserve">Note: </w:t>
            </w:r>
            <w:r>
              <w:t xml:space="preserve"> </w:t>
            </w:r>
            <w:r w:rsidRPr="006C1A7D">
              <w:t xml:space="preserve">If the Mariner has selected a contour that is not available in the ENC </w:t>
            </w:r>
            <w:r w:rsidRPr="006C1A7D">
              <w:rPr>
                <w:strike/>
                <w:color w:val="EE0000"/>
              </w:rPr>
              <w:t>and the ECDIS displays a default contour,</w:t>
            </w:r>
            <w:r w:rsidRPr="006C1A7D">
              <w:rPr>
                <w:color w:val="EE0000"/>
              </w:rPr>
              <w:t xml:space="preserve"> </w:t>
            </w:r>
            <w:r w:rsidRPr="006C1A7D">
              <w:t xml:space="preserve">both the contour selected and the contour displayed at the selected position must be </w:t>
            </w:r>
            <w:r w:rsidRPr="006C1A7D">
              <w:rPr>
                <w:color w:val="EE0000"/>
              </w:rPr>
              <w:t xml:space="preserve">displayed </w:t>
            </w:r>
            <w:r w:rsidRPr="006C1A7D">
              <w:rPr>
                <w:strike/>
                <w:color w:val="EE0000"/>
              </w:rPr>
              <w:t>quoted</w:t>
            </w:r>
            <w:r>
              <w:t>”</w:t>
            </w:r>
          </w:p>
        </w:tc>
        <w:tc>
          <w:tcPr>
            <w:tcW w:w="2596" w:type="dxa"/>
            <w:tcBorders>
              <w:top w:val="single" w:sz="6" w:space="0" w:color="auto"/>
              <w:bottom w:val="single" w:sz="6" w:space="0" w:color="auto"/>
            </w:tcBorders>
            <w:shd w:val="clear" w:color="auto" w:fill="D9D9D9" w:themeFill="background1" w:themeFillShade="D9"/>
          </w:tcPr>
          <w:p w14:paraId="14144382" w14:textId="3022AB94" w:rsidR="009249E6" w:rsidRPr="002D0A1C" w:rsidRDefault="00E95038" w:rsidP="009249E6">
            <w:pPr>
              <w:pStyle w:val="ISOSecretObservations"/>
              <w:spacing w:before="60" w:after="60" w:line="240" w:lineRule="auto"/>
              <w:rPr>
                <w:b/>
                <w:bCs/>
              </w:rPr>
            </w:pPr>
            <w:r>
              <w:rPr>
                <w:b/>
                <w:bCs/>
                <w:szCs w:val="18"/>
              </w:rPr>
              <w:t>ONG:</w:t>
            </w:r>
            <w:r>
              <w:rPr>
                <w:b/>
                <w:bCs/>
                <w:szCs w:val="18"/>
              </w:rPr>
              <w:t xml:space="preserve"> </w:t>
            </w:r>
            <w:r w:rsidR="00487892">
              <w:rPr>
                <w:b/>
                <w:bCs/>
              </w:rPr>
              <w:t>Check.</w:t>
            </w:r>
            <w:r w:rsidR="00535FD4">
              <w:rPr>
                <w:b/>
                <w:bCs/>
              </w:rPr>
              <w:t xml:space="preserve"> More comments on this. Suggest better words.</w:t>
            </w:r>
          </w:p>
        </w:tc>
      </w:tr>
      <w:tr w:rsidR="00072979" w14:paraId="1309CB66" w14:textId="77777777" w:rsidTr="00D2325C">
        <w:trPr>
          <w:cantSplit/>
          <w:jc w:val="center"/>
        </w:trPr>
        <w:tc>
          <w:tcPr>
            <w:tcW w:w="710" w:type="dxa"/>
            <w:tcBorders>
              <w:top w:val="single" w:sz="6" w:space="0" w:color="auto"/>
              <w:bottom w:val="single" w:sz="6" w:space="0" w:color="auto"/>
            </w:tcBorders>
          </w:tcPr>
          <w:p w14:paraId="17B77BBA"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75124737" w14:textId="5735E90A"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5942EF1B" w14:textId="785FC446" w:rsidR="009249E6" w:rsidRDefault="009249E6" w:rsidP="009249E6">
            <w:pPr>
              <w:pStyle w:val="ISOClause"/>
              <w:spacing w:before="60" w:after="60" w:line="240" w:lineRule="auto"/>
            </w:pPr>
            <w:r>
              <w:t>11.11.1</w:t>
            </w:r>
          </w:p>
        </w:tc>
        <w:tc>
          <w:tcPr>
            <w:tcW w:w="990" w:type="dxa"/>
            <w:tcBorders>
              <w:top w:val="single" w:sz="6" w:space="0" w:color="auto"/>
              <w:bottom w:val="single" w:sz="6" w:space="0" w:color="auto"/>
            </w:tcBorders>
          </w:tcPr>
          <w:p w14:paraId="77DBCED3" w14:textId="5D2B563A" w:rsidR="009249E6" w:rsidRDefault="009249E6" w:rsidP="009249E6">
            <w:pPr>
              <w:pStyle w:val="ISOParagraph"/>
              <w:spacing w:before="60" w:after="60" w:line="240" w:lineRule="auto"/>
            </w:pPr>
            <w:r>
              <w:t>2</w:t>
            </w:r>
            <w:r w:rsidRPr="00CB5BB5">
              <w:rPr>
                <w:vertAlign w:val="superscript"/>
              </w:rPr>
              <w:t>nd</w:t>
            </w:r>
            <w:r>
              <w:t xml:space="preserve"> para</w:t>
            </w:r>
          </w:p>
        </w:tc>
        <w:tc>
          <w:tcPr>
            <w:tcW w:w="721" w:type="dxa"/>
            <w:tcBorders>
              <w:top w:val="single" w:sz="6" w:space="0" w:color="auto"/>
              <w:bottom w:val="single" w:sz="6" w:space="0" w:color="auto"/>
            </w:tcBorders>
          </w:tcPr>
          <w:p w14:paraId="469A63B2" w14:textId="77DD57F4"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20B40474" w14:textId="77777777" w:rsidR="009249E6" w:rsidRDefault="009249E6" w:rsidP="009249E6">
            <w:pPr>
              <w:pStyle w:val="ISOComments"/>
              <w:spacing w:before="60" w:after="60" w:line="240" w:lineRule="auto"/>
            </w:pPr>
            <w:r>
              <w:t xml:space="preserve">The requirement is to provide “identification” of the manual update </w:t>
            </w:r>
            <w:r w:rsidRPr="00B32E93">
              <w:rPr>
                <w:i/>
                <w:iCs/>
              </w:rPr>
              <w:t>in addition to</w:t>
            </w:r>
            <w:r>
              <w:t xml:space="preserve"> “source of update (i.e. manual update) and that provided by the ENC feature. </w:t>
            </w:r>
          </w:p>
          <w:p w14:paraId="2BEF84FF" w14:textId="1A19F6AA" w:rsidR="009249E6" w:rsidRDefault="009249E6" w:rsidP="009249E6">
            <w:pPr>
              <w:pStyle w:val="ISOComments"/>
              <w:spacing w:before="60" w:after="60" w:line="240" w:lineRule="auto"/>
            </w:pPr>
            <w:r>
              <w:t>The requirement would benefit from clarification. Probably there is no additional identification needed.</w:t>
            </w:r>
          </w:p>
        </w:tc>
        <w:tc>
          <w:tcPr>
            <w:tcW w:w="4199" w:type="dxa"/>
            <w:tcBorders>
              <w:top w:val="single" w:sz="6" w:space="0" w:color="auto"/>
              <w:bottom w:val="single" w:sz="6" w:space="0" w:color="auto"/>
            </w:tcBorders>
          </w:tcPr>
          <w:p w14:paraId="1D61B245" w14:textId="77777777" w:rsidR="009249E6" w:rsidRDefault="009249E6" w:rsidP="009249E6">
            <w:pPr>
              <w:pStyle w:val="ISOChange"/>
              <w:spacing w:before="60" w:after="60" w:line="240" w:lineRule="auto"/>
            </w:pPr>
            <w:r>
              <w:t>Reword to:</w:t>
            </w:r>
          </w:p>
          <w:p w14:paraId="02782F19" w14:textId="14614032" w:rsidR="009249E6" w:rsidRDefault="009249E6" w:rsidP="009249E6">
            <w:pPr>
              <w:pStyle w:val="ISOChange"/>
              <w:spacing w:before="60" w:after="60" w:line="240" w:lineRule="auto"/>
            </w:pPr>
            <w:r>
              <w:t>“The following details must be available when the manual update object is selected by the cursor pick feature:</w:t>
            </w:r>
          </w:p>
          <w:p w14:paraId="003B5F93" w14:textId="459DFB7B" w:rsidR="009249E6" w:rsidRDefault="009249E6" w:rsidP="009249E6">
            <w:pPr>
              <w:pStyle w:val="ISOChange"/>
              <w:numPr>
                <w:ilvl w:val="0"/>
                <w:numId w:val="5"/>
              </w:numPr>
              <w:spacing w:before="60" w:after="60" w:line="240" w:lineRule="auto"/>
            </w:pPr>
            <w:r>
              <w:t>All attributes available from the manual update feature catalogue</w:t>
            </w:r>
          </w:p>
          <w:p w14:paraId="22F8F5EE" w14:textId="2F470DFF" w:rsidR="009249E6" w:rsidRDefault="009249E6" w:rsidP="009249E6">
            <w:pPr>
              <w:pStyle w:val="ISOChange"/>
              <w:numPr>
                <w:ilvl w:val="0"/>
                <w:numId w:val="5"/>
              </w:numPr>
              <w:spacing w:before="60" w:after="60" w:line="240" w:lineRule="auto"/>
            </w:pPr>
            <w:r>
              <w:t>Source of update (i.e. manual update)</w:t>
            </w:r>
          </w:p>
          <w:p w14:paraId="1E82F557" w14:textId="77777777" w:rsidR="009249E6" w:rsidRDefault="009249E6" w:rsidP="009249E6">
            <w:pPr>
              <w:pStyle w:val="ISOChange"/>
              <w:numPr>
                <w:ilvl w:val="0"/>
                <w:numId w:val="5"/>
              </w:numPr>
              <w:spacing w:before="60" w:after="60" w:line="240" w:lineRule="auto"/>
            </w:pPr>
            <w:r>
              <w:t>Date and time of update</w:t>
            </w:r>
          </w:p>
          <w:p w14:paraId="1ECE029B" w14:textId="35C42B88" w:rsidR="009249E6" w:rsidRDefault="009249E6" w:rsidP="009249E6">
            <w:pPr>
              <w:pStyle w:val="ISOChange"/>
              <w:numPr>
                <w:ilvl w:val="0"/>
                <w:numId w:val="5"/>
              </w:numPr>
              <w:spacing w:before="60" w:after="60" w:line="240" w:lineRule="auto"/>
            </w:pPr>
            <w:r>
              <w:t>Mariner entered text associated with the manual update object”</w:t>
            </w:r>
          </w:p>
        </w:tc>
        <w:tc>
          <w:tcPr>
            <w:tcW w:w="2596" w:type="dxa"/>
            <w:tcBorders>
              <w:top w:val="single" w:sz="6" w:space="0" w:color="auto"/>
              <w:bottom w:val="single" w:sz="6" w:space="0" w:color="auto"/>
            </w:tcBorders>
            <w:shd w:val="clear" w:color="auto" w:fill="D9D9D9" w:themeFill="background1" w:themeFillShade="D9"/>
          </w:tcPr>
          <w:p w14:paraId="6046B139" w14:textId="441AF5D1" w:rsidR="009249E6" w:rsidRPr="00C4225F" w:rsidRDefault="00E95038" w:rsidP="009249E6">
            <w:pPr>
              <w:pStyle w:val="ISOSecretObservations"/>
              <w:spacing w:before="60" w:after="60" w:line="240" w:lineRule="auto"/>
              <w:rPr>
                <w:b/>
                <w:bCs/>
              </w:rPr>
            </w:pPr>
            <w:r>
              <w:rPr>
                <w:b/>
                <w:bCs/>
                <w:szCs w:val="18"/>
              </w:rPr>
              <w:t>ONG:</w:t>
            </w:r>
            <w:r>
              <w:rPr>
                <w:b/>
                <w:bCs/>
                <w:szCs w:val="18"/>
              </w:rPr>
              <w:t xml:space="preserve"> </w:t>
            </w:r>
            <w:r w:rsidR="00C4225F">
              <w:rPr>
                <w:b/>
                <w:bCs/>
              </w:rPr>
              <w:t>Check</w:t>
            </w:r>
          </w:p>
        </w:tc>
      </w:tr>
      <w:tr w:rsidR="00072979" w14:paraId="2703F218" w14:textId="77777777" w:rsidTr="00D2325C">
        <w:trPr>
          <w:cantSplit/>
          <w:jc w:val="center"/>
        </w:trPr>
        <w:tc>
          <w:tcPr>
            <w:tcW w:w="710" w:type="dxa"/>
            <w:tcBorders>
              <w:top w:val="single" w:sz="6" w:space="0" w:color="auto"/>
              <w:bottom w:val="single" w:sz="6" w:space="0" w:color="auto"/>
            </w:tcBorders>
          </w:tcPr>
          <w:p w14:paraId="121DC9F0"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BD8A94C" w14:textId="4A3A1B52"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61E3896C" w14:textId="494A361C" w:rsidR="009249E6" w:rsidRDefault="009249E6" w:rsidP="009249E6">
            <w:pPr>
              <w:pStyle w:val="ISOClause"/>
              <w:spacing w:before="60" w:after="60" w:line="240" w:lineRule="auto"/>
            </w:pPr>
            <w:r>
              <w:t>11.11.1a</w:t>
            </w:r>
          </w:p>
        </w:tc>
        <w:tc>
          <w:tcPr>
            <w:tcW w:w="990" w:type="dxa"/>
            <w:tcBorders>
              <w:top w:val="single" w:sz="6" w:space="0" w:color="auto"/>
              <w:bottom w:val="single" w:sz="6" w:space="0" w:color="auto"/>
            </w:tcBorders>
          </w:tcPr>
          <w:p w14:paraId="711BD2A4"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536CD8AF" w14:textId="1548FC5D"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11C19C33" w14:textId="0AB8CF64" w:rsidR="009249E6" w:rsidRDefault="009249E6" w:rsidP="009249E6">
            <w:pPr>
              <w:pStyle w:val="ISOComments"/>
              <w:spacing w:before="60" w:after="60" w:line="240" w:lineRule="auto"/>
            </w:pPr>
            <w:r>
              <w:t>The “must” followed by “should” results in a loss of clarity</w:t>
            </w:r>
          </w:p>
        </w:tc>
        <w:tc>
          <w:tcPr>
            <w:tcW w:w="4199" w:type="dxa"/>
            <w:tcBorders>
              <w:top w:val="single" w:sz="6" w:space="0" w:color="auto"/>
              <w:bottom w:val="single" w:sz="6" w:space="0" w:color="auto"/>
            </w:tcBorders>
          </w:tcPr>
          <w:p w14:paraId="06990B5E" w14:textId="22609099" w:rsidR="009249E6" w:rsidRDefault="009249E6" w:rsidP="009249E6">
            <w:pPr>
              <w:pStyle w:val="ISOChange"/>
              <w:spacing w:before="60" w:after="60" w:line="240" w:lineRule="auto"/>
            </w:pPr>
            <w:r>
              <w:t>Reword to:</w:t>
            </w:r>
          </w:p>
          <w:p w14:paraId="4B921636" w14:textId="0961912D" w:rsidR="009249E6" w:rsidRDefault="009249E6" w:rsidP="009249E6">
            <w:pPr>
              <w:pStyle w:val="ISOChange"/>
              <w:spacing w:before="60" w:after="60" w:line="240" w:lineRule="auto"/>
            </w:pPr>
            <w:r>
              <w:t>“</w:t>
            </w:r>
            <w:r w:rsidRPr="0062074F">
              <w:t>The mariner must be able to enter manual updates for presentation on the display</w:t>
            </w:r>
            <w:r>
              <w:t xml:space="preserve"> </w:t>
            </w:r>
            <w:r>
              <w:rPr>
                <w:color w:val="EE0000"/>
              </w:rPr>
              <w:t>as follows:</w:t>
            </w:r>
            <w:r w:rsidRPr="00CB5BB5">
              <w:rPr>
                <w:strike/>
                <w:color w:val="EE0000"/>
              </w:rPr>
              <w:t>. A capacity should exist to enable the mariner to</w:t>
            </w:r>
            <w:r>
              <w:t>.”</w:t>
            </w:r>
          </w:p>
        </w:tc>
        <w:tc>
          <w:tcPr>
            <w:tcW w:w="2596" w:type="dxa"/>
            <w:tcBorders>
              <w:top w:val="single" w:sz="6" w:space="0" w:color="auto"/>
              <w:bottom w:val="single" w:sz="6" w:space="0" w:color="auto"/>
            </w:tcBorders>
            <w:shd w:val="clear" w:color="auto" w:fill="D9D9D9" w:themeFill="background1" w:themeFillShade="D9"/>
          </w:tcPr>
          <w:p w14:paraId="3E6AEC9C" w14:textId="2B0E3288" w:rsidR="009249E6" w:rsidRPr="00487892" w:rsidRDefault="00487892" w:rsidP="009249E6">
            <w:pPr>
              <w:pStyle w:val="ISOSecretObservations"/>
              <w:spacing w:before="60" w:after="60" w:line="240" w:lineRule="auto"/>
              <w:rPr>
                <w:b/>
                <w:bCs/>
              </w:rPr>
            </w:pPr>
            <w:r>
              <w:rPr>
                <w:b/>
                <w:bCs/>
              </w:rPr>
              <w:t>DONE</w:t>
            </w:r>
          </w:p>
        </w:tc>
      </w:tr>
      <w:tr w:rsidR="00072979" w14:paraId="544E6F3F" w14:textId="77777777" w:rsidTr="00D2325C">
        <w:trPr>
          <w:cantSplit/>
          <w:jc w:val="center"/>
        </w:trPr>
        <w:tc>
          <w:tcPr>
            <w:tcW w:w="710" w:type="dxa"/>
            <w:tcBorders>
              <w:top w:val="single" w:sz="6" w:space="0" w:color="auto"/>
              <w:bottom w:val="single" w:sz="6" w:space="0" w:color="auto"/>
            </w:tcBorders>
          </w:tcPr>
          <w:p w14:paraId="3FF5C298"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52370507" w14:textId="02B43A32"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23C8C625" w14:textId="31BBE074" w:rsidR="009249E6" w:rsidRDefault="009249E6" w:rsidP="009249E6">
            <w:pPr>
              <w:pStyle w:val="ISOClause"/>
              <w:spacing w:before="60" w:after="60" w:line="240" w:lineRule="auto"/>
            </w:pPr>
            <w:r>
              <w:t>11.11.1 a.2</w:t>
            </w:r>
          </w:p>
        </w:tc>
        <w:tc>
          <w:tcPr>
            <w:tcW w:w="990" w:type="dxa"/>
            <w:tcBorders>
              <w:top w:val="single" w:sz="6" w:space="0" w:color="auto"/>
              <w:bottom w:val="single" w:sz="6" w:space="0" w:color="auto"/>
            </w:tcBorders>
          </w:tcPr>
          <w:p w14:paraId="686642CB"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361D5F48" w14:textId="471F204E"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6E04BFF4" w14:textId="3925CAFC" w:rsidR="009249E6" w:rsidRDefault="009249E6" w:rsidP="009249E6">
            <w:pPr>
              <w:pStyle w:val="ISOComments"/>
              <w:spacing w:before="60" w:after="60" w:line="240" w:lineRule="auto"/>
            </w:pPr>
            <w:r>
              <w:t>The requirement “</w:t>
            </w:r>
            <w:r w:rsidRPr="00883FD2">
              <w:t>Ensure all update text information relevant to the new condition and to the source of the update, as entered by the Mariner, is recorded by the system for display on demand</w:t>
            </w:r>
            <w:r>
              <w:t>” would benefit from clarification:</w:t>
            </w:r>
          </w:p>
          <w:p w14:paraId="7C15E01D" w14:textId="5840F30B" w:rsidR="009249E6" w:rsidRDefault="009249E6" w:rsidP="009249E6">
            <w:pPr>
              <w:pStyle w:val="ISOComments"/>
              <w:spacing w:before="60" w:after="60" w:line="240" w:lineRule="auto"/>
            </w:pPr>
            <w:r>
              <w:t xml:space="preserve">“New condition” isn’t clear. </w:t>
            </w:r>
          </w:p>
          <w:p w14:paraId="21D34FDD" w14:textId="730F993C" w:rsidR="009249E6" w:rsidRDefault="009249E6" w:rsidP="009249E6">
            <w:pPr>
              <w:pStyle w:val="ISOComments"/>
              <w:spacing w:before="60" w:after="60" w:line="240" w:lineRule="auto"/>
            </w:pPr>
            <w:r>
              <w:t xml:space="preserve">“source of update” isn’t entered by the mariner – its always “manual update” </w:t>
            </w:r>
          </w:p>
          <w:p w14:paraId="1FDD1876" w14:textId="01A68277" w:rsidR="009249E6" w:rsidRDefault="009249E6" w:rsidP="009249E6">
            <w:pPr>
              <w:pStyle w:val="ISOComments"/>
              <w:spacing w:before="60" w:after="60" w:line="240" w:lineRule="auto"/>
            </w:pPr>
            <w:r>
              <w:t>“</w:t>
            </w:r>
            <w:r w:rsidRPr="00883FD2">
              <w:t>for display on demand</w:t>
            </w:r>
            <w:r>
              <w:t>” has already been covered by the cursor pick requirement above</w:t>
            </w:r>
          </w:p>
        </w:tc>
        <w:tc>
          <w:tcPr>
            <w:tcW w:w="4199" w:type="dxa"/>
            <w:tcBorders>
              <w:top w:val="single" w:sz="6" w:space="0" w:color="auto"/>
              <w:bottom w:val="single" w:sz="6" w:space="0" w:color="auto"/>
            </w:tcBorders>
          </w:tcPr>
          <w:p w14:paraId="66B3C5F0" w14:textId="206E447B" w:rsidR="009249E6" w:rsidRDefault="009249E6" w:rsidP="009249E6">
            <w:pPr>
              <w:pStyle w:val="ISOChange"/>
              <w:spacing w:before="60" w:after="60" w:line="240" w:lineRule="auto"/>
            </w:pPr>
            <w:r>
              <w:t>Reword a.2 to:</w:t>
            </w:r>
          </w:p>
          <w:p w14:paraId="00002F67" w14:textId="537CD8FC" w:rsidR="009249E6" w:rsidRDefault="009249E6" w:rsidP="009249E6">
            <w:pPr>
              <w:pStyle w:val="ISOChange"/>
              <w:spacing w:before="60" w:after="60" w:line="240" w:lineRule="auto"/>
            </w:pPr>
            <w:r>
              <w:t>“Enter text associated with the manual update object</w:t>
            </w:r>
            <w:r w:rsidRPr="00883FD2">
              <w:t>.</w:t>
            </w:r>
            <w:r>
              <w:t>”</w:t>
            </w:r>
          </w:p>
        </w:tc>
        <w:tc>
          <w:tcPr>
            <w:tcW w:w="2596" w:type="dxa"/>
            <w:tcBorders>
              <w:top w:val="single" w:sz="6" w:space="0" w:color="auto"/>
              <w:bottom w:val="single" w:sz="6" w:space="0" w:color="auto"/>
            </w:tcBorders>
            <w:shd w:val="clear" w:color="auto" w:fill="D9D9D9" w:themeFill="background1" w:themeFillShade="D9"/>
          </w:tcPr>
          <w:p w14:paraId="22272F4D" w14:textId="31AC2382" w:rsidR="009249E6" w:rsidRPr="00535FD4" w:rsidRDefault="00E95038" w:rsidP="009249E6">
            <w:pPr>
              <w:pStyle w:val="ISOSecretObservations"/>
              <w:spacing w:before="60" w:after="60" w:line="240" w:lineRule="auto"/>
              <w:rPr>
                <w:b/>
                <w:bCs/>
              </w:rPr>
            </w:pPr>
            <w:r>
              <w:rPr>
                <w:b/>
                <w:bCs/>
                <w:szCs w:val="18"/>
              </w:rPr>
              <w:t>ONG:</w:t>
            </w:r>
            <w:r>
              <w:rPr>
                <w:b/>
                <w:bCs/>
                <w:szCs w:val="18"/>
              </w:rPr>
              <w:t xml:space="preserve"> </w:t>
            </w:r>
            <w:r w:rsidR="00535FD4">
              <w:rPr>
                <w:b/>
                <w:bCs/>
              </w:rPr>
              <w:t>Ok, review</w:t>
            </w:r>
          </w:p>
        </w:tc>
      </w:tr>
      <w:tr w:rsidR="00072979" w14:paraId="7AF59384" w14:textId="77777777" w:rsidTr="00D2325C">
        <w:trPr>
          <w:cantSplit/>
          <w:jc w:val="center"/>
        </w:trPr>
        <w:tc>
          <w:tcPr>
            <w:tcW w:w="710" w:type="dxa"/>
            <w:tcBorders>
              <w:top w:val="single" w:sz="6" w:space="0" w:color="auto"/>
              <w:bottom w:val="single" w:sz="6" w:space="0" w:color="auto"/>
            </w:tcBorders>
          </w:tcPr>
          <w:p w14:paraId="36206929"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46F1C3E" w14:textId="57293913"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059B41E8" w14:textId="417E8F3D" w:rsidR="009249E6" w:rsidRDefault="009249E6" w:rsidP="009249E6">
            <w:pPr>
              <w:pStyle w:val="ISOClause"/>
              <w:spacing w:before="60" w:after="60" w:line="240" w:lineRule="auto"/>
            </w:pPr>
            <w:r>
              <w:t>11.11.1 b</w:t>
            </w:r>
          </w:p>
        </w:tc>
        <w:tc>
          <w:tcPr>
            <w:tcW w:w="990" w:type="dxa"/>
            <w:tcBorders>
              <w:top w:val="single" w:sz="6" w:space="0" w:color="auto"/>
              <w:bottom w:val="single" w:sz="6" w:space="0" w:color="auto"/>
            </w:tcBorders>
          </w:tcPr>
          <w:p w14:paraId="303C0A6B"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0A687A00" w14:textId="42A3EAFF"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651CFE48" w14:textId="6EFD376D" w:rsidR="009249E6" w:rsidRDefault="009249E6" w:rsidP="009249E6">
            <w:pPr>
              <w:pStyle w:val="ISOComments"/>
              <w:spacing w:before="60" w:after="60" w:line="240" w:lineRule="auto"/>
            </w:pPr>
            <w:r>
              <w:t>This requirement is that manual update alerts and indications are “</w:t>
            </w:r>
            <w:r w:rsidRPr="0062074F">
              <w:t>using the same criteria as for ENC features</w:t>
            </w:r>
            <w:r>
              <w:t xml:space="preserve">”, whereas Appendix A-2 requires that they are as defined in the feature catalogue. There’s the potential for conflict if the feature catalogue differs from the ENC object. Since our understanding is that the feature catalogue doesn’t yet include </w:t>
            </w:r>
            <w:r w:rsidRPr="00807C56">
              <w:t>alerts and indications</w:t>
            </w:r>
            <w:r>
              <w:t>, there’s real potential for conflicting requirements.</w:t>
            </w:r>
          </w:p>
        </w:tc>
        <w:tc>
          <w:tcPr>
            <w:tcW w:w="4199" w:type="dxa"/>
            <w:tcBorders>
              <w:top w:val="single" w:sz="6" w:space="0" w:color="auto"/>
              <w:bottom w:val="single" w:sz="6" w:space="0" w:color="auto"/>
            </w:tcBorders>
          </w:tcPr>
          <w:p w14:paraId="2453F769" w14:textId="60E3D5A2" w:rsidR="009249E6" w:rsidRPr="00B7229C" w:rsidRDefault="009249E6" w:rsidP="009249E6">
            <w:pPr>
              <w:pStyle w:val="ISOChange"/>
              <w:spacing w:before="60" w:after="60" w:line="240" w:lineRule="auto"/>
              <w:rPr>
                <w:color w:val="EE0000"/>
              </w:rPr>
            </w:pPr>
            <w:r>
              <w:t>Reword to “</w:t>
            </w:r>
            <w:r w:rsidRPr="00883FD2">
              <w:t xml:space="preserve">The ECDIS should provide indications and alerts </w:t>
            </w:r>
            <w:r w:rsidRPr="00B7229C">
              <w:t xml:space="preserve">using the </w:t>
            </w:r>
            <w:r w:rsidRPr="00B7229C">
              <w:rPr>
                <w:strike/>
                <w:color w:val="EE0000"/>
              </w:rPr>
              <w:t>same</w:t>
            </w:r>
            <w:r w:rsidRPr="00B7229C">
              <w:rPr>
                <w:color w:val="EE0000"/>
              </w:rPr>
              <w:t xml:space="preserve"> </w:t>
            </w:r>
            <w:r w:rsidRPr="00B7229C">
              <w:t xml:space="preserve">criteria </w:t>
            </w:r>
            <w:r w:rsidRPr="00B7229C">
              <w:rPr>
                <w:strike/>
                <w:color w:val="EE0000"/>
              </w:rPr>
              <w:t>as for ENC features</w:t>
            </w:r>
            <w:r>
              <w:rPr>
                <w:strike/>
                <w:color w:val="EE0000"/>
              </w:rPr>
              <w:t xml:space="preserve"> </w:t>
            </w:r>
            <w:r w:rsidRPr="00B7229C">
              <w:rPr>
                <w:color w:val="EE0000"/>
              </w:rPr>
              <w:t>defined in Appendix A</w:t>
            </w:r>
            <w:r>
              <w:rPr>
                <w:color w:val="EE0000"/>
              </w:rPr>
              <w:t>”</w:t>
            </w:r>
          </w:p>
        </w:tc>
        <w:tc>
          <w:tcPr>
            <w:tcW w:w="2596" w:type="dxa"/>
            <w:tcBorders>
              <w:top w:val="single" w:sz="6" w:space="0" w:color="auto"/>
              <w:bottom w:val="single" w:sz="6" w:space="0" w:color="auto"/>
            </w:tcBorders>
            <w:shd w:val="clear" w:color="auto" w:fill="D9D9D9" w:themeFill="background1" w:themeFillShade="D9"/>
          </w:tcPr>
          <w:p w14:paraId="44473629" w14:textId="743167F1" w:rsidR="009249E6" w:rsidRPr="00C65329" w:rsidRDefault="00E95038" w:rsidP="009249E6">
            <w:pPr>
              <w:pStyle w:val="ISOSecretObservations"/>
              <w:spacing w:before="60" w:after="60" w:line="240" w:lineRule="auto"/>
              <w:rPr>
                <w:b/>
                <w:bCs/>
              </w:rPr>
            </w:pPr>
            <w:r>
              <w:rPr>
                <w:b/>
                <w:bCs/>
                <w:szCs w:val="18"/>
              </w:rPr>
              <w:t>ONG:</w:t>
            </w:r>
            <w:r>
              <w:rPr>
                <w:b/>
                <w:bCs/>
                <w:szCs w:val="18"/>
              </w:rPr>
              <w:t xml:space="preserve"> </w:t>
            </w:r>
            <w:r w:rsidR="00C65329">
              <w:rPr>
                <w:b/>
                <w:bCs/>
              </w:rPr>
              <w:t>Needs work.</w:t>
            </w:r>
            <w:r w:rsidR="00535FD4">
              <w:rPr>
                <w:b/>
                <w:bCs/>
              </w:rPr>
              <w:t xml:space="preserve"> Use S-101 Alert Catalogue applied to features in manual update catalogue to avoid replicating. [review]</w:t>
            </w:r>
          </w:p>
        </w:tc>
      </w:tr>
      <w:tr w:rsidR="00072979" w14:paraId="7EAED462" w14:textId="77777777" w:rsidTr="00D2325C">
        <w:trPr>
          <w:cantSplit/>
          <w:jc w:val="center"/>
        </w:trPr>
        <w:tc>
          <w:tcPr>
            <w:tcW w:w="710" w:type="dxa"/>
            <w:tcBorders>
              <w:top w:val="single" w:sz="6" w:space="0" w:color="auto"/>
              <w:bottom w:val="single" w:sz="6" w:space="0" w:color="auto"/>
            </w:tcBorders>
          </w:tcPr>
          <w:p w14:paraId="3D8F113C"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3494F08E" w14:textId="637F6E7C"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50DD558C" w14:textId="0E64C8E2" w:rsidR="009249E6" w:rsidRDefault="009249E6" w:rsidP="009249E6">
            <w:pPr>
              <w:pStyle w:val="ISOClause"/>
              <w:spacing w:before="60" w:after="60" w:line="240" w:lineRule="auto"/>
            </w:pPr>
            <w:r>
              <w:t>11.11.1. d</w:t>
            </w:r>
          </w:p>
        </w:tc>
        <w:tc>
          <w:tcPr>
            <w:tcW w:w="990" w:type="dxa"/>
            <w:tcBorders>
              <w:top w:val="single" w:sz="6" w:space="0" w:color="auto"/>
              <w:bottom w:val="single" w:sz="6" w:space="0" w:color="auto"/>
            </w:tcBorders>
          </w:tcPr>
          <w:p w14:paraId="5627AD28"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4B2AB471" w14:textId="51AA50F2"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6CC31253" w14:textId="77777777" w:rsidR="009249E6" w:rsidRDefault="009249E6" w:rsidP="009249E6">
            <w:pPr>
              <w:pStyle w:val="ISOComments"/>
              <w:spacing w:before="60" w:after="60" w:line="240" w:lineRule="auto"/>
            </w:pPr>
            <w:r>
              <w:t xml:space="preserve">The two “shoulds” should be converted to “musts”. </w:t>
            </w:r>
          </w:p>
          <w:p w14:paraId="405935E2" w14:textId="034442CB" w:rsidR="009249E6" w:rsidRDefault="009249E6" w:rsidP="009249E6">
            <w:pPr>
              <w:pStyle w:val="ISOComments"/>
              <w:spacing w:before="60" w:after="60" w:line="240" w:lineRule="auto"/>
            </w:pPr>
            <w:r>
              <w:t>An explicit requirement to view archived objects should be added. (Currently this is only implicit.)</w:t>
            </w:r>
          </w:p>
        </w:tc>
        <w:tc>
          <w:tcPr>
            <w:tcW w:w="4199" w:type="dxa"/>
            <w:tcBorders>
              <w:top w:val="single" w:sz="6" w:space="0" w:color="auto"/>
              <w:bottom w:val="single" w:sz="6" w:space="0" w:color="auto"/>
            </w:tcBorders>
          </w:tcPr>
          <w:p w14:paraId="158C9E20" w14:textId="77777777" w:rsidR="009249E6" w:rsidRDefault="009249E6" w:rsidP="009249E6">
            <w:pPr>
              <w:pStyle w:val="ISOChange"/>
              <w:spacing w:before="60" w:after="60" w:line="240" w:lineRule="auto"/>
            </w:pPr>
            <w:r>
              <w:t>Reword to:</w:t>
            </w:r>
          </w:p>
          <w:p w14:paraId="3974E8FB" w14:textId="6805EF85" w:rsidR="009249E6" w:rsidRDefault="009249E6" w:rsidP="009249E6">
            <w:pPr>
              <w:pStyle w:val="ISOChange"/>
              <w:spacing w:before="60" w:after="60" w:line="240" w:lineRule="auto"/>
            </w:pPr>
            <w:r>
              <w:t>“</w:t>
            </w:r>
            <w:r w:rsidRPr="0062074F">
              <w:rPr>
                <w:b/>
                <w:bCs/>
              </w:rPr>
              <w:t>Archiving of Manual Updates</w:t>
            </w:r>
            <w:r>
              <w:rPr>
                <w:b/>
                <w:bCs/>
              </w:rPr>
              <w:t>:</w:t>
            </w:r>
            <w:r>
              <w:t xml:space="preserve"> The mariner must be able to remove any manual update object from display. Removed manual update objects must be archived at least until the commencement of the next voyage. It must be possible to review archived manual update objects.”</w:t>
            </w:r>
          </w:p>
        </w:tc>
        <w:tc>
          <w:tcPr>
            <w:tcW w:w="2596" w:type="dxa"/>
            <w:tcBorders>
              <w:top w:val="single" w:sz="6" w:space="0" w:color="auto"/>
              <w:bottom w:val="single" w:sz="6" w:space="0" w:color="auto"/>
            </w:tcBorders>
            <w:shd w:val="clear" w:color="auto" w:fill="D9D9D9" w:themeFill="background1" w:themeFillShade="D9"/>
          </w:tcPr>
          <w:p w14:paraId="551AC2C5" w14:textId="13E15587" w:rsidR="009249E6" w:rsidRPr="00401F43" w:rsidRDefault="00F85ECA" w:rsidP="009249E6">
            <w:pPr>
              <w:pStyle w:val="ISOSecretObservations"/>
              <w:spacing w:before="60" w:after="60" w:line="240" w:lineRule="auto"/>
              <w:rPr>
                <w:b/>
                <w:bCs/>
              </w:rPr>
            </w:pPr>
            <w:r>
              <w:rPr>
                <w:b/>
                <w:bCs/>
              </w:rPr>
              <w:t>DONE</w:t>
            </w:r>
          </w:p>
        </w:tc>
      </w:tr>
      <w:tr w:rsidR="00072979" w14:paraId="302BF004" w14:textId="77777777" w:rsidTr="00D2325C">
        <w:trPr>
          <w:cantSplit/>
          <w:jc w:val="center"/>
        </w:trPr>
        <w:tc>
          <w:tcPr>
            <w:tcW w:w="710" w:type="dxa"/>
            <w:tcBorders>
              <w:top w:val="single" w:sz="6" w:space="0" w:color="auto"/>
              <w:bottom w:val="single" w:sz="6" w:space="0" w:color="auto"/>
            </w:tcBorders>
          </w:tcPr>
          <w:p w14:paraId="511038F1"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76656710" w14:textId="2ABE8110"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2B2FD822" w14:textId="25E684BE" w:rsidR="009249E6" w:rsidRDefault="009249E6" w:rsidP="009249E6">
            <w:pPr>
              <w:pStyle w:val="ISOClause"/>
              <w:spacing w:before="60" w:after="60" w:line="240" w:lineRule="auto"/>
            </w:pPr>
            <w:r>
              <w:t>11.11.2</w:t>
            </w:r>
          </w:p>
        </w:tc>
        <w:tc>
          <w:tcPr>
            <w:tcW w:w="990" w:type="dxa"/>
            <w:tcBorders>
              <w:top w:val="single" w:sz="6" w:space="0" w:color="auto"/>
              <w:bottom w:val="single" w:sz="6" w:space="0" w:color="auto"/>
            </w:tcBorders>
          </w:tcPr>
          <w:p w14:paraId="65836BFD"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7DD2A85E" w14:textId="03D7D71F"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0CAB03F3" w14:textId="77777777" w:rsidR="009249E6" w:rsidRDefault="009249E6" w:rsidP="009249E6">
            <w:pPr>
              <w:pStyle w:val="ISOComments"/>
              <w:spacing w:before="60" w:after="60" w:line="240" w:lineRule="auto"/>
            </w:pPr>
            <w:r>
              <w:t>This paragraph should be aligned with the current draft of IEC 61174 Ed 5.</w:t>
            </w:r>
          </w:p>
          <w:p w14:paraId="159207BA" w14:textId="4B3369F9" w:rsidR="009249E6" w:rsidRDefault="009249E6" w:rsidP="009249E6">
            <w:pPr>
              <w:pStyle w:val="ISOComments"/>
              <w:spacing w:before="60" w:after="60" w:line="240" w:lineRule="auto"/>
            </w:pPr>
            <w:r>
              <w:t>“should” should be “must”</w:t>
            </w:r>
          </w:p>
        </w:tc>
        <w:tc>
          <w:tcPr>
            <w:tcW w:w="4199" w:type="dxa"/>
            <w:tcBorders>
              <w:top w:val="single" w:sz="6" w:space="0" w:color="auto"/>
              <w:bottom w:val="single" w:sz="6" w:space="0" w:color="auto"/>
            </w:tcBorders>
          </w:tcPr>
          <w:p w14:paraId="48C587AB" w14:textId="18D2383D" w:rsidR="009249E6" w:rsidRDefault="009249E6" w:rsidP="009249E6">
            <w:pPr>
              <w:pStyle w:val="ISOChange"/>
              <w:spacing w:before="60" w:after="60" w:line="240" w:lineRule="auto"/>
            </w:pPr>
            <w:r>
              <w:t>Reword entire section to:</w:t>
            </w:r>
          </w:p>
          <w:p w14:paraId="3FDF4B52" w14:textId="52905E75" w:rsidR="009249E6" w:rsidRPr="000858B8" w:rsidRDefault="009249E6" w:rsidP="009249E6">
            <w:pPr>
              <w:pStyle w:val="ISOChange"/>
              <w:spacing w:before="60" w:after="60" w:line="240" w:lineRule="auto"/>
            </w:pPr>
            <w:r>
              <w:t>“</w:t>
            </w:r>
            <w:r w:rsidRPr="000858B8">
              <w:t xml:space="preserve">The mariner </w:t>
            </w:r>
            <w:r>
              <w:t>must</w:t>
            </w:r>
            <w:r w:rsidRPr="000858B8">
              <w:t xml:space="preserve"> be able to add:</w:t>
            </w:r>
          </w:p>
          <w:p w14:paraId="3BC41F42" w14:textId="26E7DAE9" w:rsidR="009249E6" w:rsidRPr="000858B8" w:rsidRDefault="009249E6" w:rsidP="009249E6">
            <w:pPr>
              <w:pStyle w:val="ISOChange"/>
              <w:numPr>
                <w:ilvl w:val="0"/>
                <w:numId w:val="6"/>
              </w:numPr>
              <w:spacing w:before="60" w:after="60" w:line="240" w:lineRule="auto"/>
            </w:pPr>
            <w:r w:rsidRPr="000858B8">
              <w:t>Mariner’s caution note (!)</w:t>
            </w:r>
            <w:r>
              <w:t xml:space="preserve"> </w:t>
            </w:r>
            <w:r w:rsidRPr="000858B8">
              <w:t>and mariner’s information note</w:t>
            </w:r>
            <w:r>
              <w:t xml:space="preserve"> </w:t>
            </w:r>
            <w:r w:rsidRPr="000858B8">
              <w:t>[i]</w:t>
            </w:r>
            <w:r>
              <w:t xml:space="preserve"> </w:t>
            </w:r>
            <w:r w:rsidRPr="000858B8">
              <w:t>used to call up a note on the text display by cursor picking</w:t>
            </w:r>
          </w:p>
          <w:p w14:paraId="44431BAE" w14:textId="028CBEF0" w:rsidR="009249E6" w:rsidRDefault="009249E6" w:rsidP="009249E6">
            <w:pPr>
              <w:pStyle w:val="ISOChange"/>
              <w:numPr>
                <w:ilvl w:val="0"/>
                <w:numId w:val="6"/>
              </w:numPr>
              <w:spacing w:before="60" w:after="60" w:line="240" w:lineRule="auto"/>
            </w:pPr>
            <w:r w:rsidRPr="000858B8">
              <w:t>Mariner’s information lines</w:t>
            </w:r>
            <w:r>
              <w:t xml:space="preserve"> </w:t>
            </w:r>
            <w:r w:rsidRPr="000858B8">
              <w:t>and mariner’s information areas without colour fill, set up for cursor picking to give explanatory notes in the text display.</w:t>
            </w:r>
          </w:p>
          <w:p w14:paraId="2CE19B41" w14:textId="28554D40" w:rsidR="009249E6" w:rsidRDefault="009249E6" w:rsidP="009249E6">
            <w:pPr>
              <w:pStyle w:val="ISOChange"/>
              <w:numPr>
                <w:ilvl w:val="0"/>
                <w:numId w:val="6"/>
              </w:numPr>
              <w:spacing w:before="60" w:after="60" w:line="240" w:lineRule="auto"/>
            </w:pPr>
            <w:r w:rsidRPr="000858B8">
              <w:t>Mariner’s text notes</w:t>
            </w:r>
          </w:p>
          <w:p w14:paraId="3CD50D56" w14:textId="4DBC4961" w:rsidR="009249E6" w:rsidRDefault="009249E6" w:rsidP="009249E6">
            <w:pPr>
              <w:pStyle w:val="ISOChange"/>
              <w:numPr>
                <w:ilvl w:val="0"/>
                <w:numId w:val="6"/>
              </w:numPr>
              <w:spacing w:before="60" w:after="60" w:line="240" w:lineRule="auto"/>
            </w:pPr>
            <w:r w:rsidRPr="000858B8">
              <w:t>Mariner entered danger</w:t>
            </w:r>
          </w:p>
          <w:p w14:paraId="015ADCA0" w14:textId="77777777" w:rsidR="009249E6" w:rsidRDefault="009249E6" w:rsidP="009249E6">
            <w:pPr>
              <w:pStyle w:val="ISOChange"/>
              <w:spacing w:before="60" w:after="60" w:line="240" w:lineRule="auto"/>
            </w:pPr>
          </w:p>
          <w:p w14:paraId="1E3F1B80" w14:textId="44588CA4" w:rsidR="009249E6" w:rsidRDefault="009249E6" w:rsidP="009249E6">
            <w:pPr>
              <w:pStyle w:val="ISOChange"/>
              <w:spacing w:before="60" w:after="60" w:line="240" w:lineRule="auto"/>
            </w:pPr>
            <w:r w:rsidRPr="000858B8">
              <w:t>IEC 61174 adds further requirements for Additional Mariner’s Information. Additional Mariner’s Information must be presented according to IEC 61174 or IEC 62288, as applicable.</w:t>
            </w:r>
            <w:r>
              <w:t>”</w:t>
            </w:r>
          </w:p>
        </w:tc>
        <w:tc>
          <w:tcPr>
            <w:tcW w:w="2596" w:type="dxa"/>
            <w:tcBorders>
              <w:top w:val="single" w:sz="6" w:space="0" w:color="auto"/>
              <w:bottom w:val="single" w:sz="6" w:space="0" w:color="auto"/>
            </w:tcBorders>
            <w:shd w:val="clear" w:color="auto" w:fill="D9D9D9" w:themeFill="background1" w:themeFillShade="D9"/>
          </w:tcPr>
          <w:p w14:paraId="760EC86D" w14:textId="2F2C3784" w:rsidR="009249E6" w:rsidRPr="00401F43" w:rsidRDefault="00401F43" w:rsidP="009249E6">
            <w:pPr>
              <w:pStyle w:val="ISOSecretObservations"/>
              <w:spacing w:before="60" w:after="60" w:line="240" w:lineRule="auto"/>
              <w:rPr>
                <w:b/>
                <w:bCs/>
              </w:rPr>
            </w:pPr>
            <w:r>
              <w:rPr>
                <w:b/>
                <w:bCs/>
              </w:rPr>
              <w:t>DONE</w:t>
            </w:r>
          </w:p>
        </w:tc>
      </w:tr>
      <w:tr w:rsidR="00072979" w14:paraId="6F8F1193" w14:textId="77777777" w:rsidTr="00D2325C">
        <w:trPr>
          <w:cantSplit/>
          <w:jc w:val="center"/>
        </w:trPr>
        <w:tc>
          <w:tcPr>
            <w:tcW w:w="710" w:type="dxa"/>
            <w:tcBorders>
              <w:top w:val="single" w:sz="6" w:space="0" w:color="auto"/>
              <w:bottom w:val="single" w:sz="6" w:space="0" w:color="auto"/>
            </w:tcBorders>
          </w:tcPr>
          <w:p w14:paraId="37D7BE1C"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6AA51BD3" w14:textId="6969F982"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5B295DD2" w14:textId="7CE66515" w:rsidR="009249E6" w:rsidRDefault="009249E6" w:rsidP="009249E6">
            <w:pPr>
              <w:pStyle w:val="ISOClause"/>
              <w:spacing w:before="60" w:after="60" w:line="240" w:lineRule="auto"/>
            </w:pPr>
            <w:r>
              <w:t>11.11.5</w:t>
            </w:r>
          </w:p>
        </w:tc>
        <w:tc>
          <w:tcPr>
            <w:tcW w:w="990" w:type="dxa"/>
            <w:tcBorders>
              <w:top w:val="single" w:sz="6" w:space="0" w:color="auto"/>
              <w:bottom w:val="single" w:sz="6" w:space="0" w:color="auto"/>
            </w:tcBorders>
          </w:tcPr>
          <w:p w14:paraId="5D0117E8"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0DFEF839" w14:textId="585ACE02"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09856D7D" w14:textId="3F3774C6" w:rsidR="009249E6" w:rsidRDefault="009249E6" w:rsidP="009249E6">
            <w:pPr>
              <w:pStyle w:val="ISOComments"/>
              <w:spacing w:before="60" w:after="60" w:line="240" w:lineRule="auto"/>
            </w:pPr>
            <w:r>
              <w:t>IMS is an undefined abbreviation</w:t>
            </w:r>
          </w:p>
        </w:tc>
        <w:tc>
          <w:tcPr>
            <w:tcW w:w="4199" w:type="dxa"/>
            <w:tcBorders>
              <w:top w:val="single" w:sz="6" w:space="0" w:color="auto"/>
              <w:bottom w:val="single" w:sz="6" w:space="0" w:color="auto"/>
            </w:tcBorders>
          </w:tcPr>
          <w:p w14:paraId="5EC61286" w14:textId="421B2178" w:rsidR="009249E6" w:rsidRDefault="009249E6" w:rsidP="009249E6">
            <w:pPr>
              <w:pStyle w:val="ISOChange"/>
              <w:spacing w:before="60" w:after="60" w:line="240" w:lineRule="auto"/>
            </w:pPr>
            <w:r>
              <w:t>Spell out term.</w:t>
            </w:r>
          </w:p>
        </w:tc>
        <w:tc>
          <w:tcPr>
            <w:tcW w:w="2596" w:type="dxa"/>
            <w:tcBorders>
              <w:top w:val="single" w:sz="6" w:space="0" w:color="auto"/>
              <w:bottom w:val="single" w:sz="6" w:space="0" w:color="auto"/>
            </w:tcBorders>
            <w:shd w:val="clear" w:color="auto" w:fill="D9D9D9" w:themeFill="background1" w:themeFillShade="D9"/>
          </w:tcPr>
          <w:p w14:paraId="6FC18EC5" w14:textId="16053926" w:rsidR="009249E6" w:rsidRPr="007A5723" w:rsidRDefault="00C4225F" w:rsidP="009249E6">
            <w:pPr>
              <w:pStyle w:val="ISOSecretObservations"/>
              <w:spacing w:before="60" w:after="60" w:line="240" w:lineRule="auto"/>
              <w:rPr>
                <w:b/>
                <w:bCs/>
              </w:rPr>
            </w:pPr>
            <w:r>
              <w:rPr>
                <w:b/>
                <w:bCs/>
              </w:rPr>
              <w:t>DONE – IMS is gone</w:t>
            </w:r>
          </w:p>
        </w:tc>
      </w:tr>
      <w:tr w:rsidR="00072979" w14:paraId="03AEA9EC" w14:textId="77777777" w:rsidTr="00D2325C">
        <w:trPr>
          <w:cantSplit/>
          <w:jc w:val="center"/>
        </w:trPr>
        <w:tc>
          <w:tcPr>
            <w:tcW w:w="710" w:type="dxa"/>
            <w:tcBorders>
              <w:top w:val="single" w:sz="6" w:space="0" w:color="auto"/>
              <w:bottom w:val="single" w:sz="6" w:space="0" w:color="auto"/>
            </w:tcBorders>
          </w:tcPr>
          <w:p w14:paraId="5D1EE8E1"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05D8DD7A" w14:textId="2195E0FF"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6BB54DB6" w14:textId="0639B365" w:rsidR="009249E6" w:rsidRDefault="009249E6" w:rsidP="009249E6">
            <w:pPr>
              <w:pStyle w:val="ISOClause"/>
              <w:spacing w:before="60" w:after="60" w:line="240" w:lineRule="auto"/>
            </w:pPr>
            <w:r>
              <w:t>11.11.5</w:t>
            </w:r>
          </w:p>
        </w:tc>
        <w:tc>
          <w:tcPr>
            <w:tcW w:w="990" w:type="dxa"/>
            <w:tcBorders>
              <w:top w:val="single" w:sz="6" w:space="0" w:color="auto"/>
              <w:bottom w:val="single" w:sz="6" w:space="0" w:color="auto"/>
            </w:tcBorders>
          </w:tcPr>
          <w:p w14:paraId="25732865"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4DE1661C" w14:textId="6EA3CE2E"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5B171B95" w14:textId="059A3C84" w:rsidR="009249E6" w:rsidRDefault="009249E6" w:rsidP="009249E6">
            <w:pPr>
              <w:pStyle w:val="ISOComments"/>
              <w:spacing w:before="60" w:after="60" w:line="240" w:lineRule="auto"/>
            </w:pPr>
            <w:r>
              <w:t>Typo</w:t>
            </w:r>
          </w:p>
        </w:tc>
        <w:tc>
          <w:tcPr>
            <w:tcW w:w="4199" w:type="dxa"/>
            <w:tcBorders>
              <w:top w:val="single" w:sz="6" w:space="0" w:color="auto"/>
              <w:bottom w:val="single" w:sz="6" w:space="0" w:color="auto"/>
            </w:tcBorders>
          </w:tcPr>
          <w:p w14:paraId="208A140C" w14:textId="02735953" w:rsidR="009249E6" w:rsidRDefault="009249E6" w:rsidP="009249E6">
            <w:pPr>
              <w:pStyle w:val="ISOChange"/>
              <w:spacing w:before="60" w:after="60" w:line="240" w:lineRule="auto"/>
            </w:pPr>
            <w:r>
              <w:t xml:space="preserve">Reword to “… </w:t>
            </w:r>
            <w:r w:rsidRPr="0062074F">
              <w:t>actually update</w:t>
            </w:r>
            <w:r w:rsidRPr="00870DB6">
              <w:rPr>
                <w:color w:val="EE0000"/>
              </w:rPr>
              <w:t>d</w:t>
            </w:r>
            <w:r>
              <w:t xml:space="preserve"> …”</w:t>
            </w:r>
          </w:p>
        </w:tc>
        <w:tc>
          <w:tcPr>
            <w:tcW w:w="2596" w:type="dxa"/>
            <w:tcBorders>
              <w:top w:val="single" w:sz="6" w:space="0" w:color="auto"/>
              <w:bottom w:val="single" w:sz="6" w:space="0" w:color="auto"/>
            </w:tcBorders>
            <w:shd w:val="clear" w:color="auto" w:fill="D9D9D9" w:themeFill="background1" w:themeFillShade="D9"/>
          </w:tcPr>
          <w:p w14:paraId="6C2FDFEE" w14:textId="55139152" w:rsidR="009249E6" w:rsidRPr="00401F43" w:rsidRDefault="00401F43" w:rsidP="009249E6">
            <w:pPr>
              <w:pStyle w:val="ISOSecretObservations"/>
              <w:spacing w:before="60" w:after="60" w:line="240" w:lineRule="auto"/>
              <w:rPr>
                <w:b/>
                <w:bCs/>
              </w:rPr>
            </w:pPr>
            <w:r>
              <w:rPr>
                <w:b/>
                <w:bCs/>
              </w:rPr>
              <w:t>DONE</w:t>
            </w:r>
          </w:p>
        </w:tc>
      </w:tr>
      <w:tr w:rsidR="00072979" w14:paraId="2E30ED5A" w14:textId="77777777" w:rsidTr="00D2325C">
        <w:trPr>
          <w:cantSplit/>
          <w:jc w:val="center"/>
        </w:trPr>
        <w:tc>
          <w:tcPr>
            <w:tcW w:w="710" w:type="dxa"/>
            <w:tcBorders>
              <w:top w:val="single" w:sz="6" w:space="0" w:color="auto"/>
              <w:bottom w:val="single" w:sz="6" w:space="0" w:color="auto"/>
            </w:tcBorders>
          </w:tcPr>
          <w:p w14:paraId="10AB4CFC"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6B511E7" w14:textId="0DE55847"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3B7C80CB" w14:textId="26A2FCFD" w:rsidR="009249E6" w:rsidRDefault="009249E6" w:rsidP="009249E6">
            <w:pPr>
              <w:pStyle w:val="ISOClause"/>
              <w:spacing w:before="60" w:after="60" w:line="240" w:lineRule="auto"/>
            </w:pPr>
            <w:r>
              <w:t>11.11.5</w:t>
            </w:r>
          </w:p>
        </w:tc>
        <w:tc>
          <w:tcPr>
            <w:tcW w:w="990" w:type="dxa"/>
            <w:tcBorders>
              <w:top w:val="single" w:sz="6" w:space="0" w:color="auto"/>
              <w:bottom w:val="single" w:sz="6" w:space="0" w:color="auto"/>
            </w:tcBorders>
          </w:tcPr>
          <w:p w14:paraId="3265B63A"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030C97AE" w14:textId="3359ACE1"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34043269" w14:textId="299ABAF9" w:rsidR="009249E6" w:rsidRDefault="009249E6" w:rsidP="009249E6">
            <w:pPr>
              <w:pStyle w:val="ISOComments"/>
              <w:spacing w:before="60" w:after="60" w:line="240" w:lineRule="auto"/>
            </w:pPr>
            <w:r>
              <w:t xml:space="preserve">IMS is an undefined term in S-100 and S-101. </w:t>
            </w:r>
          </w:p>
          <w:p w14:paraId="1523A210" w14:textId="4B4ED052" w:rsidR="009249E6" w:rsidRDefault="009249E6" w:rsidP="009249E6">
            <w:pPr>
              <w:pStyle w:val="ISOComments"/>
              <w:spacing w:before="60" w:after="60" w:line="240" w:lineRule="auto"/>
            </w:pPr>
            <w:r>
              <w:t>Some requirements are needed to guide OEMs otherwise they won’t know what to implement.</w:t>
            </w:r>
          </w:p>
        </w:tc>
        <w:tc>
          <w:tcPr>
            <w:tcW w:w="4199" w:type="dxa"/>
            <w:tcBorders>
              <w:top w:val="single" w:sz="6" w:space="0" w:color="auto"/>
              <w:bottom w:val="single" w:sz="6" w:space="0" w:color="auto"/>
            </w:tcBorders>
          </w:tcPr>
          <w:p w14:paraId="130D0DF8" w14:textId="4627FE20" w:rsidR="009249E6" w:rsidRDefault="009249E6" w:rsidP="009249E6">
            <w:pPr>
              <w:pStyle w:val="ISOChange"/>
              <w:spacing w:before="60" w:after="60" w:line="240" w:lineRule="auto"/>
            </w:pPr>
            <w:r>
              <w:t>Add IMS related requirements</w:t>
            </w:r>
          </w:p>
        </w:tc>
        <w:tc>
          <w:tcPr>
            <w:tcW w:w="2596" w:type="dxa"/>
            <w:tcBorders>
              <w:top w:val="single" w:sz="6" w:space="0" w:color="auto"/>
              <w:bottom w:val="single" w:sz="6" w:space="0" w:color="auto"/>
            </w:tcBorders>
            <w:shd w:val="clear" w:color="auto" w:fill="D9D9D9" w:themeFill="background1" w:themeFillShade="D9"/>
          </w:tcPr>
          <w:p w14:paraId="76DD9884" w14:textId="1F043512" w:rsidR="009249E6" w:rsidRPr="002D0A1C" w:rsidRDefault="00401F43" w:rsidP="009249E6">
            <w:pPr>
              <w:pStyle w:val="ISOSecretObservations"/>
              <w:spacing w:before="60" w:after="60" w:line="240" w:lineRule="auto"/>
              <w:rPr>
                <w:b/>
                <w:bCs/>
              </w:rPr>
            </w:pPr>
            <w:r>
              <w:rPr>
                <w:b/>
                <w:bCs/>
              </w:rPr>
              <w:t xml:space="preserve">IMS </w:t>
            </w:r>
            <w:r w:rsidR="00C4225F">
              <w:rPr>
                <w:b/>
                <w:bCs/>
              </w:rPr>
              <w:t>is deleted</w:t>
            </w:r>
            <w:r>
              <w:rPr>
                <w:b/>
                <w:bCs/>
              </w:rPr>
              <w:t>.</w:t>
            </w:r>
            <w:r w:rsidR="00E95038">
              <w:rPr>
                <w:b/>
                <w:bCs/>
              </w:rPr>
              <w:t xml:space="preserve"> DONE</w:t>
            </w:r>
          </w:p>
        </w:tc>
      </w:tr>
      <w:tr w:rsidR="00072979" w14:paraId="3A2A94CF" w14:textId="77777777" w:rsidTr="00D2325C">
        <w:trPr>
          <w:cantSplit/>
          <w:jc w:val="center"/>
        </w:trPr>
        <w:tc>
          <w:tcPr>
            <w:tcW w:w="710" w:type="dxa"/>
            <w:tcBorders>
              <w:top w:val="single" w:sz="6" w:space="0" w:color="auto"/>
              <w:bottom w:val="single" w:sz="6" w:space="0" w:color="auto"/>
            </w:tcBorders>
          </w:tcPr>
          <w:p w14:paraId="18BBA28C"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71579F09" w14:textId="327853C4"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497D15BA" w14:textId="59991FCF" w:rsidR="009249E6" w:rsidRDefault="009249E6" w:rsidP="009249E6">
            <w:pPr>
              <w:pStyle w:val="ISOClause"/>
              <w:spacing w:before="60" w:after="60" w:line="240" w:lineRule="auto"/>
            </w:pPr>
            <w:r>
              <w:t>11.12.1</w:t>
            </w:r>
          </w:p>
        </w:tc>
        <w:tc>
          <w:tcPr>
            <w:tcW w:w="990" w:type="dxa"/>
            <w:tcBorders>
              <w:top w:val="single" w:sz="6" w:space="0" w:color="auto"/>
              <w:bottom w:val="single" w:sz="6" w:space="0" w:color="auto"/>
            </w:tcBorders>
          </w:tcPr>
          <w:p w14:paraId="5EB76B57" w14:textId="06833B3C" w:rsidR="009249E6" w:rsidRDefault="009249E6" w:rsidP="009249E6">
            <w:pPr>
              <w:pStyle w:val="ISOParagraph"/>
              <w:spacing w:before="60" w:after="60" w:line="240" w:lineRule="auto"/>
            </w:pPr>
            <w:r>
              <w:t>2</w:t>
            </w:r>
            <w:r w:rsidRPr="001E719A">
              <w:rPr>
                <w:vertAlign w:val="superscript"/>
              </w:rPr>
              <w:t>nd</w:t>
            </w:r>
            <w:r>
              <w:t xml:space="preserve"> bullet</w:t>
            </w:r>
          </w:p>
        </w:tc>
        <w:tc>
          <w:tcPr>
            <w:tcW w:w="721" w:type="dxa"/>
            <w:tcBorders>
              <w:top w:val="single" w:sz="6" w:space="0" w:color="auto"/>
              <w:bottom w:val="single" w:sz="6" w:space="0" w:color="auto"/>
            </w:tcBorders>
          </w:tcPr>
          <w:p w14:paraId="3D9DE297" w14:textId="626634C5"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6D0A899A" w14:textId="41599CA4" w:rsidR="009249E6" w:rsidRDefault="009249E6" w:rsidP="009249E6">
            <w:pPr>
              <w:pStyle w:val="ISOComments"/>
              <w:spacing w:before="60" w:after="60" w:line="240" w:lineRule="auto"/>
            </w:pPr>
            <w:r>
              <w:t>Is “</w:t>
            </w:r>
            <w:r w:rsidRPr="0062074F">
              <w:t>installed date and time</w:t>
            </w:r>
            <w:r>
              <w:t xml:space="preserve">” essential to the minimum standard? There’s a risk of cluttering the display. </w:t>
            </w:r>
          </w:p>
        </w:tc>
        <w:tc>
          <w:tcPr>
            <w:tcW w:w="4199" w:type="dxa"/>
            <w:tcBorders>
              <w:top w:val="single" w:sz="6" w:space="0" w:color="auto"/>
              <w:bottom w:val="single" w:sz="6" w:space="0" w:color="auto"/>
            </w:tcBorders>
          </w:tcPr>
          <w:p w14:paraId="484DD57A" w14:textId="434E465F" w:rsidR="009249E6" w:rsidRDefault="009249E6" w:rsidP="009249E6">
            <w:pPr>
              <w:pStyle w:val="ISOChange"/>
              <w:spacing w:before="60" w:after="60" w:line="240" w:lineRule="auto"/>
            </w:pPr>
            <w:r>
              <w:t>Consider removing “</w:t>
            </w:r>
            <w:r w:rsidRPr="0062074F">
              <w:t>installed date and time</w:t>
            </w:r>
            <w:r>
              <w:t>”</w:t>
            </w:r>
          </w:p>
        </w:tc>
        <w:tc>
          <w:tcPr>
            <w:tcW w:w="2596" w:type="dxa"/>
            <w:tcBorders>
              <w:top w:val="single" w:sz="6" w:space="0" w:color="auto"/>
              <w:bottom w:val="single" w:sz="6" w:space="0" w:color="auto"/>
            </w:tcBorders>
            <w:shd w:val="clear" w:color="auto" w:fill="D9D9D9" w:themeFill="background1" w:themeFillShade="D9"/>
          </w:tcPr>
          <w:p w14:paraId="6D037EF6" w14:textId="3E56DB27" w:rsidR="009249E6" w:rsidRPr="00401F43" w:rsidRDefault="00E95038" w:rsidP="009249E6">
            <w:pPr>
              <w:pStyle w:val="ISOSecretObservations"/>
              <w:spacing w:before="60" w:after="60" w:line="240" w:lineRule="auto"/>
              <w:rPr>
                <w:b/>
                <w:bCs/>
              </w:rPr>
            </w:pPr>
            <w:r>
              <w:rPr>
                <w:b/>
                <w:bCs/>
                <w:szCs w:val="18"/>
              </w:rPr>
              <w:t>ONG:</w:t>
            </w:r>
            <w:r>
              <w:rPr>
                <w:b/>
                <w:bCs/>
                <w:szCs w:val="18"/>
              </w:rPr>
              <w:t xml:space="preserve"> </w:t>
            </w:r>
            <w:r w:rsidR="00535FD4">
              <w:rPr>
                <w:b/>
                <w:bCs/>
              </w:rPr>
              <w:t>Check with 124 PT</w:t>
            </w:r>
          </w:p>
        </w:tc>
      </w:tr>
      <w:tr w:rsidR="00072979" w14:paraId="3CE2E932" w14:textId="77777777" w:rsidTr="00D2325C">
        <w:trPr>
          <w:cantSplit/>
          <w:jc w:val="center"/>
        </w:trPr>
        <w:tc>
          <w:tcPr>
            <w:tcW w:w="710" w:type="dxa"/>
            <w:tcBorders>
              <w:top w:val="single" w:sz="6" w:space="0" w:color="auto"/>
              <w:bottom w:val="single" w:sz="6" w:space="0" w:color="auto"/>
            </w:tcBorders>
          </w:tcPr>
          <w:p w14:paraId="2BFD6328"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32D1C4A8" w14:textId="4D3253FA"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347233AE" w14:textId="23582E7E" w:rsidR="009249E6" w:rsidRDefault="009249E6" w:rsidP="009249E6">
            <w:pPr>
              <w:pStyle w:val="ISOClause"/>
              <w:spacing w:before="60" w:after="60" w:line="240" w:lineRule="auto"/>
            </w:pPr>
            <w:r>
              <w:t>11.12.1</w:t>
            </w:r>
          </w:p>
        </w:tc>
        <w:tc>
          <w:tcPr>
            <w:tcW w:w="990" w:type="dxa"/>
            <w:tcBorders>
              <w:top w:val="single" w:sz="6" w:space="0" w:color="auto"/>
              <w:bottom w:val="single" w:sz="6" w:space="0" w:color="auto"/>
            </w:tcBorders>
          </w:tcPr>
          <w:p w14:paraId="1C355B1A" w14:textId="342173AE" w:rsidR="009249E6" w:rsidRDefault="009249E6" w:rsidP="009249E6">
            <w:pPr>
              <w:pStyle w:val="ISOParagraph"/>
              <w:spacing w:before="60" w:after="60" w:line="240" w:lineRule="auto"/>
            </w:pPr>
            <w:r>
              <w:t>2</w:t>
            </w:r>
            <w:r w:rsidRPr="001E719A">
              <w:rPr>
                <w:vertAlign w:val="superscript"/>
              </w:rPr>
              <w:t>nd</w:t>
            </w:r>
            <w:r>
              <w:t xml:space="preserve"> &amp; 3</w:t>
            </w:r>
            <w:r w:rsidRPr="001E719A">
              <w:rPr>
                <w:vertAlign w:val="superscript"/>
              </w:rPr>
              <w:t>rd</w:t>
            </w:r>
            <w:r>
              <w:t xml:space="preserve"> bullets</w:t>
            </w:r>
          </w:p>
        </w:tc>
        <w:tc>
          <w:tcPr>
            <w:tcW w:w="721" w:type="dxa"/>
            <w:tcBorders>
              <w:top w:val="single" w:sz="6" w:space="0" w:color="auto"/>
              <w:bottom w:val="single" w:sz="6" w:space="0" w:color="auto"/>
            </w:tcBorders>
          </w:tcPr>
          <w:p w14:paraId="45F4B376" w14:textId="52A8DEDE"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5795867D" w14:textId="5F4FCB23" w:rsidR="009249E6" w:rsidRDefault="009249E6" w:rsidP="009249E6">
            <w:pPr>
              <w:pStyle w:val="ISOComments"/>
              <w:spacing w:before="60" w:after="60" w:line="240" w:lineRule="auto"/>
            </w:pPr>
            <w:r>
              <w:t>The term in S-124 is “publication time”, not “issue time”</w:t>
            </w:r>
          </w:p>
        </w:tc>
        <w:tc>
          <w:tcPr>
            <w:tcW w:w="4199" w:type="dxa"/>
            <w:tcBorders>
              <w:top w:val="single" w:sz="6" w:space="0" w:color="auto"/>
              <w:bottom w:val="single" w:sz="6" w:space="0" w:color="auto"/>
            </w:tcBorders>
          </w:tcPr>
          <w:p w14:paraId="1E555456" w14:textId="3B4DF408" w:rsidR="009249E6" w:rsidRDefault="009249E6" w:rsidP="009249E6">
            <w:pPr>
              <w:pStyle w:val="ISOChange"/>
              <w:spacing w:before="60" w:after="60" w:line="240" w:lineRule="auto"/>
            </w:pPr>
            <w:r>
              <w:t>Replace “issue time” with “publication time” in 2</w:t>
            </w:r>
            <w:r w:rsidRPr="00DE116E">
              <w:rPr>
                <w:vertAlign w:val="superscript"/>
              </w:rPr>
              <w:t>nd</w:t>
            </w:r>
            <w:r>
              <w:t xml:space="preserve"> and 3</w:t>
            </w:r>
            <w:r w:rsidRPr="00DE116E">
              <w:rPr>
                <w:vertAlign w:val="superscript"/>
              </w:rPr>
              <w:t>rd</w:t>
            </w:r>
            <w:r>
              <w:t xml:space="preserve"> bullet.</w:t>
            </w:r>
          </w:p>
        </w:tc>
        <w:tc>
          <w:tcPr>
            <w:tcW w:w="2596" w:type="dxa"/>
            <w:tcBorders>
              <w:top w:val="single" w:sz="6" w:space="0" w:color="auto"/>
              <w:bottom w:val="single" w:sz="6" w:space="0" w:color="auto"/>
            </w:tcBorders>
            <w:shd w:val="clear" w:color="auto" w:fill="D9D9D9" w:themeFill="background1" w:themeFillShade="D9"/>
          </w:tcPr>
          <w:p w14:paraId="3AD18715" w14:textId="77777777" w:rsidR="009249E6" w:rsidRDefault="00535FD4" w:rsidP="009249E6">
            <w:pPr>
              <w:pStyle w:val="ISOSecretObservations"/>
              <w:spacing w:before="60" w:after="60" w:line="240" w:lineRule="auto"/>
              <w:rPr>
                <w:b/>
                <w:bCs/>
              </w:rPr>
            </w:pPr>
            <w:r>
              <w:rPr>
                <w:b/>
                <w:bCs/>
              </w:rPr>
              <w:t>Agree – this will use dataset, not CATALOG.XML</w:t>
            </w:r>
          </w:p>
          <w:p w14:paraId="4A91226F" w14:textId="0D4244FF" w:rsidR="000D09F5" w:rsidRPr="00535FD4" w:rsidRDefault="000D09F5" w:rsidP="009249E6">
            <w:pPr>
              <w:pStyle w:val="ISOSecretObservations"/>
              <w:spacing w:before="60" w:after="60" w:line="240" w:lineRule="auto"/>
              <w:rPr>
                <w:b/>
                <w:bCs/>
              </w:rPr>
            </w:pPr>
            <w:r>
              <w:rPr>
                <w:b/>
                <w:bCs/>
              </w:rPr>
              <w:t>DONE</w:t>
            </w:r>
          </w:p>
        </w:tc>
      </w:tr>
      <w:tr w:rsidR="00072979" w14:paraId="2407546E" w14:textId="77777777" w:rsidTr="00D2325C">
        <w:trPr>
          <w:cantSplit/>
          <w:jc w:val="center"/>
        </w:trPr>
        <w:tc>
          <w:tcPr>
            <w:tcW w:w="710" w:type="dxa"/>
            <w:tcBorders>
              <w:top w:val="single" w:sz="6" w:space="0" w:color="auto"/>
              <w:bottom w:val="single" w:sz="6" w:space="0" w:color="auto"/>
            </w:tcBorders>
          </w:tcPr>
          <w:p w14:paraId="542D52BE"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69CC12F8" w14:textId="1ECC8C7E"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5500AD07" w14:textId="740FB2C7"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15FAC5D4"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50841927" w14:textId="55301894"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76C5BD6A" w14:textId="23DFFC72" w:rsidR="009249E6" w:rsidRDefault="009249E6" w:rsidP="009249E6">
            <w:pPr>
              <w:pStyle w:val="ISOComments"/>
              <w:spacing w:before="60" w:after="60" w:line="240" w:lineRule="auto"/>
            </w:pPr>
            <w:r>
              <w:t xml:space="preserve">The title is “classifying” only but the contents additionally covers filtering </w:t>
            </w:r>
          </w:p>
        </w:tc>
        <w:tc>
          <w:tcPr>
            <w:tcW w:w="4199" w:type="dxa"/>
            <w:tcBorders>
              <w:top w:val="single" w:sz="6" w:space="0" w:color="auto"/>
              <w:bottom w:val="single" w:sz="6" w:space="0" w:color="auto"/>
            </w:tcBorders>
          </w:tcPr>
          <w:p w14:paraId="1B0079F4" w14:textId="0F8E2269" w:rsidR="009249E6" w:rsidRDefault="009249E6" w:rsidP="009249E6">
            <w:pPr>
              <w:pStyle w:val="ISOChange"/>
              <w:spacing w:before="60" w:after="60" w:line="240" w:lineRule="auto"/>
            </w:pPr>
            <w:r>
              <w:t>Reword title as “Filtering and classifying navigational warnings”</w:t>
            </w:r>
          </w:p>
        </w:tc>
        <w:tc>
          <w:tcPr>
            <w:tcW w:w="2596" w:type="dxa"/>
            <w:tcBorders>
              <w:top w:val="single" w:sz="6" w:space="0" w:color="auto"/>
              <w:bottom w:val="single" w:sz="6" w:space="0" w:color="auto"/>
            </w:tcBorders>
            <w:shd w:val="clear" w:color="auto" w:fill="D9D9D9" w:themeFill="background1" w:themeFillShade="D9"/>
          </w:tcPr>
          <w:p w14:paraId="7C535596" w14:textId="50074B50" w:rsidR="009249E6" w:rsidRPr="00535FD4" w:rsidRDefault="00535FD4" w:rsidP="009249E6">
            <w:pPr>
              <w:pStyle w:val="ISOSecretObservations"/>
              <w:spacing w:before="60" w:after="60" w:line="240" w:lineRule="auto"/>
              <w:rPr>
                <w:b/>
                <w:bCs/>
              </w:rPr>
            </w:pPr>
            <w:r>
              <w:rPr>
                <w:b/>
                <w:bCs/>
              </w:rPr>
              <w:t>Ok</w:t>
            </w:r>
          </w:p>
        </w:tc>
      </w:tr>
      <w:tr w:rsidR="00072979" w14:paraId="1B9A816E" w14:textId="77777777" w:rsidTr="00D2325C">
        <w:trPr>
          <w:cantSplit/>
          <w:jc w:val="center"/>
        </w:trPr>
        <w:tc>
          <w:tcPr>
            <w:tcW w:w="710" w:type="dxa"/>
            <w:tcBorders>
              <w:top w:val="single" w:sz="6" w:space="0" w:color="auto"/>
              <w:bottom w:val="single" w:sz="6" w:space="0" w:color="auto"/>
            </w:tcBorders>
          </w:tcPr>
          <w:p w14:paraId="187EF5B7"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59A523F4" w14:textId="28367C1E"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2F612381" w14:textId="425A4420"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3C9BD9DD"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4201D07F" w14:textId="05C8D68C"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4B3342D2" w14:textId="77777777" w:rsidR="009249E6" w:rsidRDefault="009249E6" w:rsidP="009249E6">
            <w:pPr>
              <w:pStyle w:val="ISOComments"/>
              <w:spacing w:before="60" w:after="60" w:line="240" w:lineRule="auto"/>
            </w:pPr>
            <w:r>
              <w:t>Presumably the first paragraph refers to avoiding a cluttered graphical display</w:t>
            </w:r>
          </w:p>
          <w:p w14:paraId="29C80836" w14:textId="6833D2CB" w:rsidR="009249E6" w:rsidRDefault="009249E6" w:rsidP="009249E6">
            <w:pPr>
              <w:pStyle w:val="ISOComments"/>
              <w:spacing w:before="60" w:after="60" w:line="240" w:lineRule="auto"/>
            </w:pPr>
            <w:r>
              <w:t xml:space="preserve">However, it’s unclear whether the intention is that the filtering applies to both the graphical display and the “on-demand listing of </w:t>
            </w:r>
            <w:r w:rsidRPr="0062074F">
              <w:t>all NAVWARN messages</w:t>
            </w:r>
            <w:r>
              <w:t xml:space="preserve">”. </w:t>
            </w:r>
          </w:p>
          <w:p w14:paraId="3C5EECF4" w14:textId="18B8EFEA" w:rsidR="009249E6" w:rsidRDefault="009249E6" w:rsidP="009249E6">
            <w:pPr>
              <w:pStyle w:val="ISOComments"/>
              <w:spacing w:before="60" w:after="60" w:line="240" w:lineRule="auto"/>
            </w:pPr>
            <w:r>
              <w:t xml:space="preserve">Is there an unstated implication that the ECDIS must provide both an “on-demand listing of </w:t>
            </w:r>
            <w:r w:rsidRPr="0062074F">
              <w:t>all NAVWARN messages</w:t>
            </w:r>
            <w:r>
              <w:t xml:space="preserve">” and an “on-demand listing of filtered </w:t>
            </w:r>
            <w:r w:rsidRPr="0062074F">
              <w:t>NAVWARN messages</w:t>
            </w:r>
            <w:r>
              <w:t>”? If so, it’s preferable to introduce this concept in 11.12.1.</w:t>
            </w:r>
          </w:p>
          <w:p w14:paraId="5AA8707A" w14:textId="20B5194B" w:rsidR="009249E6" w:rsidRDefault="009249E6" w:rsidP="009249E6">
            <w:pPr>
              <w:pStyle w:val="ISOComments"/>
              <w:spacing w:before="60" w:after="60" w:line="240" w:lineRule="auto"/>
            </w:pPr>
          </w:p>
        </w:tc>
        <w:tc>
          <w:tcPr>
            <w:tcW w:w="4199" w:type="dxa"/>
            <w:tcBorders>
              <w:top w:val="single" w:sz="6" w:space="0" w:color="auto"/>
              <w:bottom w:val="single" w:sz="6" w:space="0" w:color="auto"/>
            </w:tcBorders>
          </w:tcPr>
          <w:p w14:paraId="25E66D3F" w14:textId="77777777" w:rsidR="009249E6" w:rsidRDefault="009249E6" w:rsidP="009249E6">
            <w:pPr>
              <w:pStyle w:val="ISOComments"/>
              <w:spacing w:before="60" w:after="60" w:line="240" w:lineRule="auto"/>
            </w:pPr>
            <w:r>
              <w:t>Reword to “</w:t>
            </w:r>
            <w:r w:rsidRPr="0062074F">
              <w:t xml:space="preserve">To ensure only relevant information is displayed, and to ensure an uncluttered screen, the mariner must be able to classify NAVWARNs which are then filtered for </w:t>
            </w:r>
            <w:r>
              <w:rPr>
                <w:color w:val="EE0000"/>
              </w:rPr>
              <w:t xml:space="preserve">graphical </w:t>
            </w:r>
            <w:r w:rsidRPr="0062074F">
              <w:t>display by the ECDIS</w:t>
            </w:r>
            <w:r>
              <w:t>”</w:t>
            </w:r>
          </w:p>
          <w:p w14:paraId="73DEB109" w14:textId="77777777" w:rsidR="009249E6" w:rsidRDefault="009249E6" w:rsidP="009249E6">
            <w:pPr>
              <w:pStyle w:val="ISOComments"/>
              <w:spacing w:before="60" w:after="60" w:line="240" w:lineRule="auto"/>
            </w:pPr>
          </w:p>
          <w:p w14:paraId="0AEFD815" w14:textId="794AD0A3" w:rsidR="009249E6" w:rsidRDefault="009249E6" w:rsidP="009249E6">
            <w:pPr>
              <w:pStyle w:val="ISOComments"/>
              <w:spacing w:before="60" w:after="60" w:line="240" w:lineRule="auto"/>
            </w:pPr>
            <w:r>
              <w:t xml:space="preserve">If there’s a requirement for an “on-demand listing of filtered </w:t>
            </w:r>
            <w:r w:rsidRPr="0062074F">
              <w:t>NAVWARN messages</w:t>
            </w:r>
            <w:r>
              <w:t>” this should be explicitly stated.</w:t>
            </w:r>
          </w:p>
        </w:tc>
        <w:tc>
          <w:tcPr>
            <w:tcW w:w="2596" w:type="dxa"/>
            <w:tcBorders>
              <w:top w:val="single" w:sz="6" w:space="0" w:color="auto"/>
              <w:bottom w:val="single" w:sz="6" w:space="0" w:color="auto"/>
            </w:tcBorders>
            <w:shd w:val="clear" w:color="auto" w:fill="D9D9D9" w:themeFill="background1" w:themeFillShade="D9"/>
          </w:tcPr>
          <w:p w14:paraId="2E41565A" w14:textId="0CA467C7" w:rsidR="009249E6" w:rsidRPr="00535FD4" w:rsidRDefault="00535FD4" w:rsidP="009249E6">
            <w:pPr>
              <w:pStyle w:val="ISOSecretObservations"/>
              <w:spacing w:before="60" w:after="60" w:line="240" w:lineRule="auto"/>
              <w:rPr>
                <w:b/>
                <w:bCs/>
              </w:rPr>
            </w:pPr>
            <w:r>
              <w:rPr>
                <w:b/>
                <w:bCs/>
              </w:rPr>
              <w:t>Check</w:t>
            </w:r>
          </w:p>
        </w:tc>
      </w:tr>
      <w:tr w:rsidR="00072979" w14:paraId="71685843" w14:textId="77777777" w:rsidTr="00D2325C">
        <w:trPr>
          <w:cantSplit/>
          <w:jc w:val="center"/>
        </w:trPr>
        <w:tc>
          <w:tcPr>
            <w:tcW w:w="710" w:type="dxa"/>
            <w:tcBorders>
              <w:top w:val="single" w:sz="6" w:space="0" w:color="auto"/>
              <w:bottom w:val="single" w:sz="6" w:space="0" w:color="auto"/>
            </w:tcBorders>
          </w:tcPr>
          <w:p w14:paraId="39DC6288"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56BCCEBA" w14:textId="4D44432B"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24538ED0" w14:textId="17D82FA0"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349A81DA" w14:textId="5BA7B882" w:rsidR="009249E6" w:rsidRDefault="009249E6" w:rsidP="009249E6">
            <w:pPr>
              <w:pStyle w:val="ISOParagraph"/>
              <w:spacing w:before="60" w:after="60" w:line="240" w:lineRule="auto"/>
            </w:pPr>
            <w:r>
              <w:t>Bullet 1</w:t>
            </w:r>
          </w:p>
        </w:tc>
        <w:tc>
          <w:tcPr>
            <w:tcW w:w="721" w:type="dxa"/>
            <w:tcBorders>
              <w:top w:val="single" w:sz="6" w:space="0" w:color="auto"/>
              <w:bottom w:val="single" w:sz="6" w:space="0" w:color="auto"/>
            </w:tcBorders>
          </w:tcPr>
          <w:p w14:paraId="26745C31" w14:textId="4C5E3395"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54EDCB98" w14:textId="77777777" w:rsidR="009249E6" w:rsidRDefault="009249E6" w:rsidP="009249E6">
            <w:pPr>
              <w:pStyle w:val="ISOComments"/>
              <w:spacing w:before="60" w:after="60" w:line="240" w:lineRule="auto"/>
            </w:pPr>
            <w:r>
              <w:t xml:space="preserve">“Must always be displayed” is presumably not the intention. </w:t>
            </w:r>
          </w:p>
          <w:p w14:paraId="74AA5017" w14:textId="77777777" w:rsidR="009249E6" w:rsidRDefault="009249E6" w:rsidP="009249E6">
            <w:pPr>
              <w:pStyle w:val="ISOComments"/>
              <w:numPr>
                <w:ilvl w:val="0"/>
                <w:numId w:val="8"/>
              </w:numPr>
              <w:spacing w:before="60" w:after="60" w:line="240" w:lineRule="auto"/>
            </w:pPr>
            <w:r>
              <w:t>If the S-124 layer is off the symbols won’t be displayed, although the on-demand listing will remain available</w:t>
            </w:r>
          </w:p>
          <w:p w14:paraId="59018F07" w14:textId="0643DE0D" w:rsidR="009249E6" w:rsidRDefault="009249E6" w:rsidP="009249E6">
            <w:pPr>
              <w:pStyle w:val="ISOComments"/>
              <w:numPr>
                <w:ilvl w:val="0"/>
                <w:numId w:val="8"/>
              </w:numPr>
              <w:spacing w:before="60" w:after="60" w:line="240" w:lineRule="auto"/>
            </w:pPr>
            <w:r>
              <w:t>Other filters may prevent the symbols from being displayed.</w:t>
            </w:r>
          </w:p>
        </w:tc>
        <w:tc>
          <w:tcPr>
            <w:tcW w:w="4199" w:type="dxa"/>
            <w:tcBorders>
              <w:top w:val="single" w:sz="6" w:space="0" w:color="auto"/>
              <w:bottom w:val="single" w:sz="6" w:space="0" w:color="auto"/>
            </w:tcBorders>
          </w:tcPr>
          <w:p w14:paraId="60A221AD" w14:textId="44CF8B79" w:rsidR="009249E6" w:rsidRDefault="009249E6" w:rsidP="009249E6">
            <w:pPr>
              <w:pStyle w:val="ISOChange"/>
              <w:spacing w:before="60" w:after="60" w:line="240" w:lineRule="auto"/>
            </w:pPr>
            <w:r>
              <w:t xml:space="preserve">Needs clarification that will be dependent on the outcome whether filtering applies to both the graphical display of Navwarn symbols and the “on-demand listing”. </w:t>
            </w:r>
          </w:p>
          <w:p w14:paraId="2BD8E778" w14:textId="46F2E6C1" w:rsidR="009249E6" w:rsidRDefault="009249E6" w:rsidP="009249E6">
            <w:pPr>
              <w:pStyle w:val="ISOChange"/>
              <w:spacing w:before="60" w:after="60" w:line="240" w:lineRule="auto"/>
            </w:pPr>
            <w:r>
              <w:t>Probably, the filtering paragraph needs to be updated to include the classification as one of the filter criteria, as this is not currently explicit.</w:t>
            </w:r>
          </w:p>
        </w:tc>
        <w:tc>
          <w:tcPr>
            <w:tcW w:w="2596" w:type="dxa"/>
            <w:tcBorders>
              <w:top w:val="single" w:sz="6" w:space="0" w:color="auto"/>
              <w:bottom w:val="single" w:sz="6" w:space="0" w:color="auto"/>
            </w:tcBorders>
            <w:shd w:val="clear" w:color="auto" w:fill="D9D9D9" w:themeFill="background1" w:themeFillShade="D9"/>
          </w:tcPr>
          <w:p w14:paraId="3B34BDF6" w14:textId="2AFAB7BA" w:rsidR="009249E6" w:rsidRPr="00535FD4" w:rsidRDefault="000D09F5" w:rsidP="009249E6">
            <w:pPr>
              <w:pStyle w:val="ISOSecretObservations"/>
              <w:spacing w:before="60" w:after="60" w:line="240" w:lineRule="auto"/>
              <w:rPr>
                <w:b/>
                <w:bCs/>
              </w:rPr>
            </w:pPr>
            <w:r>
              <w:rPr>
                <w:b/>
                <w:bCs/>
              </w:rPr>
              <w:t>DISCUSS</w:t>
            </w:r>
          </w:p>
        </w:tc>
      </w:tr>
      <w:tr w:rsidR="00072979" w14:paraId="4E366A10" w14:textId="77777777" w:rsidTr="00D2325C">
        <w:trPr>
          <w:cantSplit/>
          <w:jc w:val="center"/>
        </w:trPr>
        <w:tc>
          <w:tcPr>
            <w:tcW w:w="710" w:type="dxa"/>
            <w:tcBorders>
              <w:top w:val="single" w:sz="6" w:space="0" w:color="auto"/>
              <w:bottom w:val="single" w:sz="6" w:space="0" w:color="auto"/>
            </w:tcBorders>
          </w:tcPr>
          <w:p w14:paraId="53AB6236"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70E38C47" w14:textId="4ED1B245"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648977C0" w14:textId="2380C137"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08C3F99D" w14:textId="118D8D2A" w:rsidR="009249E6" w:rsidRDefault="009249E6" w:rsidP="009249E6">
            <w:pPr>
              <w:pStyle w:val="ISOParagraph"/>
              <w:spacing w:before="60" w:after="60" w:line="240" w:lineRule="auto"/>
            </w:pPr>
            <w:r>
              <w:t>Bullets 1 to 3</w:t>
            </w:r>
          </w:p>
        </w:tc>
        <w:tc>
          <w:tcPr>
            <w:tcW w:w="721" w:type="dxa"/>
            <w:tcBorders>
              <w:top w:val="single" w:sz="6" w:space="0" w:color="auto"/>
              <w:bottom w:val="single" w:sz="6" w:space="0" w:color="auto"/>
            </w:tcBorders>
          </w:tcPr>
          <w:p w14:paraId="614BAEFC" w14:textId="7E7B68FD"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2F84E72B" w14:textId="34033B39" w:rsidR="009249E6" w:rsidRDefault="009249E6" w:rsidP="009249E6">
            <w:pPr>
              <w:pStyle w:val="ISOComments"/>
              <w:spacing w:before="60" w:after="60" w:line="240" w:lineRule="auto"/>
            </w:pPr>
            <w:r>
              <w:t>Presumably there’s no intention to distinguish between “visualised” and “displayed”</w:t>
            </w:r>
          </w:p>
        </w:tc>
        <w:tc>
          <w:tcPr>
            <w:tcW w:w="4199" w:type="dxa"/>
            <w:tcBorders>
              <w:top w:val="single" w:sz="6" w:space="0" w:color="auto"/>
              <w:bottom w:val="single" w:sz="6" w:space="0" w:color="auto"/>
            </w:tcBorders>
          </w:tcPr>
          <w:p w14:paraId="18A52C7F" w14:textId="3086187C" w:rsidR="009249E6" w:rsidRDefault="009249E6" w:rsidP="009249E6">
            <w:pPr>
              <w:pStyle w:val="ISOChange"/>
              <w:spacing w:before="60" w:after="60" w:line="240" w:lineRule="auto"/>
            </w:pPr>
            <w:r>
              <w:t>Replace “visualised” with “displayed”</w:t>
            </w:r>
          </w:p>
        </w:tc>
        <w:tc>
          <w:tcPr>
            <w:tcW w:w="2596" w:type="dxa"/>
            <w:tcBorders>
              <w:top w:val="single" w:sz="6" w:space="0" w:color="auto"/>
              <w:bottom w:val="single" w:sz="6" w:space="0" w:color="auto"/>
            </w:tcBorders>
            <w:shd w:val="clear" w:color="auto" w:fill="D9D9D9" w:themeFill="background1" w:themeFillShade="D9"/>
          </w:tcPr>
          <w:p w14:paraId="13A8CFBE" w14:textId="2452A129" w:rsidR="009249E6" w:rsidRPr="002D0A1C" w:rsidRDefault="002D0A1C" w:rsidP="009249E6">
            <w:pPr>
              <w:pStyle w:val="ISOSecretObservations"/>
              <w:spacing w:before="60" w:after="60" w:line="240" w:lineRule="auto"/>
              <w:rPr>
                <w:b/>
                <w:bCs/>
              </w:rPr>
            </w:pPr>
            <w:r>
              <w:rPr>
                <w:b/>
                <w:bCs/>
              </w:rPr>
              <w:t>Agree</w:t>
            </w:r>
          </w:p>
        </w:tc>
      </w:tr>
      <w:tr w:rsidR="00072979" w14:paraId="5774F09B" w14:textId="77777777" w:rsidTr="00D2325C">
        <w:trPr>
          <w:cantSplit/>
          <w:jc w:val="center"/>
        </w:trPr>
        <w:tc>
          <w:tcPr>
            <w:tcW w:w="710" w:type="dxa"/>
            <w:tcBorders>
              <w:top w:val="single" w:sz="6" w:space="0" w:color="auto"/>
              <w:bottom w:val="single" w:sz="6" w:space="0" w:color="auto"/>
            </w:tcBorders>
          </w:tcPr>
          <w:p w14:paraId="3294F6B8"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7C9CBCF" w14:textId="5DB0DF40"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339C8B4F" w14:textId="0D250DF0"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179917A4" w14:textId="62CD99D0" w:rsidR="009249E6" w:rsidRDefault="009249E6" w:rsidP="009249E6">
            <w:pPr>
              <w:pStyle w:val="ISOParagraph"/>
              <w:spacing w:before="60" w:after="60" w:line="240" w:lineRule="auto"/>
            </w:pPr>
            <w:r>
              <w:t>Bullet 4</w:t>
            </w:r>
          </w:p>
        </w:tc>
        <w:tc>
          <w:tcPr>
            <w:tcW w:w="721" w:type="dxa"/>
            <w:tcBorders>
              <w:top w:val="single" w:sz="6" w:space="0" w:color="auto"/>
              <w:bottom w:val="single" w:sz="6" w:space="0" w:color="auto"/>
            </w:tcBorders>
          </w:tcPr>
          <w:p w14:paraId="672C9C0F" w14:textId="61946B87"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356BCF1B" w14:textId="698706A0" w:rsidR="009249E6" w:rsidRDefault="009249E6" w:rsidP="009249E6">
            <w:pPr>
              <w:pStyle w:val="ISOComments"/>
              <w:spacing w:before="60" w:after="60" w:line="240" w:lineRule="auto"/>
            </w:pPr>
            <w:r>
              <w:t>The fourth bullet is not a classification option</w:t>
            </w:r>
          </w:p>
        </w:tc>
        <w:tc>
          <w:tcPr>
            <w:tcW w:w="4199" w:type="dxa"/>
            <w:tcBorders>
              <w:top w:val="single" w:sz="6" w:space="0" w:color="auto"/>
              <w:bottom w:val="single" w:sz="6" w:space="0" w:color="auto"/>
            </w:tcBorders>
          </w:tcPr>
          <w:p w14:paraId="03F5089E" w14:textId="7AECF288" w:rsidR="009249E6" w:rsidRDefault="009249E6" w:rsidP="009249E6">
            <w:pPr>
              <w:pStyle w:val="ISOChange"/>
              <w:spacing w:before="60" w:after="60" w:line="240" w:lineRule="auto"/>
            </w:pPr>
            <w:r>
              <w:t>Convert 4</w:t>
            </w:r>
            <w:r w:rsidRPr="001F535A">
              <w:rPr>
                <w:vertAlign w:val="superscript"/>
              </w:rPr>
              <w:t>th</w:t>
            </w:r>
            <w:r>
              <w:t xml:space="preserve"> bullet to body text.</w:t>
            </w:r>
          </w:p>
        </w:tc>
        <w:tc>
          <w:tcPr>
            <w:tcW w:w="2596" w:type="dxa"/>
            <w:tcBorders>
              <w:top w:val="single" w:sz="6" w:space="0" w:color="auto"/>
              <w:bottom w:val="single" w:sz="6" w:space="0" w:color="auto"/>
            </w:tcBorders>
            <w:shd w:val="clear" w:color="auto" w:fill="D9D9D9" w:themeFill="background1" w:themeFillShade="D9"/>
          </w:tcPr>
          <w:p w14:paraId="6A5845A6" w14:textId="0C795174" w:rsidR="009249E6" w:rsidRPr="00535FD4" w:rsidRDefault="00E95038" w:rsidP="009249E6">
            <w:pPr>
              <w:pStyle w:val="ISOSecretObservations"/>
              <w:spacing w:before="60" w:after="60" w:line="240" w:lineRule="auto"/>
              <w:rPr>
                <w:b/>
                <w:bCs/>
              </w:rPr>
            </w:pPr>
            <w:r>
              <w:rPr>
                <w:b/>
                <w:bCs/>
                <w:szCs w:val="18"/>
              </w:rPr>
              <w:t>ONG:</w:t>
            </w:r>
            <w:r>
              <w:rPr>
                <w:b/>
                <w:bCs/>
                <w:szCs w:val="18"/>
              </w:rPr>
              <w:t xml:space="preserve"> </w:t>
            </w:r>
            <w:r w:rsidR="00535FD4">
              <w:rPr>
                <w:b/>
                <w:bCs/>
              </w:rPr>
              <w:t>Ok, DONE</w:t>
            </w:r>
          </w:p>
        </w:tc>
      </w:tr>
      <w:tr w:rsidR="00072979" w14:paraId="1C0C7B0B" w14:textId="77777777" w:rsidTr="00D2325C">
        <w:trPr>
          <w:cantSplit/>
          <w:jc w:val="center"/>
        </w:trPr>
        <w:tc>
          <w:tcPr>
            <w:tcW w:w="710" w:type="dxa"/>
            <w:tcBorders>
              <w:top w:val="single" w:sz="6" w:space="0" w:color="auto"/>
              <w:bottom w:val="single" w:sz="6" w:space="0" w:color="auto"/>
            </w:tcBorders>
          </w:tcPr>
          <w:p w14:paraId="7ABE3903"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6E9E1542" w14:textId="65718073"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41A277D8" w14:textId="70761D06"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10DC5E7B" w14:textId="434C44A1" w:rsidR="009249E6" w:rsidRDefault="009249E6" w:rsidP="009249E6">
            <w:pPr>
              <w:pStyle w:val="ISOParagraph"/>
              <w:spacing w:before="60" w:after="60" w:line="240" w:lineRule="auto"/>
            </w:pPr>
            <w:r>
              <w:t>3</w:t>
            </w:r>
            <w:r w:rsidRPr="00B430CC">
              <w:rPr>
                <w:vertAlign w:val="superscript"/>
              </w:rPr>
              <w:t>rd</w:t>
            </w:r>
            <w:r>
              <w:t xml:space="preserve"> para</w:t>
            </w:r>
          </w:p>
        </w:tc>
        <w:tc>
          <w:tcPr>
            <w:tcW w:w="721" w:type="dxa"/>
            <w:tcBorders>
              <w:top w:val="single" w:sz="6" w:space="0" w:color="auto"/>
              <w:bottom w:val="single" w:sz="6" w:space="0" w:color="auto"/>
            </w:tcBorders>
          </w:tcPr>
          <w:p w14:paraId="71215352" w14:textId="1ECE7E41"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3451E179" w14:textId="6AA5A497" w:rsidR="009249E6" w:rsidRDefault="009249E6" w:rsidP="009249E6">
            <w:pPr>
              <w:pStyle w:val="ISOComments"/>
              <w:spacing w:before="60" w:after="60" w:line="240" w:lineRule="auto"/>
            </w:pPr>
            <w:r>
              <w:t xml:space="preserve">Filtering is by </w:t>
            </w:r>
            <w:r w:rsidRPr="0062074F">
              <w:t xml:space="preserve">time </w:t>
            </w:r>
            <w:r w:rsidRPr="00FD4831">
              <w:rPr>
                <w:i/>
                <w:iCs/>
              </w:rPr>
              <w:t>or</w:t>
            </w:r>
            <w:r>
              <w:t xml:space="preserve"> </w:t>
            </w:r>
            <w:r w:rsidRPr="0062074F">
              <w:t>maximum distance from own ship</w:t>
            </w:r>
            <w:r>
              <w:t xml:space="preserve">, not </w:t>
            </w:r>
            <w:r w:rsidRPr="0062074F">
              <w:t xml:space="preserve">time </w:t>
            </w:r>
            <w:r w:rsidRPr="00FD4831">
              <w:rPr>
                <w:i/>
                <w:iCs/>
              </w:rPr>
              <w:t>and</w:t>
            </w:r>
            <w:r w:rsidRPr="0062074F">
              <w:t xml:space="preserve"> maximum distance from own ship</w:t>
            </w:r>
          </w:p>
          <w:p w14:paraId="1C7210D2" w14:textId="3F2A66D4" w:rsidR="009249E6" w:rsidRDefault="009249E6" w:rsidP="009249E6">
            <w:pPr>
              <w:pStyle w:val="ISOComments"/>
              <w:spacing w:before="60" w:after="60" w:line="240" w:lineRule="auto"/>
            </w:pPr>
            <w:r>
              <w:t>P</w:t>
            </w:r>
            <w:r w:rsidRPr="0062074F">
              <w:t xml:space="preserve">roximity </w:t>
            </w:r>
            <w:r>
              <w:t xml:space="preserve">and </w:t>
            </w:r>
            <w:r w:rsidRPr="0062074F">
              <w:t>distance</w:t>
            </w:r>
            <w:r>
              <w:t xml:space="preserve"> are the same quantity so “</w:t>
            </w:r>
            <w:r w:rsidRPr="0062074F">
              <w:t>proximity or distance</w:t>
            </w:r>
            <w:r>
              <w:t>” needs correction.</w:t>
            </w:r>
          </w:p>
          <w:p w14:paraId="26866B4C" w14:textId="0970543B" w:rsidR="009249E6" w:rsidRDefault="009249E6" w:rsidP="009249E6">
            <w:pPr>
              <w:pStyle w:val="ISOComments"/>
              <w:spacing w:before="60" w:after="60" w:line="240" w:lineRule="auto"/>
            </w:pPr>
            <w:r>
              <w:t>Probably its minimum distance that a line or area gets filtered for, not maximum distance, but also probable that this detail is unnecessary.</w:t>
            </w:r>
          </w:p>
        </w:tc>
        <w:tc>
          <w:tcPr>
            <w:tcW w:w="4199" w:type="dxa"/>
            <w:tcBorders>
              <w:top w:val="single" w:sz="6" w:space="0" w:color="auto"/>
              <w:bottom w:val="single" w:sz="6" w:space="0" w:color="auto"/>
            </w:tcBorders>
          </w:tcPr>
          <w:p w14:paraId="5F80DA91" w14:textId="77777777" w:rsidR="009249E6" w:rsidRDefault="009249E6" w:rsidP="009249E6">
            <w:pPr>
              <w:pStyle w:val="ISOChange"/>
              <w:spacing w:before="60" w:after="60" w:line="240" w:lineRule="auto"/>
            </w:pPr>
            <w:r>
              <w:t>Reword to:</w:t>
            </w:r>
          </w:p>
          <w:p w14:paraId="0DCF1BDA" w14:textId="665DAE83" w:rsidR="009249E6" w:rsidRDefault="009249E6" w:rsidP="009249E6">
            <w:pPr>
              <w:pStyle w:val="ISOChange"/>
              <w:spacing w:before="60" w:after="60" w:line="240" w:lineRule="auto"/>
            </w:pPr>
            <w:r>
              <w:t>“</w:t>
            </w:r>
            <w:r w:rsidRPr="00FD4831">
              <w:t xml:space="preserve">A means must be provided for the mariner to enter criteria for automatic filtering of NAVWARN messages based on time </w:t>
            </w:r>
            <w:r>
              <w:rPr>
                <w:color w:val="EE0000"/>
              </w:rPr>
              <w:t xml:space="preserve">or </w:t>
            </w:r>
            <w:r w:rsidRPr="00FD4831">
              <w:rPr>
                <w:strike/>
                <w:color w:val="EE0000"/>
              </w:rPr>
              <w:t>and</w:t>
            </w:r>
            <w:r w:rsidRPr="00FD4831">
              <w:rPr>
                <w:color w:val="EE0000"/>
              </w:rPr>
              <w:t xml:space="preserve"> </w:t>
            </w:r>
            <w:r w:rsidRPr="00FD4831">
              <w:rPr>
                <w:strike/>
                <w:color w:val="EE0000"/>
              </w:rPr>
              <w:t>maximum</w:t>
            </w:r>
            <w:r w:rsidRPr="00FD4831">
              <w:t xml:space="preserve"> distance from own ship, monitored route or planned route. When automatic filtering is applied by </w:t>
            </w:r>
            <w:r w:rsidRPr="00FD4831">
              <w:rPr>
                <w:strike/>
                <w:color w:val="EE0000"/>
              </w:rPr>
              <w:t>proximity</w:t>
            </w:r>
            <w:r w:rsidRPr="00FD4831">
              <w:rPr>
                <w:color w:val="EE0000"/>
              </w:rPr>
              <w:t xml:space="preserve"> time</w:t>
            </w:r>
            <w:r w:rsidRPr="00FD4831">
              <w:t xml:space="preserve"> or distance any messages without spatial extent must be classified as Information.</w:t>
            </w:r>
            <w:r>
              <w:t>”</w:t>
            </w:r>
          </w:p>
        </w:tc>
        <w:tc>
          <w:tcPr>
            <w:tcW w:w="2596" w:type="dxa"/>
            <w:tcBorders>
              <w:top w:val="single" w:sz="6" w:space="0" w:color="auto"/>
              <w:bottom w:val="single" w:sz="6" w:space="0" w:color="auto"/>
            </w:tcBorders>
            <w:shd w:val="clear" w:color="auto" w:fill="D9D9D9" w:themeFill="background1" w:themeFillShade="D9"/>
          </w:tcPr>
          <w:p w14:paraId="5D6C3A7B" w14:textId="2E303AE2" w:rsidR="009249E6" w:rsidRPr="002D0A1C" w:rsidRDefault="00E95038" w:rsidP="009249E6">
            <w:pPr>
              <w:pStyle w:val="ISOSecretObservations"/>
              <w:spacing w:before="60" w:after="60" w:line="240" w:lineRule="auto"/>
              <w:rPr>
                <w:b/>
                <w:bCs/>
              </w:rPr>
            </w:pPr>
            <w:r>
              <w:rPr>
                <w:b/>
                <w:bCs/>
                <w:szCs w:val="18"/>
              </w:rPr>
              <w:t>ONG:</w:t>
            </w:r>
            <w:r>
              <w:rPr>
                <w:b/>
                <w:bCs/>
                <w:szCs w:val="18"/>
              </w:rPr>
              <w:t xml:space="preserve"> </w:t>
            </w:r>
            <w:r w:rsidR="002D0A1C">
              <w:rPr>
                <w:b/>
                <w:bCs/>
              </w:rPr>
              <w:t>Agree</w:t>
            </w:r>
            <w:r w:rsidR="005B58D5">
              <w:rPr>
                <w:b/>
                <w:bCs/>
              </w:rPr>
              <w:t>. Review w/124PT</w:t>
            </w:r>
          </w:p>
        </w:tc>
      </w:tr>
      <w:tr w:rsidR="00072979" w14:paraId="2C24CCF2" w14:textId="77777777" w:rsidTr="00D2325C">
        <w:trPr>
          <w:cantSplit/>
          <w:trHeight w:val="2183"/>
          <w:jc w:val="center"/>
        </w:trPr>
        <w:tc>
          <w:tcPr>
            <w:tcW w:w="710" w:type="dxa"/>
            <w:tcBorders>
              <w:top w:val="single" w:sz="6" w:space="0" w:color="auto"/>
              <w:bottom w:val="single" w:sz="6" w:space="0" w:color="auto"/>
            </w:tcBorders>
          </w:tcPr>
          <w:p w14:paraId="7583BED5"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5A3CF27B" w14:textId="4E59B2B0"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6F2F3152" w14:textId="5E032CCD"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0084126D" w14:textId="27166DFE" w:rsidR="009249E6" w:rsidRDefault="009249E6" w:rsidP="009249E6">
            <w:pPr>
              <w:pStyle w:val="ISOParagraph"/>
              <w:spacing w:before="60" w:after="60" w:line="240" w:lineRule="auto"/>
            </w:pPr>
            <w:r>
              <w:t>4</w:t>
            </w:r>
            <w:r w:rsidRPr="00026D86">
              <w:rPr>
                <w:vertAlign w:val="superscript"/>
              </w:rPr>
              <w:t>th</w:t>
            </w:r>
            <w:r>
              <w:t xml:space="preserve"> para</w:t>
            </w:r>
          </w:p>
        </w:tc>
        <w:tc>
          <w:tcPr>
            <w:tcW w:w="721" w:type="dxa"/>
            <w:tcBorders>
              <w:top w:val="single" w:sz="6" w:space="0" w:color="auto"/>
              <w:bottom w:val="single" w:sz="6" w:space="0" w:color="auto"/>
            </w:tcBorders>
          </w:tcPr>
          <w:p w14:paraId="65C387FB" w14:textId="6F4D10D1"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16170ED0" w14:textId="2FE88808" w:rsidR="009249E6" w:rsidRDefault="009249E6" w:rsidP="009249E6">
            <w:pPr>
              <w:pStyle w:val="ISOComments"/>
              <w:spacing w:before="60" w:after="60" w:line="240" w:lineRule="auto"/>
            </w:pPr>
            <w:r>
              <w:t xml:space="preserve">Given that the </w:t>
            </w:r>
            <w:r w:rsidRPr="006976A3">
              <w:rPr>
                <w:u w:val="single"/>
              </w:rPr>
              <w:t>user manually classifies</w:t>
            </w:r>
            <w:r>
              <w:t xml:space="preserve"> and the </w:t>
            </w:r>
            <w:r w:rsidRPr="006976A3">
              <w:rPr>
                <w:u w:val="single"/>
              </w:rPr>
              <w:t>ECDIS automatically filters</w:t>
            </w:r>
            <w:r>
              <w:t xml:space="preserve"> (according to user settings), the statement “</w:t>
            </w:r>
            <w:r w:rsidRPr="0062074F">
              <w:t>When automatic filtering is applied by proximity or distance any messages without spatial extent must be classified as Information</w:t>
            </w:r>
            <w:r>
              <w:t>” doesn’t really reflect the intention. Classification, by the user, takes place before the filtering, not as a result of it. Put differently, S-98 can’t place requirements on what the mariner does while operating the ECDIS!</w:t>
            </w:r>
          </w:p>
          <w:p w14:paraId="4DC97406" w14:textId="77777777" w:rsidR="009249E6" w:rsidRDefault="009249E6" w:rsidP="009249E6">
            <w:pPr>
              <w:pStyle w:val="ISOComments"/>
              <w:spacing w:before="60" w:after="60" w:line="240" w:lineRule="auto"/>
            </w:pPr>
          </w:p>
          <w:p w14:paraId="1944A4B8" w14:textId="7AB8564F" w:rsidR="009249E6" w:rsidRDefault="009249E6" w:rsidP="009249E6">
            <w:pPr>
              <w:pStyle w:val="ISOComments"/>
              <w:spacing w:before="60" w:after="60" w:line="240" w:lineRule="auto"/>
            </w:pPr>
            <w:r>
              <w:t>Additionally, the sentence “</w:t>
            </w:r>
            <w:r w:rsidRPr="00DB7CD3">
              <w:t>When automatic filtering is applied by proximity or distance any messages without spatial extent must be classified as Information.</w:t>
            </w:r>
            <w:r>
              <w:t>” suggests that the classification of “Information” applies to NAVWARNs without spacial extent only. If, as suspected, this is the intention, the manual assignment of “Information” classification, referenced in the third bullet, is unnecessary as the ECDIS can apply this automatically. More precisely, the manual classification of “on chart” or “off chart” only applies to NAVWARNs with special extent.</w:t>
            </w:r>
          </w:p>
        </w:tc>
        <w:tc>
          <w:tcPr>
            <w:tcW w:w="4199" w:type="dxa"/>
            <w:tcBorders>
              <w:top w:val="single" w:sz="6" w:space="0" w:color="auto"/>
              <w:bottom w:val="single" w:sz="6" w:space="0" w:color="auto"/>
            </w:tcBorders>
          </w:tcPr>
          <w:p w14:paraId="796FE16F" w14:textId="5EF3F757" w:rsidR="009249E6" w:rsidRDefault="009249E6" w:rsidP="009249E6">
            <w:pPr>
              <w:pStyle w:val="ISOChange"/>
              <w:spacing w:before="60" w:after="60" w:line="240" w:lineRule="auto"/>
            </w:pPr>
            <w:r>
              <w:t xml:space="preserve">Rewrite to clarify that the classification of “On chart” and “Off chart” apply to navigational warnings with special extent only. As a consequence, the classification of Information becomes redundant. </w:t>
            </w:r>
          </w:p>
        </w:tc>
        <w:tc>
          <w:tcPr>
            <w:tcW w:w="2596" w:type="dxa"/>
            <w:tcBorders>
              <w:top w:val="single" w:sz="6" w:space="0" w:color="auto"/>
              <w:bottom w:val="single" w:sz="6" w:space="0" w:color="auto"/>
            </w:tcBorders>
            <w:shd w:val="clear" w:color="auto" w:fill="D9D9D9" w:themeFill="background1" w:themeFillShade="D9"/>
          </w:tcPr>
          <w:p w14:paraId="5428612D" w14:textId="153946E7" w:rsidR="009249E6" w:rsidRPr="000D09F5" w:rsidRDefault="008669B4" w:rsidP="009249E6">
            <w:pPr>
              <w:pStyle w:val="ISOSecretObservations"/>
              <w:spacing w:before="60" w:after="60" w:line="240" w:lineRule="auto"/>
              <w:rPr>
                <w:b/>
                <w:bCs/>
              </w:rPr>
            </w:pPr>
            <w:r>
              <w:rPr>
                <w:b/>
                <w:bCs/>
                <w:szCs w:val="18"/>
              </w:rPr>
              <w:t xml:space="preserve">ONG: </w:t>
            </w:r>
            <w:r>
              <w:rPr>
                <w:b/>
                <w:bCs/>
                <w:szCs w:val="18"/>
              </w:rPr>
              <w:t xml:space="preserve"> </w:t>
            </w:r>
            <w:r w:rsidR="000D09F5">
              <w:rPr>
                <w:b/>
                <w:bCs/>
              </w:rPr>
              <w:t>CHECK</w:t>
            </w:r>
          </w:p>
        </w:tc>
      </w:tr>
      <w:tr w:rsidR="00072979" w14:paraId="6685CA4F" w14:textId="77777777" w:rsidTr="00D2325C">
        <w:trPr>
          <w:cantSplit/>
          <w:jc w:val="center"/>
        </w:trPr>
        <w:tc>
          <w:tcPr>
            <w:tcW w:w="710" w:type="dxa"/>
            <w:tcBorders>
              <w:top w:val="single" w:sz="6" w:space="0" w:color="auto"/>
              <w:bottom w:val="single" w:sz="6" w:space="0" w:color="auto"/>
            </w:tcBorders>
          </w:tcPr>
          <w:p w14:paraId="4C57AA06"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5A227E6C" w14:textId="6228EDE4"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7858D1B1" w14:textId="7CA985BA"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0271790D"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563DA40A" w14:textId="0E7C392B"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108284F9" w14:textId="209B4D20" w:rsidR="009249E6" w:rsidRDefault="009249E6" w:rsidP="009249E6">
            <w:pPr>
              <w:pStyle w:val="ISOComments"/>
              <w:spacing w:before="60" w:after="60" w:line="240" w:lineRule="auto"/>
            </w:pPr>
            <w:r>
              <w:t xml:space="preserve">Since the </w:t>
            </w:r>
            <w:r w:rsidRPr="006976A3">
              <w:t>classification</w:t>
            </w:r>
            <w:r>
              <w:t>s</w:t>
            </w:r>
            <w:r w:rsidRPr="006976A3">
              <w:t xml:space="preserve"> of “On chart” and “Off chart” </w:t>
            </w:r>
            <w:r>
              <w:t xml:space="preserve">relate </w:t>
            </w:r>
            <w:r w:rsidRPr="006976A3">
              <w:t>to</w:t>
            </w:r>
            <w:r>
              <w:t xml:space="preserve"> a route, the question arises – what happens when the mariner selects a new route (during planning or monitoring)? Presumably the classification should be cleared (unless it was linked to a particular route, but there is no requirement to do so). </w:t>
            </w:r>
          </w:p>
          <w:p w14:paraId="15CAF5F2" w14:textId="39BDC124" w:rsidR="009249E6" w:rsidRDefault="009249E6" w:rsidP="009249E6">
            <w:pPr>
              <w:pStyle w:val="ISOComments"/>
              <w:spacing w:before="60" w:after="60" w:line="240" w:lineRule="auto"/>
            </w:pPr>
            <w:r>
              <w:t xml:space="preserve">Perhaps the concept of “relevant to the route” is not exactly as intended, and this is more about the mariner marking individual navigational warning symbols for display or not (although the equivalent for ENCs is expressly prohibited). </w:t>
            </w:r>
          </w:p>
        </w:tc>
        <w:tc>
          <w:tcPr>
            <w:tcW w:w="4199" w:type="dxa"/>
            <w:tcBorders>
              <w:top w:val="single" w:sz="6" w:space="0" w:color="auto"/>
              <w:bottom w:val="single" w:sz="6" w:space="0" w:color="auto"/>
            </w:tcBorders>
          </w:tcPr>
          <w:p w14:paraId="2649F505" w14:textId="55038C87" w:rsidR="009249E6" w:rsidRDefault="009249E6" w:rsidP="009249E6">
            <w:pPr>
              <w:pStyle w:val="ISOChange"/>
              <w:spacing w:before="60" w:after="60" w:line="240" w:lineRule="auto"/>
            </w:pPr>
            <w:r>
              <w:t xml:space="preserve">Consensus needed on the concept of classification. </w:t>
            </w:r>
          </w:p>
        </w:tc>
        <w:tc>
          <w:tcPr>
            <w:tcW w:w="2596" w:type="dxa"/>
            <w:tcBorders>
              <w:top w:val="single" w:sz="6" w:space="0" w:color="auto"/>
              <w:bottom w:val="single" w:sz="6" w:space="0" w:color="auto"/>
            </w:tcBorders>
            <w:shd w:val="clear" w:color="auto" w:fill="D9D9D9" w:themeFill="background1" w:themeFillShade="D9"/>
          </w:tcPr>
          <w:p w14:paraId="7E498BD1" w14:textId="5161BAF9" w:rsidR="009249E6" w:rsidRPr="005B58D5" w:rsidRDefault="008669B4" w:rsidP="009249E6">
            <w:pPr>
              <w:pStyle w:val="ISOSecretObservations"/>
              <w:spacing w:before="60" w:after="60" w:line="240" w:lineRule="auto"/>
              <w:rPr>
                <w:b/>
                <w:bCs/>
              </w:rPr>
            </w:pPr>
            <w:r>
              <w:rPr>
                <w:b/>
                <w:bCs/>
                <w:szCs w:val="18"/>
              </w:rPr>
              <w:t xml:space="preserve">ONG: </w:t>
            </w:r>
            <w:r w:rsidR="005B58D5">
              <w:rPr>
                <w:b/>
                <w:bCs/>
              </w:rPr>
              <w:t>Review w/124PT</w:t>
            </w:r>
          </w:p>
        </w:tc>
      </w:tr>
      <w:tr w:rsidR="00072979" w14:paraId="5A156931" w14:textId="77777777" w:rsidTr="00D2325C">
        <w:trPr>
          <w:cantSplit/>
          <w:jc w:val="center"/>
        </w:trPr>
        <w:tc>
          <w:tcPr>
            <w:tcW w:w="710" w:type="dxa"/>
            <w:tcBorders>
              <w:top w:val="single" w:sz="6" w:space="0" w:color="auto"/>
              <w:bottom w:val="single" w:sz="6" w:space="0" w:color="auto"/>
            </w:tcBorders>
          </w:tcPr>
          <w:p w14:paraId="3135B055"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73BA72B6" w14:textId="573B2981"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52CF950B" w14:textId="54D2C13A"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0095BA9D" w14:textId="16E3F3B9" w:rsidR="009249E6" w:rsidRDefault="009249E6" w:rsidP="009249E6">
            <w:pPr>
              <w:pStyle w:val="ISOParagraph"/>
              <w:spacing w:before="60" w:after="60" w:line="240" w:lineRule="auto"/>
            </w:pPr>
            <w:r>
              <w:t>5</w:t>
            </w:r>
            <w:r w:rsidRPr="00D3507A">
              <w:rPr>
                <w:vertAlign w:val="superscript"/>
              </w:rPr>
              <w:t>th</w:t>
            </w:r>
            <w:r>
              <w:t xml:space="preserve"> bullet</w:t>
            </w:r>
          </w:p>
        </w:tc>
        <w:tc>
          <w:tcPr>
            <w:tcW w:w="721" w:type="dxa"/>
            <w:tcBorders>
              <w:top w:val="single" w:sz="6" w:space="0" w:color="auto"/>
              <w:bottom w:val="single" w:sz="6" w:space="0" w:color="auto"/>
            </w:tcBorders>
          </w:tcPr>
          <w:p w14:paraId="0B24D6EE" w14:textId="344BAC08"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1F561D4A" w14:textId="0B38FB7D" w:rsidR="009249E6" w:rsidRDefault="009249E6" w:rsidP="009249E6">
            <w:pPr>
              <w:pStyle w:val="ISOComments"/>
              <w:spacing w:before="60" w:after="60" w:line="240" w:lineRule="auto"/>
            </w:pPr>
            <w:r>
              <w:t>The concept of “</w:t>
            </w:r>
            <w:r w:rsidRPr="0062074F">
              <w:t>Navigational warning topic</w:t>
            </w:r>
            <w:r>
              <w:t>” is not described in S-98 or S-124</w:t>
            </w:r>
          </w:p>
        </w:tc>
        <w:tc>
          <w:tcPr>
            <w:tcW w:w="4199" w:type="dxa"/>
            <w:tcBorders>
              <w:top w:val="single" w:sz="6" w:space="0" w:color="auto"/>
              <w:bottom w:val="single" w:sz="6" w:space="0" w:color="auto"/>
            </w:tcBorders>
          </w:tcPr>
          <w:p w14:paraId="45AE6108" w14:textId="4BB2985B" w:rsidR="009249E6" w:rsidRDefault="009249E6" w:rsidP="009249E6">
            <w:pPr>
              <w:pStyle w:val="ISOChange"/>
              <w:spacing w:before="60" w:after="60" w:line="240" w:lineRule="auto"/>
            </w:pPr>
            <w:r>
              <w:t>Delete</w:t>
            </w:r>
          </w:p>
        </w:tc>
        <w:tc>
          <w:tcPr>
            <w:tcW w:w="2596" w:type="dxa"/>
            <w:tcBorders>
              <w:top w:val="single" w:sz="6" w:space="0" w:color="auto"/>
              <w:bottom w:val="single" w:sz="6" w:space="0" w:color="auto"/>
            </w:tcBorders>
            <w:shd w:val="clear" w:color="auto" w:fill="D9D9D9" w:themeFill="background1" w:themeFillShade="D9"/>
          </w:tcPr>
          <w:p w14:paraId="4DCD5A7E" w14:textId="2D4EBEFF" w:rsidR="009249E6" w:rsidRPr="007A5723" w:rsidRDefault="008669B4" w:rsidP="009249E6">
            <w:pPr>
              <w:pStyle w:val="ISOSecretObservations"/>
              <w:spacing w:before="60" w:after="60" w:line="240" w:lineRule="auto"/>
              <w:rPr>
                <w:b/>
                <w:bCs/>
              </w:rPr>
            </w:pPr>
            <w:r>
              <w:rPr>
                <w:b/>
                <w:bCs/>
                <w:szCs w:val="18"/>
              </w:rPr>
              <w:t xml:space="preserve">ONG: </w:t>
            </w:r>
            <w:r w:rsidR="007A5723">
              <w:rPr>
                <w:b/>
                <w:bCs/>
              </w:rPr>
              <w:t>Check w / Ed</w:t>
            </w:r>
            <w:r w:rsidR="002D0A1C">
              <w:rPr>
                <w:b/>
                <w:bCs/>
              </w:rPr>
              <w:t>. May need to ref the FC</w:t>
            </w:r>
            <w:r w:rsidR="00A94BE6">
              <w:rPr>
                <w:b/>
                <w:bCs/>
              </w:rPr>
              <w:t xml:space="preserve"> (warning type)</w:t>
            </w:r>
          </w:p>
        </w:tc>
      </w:tr>
      <w:tr w:rsidR="00072979" w14:paraId="58A9341E" w14:textId="77777777" w:rsidTr="00D2325C">
        <w:trPr>
          <w:cantSplit/>
          <w:jc w:val="center"/>
        </w:trPr>
        <w:tc>
          <w:tcPr>
            <w:tcW w:w="710" w:type="dxa"/>
            <w:tcBorders>
              <w:top w:val="single" w:sz="6" w:space="0" w:color="auto"/>
              <w:bottom w:val="single" w:sz="6" w:space="0" w:color="auto"/>
            </w:tcBorders>
          </w:tcPr>
          <w:p w14:paraId="329B0C2B"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012E8C57" w14:textId="13B4265D"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71CA9A5A" w14:textId="14CD7E8F"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04906A1B" w14:textId="33EBE80E" w:rsidR="009249E6" w:rsidRDefault="009249E6" w:rsidP="009249E6">
            <w:pPr>
              <w:pStyle w:val="ISOParagraph"/>
              <w:spacing w:before="60" w:after="60" w:line="240" w:lineRule="auto"/>
            </w:pPr>
            <w:r>
              <w:t>6</w:t>
            </w:r>
            <w:r w:rsidRPr="00D3507A">
              <w:rPr>
                <w:vertAlign w:val="superscript"/>
              </w:rPr>
              <w:t>th</w:t>
            </w:r>
            <w:r>
              <w:t xml:space="preserve"> bullet</w:t>
            </w:r>
          </w:p>
        </w:tc>
        <w:tc>
          <w:tcPr>
            <w:tcW w:w="721" w:type="dxa"/>
            <w:tcBorders>
              <w:top w:val="single" w:sz="6" w:space="0" w:color="auto"/>
              <w:bottom w:val="single" w:sz="6" w:space="0" w:color="auto"/>
            </w:tcBorders>
          </w:tcPr>
          <w:p w14:paraId="3343531E" w14:textId="2A7CE16F"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2DFA288C" w14:textId="77777777" w:rsidR="009249E6" w:rsidRDefault="009249E6" w:rsidP="009249E6">
            <w:pPr>
              <w:pStyle w:val="ListBullet"/>
              <w:tabs>
                <w:tab w:val="clear" w:pos="360"/>
              </w:tabs>
              <w:ind w:left="68" w:firstLine="0"/>
              <w:rPr>
                <w:rFonts w:eastAsia="Batang"/>
                <w:sz w:val="18"/>
                <w:lang w:eastAsia="en-US"/>
              </w:rPr>
            </w:pPr>
            <w:r>
              <w:t>“</w:t>
            </w:r>
            <w:r w:rsidRPr="009C42A0">
              <w:rPr>
                <w:rFonts w:eastAsia="Batang"/>
                <w:sz w:val="18"/>
                <w:lang w:eastAsia="en-US"/>
              </w:rPr>
              <w:t xml:space="preserve">Date range of the hazard” would benefit from clarification wrt what S-124 attribute </w:t>
            </w:r>
            <w:r>
              <w:rPr>
                <w:rFonts w:eastAsia="Batang"/>
                <w:sz w:val="18"/>
                <w:lang w:eastAsia="en-US"/>
              </w:rPr>
              <w:t>this</w:t>
            </w:r>
            <w:r w:rsidRPr="009C42A0">
              <w:rPr>
                <w:rFonts w:eastAsia="Batang"/>
                <w:sz w:val="18"/>
                <w:lang w:eastAsia="en-US"/>
              </w:rPr>
              <w:t xml:space="preserve"> refers to. </w:t>
            </w:r>
          </w:p>
          <w:p w14:paraId="38D8806A" w14:textId="38D502CA" w:rsidR="009249E6" w:rsidRDefault="009249E6" w:rsidP="009249E6">
            <w:pPr>
              <w:pStyle w:val="ListBullet"/>
              <w:tabs>
                <w:tab w:val="clear" w:pos="360"/>
              </w:tabs>
              <w:ind w:left="68" w:firstLine="0"/>
            </w:pPr>
            <w:r w:rsidRPr="009C42A0">
              <w:rPr>
                <w:rFonts w:eastAsia="Batang"/>
                <w:sz w:val="18"/>
                <w:lang w:eastAsia="en-US"/>
              </w:rPr>
              <w:t>Hazard has a specific meaning on an ECDIS that is distinct from Navigational Warning</w:t>
            </w:r>
            <w:r>
              <w:rPr>
                <w:rFonts w:eastAsia="Batang"/>
                <w:sz w:val="18"/>
                <w:lang w:eastAsia="en-US"/>
              </w:rPr>
              <w:t>, so is not the correct term here.</w:t>
            </w:r>
          </w:p>
        </w:tc>
        <w:tc>
          <w:tcPr>
            <w:tcW w:w="4199" w:type="dxa"/>
            <w:tcBorders>
              <w:top w:val="single" w:sz="6" w:space="0" w:color="auto"/>
              <w:bottom w:val="single" w:sz="6" w:space="0" w:color="auto"/>
            </w:tcBorders>
          </w:tcPr>
          <w:p w14:paraId="7AE52B3A" w14:textId="7A23D94F" w:rsidR="009249E6" w:rsidRPr="00D3507A" w:rsidRDefault="009249E6" w:rsidP="009249E6">
            <w:pPr>
              <w:pStyle w:val="ListBullet"/>
              <w:tabs>
                <w:tab w:val="clear" w:pos="360"/>
              </w:tabs>
              <w:rPr>
                <w:sz w:val="18"/>
                <w:szCs w:val="18"/>
              </w:rPr>
            </w:pPr>
            <w:r w:rsidRPr="00D3507A">
              <w:rPr>
                <w:sz w:val="18"/>
                <w:szCs w:val="18"/>
              </w:rPr>
              <w:t xml:space="preserve">Reword to “Date range </w:t>
            </w:r>
            <w:r w:rsidRPr="00D3507A">
              <w:rPr>
                <w:color w:val="EE0000"/>
                <w:sz w:val="18"/>
                <w:szCs w:val="18"/>
              </w:rPr>
              <w:t xml:space="preserve">(temporal extent) </w:t>
            </w:r>
            <w:r w:rsidRPr="00D3507A">
              <w:rPr>
                <w:sz w:val="18"/>
                <w:szCs w:val="18"/>
              </w:rPr>
              <w:t xml:space="preserve">of the </w:t>
            </w:r>
            <w:r w:rsidRPr="00D3507A">
              <w:rPr>
                <w:strike/>
                <w:color w:val="EE0000"/>
                <w:sz w:val="18"/>
                <w:szCs w:val="18"/>
              </w:rPr>
              <w:t>hazard</w:t>
            </w:r>
            <w:r w:rsidRPr="00D3507A">
              <w:rPr>
                <w:sz w:val="18"/>
                <w:szCs w:val="18"/>
              </w:rPr>
              <w:t xml:space="preserve"> </w:t>
            </w:r>
            <w:r w:rsidRPr="00D3507A">
              <w:rPr>
                <w:color w:val="EE0000"/>
                <w:sz w:val="18"/>
                <w:szCs w:val="18"/>
              </w:rPr>
              <w:t>Navigational Warning</w:t>
            </w:r>
            <w:r w:rsidRPr="00D3507A">
              <w:rPr>
                <w:sz w:val="18"/>
                <w:szCs w:val="18"/>
              </w:rPr>
              <w:t>;</w:t>
            </w:r>
          </w:p>
          <w:p w14:paraId="64C3262B" w14:textId="44B8494E" w:rsidR="009249E6" w:rsidRDefault="009249E6" w:rsidP="009249E6">
            <w:pPr>
              <w:pStyle w:val="ISOChange"/>
              <w:spacing w:before="60" w:after="60" w:line="240" w:lineRule="auto"/>
            </w:pPr>
          </w:p>
        </w:tc>
        <w:tc>
          <w:tcPr>
            <w:tcW w:w="2596" w:type="dxa"/>
            <w:tcBorders>
              <w:top w:val="single" w:sz="6" w:space="0" w:color="auto"/>
              <w:bottom w:val="single" w:sz="6" w:space="0" w:color="auto"/>
            </w:tcBorders>
            <w:shd w:val="clear" w:color="auto" w:fill="D9D9D9" w:themeFill="background1" w:themeFillShade="D9"/>
          </w:tcPr>
          <w:p w14:paraId="2D9C1A49" w14:textId="4101FCA0" w:rsidR="009249E6" w:rsidRPr="002D0A1C" w:rsidRDefault="008669B4" w:rsidP="009249E6">
            <w:pPr>
              <w:pStyle w:val="ISOSecretObservations"/>
              <w:spacing w:before="60" w:after="60" w:line="240" w:lineRule="auto"/>
              <w:rPr>
                <w:b/>
                <w:bCs/>
              </w:rPr>
            </w:pPr>
            <w:r>
              <w:rPr>
                <w:b/>
                <w:bCs/>
                <w:szCs w:val="18"/>
              </w:rPr>
              <w:t xml:space="preserve">ONG: </w:t>
            </w:r>
            <w:r w:rsidR="00A94BE6">
              <w:rPr>
                <w:b/>
                <w:bCs/>
              </w:rPr>
              <w:t>As long as we’re explicit it’s ok. Probably comes from dataset, not CATALOG.XML</w:t>
            </w:r>
          </w:p>
        </w:tc>
      </w:tr>
      <w:tr w:rsidR="00072979" w14:paraId="0A5E8501" w14:textId="77777777" w:rsidTr="00D2325C">
        <w:trPr>
          <w:cantSplit/>
          <w:jc w:val="center"/>
        </w:trPr>
        <w:tc>
          <w:tcPr>
            <w:tcW w:w="710" w:type="dxa"/>
            <w:tcBorders>
              <w:top w:val="single" w:sz="6" w:space="0" w:color="auto"/>
              <w:bottom w:val="single" w:sz="6" w:space="0" w:color="auto"/>
            </w:tcBorders>
          </w:tcPr>
          <w:p w14:paraId="4811F86F"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7474A0F9" w14:textId="013071DD"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39506AD1" w14:textId="16414ECE" w:rsidR="009249E6" w:rsidRDefault="009249E6" w:rsidP="009249E6">
            <w:pPr>
              <w:pStyle w:val="ISOClause"/>
              <w:spacing w:before="60" w:after="60" w:line="240" w:lineRule="auto"/>
            </w:pPr>
            <w:r>
              <w:t>11.12.2</w:t>
            </w:r>
          </w:p>
        </w:tc>
        <w:tc>
          <w:tcPr>
            <w:tcW w:w="990" w:type="dxa"/>
            <w:tcBorders>
              <w:top w:val="single" w:sz="6" w:space="0" w:color="auto"/>
              <w:bottom w:val="single" w:sz="6" w:space="0" w:color="auto"/>
            </w:tcBorders>
          </w:tcPr>
          <w:p w14:paraId="5D1E9F3A" w14:textId="4EEC6352" w:rsidR="009249E6" w:rsidRDefault="009249E6" w:rsidP="009249E6">
            <w:pPr>
              <w:pStyle w:val="ISOParagraph"/>
              <w:spacing w:before="60" w:after="60" w:line="240" w:lineRule="auto"/>
            </w:pPr>
            <w:r>
              <w:t>7</w:t>
            </w:r>
            <w:r w:rsidRPr="00D3507A">
              <w:rPr>
                <w:vertAlign w:val="superscript"/>
              </w:rPr>
              <w:t>th</w:t>
            </w:r>
            <w:r>
              <w:t xml:space="preserve"> bullet</w:t>
            </w:r>
          </w:p>
        </w:tc>
        <w:tc>
          <w:tcPr>
            <w:tcW w:w="721" w:type="dxa"/>
            <w:tcBorders>
              <w:top w:val="single" w:sz="6" w:space="0" w:color="auto"/>
              <w:bottom w:val="single" w:sz="6" w:space="0" w:color="auto"/>
            </w:tcBorders>
          </w:tcPr>
          <w:p w14:paraId="7ACF62F6" w14:textId="6278F220"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011470FB" w14:textId="71770B21" w:rsidR="009249E6" w:rsidRDefault="009249E6" w:rsidP="009249E6">
            <w:pPr>
              <w:pStyle w:val="ListBullet"/>
              <w:tabs>
                <w:tab w:val="clear" w:pos="360"/>
              </w:tabs>
              <w:ind w:left="68" w:firstLine="0"/>
            </w:pPr>
            <w:r>
              <w:t>“</w:t>
            </w:r>
            <w:r w:rsidRPr="00D3507A">
              <w:rPr>
                <w:sz w:val="18"/>
                <w:szCs w:val="18"/>
              </w:rPr>
              <w:t>Valid time of the navigational warning” would benefit from clarification wrt what S-124 attribute it refers to</w:t>
            </w:r>
          </w:p>
        </w:tc>
        <w:tc>
          <w:tcPr>
            <w:tcW w:w="4199" w:type="dxa"/>
            <w:tcBorders>
              <w:top w:val="single" w:sz="6" w:space="0" w:color="auto"/>
              <w:bottom w:val="single" w:sz="6" w:space="0" w:color="auto"/>
            </w:tcBorders>
          </w:tcPr>
          <w:p w14:paraId="083EF92C" w14:textId="67517D5B" w:rsidR="009249E6" w:rsidRPr="00D3507A" w:rsidRDefault="009249E6" w:rsidP="009249E6">
            <w:pPr>
              <w:pStyle w:val="ListBullet"/>
              <w:tabs>
                <w:tab w:val="clear" w:pos="360"/>
              </w:tabs>
              <w:rPr>
                <w:sz w:val="18"/>
                <w:szCs w:val="18"/>
              </w:rPr>
            </w:pPr>
            <w:r w:rsidRPr="00D3507A">
              <w:rPr>
                <w:sz w:val="18"/>
                <w:szCs w:val="18"/>
              </w:rPr>
              <w:t>Clarify</w:t>
            </w:r>
          </w:p>
        </w:tc>
        <w:tc>
          <w:tcPr>
            <w:tcW w:w="2596" w:type="dxa"/>
            <w:tcBorders>
              <w:top w:val="single" w:sz="6" w:space="0" w:color="auto"/>
              <w:bottom w:val="single" w:sz="6" w:space="0" w:color="auto"/>
            </w:tcBorders>
            <w:shd w:val="clear" w:color="auto" w:fill="D9D9D9" w:themeFill="background1" w:themeFillShade="D9"/>
          </w:tcPr>
          <w:p w14:paraId="72E9B1FF" w14:textId="0445649D" w:rsidR="009249E6" w:rsidRPr="002D0A1C" w:rsidRDefault="008669B4" w:rsidP="009249E6">
            <w:pPr>
              <w:pStyle w:val="ISOSecretObservations"/>
              <w:spacing w:before="60" w:after="60" w:line="240" w:lineRule="auto"/>
              <w:rPr>
                <w:b/>
                <w:bCs/>
              </w:rPr>
            </w:pPr>
            <w:r>
              <w:rPr>
                <w:b/>
                <w:bCs/>
                <w:szCs w:val="18"/>
              </w:rPr>
              <w:t xml:space="preserve">ONG: </w:t>
            </w:r>
            <w:r w:rsidR="00813A91">
              <w:rPr>
                <w:b/>
                <w:bCs/>
              </w:rPr>
              <w:t>Get attribute from dataset.</w:t>
            </w:r>
            <w:r w:rsidR="000D09F5">
              <w:rPr>
                <w:b/>
                <w:bCs/>
              </w:rPr>
              <w:t xml:space="preserve"> (should be the attribute name)</w:t>
            </w:r>
          </w:p>
        </w:tc>
      </w:tr>
      <w:tr w:rsidR="00072979" w14:paraId="1594B993" w14:textId="77777777" w:rsidTr="00D2325C">
        <w:trPr>
          <w:cantSplit/>
          <w:jc w:val="center"/>
        </w:trPr>
        <w:tc>
          <w:tcPr>
            <w:tcW w:w="710" w:type="dxa"/>
            <w:tcBorders>
              <w:top w:val="single" w:sz="6" w:space="0" w:color="auto"/>
              <w:bottom w:val="single" w:sz="6" w:space="0" w:color="auto"/>
            </w:tcBorders>
          </w:tcPr>
          <w:p w14:paraId="7F613EA3"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50AD00AE" w14:textId="3A8CE7FA"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17FFEAA8" w14:textId="3104309F" w:rsidR="009249E6" w:rsidRDefault="009249E6" w:rsidP="009249E6">
            <w:pPr>
              <w:pStyle w:val="ISOClause"/>
              <w:spacing w:before="60" w:after="60" w:line="240" w:lineRule="auto"/>
            </w:pPr>
            <w:r>
              <w:t>11.12.5</w:t>
            </w:r>
          </w:p>
        </w:tc>
        <w:tc>
          <w:tcPr>
            <w:tcW w:w="990" w:type="dxa"/>
            <w:tcBorders>
              <w:top w:val="single" w:sz="6" w:space="0" w:color="auto"/>
              <w:bottom w:val="single" w:sz="6" w:space="0" w:color="auto"/>
            </w:tcBorders>
          </w:tcPr>
          <w:p w14:paraId="4FD9E188"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74AE0894" w14:textId="4C37B61E"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538BFE5D" w14:textId="04783510" w:rsidR="009249E6" w:rsidRDefault="009249E6" w:rsidP="009249E6">
            <w:pPr>
              <w:pStyle w:val="ISOComments"/>
              <w:spacing w:before="60" w:after="60" w:line="240" w:lineRule="auto"/>
            </w:pPr>
            <w:r>
              <w:t xml:space="preserve">Suggest a simple introduction to the </w:t>
            </w:r>
            <w:r w:rsidRPr="00387C20">
              <w:t>NAVWARNAreaAffected feature</w:t>
            </w:r>
            <w:r>
              <w:t xml:space="preserve"> is provided.</w:t>
            </w:r>
          </w:p>
        </w:tc>
        <w:tc>
          <w:tcPr>
            <w:tcW w:w="4199" w:type="dxa"/>
            <w:tcBorders>
              <w:top w:val="single" w:sz="6" w:space="0" w:color="auto"/>
              <w:bottom w:val="single" w:sz="6" w:space="0" w:color="auto"/>
            </w:tcBorders>
          </w:tcPr>
          <w:p w14:paraId="3CAA2581" w14:textId="1A1A09BF" w:rsidR="009249E6" w:rsidRDefault="009249E6" w:rsidP="009249E6">
            <w:pPr>
              <w:pStyle w:val="ISOChange"/>
              <w:spacing w:before="60" w:after="60" w:line="240" w:lineRule="auto"/>
            </w:pPr>
            <w:r>
              <w:t>Add “</w:t>
            </w:r>
            <w:r w:rsidRPr="00387C20">
              <w:t>The NAVWARNAreaAffected feature mark</w:t>
            </w:r>
            <w:r>
              <w:t>s</w:t>
            </w:r>
            <w:r w:rsidRPr="00387C20">
              <w:t xml:space="preserve"> areas impacted by a navigational warning outside the immediate vicinity where the navigational warning itself is placed</w:t>
            </w:r>
            <w:r>
              <w:t>”</w:t>
            </w:r>
          </w:p>
        </w:tc>
        <w:tc>
          <w:tcPr>
            <w:tcW w:w="2596" w:type="dxa"/>
            <w:tcBorders>
              <w:top w:val="single" w:sz="6" w:space="0" w:color="auto"/>
              <w:bottom w:val="single" w:sz="6" w:space="0" w:color="auto"/>
            </w:tcBorders>
            <w:shd w:val="clear" w:color="auto" w:fill="D9D9D9" w:themeFill="background1" w:themeFillShade="D9"/>
          </w:tcPr>
          <w:p w14:paraId="666D9908" w14:textId="75319062" w:rsidR="009249E6" w:rsidRPr="002D0A1C" w:rsidRDefault="008669B4" w:rsidP="009249E6">
            <w:pPr>
              <w:pStyle w:val="ISOSecretObservations"/>
              <w:spacing w:before="60" w:after="60" w:line="240" w:lineRule="auto"/>
              <w:rPr>
                <w:b/>
                <w:bCs/>
              </w:rPr>
            </w:pPr>
            <w:r>
              <w:rPr>
                <w:b/>
                <w:bCs/>
                <w:szCs w:val="18"/>
              </w:rPr>
              <w:t xml:space="preserve">ONG: </w:t>
            </w:r>
            <w:r w:rsidR="002D0A1C">
              <w:rPr>
                <w:b/>
                <w:bCs/>
              </w:rPr>
              <w:t>Ok</w:t>
            </w:r>
          </w:p>
        </w:tc>
      </w:tr>
      <w:tr w:rsidR="00072979" w14:paraId="4E775166" w14:textId="77777777" w:rsidTr="00D2325C">
        <w:trPr>
          <w:cantSplit/>
          <w:jc w:val="center"/>
        </w:trPr>
        <w:tc>
          <w:tcPr>
            <w:tcW w:w="710" w:type="dxa"/>
            <w:tcBorders>
              <w:top w:val="single" w:sz="6" w:space="0" w:color="auto"/>
              <w:bottom w:val="single" w:sz="6" w:space="0" w:color="auto"/>
            </w:tcBorders>
          </w:tcPr>
          <w:p w14:paraId="246CD4B0"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7E282A84" w14:textId="4AAC409B"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65F40E33" w14:textId="774CEF27" w:rsidR="009249E6" w:rsidRDefault="009249E6" w:rsidP="009249E6">
            <w:pPr>
              <w:pStyle w:val="ISOClause"/>
              <w:spacing w:before="60" w:after="60" w:line="240" w:lineRule="auto"/>
            </w:pPr>
            <w:r>
              <w:t>11.12.5</w:t>
            </w:r>
          </w:p>
        </w:tc>
        <w:tc>
          <w:tcPr>
            <w:tcW w:w="990" w:type="dxa"/>
            <w:tcBorders>
              <w:top w:val="single" w:sz="6" w:space="0" w:color="auto"/>
              <w:bottom w:val="single" w:sz="6" w:space="0" w:color="auto"/>
            </w:tcBorders>
          </w:tcPr>
          <w:p w14:paraId="5ED1AB4B"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2CA54440" w14:textId="4236944A"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52FF3B89" w14:textId="77777777" w:rsidR="009249E6" w:rsidRDefault="009249E6" w:rsidP="009249E6">
            <w:pPr>
              <w:pStyle w:val="ISOComments"/>
              <w:spacing w:before="60" w:after="60" w:line="240" w:lineRule="auto"/>
            </w:pPr>
            <w:r>
              <w:t xml:space="preserve">An explicit requirement not to portray </w:t>
            </w:r>
            <w:r w:rsidRPr="00236A6F">
              <w:t>NAVWARNAreaAffected</w:t>
            </w:r>
            <w:r>
              <w:t xml:space="preserve"> is needed.</w:t>
            </w:r>
          </w:p>
          <w:p w14:paraId="073492A4" w14:textId="77777777" w:rsidR="009249E6" w:rsidRDefault="009249E6" w:rsidP="009249E6">
            <w:pPr>
              <w:pStyle w:val="ISOComments"/>
              <w:spacing w:before="60" w:after="60" w:line="240" w:lineRule="auto"/>
            </w:pPr>
          </w:p>
          <w:p w14:paraId="5B380338" w14:textId="4AD4E1D6" w:rsidR="009249E6" w:rsidRDefault="009249E6" w:rsidP="009249E6">
            <w:pPr>
              <w:pStyle w:val="ISOComments"/>
              <w:spacing w:before="60" w:after="60" w:line="240" w:lineRule="auto"/>
            </w:pPr>
            <w:r>
              <w:t>The highlight symbol should be specified. Note here that IEC TC80 MT7 will discuss documenting such a symbol in their February meeting.</w:t>
            </w:r>
          </w:p>
        </w:tc>
        <w:tc>
          <w:tcPr>
            <w:tcW w:w="4199" w:type="dxa"/>
            <w:tcBorders>
              <w:top w:val="single" w:sz="6" w:space="0" w:color="auto"/>
              <w:bottom w:val="single" w:sz="6" w:space="0" w:color="auto"/>
            </w:tcBorders>
          </w:tcPr>
          <w:p w14:paraId="6FDC6C8B" w14:textId="0F329022" w:rsidR="009249E6" w:rsidRDefault="009249E6" w:rsidP="009249E6">
            <w:pPr>
              <w:pStyle w:val="ISOChange"/>
              <w:spacing w:before="60" w:after="60" w:line="240" w:lineRule="auto"/>
            </w:pPr>
            <w:r>
              <w:t>Reword to:</w:t>
            </w:r>
          </w:p>
          <w:p w14:paraId="43797CC5" w14:textId="77777777" w:rsidR="009249E6" w:rsidRPr="00236A6F" w:rsidRDefault="009249E6" w:rsidP="009249E6">
            <w:pPr>
              <w:pStyle w:val="ISOChange"/>
              <w:spacing w:before="60" w:after="60" w:line="240" w:lineRule="auto"/>
              <w:rPr>
                <w:color w:val="EE0000"/>
              </w:rPr>
            </w:pPr>
            <w:r w:rsidRPr="00D3507A">
              <w:t xml:space="preserve">The NAVWARNAreaAffected feature does not have a portrayal defined </w:t>
            </w:r>
            <w:r>
              <w:rPr>
                <w:color w:val="EE0000"/>
              </w:rPr>
              <w:t xml:space="preserve">and must not normally be portrayed </w:t>
            </w:r>
            <w:r w:rsidRPr="00D3507A">
              <w:t>to avoid causing significant cluttering on the navigation screen. The feature must be highlighted by the system if selected from a pick report for interrogation by user</w:t>
            </w:r>
            <w:r>
              <w:t xml:space="preserve"> </w:t>
            </w:r>
            <w:r>
              <w:rPr>
                <w:color w:val="EE0000"/>
              </w:rPr>
              <w:t xml:space="preserve">using the </w:t>
            </w:r>
            <w:r w:rsidRPr="00236A6F">
              <w:rPr>
                <w:color w:val="EE0000"/>
              </w:rPr>
              <w:t>“Navigational Warning Area Affected Highlight”</w:t>
            </w:r>
          </w:p>
          <w:p w14:paraId="0EE06F7C" w14:textId="63E8ACC6" w:rsidR="009249E6" w:rsidRDefault="009249E6" w:rsidP="009249E6">
            <w:pPr>
              <w:pStyle w:val="ISOChange"/>
              <w:spacing w:before="60" w:after="60" w:line="240" w:lineRule="auto"/>
            </w:pPr>
            <w:r>
              <w:rPr>
                <w:color w:val="EE0000"/>
              </w:rPr>
              <w:t>symbol defined in IEC 61174 or IEC 62288, as applicable”</w:t>
            </w:r>
            <w:r w:rsidRPr="00D3507A">
              <w:t>.</w:t>
            </w:r>
          </w:p>
        </w:tc>
        <w:tc>
          <w:tcPr>
            <w:tcW w:w="2596" w:type="dxa"/>
            <w:tcBorders>
              <w:top w:val="single" w:sz="6" w:space="0" w:color="auto"/>
              <w:bottom w:val="single" w:sz="6" w:space="0" w:color="auto"/>
            </w:tcBorders>
            <w:shd w:val="clear" w:color="auto" w:fill="D9D9D9" w:themeFill="background1" w:themeFillShade="D9"/>
          </w:tcPr>
          <w:p w14:paraId="5321B05A" w14:textId="097CE608" w:rsidR="009249E6" w:rsidRPr="005B58D5" w:rsidRDefault="008669B4" w:rsidP="009249E6">
            <w:pPr>
              <w:pStyle w:val="ISOSecretObservations"/>
              <w:spacing w:before="60" w:after="60" w:line="240" w:lineRule="auto"/>
              <w:rPr>
                <w:b/>
                <w:bCs/>
              </w:rPr>
            </w:pPr>
            <w:r>
              <w:rPr>
                <w:b/>
                <w:bCs/>
                <w:szCs w:val="18"/>
              </w:rPr>
              <w:t xml:space="preserve">ONG: </w:t>
            </w:r>
            <w:r w:rsidR="005B58D5">
              <w:rPr>
                <w:b/>
                <w:bCs/>
              </w:rPr>
              <w:t>Review</w:t>
            </w:r>
          </w:p>
        </w:tc>
      </w:tr>
      <w:tr w:rsidR="00072979" w14:paraId="71FD56C6" w14:textId="77777777" w:rsidTr="00D2325C">
        <w:trPr>
          <w:cantSplit/>
          <w:jc w:val="center"/>
        </w:trPr>
        <w:tc>
          <w:tcPr>
            <w:tcW w:w="710" w:type="dxa"/>
            <w:tcBorders>
              <w:top w:val="single" w:sz="6" w:space="0" w:color="auto"/>
              <w:bottom w:val="single" w:sz="6" w:space="0" w:color="auto"/>
            </w:tcBorders>
          </w:tcPr>
          <w:p w14:paraId="198BAE1E"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EA38779" w14:textId="4D3756FF"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0290E6E1" w14:textId="2924D1B3" w:rsidR="009249E6" w:rsidRDefault="009249E6" w:rsidP="009249E6">
            <w:pPr>
              <w:pStyle w:val="ISOClause"/>
              <w:spacing w:before="60" w:after="60" w:line="240" w:lineRule="auto"/>
            </w:pPr>
            <w:r>
              <w:t>14.4</w:t>
            </w:r>
          </w:p>
        </w:tc>
        <w:tc>
          <w:tcPr>
            <w:tcW w:w="990" w:type="dxa"/>
            <w:tcBorders>
              <w:top w:val="single" w:sz="6" w:space="0" w:color="auto"/>
              <w:bottom w:val="single" w:sz="6" w:space="0" w:color="auto"/>
            </w:tcBorders>
          </w:tcPr>
          <w:p w14:paraId="0BF608E1" w14:textId="136F2466" w:rsidR="009249E6" w:rsidRDefault="009249E6" w:rsidP="009249E6">
            <w:pPr>
              <w:pStyle w:val="ISOParagraph"/>
              <w:spacing w:before="60" w:after="60" w:line="240" w:lineRule="auto"/>
            </w:pPr>
            <w:r>
              <w:t>Table 6</w:t>
            </w:r>
          </w:p>
        </w:tc>
        <w:tc>
          <w:tcPr>
            <w:tcW w:w="721" w:type="dxa"/>
            <w:tcBorders>
              <w:top w:val="single" w:sz="6" w:space="0" w:color="auto"/>
              <w:bottom w:val="single" w:sz="6" w:space="0" w:color="auto"/>
            </w:tcBorders>
          </w:tcPr>
          <w:p w14:paraId="78BF499F" w14:textId="44386F25"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5D785E33" w14:textId="15265D8F" w:rsidR="009249E6" w:rsidRDefault="009249E6" w:rsidP="009249E6">
            <w:pPr>
              <w:pStyle w:val="ISOComments"/>
              <w:spacing w:before="60" w:after="60" w:line="240" w:lineRule="auto"/>
            </w:pPr>
            <w:r>
              <w:t>Given that this is a normative table (see second paragraph) some adjustments are needed</w:t>
            </w:r>
          </w:p>
        </w:tc>
        <w:tc>
          <w:tcPr>
            <w:tcW w:w="4199" w:type="dxa"/>
            <w:tcBorders>
              <w:top w:val="single" w:sz="6" w:space="0" w:color="auto"/>
              <w:bottom w:val="single" w:sz="6" w:space="0" w:color="auto"/>
            </w:tcBorders>
          </w:tcPr>
          <w:p w14:paraId="76EFF0CC" w14:textId="77777777" w:rsidR="009249E6" w:rsidRDefault="009249E6" w:rsidP="009249E6">
            <w:pPr>
              <w:pStyle w:val="ISOComments"/>
              <w:numPr>
                <w:ilvl w:val="0"/>
                <w:numId w:val="11"/>
              </w:numPr>
              <w:spacing w:before="60" w:after="60" w:line="240" w:lineRule="auto"/>
              <w:ind w:left="360"/>
            </w:pPr>
            <w:r>
              <w:t>Column heading should read “Rate” not “Rate</w:t>
            </w:r>
            <w:r w:rsidRPr="008F7641">
              <w:rPr>
                <w:color w:val="EE0000"/>
              </w:rPr>
              <w:t>s</w:t>
            </w:r>
            <w:r>
              <w:t>”</w:t>
            </w:r>
          </w:p>
          <w:p w14:paraId="6DF5A6F6" w14:textId="77777777" w:rsidR="009249E6" w:rsidRDefault="009249E6" w:rsidP="009249E6">
            <w:pPr>
              <w:pStyle w:val="ISOComments"/>
              <w:numPr>
                <w:ilvl w:val="0"/>
                <w:numId w:val="11"/>
              </w:numPr>
              <w:spacing w:before="60" w:after="60" w:line="240" w:lineRule="auto"/>
              <w:ind w:left="360"/>
            </w:pPr>
            <w:r>
              <w:t>Rate units should be in each of the blue cells, and not hard coded as the column heading (show as “knots” or “kn” or compliance with IEC 62288</w:t>
            </w:r>
          </w:p>
          <w:p w14:paraId="04131818" w14:textId="77777777" w:rsidR="009249E6" w:rsidRDefault="009249E6" w:rsidP="009249E6">
            <w:pPr>
              <w:pStyle w:val="ISOComments"/>
              <w:numPr>
                <w:ilvl w:val="0"/>
                <w:numId w:val="11"/>
              </w:numPr>
              <w:spacing w:before="60" w:after="60" w:line="240" w:lineRule="auto"/>
              <w:ind w:left="360"/>
            </w:pPr>
            <w:r>
              <w:t>Degrees symbol should be shown against each direction value and “(degrees)” can be removed from the column title</w:t>
            </w:r>
          </w:p>
          <w:p w14:paraId="38449805" w14:textId="77777777" w:rsidR="009249E6" w:rsidRDefault="009249E6" w:rsidP="009249E6">
            <w:pPr>
              <w:pStyle w:val="ISOComments"/>
              <w:numPr>
                <w:ilvl w:val="0"/>
                <w:numId w:val="11"/>
              </w:numPr>
              <w:spacing w:before="60" w:after="60" w:line="240" w:lineRule="auto"/>
              <w:ind w:left="360"/>
            </w:pPr>
            <w:r>
              <w:t>“high water” and “springs” should be shown in blue</w:t>
            </w:r>
          </w:p>
          <w:p w14:paraId="6DC2A869" w14:textId="21FB1440" w:rsidR="009249E6" w:rsidRDefault="009249E6" w:rsidP="009249E6">
            <w:pPr>
              <w:pStyle w:val="ISOComments"/>
              <w:numPr>
                <w:ilvl w:val="0"/>
                <w:numId w:val="11"/>
              </w:numPr>
              <w:spacing w:before="60" w:after="60" w:line="240" w:lineRule="auto"/>
              <w:ind w:left="360"/>
            </w:pPr>
            <w:r>
              <w:t>Stream depth should have units</w:t>
            </w:r>
          </w:p>
        </w:tc>
        <w:tc>
          <w:tcPr>
            <w:tcW w:w="2596" w:type="dxa"/>
            <w:tcBorders>
              <w:top w:val="single" w:sz="6" w:space="0" w:color="auto"/>
              <w:bottom w:val="single" w:sz="6" w:space="0" w:color="auto"/>
            </w:tcBorders>
            <w:shd w:val="clear" w:color="auto" w:fill="D9D9D9" w:themeFill="background1" w:themeFillShade="D9"/>
          </w:tcPr>
          <w:p w14:paraId="5FC3B4D6" w14:textId="17918013" w:rsidR="00401F43" w:rsidRPr="00401F43" w:rsidRDefault="008669B4" w:rsidP="009249E6">
            <w:pPr>
              <w:pStyle w:val="ISOSecretObservations"/>
              <w:spacing w:before="60" w:after="60" w:line="240" w:lineRule="auto"/>
              <w:rPr>
                <w:b/>
                <w:bCs/>
              </w:rPr>
            </w:pPr>
            <w:r>
              <w:rPr>
                <w:b/>
                <w:bCs/>
                <w:szCs w:val="18"/>
              </w:rPr>
              <w:t xml:space="preserve">ONG: </w:t>
            </w:r>
            <w:r w:rsidR="00401F43">
              <w:rPr>
                <w:b/>
                <w:bCs/>
              </w:rPr>
              <w:t xml:space="preserve">Check. Should be ok. Needs agreement. </w:t>
            </w:r>
          </w:p>
        </w:tc>
      </w:tr>
      <w:tr w:rsidR="00072979" w14:paraId="7DE03275" w14:textId="77777777" w:rsidTr="00D2325C">
        <w:trPr>
          <w:cantSplit/>
          <w:jc w:val="center"/>
        </w:trPr>
        <w:tc>
          <w:tcPr>
            <w:tcW w:w="710" w:type="dxa"/>
            <w:tcBorders>
              <w:top w:val="single" w:sz="6" w:space="0" w:color="auto"/>
              <w:bottom w:val="single" w:sz="6" w:space="0" w:color="auto"/>
            </w:tcBorders>
          </w:tcPr>
          <w:p w14:paraId="56CD01AD"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1C6257D" w14:textId="5F114290"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7998E581" w14:textId="43BCD20F" w:rsidR="009249E6" w:rsidRDefault="009249E6" w:rsidP="009249E6">
            <w:pPr>
              <w:pStyle w:val="ISOClause"/>
              <w:spacing w:before="60" w:after="60" w:line="240" w:lineRule="auto"/>
            </w:pPr>
            <w:r>
              <w:t>17.1</w:t>
            </w:r>
          </w:p>
        </w:tc>
        <w:tc>
          <w:tcPr>
            <w:tcW w:w="990" w:type="dxa"/>
            <w:tcBorders>
              <w:top w:val="single" w:sz="6" w:space="0" w:color="auto"/>
              <w:bottom w:val="single" w:sz="6" w:space="0" w:color="auto"/>
            </w:tcBorders>
          </w:tcPr>
          <w:p w14:paraId="79A96F6F"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7424F2FA" w14:textId="72AE92E1"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488A5230" w14:textId="7083B153" w:rsidR="009249E6" w:rsidRDefault="009249E6" w:rsidP="009249E6">
            <w:pPr>
              <w:pStyle w:val="ISOComments"/>
              <w:spacing w:before="60" w:after="60" w:line="240" w:lineRule="auto"/>
            </w:pPr>
            <w:r>
              <w:t>First bullet: “should” should be “must”</w:t>
            </w:r>
          </w:p>
        </w:tc>
        <w:tc>
          <w:tcPr>
            <w:tcW w:w="4199" w:type="dxa"/>
            <w:tcBorders>
              <w:top w:val="single" w:sz="6" w:space="0" w:color="auto"/>
              <w:bottom w:val="single" w:sz="6" w:space="0" w:color="auto"/>
            </w:tcBorders>
          </w:tcPr>
          <w:p w14:paraId="7D7FCE88" w14:textId="23B1DD8D" w:rsidR="009249E6" w:rsidRDefault="009249E6" w:rsidP="009249E6">
            <w:pPr>
              <w:pStyle w:val="ISOChange"/>
              <w:spacing w:before="60" w:after="60" w:line="240" w:lineRule="auto"/>
            </w:pPr>
            <w:r>
              <w:t>Replace “should” with “must”</w:t>
            </w:r>
          </w:p>
        </w:tc>
        <w:tc>
          <w:tcPr>
            <w:tcW w:w="2596" w:type="dxa"/>
            <w:tcBorders>
              <w:top w:val="single" w:sz="6" w:space="0" w:color="auto"/>
              <w:bottom w:val="single" w:sz="6" w:space="0" w:color="auto"/>
            </w:tcBorders>
            <w:shd w:val="clear" w:color="auto" w:fill="D9D9D9" w:themeFill="background1" w:themeFillShade="D9"/>
          </w:tcPr>
          <w:p w14:paraId="2B23221B" w14:textId="51308A87" w:rsidR="009249E6" w:rsidRPr="00E54F77" w:rsidRDefault="00E54F77" w:rsidP="009249E6">
            <w:pPr>
              <w:pStyle w:val="ISOSecretObservations"/>
              <w:spacing w:before="60" w:after="60" w:line="240" w:lineRule="auto"/>
              <w:rPr>
                <w:b/>
                <w:bCs/>
              </w:rPr>
            </w:pPr>
            <w:r>
              <w:rPr>
                <w:b/>
                <w:bCs/>
              </w:rPr>
              <w:t>DONE</w:t>
            </w:r>
          </w:p>
        </w:tc>
      </w:tr>
      <w:tr w:rsidR="00072979" w14:paraId="299F7E09" w14:textId="77777777" w:rsidTr="00D2325C">
        <w:trPr>
          <w:cantSplit/>
          <w:jc w:val="center"/>
        </w:trPr>
        <w:tc>
          <w:tcPr>
            <w:tcW w:w="710" w:type="dxa"/>
            <w:tcBorders>
              <w:top w:val="single" w:sz="6" w:space="0" w:color="auto"/>
              <w:bottom w:val="single" w:sz="6" w:space="0" w:color="auto"/>
            </w:tcBorders>
          </w:tcPr>
          <w:p w14:paraId="604D315A"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0C6B32C0" w14:textId="3433648E"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07869631" w14:textId="065D7AD7" w:rsidR="009249E6" w:rsidRDefault="009249E6" w:rsidP="009249E6">
            <w:pPr>
              <w:pStyle w:val="ISOClause"/>
              <w:spacing w:before="60" w:after="60" w:line="240" w:lineRule="auto"/>
            </w:pPr>
            <w:r>
              <w:t>18.6.4</w:t>
            </w:r>
          </w:p>
        </w:tc>
        <w:tc>
          <w:tcPr>
            <w:tcW w:w="990" w:type="dxa"/>
            <w:tcBorders>
              <w:top w:val="single" w:sz="6" w:space="0" w:color="auto"/>
              <w:bottom w:val="single" w:sz="6" w:space="0" w:color="auto"/>
            </w:tcBorders>
          </w:tcPr>
          <w:p w14:paraId="513C903E"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B768E71" w14:textId="3C6A4555"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2E433874" w14:textId="50094F0B" w:rsidR="009249E6" w:rsidRDefault="009249E6" w:rsidP="009249E6">
            <w:pPr>
              <w:pStyle w:val="ISOComments"/>
              <w:spacing w:before="60" w:after="60"/>
            </w:pPr>
            <w:r>
              <w:t>This requirement that “</w:t>
            </w:r>
            <w:r w:rsidRPr="00876685">
              <w:t>An ECDIS must have the black-adjust symbol displayed whenever the mariner is adjusting the display</w:t>
            </w:r>
            <w:r>
              <w:t xml:space="preserve">” conflicts with the requirements in 18.3.6 that the symbol must simply be available (as per S-52). </w:t>
            </w:r>
          </w:p>
        </w:tc>
        <w:tc>
          <w:tcPr>
            <w:tcW w:w="4199" w:type="dxa"/>
            <w:tcBorders>
              <w:top w:val="single" w:sz="6" w:space="0" w:color="auto"/>
              <w:bottom w:val="single" w:sz="6" w:space="0" w:color="auto"/>
            </w:tcBorders>
          </w:tcPr>
          <w:p w14:paraId="47BEDF2D" w14:textId="77777777" w:rsidR="009249E6" w:rsidRDefault="009249E6" w:rsidP="009249E6">
            <w:pPr>
              <w:pStyle w:val="ISOChange"/>
              <w:spacing w:before="60" w:after="60" w:line="240" w:lineRule="auto"/>
            </w:pPr>
            <w:r>
              <w:t>Reword to:</w:t>
            </w:r>
          </w:p>
          <w:p w14:paraId="63D984D8" w14:textId="102A3B28" w:rsidR="009249E6" w:rsidRDefault="009249E6" w:rsidP="009249E6">
            <w:pPr>
              <w:pStyle w:val="ISOChange"/>
              <w:spacing w:before="60" w:after="60" w:line="240" w:lineRule="auto"/>
            </w:pPr>
            <w:r>
              <w:t>“</w:t>
            </w:r>
            <w:r w:rsidRPr="00876685">
              <w:t xml:space="preserve">An ECDIS must </w:t>
            </w:r>
            <w:r>
              <w:rPr>
                <w:color w:val="EE0000"/>
              </w:rPr>
              <w:t xml:space="preserve">make </w:t>
            </w:r>
            <w:r w:rsidRPr="00876685">
              <w:rPr>
                <w:strike/>
                <w:color w:val="EE0000"/>
              </w:rPr>
              <w:t>have</w:t>
            </w:r>
            <w:r w:rsidRPr="00876685">
              <w:rPr>
                <w:color w:val="EE0000"/>
              </w:rPr>
              <w:t xml:space="preserve"> </w:t>
            </w:r>
            <w:r w:rsidRPr="00876685">
              <w:t xml:space="preserve">the black-adjust symbol </w:t>
            </w:r>
            <w:r w:rsidRPr="00876685">
              <w:rPr>
                <w:color w:val="EE0000"/>
              </w:rPr>
              <w:t xml:space="preserve">available </w:t>
            </w:r>
            <w:r w:rsidRPr="00876685">
              <w:rPr>
                <w:strike/>
                <w:color w:val="EE0000"/>
              </w:rPr>
              <w:t>displayed</w:t>
            </w:r>
            <w:r w:rsidRPr="00876685">
              <w:rPr>
                <w:color w:val="EE0000"/>
              </w:rPr>
              <w:t xml:space="preserve"> </w:t>
            </w:r>
            <w:r w:rsidRPr="00876685">
              <w:t>whenever the mariner is adjusting the display</w:t>
            </w:r>
            <w:r>
              <w:t xml:space="preserve"> …”</w:t>
            </w:r>
          </w:p>
        </w:tc>
        <w:tc>
          <w:tcPr>
            <w:tcW w:w="2596" w:type="dxa"/>
            <w:tcBorders>
              <w:top w:val="single" w:sz="6" w:space="0" w:color="auto"/>
              <w:bottom w:val="single" w:sz="6" w:space="0" w:color="auto"/>
            </w:tcBorders>
            <w:shd w:val="clear" w:color="auto" w:fill="D9D9D9" w:themeFill="background1" w:themeFillShade="D9"/>
          </w:tcPr>
          <w:p w14:paraId="2ACA2FFB" w14:textId="5370630B" w:rsidR="009249E6" w:rsidRPr="002D0A1C" w:rsidRDefault="00E54F77" w:rsidP="009249E6">
            <w:pPr>
              <w:pStyle w:val="ISOSecretObservations"/>
              <w:spacing w:before="60" w:after="60" w:line="240" w:lineRule="auto"/>
              <w:rPr>
                <w:b/>
                <w:bCs/>
              </w:rPr>
            </w:pPr>
            <w:r>
              <w:rPr>
                <w:b/>
                <w:bCs/>
              </w:rPr>
              <w:t>Check S-52. DONE</w:t>
            </w:r>
          </w:p>
        </w:tc>
      </w:tr>
      <w:tr w:rsidR="00072979" w14:paraId="59D21F94" w14:textId="77777777" w:rsidTr="00D2325C">
        <w:trPr>
          <w:cantSplit/>
          <w:jc w:val="center"/>
        </w:trPr>
        <w:tc>
          <w:tcPr>
            <w:tcW w:w="710" w:type="dxa"/>
            <w:tcBorders>
              <w:top w:val="single" w:sz="6" w:space="0" w:color="auto"/>
              <w:bottom w:val="single" w:sz="6" w:space="0" w:color="auto"/>
            </w:tcBorders>
          </w:tcPr>
          <w:p w14:paraId="4FC6D51F"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9EAE400" w14:textId="32A5780C"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63399064" w14:textId="5DD5E81F" w:rsidR="009249E6" w:rsidRDefault="009249E6" w:rsidP="009249E6">
            <w:pPr>
              <w:pStyle w:val="ISOClause"/>
              <w:spacing w:before="60" w:after="60" w:line="240" w:lineRule="auto"/>
            </w:pPr>
            <w:r>
              <w:t>18.6.4</w:t>
            </w:r>
          </w:p>
        </w:tc>
        <w:tc>
          <w:tcPr>
            <w:tcW w:w="990" w:type="dxa"/>
            <w:tcBorders>
              <w:top w:val="single" w:sz="6" w:space="0" w:color="auto"/>
              <w:bottom w:val="single" w:sz="6" w:space="0" w:color="auto"/>
            </w:tcBorders>
          </w:tcPr>
          <w:p w14:paraId="3265359B"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6FC636A6" w14:textId="3D47022D"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222B791D" w14:textId="3F2C1F0F" w:rsidR="009249E6" w:rsidRDefault="009249E6" w:rsidP="009249E6">
            <w:pPr>
              <w:pStyle w:val="ISOComments"/>
              <w:spacing w:before="60" w:after="60" w:line="240" w:lineRule="auto"/>
            </w:pPr>
            <w:r>
              <w:t>Incorrect reference to clause 19.3</w:t>
            </w:r>
          </w:p>
        </w:tc>
        <w:tc>
          <w:tcPr>
            <w:tcW w:w="4199" w:type="dxa"/>
            <w:tcBorders>
              <w:top w:val="single" w:sz="6" w:space="0" w:color="auto"/>
              <w:bottom w:val="single" w:sz="6" w:space="0" w:color="auto"/>
            </w:tcBorders>
          </w:tcPr>
          <w:p w14:paraId="78D21C48" w14:textId="5678D2E1" w:rsidR="009249E6" w:rsidRDefault="009249E6" w:rsidP="009249E6">
            <w:pPr>
              <w:pStyle w:val="ISOChange"/>
              <w:spacing w:before="60" w:after="60" w:line="240" w:lineRule="auto"/>
            </w:pPr>
            <w:r>
              <w:t>Correct reference. To 18.3.6?</w:t>
            </w:r>
          </w:p>
        </w:tc>
        <w:tc>
          <w:tcPr>
            <w:tcW w:w="2596" w:type="dxa"/>
            <w:tcBorders>
              <w:top w:val="single" w:sz="6" w:space="0" w:color="auto"/>
              <w:bottom w:val="single" w:sz="6" w:space="0" w:color="auto"/>
            </w:tcBorders>
            <w:shd w:val="clear" w:color="auto" w:fill="D9D9D9" w:themeFill="background1" w:themeFillShade="D9"/>
          </w:tcPr>
          <w:p w14:paraId="2F93F2B0" w14:textId="211108C4" w:rsidR="009249E6" w:rsidRPr="00E54F77" w:rsidRDefault="00E54F77" w:rsidP="009249E6">
            <w:pPr>
              <w:pStyle w:val="ISOSecretObservations"/>
              <w:spacing w:before="60" w:after="60" w:line="240" w:lineRule="auto"/>
              <w:rPr>
                <w:b/>
                <w:bCs/>
              </w:rPr>
            </w:pPr>
            <w:r>
              <w:rPr>
                <w:b/>
                <w:bCs/>
              </w:rPr>
              <w:t xml:space="preserve">18.3 </w:t>
            </w:r>
            <w:r w:rsidR="00C4225F">
              <w:rPr>
                <w:b/>
                <w:bCs/>
              </w:rPr>
              <w:t>–</w:t>
            </w:r>
            <w:r>
              <w:rPr>
                <w:b/>
                <w:bCs/>
              </w:rPr>
              <w:t xml:space="preserve"> check</w:t>
            </w:r>
            <w:r w:rsidR="00C4225F">
              <w:rPr>
                <w:b/>
                <w:bCs/>
              </w:rPr>
              <w:t>. DONE</w:t>
            </w:r>
          </w:p>
        </w:tc>
      </w:tr>
      <w:tr w:rsidR="00072979" w14:paraId="04F9B132" w14:textId="77777777" w:rsidTr="00D2325C">
        <w:trPr>
          <w:cantSplit/>
          <w:jc w:val="center"/>
        </w:trPr>
        <w:tc>
          <w:tcPr>
            <w:tcW w:w="710" w:type="dxa"/>
            <w:tcBorders>
              <w:top w:val="single" w:sz="6" w:space="0" w:color="auto"/>
              <w:bottom w:val="single" w:sz="6" w:space="0" w:color="auto"/>
            </w:tcBorders>
          </w:tcPr>
          <w:p w14:paraId="40A2840B"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35B0739C" w14:textId="10FB43BF"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4D500ACD" w14:textId="0B8D3F34" w:rsidR="009249E6" w:rsidRDefault="009249E6" w:rsidP="009249E6">
            <w:pPr>
              <w:pStyle w:val="ISOClause"/>
              <w:spacing w:before="60" w:after="60" w:line="240" w:lineRule="auto"/>
            </w:pPr>
            <w:r>
              <w:t>19.1</w:t>
            </w:r>
          </w:p>
        </w:tc>
        <w:tc>
          <w:tcPr>
            <w:tcW w:w="990" w:type="dxa"/>
            <w:tcBorders>
              <w:top w:val="single" w:sz="6" w:space="0" w:color="auto"/>
              <w:bottom w:val="single" w:sz="6" w:space="0" w:color="auto"/>
            </w:tcBorders>
          </w:tcPr>
          <w:p w14:paraId="12BB403A"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349BBE2C" w14:textId="56AFE490"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55DB744D" w14:textId="0E23CBEF" w:rsidR="009249E6" w:rsidRDefault="009249E6" w:rsidP="009249E6">
            <w:pPr>
              <w:pStyle w:val="ISOComments"/>
              <w:spacing w:before="60" w:after="60" w:line="240" w:lineRule="auto"/>
            </w:pPr>
            <w:r>
              <w:t xml:space="preserve">Should the mariner be able to uninstall a catalogue to “free up room”? </w:t>
            </w:r>
          </w:p>
        </w:tc>
        <w:tc>
          <w:tcPr>
            <w:tcW w:w="4199" w:type="dxa"/>
            <w:tcBorders>
              <w:top w:val="single" w:sz="6" w:space="0" w:color="auto"/>
              <w:bottom w:val="single" w:sz="6" w:space="0" w:color="auto"/>
            </w:tcBorders>
          </w:tcPr>
          <w:p w14:paraId="5F099167" w14:textId="225A1DD3" w:rsidR="009249E6" w:rsidRDefault="009249E6" w:rsidP="009249E6">
            <w:pPr>
              <w:pStyle w:val="ISOChange"/>
              <w:spacing w:before="60" w:after="60" w:line="240" w:lineRule="auto"/>
            </w:pPr>
            <w:r>
              <w:t>Add requirement</w:t>
            </w:r>
          </w:p>
        </w:tc>
        <w:tc>
          <w:tcPr>
            <w:tcW w:w="2596" w:type="dxa"/>
            <w:tcBorders>
              <w:top w:val="single" w:sz="6" w:space="0" w:color="auto"/>
              <w:bottom w:val="single" w:sz="6" w:space="0" w:color="auto"/>
            </w:tcBorders>
            <w:shd w:val="clear" w:color="auto" w:fill="D9D9D9" w:themeFill="background1" w:themeFillShade="D9"/>
          </w:tcPr>
          <w:p w14:paraId="0D1BF7AF" w14:textId="43EB1119" w:rsidR="009249E6" w:rsidRPr="007A5723" w:rsidRDefault="008669B4" w:rsidP="009249E6">
            <w:pPr>
              <w:pStyle w:val="ISOSecretObservations"/>
              <w:spacing w:before="60" w:after="60" w:line="240" w:lineRule="auto"/>
              <w:rPr>
                <w:b/>
                <w:bCs/>
              </w:rPr>
            </w:pPr>
            <w:r>
              <w:rPr>
                <w:b/>
                <w:bCs/>
                <w:szCs w:val="18"/>
              </w:rPr>
              <w:t xml:space="preserve">ONG: </w:t>
            </w:r>
            <w:r w:rsidR="007A5723">
              <w:rPr>
                <w:b/>
                <w:bCs/>
              </w:rPr>
              <w:t>It’s inferred – you only need to keep catalogues for which datasets exist.</w:t>
            </w:r>
            <w:r w:rsidR="00C4225F">
              <w:rPr>
                <w:b/>
                <w:bCs/>
              </w:rPr>
              <w:t xml:space="preserve"> Related to minimum requirement.</w:t>
            </w:r>
          </w:p>
        </w:tc>
      </w:tr>
      <w:tr w:rsidR="00072979" w14:paraId="7D560227" w14:textId="77777777" w:rsidTr="00D2325C">
        <w:trPr>
          <w:cantSplit/>
          <w:jc w:val="center"/>
        </w:trPr>
        <w:tc>
          <w:tcPr>
            <w:tcW w:w="710" w:type="dxa"/>
            <w:tcBorders>
              <w:top w:val="single" w:sz="6" w:space="0" w:color="auto"/>
              <w:bottom w:val="single" w:sz="6" w:space="0" w:color="auto"/>
            </w:tcBorders>
          </w:tcPr>
          <w:p w14:paraId="747E6DAC"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314246F6" w14:textId="1262B2A2"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56A91F5C" w14:textId="4E901F59" w:rsidR="009249E6" w:rsidRDefault="009249E6" w:rsidP="009249E6">
            <w:pPr>
              <w:pStyle w:val="ISOClause"/>
              <w:spacing w:before="60" w:after="60" w:line="240" w:lineRule="auto"/>
            </w:pPr>
            <w:r>
              <w:t>19.1</w:t>
            </w:r>
          </w:p>
        </w:tc>
        <w:tc>
          <w:tcPr>
            <w:tcW w:w="990" w:type="dxa"/>
            <w:tcBorders>
              <w:top w:val="single" w:sz="6" w:space="0" w:color="auto"/>
              <w:bottom w:val="single" w:sz="6" w:space="0" w:color="auto"/>
            </w:tcBorders>
          </w:tcPr>
          <w:p w14:paraId="3124FE04" w14:textId="0F8A08E9" w:rsidR="009249E6" w:rsidRDefault="009249E6" w:rsidP="009249E6">
            <w:pPr>
              <w:pStyle w:val="ISOParagraph"/>
              <w:spacing w:before="60" w:after="60" w:line="240" w:lineRule="auto"/>
            </w:pPr>
            <w:r>
              <w:t>Last para</w:t>
            </w:r>
          </w:p>
        </w:tc>
        <w:tc>
          <w:tcPr>
            <w:tcW w:w="721" w:type="dxa"/>
            <w:tcBorders>
              <w:top w:val="single" w:sz="6" w:space="0" w:color="auto"/>
              <w:bottom w:val="single" w:sz="6" w:space="0" w:color="auto"/>
            </w:tcBorders>
          </w:tcPr>
          <w:p w14:paraId="7331A103" w14:textId="0A0F847C"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51FAEDD2" w14:textId="040BCBCF" w:rsidR="009249E6" w:rsidRDefault="009249E6" w:rsidP="009249E6">
            <w:pPr>
              <w:pStyle w:val="ISOComments"/>
              <w:spacing w:before="60" w:after="60" w:line="240" w:lineRule="auto"/>
            </w:pPr>
            <w:r>
              <w:t>Should there be an indication if a dataset is called up for display and a required catalogue is not found?</w:t>
            </w:r>
          </w:p>
        </w:tc>
        <w:tc>
          <w:tcPr>
            <w:tcW w:w="4199" w:type="dxa"/>
            <w:tcBorders>
              <w:top w:val="single" w:sz="6" w:space="0" w:color="auto"/>
              <w:bottom w:val="single" w:sz="6" w:space="0" w:color="auto"/>
            </w:tcBorders>
          </w:tcPr>
          <w:p w14:paraId="22826356" w14:textId="359843A0" w:rsidR="009249E6" w:rsidRDefault="009249E6" w:rsidP="009249E6">
            <w:pPr>
              <w:pStyle w:val="ISOChange"/>
              <w:spacing w:before="60" w:after="60" w:line="240" w:lineRule="auto"/>
            </w:pPr>
            <w:r>
              <w:t>Add requirement</w:t>
            </w:r>
          </w:p>
        </w:tc>
        <w:tc>
          <w:tcPr>
            <w:tcW w:w="2596" w:type="dxa"/>
            <w:tcBorders>
              <w:top w:val="single" w:sz="6" w:space="0" w:color="auto"/>
              <w:bottom w:val="single" w:sz="6" w:space="0" w:color="auto"/>
            </w:tcBorders>
            <w:shd w:val="clear" w:color="auto" w:fill="D9D9D9" w:themeFill="background1" w:themeFillShade="D9"/>
          </w:tcPr>
          <w:p w14:paraId="7F29B01B" w14:textId="2BFBCEC4" w:rsidR="009249E6" w:rsidRPr="007A5723" w:rsidRDefault="008669B4" w:rsidP="009249E6">
            <w:pPr>
              <w:pStyle w:val="ISOSecretObservations"/>
              <w:spacing w:before="60" w:after="60" w:line="240" w:lineRule="auto"/>
              <w:rPr>
                <w:b/>
                <w:bCs/>
              </w:rPr>
            </w:pPr>
            <w:r>
              <w:rPr>
                <w:b/>
                <w:bCs/>
                <w:szCs w:val="18"/>
              </w:rPr>
              <w:t xml:space="preserve">ONG: </w:t>
            </w:r>
            <w:r w:rsidR="007A5723">
              <w:rPr>
                <w:b/>
                <w:bCs/>
              </w:rPr>
              <w:t>I believe this is in the SSE codes. We can clarify in text.</w:t>
            </w:r>
          </w:p>
        </w:tc>
      </w:tr>
      <w:tr w:rsidR="00072979" w14:paraId="77D752AB" w14:textId="77777777" w:rsidTr="00D2325C">
        <w:trPr>
          <w:cantSplit/>
          <w:jc w:val="center"/>
        </w:trPr>
        <w:tc>
          <w:tcPr>
            <w:tcW w:w="710" w:type="dxa"/>
            <w:tcBorders>
              <w:top w:val="single" w:sz="6" w:space="0" w:color="auto"/>
              <w:bottom w:val="single" w:sz="6" w:space="0" w:color="auto"/>
            </w:tcBorders>
          </w:tcPr>
          <w:p w14:paraId="4C1BC77B"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60C09039" w14:textId="6F6BA5D3"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5669D30A" w14:textId="41EE4368" w:rsidR="009249E6" w:rsidRDefault="009249E6" w:rsidP="009249E6">
            <w:pPr>
              <w:pStyle w:val="ISOClause"/>
              <w:spacing w:before="60" w:after="60" w:line="240" w:lineRule="auto"/>
            </w:pPr>
            <w:r>
              <w:t>19.1</w:t>
            </w:r>
          </w:p>
        </w:tc>
        <w:tc>
          <w:tcPr>
            <w:tcW w:w="990" w:type="dxa"/>
            <w:tcBorders>
              <w:top w:val="single" w:sz="6" w:space="0" w:color="auto"/>
              <w:bottom w:val="single" w:sz="6" w:space="0" w:color="auto"/>
            </w:tcBorders>
          </w:tcPr>
          <w:p w14:paraId="34D21BE6" w14:textId="6C9CB918" w:rsidR="009249E6" w:rsidRDefault="009249E6" w:rsidP="009249E6">
            <w:pPr>
              <w:pStyle w:val="ISOParagraph"/>
              <w:spacing w:before="60" w:after="60" w:line="240" w:lineRule="auto"/>
            </w:pPr>
            <w:r>
              <w:t>Last para</w:t>
            </w:r>
          </w:p>
        </w:tc>
        <w:tc>
          <w:tcPr>
            <w:tcW w:w="721" w:type="dxa"/>
            <w:tcBorders>
              <w:top w:val="single" w:sz="6" w:space="0" w:color="auto"/>
              <w:bottom w:val="single" w:sz="6" w:space="0" w:color="auto"/>
            </w:tcBorders>
          </w:tcPr>
          <w:p w14:paraId="7B85044B" w14:textId="022C9BB9"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3902A4DC" w14:textId="12330ED1" w:rsidR="009249E6" w:rsidRDefault="009249E6" w:rsidP="009249E6">
            <w:pPr>
              <w:pStyle w:val="ISOComments"/>
              <w:spacing w:before="60" w:after="60" w:line="240" w:lineRule="auto"/>
            </w:pPr>
            <w:r>
              <w:t>The last sentence duplicates same requirement as the first sentence in this paragraph.</w:t>
            </w:r>
          </w:p>
        </w:tc>
        <w:tc>
          <w:tcPr>
            <w:tcW w:w="4199" w:type="dxa"/>
            <w:tcBorders>
              <w:top w:val="single" w:sz="6" w:space="0" w:color="auto"/>
              <w:bottom w:val="single" w:sz="6" w:space="0" w:color="auto"/>
            </w:tcBorders>
          </w:tcPr>
          <w:p w14:paraId="357B7040" w14:textId="69C3435E" w:rsidR="009249E6" w:rsidRDefault="009249E6" w:rsidP="009249E6">
            <w:pPr>
              <w:pStyle w:val="ISOChange"/>
              <w:spacing w:before="60" w:after="60" w:line="240" w:lineRule="auto"/>
            </w:pPr>
            <w:r>
              <w:t>Delete</w:t>
            </w:r>
          </w:p>
        </w:tc>
        <w:tc>
          <w:tcPr>
            <w:tcW w:w="2596" w:type="dxa"/>
            <w:tcBorders>
              <w:top w:val="single" w:sz="6" w:space="0" w:color="auto"/>
              <w:bottom w:val="single" w:sz="6" w:space="0" w:color="auto"/>
            </w:tcBorders>
            <w:shd w:val="clear" w:color="auto" w:fill="D9D9D9" w:themeFill="background1" w:themeFillShade="D9"/>
          </w:tcPr>
          <w:p w14:paraId="5B8E2968" w14:textId="7637F125" w:rsidR="009249E6" w:rsidRPr="002D0A1C" w:rsidRDefault="008669B4" w:rsidP="009249E6">
            <w:pPr>
              <w:pStyle w:val="ISOSecretObservations"/>
              <w:spacing w:before="60" w:after="60" w:line="240" w:lineRule="auto"/>
              <w:rPr>
                <w:b/>
                <w:bCs/>
              </w:rPr>
            </w:pPr>
            <w:r>
              <w:rPr>
                <w:b/>
                <w:bCs/>
                <w:szCs w:val="18"/>
              </w:rPr>
              <w:t xml:space="preserve">ONG: </w:t>
            </w:r>
            <w:r w:rsidR="002D0A1C">
              <w:rPr>
                <w:b/>
                <w:bCs/>
              </w:rPr>
              <w:t>Take this last para out.</w:t>
            </w:r>
          </w:p>
        </w:tc>
      </w:tr>
      <w:tr w:rsidR="00072979" w14:paraId="274DB975" w14:textId="77777777" w:rsidTr="00D2325C">
        <w:trPr>
          <w:cantSplit/>
          <w:jc w:val="center"/>
        </w:trPr>
        <w:tc>
          <w:tcPr>
            <w:tcW w:w="710" w:type="dxa"/>
            <w:tcBorders>
              <w:top w:val="single" w:sz="6" w:space="0" w:color="auto"/>
              <w:bottom w:val="single" w:sz="6" w:space="0" w:color="auto"/>
            </w:tcBorders>
          </w:tcPr>
          <w:p w14:paraId="339FA29D"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0E2E2AEB" w14:textId="0FC5799B"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1C313099" w14:textId="54E2496D" w:rsidR="009249E6" w:rsidRDefault="009249E6" w:rsidP="009249E6">
            <w:pPr>
              <w:pStyle w:val="ISOClause"/>
              <w:spacing w:before="60" w:after="60" w:line="240" w:lineRule="auto"/>
            </w:pPr>
            <w:r>
              <w:t>19.2</w:t>
            </w:r>
          </w:p>
        </w:tc>
        <w:tc>
          <w:tcPr>
            <w:tcW w:w="990" w:type="dxa"/>
            <w:tcBorders>
              <w:top w:val="single" w:sz="6" w:space="0" w:color="auto"/>
              <w:bottom w:val="single" w:sz="6" w:space="0" w:color="auto"/>
            </w:tcBorders>
          </w:tcPr>
          <w:p w14:paraId="26220C0A" w14:textId="2677E77A" w:rsidR="009249E6" w:rsidRDefault="009249E6" w:rsidP="009249E6">
            <w:pPr>
              <w:pStyle w:val="ISOParagraph"/>
              <w:spacing w:before="60" w:after="60" w:line="240" w:lineRule="auto"/>
            </w:pPr>
            <w:r>
              <w:t>First para</w:t>
            </w:r>
          </w:p>
        </w:tc>
        <w:tc>
          <w:tcPr>
            <w:tcW w:w="721" w:type="dxa"/>
            <w:tcBorders>
              <w:top w:val="single" w:sz="6" w:space="0" w:color="auto"/>
              <w:bottom w:val="single" w:sz="6" w:space="0" w:color="auto"/>
            </w:tcBorders>
          </w:tcPr>
          <w:p w14:paraId="0334A6CA" w14:textId="224F66EC"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15EF4DFB" w14:textId="0452903C" w:rsidR="009249E6" w:rsidRDefault="009249E6" w:rsidP="009249E6">
            <w:pPr>
              <w:pStyle w:val="ISOComments"/>
              <w:spacing w:before="60" w:after="60" w:line="240" w:lineRule="auto"/>
            </w:pPr>
            <w:r>
              <w:t>The first sentence triplicates the requirement in the first and last sentences of 19.1</w:t>
            </w:r>
          </w:p>
        </w:tc>
        <w:tc>
          <w:tcPr>
            <w:tcW w:w="4199" w:type="dxa"/>
            <w:tcBorders>
              <w:top w:val="single" w:sz="6" w:space="0" w:color="auto"/>
              <w:bottom w:val="single" w:sz="6" w:space="0" w:color="auto"/>
            </w:tcBorders>
          </w:tcPr>
          <w:p w14:paraId="188F4B50" w14:textId="6220CE8C" w:rsidR="009249E6" w:rsidRDefault="009249E6" w:rsidP="009249E6">
            <w:pPr>
              <w:pStyle w:val="ISOChange"/>
              <w:spacing w:before="60" w:after="60" w:line="240" w:lineRule="auto"/>
            </w:pPr>
            <w:r>
              <w:t>Delete</w:t>
            </w:r>
          </w:p>
        </w:tc>
        <w:tc>
          <w:tcPr>
            <w:tcW w:w="2596" w:type="dxa"/>
            <w:tcBorders>
              <w:top w:val="single" w:sz="6" w:space="0" w:color="auto"/>
              <w:bottom w:val="single" w:sz="6" w:space="0" w:color="auto"/>
            </w:tcBorders>
            <w:shd w:val="clear" w:color="auto" w:fill="D9D9D9" w:themeFill="background1" w:themeFillShade="D9"/>
          </w:tcPr>
          <w:p w14:paraId="4C48FE39" w14:textId="5B2AFE45" w:rsidR="009249E6" w:rsidRPr="00E54F77" w:rsidRDefault="008669B4" w:rsidP="009249E6">
            <w:pPr>
              <w:pStyle w:val="ISOSecretObservations"/>
              <w:spacing w:before="60" w:after="60" w:line="240" w:lineRule="auto"/>
              <w:rPr>
                <w:b/>
                <w:bCs/>
              </w:rPr>
            </w:pPr>
            <w:r>
              <w:rPr>
                <w:b/>
                <w:bCs/>
                <w:szCs w:val="18"/>
              </w:rPr>
              <w:t xml:space="preserve">ONG: </w:t>
            </w:r>
            <w:r w:rsidR="00E54F77" w:rsidRPr="00E54F77">
              <w:rPr>
                <w:b/>
                <w:bCs/>
              </w:rPr>
              <w:t>Reword</w:t>
            </w:r>
          </w:p>
        </w:tc>
      </w:tr>
      <w:tr w:rsidR="00072979" w14:paraId="1D7F0A77" w14:textId="77777777" w:rsidTr="00D2325C">
        <w:trPr>
          <w:cantSplit/>
          <w:jc w:val="center"/>
        </w:trPr>
        <w:tc>
          <w:tcPr>
            <w:tcW w:w="710" w:type="dxa"/>
            <w:tcBorders>
              <w:top w:val="single" w:sz="6" w:space="0" w:color="auto"/>
              <w:bottom w:val="single" w:sz="6" w:space="0" w:color="auto"/>
            </w:tcBorders>
          </w:tcPr>
          <w:p w14:paraId="47B2061F"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3A1A948" w14:textId="25D6DCCB"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70EF667C" w14:textId="77777777" w:rsidR="009249E6" w:rsidRDefault="009249E6" w:rsidP="009249E6">
            <w:pPr>
              <w:pStyle w:val="ISOClause"/>
              <w:spacing w:before="60" w:after="60" w:line="240" w:lineRule="auto"/>
            </w:pPr>
            <w:r>
              <w:t>19.1.</w:t>
            </w:r>
          </w:p>
          <w:p w14:paraId="3BE7F6B7" w14:textId="0693D8C3" w:rsidR="009249E6" w:rsidRDefault="009249E6" w:rsidP="009249E6">
            <w:pPr>
              <w:pStyle w:val="ISOClause"/>
              <w:spacing w:before="60" w:after="60" w:line="240" w:lineRule="auto"/>
            </w:pPr>
            <w:r>
              <w:t>19.2</w:t>
            </w:r>
          </w:p>
        </w:tc>
        <w:tc>
          <w:tcPr>
            <w:tcW w:w="990" w:type="dxa"/>
            <w:tcBorders>
              <w:top w:val="single" w:sz="6" w:space="0" w:color="auto"/>
              <w:bottom w:val="single" w:sz="6" w:space="0" w:color="auto"/>
            </w:tcBorders>
          </w:tcPr>
          <w:p w14:paraId="4CF08FDD"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43CBF2C4" w14:textId="601B2520"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022D2F1C" w14:textId="33DE6D7F" w:rsidR="009249E6" w:rsidRDefault="009249E6" w:rsidP="009249E6">
            <w:pPr>
              <w:pStyle w:val="ISOComments"/>
              <w:spacing w:before="60" w:after="60" w:line="240" w:lineRule="auto"/>
            </w:pPr>
            <w:r>
              <w:t>Specify the minimum number of catalogues to be supported.</w:t>
            </w:r>
          </w:p>
        </w:tc>
        <w:tc>
          <w:tcPr>
            <w:tcW w:w="4199" w:type="dxa"/>
            <w:tcBorders>
              <w:top w:val="single" w:sz="6" w:space="0" w:color="auto"/>
              <w:bottom w:val="single" w:sz="6" w:space="0" w:color="auto"/>
            </w:tcBorders>
          </w:tcPr>
          <w:p w14:paraId="1A74F9D9" w14:textId="40610E97" w:rsidR="009249E6" w:rsidRDefault="009249E6" w:rsidP="009249E6">
            <w:pPr>
              <w:pStyle w:val="ISOChange"/>
              <w:spacing w:before="60" w:after="60" w:line="240" w:lineRule="auto"/>
            </w:pPr>
            <w:r>
              <w:t>Specify the minimum number of catalogues to be supported.</w:t>
            </w:r>
          </w:p>
        </w:tc>
        <w:tc>
          <w:tcPr>
            <w:tcW w:w="2596" w:type="dxa"/>
            <w:tcBorders>
              <w:top w:val="single" w:sz="6" w:space="0" w:color="auto"/>
              <w:bottom w:val="single" w:sz="6" w:space="0" w:color="auto"/>
            </w:tcBorders>
            <w:shd w:val="clear" w:color="auto" w:fill="D9D9D9" w:themeFill="background1" w:themeFillShade="D9"/>
          </w:tcPr>
          <w:p w14:paraId="14A1C7EA" w14:textId="1B697137" w:rsidR="009249E6" w:rsidRPr="007A5723" w:rsidRDefault="008669B4" w:rsidP="009249E6">
            <w:pPr>
              <w:pStyle w:val="ISOSecretObservations"/>
              <w:spacing w:before="60" w:after="60" w:line="240" w:lineRule="auto"/>
              <w:rPr>
                <w:b/>
                <w:bCs/>
              </w:rPr>
            </w:pPr>
            <w:r>
              <w:rPr>
                <w:b/>
                <w:bCs/>
                <w:szCs w:val="18"/>
              </w:rPr>
              <w:t xml:space="preserve">ONG: </w:t>
            </w:r>
            <w:r w:rsidR="007A5723">
              <w:rPr>
                <w:b/>
                <w:bCs/>
              </w:rPr>
              <w:t xml:space="preserve">In discussion. I believe this is </w:t>
            </w:r>
            <w:r w:rsidR="00C4225F">
              <w:rPr>
                <w:b/>
                <w:bCs/>
              </w:rPr>
              <w:t xml:space="preserve">the “minimum requirement for the </w:t>
            </w:r>
            <w:r w:rsidR="007A5723">
              <w:rPr>
                <w:b/>
                <w:bCs/>
              </w:rPr>
              <w:t>maximum number to be supported</w:t>
            </w:r>
            <w:r w:rsidR="00C4225F">
              <w:rPr>
                <w:b/>
                <w:bCs/>
              </w:rPr>
              <w:t>.”</w:t>
            </w:r>
          </w:p>
        </w:tc>
      </w:tr>
      <w:tr w:rsidR="00072979" w14:paraId="667D0DD2" w14:textId="77777777" w:rsidTr="00D2325C">
        <w:trPr>
          <w:cantSplit/>
          <w:jc w:val="center"/>
        </w:trPr>
        <w:tc>
          <w:tcPr>
            <w:tcW w:w="710" w:type="dxa"/>
            <w:tcBorders>
              <w:top w:val="single" w:sz="6" w:space="0" w:color="auto"/>
              <w:bottom w:val="single" w:sz="6" w:space="0" w:color="auto"/>
            </w:tcBorders>
          </w:tcPr>
          <w:p w14:paraId="44F88F56"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0E9FB82D" w14:textId="3EE1150A"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20695956" w14:textId="71104B7A" w:rsidR="009249E6" w:rsidRDefault="009249E6" w:rsidP="009249E6">
            <w:pPr>
              <w:pStyle w:val="ISOClause"/>
              <w:spacing w:before="60" w:after="60" w:line="240" w:lineRule="auto"/>
            </w:pPr>
            <w:r>
              <w:t>19.2</w:t>
            </w:r>
          </w:p>
        </w:tc>
        <w:tc>
          <w:tcPr>
            <w:tcW w:w="990" w:type="dxa"/>
            <w:tcBorders>
              <w:top w:val="single" w:sz="6" w:space="0" w:color="auto"/>
              <w:bottom w:val="single" w:sz="6" w:space="0" w:color="auto"/>
            </w:tcBorders>
          </w:tcPr>
          <w:p w14:paraId="0494FA8F"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625CE9E8" w14:textId="58D15A09"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62A98F7A" w14:textId="375BAF6A" w:rsidR="009249E6" w:rsidRDefault="009249E6" w:rsidP="009249E6">
            <w:pPr>
              <w:pStyle w:val="ISOComments"/>
              <w:spacing w:before="60" w:after="60" w:line="240" w:lineRule="auto"/>
            </w:pPr>
            <w:r>
              <w:t>It is not entirely clear what each edition/revision/clarification numbers is being referred to in all cases.</w:t>
            </w:r>
          </w:p>
          <w:p w14:paraId="6E3ED3BE" w14:textId="77777777" w:rsidR="009249E6" w:rsidRDefault="009249E6" w:rsidP="009249E6">
            <w:pPr>
              <w:pStyle w:val="ISOComments"/>
              <w:spacing w:before="60" w:after="60" w:line="240" w:lineRule="auto"/>
            </w:pPr>
          </w:p>
          <w:p w14:paraId="21865EB2" w14:textId="53653F50" w:rsidR="009249E6" w:rsidRDefault="009249E6" w:rsidP="009249E6">
            <w:pPr>
              <w:pStyle w:val="ISOComments"/>
              <w:spacing w:before="60" w:after="60" w:line="240" w:lineRule="auto"/>
            </w:pPr>
            <w:r>
              <w:t>Possibly the statement can be simplified and thereby clarified.</w:t>
            </w:r>
          </w:p>
        </w:tc>
        <w:tc>
          <w:tcPr>
            <w:tcW w:w="4199" w:type="dxa"/>
            <w:tcBorders>
              <w:top w:val="single" w:sz="6" w:space="0" w:color="auto"/>
              <w:bottom w:val="single" w:sz="6" w:space="0" w:color="auto"/>
            </w:tcBorders>
          </w:tcPr>
          <w:p w14:paraId="01360F8C" w14:textId="77777777" w:rsidR="009249E6" w:rsidRDefault="009249E6" w:rsidP="009249E6">
            <w:pPr>
              <w:pStyle w:val="ISOChange"/>
              <w:spacing w:before="60" w:after="60" w:line="240" w:lineRule="auto"/>
            </w:pPr>
            <w:r>
              <w:t>Reword to:</w:t>
            </w:r>
          </w:p>
          <w:p w14:paraId="11FF2FB9" w14:textId="4B2FFBF9" w:rsidR="009249E6" w:rsidRPr="00C3474D" w:rsidRDefault="009249E6" w:rsidP="009249E6">
            <w:pPr>
              <w:pStyle w:val="ListParagraph"/>
              <w:numPr>
                <w:ilvl w:val="0"/>
                <w:numId w:val="12"/>
              </w:numPr>
              <w:spacing w:after="120" w:line="240" w:lineRule="auto"/>
              <w:jc w:val="both"/>
              <w:rPr>
                <w:sz w:val="18"/>
                <w:szCs w:val="18"/>
              </w:rPr>
            </w:pPr>
            <w:r w:rsidRPr="00C3474D">
              <w:rPr>
                <w:sz w:val="18"/>
                <w:szCs w:val="18"/>
              </w:rPr>
              <w:t xml:space="preserve">Compatible datasets have identical </w:t>
            </w:r>
            <w:r w:rsidRPr="00BD06C5">
              <w:rPr>
                <w:color w:val="EE0000"/>
                <w:sz w:val="18"/>
                <w:szCs w:val="18"/>
              </w:rPr>
              <w:t xml:space="preserve">dataset </w:t>
            </w:r>
            <w:r w:rsidRPr="00C3474D">
              <w:rPr>
                <w:sz w:val="18"/>
                <w:szCs w:val="18"/>
              </w:rPr>
              <w:t>Edition and Revision numbers</w:t>
            </w:r>
            <w:r>
              <w:rPr>
                <w:sz w:val="18"/>
                <w:szCs w:val="18"/>
              </w:rPr>
              <w:t xml:space="preserve"> </w:t>
            </w:r>
          </w:p>
          <w:p w14:paraId="05D69917" w14:textId="2F839659" w:rsidR="009249E6" w:rsidRPr="00C3474D" w:rsidRDefault="009249E6" w:rsidP="009249E6">
            <w:pPr>
              <w:pStyle w:val="ListParagraph"/>
              <w:numPr>
                <w:ilvl w:val="0"/>
                <w:numId w:val="12"/>
              </w:numPr>
              <w:spacing w:after="120" w:line="240" w:lineRule="auto"/>
              <w:jc w:val="both"/>
              <w:rPr>
                <w:sz w:val="18"/>
                <w:szCs w:val="18"/>
              </w:rPr>
            </w:pPr>
            <w:r w:rsidRPr="00C3474D">
              <w:rPr>
                <w:sz w:val="18"/>
                <w:szCs w:val="18"/>
              </w:rPr>
              <w:t xml:space="preserve">Portrayal Catalogues compatible with Feature catalogues also have identical </w:t>
            </w:r>
            <w:r w:rsidRPr="00C3474D">
              <w:rPr>
                <w:color w:val="EE0000"/>
                <w:sz w:val="18"/>
                <w:szCs w:val="18"/>
              </w:rPr>
              <w:t xml:space="preserve">catalogue </w:t>
            </w:r>
            <w:r w:rsidRPr="00C3474D">
              <w:rPr>
                <w:sz w:val="18"/>
                <w:szCs w:val="18"/>
              </w:rPr>
              <w:t xml:space="preserve">Edition and Revision Numbers. </w:t>
            </w:r>
          </w:p>
          <w:p w14:paraId="14BBADE9" w14:textId="35247254" w:rsidR="009249E6" w:rsidRPr="00C3474D" w:rsidRDefault="009249E6" w:rsidP="009249E6">
            <w:pPr>
              <w:pStyle w:val="ListParagraph"/>
              <w:numPr>
                <w:ilvl w:val="0"/>
                <w:numId w:val="12"/>
              </w:numPr>
              <w:spacing w:after="120" w:line="240" w:lineRule="auto"/>
              <w:jc w:val="both"/>
              <w:rPr>
                <w:sz w:val="18"/>
                <w:szCs w:val="18"/>
              </w:rPr>
            </w:pPr>
            <w:r w:rsidRPr="00C3474D">
              <w:rPr>
                <w:color w:val="EE0000"/>
                <w:sz w:val="18"/>
                <w:szCs w:val="18"/>
              </w:rPr>
              <w:t xml:space="preserve">Dataset and catalogue </w:t>
            </w:r>
            <w:r w:rsidRPr="00C3474D">
              <w:rPr>
                <w:sz w:val="18"/>
                <w:szCs w:val="18"/>
              </w:rPr>
              <w:t xml:space="preserve">Editions with different clarification numbers but identical Edition and Revision numbers are all compatible. </w:t>
            </w:r>
          </w:p>
          <w:p w14:paraId="7F0B755B" w14:textId="002EFDCE" w:rsidR="009249E6" w:rsidRPr="00C3474D" w:rsidRDefault="009249E6" w:rsidP="009249E6">
            <w:pPr>
              <w:pStyle w:val="ListParagraph"/>
              <w:numPr>
                <w:ilvl w:val="0"/>
                <w:numId w:val="12"/>
              </w:numPr>
              <w:spacing w:after="120" w:line="240" w:lineRule="auto"/>
              <w:jc w:val="both"/>
              <w:rPr>
                <w:sz w:val="18"/>
                <w:szCs w:val="18"/>
              </w:rPr>
            </w:pPr>
            <w:r w:rsidRPr="00C3474D">
              <w:rPr>
                <w:sz w:val="18"/>
                <w:szCs w:val="18"/>
              </w:rPr>
              <w:t xml:space="preserve">So, it is possible to process datasets conforming to </w:t>
            </w:r>
            <w:r w:rsidRPr="00C3474D">
              <w:rPr>
                <w:strike/>
                <w:color w:val="EE0000"/>
                <w:sz w:val="18"/>
                <w:szCs w:val="18"/>
              </w:rPr>
              <w:t>a</w:t>
            </w:r>
            <w:r w:rsidRPr="00C3474D">
              <w:rPr>
                <w:color w:val="EE0000"/>
                <w:sz w:val="18"/>
                <w:szCs w:val="18"/>
              </w:rPr>
              <w:t xml:space="preserve"> </w:t>
            </w:r>
            <w:r>
              <w:rPr>
                <w:color w:val="EE0000"/>
                <w:sz w:val="18"/>
                <w:szCs w:val="18"/>
              </w:rPr>
              <w:t xml:space="preserve">one catalogue </w:t>
            </w:r>
            <w:r w:rsidRPr="00C3474D">
              <w:rPr>
                <w:sz w:val="18"/>
                <w:szCs w:val="18"/>
              </w:rPr>
              <w:t xml:space="preserve">Clarification </w:t>
            </w:r>
            <w:r>
              <w:rPr>
                <w:color w:val="EE0000"/>
                <w:sz w:val="18"/>
                <w:szCs w:val="18"/>
              </w:rPr>
              <w:t xml:space="preserve">number </w:t>
            </w:r>
            <w:r w:rsidRPr="00C3474D">
              <w:rPr>
                <w:sz w:val="18"/>
                <w:szCs w:val="18"/>
              </w:rPr>
              <w:t xml:space="preserve">with the Feature and Portrayal Catalogues for an earlier Clarification </w:t>
            </w:r>
            <w:r>
              <w:rPr>
                <w:sz w:val="18"/>
                <w:szCs w:val="18"/>
              </w:rPr>
              <w:t xml:space="preserve">number </w:t>
            </w:r>
            <w:r>
              <w:rPr>
                <w:color w:val="EE0000"/>
                <w:sz w:val="18"/>
                <w:szCs w:val="18"/>
              </w:rPr>
              <w:t xml:space="preserve">but </w:t>
            </w:r>
            <w:r w:rsidRPr="00C3474D">
              <w:rPr>
                <w:sz w:val="18"/>
                <w:szCs w:val="18"/>
              </w:rPr>
              <w:t>with</w:t>
            </w:r>
            <w:r w:rsidRPr="00526648">
              <w:rPr>
                <w:strike/>
                <w:color w:val="EE0000"/>
                <w:sz w:val="18"/>
                <w:szCs w:val="18"/>
              </w:rPr>
              <w:t>in</w:t>
            </w:r>
            <w:r w:rsidRPr="00C3474D">
              <w:rPr>
                <w:sz w:val="18"/>
                <w:szCs w:val="18"/>
              </w:rPr>
              <w:t xml:space="preserve"> the same Edition and Revision</w:t>
            </w:r>
            <w:r>
              <w:rPr>
                <w:sz w:val="18"/>
                <w:szCs w:val="18"/>
              </w:rPr>
              <w:t xml:space="preserve"> </w:t>
            </w:r>
            <w:r w:rsidRPr="00BD06C5">
              <w:rPr>
                <w:color w:val="EE0000"/>
                <w:sz w:val="18"/>
                <w:szCs w:val="18"/>
              </w:rPr>
              <w:t>number</w:t>
            </w:r>
            <w:r w:rsidRPr="00C3474D">
              <w:rPr>
                <w:sz w:val="18"/>
                <w:szCs w:val="18"/>
              </w:rPr>
              <w:t>.</w:t>
            </w:r>
          </w:p>
          <w:p w14:paraId="07F37883" w14:textId="77777777" w:rsidR="009249E6" w:rsidRDefault="009249E6" w:rsidP="009249E6">
            <w:pPr>
              <w:pStyle w:val="ISOChange"/>
              <w:spacing w:before="60" w:after="60" w:line="240" w:lineRule="auto"/>
            </w:pPr>
          </w:p>
          <w:p w14:paraId="45E0315C" w14:textId="1E22397B" w:rsidR="009249E6" w:rsidRDefault="009249E6" w:rsidP="009249E6">
            <w:pPr>
              <w:pStyle w:val="ISOChange"/>
              <w:spacing w:before="60" w:after="60" w:line="240" w:lineRule="auto"/>
            </w:pPr>
            <w:r>
              <w:t>Preferably this can be reduced to:</w:t>
            </w:r>
          </w:p>
          <w:p w14:paraId="273638BF" w14:textId="258DF843" w:rsidR="009249E6" w:rsidRDefault="009249E6" w:rsidP="009249E6">
            <w:pPr>
              <w:spacing w:after="120"/>
              <w:rPr>
                <w:color w:val="EE0000"/>
                <w:sz w:val="18"/>
                <w:szCs w:val="18"/>
              </w:rPr>
            </w:pPr>
            <w:r>
              <w:rPr>
                <w:sz w:val="18"/>
                <w:szCs w:val="18"/>
              </w:rPr>
              <w:t>“</w:t>
            </w:r>
            <w:r w:rsidRPr="00B62CA2">
              <w:rPr>
                <w:color w:val="EE0000"/>
                <w:sz w:val="18"/>
                <w:szCs w:val="18"/>
              </w:rPr>
              <w:t>A d</w:t>
            </w:r>
            <w:r w:rsidRPr="00BD06C5">
              <w:rPr>
                <w:color w:val="EE0000"/>
                <w:sz w:val="18"/>
                <w:szCs w:val="18"/>
              </w:rPr>
              <w:t>ataset</w:t>
            </w:r>
            <w:r>
              <w:rPr>
                <w:color w:val="EE0000"/>
                <w:sz w:val="18"/>
                <w:szCs w:val="18"/>
              </w:rPr>
              <w:t xml:space="preserve"> and associated </w:t>
            </w:r>
            <w:r w:rsidRPr="00BD06C5">
              <w:rPr>
                <w:color w:val="EE0000"/>
                <w:sz w:val="18"/>
                <w:szCs w:val="18"/>
              </w:rPr>
              <w:t>feature catalogue and portrayal catalogue</w:t>
            </w:r>
            <w:r w:rsidRPr="00B62CA2">
              <w:rPr>
                <w:color w:val="EE0000"/>
                <w:sz w:val="18"/>
                <w:szCs w:val="18"/>
              </w:rPr>
              <w:t xml:space="preserve"> </w:t>
            </w:r>
            <w:r>
              <w:rPr>
                <w:color w:val="EE0000"/>
                <w:sz w:val="18"/>
                <w:szCs w:val="18"/>
              </w:rPr>
              <w:t xml:space="preserve">are compatible when their </w:t>
            </w:r>
            <w:r w:rsidRPr="00BD06C5">
              <w:rPr>
                <w:color w:val="EE0000"/>
                <w:sz w:val="18"/>
                <w:szCs w:val="18"/>
              </w:rPr>
              <w:t>Edition and Revision number</w:t>
            </w:r>
            <w:r>
              <w:rPr>
                <w:color w:val="EE0000"/>
                <w:sz w:val="18"/>
                <w:szCs w:val="18"/>
              </w:rPr>
              <w:t>s</w:t>
            </w:r>
            <w:r w:rsidRPr="00BD06C5">
              <w:rPr>
                <w:color w:val="EE0000"/>
                <w:sz w:val="18"/>
                <w:szCs w:val="18"/>
              </w:rPr>
              <w:t xml:space="preserve"> </w:t>
            </w:r>
            <w:r>
              <w:rPr>
                <w:color w:val="EE0000"/>
                <w:sz w:val="18"/>
                <w:szCs w:val="18"/>
              </w:rPr>
              <w:t>are all the same.</w:t>
            </w:r>
          </w:p>
          <w:p w14:paraId="572E6261" w14:textId="14A7D6AF" w:rsidR="009249E6" w:rsidRDefault="009249E6" w:rsidP="009249E6">
            <w:pPr>
              <w:spacing w:after="120"/>
              <w:rPr>
                <w:color w:val="EE0000"/>
                <w:sz w:val="18"/>
                <w:szCs w:val="18"/>
              </w:rPr>
            </w:pPr>
            <w:r>
              <w:rPr>
                <w:color w:val="EE0000"/>
                <w:sz w:val="18"/>
                <w:szCs w:val="18"/>
              </w:rPr>
              <w:t xml:space="preserve">When the </w:t>
            </w:r>
            <w:r w:rsidRPr="00BD06C5">
              <w:rPr>
                <w:color w:val="EE0000"/>
                <w:sz w:val="18"/>
                <w:szCs w:val="18"/>
              </w:rPr>
              <w:t xml:space="preserve">Edition </w:t>
            </w:r>
            <w:r>
              <w:rPr>
                <w:color w:val="EE0000"/>
                <w:sz w:val="18"/>
                <w:szCs w:val="18"/>
              </w:rPr>
              <w:t>or</w:t>
            </w:r>
            <w:r w:rsidRPr="00BD06C5">
              <w:rPr>
                <w:color w:val="EE0000"/>
                <w:sz w:val="18"/>
                <w:szCs w:val="18"/>
              </w:rPr>
              <w:t xml:space="preserve"> Revision number</w:t>
            </w:r>
            <w:r>
              <w:rPr>
                <w:color w:val="EE0000"/>
                <w:sz w:val="18"/>
                <w:szCs w:val="18"/>
              </w:rPr>
              <w:t>s</w:t>
            </w:r>
            <w:r w:rsidRPr="00BD06C5">
              <w:rPr>
                <w:color w:val="EE0000"/>
                <w:sz w:val="18"/>
                <w:szCs w:val="18"/>
              </w:rPr>
              <w:t xml:space="preserve"> </w:t>
            </w:r>
            <w:r>
              <w:rPr>
                <w:color w:val="EE0000"/>
                <w:sz w:val="18"/>
                <w:szCs w:val="18"/>
              </w:rPr>
              <w:t xml:space="preserve">are different for any of the </w:t>
            </w:r>
            <w:r w:rsidRPr="00210935">
              <w:rPr>
                <w:color w:val="EE0000"/>
                <w:sz w:val="18"/>
                <w:szCs w:val="18"/>
              </w:rPr>
              <w:t>dataset</w:t>
            </w:r>
            <w:r>
              <w:rPr>
                <w:color w:val="EE0000"/>
                <w:sz w:val="18"/>
                <w:szCs w:val="18"/>
              </w:rPr>
              <w:t xml:space="preserve">, </w:t>
            </w:r>
            <w:r w:rsidRPr="00210935">
              <w:rPr>
                <w:color w:val="EE0000"/>
                <w:sz w:val="18"/>
                <w:szCs w:val="18"/>
              </w:rPr>
              <w:t xml:space="preserve">feature catalogue </w:t>
            </w:r>
            <w:r>
              <w:rPr>
                <w:color w:val="EE0000"/>
                <w:sz w:val="18"/>
                <w:szCs w:val="18"/>
              </w:rPr>
              <w:t xml:space="preserve">or </w:t>
            </w:r>
            <w:r w:rsidRPr="00210935">
              <w:rPr>
                <w:color w:val="EE0000"/>
                <w:sz w:val="18"/>
                <w:szCs w:val="18"/>
              </w:rPr>
              <w:t>portrayal catalogue</w:t>
            </w:r>
            <w:r>
              <w:rPr>
                <w:color w:val="EE0000"/>
                <w:sz w:val="18"/>
                <w:szCs w:val="18"/>
              </w:rPr>
              <w:t>, compatibility cannot be assumed.</w:t>
            </w:r>
          </w:p>
          <w:p w14:paraId="3AEB9E58" w14:textId="05E3AE0D" w:rsidR="009249E6" w:rsidRDefault="009249E6" w:rsidP="009249E6">
            <w:pPr>
              <w:spacing w:after="120"/>
            </w:pPr>
            <w:r>
              <w:rPr>
                <w:color w:val="EE0000"/>
                <w:sz w:val="18"/>
                <w:szCs w:val="18"/>
              </w:rPr>
              <w:t>A difference in Clarification number between the dataset, feature catalogue and portrayal catalogue has no bearing on compatibility.”</w:t>
            </w:r>
          </w:p>
        </w:tc>
        <w:tc>
          <w:tcPr>
            <w:tcW w:w="2596" w:type="dxa"/>
            <w:tcBorders>
              <w:top w:val="single" w:sz="6" w:space="0" w:color="auto"/>
              <w:bottom w:val="single" w:sz="6" w:space="0" w:color="auto"/>
            </w:tcBorders>
            <w:shd w:val="clear" w:color="auto" w:fill="D9D9D9" w:themeFill="background1" w:themeFillShade="D9"/>
          </w:tcPr>
          <w:p w14:paraId="7C265AF9" w14:textId="409697DF" w:rsidR="009249E6" w:rsidRPr="00E54F77" w:rsidRDefault="00E54F77" w:rsidP="009249E6">
            <w:pPr>
              <w:pStyle w:val="ISOSecretObservations"/>
              <w:spacing w:before="60" w:after="60" w:line="240" w:lineRule="auto"/>
              <w:rPr>
                <w:b/>
                <w:bCs/>
              </w:rPr>
            </w:pPr>
            <w:r>
              <w:rPr>
                <w:b/>
                <w:bCs/>
              </w:rPr>
              <w:t>Agree,</w:t>
            </w:r>
            <w:r w:rsidR="006E6E46">
              <w:rPr>
                <w:b/>
                <w:bCs/>
              </w:rPr>
              <w:t xml:space="preserve"> this came from a paper so edited first set of words would be better…</w:t>
            </w:r>
            <w:r w:rsidR="008E51AF">
              <w:rPr>
                <w:b/>
                <w:bCs/>
              </w:rPr>
              <w:t xml:space="preserve"> DONE</w:t>
            </w:r>
          </w:p>
        </w:tc>
      </w:tr>
      <w:tr w:rsidR="00072979" w14:paraId="76C690BF" w14:textId="77777777" w:rsidTr="00D2325C">
        <w:trPr>
          <w:cantSplit/>
          <w:jc w:val="center"/>
        </w:trPr>
        <w:tc>
          <w:tcPr>
            <w:tcW w:w="710" w:type="dxa"/>
            <w:tcBorders>
              <w:top w:val="single" w:sz="6" w:space="0" w:color="auto"/>
              <w:bottom w:val="single" w:sz="6" w:space="0" w:color="auto"/>
            </w:tcBorders>
          </w:tcPr>
          <w:p w14:paraId="27A22563"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28100D0" w14:textId="5BF0EA70"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7A08E7BA" w14:textId="4B32F779" w:rsidR="009249E6" w:rsidRDefault="009249E6" w:rsidP="009249E6">
            <w:pPr>
              <w:pStyle w:val="ISOClause"/>
              <w:spacing w:before="60" w:after="60" w:line="240" w:lineRule="auto"/>
            </w:pPr>
            <w:r>
              <w:t>A-1</w:t>
            </w:r>
          </w:p>
        </w:tc>
        <w:tc>
          <w:tcPr>
            <w:tcW w:w="990" w:type="dxa"/>
            <w:tcBorders>
              <w:top w:val="single" w:sz="6" w:space="0" w:color="auto"/>
              <w:bottom w:val="single" w:sz="6" w:space="0" w:color="auto"/>
            </w:tcBorders>
          </w:tcPr>
          <w:p w14:paraId="42AEC54E" w14:textId="5D30B71C" w:rsidR="009249E6" w:rsidRDefault="009249E6" w:rsidP="009249E6">
            <w:pPr>
              <w:pStyle w:val="ISOParagraph"/>
              <w:spacing w:before="60" w:after="60" w:line="240" w:lineRule="auto"/>
            </w:pPr>
            <w:r>
              <w:t>1</w:t>
            </w:r>
            <w:r w:rsidRPr="00633EB9">
              <w:rPr>
                <w:vertAlign w:val="superscript"/>
              </w:rPr>
              <w:t>st</w:t>
            </w:r>
            <w:r>
              <w:t xml:space="preserve"> para</w:t>
            </w:r>
          </w:p>
        </w:tc>
        <w:tc>
          <w:tcPr>
            <w:tcW w:w="721" w:type="dxa"/>
            <w:tcBorders>
              <w:top w:val="single" w:sz="6" w:space="0" w:color="auto"/>
              <w:bottom w:val="single" w:sz="6" w:space="0" w:color="auto"/>
            </w:tcBorders>
          </w:tcPr>
          <w:p w14:paraId="45D40931" w14:textId="77A6088E"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028993AB" w14:textId="77777777" w:rsidR="009249E6" w:rsidRDefault="009249E6" w:rsidP="009249E6">
            <w:pPr>
              <w:pStyle w:val="ISOComments"/>
              <w:spacing w:before="60" w:after="60" w:line="240" w:lineRule="auto"/>
            </w:pPr>
            <w:r>
              <w:t>Wrt “</w:t>
            </w:r>
            <w:r w:rsidRPr="00D310EE">
              <w:t>the symbols and attributes listed in Table 8, Table 9 and Table 10 must be supported.</w:t>
            </w:r>
            <w:r>
              <w:t>”</w:t>
            </w:r>
          </w:p>
          <w:p w14:paraId="72717E0E" w14:textId="4B0DDEE2" w:rsidR="009249E6" w:rsidRDefault="009249E6" w:rsidP="009249E6">
            <w:pPr>
              <w:pStyle w:val="ISOComments"/>
              <w:spacing w:before="60" w:after="60" w:line="240" w:lineRule="auto"/>
            </w:pPr>
            <w:r>
              <w:t>The tables don’t define the attributes. A-2 provides information on attributes.</w:t>
            </w:r>
          </w:p>
        </w:tc>
        <w:tc>
          <w:tcPr>
            <w:tcW w:w="4199" w:type="dxa"/>
            <w:tcBorders>
              <w:top w:val="single" w:sz="6" w:space="0" w:color="auto"/>
              <w:bottom w:val="single" w:sz="6" w:space="0" w:color="auto"/>
            </w:tcBorders>
          </w:tcPr>
          <w:p w14:paraId="06FDD673" w14:textId="3A9DEA50" w:rsidR="009249E6" w:rsidRDefault="009249E6" w:rsidP="009249E6">
            <w:pPr>
              <w:pStyle w:val="ISOChange"/>
              <w:spacing w:before="60" w:after="60" w:line="240" w:lineRule="auto"/>
            </w:pPr>
            <w:r>
              <w:t>Reword to ““</w:t>
            </w:r>
            <w:r w:rsidRPr="00D310EE">
              <w:t xml:space="preserve">the symbols </w:t>
            </w:r>
            <w:r w:rsidRPr="00D310EE">
              <w:rPr>
                <w:strike/>
                <w:color w:val="EE0000"/>
              </w:rPr>
              <w:t>and attributes</w:t>
            </w:r>
            <w:r w:rsidRPr="00D310EE">
              <w:rPr>
                <w:color w:val="EE0000"/>
              </w:rPr>
              <w:t xml:space="preserve"> </w:t>
            </w:r>
            <w:r w:rsidRPr="00D310EE">
              <w:t>listed in Table 8, Table 9 and Table 10 must be supported.</w:t>
            </w:r>
            <w:r>
              <w:t>””</w:t>
            </w:r>
          </w:p>
        </w:tc>
        <w:tc>
          <w:tcPr>
            <w:tcW w:w="2596" w:type="dxa"/>
            <w:tcBorders>
              <w:top w:val="single" w:sz="6" w:space="0" w:color="auto"/>
              <w:bottom w:val="single" w:sz="6" w:space="0" w:color="auto"/>
            </w:tcBorders>
            <w:shd w:val="clear" w:color="auto" w:fill="D9D9D9" w:themeFill="background1" w:themeFillShade="D9"/>
          </w:tcPr>
          <w:p w14:paraId="5318BAE4" w14:textId="03592051" w:rsidR="009249E6" w:rsidRPr="008669B4" w:rsidRDefault="008669B4" w:rsidP="009249E6">
            <w:pPr>
              <w:pStyle w:val="ISOSecretObservations"/>
              <w:spacing w:before="60" w:after="60" w:line="240" w:lineRule="auto"/>
              <w:rPr>
                <w:b/>
                <w:bCs/>
              </w:rPr>
            </w:pPr>
            <w:r>
              <w:rPr>
                <w:b/>
                <w:bCs/>
              </w:rPr>
              <w:t>DONE</w:t>
            </w:r>
          </w:p>
        </w:tc>
      </w:tr>
      <w:tr w:rsidR="00072979" w14:paraId="3628B72E" w14:textId="77777777" w:rsidTr="00D2325C">
        <w:trPr>
          <w:cantSplit/>
          <w:jc w:val="center"/>
        </w:trPr>
        <w:tc>
          <w:tcPr>
            <w:tcW w:w="710" w:type="dxa"/>
            <w:tcBorders>
              <w:top w:val="single" w:sz="6" w:space="0" w:color="auto"/>
              <w:bottom w:val="single" w:sz="6" w:space="0" w:color="auto"/>
            </w:tcBorders>
          </w:tcPr>
          <w:p w14:paraId="4FC53318"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5B45F583" w14:textId="445EA14E"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25E87B9B" w14:textId="21B2E011" w:rsidR="009249E6" w:rsidRDefault="009249E6" w:rsidP="009249E6">
            <w:pPr>
              <w:pStyle w:val="ISOClause"/>
              <w:spacing w:before="60" w:after="60" w:line="240" w:lineRule="auto"/>
            </w:pPr>
            <w:r>
              <w:t>A-1</w:t>
            </w:r>
          </w:p>
        </w:tc>
        <w:tc>
          <w:tcPr>
            <w:tcW w:w="990" w:type="dxa"/>
            <w:tcBorders>
              <w:top w:val="single" w:sz="6" w:space="0" w:color="auto"/>
              <w:bottom w:val="single" w:sz="6" w:space="0" w:color="auto"/>
            </w:tcBorders>
          </w:tcPr>
          <w:p w14:paraId="62DABB0E" w14:textId="51C3DBE5" w:rsidR="009249E6" w:rsidRDefault="009249E6" w:rsidP="009249E6">
            <w:pPr>
              <w:pStyle w:val="ISOParagraph"/>
              <w:spacing w:before="60" w:after="60" w:line="240" w:lineRule="auto"/>
            </w:pPr>
            <w:r>
              <w:t>3</w:t>
            </w:r>
            <w:r w:rsidRPr="00633EB9">
              <w:rPr>
                <w:vertAlign w:val="superscript"/>
              </w:rPr>
              <w:t>rd</w:t>
            </w:r>
            <w:r>
              <w:t xml:space="preserve"> para</w:t>
            </w:r>
          </w:p>
        </w:tc>
        <w:tc>
          <w:tcPr>
            <w:tcW w:w="721" w:type="dxa"/>
            <w:tcBorders>
              <w:top w:val="single" w:sz="6" w:space="0" w:color="auto"/>
              <w:bottom w:val="single" w:sz="6" w:space="0" w:color="auto"/>
            </w:tcBorders>
          </w:tcPr>
          <w:p w14:paraId="7C46E871" w14:textId="599087AE"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47502785" w14:textId="7939B873" w:rsidR="009249E6" w:rsidRDefault="009249E6" w:rsidP="009249E6">
            <w:pPr>
              <w:pStyle w:val="ISOComments"/>
              <w:spacing w:before="60" w:after="60" w:line="240" w:lineRule="auto"/>
            </w:pPr>
            <w:r>
              <w:t>It is presumably intended that the portrayal catalogue is used, but there is no requirement to do so.</w:t>
            </w:r>
          </w:p>
        </w:tc>
        <w:tc>
          <w:tcPr>
            <w:tcW w:w="4199" w:type="dxa"/>
            <w:tcBorders>
              <w:top w:val="single" w:sz="6" w:space="0" w:color="auto"/>
              <w:bottom w:val="single" w:sz="6" w:space="0" w:color="auto"/>
            </w:tcBorders>
          </w:tcPr>
          <w:p w14:paraId="6908E584" w14:textId="7E0624FB" w:rsidR="009249E6" w:rsidRDefault="009249E6" w:rsidP="009249E6">
            <w:pPr>
              <w:pStyle w:val="ISOChange"/>
              <w:spacing w:before="60" w:after="60" w:line="240" w:lineRule="auto"/>
            </w:pPr>
            <w:r>
              <w:t>Reword to “</w:t>
            </w:r>
            <w:r w:rsidRPr="0062074F">
              <w:t xml:space="preserve">In order to provide a harmonised and consistent approach to manual editing and update on the ECDIS </w:t>
            </w:r>
            <w:r>
              <w:rPr>
                <w:color w:val="EE0000"/>
              </w:rPr>
              <w:t xml:space="preserve">the </w:t>
            </w:r>
            <w:r w:rsidRPr="00D310EE">
              <w:rPr>
                <w:strike/>
                <w:color w:val="EE0000"/>
              </w:rPr>
              <w:t>a</w:t>
            </w:r>
            <w:r w:rsidRPr="00D310EE">
              <w:rPr>
                <w:color w:val="EE0000"/>
              </w:rPr>
              <w:t xml:space="preserve"> </w:t>
            </w:r>
            <w:r w:rsidRPr="0062074F">
              <w:t xml:space="preserve">set of portrayal symbols </w:t>
            </w:r>
            <w:r w:rsidRPr="00D310EE">
              <w:rPr>
                <w:strike/>
                <w:color w:val="EE0000"/>
              </w:rPr>
              <w:t>is</w:t>
            </w:r>
            <w:r w:rsidRPr="00D310EE">
              <w:rPr>
                <w:color w:val="EE0000"/>
              </w:rPr>
              <w:t xml:space="preserve"> </w:t>
            </w:r>
            <w:r w:rsidRPr="0062074F">
              <w:t>supplied alongside this publication</w:t>
            </w:r>
            <w:r>
              <w:t xml:space="preserve"> </w:t>
            </w:r>
            <w:r>
              <w:rPr>
                <w:color w:val="EE0000"/>
              </w:rPr>
              <w:t>must be used</w:t>
            </w:r>
            <w:r w:rsidRPr="0062074F">
              <w:t>.</w:t>
            </w:r>
            <w:r>
              <w:t>”</w:t>
            </w:r>
          </w:p>
        </w:tc>
        <w:tc>
          <w:tcPr>
            <w:tcW w:w="2596" w:type="dxa"/>
            <w:tcBorders>
              <w:top w:val="single" w:sz="6" w:space="0" w:color="auto"/>
              <w:bottom w:val="single" w:sz="6" w:space="0" w:color="auto"/>
            </w:tcBorders>
            <w:shd w:val="clear" w:color="auto" w:fill="D9D9D9" w:themeFill="background1" w:themeFillShade="D9"/>
          </w:tcPr>
          <w:p w14:paraId="1559EEBE" w14:textId="0D39709C" w:rsidR="009249E6" w:rsidRPr="00371054" w:rsidRDefault="008669B4" w:rsidP="009249E6">
            <w:pPr>
              <w:pStyle w:val="ISOSecretObservations"/>
              <w:spacing w:before="60" w:after="60" w:line="240" w:lineRule="auto"/>
              <w:rPr>
                <w:b/>
                <w:bCs/>
              </w:rPr>
            </w:pPr>
            <w:r>
              <w:rPr>
                <w:b/>
                <w:bCs/>
                <w:szCs w:val="18"/>
              </w:rPr>
              <w:t xml:space="preserve">ONG: </w:t>
            </w:r>
            <w:r w:rsidR="00371054">
              <w:rPr>
                <w:b/>
                <w:bCs/>
              </w:rPr>
              <w:t>Use symbols from portrayal catalogue</w:t>
            </w:r>
          </w:p>
        </w:tc>
      </w:tr>
      <w:tr w:rsidR="00072979" w14:paraId="425D6C33" w14:textId="77777777" w:rsidTr="00D2325C">
        <w:trPr>
          <w:cantSplit/>
          <w:jc w:val="center"/>
        </w:trPr>
        <w:tc>
          <w:tcPr>
            <w:tcW w:w="710" w:type="dxa"/>
            <w:tcBorders>
              <w:top w:val="single" w:sz="6" w:space="0" w:color="auto"/>
              <w:bottom w:val="single" w:sz="6" w:space="0" w:color="auto"/>
            </w:tcBorders>
          </w:tcPr>
          <w:p w14:paraId="04573101"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FFFA8A4" w14:textId="7D5F0646"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2DF554AD" w14:textId="53C6229A" w:rsidR="009249E6" w:rsidRDefault="009249E6" w:rsidP="009249E6">
            <w:pPr>
              <w:pStyle w:val="ISOClause"/>
              <w:spacing w:before="60" w:after="60" w:line="240" w:lineRule="auto"/>
            </w:pPr>
            <w:r>
              <w:t>A-2</w:t>
            </w:r>
          </w:p>
        </w:tc>
        <w:tc>
          <w:tcPr>
            <w:tcW w:w="990" w:type="dxa"/>
            <w:tcBorders>
              <w:top w:val="single" w:sz="6" w:space="0" w:color="auto"/>
              <w:bottom w:val="single" w:sz="6" w:space="0" w:color="auto"/>
            </w:tcBorders>
          </w:tcPr>
          <w:p w14:paraId="37BE340F"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6DFFAAB" w14:textId="37644374"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7C7F297B" w14:textId="77777777" w:rsidR="009249E6" w:rsidRDefault="009249E6" w:rsidP="009249E6">
            <w:pPr>
              <w:pStyle w:val="ISOComments"/>
              <w:spacing w:before="60" w:after="60" w:line="240" w:lineRule="auto"/>
            </w:pPr>
            <w:r>
              <w:t>The clause states “</w:t>
            </w:r>
            <w:r w:rsidRPr="00B7229C">
              <w:t xml:space="preserve">The supplied feature catalogue contains a restricted set of features and attributes compatible with those used for S-101 electronic charts which enable portrayal </w:t>
            </w:r>
            <w:r w:rsidRPr="00B7229C">
              <w:rPr>
                <w:color w:val="EE0000"/>
              </w:rPr>
              <w:t xml:space="preserve">and required alert and indication processing </w:t>
            </w:r>
            <w:r w:rsidRPr="00B7229C">
              <w:t>to be carried out on manually entered updates.</w:t>
            </w:r>
            <w:r>
              <w:t xml:space="preserve">” </w:t>
            </w:r>
          </w:p>
          <w:p w14:paraId="54C862B7" w14:textId="77777777" w:rsidR="009249E6" w:rsidRDefault="009249E6" w:rsidP="009249E6">
            <w:pPr>
              <w:pStyle w:val="ISOComments"/>
              <w:spacing w:before="60" w:after="60" w:line="240" w:lineRule="auto"/>
            </w:pPr>
          </w:p>
          <w:p w14:paraId="29A03615" w14:textId="6A595F24" w:rsidR="009249E6" w:rsidRDefault="009249E6" w:rsidP="009249E6">
            <w:pPr>
              <w:pStyle w:val="ISOComments"/>
              <w:spacing w:before="60" w:after="60" w:line="240" w:lineRule="auto"/>
            </w:pPr>
            <w:r>
              <w:t>However, no alert or indication specifications have been found in the catalogue.</w:t>
            </w:r>
          </w:p>
        </w:tc>
        <w:tc>
          <w:tcPr>
            <w:tcW w:w="4199" w:type="dxa"/>
            <w:tcBorders>
              <w:top w:val="single" w:sz="6" w:space="0" w:color="auto"/>
              <w:bottom w:val="single" w:sz="6" w:space="0" w:color="auto"/>
            </w:tcBorders>
          </w:tcPr>
          <w:p w14:paraId="024793CE" w14:textId="20A33AD1" w:rsidR="009249E6" w:rsidRDefault="009249E6" w:rsidP="009249E6">
            <w:pPr>
              <w:pStyle w:val="ISOChange"/>
              <w:spacing w:before="60" w:after="60" w:line="240" w:lineRule="auto"/>
            </w:pPr>
            <w:r>
              <w:t>Either add alert and indication support to the catalogue, or define them textually in A-2, or liaise with IEC TC80 MT7 to get them added to IEC 61174.</w:t>
            </w:r>
          </w:p>
        </w:tc>
        <w:tc>
          <w:tcPr>
            <w:tcW w:w="2596" w:type="dxa"/>
            <w:tcBorders>
              <w:top w:val="single" w:sz="6" w:space="0" w:color="auto"/>
              <w:bottom w:val="single" w:sz="6" w:space="0" w:color="auto"/>
            </w:tcBorders>
            <w:shd w:val="clear" w:color="auto" w:fill="D9D9D9" w:themeFill="background1" w:themeFillShade="D9"/>
          </w:tcPr>
          <w:p w14:paraId="0EFE06F4" w14:textId="2EF9B46E" w:rsidR="009249E6" w:rsidRPr="00E54F77" w:rsidRDefault="008669B4" w:rsidP="009249E6">
            <w:pPr>
              <w:pStyle w:val="ISOSecretObservations"/>
              <w:spacing w:before="60" w:after="60" w:line="240" w:lineRule="auto"/>
              <w:rPr>
                <w:b/>
                <w:bCs/>
              </w:rPr>
            </w:pPr>
            <w:r>
              <w:rPr>
                <w:b/>
                <w:bCs/>
                <w:szCs w:val="18"/>
              </w:rPr>
              <w:t xml:space="preserve">ONG: </w:t>
            </w:r>
            <w:r>
              <w:rPr>
                <w:b/>
                <w:bCs/>
                <w:szCs w:val="18"/>
              </w:rPr>
              <w:t xml:space="preserve"> </w:t>
            </w:r>
            <w:r w:rsidR="00371054">
              <w:rPr>
                <w:b/>
                <w:bCs/>
              </w:rPr>
              <w:t>Share definitions from S-101 Alert catalogue. ?</w:t>
            </w:r>
          </w:p>
        </w:tc>
      </w:tr>
      <w:tr w:rsidR="00072979" w14:paraId="1414438C" w14:textId="77777777" w:rsidTr="00D2325C">
        <w:trPr>
          <w:cantSplit/>
          <w:jc w:val="center"/>
        </w:trPr>
        <w:tc>
          <w:tcPr>
            <w:tcW w:w="710" w:type="dxa"/>
            <w:tcBorders>
              <w:top w:val="single" w:sz="6" w:space="0" w:color="auto"/>
              <w:bottom w:val="single" w:sz="6" w:space="0" w:color="auto"/>
            </w:tcBorders>
          </w:tcPr>
          <w:p w14:paraId="14144384"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4144385" w14:textId="41809C92"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14144386" w14:textId="630B27AC" w:rsidR="009249E6" w:rsidRDefault="009249E6" w:rsidP="009249E6">
            <w:pPr>
              <w:pStyle w:val="ISOClause"/>
              <w:spacing w:before="60" w:after="60" w:line="240" w:lineRule="auto"/>
            </w:pPr>
            <w:r>
              <w:t>D-1.1</w:t>
            </w:r>
          </w:p>
        </w:tc>
        <w:tc>
          <w:tcPr>
            <w:tcW w:w="990" w:type="dxa"/>
            <w:tcBorders>
              <w:top w:val="single" w:sz="6" w:space="0" w:color="auto"/>
              <w:bottom w:val="single" w:sz="6" w:space="0" w:color="auto"/>
            </w:tcBorders>
          </w:tcPr>
          <w:p w14:paraId="14144387" w14:textId="7E1F7890" w:rsidR="009249E6" w:rsidRDefault="009249E6" w:rsidP="009249E6">
            <w:pPr>
              <w:pStyle w:val="ISOParagraph"/>
              <w:spacing w:before="60" w:after="60" w:line="240" w:lineRule="auto"/>
            </w:pPr>
            <w:r>
              <w:t>Bullet 2</w:t>
            </w:r>
          </w:p>
        </w:tc>
        <w:tc>
          <w:tcPr>
            <w:tcW w:w="721" w:type="dxa"/>
            <w:tcBorders>
              <w:top w:val="single" w:sz="6" w:space="0" w:color="auto"/>
              <w:bottom w:val="single" w:sz="6" w:space="0" w:color="auto"/>
            </w:tcBorders>
          </w:tcPr>
          <w:p w14:paraId="14144388" w14:textId="17670AED"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14144389" w14:textId="2E8A93FE" w:rsidR="009249E6" w:rsidRDefault="009249E6" w:rsidP="009249E6">
            <w:pPr>
              <w:pStyle w:val="ISOComments"/>
              <w:spacing w:before="60" w:after="60" w:line="240" w:lineRule="auto"/>
            </w:pPr>
            <w:r>
              <w:t>Change to be consistent with the para 3.3 statement that “</w:t>
            </w:r>
            <w:r w:rsidRPr="00EC4860">
              <w:t>Non-mandatory requirements or recommendations to implementers are indicated using the word “should”.</w:t>
            </w:r>
            <w:r>
              <w:t>”</w:t>
            </w:r>
          </w:p>
        </w:tc>
        <w:tc>
          <w:tcPr>
            <w:tcW w:w="4199" w:type="dxa"/>
            <w:tcBorders>
              <w:top w:val="single" w:sz="6" w:space="0" w:color="auto"/>
              <w:bottom w:val="single" w:sz="6" w:space="0" w:color="auto"/>
            </w:tcBorders>
          </w:tcPr>
          <w:p w14:paraId="599503E4" w14:textId="2CD8233A" w:rsidR="009249E6" w:rsidRDefault="009249E6" w:rsidP="009249E6">
            <w:pPr>
              <w:pStyle w:val="ISOChange"/>
              <w:spacing w:before="60" w:after="60" w:line="240" w:lineRule="auto"/>
            </w:pPr>
            <w:r>
              <w:t>Change ‘shall’ to ‘must</w:t>
            </w:r>
          </w:p>
          <w:p w14:paraId="1414438A" w14:textId="77777777" w:rsidR="009249E6" w:rsidRDefault="009249E6" w:rsidP="009249E6">
            <w:pPr>
              <w:pStyle w:val="ISOChange"/>
              <w:spacing w:before="60" w:after="60" w:line="240" w:lineRule="auto"/>
            </w:pPr>
          </w:p>
        </w:tc>
        <w:tc>
          <w:tcPr>
            <w:tcW w:w="2596" w:type="dxa"/>
            <w:tcBorders>
              <w:top w:val="single" w:sz="6" w:space="0" w:color="auto"/>
              <w:bottom w:val="single" w:sz="6" w:space="0" w:color="auto"/>
            </w:tcBorders>
            <w:shd w:val="clear" w:color="auto" w:fill="D9D9D9" w:themeFill="background1" w:themeFillShade="D9"/>
          </w:tcPr>
          <w:p w14:paraId="1414438B" w14:textId="3642A21D" w:rsidR="009249E6" w:rsidRPr="00E54F77" w:rsidRDefault="00F5466A" w:rsidP="009249E6">
            <w:pPr>
              <w:pStyle w:val="ISOSecretObservations"/>
              <w:spacing w:before="60" w:after="60" w:line="240" w:lineRule="auto"/>
              <w:rPr>
                <w:b/>
                <w:bCs/>
              </w:rPr>
            </w:pPr>
            <w:r>
              <w:rPr>
                <w:b/>
                <w:bCs/>
              </w:rPr>
              <w:t xml:space="preserve">DONE: Check </w:t>
            </w:r>
            <w:r w:rsidR="00E54F77">
              <w:rPr>
                <w:b/>
                <w:bCs/>
              </w:rPr>
              <w:t>4</w:t>
            </w:r>
            <w:r w:rsidR="00E54F77" w:rsidRPr="00E54F77">
              <w:rPr>
                <w:b/>
                <w:bCs/>
                <w:vertAlign w:val="superscript"/>
              </w:rPr>
              <w:t>th</w:t>
            </w:r>
            <w:r w:rsidR="00E54F77">
              <w:rPr>
                <w:b/>
                <w:bCs/>
              </w:rPr>
              <w:t xml:space="preserve"> </w:t>
            </w:r>
            <w:r w:rsidR="0063218C">
              <w:rPr>
                <w:b/>
                <w:bCs/>
              </w:rPr>
              <w:t>bullet too.</w:t>
            </w:r>
            <w:r w:rsidR="008669B4">
              <w:rPr>
                <w:b/>
                <w:bCs/>
              </w:rPr>
              <w:t>?</w:t>
            </w:r>
          </w:p>
        </w:tc>
      </w:tr>
      <w:tr w:rsidR="00072979" w14:paraId="63F1146A" w14:textId="77777777" w:rsidTr="00D2325C">
        <w:trPr>
          <w:cantSplit/>
          <w:jc w:val="center"/>
        </w:trPr>
        <w:tc>
          <w:tcPr>
            <w:tcW w:w="710" w:type="dxa"/>
            <w:tcBorders>
              <w:top w:val="single" w:sz="6" w:space="0" w:color="auto"/>
              <w:bottom w:val="single" w:sz="6" w:space="0" w:color="auto"/>
            </w:tcBorders>
          </w:tcPr>
          <w:p w14:paraId="553378E3"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32B16EE3" w14:textId="7E0371AA"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5BF7CCCF" w14:textId="1D78A8FA" w:rsidR="009249E6" w:rsidRDefault="009249E6" w:rsidP="009249E6">
            <w:pPr>
              <w:pStyle w:val="ISOClause"/>
              <w:spacing w:before="60" w:after="60" w:line="240" w:lineRule="auto"/>
            </w:pPr>
            <w:r>
              <w:t>D-1.1</w:t>
            </w:r>
          </w:p>
        </w:tc>
        <w:tc>
          <w:tcPr>
            <w:tcW w:w="990" w:type="dxa"/>
            <w:tcBorders>
              <w:top w:val="single" w:sz="6" w:space="0" w:color="auto"/>
              <w:bottom w:val="single" w:sz="6" w:space="0" w:color="auto"/>
            </w:tcBorders>
          </w:tcPr>
          <w:p w14:paraId="4C7912F1"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5BD8770C" w14:textId="7DA7C6E8"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1E40D91C" w14:textId="3CCF26E7" w:rsidR="009249E6" w:rsidRDefault="009249E6" w:rsidP="009249E6">
            <w:pPr>
              <w:pStyle w:val="ISOComments"/>
              <w:spacing w:before="60" w:after="60" w:line="240" w:lineRule="auto"/>
            </w:pPr>
            <w:r>
              <w:t>Ed 2.5.5 saw “</w:t>
            </w:r>
            <w:r w:rsidRPr="002325C7">
              <w:t>Provision of Sun Illumination</w:t>
            </w:r>
            <w:r>
              <w:t xml:space="preserve">” moved to </w:t>
            </w:r>
            <w:r w:rsidRPr="002325C7">
              <w:t>D-1.1</w:t>
            </w:r>
            <w:r>
              <w:t>.</w:t>
            </w:r>
          </w:p>
          <w:p w14:paraId="7232BBF3" w14:textId="684CDFB4" w:rsidR="009249E6" w:rsidRDefault="009249E6" w:rsidP="009249E6">
            <w:pPr>
              <w:pStyle w:val="ISOComments"/>
              <w:spacing w:before="60" w:after="60" w:line="240" w:lineRule="auto"/>
            </w:pPr>
            <w:r>
              <w:t xml:space="preserve">Para 6.1.1 states that </w:t>
            </w:r>
            <w:r w:rsidRPr="002325C7">
              <w:t xml:space="preserve">S-102 </w:t>
            </w:r>
            <w:r>
              <w:t xml:space="preserve">can only be used </w:t>
            </w:r>
            <w:r w:rsidRPr="002325C7">
              <w:t>for Enhanced Safety Contour and Water Level Adjustment</w:t>
            </w:r>
            <w:r>
              <w:t xml:space="preserve">, and references </w:t>
            </w:r>
            <w:r w:rsidRPr="002325C7">
              <w:t>Appendix D</w:t>
            </w:r>
            <w:r>
              <w:t xml:space="preserve"> in that context. So, sun illumination remains permitted, but now only because it is considered part of the ESC. The corollary is that, if sun illumination were not considered part of the ESC it would not be permitted to be used (i.a.w. 6.1.1). </w:t>
            </w:r>
          </w:p>
          <w:p w14:paraId="53443B6C" w14:textId="77777777" w:rsidR="009249E6" w:rsidRDefault="009249E6" w:rsidP="009249E6">
            <w:pPr>
              <w:pStyle w:val="ISOComments"/>
              <w:spacing w:before="60" w:after="60" w:line="240" w:lineRule="auto"/>
            </w:pPr>
            <w:r>
              <w:t>Is the intention to allow sun illumination only when ESC is in use? In which case clarification or a new requirement is needed in D-1.1.</w:t>
            </w:r>
          </w:p>
          <w:p w14:paraId="1A5BFCD9" w14:textId="79A92439" w:rsidR="009249E6" w:rsidRDefault="009249E6" w:rsidP="009249E6">
            <w:pPr>
              <w:pStyle w:val="ISOComments"/>
              <w:spacing w:before="60" w:after="60" w:line="240" w:lineRule="auto"/>
            </w:pPr>
            <w:r>
              <w:t>Or is the intention to allow the ESC &amp; sun illumination independently of each other? In which case D-1.1 is not really the correct location for the sun illumination requirements.</w:t>
            </w:r>
          </w:p>
        </w:tc>
        <w:tc>
          <w:tcPr>
            <w:tcW w:w="4199" w:type="dxa"/>
            <w:tcBorders>
              <w:top w:val="single" w:sz="6" w:space="0" w:color="auto"/>
              <w:bottom w:val="single" w:sz="6" w:space="0" w:color="auto"/>
            </w:tcBorders>
          </w:tcPr>
          <w:p w14:paraId="55FFE37A" w14:textId="08DDFE1B" w:rsidR="009249E6" w:rsidRDefault="009249E6" w:rsidP="009249E6">
            <w:pPr>
              <w:pStyle w:val="ISOChange"/>
              <w:spacing w:before="60" w:after="60" w:line="240" w:lineRule="auto"/>
            </w:pPr>
            <w:r>
              <w:t>Clarify/rework as required, depending on the intention.</w:t>
            </w:r>
          </w:p>
        </w:tc>
        <w:tc>
          <w:tcPr>
            <w:tcW w:w="2596" w:type="dxa"/>
            <w:tcBorders>
              <w:top w:val="single" w:sz="6" w:space="0" w:color="auto"/>
              <w:bottom w:val="single" w:sz="6" w:space="0" w:color="auto"/>
            </w:tcBorders>
            <w:shd w:val="clear" w:color="auto" w:fill="D9D9D9" w:themeFill="background1" w:themeFillShade="D9"/>
          </w:tcPr>
          <w:p w14:paraId="54C6A692" w14:textId="74950D0C" w:rsidR="009249E6" w:rsidRPr="00D716D2" w:rsidRDefault="008669B4" w:rsidP="009249E6">
            <w:pPr>
              <w:pStyle w:val="ISOSecretObservations"/>
              <w:spacing w:before="60" w:after="60" w:line="240" w:lineRule="auto"/>
              <w:rPr>
                <w:b/>
                <w:bCs/>
              </w:rPr>
            </w:pPr>
            <w:r>
              <w:rPr>
                <w:b/>
                <w:bCs/>
                <w:szCs w:val="18"/>
              </w:rPr>
              <w:t xml:space="preserve">ONG: </w:t>
            </w:r>
            <w:r>
              <w:rPr>
                <w:b/>
                <w:bCs/>
                <w:szCs w:val="18"/>
              </w:rPr>
              <w:t xml:space="preserve"> </w:t>
            </w:r>
            <w:r w:rsidR="00D716D2">
              <w:rPr>
                <w:b/>
                <w:bCs/>
              </w:rPr>
              <w:t>MTG – Discuss.</w:t>
            </w:r>
          </w:p>
        </w:tc>
      </w:tr>
      <w:tr w:rsidR="00072979" w14:paraId="14144395" w14:textId="77777777" w:rsidTr="00D2325C">
        <w:trPr>
          <w:cantSplit/>
          <w:jc w:val="center"/>
        </w:trPr>
        <w:tc>
          <w:tcPr>
            <w:tcW w:w="710" w:type="dxa"/>
            <w:tcBorders>
              <w:top w:val="single" w:sz="6" w:space="0" w:color="auto"/>
              <w:bottom w:val="single" w:sz="6" w:space="0" w:color="auto"/>
            </w:tcBorders>
          </w:tcPr>
          <w:p w14:paraId="1414438D"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414438E" w14:textId="652C84C9"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1414438F" w14:textId="50EBD005" w:rsidR="009249E6" w:rsidRDefault="009249E6" w:rsidP="009249E6">
            <w:pPr>
              <w:pStyle w:val="ISOClause"/>
              <w:spacing w:before="60" w:after="60" w:line="240" w:lineRule="auto"/>
            </w:pPr>
            <w:r>
              <w:t>Feature Catalogue</w:t>
            </w:r>
          </w:p>
        </w:tc>
        <w:tc>
          <w:tcPr>
            <w:tcW w:w="990" w:type="dxa"/>
            <w:tcBorders>
              <w:top w:val="single" w:sz="6" w:space="0" w:color="auto"/>
              <w:bottom w:val="single" w:sz="6" w:space="0" w:color="auto"/>
            </w:tcBorders>
          </w:tcPr>
          <w:p w14:paraId="14144390"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4144391" w14:textId="0E3C3AB6" w:rsidR="009249E6" w:rsidRDefault="009249E6" w:rsidP="009249E6">
            <w:pPr>
              <w:pStyle w:val="ISOCommType"/>
              <w:spacing w:before="60" w:after="60" w:line="240" w:lineRule="auto"/>
            </w:pPr>
            <w:r>
              <w:t>Ed</w:t>
            </w:r>
          </w:p>
        </w:tc>
        <w:tc>
          <w:tcPr>
            <w:tcW w:w="4455" w:type="dxa"/>
            <w:tcBorders>
              <w:top w:val="single" w:sz="6" w:space="0" w:color="auto"/>
              <w:bottom w:val="single" w:sz="6" w:space="0" w:color="auto"/>
            </w:tcBorders>
          </w:tcPr>
          <w:p w14:paraId="14144392" w14:textId="6F355960" w:rsidR="009249E6" w:rsidRDefault="009249E6" w:rsidP="009249E6">
            <w:pPr>
              <w:pStyle w:val="ISOComments"/>
              <w:spacing w:before="60" w:after="60" w:line="240" w:lineRule="auto"/>
            </w:pPr>
            <w:r>
              <w:t>&lt;</w:t>
            </w:r>
            <w:r w:rsidRPr="000F764F">
              <w:t>S100FC:def</w:t>
            </w:r>
            <w:r>
              <w:t xml:space="preserve">inition&gt; should be consistent for all Manual Update Feature Types. </w:t>
            </w:r>
          </w:p>
        </w:tc>
        <w:tc>
          <w:tcPr>
            <w:tcW w:w="4199" w:type="dxa"/>
            <w:tcBorders>
              <w:top w:val="single" w:sz="6" w:space="0" w:color="auto"/>
              <w:bottom w:val="single" w:sz="6" w:space="0" w:color="auto"/>
            </w:tcBorders>
          </w:tcPr>
          <w:p w14:paraId="6DFF6254" w14:textId="2FCC250E" w:rsidR="009249E6" w:rsidRDefault="009249E6" w:rsidP="009249E6">
            <w:pPr>
              <w:pStyle w:val="ISOChange"/>
              <w:spacing w:before="60" w:after="60" w:line="240" w:lineRule="auto"/>
            </w:pPr>
            <w:r>
              <w:t>Add “</w:t>
            </w:r>
            <w:r w:rsidRPr="000F764F">
              <w:t>Manually entered by a mariner.</w:t>
            </w:r>
            <w:r>
              <w:t>” at the end of the following &lt;</w:t>
            </w:r>
            <w:r w:rsidRPr="000F764F">
              <w:t>S100FC:def</w:t>
            </w:r>
            <w:r>
              <w:t>inition&gt; :</w:t>
            </w:r>
          </w:p>
          <w:p w14:paraId="68D3383A" w14:textId="48F3414E" w:rsidR="009249E6" w:rsidRDefault="009249E6" w:rsidP="009249E6">
            <w:pPr>
              <w:pStyle w:val="ISOChange"/>
              <w:spacing w:before="60" w:after="60" w:line="240" w:lineRule="auto"/>
            </w:pPr>
            <w:r>
              <w:t>Other, Buoy, Beacon.</w:t>
            </w:r>
          </w:p>
          <w:p w14:paraId="14144393" w14:textId="54C39386" w:rsidR="009249E6" w:rsidRDefault="009249E6" w:rsidP="009249E6">
            <w:pPr>
              <w:pStyle w:val="ISOChange"/>
              <w:spacing w:before="60" w:after="60" w:line="240" w:lineRule="auto"/>
            </w:pPr>
            <w:r>
              <w:t xml:space="preserve"> </w:t>
            </w:r>
          </w:p>
        </w:tc>
        <w:tc>
          <w:tcPr>
            <w:tcW w:w="2596" w:type="dxa"/>
            <w:tcBorders>
              <w:top w:val="single" w:sz="6" w:space="0" w:color="auto"/>
              <w:bottom w:val="single" w:sz="6" w:space="0" w:color="auto"/>
            </w:tcBorders>
            <w:shd w:val="clear" w:color="auto" w:fill="D9D9D9" w:themeFill="background1" w:themeFillShade="D9"/>
          </w:tcPr>
          <w:p w14:paraId="14144394" w14:textId="708B48F5" w:rsidR="009249E6" w:rsidRPr="00D716D2" w:rsidRDefault="008669B4" w:rsidP="009249E6">
            <w:pPr>
              <w:pStyle w:val="ISOSecretObservations"/>
              <w:spacing w:before="60" w:after="60" w:line="240" w:lineRule="auto"/>
              <w:rPr>
                <w:b/>
                <w:bCs/>
              </w:rPr>
            </w:pPr>
            <w:r>
              <w:rPr>
                <w:b/>
                <w:bCs/>
                <w:szCs w:val="18"/>
              </w:rPr>
              <w:t xml:space="preserve">ONG:  </w:t>
            </w:r>
            <w:r w:rsidR="00D716D2">
              <w:rPr>
                <w:b/>
                <w:bCs/>
              </w:rPr>
              <w:t>Check</w:t>
            </w:r>
          </w:p>
        </w:tc>
      </w:tr>
      <w:tr w:rsidR="00072979" w14:paraId="1414439E" w14:textId="77777777" w:rsidTr="00D2325C">
        <w:trPr>
          <w:cantSplit/>
          <w:jc w:val="center"/>
        </w:trPr>
        <w:tc>
          <w:tcPr>
            <w:tcW w:w="710" w:type="dxa"/>
            <w:tcBorders>
              <w:top w:val="single" w:sz="6" w:space="0" w:color="auto"/>
              <w:bottom w:val="single" w:sz="6" w:space="0" w:color="auto"/>
            </w:tcBorders>
          </w:tcPr>
          <w:p w14:paraId="14144396" w14:textId="77777777" w:rsidR="009249E6" w:rsidRDefault="009249E6" w:rsidP="009249E6">
            <w:pPr>
              <w:pStyle w:val="ISOMB"/>
              <w:spacing w:before="60" w:after="60" w:line="240" w:lineRule="auto"/>
            </w:pPr>
          </w:p>
        </w:tc>
        <w:tc>
          <w:tcPr>
            <w:tcW w:w="721" w:type="dxa"/>
            <w:tcBorders>
              <w:top w:val="single" w:sz="6" w:space="0" w:color="auto"/>
              <w:bottom w:val="single" w:sz="6" w:space="0" w:color="auto"/>
            </w:tcBorders>
          </w:tcPr>
          <w:p w14:paraId="14144397" w14:textId="77EF00F0" w:rsidR="009249E6" w:rsidRDefault="009249E6" w:rsidP="009249E6">
            <w:pPr>
              <w:pStyle w:val="ISOMB"/>
              <w:spacing w:before="60" w:after="60" w:line="240" w:lineRule="auto"/>
            </w:pPr>
            <w:r w:rsidRPr="001555FC">
              <w:rPr>
                <w:rFonts w:hint="eastAsia"/>
                <w:szCs w:val="18"/>
                <w:lang w:eastAsia="ko-KR"/>
              </w:rPr>
              <w:t>Sperry</w:t>
            </w:r>
          </w:p>
        </w:tc>
        <w:tc>
          <w:tcPr>
            <w:tcW w:w="1350" w:type="dxa"/>
            <w:tcBorders>
              <w:top w:val="single" w:sz="6" w:space="0" w:color="auto"/>
              <w:bottom w:val="single" w:sz="6" w:space="0" w:color="auto"/>
            </w:tcBorders>
          </w:tcPr>
          <w:p w14:paraId="14144398" w14:textId="791AB144" w:rsidR="009249E6" w:rsidRDefault="009249E6" w:rsidP="009249E6">
            <w:pPr>
              <w:pStyle w:val="ISOClause"/>
              <w:spacing w:before="60" w:after="60" w:line="240" w:lineRule="auto"/>
            </w:pPr>
            <w:r>
              <w:t>Annex A / Feature Catalogue</w:t>
            </w:r>
          </w:p>
        </w:tc>
        <w:tc>
          <w:tcPr>
            <w:tcW w:w="990" w:type="dxa"/>
            <w:tcBorders>
              <w:top w:val="single" w:sz="6" w:space="0" w:color="auto"/>
              <w:bottom w:val="single" w:sz="6" w:space="0" w:color="auto"/>
            </w:tcBorders>
          </w:tcPr>
          <w:p w14:paraId="14144399" w14:textId="77777777" w:rsidR="009249E6" w:rsidRDefault="009249E6" w:rsidP="009249E6">
            <w:pPr>
              <w:pStyle w:val="ISOParagraph"/>
              <w:spacing w:before="60" w:after="60" w:line="240" w:lineRule="auto"/>
            </w:pPr>
          </w:p>
        </w:tc>
        <w:tc>
          <w:tcPr>
            <w:tcW w:w="721" w:type="dxa"/>
            <w:tcBorders>
              <w:top w:val="single" w:sz="6" w:space="0" w:color="auto"/>
              <w:bottom w:val="single" w:sz="6" w:space="0" w:color="auto"/>
            </w:tcBorders>
          </w:tcPr>
          <w:p w14:paraId="1414439A" w14:textId="2BF95971" w:rsidR="009249E6" w:rsidRDefault="009249E6" w:rsidP="009249E6">
            <w:pPr>
              <w:pStyle w:val="ISOCommType"/>
              <w:spacing w:before="60" w:after="60" w:line="240" w:lineRule="auto"/>
            </w:pPr>
            <w:r>
              <w:t>Te</w:t>
            </w:r>
          </w:p>
        </w:tc>
        <w:tc>
          <w:tcPr>
            <w:tcW w:w="4455" w:type="dxa"/>
            <w:tcBorders>
              <w:top w:val="single" w:sz="6" w:space="0" w:color="auto"/>
              <w:bottom w:val="single" w:sz="6" w:space="0" w:color="auto"/>
            </w:tcBorders>
          </w:tcPr>
          <w:p w14:paraId="1414439B" w14:textId="37609996" w:rsidR="009249E6" w:rsidRDefault="009249E6" w:rsidP="009249E6">
            <w:pPr>
              <w:pStyle w:val="ISOComments"/>
              <w:spacing w:before="60" w:after="60" w:line="240" w:lineRule="auto"/>
            </w:pPr>
            <w:r>
              <w:t>Symbols should be consistently named in Annex A Table 10 and the Manual Update Feature Catalogue.</w:t>
            </w:r>
          </w:p>
        </w:tc>
        <w:tc>
          <w:tcPr>
            <w:tcW w:w="4199" w:type="dxa"/>
            <w:tcBorders>
              <w:top w:val="single" w:sz="6" w:space="0" w:color="auto"/>
              <w:bottom w:val="single" w:sz="6" w:space="0" w:color="auto"/>
            </w:tcBorders>
          </w:tcPr>
          <w:p w14:paraId="72C84EAF" w14:textId="77777777" w:rsidR="009249E6" w:rsidRDefault="009249E6" w:rsidP="009249E6">
            <w:pPr>
              <w:pStyle w:val="ISOChange"/>
              <w:spacing w:before="60" w:after="60" w:line="240" w:lineRule="auto"/>
            </w:pPr>
            <w:r>
              <w:t xml:space="preserve">Align symbol names by renaming </w:t>
            </w:r>
          </w:p>
          <w:p w14:paraId="1414439C" w14:textId="7AF24598" w:rsidR="009249E6" w:rsidRDefault="009249E6" w:rsidP="009249E6">
            <w:pPr>
              <w:pStyle w:val="ISOChange"/>
              <w:spacing w:before="60" w:after="60" w:line="240" w:lineRule="auto"/>
            </w:pPr>
            <w:r>
              <w:t>“Restricted” to “Restricted Area”  and “Caution” to “Caution Area” in the FC</w:t>
            </w:r>
          </w:p>
        </w:tc>
        <w:tc>
          <w:tcPr>
            <w:tcW w:w="2596" w:type="dxa"/>
            <w:tcBorders>
              <w:top w:val="single" w:sz="6" w:space="0" w:color="auto"/>
              <w:bottom w:val="single" w:sz="6" w:space="0" w:color="auto"/>
            </w:tcBorders>
            <w:shd w:val="clear" w:color="auto" w:fill="D9D9D9" w:themeFill="background1" w:themeFillShade="D9"/>
          </w:tcPr>
          <w:p w14:paraId="1414439D" w14:textId="2A7ACC1A" w:rsidR="009249E6" w:rsidRPr="00D716D2" w:rsidRDefault="008669B4" w:rsidP="009249E6">
            <w:pPr>
              <w:pStyle w:val="ISOSecretObservations"/>
              <w:spacing w:before="60" w:after="60" w:line="240" w:lineRule="auto"/>
              <w:rPr>
                <w:b/>
                <w:bCs/>
              </w:rPr>
            </w:pPr>
            <w:r>
              <w:rPr>
                <w:b/>
                <w:bCs/>
                <w:szCs w:val="18"/>
              </w:rPr>
              <w:t xml:space="preserve">ONG:  </w:t>
            </w:r>
            <w:r w:rsidR="00D716D2">
              <w:rPr>
                <w:b/>
                <w:bCs/>
              </w:rPr>
              <w:t>Check</w:t>
            </w:r>
          </w:p>
        </w:tc>
      </w:tr>
      <w:tr w:rsidR="00072979" w14:paraId="141443A7" w14:textId="77777777" w:rsidTr="00D2325C">
        <w:trPr>
          <w:cantSplit/>
          <w:jc w:val="center"/>
        </w:trPr>
        <w:tc>
          <w:tcPr>
            <w:tcW w:w="710" w:type="dxa"/>
            <w:tcBorders>
              <w:top w:val="single" w:sz="6" w:space="0" w:color="auto"/>
              <w:bottom w:val="single" w:sz="6" w:space="0" w:color="auto"/>
            </w:tcBorders>
            <w:shd w:val="clear" w:color="auto" w:fill="D9E2F3" w:themeFill="accent1" w:themeFillTint="33"/>
          </w:tcPr>
          <w:p w14:paraId="1414439F" w14:textId="77777777" w:rsidR="009249E6" w:rsidRPr="00D2325C" w:rsidRDefault="009249E6" w:rsidP="009249E6">
            <w:pPr>
              <w:pStyle w:val="ISOMB"/>
              <w:spacing w:before="60" w:after="60" w:line="240" w:lineRule="auto"/>
              <w:rPr>
                <w:sz w:val="4"/>
                <w:szCs w:val="6"/>
              </w:rPr>
            </w:pPr>
          </w:p>
        </w:tc>
        <w:tc>
          <w:tcPr>
            <w:tcW w:w="721" w:type="dxa"/>
            <w:tcBorders>
              <w:top w:val="single" w:sz="6" w:space="0" w:color="auto"/>
              <w:bottom w:val="single" w:sz="6" w:space="0" w:color="auto"/>
            </w:tcBorders>
            <w:shd w:val="clear" w:color="auto" w:fill="D9E2F3" w:themeFill="accent1" w:themeFillTint="33"/>
          </w:tcPr>
          <w:p w14:paraId="141443A0" w14:textId="77777777" w:rsidR="009249E6" w:rsidRPr="00D2325C" w:rsidRDefault="009249E6" w:rsidP="009249E6">
            <w:pPr>
              <w:pStyle w:val="ISOMB"/>
              <w:spacing w:before="60" w:after="60" w:line="240" w:lineRule="auto"/>
              <w:rPr>
                <w:sz w:val="4"/>
                <w:szCs w:val="6"/>
              </w:rPr>
            </w:pPr>
          </w:p>
        </w:tc>
        <w:tc>
          <w:tcPr>
            <w:tcW w:w="1350" w:type="dxa"/>
            <w:tcBorders>
              <w:top w:val="single" w:sz="6" w:space="0" w:color="auto"/>
              <w:bottom w:val="single" w:sz="6" w:space="0" w:color="auto"/>
            </w:tcBorders>
            <w:shd w:val="clear" w:color="auto" w:fill="D9E2F3" w:themeFill="accent1" w:themeFillTint="33"/>
          </w:tcPr>
          <w:p w14:paraId="141443A1" w14:textId="77777777" w:rsidR="009249E6" w:rsidRPr="00D2325C" w:rsidRDefault="009249E6" w:rsidP="009249E6">
            <w:pPr>
              <w:pStyle w:val="ISOClause"/>
              <w:spacing w:before="60" w:after="60" w:line="240" w:lineRule="auto"/>
              <w:rPr>
                <w:sz w:val="4"/>
                <w:szCs w:val="6"/>
              </w:rPr>
            </w:pPr>
          </w:p>
        </w:tc>
        <w:tc>
          <w:tcPr>
            <w:tcW w:w="990" w:type="dxa"/>
            <w:tcBorders>
              <w:top w:val="single" w:sz="6" w:space="0" w:color="auto"/>
              <w:bottom w:val="single" w:sz="6" w:space="0" w:color="auto"/>
            </w:tcBorders>
            <w:shd w:val="clear" w:color="auto" w:fill="D9E2F3" w:themeFill="accent1" w:themeFillTint="33"/>
          </w:tcPr>
          <w:p w14:paraId="141443A2" w14:textId="77777777" w:rsidR="009249E6" w:rsidRPr="00D2325C" w:rsidRDefault="009249E6" w:rsidP="009249E6">
            <w:pPr>
              <w:pStyle w:val="ISOParagraph"/>
              <w:spacing w:before="60" w:after="60" w:line="240" w:lineRule="auto"/>
              <w:rPr>
                <w:sz w:val="4"/>
                <w:szCs w:val="6"/>
              </w:rPr>
            </w:pPr>
          </w:p>
        </w:tc>
        <w:tc>
          <w:tcPr>
            <w:tcW w:w="721" w:type="dxa"/>
            <w:tcBorders>
              <w:top w:val="single" w:sz="6" w:space="0" w:color="auto"/>
              <w:bottom w:val="single" w:sz="6" w:space="0" w:color="auto"/>
            </w:tcBorders>
            <w:shd w:val="clear" w:color="auto" w:fill="D9E2F3" w:themeFill="accent1" w:themeFillTint="33"/>
          </w:tcPr>
          <w:p w14:paraId="141443A3" w14:textId="77777777" w:rsidR="009249E6" w:rsidRPr="00D2325C" w:rsidRDefault="009249E6" w:rsidP="009249E6">
            <w:pPr>
              <w:pStyle w:val="ISOCommType"/>
              <w:spacing w:before="60" w:after="60" w:line="240" w:lineRule="auto"/>
              <w:rPr>
                <w:sz w:val="4"/>
                <w:szCs w:val="6"/>
              </w:rPr>
            </w:pPr>
          </w:p>
        </w:tc>
        <w:tc>
          <w:tcPr>
            <w:tcW w:w="4455" w:type="dxa"/>
            <w:tcBorders>
              <w:top w:val="single" w:sz="6" w:space="0" w:color="auto"/>
              <w:bottom w:val="single" w:sz="6" w:space="0" w:color="auto"/>
            </w:tcBorders>
            <w:shd w:val="clear" w:color="auto" w:fill="D9E2F3" w:themeFill="accent1" w:themeFillTint="33"/>
          </w:tcPr>
          <w:p w14:paraId="141443A4" w14:textId="77777777" w:rsidR="009249E6" w:rsidRPr="00D2325C" w:rsidRDefault="009249E6" w:rsidP="009249E6">
            <w:pPr>
              <w:tabs>
                <w:tab w:val="left" w:pos="1635"/>
              </w:tabs>
              <w:jc w:val="left"/>
              <w:rPr>
                <w:sz w:val="4"/>
                <w:szCs w:val="6"/>
              </w:rPr>
            </w:pPr>
          </w:p>
        </w:tc>
        <w:tc>
          <w:tcPr>
            <w:tcW w:w="4199" w:type="dxa"/>
            <w:tcBorders>
              <w:top w:val="single" w:sz="6" w:space="0" w:color="auto"/>
              <w:bottom w:val="single" w:sz="6" w:space="0" w:color="auto"/>
            </w:tcBorders>
            <w:shd w:val="clear" w:color="auto" w:fill="D9E2F3" w:themeFill="accent1" w:themeFillTint="33"/>
          </w:tcPr>
          <w:p w14:paraId="141443A5" w14:textId="77777777" w:rsidR="009249E6" w:rsidRPr="00D2325C" w:rsidRDefault="009249E6" w:rsidP="009249E6">
            <w:pPr>
              <w:pStyle w:val="ISOChange"/>
              <w:spacing w:before="60" w:after="60" w:line="240" w:lineRule="auto"/>
              <w:rPr>
                <w:sz w:val="4"/>
                <w:szCs w:val="6"/>
              </w:rPr>
            </w:pPr>
          </w:p>
        </w:tc>
        <w:tc>
          <w:tcPr>
            <w:tcW w:w="2596" w:type="dxa"/>
            <w:tcBorders>
              <w:top w:val="single" w:sz="6" w:space="0" w:color="auto"/>
              <w:bottom w:val="single" w:sz="6" w:space="0" w:color="auto"/>
            </w:tcBorders>
            <w:shd w:val="clear" w:color="auto" w:fill="D9E2F3" w:themeFill="accent1" w:themeFillTint="33"/>
          </w:tcPr>
          <w:p w14:paraId="141443A6" w14:textId="77777777" w:rsidR="009249E6" w:rsidRPr="00D2325C" w:rsidRDefault="009249E6" w:rsidP="009249E6">
            <w:pPr>
              <w:pStyle w:val="ISOSecretObservations"/>
              <w:spacing w:before="60" w:after="60" w:line="240" w:lineRule="auto"/>
              <w:rPr>
                <w:sz w:val="4"/>
                <w:szCs w:val="6"/>
              </w:rPr>
            </w:pPr>
          </w:p>
        </w:tc>
      </w:tr>
      <w:tr w:rsidR="00D2325C" w:rsidRPr="00D2325C" w14:paraId="7ACF8520" w14:textId="77777777" w:rsidTr="00D2325C">
        <w:trPr>
          <w:jc w:val="center"/>
        </w:trPr>
        <w:tc>
          <w:tcPr>
            <w:tcW w:w="710" w:type="dxa"/>
            <w:tcBorders>
              <w:top w:val="single" w:sz="6" w:space="0" w:color="auto"/>
              <w:bottom w:val="single" w:sz="6" w:space="0" w:color="auto"/>
            </w:tcBorders>
          </w:tcPr>
          <w:p w14:paraId="33D8EBF0"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23E01B6C" w14:textId="77777777" w:rsidR="00D2325C" w:rsidRPr="00D2325C" w:rsidRDefault="00D2325C" w:rsidP="00346A17">
            <w:pPr>
              <w:pStyle w:val="ISOMB"/>
              <w:spacing w:before="60" w:after="60" w:line="240" w:lineRule="auto"/>
              <w:rPr>
                <w:szCs w:val="18"/>
              </w:rPr>
            </w:pPr>
            <w:r w:rsidRPr="00D2325C">
              <w:rPr>
                <w:szCs w:val="18"/>
              </w:rPr>
              <w:t>DE1</w:t>
            </w:r>
          </w:p>
        </w:tc>
        <w:tc>
          <w:tcPr>
            <w:tcW w:w="1350" w:type="dxa"/>
            <w:tcBorders>
              <w:top w:val="single" w:sz="6" w:space="0" w:color="auto"/>
              <w:bottom w:val="single" w:sz="6" w:space="0" w:color="auto"/>
            </w:tcBorders>
          </w:tcPr>
          <w:p w14:paraId="6788D1C7" w14:textId="77777777" w:rsidR="00D2325C" w:rsidRPr="00D2325C" w:rsidRDefault="00D2325C" w:rsidP="00346A17">
            <w:pPr>
              <w:pStyle w:val="ISOClause"/>
              <w:spacing w:before="60" w:after="60" w:line="240" w:lineRule="auto"/>
              <w:rPr>
                <w:szCs w:val="18"/>
              </w:rPr>
            </w:pPr>
          </w:p>
        </w:tc>
        <w:tc>
          <w:tcPr>
            <w:tcW w:w="990" w:type="dxa"/>
            <w:tcBorders>
              <w:top w:val="single" w:sz="6" w:space="0" w:color="auto"/>
              <w:bottom w:val="single" w:sz="6" w:space="0" w:color="auto"/>
            </w:tcBorders>
          </w:tcPr>
          <w:p w14:paraId="06E4AD71" w14:textId="77777777" w:rsidR="00D2325C" w:rsidRPr="00D2325C" w:rsidRDefault="00D2325C" w:rsidP="00346A17">
            <w:pPr>
              <w:pStyle w:val="ISOParagraph"/>
              <w:spacing w:before="60" w:after="60" w:line="240" w:lineRule="auto"/>
              <w:ind w:right="-100"/>
              <w:rPr>
                <w:szCs w:val="18"/>
              </w:rPr>
            </w:pPr>
            <w:r w:rsidRPr="00D2325C">
              <w:rPr>
                <w:szCs w:val="18"/>
              </w:rPr>
              <w:t>Whole Table of comments</w:t>
            </w:r>
          </w:p>
        </w:tc>
        <w:tc>
          <w:tcPr>
            <w:tcW w:w="721" w:type="dxa"/>
            <w:tcBorders>
              <w:top w:val="single" w:sz="6" w:space="0" w:color="auto"/>
              <w:bottom w:val="single" w:sz="6" w:space="0" w:color="auto"/>
            </w:tcBorders>
          </w:tcPr>
          <w:p w14:paraId="0DDE7BFB" w14:textId="77777777" w:rsidR="00D2325C" w:rsidRPr="00D2325C" w:rsidRDefault="00D2325C" w:rsidP="00346A17">
            <w:pPr>
              <w:pStyle w:val="ISOCommType"/>
              <w:spacing w:before="60" w:after="60" w:line="240" w:lineRule="auto"/>
              <w:rPr>
                <w:szCs w:val="18"/>
              </w:rPr>
            </w:pPr>
          </w:p>
        </w:tc>
        <w:tc>
          <w:tcPr>
            <w:tcW w:w="4455" w:type="dxa"/>
            <w:tcBorders>
              <w:top w:val="single" w:sz="6" w:space="0" w:color="auto"/>
              <w:bottom w:val="single" w:sz="6" w:space="0" w:color="auto"/>
            </w:tcBorders>
          </w:tcPr>
          <w:p w14:paraId="2B46FAF1" w14:textId="77777777" w:rsidR="00D2325C" w:rsidRPr="00D2325C" w:rsidRDefault="00D2325C" w:rsidP="00346A17">
            <w:pPr>
              <w:spacing w:after="120"/>
              <w:rPr>
                <w:sz w:val="18"/>
                <w:szCs w:val="18"/>
              </w:rPr>
            </w:pPr>
            <w:r w:rsidRPr="00D2325C">
              <w:rPr>
                <w:sz w:val="18"/>
                <w:szCs w:val="18"/>
              </w:rPr>
              <w:t>All yellow marked comments are old (already submitted) and were not considered.</w:t>
            </w:r>
          </w:p>
        </w:tc>
        <w:tc>
          <w:tcPr>
            <w:tcW w:w="4199" w:type="dxa"/>
            <w:tcBorders>
              <w:top w:val="single" w:sz="6" w:space="0" w:color="auto"/>
              <w:bottom w:val="single" w:sz="6" w:space="0" w:color="auto"/>
            </w:tcBorders>
          </w:tcPr>
          <w:p w14:paraId="5D15B036" w14:textId="77777777" w:rsidR="00D2325C" w:rsidRPr="00D2325C" w:rsidRDefault="00D2325C" w:rsidP="00346A17">
            <w:pPr>
              <w:spacing w:after="120"/>
              <w:rPr>
                <w:sz w:val="18"/>
                <w:szCs w:val="18"/>
              </w:rPr>
            </w:pPr>
          </w:p>
        </w:tc>
        <w:tc>
          <w:tcPr>
            <w:tcW w:w="2596" w:type="dxa"/>
            <w:tcBorders>
              <w:top w:val="single" w:sz="6" w:space="0" w:color="auto"/>
              <w:bottom w:val="single" w:sz="6" w:space="0" w:color="auto"/>
            </w:tcBorders>
          </w:tcPr>
          <w:p w14:paraId="2415FE75" w14:textId="08B99620" w:rsidR="00D2325C" w:rsidRPr="00D716D2" w:rsidRDefault="00D716D2" w:rsidP="00346A17">
            <w:pPr>
              <w:pStyle w:val="ISOSecretObservations"/>
              <w:spacing w:before="60" w:after="60" w:line="240" w:lineRule="auto"/>
              <w:rPr>
                <w:b/>
                <w:bCs/>
                <w:szCs w:val="18"/>
              </w:rPr>
            </w:pPr>
            <w:r>
              <w:rPr>
                <w:b/>
                <w:bCs/>
                <w:szCs w:val="18"/>
              </w:rPr>
              <w:t>Ok.</w:t>
            </w:r>
          </w:p>
        </w:tc>
      </w:tr>
      <w:tr w:rsidR="00D2325C" w:rsidRPr="00D2325C" w14:paraId="32C1D639" w14:textId="77777777" w:rsidTr="00D2325C">
        <w:trPr>
          <w:jc w:val="center"/>
        </w:trPr>
        <w:tc>
          <w:tcPr>
            <w:tcW w:w="710" w:type="dxa"/>
            <w:tcBorders>
              <w:top w:val="single" w:sz="6" w:space="0" w:color="auto"/>
              <w:bottom w:val="single" w:sz="6" w:space="0" w:color="auto"/>
            </w:tcBorders>
          </w:tcPr>
          <w:p w14:paraId="0633066D"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6E8A495A" w14:textId="77777777" w:rsidR="00D2325C" w:rsidRPr="00D2325C" w:rsidRDefault="00D2325C" w:rsidP="00346A17">
            <w:pPr>
              <w:pStyle w:val="ISOMB"/>
              <w:spacing w:before="60" w:after="60" w:line="240" w:lineRule="auto"/>
              <w:rPr>
                <w:szCs w:val="18"/>
              </w:rPr>
            </w:pPr>
            <w:r w:rsidRPr="00D2325C">
              <w:rPr>
                <w:szCs w:val="18"/>
              </w:rPr>
              <w:t>DE2</w:t>
            </w:r>
          </w:p>
        </w:tc>
        <w:tc>
          <w:tcPr>
            <w:tcW w:w="1350" w:type="dxa"/>
            <w:tcBorders>
              <w:top w:val="single" w:sz="6" w:space="0" w:color="auto"/>
              <w:bottom w:val="single" w:sz="6" w:space="0" w:color="auto"/>
            </w:tcBorders>
          </w:tcPr>
          <w:p w14:paraId="4A2D0605" w14:textId="77777777" w:rsidR="00D2325C" w:rsidRPr="00D2325C" w:rsidRDefault="00D2325C" w:rsidP="00346A17">
            <w:pPr>
              <w:pStyle w:val="ISOClause"/>
              <w:spacing w:before="60" w:after="60" w:line="240" w:lineRule="auto"/>
              <w:rPr>
                <w:szCs w:val="18"/>
                <w:highlight w:val="yellow"/>
              </w:rPr>
            </w:pPr>
            <w:r w:rsidRPr="00D2325C">
              <w:rPr>
                <w:szCs w:val="18"/>
                <w:highlight w:val="yellow"/>
              </w:rPr>
              <w:t>2.1</w:t>
            </w:r>
          </w:p>
        </w:tc>
        <w:tc>
          <w:tcPr>
            <w:tcW w:w="990" w:type="dxa"/>
            <w:tcBorders>
              <w:top w:val="single" w:sz="6" w:space="0" w:color="auto"/>
              <w:bottom w:val="single" w:sz="6" w:space="0" w:color="auto"/>
            </w:tcBorders>
          </w:tcPr>
          <w:p w14:paraId="3C4CBF44"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6752582F"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5D0E0406" w14:textId="77777777" w:rsidR="00D2325C" w:rsidRPr="00D2325C" w:rsidRDefault="00D2325C" w:rsidP="00346A17">
            <w:pPr>
              <w:spacing w:after="120"/>
              <w:rPr>
                <w:sz w:val="18"/>
                <w:szCs w:val="18"/>
              </w:rPr>
            </w:pPr>
            <w:r w:rsidRPr="00D2325C">
              <w:rPr>
                <w:sz w:val="18"/>
                <w:szCs w:val="18"/>
              </w:rPr>
              <w:t>Add IEC 63173-1</w:t>
            </w:r>
          </w:p>
        </w:tc>
        <w:tc>
          <w:tcPr>
            <w:tcW w:w="4199" w:type="dxa"/>
            <w:tcBorders>
              <w:top w:val="single" w:sz="6" w:space="0" w:color="auto"/>
              <w:bottom w:val="single" w:sz="6" w:space="0" w:color="auto"/>
            </w:tcBorders>
          </w:tcPr>
          <w:p w14:paraId="7DBD4B2B" w14:textId="77777777" w:rsidR="00D2325C" w:rsidRPr="00D2325C" w:rsidRDefault="00D2325C" w:rsidP="00346A17">
            <w:pPr>
              <w:spacing w:after="120"/>
              <w:rPr>
                <w:sz w:val="18"/>
                <w:szCs w:val="18"/>
              </w:rPr>
            </w:pPr>
            <w:r w:rsidRPr="00D2325C">
              <w:rPr>
                <w:sz w:val="18"/>
                <w:szCs w:val="18"/>
              </w:rPr>
              <w:t>Add IEC 63173-1</w:t>
            </w:r>
          </w:p>
          <w:p w14:paraId="61F9AD86" w14:textId="77777777" w:rsidR="00D2325C" w:rsidRPr="00D2325C" w:rsidRDefault="00D2325C" w:rsidP="00346A17">
            <w:pPr>
              <w:spacing w:after="120"/>
              <w:rPr>
                <w:sz w:val="18"/>
                <w:szCs w:val="18"/>
              </w:rPr>
            </w:pPr>
            <w:r w:rsidRPr="00D2325C">
              <w:rPr>
                <w:sz w:val="18"/>
                <w:szCs w:val="18"/>
              </w:rPr>
              <w:lastRenderedPageBreak/>
              <w:t>Maritime navigation and radiocommunication equipment and systems – Data interfaces – Part1: S-421 route plan based on S-100, Edition 1, 2021.</w:t>
            </w:r>
          </w:p>
        </w:tc>
        <w:tc>
          <w:tcPr>
            <w:tcW w:w="2596" w:type="dxa"/>
            <w:tcBorders>
              <w:top w:val="single" w:sz="6" w:space="0" w:color="auto"/>
              <w:bottom w:val="single" w:sz="6" w:space="0" w:color="auto"/>
            </w:tcBorders>
          </w:tcPr>
          <w:p w14:paraId="4282E617" w14:textId="43F4C6E7" w:rsidR="00D2325C" w:rsidRPr="00371054" w:rsidRDefault="008669B4" w:rsidP="00346A17">
            <w:pPr>
              <w:pStyle w:val="ISOSecretObservations"/>
              <w:spacing w:before="60" w:after="60" w:line="240" w:lineRule="auto"/>
              <w:rPr>
                <w:b/>
                <w:bCs/>
                <w:szCs w:val="18"/>
              </w:rPr>
            </w:pPr>
            <w:r>
              <w:rPr>
                <w:b/>
                <w:bCs/>
                <w:szCs w:val="18"/>
              </w:rPr>
              <w:lastRenderedPageBreak/>
              <w:t xml:space="preserve">ONG:  </w:t>
            </w:r>
            <w:r w:rsidR="00371054">
              <w:rPr>
                <w:b/>
                <w:bCs/>
                <w:szCs w:val="18"/>
              </w:rPr>
              <w:t>Check</w:t>
            </w:r>
          </w:p>
        </w:tc>
      </w:tr>
      <w:tr w:rsidR="00D2325C" w:rsidRPr="00D2325C" w14:paraId="42A645D7" w14:textId="77777777" w:rsidTr="00D2325C">
        <w:trPr>
          <w:jc w:val="center"/>
        </w:trPr>
        <w:tc>
          <w:tcPr>
            <w:tcW w:w="710" w:type="dxa"/>
            <w:tcBorders>
              <w:top w:val="single" w:sz="6" w:space="0" w:color="auto"/>
              <w:bottom w:val="single" w:sz="6" w:space="0" w:color="auto"/>
            </w:tcBorders>
          </w:tcPr>
          <w:p w14:paraId="514428B0"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3ED9DBED" w14:textId="77777777" w:rsidR="00D2325C" w:rsidRPr="00D2325C" w:rsidRDefault="00D2325C" w:rsidP="00346A17">
            <w:pPr>
              <w:pStyle w:val="ISOMB"/>
              <w:spacing w:before="60" w:after="60" w:line="240" w:lineRule="auto"/>
              <w:rPr>
                <w:szCs w:val="18"/>
              </w:rPr>
            </w:pPr>
            <w:r w:rsidRPr="00D2325C">
              <w:rPr>
                <w:szCs w:val="18"/>
              </w:rPr>
              <w:t>DE3</w:t>
            </w:r>
          </w:p>
        </w:tc>
        <w:tc>
          <w:tcPr>
            <w:tcW w:w="1350" w:type="dxa"/>
            <w:tcBorders>
              <w:top w:val="single" w:sz="6" w:space="0" w:color="auto"/>
              <w:bottom w:val="single" w:sz="6" w:space="0" w:color="auto"/>
            </w:tcBorders>
          </w:tcPr>
          <w:p w14:paraId="46D6F3D4" w14:textId="77777777" w:rsidR="00D2325C" w:rsidRPr="00D2325C" w:rsidRDefault="00D2325C" w:rsidP="00346A17">
            <w:pPr>
              <w:pStyle w:val="ISOClause"/>
              <w:spacing w:before="60" w:after="60" w:line="240" w:lineRule="auto"/>
              <w:rPr>
                <w:szCs w:val="18"/>
                <w:highlight w:val="yellow"/>
              </w:rPr>
            </w:pPr>
            <w:r w:rsidRPr="00D2325C">
              <w:rPr>
                <w:szCs w:val="18"/>
              </w:rPr>
              <w:t>All</w:t>
            </w:r>
          </w:p>
        </w:tc>
        <w:tc>
          <w:tcPr>
            <w:tcW w:w="990" w:type="dxa"/>
            <w:tcBorders>
              <w:top w:val="single" w:sz="6" w:space="0" w:color="auto"/>
              <w:bottom w:val="single" w:sz="6" w:space="0" w:color="auto"/>
            </w:tcBorders>
          </w:tcPr>
          <w:p w14:paraId="3F54F8F6" w14:textId="77777777" w:rsidR="00D2325C" w:rsidRPr="00D2325C" w:rsidRDefault="00D2325C" w:rsidP="00346A17">
            <w:pPr>
              <w:pStyle w:val="ISOParagraph"/>
              <w:spacing w:before="60" w:after="60" w:line="240" w:lineRule="auto"/>
              <w:ind w:right="-100"/>
              <w:rPr>
                <w:szCs w:val="18"/>
              </w:rPr>
            </w:pPr>
          </w:p>
        </w:tc>
        <w:tc>
          <w:tcPr>
            <w:tcW w:w="721" w:type="dxa"/>
            <w:tcBorders>
              <w:top w:val="single" w:sz="6" w:space="0" w:color="auto"/>
              <w:bottom w:val="single" w:sz="6" w:space="0" w:color="auto"/>
            </w:tcBorders>
          </w:tcPr>
          <w:p w14:paraId="39DFD341"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5AB82EF1" w14:textId="77777777" w:rsidR="00D2325C" w:rsidRPr="00D2325C" w:rsidRDefault="00D2325C" w:rsidP="00346A17">
            <w:pPr>
              <w:pStyle w:val="CommentText"/>
              <w:rPr>
                <w:rFonts w:eastAsiaTheme="minorEastAsia"/>
                <w:sz w:val="18"/>
                <w:szCs w:val="18"/>
                <w:lang w:val="en-GB" w:eastAsia="en-US"/>
              </w:rPr>
            </w:pPr>
            <w:r w:rsidRPr="00D2325C">
              <w:rPr>
                <w:rFonts w:eastAsiaTheme="minorEastAsia"/>
                <w:sz w:val="18"/>
                <w:szCs w:val="18"/>
                <w:lang w:val="en-GB" w:eastAsia="en-US"/>
              </w:rPr>
              <w:t>MSC.530(106) should be</w:t>
            </w:r>
          </w:p>
          <w:p w14:paraId="66EDB495" w14:textId="77777777" w:rsidR="00D2325C" w:rsidRPr="00D2325C" w:rsidRDefault="00D2325C" w:rsidP="00346A17">
            <w:pPr>
              <w:spacing w:after="120"/>
              <w:rPr>
                <w:sz w:val="18"/>
                <w:szCs w:val="18"/>
              </w:rPr>
            </w:pPr>
            <w:r w:rsidRPr="00D2325C">
              <w:rPr>
                <w:sz w:val="18"/>
                <w:szCs w:val="18"/>
              </w:rPr>
              <w:t>MSC.530(106)/Rev.1</w:t>
            </w:r>
          </w:p>
          <w:p w14:paraId="48359A96" w14:textId="77777777" w:rsidR="00D2325C" w:rsidRPr="00D2325C" w:rsidRDefault="00D2325C" w:rsidP="00346A17">
            <w:pPr>
              <w:spacing w:after="120"/>
              <w:rPr>
                <w:sz w:val="18"/>
                <w:szCs w:val="18"/>
              </w:rPr>
            </w:pPr>
          </w:p>
          <w:p w14:paraId="4B7839E5" w14:textId="77777777" w:rsidR="00D2325C" w:rsidRPr="00D2325C" w:rsidRDefault="00D2325C" w:rsidP="00346A17">
            <w:pPr>
              <w:spacing w:after="120"/>
              <w:rPr>
                <w:sz w:val="18"/>
                <w:szCs w:val="18"/>
              </w:rPr>
            </w:pPr>
            <w:r w:rsidRPr="00D2325C">
              <w:rPr>
                <w:sz w:val="18"/>
                <w:szCs w:val="18"/>
              </w:rPr>
              <w:t>Check the whole document.</w:t>
            </w:r>
          </w:p>
        </w:tc>
        <w:tc>
          <w:tcPr>
            <w:tcW w:w="4199" w:type="dxa"/>
            <w:tcBorders>
              <w:top w:val="single" w:sz="6" w:space="0" w:color="auto"/>
              <w:bottom w:val="single" w:sz="6" w:space="0" w:color="auto"/>
            </w:tcBorders>
          </w:tcPr>
          <w:p w14:paraId="5E51D204" w14:textId="77777777" w:rsidR="00D2325C" w:rsidRPr="00D2325C" w:rsidRDefault="00D2325C" w:rsidP="00346A17">
            <w:pPr>
              <w:pStyle w:val="CommentText"/>
              <w:rPr>
                <w:rFonts w:eastAsiaTheme="minorEastAsia"/>
                <w:sz w:val="18"/>
                <w:szCs w:val="18"/>
                <w:lang w:val="en-GB" w:eastAsia="en-US"/>
              </w:rPr>
            </w:pPr>
            <w:r w:rsidRPr="00D2325C">
              <w:rPr>
                <w:rFonts w:eastAsiaTheme="minorEastAsia"/>
                <w:sz w:val="18"/>
                <w:szCs w:val="18"/>
                <w:lang w:val="en-GB" w:eastAsia="en-US"/>
              </w:rPr>
              <w:t>MSC.530(106) should be</w:t>
            </w:r>
          </w:p>
          <w:p w14:paraId="03F2DCC4" w14:textId="77777777" w:rsidR="00D2325C" w:rsidRPr="00D2325C" w:rsidRDefault="00D2325C" w:rsidP="00346A17">
            <w:pPr>
              <w:spacing w:after="120"/>
              <w:rPr>
                <w:sz w:val="18"/>
                <w:szCs w:val="18"/>
              </w:rPr>
            </w:pPr>
            <w:r w:rsidRPr="00D2325C">
              <w:rPr>
                <w:sz w:val="18"/>
                <w:szCs w:val="18"/>
              </w:rPr>
              <w:t>MSC.530(106)/Rev.1</w:t>
            </w:r>
          </w:p>
        </w:tc>
        <w:tc>
          <w:tcPr>
            <w:tcW w:w="2596" w:type="dxa"/>
            <w:tcBorders>
              <w:top w:val="single" w:sz="6" w:space="0" w:color="auto"/>
              <w:bottom w:val="single" w:sz="6" w:space="0" w:color="auto"/>
            </w:tcBorders>
          </w:tcPr>
          <w:p w14:paraId="170C019B" w14:textId="215E33FA" w:rsidR="00D2325C" w:rsidRPr="009D5899" w:rsidRDefault="009D5899" w:rsidP="00346A17">
            <w:pPr>
              <w:pStyle w:val="ISOSecretObservations"/>
              <w:spacing w:before="60" w:after="60" w:line="240" w:lineRule="auto"/>
              <w:rPr>
                <w:b/>
                <w:bCs/>
                <w:szCs w:val="18"/>
              </w:rPr>
            </w:pPr>
            <w:r>
              <w:rPr>
                <w:b/>
                <w:bCs/>
                <w:szCs w:val="18"/>
              </w:rPr>
              <w:t>DONE</w:t>
            </w:r>
          </w:p>
        </w:tc>
      </w:tr>
      <w:tr w:rsidR="00D2325C" w:rsidRPr="00D2325C" w14:paraId="3A2CEAED" w14:textId="77777777" w:rsidTr="00D2325C">
        <w:trPr>
          <w:jc w:val="center"/>
        </w:trPr>
        <w:tc>
          <w:tcPr>
            <w:tcW w:w="710" w:type="dxa"/>
            <w:tcBorders>
              <w:top w:val="single" w:sz="6" w:space="0" w:color="auto"/>
              <w:bottom w:val="single" w:sz="6" w:space="0" w:color="auto"/>
            </w:tcBorders>
          </w:tcPr>
          <w:p w14:paraId="7FD21B39"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3A6B5CE8" w14:textId="77777777" w:rsidR="00D2325C" w:rsidRPr="00D2325C" w:rsidRDefault="00D2325C" w:rsidP="00346A17">
            <w:pPr>
              <w:pStyle w:val="ISOMB"/>
              <w:spacing w:before="60" w:after="60" w:line="240" w:lineRule="auto"/>
              <w:rPr>
                <w:szCs w:val="18"/>
              </w:rPr>
            </w:pPr>
            <w:r w:rsidRPr="00D2325C">
              <w:rPr>
                <w:szCs w:val="18"/>
              </w:rPr>
              <w:t>DE4</w:t>
            </w:r>
          </w:p>
        </w:tc>
        <w:tc>
          <w:tcPr>
            <w:tcW w:w="1350" w:type="dxa"/>
            <w:tcBorders>
              <w:top w:val="single" w:sz="6" w:space="0" w:color="auto"/>
              <w:bottom w:val="single" w:sz="6" w:space="0" w:color="auto"/>
            </w:tcBorders>
          </w:tcPr>
          <w:p w14:paraId="43D80C38" w14:textId="77777777" w:rsidR="00D2325C" w:rsidRPr="00D2325C" w:rsidRDefault="00D2325C" w:rsidP="00346A17">
            <w:pPr>
              <w:pStyle w:val="ISOClause"/>
              <w:spacing w:before="60" w:after="60" w:line="240" w:lineRule="auto"/>
              <w:rPr>
                <w:szCs w:val="18"/>
              </w:rPr>
            </w:pPr>
            <w:r w:rsidRPr="00D2325C">
              <w:rPr>
                <w:szCs w:val="18"/>
              </w:rPr>
              <w:t>4.1</w:t>
            </w:r>
          </w:p>
          <w:p w14:paraId="52599550" w14:textId="77777777" w:rsidR="00D2325C" w:rsidRPr="00D2325C" w:rsidRDefault="00D2325C" w:rsidP="00346A17">
            <w:pPr>
              <w:pStyle w:val="ISOClause"/>
              <w:spacing w:before="60" w:after="60" w:line="240" w:lineRule="auto"/>
              <w:rPr>
                <w:szCs w:val="18"/>
              </w:rPr>
            </w:pPr>
          </w:p>
        </w:tc>
        <w:tc>
          <w:tcPr>
            <w:tcW w:w="990" w:type="dxa"/>
            <w:tcBorders>
              <w:top w:val="single" w:sz="6" w:space="0" w:color="auto"/>
              <w:bottom w:val="single" w:sz="6" w:space="0" w:color="auto"/>
            </w:tcBorders>
          </w:tcPr>
          <w:p w14:paraId="51C1F727"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19336BE3"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64BE9956" w14:textId="77777777" w:rsidR="00D2325C" w:rsidRPr="00D2325C" w:rsidRDefault="00D2325C" w:rsidP="00346A17">
            <w:pPr>
              <w:spacing w:after="120"/>
              <w:rPr>
                <w:sz w:val="18"/>
                <w:szCs w:val="18"/>
              </w:rPr>
            </w:pPr>
            <w:r w:rsidRPr="00D2325C">
              <w:rPr>
                <w:sz w:val="18"/>
                <w:szCs w:val="18"/>
              </w:rPr>
              <w:t>They were introduced in IMO MSC 530(106) and…</w:t>
            </w:r>
          </w:p>
          <w:p w14:paraId="7F0D6915" w14:textId="77777777" w:rsidR="00D2325C" w:rsidRPr="00D2325C" w:rsidRDefault="00D2325C" w:rsidP="00346A17">
            <w:pPr>
              <w:spacing w:after="120"/>
              <w:rPr>
                <w:sz w:val="18"/>
                <w:szCs w:val="18"/>
              </w:rPr>
            </w:pPr>
          </w:p>
          <w:p w14:paraId="40853999" w14:textId="77777777" w:rsidR="00D2325C" w:rsidRPr="00D2325C" w:rsidRDefault="00D2325C" w:rsidP="00346A17">
            <w:pPr>
              <w:pStyle w:val="CommentText"/>
              <w:rPr>
                <w:rFonts w:eastAsiaTheme="minorEastAsia"/>
                <w:sz w:val="18"/>
                <w:szCs w:val="18"/>
                <w:lang w:val="en-GB" w:eastAsia="en-US"/>
              </w:rPr>
            </w:pPr>
            <w:r w:rsidRPr="00D2325C">
              <w:rPr>
                <w:rFonts w:eastAsiaTheme="minorEastAsia"/>
                <w:sz w:val="18"/>
                <w:szCs w:val="18"/>
                <w:lang w:val="en-GB" w:eastAsia="en-US"/>
              </w:rPr>
              <w:t xml:space="preserve">MSC.530(106) should be </w:t>
            </w:r>
            <w:r w:rsidRPr="00D2325C">
              <w:rPr>
                <w:sz w:val="18"/>
                <w:szCs w:val="18"/>
                <w:lang w:val="en-US"/>
              </w:rPr>
              <w:t>MSC.530(106)/Rev.1</w:t>
            </w:r>
          </w:p>
        </w:tc>
        <w:tc>
          <w:tcPr>
            <w:tcW w:w="4199" w:type="dxa"/>
            <w:tcBorders>
              <w:top w:val="single" w:sz="6" w:space="0" w:color="auto"/>
              <w:bottom w:val="single" w:sz="6" w:space="0" w:color="auto"/>
            </w:tcBorders>
          </w:tcPr>
          <w:p w14:paraId="51FF7CDF" w14:textId="77777777" w:rsidR="00D2325C" w:rsidRPr="00D2325C" w:rsidRDefault="00D2325C" w:rsidP="00346A17">
            <w:pPr>
              <w:pStyle w:val="CommentText"/>
              <w:rPr>
                <w:rFonts w:eastAsiaTheme="minorEastAsia"/>
                <w:sz w:val="18"/>
                <w:szCs w:val="18"/>
                <w:lang w:val="en-GB" w:eastAsia="en-US"/>
              </w:rPr>
            </w:pPr>
            <w:r w:rsidRPr="00D2325C">
              <w:rPr>
                <w:rFonts w:eastAsiaTheme="minorEastAsia"/>
                <w:sz w:val="18"/>
                <w:szCs w:val="18"/>
                <w:lang w:val="en-GB" w:eastAsia="en-US"/>
              </w:rPr>
              <w:t>MSC.530(106) should be</w:t>
            </w:r>
          </w:p>
          <w:p w14:paraId="51664C21" w14:textId="77777777" w:rsidR="00D2325C" w:rsidRPr="00D2325C" w:rsidRDefault="00D2325C" w:rsidP="00346A17">
            <w:pPr>
              <w:spacing w:after="120"/>
              <w:rPr>
                <w:sz w:val="18"/>
                <w:szCs w:val="18"/>
              </w:rPr>
            </w:pPr>
            <w:r w:rsidRPr="00D2325C">
              <w:rPr>
                <w:sz w:val="18"/>
                <w:szCs w:val="18"/>
              </w:rPr>
              <w:t>MSC.530(106)/Rev.1</w:t>
            </w:r>
          </w:p>
        </w:tc>
        <w:tc>
          <w:tcPr>
            <w:tcW w:w="2596" w:type="dxa"/>
            <w:tcBorders>
              <w:top w:val="single" w:sz="6" w:space="0" w:color="auto"/>
              <w:bottom w:val="single" w:sz="6" w:space="0" w:color="auto"/>
            </w:tcBorders>
          </w:tcPr>
          <w:p w14:paraId="5C837503" w14:textId="6335782A" w:rsidR="00D2325C" w:rsidRPr="009D5899" w:rsidRDefault="009D5899"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59D29AE2" w14:textId="77777777" w:rsidTr="00D2325C">
        <w:trPr>
          <w:jc w:val="center"/>
        </w:trPr>
        <w:tc>
          <w:tcPr>
            <w:tcW w:w="710" w:type="dxa"/>
            <w:tcBorders>
              <w:top w:val="single" w:sz="6" w:space="0" w:color="auto"/>
              <w:bottom w:val="single" w:sz="6" w:space="0" w:color="auto"/>
            </w:tcBorders>
          </w:tcPr>
          <w:p w14:paraId="683D6315"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160F066E" w14:textId="77777777" w:rsidR="00D2325C" w:rsidRPr="00D2325C" w:rsidRDefault="00D2325C" w:rsidP="00346A17">
            <w:pPr>
              <w:pStyle w:val="ISOMB"/>
              <w:spacing w:before="60" w:after="60" w:line="240" w:lineRule="auto"/>
              <w:rPr>
                <w:szCs w:val="18"/>
              </w:rPr>
            </w:pPr>
            <w:r w:rsidRPr="00D2325C">
              <w:rPr>
                <w:szCs w:val="18"/>
              </w:rPr>
              <w:t>DE5</w:t>
            </w:r>
          </w:p>
        </w:tc>
        <w:tc>
          <w:tcPr>
            <w:tcW w:w="1350" w:type="dxa"/>
            <w:tcBorders>
              <w:top w:val="single" w:sz="6" w:space="0" w:color="auto"/>
              <w:bottom w:val="single" w:sz="6" w:space="0" w:color="auto"/>
            </w:tcBorders>
          </w:tcPr>
          <w:p w14:paraId="59766FB8" w14:textId="77777777" w:rsidR="00D2325C" w:rsidRPr="00D2325C" w:rsidRDefault="00D2325C" w:rsidP="00346A17">
            <w:pPr>
              <w:pStyle w:val="ISOClause"/>
              <w:spacing w:before="60" w:after="60" w:line="240" w:lineRule="auto"/>
              <w:rPr>
                <w:szCs w:val="18"/>
              </w:rPr>
            </w:pPr>
            <w:r w:rsidRPr="00D2325C">
              <w:rPr>
                <w:szCs w:val="18"/>
                <w:highlight w:val="yellow"/>
              </w:rPr>
              <w:t>4.2</w:t>
            </w:r>
          </w:p>
        </w:tc>
        <w:tc>
          <w:tcPr>
            <w:tcW w:w="990" w:type="dxa"/>
            <w:tcBorders>
              <w:top w:val="single" w:sz="6" w:space="0" w:color="auto"/>
              <w:bottom w:val="single" w:sz="6" w:space="0" w:color="auto"/>
            </w:tcBorders>
          </w:tcPr>
          <w:p w14:paraId="2FA8C3CE" w14:textId="77777777" w:rsidR="00D2325C" w:rsidRPr="00D2325C" w:rsidRDefault="00D2325C" w:rsidP="00346A17">
            <w:pPr>
              <w:pStyle w:val="ISOParagraph"/>
              <w:spacing w:before="60" w:after="60" w:line="240" w:lineRule="auto"/>
              <w:ind w:right="-100"/>
              <w:rPr>
                <w:szCs w:val="18"/>
              </w:rPr>
            </w:pPr>
            <w:r w:rsidRPr="00D2325C">
              <w:rPr>
                <w:szCs w:val="18"/>
              </w:rPr>
              <w:t>b)</w:t>
            </w:r>
          </w:p>
        </w:tc>
        <w:tc>
          <w:tcPr>
            <w:tcW w:w="721" w:type="dxa"/>
            <w:tcBorders>
              <w:top w:val="single" w:sz="6" w:space="0" w:color="auto"/>
              <w:bottom w:val="single" w:sz="6" w:space="0" w:color="auto"/>
            </w:tcBorders>
          </w:tcPr>
          <w:p w14:paraId="786C8721"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76890042" w14:textId="77777777" w:rsidR="00D2325C" w:rsidRPr="00D2325C" w:rsidRDefault="00D2325C" w:rsidP="00346A17">
            <w:pPr>
              <w:spacing w:after="120"/>
              <w:rPr>
                <w:sz w:val="18"/>
                <w:szCs w:val="18"/>
              </w:rPr>
            </w:pPr>
            <w:r w:rsidRPr="00D2325C">
              <w:rPr>
                <w:sz w:val="18"/>
                <w:szCs w:val="18"/>
              </w:rPr>
              <w:t xml:space="preserve">b) …nautical chart and nautical publications carriage requirement required by </w:t>
            </w:r>
            <w:r w:rsidRPr="00D2325C">
              <w:rPr>
                <w:color w:val="000000" w:themeColor="text1"/>
                <w:sz w:val="18"/>
                <w:szCs w:val="18"/>
              </w:rPr>
              <w:t>regulations</w:t>
            </w:r>
            <w:r w:rsidRPr="00D2325C">
              <w:rPr>
                <w:color w:val="FF0000"/>
                <w:sz w:val="18"/>
                <w:szCs w:val="18"/>
              </w:rPr>
              <w:t xml:space="preserve"> </w:t>
            </w:r>
            <w:r w:rsidRPr="00D2325C">
              <w:rPr>
                <w:sz w:val="18"/>
                <w:szCs w:val="18"/>
              </w:rPr>
              <w:t>V/19 and V/</w:t>
            </w:r>
            <w:r w:rsidRPr="00D2325C">
              <w:rPr>
                <w:color w:val="FF0000"/>
                <w:sz w:val="18"/>
                <w:szCs w:val="18"/>
              </w:rPr>
              <w:t>1</w:t>
            </w:r>
            <w:r w:rsidRPr="00D2325C">
              <w:rPr>
                <w:sz w:val="18"/>
                <w:szCs w:val="18"/>
              </w:rPr>
              <w:t>7 of the 1974 SOLAS…</w:t>
            </w:r>
          </w:p>
          <w:p w14:paraId="00DBED2D" w14:textId="77777777" w:rsidR="00D2325C" w:rsidRPr="00D2325C" w:rsidRDefault="00D2325C" w:rsidP="00346A17">
            <w:pPr>
              <w:spacing w:after="120"/>
              <w:rPr>
                <w:sz w:val="18"/>
                <w:szCs w:val="18"/>
              </w:rPr>
            </w:pPr>
            <w:r w:rsidRPr="00D2325C">
              <w:rPr>
                <w:sz w:val="18"/>
                <w:szCs w:val="18"/>
              </w:rPr>
              <w:t>Change regulation to regulations and V/17 to V27.</w:t>
            </w:r>
          </w:p>
        </w:tc>
        <w:tc>
          <w:tcPr>
            <w:tcW w:w="4199" w:type="dxa"/>
            <w:tcBorders>
              <w:top w:val="single" w:sz="6" w:space="0" w:color="auto"/>
              <w:bottom w:val="single" w:sz="6" w:space="0" w:color="auto"/>
            </w:tcBorders>
          </w:tcPr>
          <w:p w14:paraId="10267AF1" w14:textId="77777777" w:rsidR="00D2325C" w:rsidRPr="00D2325C" w:rsidRDefault="00D2325C" w:rsidP="00346A17">
            <w:pPr>
              <w:spacing w:after="120"/>
              <w:rPr>
                <w:sz w:val="18"/>
                <w:szCs w:val="18"/>
              </w:rPr>
            </w:pPr>
            <w:r w:rsidRPr="00D2325C">
              <w:rPr>
                <w:sz w:val="18"/>
                <w:szCs w:val="18"/>
              </w:rPr>
              <w:t>Change to:</w:t>
            </w:r>
          </w:p>
          <w:p w14:paraId="2F472DBE" w14:textId="77777777" w:rsidR="00D2325C" w:rsidRPr="00D2325C" w:rsidRDefault="00D2325C" w:rsidP="00346A17">
            <w:pPr>
              <w:spacing w:after="120"/>
              <w:rPr>
                <w:sz w:val="18"/>
                <w:szCs w:val="18"/>
              </w:rPr>
            </w:pPr>
            <w:r w:rsidRPr="00D2325C">
              <w:rPr>
                <w:sz w:val="18"/>
                <w:szCs w:val="18"/>
              </w:rPr>
              <w:t xml:space="preserve">…nautical chart and nautical publications carriage requirement required by </w:t>
            </w:r>
            <w:r w:rsidRPr="00D2325C">
              <w:rPr>
                <w:color w:val="000000" w:themeColor="text1"/>
                <w:sz w:val="18"/>
                <w:szCs w:val="18"/>
              </w:rPr>
              <w:t>regulations</w:t>
            </w:r>
            <w:r w:rsidRPr="00D2325C">
              <w:rPr>
                <w:color w:val="FF0000"/>
                <w:sz w:val="18"/>
                <w:szCs w:val="18"/>
              </w:rPr>
              <w:t xml:space="preserve"> </w:t>
            </w:r>
            <w:r w:rsidRPr="00D2325C">
              <w:rPr>
                <w:sz w:val="18"/>
                <w:szCs w:val="18"/>
              </w:rPr>
              <w:t>V/19 and</w:t>
            </w:r>
            <w:r w:rsidRPr="00D2325C">
              <w:rPr>
                <w:color w:val="FF0000"/>
                <w:sz w:val="18"/>
                <w:szCs w:val="18"/>
              </w:rPr>
              <w:t xml:space="preserve"> </w:t>
            </w:r>
            <w:r w:rsidRPr="00D2325C">
              <w:rPr>
                <w:sz w:val="18"/>
                <w:szCs w:val="18"/>
              </w:rPr>
              <w:t>V/</w:t>
            </w:r>
            <w:r w:rsidRPr="00D2325C">
              <w:rPr>
                <w:color w:val="FF0000"/>
                <w:sz w:val="18"/>
                <w:szCs w:val="18"/>
              </w:rPr>
              <w:t>2</w:t>
            </w:r>
            <w:r w:rsidRPr="00D2325C">
              <w:rPr>
                <w:sz w:val="18"/>
                <w:szCs w:val="18"/>
              </w:rPr>
              <w:t>7 of the 1974 SOLAS…</w:t>
            </w:r>
          </w:p>
        </w:tc>
        <w:tc>
          <w:tcPr>
            <w:tcW w:w="2596" w:type="dxa"/>
            <w:tcBorders>
              <w:top w:val="single" w:sz="6" w:space="0" w:color="auto"/>
              <w:bottom w:val="single" w:sz="6" w:space="0" w:color="auto"/>
            </w:tcBorders>
          </w:tcPr>
          <w:p w14:paraId="58B2AE39" w14:textId="265DFB88" w:rsidR="00D2325C" w:rsidRPr="00D716D2" w:rsidRDefault="009D5899" w:rsidP="00346A17">
            <w:pPr>
              <w:pStyle w:val="ISOSecretObservations"/>
              <w:spacing w:before="60" w:after="60" w:line="240" w:lineRule="auto"/>
              <w:rPr>
                <w:b/>
                <w:bCs/>
                <w:szCs w:val="18"/>
              </w:rPr>
            </w:pPr>
            <w:r>
              <w:rPr>
                <w:b/>
                <w:bCs/>
                <w:szCs w:val="18"/>
              </w:rPr>
              <w:t>DONE</w:t>
            </w:r>
          </w:p>
        </w:tc>
      </w:tr>
      <w:tr w:rsidR="00D2325C" w:rsidRPr="00D2325C" w14:paraId="0BA6D35E" w14:textId="77777777" w:rsidTr="00D2325C">
        <w:trPr>
          <w:jc w:val="center"/>
        </w:trPr>
        <w:tc>
          <w:tcPr>
            <w:tcW w:w="710" w:type="dxa"/>
            <w:tcBorders>
              <w:top w:val="single" w:sz="6" w:space="0" w:color="auto"/>
              <w:bottom w:val="single" w:sz="6" w:space="0" w:color="auto"/>
            </w:tcBorders>
          </w:tcPr>
          <w:p w14:paraId="7F8CADE9"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52F8AD5E" w14:textId="77777777" w:rsidR="00D2325C" w:rsidRPr="00D2325C" w:rsidRDefault="00D2325C" w:rsidP="00346A17">
            <w:pPr>
              <w:pStyle w:val="ISOMB"/>
              <w:spacing w:before="60" w:after="60" w:line="240" w:lineRule="auto"/>
              <w:rPr>
                <w:szCs w:val="18"/>
              </w:rPr>
            </w:pPr>
            <w:r w:rsidRPr="00D2325C">
              <w:rPr>
                <w:szCs w:val="18"/>
              </w:rPr>
              <w:t>DE6</w:t>
            </w:r>
          </w:p>
        </w:tc>
        <w:tc>
          <w:tcPr>
            <w:tcW w:w="1350" w:type="dxa"/>
            <w:tcBorders>
              <w:top w:val="single" w:sz="6" w:space="0" w:color="auto"/>
              <w:bottom w:val="single" w:sz="6" w:space="0" w:color="auto"/>
            </w:tcBorders>
          </w:tcPr>
          <w:p w14:paraId="291FD461" w14:textId="77777777" w:rsidR="00D2325C" w:rsidRPr="00D2325C" w:rsidRDefault="00D2325C" w:rsidP="00346A17">
            <w:pPr>
              <w:pStyle w:val="ISOClause"/>
              <w:spacing w:before="60" w:after="60" w:line="240" w:lineRule="auto"/>
              <w:rPr>
                <w:szCs w:val="18"/>
                <w:highlight w:val="yellow"/>
              </w:rPr>
            </w:pPr>
            <w:r w:rsidRPr="00D2325C">
              <w:rPr>
                <w:szCs w:val="18"/>
              </w:rPr>
              <w:t>6.1.1</w:t>
            </w:r>
          </w:p>
        </w:tc>
        <w:tc>
          <w:tcPr>
            <w:tcW w:w="990" w:type="dxa"/>
            <w:tcBorders>
              <w:top w:val="single" w:sz="6" w:space="0" w:color="auto"/>
              <w:bottom w:val="single" w:sz="6" w:space="0" w:color="auto"/>
            </w:tcBorders>
          </w:tcPr>
          <w:p w14:paraId="45234FED"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76BE03E5"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72A86F5C" w14:textId="77777777" w:rsidR="00D2325C" w:rsidRPr="00D2325C" w:rsidRDefault="00D2325C" w:rsidP="00346A17">
            <w:pPr>
              <w:spacing w:after="120"/>
              <w:rPr>
                <w:sz w:val="18"/>
                <w:szCs w:val="18"/>
              </w:rPr>
            </w:pPr>
            <w:r w:rsidRPr="00D2325C">
              <w:rPr>
                <w:sz w:val="18"/>
                <w:szCs w:val="18"/>
              </w:rPr>
              <w:t>13.1, 12.12, 12.4</w:t>
            </w:r>
          </w:p>
          <w:p w14:paraId="42C51056" w14:textId="77777777" w:rsidR="00D2325C" w:rsidRPr="00D2325C" w:rsidRDefault="00D2325C" w:rsidP="00346A17">
            <w:pPr>
              <w:spacing w:after="120"/>
              <w:rPr>
                <w:sz w:val="18"/>
                <w:szCs w:val="18"/>
              </w:rPr>
            </w:pPr>
            <w:r w:rsidRPr="00D2325C">
              <w:rPr>
                <w:sz w:val="18"/>
                <w:szCs w:val="18"/>
              </w:rPr>
              <w:t>Wrong references</w:t>
            </w:r>
          </w:p>
        </w:tc>
        <w:tc>
          <w:tcPr>
            <w:tcW w:w="4199" w:type="dxa"/>
            <w:tcBorders>
              <w:top w:val="single" w:sz="6" w:space="0" w:color="auto"/>
              <w:bottom w:val="single" w:sz="6" w:space="0" w:color="auto"/>
            </w:tcBorders>
          </w:tcPr>
          <w:p w14:paraId="1D108D15" w14:textId="77777777" w:rsidR="00D2325C" w:rsidRPr="00D2325C" w:rsidRDefault="00D2325C" w:rsidP="00346A17">
            <w:pPr>
              <w:spacing w:after="120"/>
              <w:rPr>
                <w:sz w:val="18"/>
                <w:szCs w:val="18"/>
              </w:rPr>
            </w:pPr>
            <w:r w:rsidRPr="00D2325C">
              <w:rPr>
                <w:sz w:val="18"/>
                <w:szCs w:val="18"/>
              </w:rPr>
              <w:t>If appropriate change to 12.1, 11.12, 11.4</w:t>
            </w:r>
          </w:p>
        </w:tc>
        <w:tc>
          <w:tcPr>
            <w:tcW w:w="2596" w:type="dxa"/>
            <w:tcBorders>
              <w:top w:val="single" w:sz="6" w:space="0" w:color="auto"/>
              <w:bottom w:val="single" w:sz="6" w:space="0" w:color="auto"/>
            </w:tcBorders>
          </w:tcPr>
          <w:p w14:paraId="1F01304E" w14:textId="77777777" w:rsidR="00D2325C" w:rsidRPr="00D2325C" w:rsidRDefault="00D2325C" w:rsidP="00346A17">
            <w:pPr>
              <w:pStyle w:val="ISOSecretObservations"/>
              <w:spacing w:before="60" w:after="60" w:line="240" w:lineRule="auto"/>
              <w:rPr>
                <w:szCs w:val="18"/>
                <w:highlight w:val="yellow"/>
              </w:rPr>
            </w:pPr>
          </w:p>
        </w:tc>
      </w:tr>
      <w:tr w:rsidR="00D2325C" w:rsidRPr="00D2325C" w14:paraId="2DF8FE4D" w14:textId="77777777" w:rsidTr="00D2325C">
        <w:trPr>
          <w:jc w:val="center"/>
        </w:trPr>
        <w:tc>
          <w:tcPr>
            <w:tcW w:w="710" w:type="dxa"/>
            <w:tcBorders>
              <w:top w:val="single" w:sz="6" w:space="0" w:color="auto"/>
              <w:bottom w:val="single" w:sz="6" w:space="0" w:color="auto"/>
            </w:tcBorders>
          </w:tcPr>
          <w:p w14:paraId="1A076503"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28BAEFD8" w14:textId="77777777" w:rsidR="00D2325C" w:rsidRPr="00D2325C" w:rsidRDefault="00D2325C" w:rsidP="00346A17">
            <w:pPr>
              <w:pStyle w:val="ISOMB"/>
              <w:spacing w:before="60" w:after="60" w:line="240" w:lineRule="auto"/>
              <w:rPr>
                <w:szCs w:val="18"/>
              </w:rPr>
            </w:pPr>
            <w:r w:rsidRPr="00D2325C">
              <w:rPr>
                <w:szCs w:val="18"/>
              </w:rPr>
              <w:t>DE7</w:t>
            </w:r>
          </w:p>
        </w:tc>
        <w:tc>
          <w:tcPr>
            <w:tcW w:w="1350" w:type="dxa"/>
            <w:tcBorders>
              <w:top w:val="single" w:sz="6" w:space="0" w:color="auto"/>
              <w:bottom w:val="single" w:sz="6" w:space="0" w:color="auto"/>
            </w:tcBorders>
          </w:tcPr>
          <w:p w14:paraId="268FFD73" w14:textId="77777777" w:rsidR="00D2325C" w:rsidRPr="00D2325C" w:rsidRDefault="00D2325C" w:rsidP="00346A17">
            <w:pPr>
              <w:pStyle w:val="ISOClause"/>
              <w:spacing w:before="60" w:after="60" w:line="240" w:lineRule="auto"/>
              <w:rPr>
                <w:szCs w:val="18"/>
              </w:rPr>
            </w:pPr>
            <w:r w:rsidRPr="00D2325C">
              <w:rPr>
                <w:szCs w:val="18"/>
              </w:rPr>
              <w:t>6.1.4</w:t>
            </w:r>
          </w:p>
        </w:tc>
        <w:tc>
          <w:tcPr>
            <w:tcW w:w="990" w:type="dxa"/>
            <w:tcBorders>
              <w:top w:val="single" w:sz="6" w:space="0" w:color="auto"/>
              <w:bottom w:val="single" w:sz="6" w:space="0" w:color="auto"/>
            </w:tcBorders>
          </w:tcPr>
          <w:p w14:paraId="7CFADF4B"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3F553B21"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43CA36A2" w14:textId="77777777" w:rsidR="00D2325C" w:rsidRPr="00D2325C" w:rsidRDefault="00D2325C" w:rsidP="00346A17">
            <w:pPr>
              <w:pStyle w:val="CommentText"/>
              <w:rPr>
                <w:rFonts w:eastAsiaTheme="minorEastAsia"/>
                <w:sz w:val="18"/>
                <w:szCs w:val="18"/>
                <w:lang w:val="en-GB" w:eastAsia="en-US"/>
              </w:rPr>
            </w:pPr>
            <w:r w:rsidRPr="00D2325C">
              <w:rPr>
                <w:sz w:val="18"/>
                <w:szCs w:val="18"/>
                <w:lang w:val="en-US"/>
              </w:rPr>
              <w:t xml:space="preserve">The </w:t>
            </w:r>
            <w:r w:rsidRPr="00D2325C">
              <w:rPr>
                <w:rFonts w:eastAsiaTheme="minorEastAsia"/>
                <w:sz w:val="18"/>
                <w:szCs w:val="18"/>
                <w:lang w:val="en-GB" w:eastAsia="en-US"/>
              </w:rPr>
              <w:t>MSC.530(106) should be</w:t>
            </w:r>
          </w:p>
          <w:p w14:paraId="3F9EAFEE" w14:textId="77777777" w:rsidR="00D2325C" w:rsidRPr="00D2325C" w:rsidRDefault="00D2325C" w:rsidP="00346A17">
            <w:pPr>
              <w:pStyle w:val="ISOComments"/>
              <w:spacing w:before="60" w:after="60" w:line="240" w:lineRule="auto"/>
              <w:rPr>
                <w:szCs w:val="18"/>
              </w:rPr>
            </w:pPr>
            <w:r w:rsidRPr="00D2325C">
              <w:rPr>
                <w:szCs w:val="18"/>
              </w:rPr>
              <w:t>MSC.530(106)/Rev.12.</w:t>
            </w:r>
          </w:p>
          <w:p w14:paraId="45D01773" w14:textId="77777777" w:rsidR="00D2325C" w:rsidRPr="00D2325C" w:rsidRDefault="00D2325C" w:rsidP="00346A17">
            <w:pPr>
              <w:pStyle w:val="ISOComments"/>
              <w:spacing w:before="60" w:after="60" w:line="240" w:lineRule="auto"/>
              <w:rPr>
                <w:szCs w:val="18"/>
              </w:rPr>
            </w:pPr>
            <w:r w:rsidRPr="00D2325C">
              <w:rPr>
                <w:szCs w:val="18"/>
              </w:rPr>
              <w:t xml:space="preserve"> MSC.530(106)/Rev.1</w:t>
            </w:r>
          </w:p>
        </w:tc>
        <w:tc>
          <w:tcPr>
            <w:tcW w:w="4199" w:type="dxa"/>
            <w:tcBorders>
              <w:top w:val="single" w:sz="6" w:space="0" w:color="auto"/>
              <w:bottom w:val="single" w:sz="6" w:space="0" w:color="auto"/>
            </w:tcBorders>
          </w:tcPr>
          <w:p w14:paraId="5B207662" w14:textId="77777777" w:rsidR="00D2325C" w:rsidRPr="00D2325C" w:rsidRDefault="00D2325C" w:rsidP="00346A17">
            <w:pPr>
              <w:pStyle w:val="CommentText"/>
              <w:rPr>
                <w:sz w:val="18"/>
                <w:szCs w:val="18"/>
                <w:lang w:val="en-US"/>
              </w:rPr>
            </w:pPr>
            <w:r w:rsidRPr="00D2325C">
              <w:rPr>
                <w:sz w:val="18"/>
                <w:szCs w:val="18"/>
                <w:lang w:val="en-US"/>
              </w:rPr>
              <w:t xml:space="preserve">MSC.530(106) should be </w:t>
            </w:r>
          </w:p>
          <w:p w14:paraId="076A851E" w14:textId="77777777" w:rsidR="00D2325C" w:rsidRPr="00D2325C" w:rsidRDefault="00D2325C" w:rsidP="00346A17">
            <w:pPr>
              <w:pStyle w:val="CommentText"/>
              <w:rPr>
                <w:sz w:val="18"/>
                <w:szCs w:val="18"/>
                <w:lang w:val="en-US"/>
              </w:rPr>
            </w:pPr>
            <w:r w:rsidRPr="00D2325C">
              <w:rPr>
                <w:rFonts w:eastAsiaTheme="minorEastAsia"/>
                <w:sz w:val="18"/>
                <w:szCs w:val="18"/>
                <w:lang w:val="en-GB" w:eastAsia="en-US"/>
              </w:rPr>
              <w:t>MSC.530(106)/Rev.1</w:t>
            </w:r>
          </w:p>
        </w:tc>
        <w:tc>
          <w:tcPr>
            <w:tcW w:w="2596" w:type="dxa"/>
            <w:tcBorders>
              <w:top w:val="single" w:sz="6" w:space="0" w:color="auto"/>
              <w:bottom w:val="single" w:sz="6" w:space="0" w:color="auto"/>
            </w:tcBorders>
          </w:tcPr>
          <w:p w14:paraId="1C817883" w14:textId="6378E4B1" w:rsidR="00D2325C" w:rsidRPr="009D5899" w:rsidRDefault="009D5899" w:rsidP="00346A17">
            <w:pPr>
              <w:pStyle w:val="ISOSecretObservations"/>
              <w:spacing w:before="60" w:after="60" w:line="240" w:lineRule="auto"/>
              <w:rPr>
                <w:b/>
                <w:bCs/>
                <w:szCs w:val="18"/>
              </w:rPr>
            </w:pPr>
            <w:r>
              <w:rPr>
                <w:b/>
                <w:bCs/>
                <w:szCs w:val="18"/>
              </w:rPr>
              <w:t>DONE</w:t>
            </w:r>
          </w:p>
        </w:tc>
      </w:tr>
      <w:tr w:rsidR="00D2325C" w:rsidRPr="00D2325C" w14:paraId="3F335DD4" w14:textId="77777777" w:rsidTr="00D2325C">
        <w:trPr>
          <w:jc w:val="center"/>
        </w:trPr>
        <w:tc>
          <w:tcPr>
            <w:tcW w:w="710" w:type="dxa"/>
            <w:tcBorders>
              <w:top w:val="single" w:sz="6" w:space="0" w:color="auto"/>
              <w:bottom w:val="single" w:sz="6" w:space="0" w:color="auto"/>
            </w:tcBorders>
          </w:tcPr>
          <w:p w14:paraId="4440991A"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7D3E5F12" w14:textId="77777777" w:rsidR="00D2325C" w:rsidRPr="00D2325C" w:rsidRDefault="00D2325C" w:rsidP="00346A17">
            <w:pPr>
              <w:pStyle w:val="ISOMB"/>
              <w:spacing w:before="60" w:after="60" w:line="240" w:lineRule="auto"/>
              <w:rPr>
                <w:szCs w:val="18"/>
              </w:rPr>
            </w:pPr>
            <w:r w:rsidRPr="00D2325C">
              <w:rPr>
                <w:szCs w:val="18"/>
              </w:rPr>
              <w:t>DE8</w:t>
            </w:r>
          </w:p>
        </w:tc>
        <w:tc>
          <w:tcPr>
            <w:tcW w:w="1350" w:type="dxa"/>
            <w:tcBorders>
              <w:top w:val="single" w:sz="6" w:space="0" w:color="auto"/>
              <w:bottom w:val="single" w:sz="6" w:space="0" w:color="auto"/>
            </w:tcBorders>
          </w:tcPr>
          <w:p w14:paraId="5CD23391" w14:textId="77777777" w:rsidR="00D2325C" w:rsidRPr="00D2325C" w:rsidRDefault="00D2325C" w:rsidP="00346A17">
            <w:pPr>
              <w:pStyle w:val="ISOClause"/>
              <w:spacing w:before="60" w:after="60" w:line="240" w:lineRule="auto"/>
              <w:rPr>
                <w:szCs w:val="18"/>
                <w:highlight w:val="yellow"/>
              </w:rPr>
            </w:pPr>
            <w:r w:rsidRPr="00D2325C">
              <w:rPr>
                <w:szCs w:val="18"/>
              </w:rPr>
              <w:t>6.1.4</w:t>
            </w:r>
          </w:p>
        </w:tc>
        <w:tc>
          <w:tcPr>
            <w:tcW w:w="990" w:type="dxa"/>
            <w:tcBorders>
              <w:top w:val="single" w:sz="6" w:space="0" w:color="auto"/>
              <w:bottom w:val="single" w:sz="6" w:space="0" w:color="auto"/>
            </w:tcBorders>
          </w:tcPr>
          <w:p w14:paraId="07112F99" w14:textId="77777777" w:rsidR="00D2325C" w:rsidRPr="00D2325C" w:rsidRDefault="00D2325C" w:rsidP="00346A17">
            <w:pPr>
              <w:pStyle w:val="ISOParagraph"/>
              <w:spacing w:before="60" w:after="60" w:line="240" w:lineRule="auto"/>
              <w:ind w:right="-100"/>
              <w:rPr>
                <w:szCs w:val="18"/>
              </w:rPr>
            </w:pPr>
            <w:r w:rsidRPr="00D2325C">
              <w:rPr>
                <w:szCs w:val="18"/>
              </w:rPr>
              <w:t>2</w:t>
            </w:r>
            <w:r w:rsidRPr="00D2325C">
              <w:rPr>
                <w:szCs w:val="18"/>
                <w:vertAlign w:val="superscript"/>
              </w:rPr>
              <w:t>nd</w:t>
            </w:r>
            <w:r w:rsidRPr="00D2325C">
              <w:rPr>
                <w:szCs w:val="18"/>
              </w:rPr>
              <w:t xml:space="preserve"> paragraph</w:t>
            </w:r>
          </w:p>
        </w:tc>
        <w:tc>
          <w:tcPr>
            <w:tcW w:w="721" w:type="dxa"/>
            <w:tcBorders>
              <w:top w:val="single" w:sz="6" w:space="0" w:color="auto"/>
              <w:bottom w:val="single" w:sz="6" w:space="0" w:color="auto"/>
            </w:tcBorders>
          </w:tcPr>
          <w:p w14:paraId="395BC5F7"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10C67637" w14:textId="77777777" w:rsidR="00D2325C" w:rsidRPr="00D2325C" w:rsidRDefault="00D2325C" w:rsidP="00346A17">
            <w:pPr>
              <w:pStyle w:val="ISOComments"/>
              <w:spacing w:before="60" w:after="60" w:line="240" w:lineRule="auto"/>
              <w:rPr>
                <w:szCs w:val="18"/>
              </w:rPr>
            </w:pPr>
            <w:r w:rsidRPr="00D2325C">
              <w:rPr>
                <w:szCs w:val="18"/>
              </w:rPr>
              <w:t xml:space="preserve">A combination of S-101, S-102 and S-104 is used to develop the </w:t>
            </w:r>
            <w:r w:rsidRPr="00D2325C">
              <w:rPr>
                <w:color w:val="FF0000"/>
                <w:szCs w:val="18"/>
              </w:rPr>
              <w:t xml:space="preserve">safety contour </w:t>
            </w:r>
            <w:r w:rsidRPr="00D2325C">
              <w:rPr>
                <w:szCs w:val="18"/>
              </w:rPr>
              <w:t>(</w:t>
            </w:r>
            <w:r w:rsidRPr="00D2325C">
              <w:rPr>
                <w:color w:val="FF0000"/>
                <w:szCs w:val="18"/>
              </w:rPr>
              <w:t>if already selected by the user</w:t>
            </w:r>
            <w:r w:rsidRPr="00D2325C">
              <w:rPr>
                <w:szCs w:val="18"/>
              </w:rPr>
              <w:t>)</w:t>
            </w:r>
          </w:p>
          <w:p w14:paraId="28B1DB85" w14:textId="77777777" w:rsidR="00D2325C" w:rsidRPr="00D2325C" w:rsidRDefault="00D2325C" w:rsidP="00346A17">
            <w:pPr>
              <w:spacing w:after="120"/>
              <w:rPr>
                <w:color w:val="FF0000"/>
                <w:sz w:val="18"/>
                <w:szCs w:val="18"/>
              </w:rPr>
            </w:pPr>
            <w:r w:rsidRPr="00D2325C">
              <w:rPr>
                <w:sz w:val="18"/>
                <w:szCs w:val="18"/>
              </w:rPr>
              <w:t xml:space="preserve">In D-1.3 1st paragraph </w:t>
            </w:r>
            <w:r w:rsidRPr="00D2325C">
              <w:rPr>
                <w:color w:val="FF0000"/>
                <w:sz w:val="18"/>
                <w:szCs w:val="18"/>
              </w:rPr>
              <w:t>The Enhanced Safety Contour must be enabled by default.</w:t>
            </w:r>
          </w:p>
          <w:p w14:paraId="4A3F585B" w14:textId="77777777" w:rsidR="00D2325C" w:rsidRPr="00D2325C" w:rsidRDefault="00D2325C" w:rsidP="00346A17">
            <w:pPr>
              <w:spacing w:after="120"/>
              <w:rPr>
                <w:color w:val="FF0000"/>
                <w:sz w:val="18"/>
                <w:szCs w:val="18"/>
              </w:rPr>
            </w:pPr>
            <w:r w:rsidRPr="00D2325C">
              <w:rPr>
                <w:sz w:val="18"/>
                <w:szCs w:val="18"/>
              </w:rPr>
              <w:lastRenderedPageBreak/>
              <w:t>Because of the statement in paragraph D-1.3, may be it should be better to write (</w:t>
            </w:r>
            <w:r w:rsidRPr="00D2325C">
              <w:rPr>
                <w:color w:val="FF0000"/>
                <w:sz w:val="18"/>
                <w:szCs w:val="18"/>
              </w:rPr>
              <w:t>if not deselected by the user)</w:t>
            </w:r>
          </w:p>
          <w:p w14:paraId="7B2D6921" w14:textId="77777777" w:rsidR="00D2325C" w:rsidRPr="00D2325C" w:rsidRDefault="00D2325C" w:rsidP="00346A17">
            <w:pPr>
              <w:pStyle w:val="ISOComments"/>
              <w:spacing w:before="60" w:after="60" w:line="240" w:lineRule="auto"/>
              <w:rPr>
                <w:szCs w:val="18"/>
              </w:rPr>
            </w:pPr>
          </w:p>
        </w:tc>
        <w:tc>
          <w:tcPr>
            <w:tcW w:w="4199" w:type="dxa"/>
            <w:tcBorders>
              <w:top w:val="single" w:sz="6" w:space="0" w:color="auto"/>
              <w:bottom w:val="single" w:sz="6" w:space="0" w:color="auto"/>
            </w:tcBorders>
          </w:tcPr>
          <w:p w14:paraId="18272189" w14:textId="77777777" w:rsidR="00D2325C" w:rsidRPr="00D2325C" w:rsidRDefault="00D2325C" w:rsidP="00346A17">
            <w:pPr>
              <w:pStyle w:val="CommentText"/>
              <w:rPr>
                <w:sz w:val="18"/>
                <w:szCs w:val="18"/>
                <w:lang w:val="en-US"/>
              </w:rPr>
            </w:pPr>
            <w:r w:rsidRPr="00D2325C">
              <w:rPr>
                <w:sz w:val="18"/>
                <w:szCs w:val="18"/>
                <w:lang w:val="en-US"/>
              </w:rPr>
              <w:lastRenderedPageBreak/>
              <w:t xml:space="preserve">Change to </w:t>
            </w:r>
          </w:p>
          <w:p w14:paraId="303E32B4" w14:textId="77777777" w:rsidR="00D2325C" w:rsidRPr="00D2325C" w:rsidRDefault="00D2325C" w:rsidP="00346A17">
            <w:pPr>
              <w:spacing w:after="120"/>
              <w:rPr>
                <w:color w:val="FF0000"/>
                <w:sz w:val="18"/>
                <w:szCs w:val="18"/>
              </w:rPr>
            </w:pPr>
            <w:r w:rsidRPr="00D2325C">
              <w:rPr>
                <w:sz w:val="18"/>
                <w:szCs w:val="18"/>
              </w:rPr>
              <w:t xml:space="preserve">A combination of S-101, S-102 and S-104 is used to develop the </w:t>
            </w:r>
            <w:r w:rsidRPr="00D2325C">
              <w:rPr>
                <w:color w:val="FF0000"/>
                <w:sz w:val="18"/>
                <w:szCs w:val="18"/>
              </w:rPr>
              <w:t>Enhanced</w:t>
            </w:r>
            <w:r w:rsidRPr="00D2325C">
              <w:rPr>
                <w:sz w:val="18"/>
                <w:szCs w:val="18"/>
              </w:rPr>
              <w:t xml:space="preserve"> </w:t>
            </w:r>
            <w:r w:rsidRPr="00D2325C">
              <w:rPr>
                <w:color w:val="FF0000"/>
                <w:sz w:val="18"/>
                <w:szCs w:val="18"/>
              </w:rPr>
              <w:t>S</w:t>
            </w:r>
            <w:r w:rsidRPr="00D2325C">
              <w:rPr>
                <w:sz w:val="18"/>
                <w:szCs w:val="18"/>
              </w:rPr>
              <w:t xml:space="preserve">afety </w:t>
            </w:r>
            <w:r w:rsidRPr="00D2325C">
              <w:rPr>
                <w:color w:val="FF0000"/>
                <w:sz w:val="18"/>
                <w:szCs w:val="18"/>
              </w:rPr>
              <w:t>C</w:t>
            </w:r>
            <w:r w:rsidRPr="00D2325C">
              <w:rPr>
                <w:sz w:val="18"/>
                <w:szCs w:val="18"/>
              </w:rPr>
              <w:t>ontour (</w:t>
            </w:r>
            <w:r w:rsidRPr="00D2325C">
              <w:rPr>
                <w:color w:val="FF0000"/>
                <w:sz w:val="18"/>
                <w:szCs w:val="18"/>
              </w:rPr>
              <w:t>if not deselected by the user).</w:t>
            </w:r>
          </w:p>
          <w:p w14:paraId="5D2BE421" w14:textId="77777777" w:rsidR="00D2325C" w:rsidRPr="00D2325C" w:rsidRDefault="00D2325C" w:rsidP="00346A17">
            <w:pPr>
              <w:pStyle w:val="CommentText"/>
              <w:rPr>
                <w:sz w:val="18"/>
                <w:szCs w:val="18"/>
              </w:rPr>
            </w:pPr>
            <w:r w:rsidRPr="00D2325C">
              <w:rPr>
                <w:sz w:val="18"/>
                <w:szCs w:val="18"/>
              </w:rPr>
              <w:lastRenderedPageBreak/>
              <w:t>.</w:t>
            </w:r>
          </w:p>
        </w:tc>
        <w:tc>
          <w:tcPr>
            <w:tcW w:w="2596" w:type="dxa"/>
            <w:tcBorders>
              <w:top w:val="single" w:sz="6" w:space="0" w:color="auto"/>
              <w:bottom w:val="single" w:sz="6" w:space="0" w:color="auto"/>
            </w:tcBorders>
          </w:tcPr>
          <w:p w14:paraId="77DB9D6D" w14:textId="604BDAC8" w:rsidR="00D2325C" w:rsidRPr="00D716D2" w:rsidRDefault="0093166F" w:rsidP="00346A17">
            <w:pPr>
              <w:pStyle w:val="ISOSecretObservations"/>
              <w:spacing w:before="60" w:after="60" w:line="240" w:lineRule="auto"/>
              <w:rPr>
                <w:b/>
                <w:bCs/>
                <w:szCs w:val="18"/>
              </w:rPr>
            </w:pPr>
            <w:r>
              <w:rPr>
                <w:b/>
                <w:bCs/>
                <w:szCs w:val="18"/>
              </w:rPr>
              <w:lastRenderedPageBreak/>
              <w:t>Needs discussion</w:t>
            </w:r>
            <w:r w:rsidR="00371054">
              <w:rPr>
                <w:b/>
                <w:bCs/>
                <w:szCs w:val="18"/>
              </w:rPr>
              <w:t xml:space="preserve">. </w:t>
            </w:r>
          </w:p>
        </w:tc>
      </w:tr>
      <w:tr w:rsidR="00D2325C" w:rsidRPr="00D2325C" w14:paraId="33154121" w14:textId="77777777" w:rsidTr="00D2325C">
        <w:trPr>
          <w:jc w:val="center"/>
        </w:trPr>
        <w:tc>
          <w:tcPr>
            <w:tcW w:w="710" w:type="dxa"/>
            <w:tcBorders>
              <w:top w:val="single" w:sz="6" w:space="0" w:color="auto"/>
              <w:bottom w:val="single" w:sz="6" w:space="0" w:color="auto"/>
            </w:tcBorders>
          </w:tcPr>
          <w:p w14:paraId="30A351FA"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048CB3FF" w14:textId="77777777" w:rsidR="00D2325C" w:rsidRPr="00D2325C" w:rsidRDefault="00D2325C" w:rsidP="00346A17">
            <w:pPr>
              <w:pStyle w:val="ISOMB"/>
              <w:spacing w:before="60" w:after="60" w:line="240" w:lineRule="auto"/>
              <w:rPr>
                <w:szCs w:val="18"/>
              </w:rPr>
            </w:pPr>
            <w:r w:rsidRPr="00D2325C">
              <w:rPr>
                <w:szCs w:val="18"/>
              </w:rPr>
              <w:t>DE9</w:t>
            </w:r>
          </w:p>
        </w:tc>
        <w:tc>
          <w:tcPr>
            <w:tcW w:w="1350" w:type="dxa"/>
            <w:tcBorders>
              <w:top w:val="single" w:sz="6" w:space="0" w:color="auto"/>
              <w:bottom w:val="single" w:sz="6" w:space="0" w:color="auto"/>
            </w:tcBorders>
          </w:tcPr>
          <w:p w14:paraId="24E1FEC0" w14:textId="77777777" w:rsidR="00D2325C" w:rsidRPr="00D2325C" w:rsidRDefault="00D2325C" w:rsidP="00346A17">
            <w:pPr>
              <w:pStyle w:val="ISOClause"/>
              <w:spacing w:before="60" w:after="60" w:line="240" w:lineRule="auto"/>
              <w:rPr>
                <w:szCs w:val="18"/>
                <w:highlight w:val="yellow"/>
              </w:rPr>
            </w:pPr>
            <w:r w:rsidRPr="00D2325C">
              <w:rPr>
                <w:szCs w:val="18"/>
              </w:rPr>
              <w:t>6.1.4</w:t>
            </w:r>
          </w:p>
        </w:tc>
        <w:tc>
          <w:tcPr>
            <w:tcW w:w="990" w:type="dxa"/>
            <w:tcBorders>
              <w:top w:val="single" w:sz="6" w:space="0" w:color="auto"/>
              <w:bottom w:val="single" w:sz="6" w:space="0" w:color="auto"/>
            </w:tcBorders>
          </w:tcPr>
          <w:p w14:paraId="0CF6DFAC" w14:textId="77777777" w:rsidR="00D2325C" w:rsidRPr="00D2325C" w:rsidRDefault="00D2325C" w:rsidP="00346A17">
            <w:pPr>
              <w:pStyle w:val="ISOParagraph"/>
              <w:spacing w:before="60" w:after="60" w:line="240" w:lineRule="auto"/>
              <w:ind w:right="-100"/>
              <w:rPr>
                <w:szCs w:val="18"/>
              </w:rPr>
            </w:pPr>
            <w:r w:rsidRPr="00D2325C">
              <w:rPr>
                <w:szCs w:val="18"/>
              </w:rPr>
              <w:t>2</w:t>
            </w:r>
            <w:r w:rsidRPr="00D2325C">
              <w:rPr>
                <w:szCs w:val="18"/>
                <w:vertAlign w:val="superscript"/>
              </w:rPr>
              <w:t>nd</w:t>
            </w:r>
            <w:r w:rsidRPr="00D2325C">
              <w:rPr>
                <w:szCs w:val="18"/>
              </w:rPr>
              <w:t xml:space="preserve"> paragraph</w:t>
            </w:r>
          </w:p>
          <w:p w14:paraId="75EF8DBE"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bullet</w:t>
            </w:r>
          </w:p>
        </w:tc>
        <w:tc>
          <w:tcPr>
            <w:tcW w:w="721" w:type="dxa"/>
            <w:tcBorders>
              <w:top w:val="single" w:sz="6" w:space="0" w:color="auto"/>
              <w:bottom w:val="single" w:sz="6" w:space="0" w:color="auto"/>
            </w:tcBorders>
          </w:tcPr>
          <w:p w14:paraId="021D9E13" w14:textId="77777777" w:rsidR="00D2325C" w:rsidRPr="00D2325C" w:rsidRDefault="00D2325C" w:rsidP="00346A17">
            <w:pPr>
              <w:pStyle w:val="ISOCommType"/>
              <w:spacing w:before="60" w:after="60" w:line="240" w:lineRule="auto"/>
              <w:rPr>
                <w:szCs w:val="18"/>
              </w:rPr>
            </w:pPr>
            <w:r w:rsidRPr="00D2325C">
              <w:rPr>
                <w:szCs w:val="18"/>
              </w:rPr>
              <w:t>te</w:t>
            </w:r>
          </w:p>
        </w:tc>
        <w:tc>
          <w:tcPr>
            <w:tcW w:w="4455" w:type="dxa"/>
            <w:tcBorders>
              <w:top w:val="single" w:sz="6" w:space="0" w:color="auto"/>
              <w:bottom w:val="single" w:sz="6" w:space="0" w:color="auto"/>
            </w:tcBorders>
          </w:tcPr>
          <w:p w14:paraId="4545EFAE" w14:textId="77777777" w:rsidR="00D2325C" w:rsidRPr="00D2325C" w:rsidRDefault="00D2325C" w:rsidP="00346A17">
            <w:pPr>
              <w:pStyle w:val="CommentText"/>
              <w:rPr>
                <w:rFonts w:eastAsiaTheme="minorEastAsia"/>
                <w:sz w:val="18"/>
                <w:szCs w:val="18"/>
                <w:lang w:val="en-GB" w:eastAsia="en-US"/>
              </w:rPr>
            </w:pPr>
            <w:r w:rsidRPr="00D2325C">
              <w:rPr>
                <w:rFonts w:eastAsiaTheme="minorEastAsia"/>
                <w:sz w:val="18"/>
                <w:szCs w:val="18"/>
                <w:lang w:val="en-GB" w:eastAsia="en-US"/>
              </w:rPr>
              <w:t xml:space="preserve">How can all other S-100 data products be suppressed when the user selector settings are preserved? The presentation of other S-100 data products are controlled by user selector settings. </w:t>
            </w:r>
          </w:p>
          <w:p w14:paraId="2708C992" w14:textId="77777777" w:rsidR="00D2325C" w:rsidRPr="00D2325C" w:rsidRDefault="00D2325C" w:rsidP="00346A17">
            <w:pPr>
              <w:spacing w:after="60"/>
              <w:rPr>
                <w:sz w:val="18"/>
                <w:szCs w:val="18"/>
              </w:rPr>
            </w:pPr>
          </w:p>
        </w:tc>
        <w:tc>
          <w:tcPr>
            <w:tcW w:w="4199" w:type="dxa"/>
            <w:tcBorders>
              <w:top w:val="single" w:sz="6" w:space="0" w:color="auto"/>
              <w:bottom w:val="single" w:sz="6" w:space="0" w:color="auto"/>
            </w:tcBorders>
          </w:tcPr>
          <w:p w14:paraId="1729AAFA" w14:textId="77777777" w:rsidR="00D2325C" w:rsidRPr="00D2325C" w:rsidRDefault="00D2325C" w:rsidP="00346A17">
            <w:pPr>
              <w:autoSpaceDE w:val="0"/>
              <w:autoSpaceDN w:val="0"/>
              <w:spacing w:before="40" w:after="40"/>
              <w:jc w:val="left"/>
              <w:rPr>
                <w:sz w:val="18"/>
                <w:szCs w:val="18"/>
              </w:rPr>
            </w:pPr>
            <w:r w:rsidRPr="00D2325C">
              <w:rPr>
                <w:sz w:val="18"/>
                <w:szCs w:val="18"/>
              </w:rPr>
              <w:t>Reverse order of bullets and change:</w:t>
            </w:r>
          </w:p>
          <w:p w14:paraId="3490F07E" w14:textId="77777777" w:rsidR="00D2325C" w:rsidRPr="00D2325C" w:rsidRDefault="00D2325C" w:rsidP="00346A17">
            <w:pPr>
              <w:autoSpaceDE w:val="0"/>
              <w:autoSpaceDN w:val="0"/>
              <w:spacing w:before="40" w:after="40"/>
              <w:jc w:val="left"/>
              <w:rPr>
                <w:sz w:val="18"/>
                <w:szCs w:val="18"/>
              </w:rPr>
            </w:pPr>
            <w:r w:rsidRPr="00D2325C">
              <w:rPr>
                <w:sz w:val="18"/>
                <w:szCs w:val="18"/>
              </w:rPr>
              <w:t>“User selector settings must be preserved”</w:t>
            </w:r>
          </w:p>
          <w:p w14:paraId="3766EA0A" w14:textId="77777777" w:rsidR="00D2325C" w:rsidRPr="00D2325C" w:rsidRDefault="00D2325C" w:rsidP="00346A17">
            <w:pPr>
              <w:autoSpaceDE w:val="0"/>
              <w:autoSpaceDN w:val="0"/>
              <w:spacing w:before="40" w:after="40"/>
              <w:jc w:val="left"/>
              <w:rPr>
                <w:sz w:val="18"/>
                <w:szCs w:val="18"/>
              </w:rPr>
            </w:pPr>
            <w:r w:rsidRPr="00D2325C">
              <w:rPr>
                <w:sz w:val="18"/>
                <w:szCs w:val="18"/>
              </w:rPr>
              <w:t>to </w:t>
            </w:r>
          </w:p>
          <w:p w14:paraId="022D5A6D" w14:textId="77777777" w:rsidR="00D2325C" w:rsidRPr="00D2325C" w:rsidRDefault="00D2325C" w:rsidP="00346A17">
            <w:pPr>
              <w:autoSpaceDE w:val="0"/>
              <w:autoSpaceDN w:val="0"/>
              <w:spacing w:before="40" w:after="40"/>
              <w:jc w:val="left"/>
              <w:rPr>
                <w:sz w:val="18"/>
                <w:szCs w:val="18"/>
                <w:lang w:val="en-US"/>
              </w:rPr>
            </w:pPr>
            <w:r w:rsidRPr="00D2325C">
              <w:rPr>
                <w:sz w:val="18"/>
                <w:szCs w:val="18"/>
              </w:rPr>
              <w:t>“All other</w:t>
            </w:r>
            <w:r w:rsidRPr="00D2325C">
              <w:rPr>
                <w:sz w:val="18"/>
                <w:szCs w:val="18"/>
                <w:lang w:val="en-US"/>
              </w:rPr>
              <w:t xml:space="preserve"> user selector settings must be preserved”</w:t>
            </w:r>
          </w:p>
          <w:p w14:paraId="20F2C471" w14:textId="77777777" w:rsidR="00D2325C" w:rsidRPr="00D2325C" w:rsidRDefault="00D2325C" w:rsidP="00346A17">
            <w:pPr>
              <w:spacing w:after="60"/>
              <w:rPr>
                <w:sz w:val="18"/>
                <w:szCs w:val="18"/>
              </w:rPr>
            </w:pPr>
          </w:p>
        </w:tc>
        <w:tc>
          <w:tcPr>
            <w:tcW w:w="2596" w:type="dxa"/>
            <w:tcBorders>
              <w:top w:val="single" w:sz="6" w:space="0" w:color="auto"/>
              <w:bottom w:val="single" w:sz="6" w:space="0" w:color="auto"/>
            </w:tcBorders>
          </w:tcPr>
          <w:p w14:paraId="1C66E96A" w14:textId="438846CB" w:rsidR="00D2325C" w:rsidRPr="0093166F" w:rsidRDefault="00D716D2" w:rsidP="00346A17">
            <w:pPr>
              <w:pStyle w:val="ISOSecretObservations"/>
              <w:spacing w:before="60" w:after="60" w:line="240" w:lineRule="auto"/>
              <w:rPr>
                <w:b/>
                <w:bCs/>
                <w:szCs w:val="18"/>
              </w:rPr>
            </w:pPr>
            <w:r>
              <w:rPr>
                <w:b/>
                <w:bCs/>
                <w:szCs w:val="18"/>
              </w:rPr>
              <w:t xml:space="preserve"> </w:t>
            </w:r>
            <w:r w:rsidR="0093166F">
              <w:rPr>
                <w:b/>
                <w:bCs/>
                <w:szCs w:val="18"/>
              </w:rPr>
              <w:t>discuss</w:t>
            </w:r>
          </w:p>
        </w:tc>
      </w:tr>
      <w:tr w:rsidR="00D2325C" w:rsidRPr="00D2325C" w14:paraId="2F6B1292" w14:textId="77777777" w:rsidTr="00D2325C">
        <w:trPr>
          <w:jc w:val="center"/>
        </w:trPr>
        <w:tc>
          <w:tcPr>
            <w:tcW w:w="710" w:type="dxa"/>
            <w:tcBorders>
              <w:top w:val="single" w:sz="6" w:space="0" w:color="auto"/>
              <w:bottom w:val="single" w:sz="6" w:space="0" w:color="auto"/>
            </w:tcBorders>
          </w:tcPr>
          <w:p w14:paraId="51705C9D"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5E9DD3C4" w14:textId="77777777" w:rsidR="00D2325C" w:rsidRPr="00D2325C" w:rsidRDefault="00D2325C" w:rsidP="00346A17">
            <w:pPr>
              <w:pStyle w:val="ISOMB"/>
              <w:spacing w:before="60" w:after="60" w:line="240" w:lineRule="auto"/>
              <w:rPr>
                <w:szCs w:val="18"/>
              </w:rPr>
            </w:pPr>
            <w:r w:rsidRPr="00D2325C">
              <w:rPr>
                <w:szCs w:val="18"/>
              </w:rPr>
              <w:t>DE10</w:t>
            </w:r>
          </w:p>
        </w:tc>
        <w:tc>
          <w:tcPr>
            <w:tcW w:w="1350" w:type="dxa"/>
            <w:tcBorders>
              <w:top w:val="single" w:sz="6" w:space="0" w:color="auto"/>
              <w:bottom w:val="single" w:sz="6" w:space="0" w:color="auto"/>
            </w:tcBorders>
          </w:tcPr>
          <w:p w14:paraId="67D1F326" w14:textId="77777777" w:rsidR="00D2325C" w:rsidRPr="00D2325C" w:rsidRDefault="00D2325C" w:rsidP="00346A17">
            <w:pPr>
              <w:pStyle w:val="ISOClause"/>
              <w:spacing w:before="60" w:after="60" w:line="240" w:lineRule="auto"/>
              <w:rPr>
                <w:szCs w:val="18"/>
              </w:rPr>
            </w:pPr>
            <w:r w:rsidRPr="00D2325C">
              <w:rPr>
                <w:szCs w:val="18"/>
              </w:rPr>
              <w:t>6.2</w:t>
            </w:r>
          </w:p>
        </w:tc>
        <w:tc>
          <w:tcPr>
            <w:tcW w:w="990" w:type="dxa"/>
            <w:tcBorders>
              <w:top w:val="single" w:sz="6" w:space="0" w:color="auto"/>
              <w:bottom w:val="single" w:sz="6" w:space="0" w:color="auto"/>
            </w:tcBorders>
          </w:tcPr>
          <w:p w14:paraId="7C69D6B0"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035E0EA2"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4A641785" w14:textId="77777777" w:rsidR="00D2325C" w:rsidRPr="00D2325C" w:rsidRDefault="00D2325C" w:rsidP="00346A17">
            <w:pPr>
              <w:pStyle w:val="ISOComments"/>
              <w:spacing w:before="60" w:after="60" w:line="240" w:lineRule="auto"/>
              <w:rPr>
                <w:szCs w:val="18"/>
              </w:rPr>
            </w:pPr>
            <w:r w:rsidRPr="00D2325C">
              <w:rPr>
                <w:szCs w:val="18"/>
              </w:rPr>
              <w:t>Section 8</w:t>
            </w:r>
          </w:p>
          <w:p w14:paraId="7CE72BC5" w14:textId="77777777" w:rsidR="00D2325C" w:rsidRPr="00D2325C" w:rsidRDefault="00D2325C" w:rsidP="00346A17">
            <w:pPr>
              <w:pStyle w:val="ISOComments"/>
              <w:spacing w:before="60" w:after="60" w:line="240" w:lineRule="auto"/>
              <w:rPr>
                <w:szCs w:val="18"/>
                <w:highlight w:val="yellow"/>
              </w:rPr>
            </w:pPr>
            <w:r w:rsidRPr="00D2325C">
              <w:rPr>
                <w:szCs w:val="18"/>
              </w:rPr>
              <w:t>In the whole document sometimes, we are using the term clause and sometimes we are using the term Section.</w:t>
            </w:r>
          </w:p>
        </w:tc>
        <w:tc>
          <w:tcPr>
            <w:tcW w:w="4199" w:type="dxa"/>
            <w:tcBorders>
              <w:top w:val="single" w:sz="6" w:space="0" w:color="auto"/>
              <w:bottom w:val="single" w:sz="6" w:space="0" w:color="auto"/>
            </w:tcBorders>
          </w:tcPr>
          <w:p w14:paraId="4B871855" w14:textId="77777777" w:rsidR="00D2325C" w:rsidRPr="00D2325C" w:rsidRDefault="00D2325C" w:rsidP="00346A17">
            <w:pPr>
              <w:pStyle w:val="ISOComments"/>
              <w:spacing w:before="60" w:after="60" w:line="240" w:lineRule="auto"/>
              <w:rPr>
                <w:szCs w:val="18"/>
              </w:rPr>
            </w:pPr>
            <w:r w:rsidRPr="00D2325C">
              <w:rPr>
                <w:szCs w:val="18"/>
              </w:rPr>
              <w:t>To be consistent may be we should use the same term everywhere.</w:t>
            </w:r>
          </w:p>
        </w:tc>
        <w:tc>
          <w:tcPr>
            <w:tcW w:w="2596" w:type="dxa"/>
            <w:tcBorders>
              <w:top w:val="single" w:sz="6" w:space="0" w:color="auto"/>
              <w:bottom w:val="single" w:sz="6" w:space="0" w:color="auto"/>
            </w:tcBorders>
          </w:tcPr>
          <w:p w14:paraId="18BD40C9" w14:textId="13E0FC39" w:rsidR="00D2325C" w:rsidRPr="00D716D2" w:rsidRDefault="0093166F" w:rsidP="00346A17">
            <w:pPr>
              <w:pStyle w:val="ISOSecretObservations"/>
              <w:spacing w:before="60" w:after="60" w:line="240" w:lineRule="auto"/>
              <w:rPr>
                <w:b/>
                <w:bCs/>
                <w:szCs w:val="18"/>
              </w:rPr>
            </w:pPr>
            <w:r>
              <w:rPr>
                <w:b/>
                <w:bCs/>
                <w:szCs w:val="18"/>
              </w:rPr>
              <w:t>Clause</w:t>
            </w:r>
            <w:r w:rsidR="00371054">
              <w:rPr>
                <w:b/>
                <w:bCs/>
                <w:szCs w:val="18"/>
              </w:rPr>
              <w:t xml:space="preserve"> is now used, or section when a high level section is being referred to.</w:t>
            </w:r>
            <w:r w:rsidR="00D716D2">
              <w:rPr>
                <w:b/>
                <w:bCs/>
                <w:szCs w:val="18"/>
              </w:rPr>
              <w:t>.</w:t>
            </w:r>
            <w:r w:rsidR="00371054">
              <w:rPr>
                <w:b/>
                <w:bCs/>
                <w:szCs w:val="18"/>
              </w:rPr>
              <w:t xml:space="preserve"> Has been changed </w:t>
            </w:r>
            <w:r w:rsidR="008669B4">
              <w:rPr>
                <w:b/>
                <w:bCs/>
                <w:szCs w:val="18"/>
              </w:rPr>
              <w:t>DONE</w:t>
            </w:r>
          </w:p>
        </w:tc>
      </w:tr>
      <w:tr w:rsidR="00D2325C" w:rsidRPr="00D2325C" w14:paraId="64506769" w14:textId="77777777" w:rsidTr="00D2325C">
        <w:trPr>
          <w:jc w:val="center"/>
        </w:trPr>
        <w:tc>
          <w:tcPr>
            <w:tcW w:w="710" w:type="dxa"/>
            <w:tcBorders>
              <w:top w:val="single" w:sz="6" w:space="0" w:color="auto"/>
              <w:bottom w:val="single" w:sz="6" w:space="0" w:color="auto"/>
            </w:tcBorders>
          </w:tcPr>
          <w:p w14:paraId="39B443AE"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53953F7A" w14:textId="77777777" w:rsidR="00D2325C" w:rsidRPr="00D2325C" w:rsidRDefault="00D2325C" w:rsidP="00346A17">
            <w:pPr>
              <w:pStyle w:val="ISOMB"/>
              <w:spacing w:before="60" w:after="60" w:line="240" w:lineRule="auto"/>
              <w:rPr>
                <w:szCs w:val="18"/>
              </w:rPr>
            </w:pPr>
            <w:r w:rsidRPr="00D2325C">
              <w:rPr>
                <w:szCs w:val="18"/>
              </w:rPr>
              <w:t>DE11</w:t>
            </w:r>
          </w:p>
        </w:tc>
        <w:tc>
          <w:tcPr>
            <w:tcW w:w="1350" w:type="dxa"/>
            <w:tcBorders>
              <w:top w:val="single" w:sz="6" w:space="0" w:color="auto"/>
              <w:bottom w:val="single" w:sz="6" w:space="0" w:color="auto"/>
            </w:tcBorders>
          </w:tcPr>
          <w:p w14:paraId="1FB12049" w14:textId="77777777" w:rsidR="00D2325C" w:rsidRPr="00D2325C" w:rsidRDefault="00D2325C" w:rsidP="00346A17">
            <w:pPr>
              <w:pStyle w:val="ISOClause"/>
              <w:spacing w:before="60" w:after="60" w:line="240" w:lineRule="auto"/>
              <w:rPr>
                <w:szCs w:val="18"/>
              </w:rPr>
            </w:pPr>
            <w:r w:rsidRPr="00D2325C">
              <w:rPr>
                <w:szCs w:val="18"/>
              </w:rPr>
              <w:t>6.2</w:t>
            </w:r>
          </w:p>
        </w:tc>
        <w:tc>
          <w:tcPr>
            <w:tcW w:w="990" w:type="dxa"/>
            <w:tcBorders>
              <w:top w:val="single" w:sz="6" w:space="0" w:color="auto"/>
              <w:bottom w:val="single" w:sz="6" w:space="0" w:color="auto"/>
            </w:tcBorders>
          </w:tcPr>
          <w:p w14:paraId="693058C0" w14:textId="77777777" w:rsidR="00D2325C" w:rsidRPr="00D2325C" w:rsidRDefault="00D2325C" w:rsidP="00346A17">
            <w:pPr>
              <w:pStyle w:val="ISOParagraph"/>
              <w:spacing w:before="60" w:after="60" w:line="240" w:lineRule="auto"/>
              <w:ind w:right="-100"/>
              <w:rPr>
                <w:szCs w:val="18"/>
              </w:rPr>
            </w:pPr>
            <w:r w:rsidRPr="00D2325C">
              <w:rPr>
                <w:szCs w:val="18"/>
              </w:rPr>
              <w:t>2</w:t>
            </w:r>
            <w:r w:rsidRPr="00D2325C">
              <w:rPr>
                <w:szCs w:val="18"/>
                <w:vertAlign w:val="superscript"/>
              </w:rPr>
              <w:t>nd</w:t>
            </w:r>
            <w:r w:rsidRPr="00D2325C">
              <w:rPr>
                <w:szCs w:val="18"/>
              </w:rPr>
              <w:t xml:space="preserve"> paragraph</w:t>
            </w:r>
          </w:p>
        </w:tc>
        <w:tc>
          <w:tcPr>
            <w:tcW w:w="721" w:type="dxa"/>
            <w:tcBorders>
              <w:top w:val="single" w:sz="6" w:space="0" w:color="auto"/>
              <w:bottom w:val="single" w:sz="6" w:space="0" w:color="auto"/>
            </w:tcBorders>
          </w:tcPr>
          <w:p w14:paraId="7EC99B7B"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175EC6CE" w14:textId="77777777" w:rsidR="00D2325C" w:rsidRPr="00D2325C" w:rsidRDefault="00D2325C" w:rsidP="00346A17">
            <w:pPr>
              <w:pStyle w:val="ISOComments"/>
              <w:spacing w:before="60" w:after="60" w:line="240" w:lineRule="auto"/>
              <w:rPr>
                <w:szCs w:val="18"/>
              </w:rPr>
            </w:pPr>
            <w:r w:rsidRPr="00D2325C">
              <w:rPr>
                <w:szCs w:val="18"/>
              </w:rPr>
              <w:t>data overload</w:t>
            </w:r>
          </w:p>
          <w:p w14:paraId="29FD8FE6" w14:textId="77777777" w:rsidR="00D2325C" w:rsidRPr="00D2325C" w:rsidRDefault="00D2325C" w:rsidP="00346A17">
            <w:pPr>
              <w:pStyle w:val="ISOComments"/>
              <w:spacing w:before="60" w:after="60" w:line="240" w:lineRule="auto"/>
              <w:rPr>
                <w:szCs w:val="18"/>
              </w:rPr>
            </w:pPr>
            <w:r w:rsidRPr="00D2325C">
              <w:rPr>
                <w:szCs w:val="18"/>
              </w:rPr>
              <w:t>Add a full stop after overload.</w:t>
            </w:r>
          </w:p>
        </w:tc>
        <w:tc>
          <w:tcPr>
            <w:tcW w:w="4199" w:type="dxa"/>
            <w:tcBorders>
              <w:top w:val="single" w:sz="6" w:space="0" w:color="auto"/>
              <w:bottom w:val="single" w:sz="6" w:space="0" w:color="auto"/>
            </w:tcBorders>
          </w:tcPr>
          <w:p w14:paraId="7F8633D5" w14:textId="77777777" w:rsidR="00D2325C" w:rsidRPr="00D2325C" w:rsidRDefault="00D2325C" w:rsidP="00346A17">
            <w:pPr>
              <w:pStyle w:val="ISOChange"/>
              <w:spacing w:before="60" w:after="60" w:line="240" w:lineRule="auto"/>
              <w:rPr>
                <w:szCs w:val="18"/>
              </w:rPr>
            </w:pPr>
            <w:r w:rsidRPr="00D2325C">
              <w:rPr>
                <w:szCs w:val="18"/>
              </w:rPr>
              <w:t>data overload</w:t>
            </w:r>
            <w:r w:rsidRPr="00D2325C">
              <w:rPr>
                <w:color w:val="FF0000"/>
                <w:szCs w:val="18"/>
              </w:rPr>
              <w:t>.</w:t>
            </w:r>
          </w:p>
        </w:tc>
        <w:tc>
          <w:tcPr>
            <w:tcW w:w="2596" w:type="dxa"/>
            <w:tcBorders>
              <w:top w:val="single" w:sz="6" w:space="0" w:color="auto"/>
              <w:bottom w:val="single" w:sz="6" w:space="0" w:color="auto"/>
            </w:tcBorders>
          </w:tcPr>
          <w:p w14:paraId="5A7F64F1" w14:textId="6ECAF7B2" w:rsidR="00D2325C" w:rsidRPr="0093166F" w:rsidRDefault="0093166F" w:rsidP="00346A17">
            <w:pPr>
              <w:pStyle w:val="ISOSecretObservations"/>
              <w:spacing w:before="60" w:after="60" w:line="240" w:lineRule="auto"/>
              <w:rPr>
                <w:b/>
                <w:bCs/>
                <w:szCs w:val="18"/>
              </w:rPr>
            </w:pPr>
            <w:r>
              <w:rPr>
                <w:b/>
                <w:bCs/>
                <w:szCs w:val="18"/>
              </w:rPr>
              <w:t>DONE</w:t>
            </w:r>
          </w:p>
        </w:tc>
      </w:tr>
      <w:tr w:rsidR="00D2325C" w:rsidRPr="00D2325C" w14:paraId="03561497" w14:textId="77777777" w:rsidTr="00D2325C">
        <w:trPr>
          <w:jc w:val="center"/>
        </w:trPr>
        <w:tc>
          <w:tcPr>
            <w:tcW w:w="710" w:type="dxa"/>
            <w:tcBorders>
              <w:top w:val="single" w:sz="6" w:space="0" w:color="auto"/>
              <w:bottom w:val="single" w:sz="6" w:space="0" w:color="auto"/>
            </w:tcBorders>
          </w:tcPr>
          <w:p w14:paraId="7B9C1CA1"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2F034580" w14:textId="77777777" w:rsidR="00D2325C" w:rsidRPr="00D2325C" w:rsidRDefault="00D2325C" w:rsidP="00346A17">
            <w:pPr>
              <w:pStyle w:val="ISOMB"/>
              <w:spacing w:before="60" w:after="60" w:line="240" w:lineRule="auto"/>
              <w:rPr>
                <w:szCs w:val="18"/>
              </w:rPr>
            </w:pPr>
            <w:r w:rsidRPr="00D2325C">
              <w:rPr>
                <w:szCs w:val="18"/>
              </w:rPr>
              <w:t>DE12</w:t>
            </w:r>
          </w:p>
        </w:tc>
        <w:tc>
          <w:tcPr>
            <w:tcW w:w="1350" w:type="dxa"/>
            <w:tcBorders>
              <w:top w:val="single" w:sz="6" w:space="0" w:color="auto"/>
              <w:bottom w:val="single" w:sz="6" w:space="0" w:color="auto"/>
            </w:tcBorders>
          </w:tcPr>
          <w:p w14:paraId="2B8E0077" w14:textId="77777777" w:rsidR="00D2325C" w:rsidRPr="00D2325C" w:rsidRDefault="00D2325C" w:rsidP="00346A17">
            <w:pPr>
              <w:pStyle w:val="ISOClause"/>
              <w:spacing w:before="60" w:after="60" w:line="240" w:lineRule="auto"/>
              <w:rPr>
                <w:szCs w:val="18"/>
                <w:highlight w:val="yellow"/>
              </w:rPr>
            </w:pPr>
            <w:r w:rsidRPr="00D2325C">
              <w:rPr>
                <w:szCs w:val="18"/>
              </w:rPr>
              <w:t>9.2.1</w:t>
            </w:r>
          </w:p>
        </w:tc>
        <w:tc>
          <w:tcPr>
            <w:tcW w:w="990" w:type="dxa"/>
            <w:tcBorders>
              <w:top w:val="single" w:sz="6" w:space="0" w:color="auto"/>
              <w:bottom w:val="single" w:sz="6" w:space="0" w:color="auto"/>
            </w:tcBorders>
          </w:tcPr>
          <w:p w14:paraId="01B49B38"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08B3597C" w14:textId="77777777" w:rsidR="00D2325C" w:rsidRPr="00D2325C" w:rsidRDefault="00D2325C" w:rsidP="00346A17">
            <w:pPr>
              <w:pStyle w:val="ISOCommType"/>
              <w:spacing w:before="60" w:after="60" w:line="240" w:lineRule="auto"/>
              <w:rPr>
                <w:szCs w:val="18"/>
              </w:rPr>
            </w:pPr>
            <w:r w:rsidRPr="00D2325C">
              <w:rPr>
                <w:szCs w:val="18"/>
              </w:rPr>
              <w:t>te</w:t>
            </w:r>
          </w:p>
        </w:tc>
        <w:tc>
          <w:tcPr>
            <w:tcW w:w="4455" w:type="dxa"/>
            <w:tcBorders>
              <w:top w:val="single" w:sz="6" w:space="0" w:color="auto"/>
              <w:bottom w:val="single" w:sz="6" w:space="0" w:color="auto"/>
            </w:tcBorders>
          </w:tcPr>
          <w:p w14:paraId="637CAEFB" w14:textId="77777777" w:rsidR="00D2325C" w:rsidRPr="00D2325C" w:rsidRDefault="00D2325C" w:rsidP="00346A17">
            <w:pPr>
              <w:pStyle w:val="ISOComments"/>
              <w:spacing w:before="60" w:after="60"/>
              <w:rPr>
                <w:szCs w:val="18"/>
                <w:lang w:val="en-US"/>
              </w:rPr>
            </w:pPr>
            <w:r w:rsidRPr="00D2325C">
              <w:rPr>
                <w:szCs w:val="18"/>
              </w:rPr>
              <w:t xml:space="preserve">Add IEC 61174 </w:t>
            </w:r>
            <w:r w:rsidRPr="00D2325C">
              <w:rPr>
                <w:color w:val="FF0000"/>
                <w:szCs w:val="18"/>
              </w:rPr>
              <w:t>for symbols not yet available in the IEC 62288.</w:t>
            </w:r>
          </w:p>
        </w:tc>
        <w:tc>
          <w:tcPr>
            <w:tcW w:w="4199" w:type="dxa"/>
            <w:tcBorders>
              <w:top w:val="single" w:sz="6" w:space="0" w:color="auto"/>
              <w:bottom w:val="single" w:sz="6" w:space="0" w:color="auto"/>
            </w:tcBorders>
          </w:tcPr>
          <w:p w14:paraId="4151C836" w14:textId="77777777" w:rsidR="00D2325C" w:rsidRPr="00D2325C" w:rsidRDefault="00D2325C" w:rsidP="00346A17">
            <w:pPr>
              <w:pStyle w:val="ISOChange"/>
              <w:spacing w:before="60" w:after="60" w:line="240" w:lineRule="auto"/>
              <w:rPr>
                <w:szCs w:val="18"/>
              </w:rPr>
            </w:pPr>
            <w:r w:rsidRPr="00D2325C">
              <w:rPr>
                <w:szCs w:val="18"/>
              </w:rPr>
              <w:t>Add following statement before the last sentence:</w:t>
            </w:r>
          </w:p>
          <w:p w14:paraId="797AA5E4" w14:textId="77777777" w:rsidR="00D2325C" w:rsidRPr="00D2325C" w:rsidRDefault="00D2325C" w:rsidP="00346A17">
            <w:pPr>
              <w:pStyle w:val="ISOComments"/>
              <w:spacing w:before="60" w:after="60" w:line="240" w:lineRule="auto"/>
              <w:rPr>
                <w:szCs w:val="18"/>
              </w:rPr>
            </w:pPr>
            <w:r w:rsidRPr="00D2325C">
              <w:rPr>
                <w:color w:val="FF0000"/>
                <w:szCs w:val="18"/>
              </w:rPr>
              <w:t>Requirements for additional symbols not yet available in the IEC 62288 are defined in IEC 61174.</w:t>
            </w:r>
          </w:p>
        </w:tc>
        <w:tc>
          <w:tcPr>
            <w:tcW w:w="2596" w:type="dxa"/>
            <w:tcBorders>
              <w:top w:val="single" w:sz="6" w:space="0" w:color="auto"/>
              <w:bottom w:val="single" w:sz="6" w:space="0" w:color="auto"/>
            </w:tcBorders>
          </w:tcPr>
          <w:p w14:paraId="713B19B4" w14:textId="0B7B3B5D" w:rsidR="00D2325C" w:rsidRPr="00D716D2" w:rsidRDefault="008669B4" w:rsidP="00346A17">
            <w:pPr>
              <w:pStyle w:val="ISOSecretObservations"/>
              <w:spacing w:before="60" w:after="60" w:line="240" w:lineRule="auto"/>
              <w:rPr>
                <w:b/>
                <w:bCs/>
                <w:szCs w:val="18"/>
              </w:rPr>
            </w:pPr>
            <w:r>
              <w:rPr>
                <w:b/>
                <w:bCs/>
                <w:szCs w:val="18"/>
              </w:rPr>
              <w:t xml:space="preserve">ONG: </w:t>
            </w:r>
            <w:r w:rsidR="00D716D2">
              <w:rPr>
                <w:b/>
                <w:bCs/>
                <w:szCs w:val="18"/>
              </w:rPr>
              <w:t>Check</w:t>
            </w:r>
            <w:r w:rsidR="00371054">
              <w:rPr>
                <w:b/>
                <w:bCs/>
                <w:szCs w:val="18"/>
              </w:rPr>
              <w:t xml:space="preserve"> w/IEC</w:t>
            </w:r>
          </w:p>
        </w:tc>
      </w:tr>
      <w:tr w:rsidR="00D2325C" w:rsidRPr="00D2325C" w14:paraId="27920385" w14:textId="77777777" w:rsidTr="00D2325C">
        <w:trPr>
          <w:jc w:val="center"/>
        </w:trPr>
        <w:tc>
          <w:tcPr>
            <w:tcW w:w="710" w:type="dxa"/>
            <w:tcBorders>
              <w:top w:val="single" w:sz="6" w:space="0" w:color="auto"/>
              <w:bottom w:val="single" w:sz="6" w:space="0" w:color="auto"/>
            </w:tcBorders>
          </w:tcPr>
          <w:p w14:paraId="1860A49F"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4E983157" w14:textId="77777777" w:rsidR="00D2325C" w:rsidRPr="00D2325C" w:rsidRDefault="00D2325C" w:rsidP="00346A17">
            <w:pPr>
              <w:pStyle w:val="ISOMB"/>
              <w:spacing w:before="60" w:after="60" w:line="240" w:lineRule="auto"/>
              <w:rPr>
                <w:szCs w:val="18"/>
              </w:rPr>
            </w:pPr>
            <w:r w:rsidRPr="00D2325C">
              <w:rPr>
                <w:szCs w:val="18"/>
              </w:rPr>
              <w:t>DE13</w:t>
            </w:r>
          </w:p>
        </w:tc>
        <w:tc>
          <w:tcPr>
            <w:tcW w:w="1350" w:type="dxa"/>
            <w:tcBorders>
              <w:top w:val="single" w:sz="6" w:space="0" w:color="auto"/>
              <w:bottom w:val="single" w:sz="6" w:space="0" w:color="auto"/>
            </w:tcBorders>
          </w:tcPr>
          <w:p w14:paraId="3FA9BEAE" w14:textId="77777777" w:rsidR="00D2325C" w:rsidRPr="00D2325C" w:rsidRDefault="00D2325C" w:rsidP="00346A17">
            <w:pPr>
              <w:pStyle w:val="ISOClause"/>
              <w:spacing w:before="60" w:after="60" w:line="240" w:lineRule="auto"/>
              <w:rPr>
                <w:szCs w:val="18"/>
              </w:rPr>
            </w:pPr>
            <w:r w:rsidRPr="00D2325C">
              <w:rPr>
                <w:szCs w:val="18"/>
              </w:rPr>
              <w:t>11.1</w:t>
            </w:r>
          </w:p>
        </w:tc>
        <w:tc>
          <w:tcPr>
            <w:tcW w:w="990" w:type="dxa"/>
            <w:tcBorders>
              <w:top w:val="single" w:sz="6" w:space="0" w:color="auto"/>
              <w:bottom w:val="single" w:sz="6" w:space="0" w:color="auto"/>
            </w:tcBorders>
          </w:tcPr>
          <w:p w14:paraId="6E04FE83"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50A4D79B"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5EF0446D" w14:textId="77777777" w:rsidR="00D2325C" w:rsidRPr="00D2325C" w:rsidRDefault="00D2325C" w:rsidP="00346A17">
            <w:pPr>
              <w:pStyle w:val="ISOComments"/>
              <w:spacing w:before="60" w:after="60" w:line="240" w:lineRule="auto"/>
              <w:rPr>
                <w:szCs w:val="18"/>
              </w:rPr>
            </w:pPr>
            <w:r w:rsidRPr="00D2325C">
              <w:rPr>
                <w:szCs w:val="18"/>
              </w:rPr>
              <w:t>… ENC features is contained in…</w:t>
            </w:r>
          </w:p>
          <w:p w14:paraId="427DF1C0" w14:textId="77777777" w:rsidR="00D2325C" w:rsidRPr="00D2325C" w:rsidRDefault="00D2325C" w:rsidP="00346A17">
            <w:pPr>
              <w:pStyle w:val="ISOComments"/>
              <w:spacing w:before="60" w:after="60" w:line="240" w:lineRule="auto"/>
              <w:rPr>
                <w:szCs w:val="18"/>
              </w:rPr>
            </w:pPr>
            <w:r w:rsidRPr="00D2325C">
              <w:rPr>
                <w:szCs w:val="18"/>
              </w:rPr>
              <w:t xml:space="preserve">Broken link. </w:t>
            </w:r>
          </w:p>
        </w:tc>
        <w:tc>
          <w:tcPr>
            <w:tcW w:w="4199" w:type="dxa"/>
            <w:tcBorders>
              <w:top w:val="single" w:sz="6" w:space="0" w:color="auto"/>
              <w:bottom w:val="single" w:sz="6" w:space="0" w:color="auto"/>
            </w:tcBorders>
          </w:tcPr>
          <w:p w14:paraId="74B018A8" w14:textId="77777777" w:rsidR="00D2325C" w:rsidRPr="00D2325C" w:rsidRDefault="00D2325C" w:rsidP="00346A17">
            <w:pPr>
              <w:pStyle w:val="ISOChange"/>
              <w:spacing w:before="60" w:after="60" w:line="240" w:lineRule="auto"/>
              <w:rPr>
                <w:szCs w:val="18"/>
              </w:rPr>
            </w:pPr>
            <w:r w:rsidRPr="00D2325C">
              <w:rPr>
                <w:szCs w:val="18"/>
              </w:rPr>
              <w:t>Fix the broken link.</w:t>
            </w:r>
          </w:p>
        </w:tc>
        <w:tc>
          <w:tcPr>
            <w:tcW w:w="2596" w:type="dxa"/>
            <w:tcBorders>
              <w:top w:val="single" w:sz="6" w:space="0" w:color="auto"/>
              <w:bottom w:val="single" w:sz="6" w:space="0" w:color="auto"/>
            </w:tcBorders>
          </w:tcPr>
          <w:p w14:paraId="22AED0EE" w14:textId="7751C986" w:rsidR="00D2325C" w:rsidRPr="0093166F" w:rsidRDefault="0093166F" w:rsidP="00346A17">
            <w:pPr>
              <w:pStyle w:val="ISOSecretObservations"/>
              <w:spacing w:before="60" w:after="60" w:line="240" w:lineRule="auto"/>
              <w:rPr>
                <w:b/>
                <w:bCs/>
                <w:szCs w:val="18"/>
              </w:rPr>
            </w:pPr>
            <w:r>
              <w:rPr>
                <w:b/>
                <w:bCs/>
                <w:szCs w:val="18"/>
              </w:rPr>
              <w:t>DONE</w:t>
            </w:r>
          </w:p>
        </w:tc>
      </w:tr>
      <w:tr w:rsidR="00D2325C" w:rsidRPr="00D2325C" w14:paraId="0C9FB3EB" w14:textId="77777777" w:rsidTr="00D2325C">
        <w:trPr>
          <w:jc w:val="center"/>
        </w:trPr>
        <w:tc>
          <w:tcPr>
            <w:tcW w:w="710" w:type="dxa"/>
            <w:tcBorders>
              <w:top w:val="single" w:sz="6" w:space="0" w:color="auto"/>
              <w:bottom w:val="single" w:sz="6" w:space="0" w:color="auto"/>
            </w:tcBorders>
          </w:tcPr>
          <w:p w14:paraId="279DBC9E"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6959AED2" w14:textId="77777777" w:rsidR="00D2325C" w:rsidRPr="00D2325C" w:rsidRDefault="00D2325C" w:rsidP="00346A17">
            <w:pPr>
              <w:pStyle w:val="ISOMB"/>
              <w:spacing w:before="60" w:after="60" w:line="240" w:lineRule="auto"/>
              <w:rPr>
                <w:szCs w:val="18"/>
              </w:rPr>
            </w:pPr>
            <w:r w:rsidRPr="00D2325C">
              <w:rPr>
                <w:szCs w:val="18"/>
              </w:rPr>
              <w:t>DE14</w:t>
            </w:r>
          </w:p>
        </w:tc>
        <w:tc>
          <w:tcPr>
            <w:tcW w:w="1350" w:type="dxa"/>
            <w:tcBorders>
              <w:top w:val="single" w:sz="6" w:space="0" w:color="auto"/>
              <w:bottom w:val="single" w:sz="6" w:space="0" w:color="auto"/>
            </w:tcBorders>
          </w:tcPr>
          <w:p w14:paraId="30949BB0" w14:textId="77777777" w:rsidR="00D2325C" w:rsidRPr="00D2325C" w:rsidRDefault="00D2325C" w:rsidP="00346A17">
            <w:pPr>
              <w:pStyle w:val="ISOClause"/>
              <w:spacing w:before="60" w:after="60" w:line="240" w:lineRule="auto"/>
              <w:rPr>
                <w:szCs w:val="18"/>
              </w:rPr>
            </w:pPr>
            <w:r w:rsidRPr="00D2325C">
              <w:rPr>
                <w:szCs w:val="18"/>
              </w:rPr>
              <w:t>11.1.1</w:t>
            </w:r>
          </w:p>
        </w:tc>
        <w:tc>
          <w:tcPr>
            <w:tcW w:w="990" w:type="dxa"/>
            <w:tcBorders>
              <w:top w:val="single" w:sz="6" w:space="0" w:color="auto"/>
              <w:bottom w:val="single" w:sz="6" w:space="0" w:color="auto"/>
            </w:tcBorders>
          </w:tcPr>
          <w:p w14:paraId="502569E8" w14:textId="77777777" w:rsidR="00D2325C" w:rsidRPr="00D2325C" w:rsidRDefault="00D2325C" w:rsidP="00346A17">
            <w:pPr>
              <w:pStyle w:val="ISOParagraph"/>
              <w:spacing w:before="60" w:after="60" w:line="240" w:lineRule="auto"/>
              <w:ind w:right="-100"/>
              <w:rPr>
                <w:szCs w:val="18"/>
              </w:rPr>
            </w:pPr>
            <w:r w:rsidRPr="00D2325C">
              <w:rPr>
                <w:szCs w:val="18"/>
              </w:rPr>
              <w:t>Last paragraph</w:t>
            </w:r>
          </w:p>
        </w:tc>
        <w:tc>
          <w:tcPr>
            <w:tcW w:w="721" w:type="dxa"/>
            <w:tcBorders>
              <w:top w:val="single" w:sz="6" w:space="0" w:color="auto"/>
              <w:bottom w:val="single" w:sz="6" w:space="0" w:color="auto"/>
            </w:tcBorders>
          </w:tcPr>
          <w:p w14:paraId="465CC13F"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6F6E712A" w14:textId="77777777" w:rsidR="00D2325C" w:rsidRPr="00D2325C" w:rsidRDefault="00D2325C" w:rsidP="00346A17">
            <w:pPr>
              <w:pStyle w:val="ISOComments"/>
              <w:spacing w:before="60" w:after="60" w:line="240" w:lineRule="auto"/>
              <w:rPr>
                <w:szCs w:val="18"/>
              </w:rPr>
            </w:pPr>
            <w:r w:rsidRPr="00D2325C">
              <w:rPr>
                <w:szCs w:val="18"/>
              </w:rPr>
              <w:t>--</w:t>
            </w:r>
            <w:r w:rsidRPr="00D2325C">
              <w:rPr>
                <w:bCs/>
                <w:iCs/>
                <w:szCs w:val="18"/>
              </w:rPr>
              <w:t xml:space="preserve"> </w:t>
            </w:r>
            <w:r w:rsidRPr="00D2325C">
              <w:rPr>
                <w:szCs w:val="18"/>
              </w:rPr>
              <w:t>prior to S-101 portrayal is defined fully in…</w:t>
            </w:r>
          </w:p>
          <w:p w14:paraId="7AF84BF2" w14:textId="77777777" w:rsidR="00D2325C" w:rsidRPr="00D2325C" w:rsidRDefault="00D2325C" w:rsidP="00346A17">
            <w:pPr>
              <w:pStyle w:val="ISOComments"/>
              <w:spacing w:before="60" w:after="60" w:line="240" w:lineRule="auto"/>
              <w:rPr>
                <w:szCs w:val="18"/>
              </w:rPr>
            </w:pPr>
            <w:r w:rsidRPr="00D2325C">
              <w:rPr>
                <w:szCs w:val="18"/>
              </w:rPr>
              <w:t>Broken link</w:t>
            </w:r>
          </w:p>
        </w:tc>
        <w:tc>
          <w:tcPr>
            <w:tcW w:w="4199" w:type="dxa"/>
            <w:tcBorders>
              <w:top w:val="single" w:sz="6" w:space="0" w:color="auto"/>
              <w:bottom w:val="single" w:sz="6" w:space="0" w:color="auto"/>
            </w:tcBorders>
          </w:tcPr>
          <w:p w14:paraId="22866E23" w14:textId="77777777" w:rsidR="00D2325C" w:rsidRPr="00D2325C" w:rsidRDefault="00D2325C" w:rsidP="00346A17">
            <w:pPr>
              <w:pStyle w:val="ISOChange"/>
              <w:spacing w:before="60" w:after="60" w:line="240" w:lineRule="auto"/>
              <w:rPr>
                <w:szCs w:val="18"/>
              </w:rPr>
            </w:pPr>
            <w:r w:rsidRPr="00D2325C">
              <w:rPr>
                <w:szCs w:val="18"/>
              </w:rPr>
              <w:t>Fix the broken link.</w:t>
            </w:r>
          </w:p>
        </w:tc>
        <w:tc>
          <w:tcPr>
            <w:tcW w:w="2596" w:type="dxa"/>
            <w:tcBorders>
              <w:top w:val="single" w:sz="6" w:space="0" w:color="auto"/>
              <w:bottom w:val="single" w:sz="6" w:space="0" w:color="auto"/>
            </w:tcBorders>
          </w:tcPr>
          <w:p w14:paraId="1A3C0BDC" w14:textId="71435477" w:rsidR="00D2325C" w:rsidRPr="0093166F" w:rsidRDefault="0093166F" w:rsidP="00346A17">
            <w:pPr>
              <w:pStyle w:val="ISOSecretObservations"/>
              <w:spacing w:before="60" w:after="60" w:line="240" w:lineRule="auto"/>
              <w:rPr>
                <w:b/>
                <w:bCs/>
                <w:szCs w:val="18"/>
              </w:rPr>
            </w:pPr>
            <w:r>
              <w:rPr>
                <w:b/>
                <w:bCs/>
                <w:szCs w:val="18"/>
              </w:rPr>
              <w:t>DONE</w:t>
            </w:r>
          </w:p>
        </w:tc>
      </w:tr>
      <w:tr w:rsidR="00D2325C" w:rsidRPr="00D2325C" w14:paraId="7ADD1599" w14:textId="77777777" w:rsidTr="00D2325C">
        <w:trPr>
          <w:jc w:val="center"/>
        </w:trPr>
        <w:tc>
          <w:tcPr>
            <w:tcW w:w="710" w:type="dxa"/>
            <w:tcBorders>
              <w:top w:val="single" w:sz="6" w:space="0" w:color="auto"/>
              <w:bottom w:val="single" w:sz="6" w:space="0" w:color="auto"/>
            </w:tcBorders>
          </w:tcPr>
          <w:p w14:paraId="65C5EC4D"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75072D12" w14:textId="77777777" w:rsidR="00D2325C" w:rsidRPr="00D2325C" w:rsidRDefault="00D2325C" w:rsidP="00346A17">
            <w:pPr>
              <w:pStyle w:val="ISOMB"/>
              <w:spacing w:before="60" w:after="60" w:line="240" w:lineRule="auto"/>
              <w:rPr>
                <w:szCs w:val="18"/>
              </w:rPr>
            </w:pPr>
            <w:r w:rsidRPr="00D2325C">
              <w:rPr>
                <w:szCs w:val="18"/>
              </w:rPr>
              <w:t>DE15</w:t>
            </w:r>
          </w:p>
        </w:tc>
        <w:tc>
          <w:tcPr>
            <w:tcW w:w="1350" w:type="dxa"/>
            <w:tcBorders>
              <w:top w:val="single" w:sz="6" w:space="0" w:color="auto"/>
              <w:bottom w:val="single" w:sz="6" w:space="0" w:color="auto"/>
            </w:tcBorders>
          </w:tcPr>
          <w:p w14:paraId="2F590958" w14:textId="77777777" w:rsidR="00D2325C" w:rsidRPr="00D2325C" w:rsidRDefault="00D2325C" w:rsidP="00346A17">
            <w:pPr>
              <w:pStyle w:val="ISOClause"/>
              <w:spacing w:before="60" w:after="60" w:line="240" w:lineRule="auto"/>
              <w:rPr>
                <w:szCs w:val="18"/>
              </w:rPr>
            </w:pPr>
            <w:r w:rsidRPr="00D2325C">
              <w:rPr>
                <w:szCs w:val="18"/>
              </w:rPr>
              <w:t>11.3.2</w:t>
            </w:r>
          </w:p>
        </w:tc>
        <w:tc>
          <w:tcPr>
            <w:tcW w:w="990" w:type="dxa"/>
            <w:tcBorders>
              <w:top w:val="single" w:sz="6" w:space="0" w:color="auto"/>
              <w:bottom w:val="single" w:sz="6" w:space="0" w:color="auto"/>
            </w:tcBorders>
          </w:tcPr>
          <w:p w14:paraId="05C84DEA"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and 2</w:t>
            </w:r>
            <w:r w:rsidRPr="00D2325C">
              <w:rPr>
                <w:szCs w:val="18"/>
                <w:vertAlign w:val="superscript"/>
              </w:rPr>
              <w:t>nd</w:t>
            </w:r>
            <w:r w:rsidRPr="00D2325C">
              <w:rPr>
                <w:szCs w:val="18"/>
              </w:rPr>
              <w:t xml:space="preserve"> paragraph </w:t>
            </w:r>
          </w:p>
        </w:tc>
        <w:tc>
          <w:tcPr>
            <w:tcW w:w="721" w:type="dxa"/>
            <w:tcBorders>
              <w:top w:val="single" w:sz="6" w:space="0" w:color="auto"/>
              <w:bottom w:val="single" w:sz="6" w:space="0" w:color="auto"/>
            </w:tcBorders>
          </w:tcPr>
          <w:p w14:paraId="7061AE6C" w14:textId="77777777" w:rsidR="00D2325C" w:rsidRPr="00D2325C" w:rsidRDefault="00D2325C" w:rsidP="00346A17">
            <w:pPr>
              <w:pStyle w:val="ISOCommType"/>
              <w:spacing w:before="60" w:after="60" w:line="240" w:lineRule="auto"/>
              <w:rPr>
                <w:szCs w:val="18"/>
              </w:rPr>
            </w:pPr>
          </w:p>
        </w:tc>
        <w:tc>
          <w:tcPr>
            <w:tcW w:w="4455" w:type="dxa"/>
            <w:tcBorders>
              <w:top w:val="single" w:sz="6" w:space="0" w:color="auto"/>
              <w:bottom w:val="single" w:sz="6" w:space="0" w:color="auto"/>
            </w:tcBorders>
          </w:tcPr>
          <w:p w14:paraId="6E6D49B6" w14:textId="77777777" w:rsidR="00D2325C" w:rsidRPr="00D2325C" w:rsidRDefault="00D2325C" w:rsidP="00346A17">
            <w:pPr>
              <w:pStyle w:val="ISOComments"/>
              <w:spacing w:before="60" w:after="60" w:line="240" w:lineRule="auto"/>
              <w:rPr>
                <w:szCs w:val="18"/>
              </w:rPr>
            </w:pPr>
            <w:r w:rsidRPr="00D2325C">
              <w:rPr>
                <w:szCs w:val="18"/>
              </w:rPr>
              <w:t>Two broken links.</w:t>
            </w:r>
          </w:p>
        </w:tc>
        <w:tc>
          <w:tcPr>
            <w:tcW w:w="4199" w:type="dxa"/>
            <w:tcBorders>
              <w:top w:val="single" w:sz="6" w:space="0" w:color="auto"/>
              <w:bottom w:val="single" w:sz="6" w:space="0" w:color="auto"/>
            </w:tcBorders>
          </w:tcPr>
          <w:p w14:paraId="71B1BB48" w14:textId="77777777" w:rsidR="00D2325C" w:rsidRPr="00D2325C" w:rsidRDefault="00D2325C" w:rsidP="00346A17">
            <w:pPr>
              <w:pStyle w:val="ISOChange"/>
              <w:spacing w:before="60" w:after="60" w:line="240" w:lineRule="auto"/>
              <w:rPr>
                <w:szCs w:val="18"/>
              </w:rPr>
            </w:pPr>
            <w:r w:rsidRPr="00D2325C">
              <w:rPr>
                <w:szCs w:val="18"/>
              </w:rPr>
              <w:t>Fix the broken links.</w:t>
            </w:r>
          </w:p>
        </w:tc>
        <w:tc>
          <w:tcPr>
            <w:tcW w:w="2596" w:type="dxa"/>
            <w:tcBorders>
              <w:top w:val="single" w:sz="6" w:space="0" w:color="auto"/>
              <w:bottom w:val="single" w:sz="6" w:space="0" w:color="auto"/>
            </w:tcBorders>
          </w:tcPr>
          <w:p w14:paraId="4A6AB636" w14:textId="209E3FC3" w:rsidR="00D2325C" w:rsidRPr="00372A11" w:rsidRDefault="00372A11" w:rsidP="00346A17">
            <w:pPr>
              <w:pStyle w:val="ISOSecretObservations"/>
              <w:spacing w:before="60" w:after="60" w:line="240" w:lineRule="auto"/>
              <w:rPr>
                <w:b/>
                <w:bCs/>
                <w:szCs w:val="18"/>
              </w:rPr>
            </w:pPr>
            <w:r>
              <w:rPr>
                <w:b/>
                <w:bCs/>
                <w:szCs w:val="18"/>
              </w:rPr>
              <w:t>DONE</w:t>
            </w:r>
          </w:p>
        </w:tc>
      </w:tr>
      <w:tr w:rsidR="00D2325C" w:rsidRPr="00D2325C" w14:paraId="7B879AAE" w14:textId="77777777" w:rsidTr="00D2325C">
        <w:trPr>
          <w:jc w:val="center"/>
        </w:trPr>
        <w:tc>
          <w:tcPr>
            <w:tcW w:w="710" w:type="dxa"/>
            <w:tcBorders>
              <w:top w:val="single" w:sz="6" w:space="0" w:color="auto"/>
              <w:bottom w:val="single" w:sz="6" w:space="0" w:color="auto"/>
            </w:tcBorders>
          </w:tcPr>
          <w:p w14:paraId="0E928293" w14:textId="77777777" w:rsidR="00D2325C" w:rsidRPr="00D2325C" w:rsidRDefault="00D2325C" w:rsidP="00346A17">
            <w:pPr>
              <w:pStyle w:val="ISOMB"/>
              <w:spacing w:before="60" w:after="60" w:line="240" w:lineRule="auto"/>
              <w:rPr>
                <w:szCs w:val="18"/>
              </w:rPr>
            </w:pPr>
            <w:r w:rsidRPr="00D2325C">
              <w:rPr>
                <w:szCs w:val="18"/>
              </w:rPr>
              <w:lastRenderedPageBreak/>
              <w:t>S-98</w:t>
            </w:r>
          </w:p>
        </w:tc>
        <w:tc>
          <w:tcPr>
            <w:tcW w:w="721" w:type="dxa"/>
            <w:tcBorders>
              <w:top w:val="single" w:sz="6" w:space="0" w:color="auto"/>
              <w:bottom w:val="single" w:sz="6" w:space="0" w:color="auto"/>
            </w:tcBorders>
          </w:tcPr>
          <w:p w14:paraId="25A7FBC6" w14:textId="77777777" w:rsidR="00D2325C" w:rsidRPr="00D2325C" w:rsidRDefault="00D2325C" w:rsidP="00346A17">
            <w:pPr>
              <w:pStyle w:val="ISOMB"/>
              <w:spacing w:before="60" w:after="60" w:line="240" w:lineRule="auto"/>
              <w:rPr>
                <w:szCs w:val="18"/>
              </w:rPr>
            </w:pPr>
            <w:r w:rsidRPr="00D2325C">
              <w:rPr>
                <w:szCs w:val="18"/>
              </w:rPr>
              <w:t>DE16</w:t>
            </w:r>
          </w:p>
        </w:tc>
        <w:tc>
          <w:tcPr>
            <w:tcW w:w="1350" w:type="dxa"/>
            <w:tcBorders>
              <w:top w:val="single" w:sz="6" w:space="0" w:color="auto"/>
              <w:bottom w:val="single" w:sz="6" w:space="0" w:color="auto"/>
            </w:tcBorders>
          </w:tcPr>
          <w:p w14:paraId="3872A183" w14:textId="77777777" w:rsidR="00D2325C" w:rsidRPr="00D2325C" w:rsidRDefault="00D2325C" w:rsidP="00346A17">
            <w:pPr>
              <w:pStyle w:val="ISOClause"/>
              <w:spacing w:before="60" w:after="60" w:line="240" w:lineRule="auto"/>
              <w:rPr>
                <w:szCs w:val="18"/>
              </w:rPr>
            </w:pPr>
            <w:r w:rsidRPr="00D2325C">
              <w:rPr>
                <w:szCs w:val="18"/>
                <w:highlight w:val="yellow"/>
              </w:rPr>
              <w:t>11.4.2</w:t>
            </w:r>
          </w:p>
        </w:tc>
        <w:tc>
          <w:tcPr>
            <w:tcW w:w="990" w:type="dxa"/>
            <w:tcBorders>
              <w:top w:val="single" w:sz="6" w:space="0" w:color="auto"/>
              <w:bottom w:val="single" w:sz="6" w:space="0" w:color="auto"/>
            </w:tcBorders>
          </w:tcPr>
          <w:p w14:paraId="20AAFC7A" w14:textId="77777777" w:rsidR="00D2325C" w:rsidRPr="00D2325C" w:rsidRDefault="00D2325C" w:rsidP="00346A17">
            <w:pPr>
              <w:pStyle w:val="ISOParagraph"/>
              <w:spacing w:before="60" w:after="60" w:line="240" w:lineRule="auto"/>
              <w:ind w:right="-100"/>
              <w:rPr>
                <w:szCs w:val="18"/>
              </w:rPr>
            </w:pPr>
            <w:r w:rsidRPr="00D2325C">
              <w:rPr>
                <w:szCs w:val="18"/>
              </w:rPr>
              <w:t>2nd paragraph</w:t>
            </w:r>
          </w:p>
        </w:tc>
        <w:tc>
          <w:tcPr>
            <w:tcW w:w="721" w:type="dxa"/>
            <w:tcBorders>
              <w:top w:val="single" w:sz="6" w:space="0" w:color="auto"/>
              <w:bottom w:val="single" w:sz="6" w:space="0" w:color="auto"/>
            </w:tcBorders>
          </w:tcPr>
          <w:p w14:paraId="5AA49EA6" w14:textId="77777777" w:rsidR="00D2325C" w:rsidRPr="00D2325C" w:rsidRDefault="00D2325C" w:rsidP="00346A17">
            <w:pPr>
              <w:pStyle w:val="ISOCommType"/>
              <w:spacing w:before="60" w:after="60" w:line="240" w:lineRule="auto"/>
              <w:rPr>
                <w:szCs w:val="18"/>
              </w:rPr>
            </w:pPr>
            <w:r w:rsidRPr="00D2325C">
              <w:rPr>
                <w:szCs w:val="18"/>
              </w:rPr>
              <w:t>te</w:t>
            </w:r>
          </w:p>
        </w:tc>
        <w:tc>
          <w:tcPr>
            <w:tcW w:w="4455" w:type="dxa"/>
            <w:tcBorders>
              <w:top w:val="single" w:sz="6" w:space="0" w:color="auto"/>
              <w:bottom w:val="single" w:sz="6" w:space="0" w:color="auto"/>
            </w:tcBorders>
          </w:tcPr>
          <w:p w14:paraId="78672755" w14:textId="77777777" w:rsidR="00D2325C" w:rsidRPr="00D2325C" w:rsidRDefault="00D2325C" w:rsidP="00346A17">
            <w:pPr>
              <w:pStyle w:val="ISOComments"/>
              <w:spacing w:before="60" w:after="60"/>
              <w:rPr>
                <w:szCs w:val="18"/>
              </w:rPr>
            </w:pPr>
            <w:r w:rsidRPr="00D2325C">
              <w:rPr>
                <w:szCs w:val="18"/>
              </w:rPr>
              <w:t>The display of each supported data</w:t>
            </w:r>
            <w:r w:rsidRPr="00D2325C">
              <w:rPr>
                <w:color w:val="FF0000"/>
                <w:szCs w:val="18"/>
              </w:rPr>
              <w:t xml:space="preserve"> </w:t>
            </w:r>
            <w:r w:rsidRPr="00D2325C">
              <w:rPr>
                <w:szCs w:val="18"/>
              </w:rPr>
              <w:t xml:space="preserve">product </w:t>
            </w:r>
            <w:r w:rsidRPr="00D2325C">
              <w:rPr>
                <w:color w:val="FF0000"/>
                <w:szCs w:val="18"/>
              </w:rPr>
              <w:t>shall</w:t>
            </w:r>
            <w:r w:rsidRPr="00D2325C">
              <w:rPr>
                <w:szCs w:val="18"/>
              </w:rPr>
              <w:t xml:space="preserve"> be graphically differentiated.</w:t>
            </w:r>
          </w:p>
          <w:p w14:paraId="285CF0B3" w14:textId="77777777" w:rsidR="00D2325C" w:rsidRPr="00D2325C" w:rsidRDefault="00D2325C" w:rsidP="00346A17">
            <w:pPr>
              <w:spacing w:after="120"/>
              <w:rPr>
                <w:sz w:val="18"/>
                <w:szCs w:val="18"/>
              </w:rPr>
            </w:pPr>
            <w:r w:rsidRPr="00D2325C">
              <w:rPr>
                <w:sz w:val="18"/>
                <w:szCs w:val="18"/>
              </w:rPr>
              <w:t>Change shall to must.</w:t>
            </w:r>
          </w:p>
        </w:tc>
        <w:tc>
          <w:tcPr>
            <w:tcW w:w="4199" w:type="dxa"/>
            <w:tcBorders>
              <w:top w:val="single" w:sz="6" w:space="0" w:color="auto"/>
              <w:bottom w:val="single" w:sz="6" w:space="0" w:color="auto"/>
            </w:tcBorders>
          </w:tcPr>
          <w:p w14:paraId="108AD095" w14:textId="77777777" w:rsidR="00D2325C" w:rsidRPr="00D2325C" w:rsidRDefault="00D2325C" w:rsidP="00346A17">
            <w:pPr>
              <w:pStyle w:val="ISOChange"/>
              <w:spacing w:before="60" w:after="60" w:line="240" w:lineRule="auto"/>
              <w:rPr>
                <w:szCs w:val="18"/>
              </w:rPr>
            </w:pPr>
            <w:r w:rsidRPr="00D2325C">
              <w:rPr>
                <w:szCs w:val="18"/>
              </w:rPr>
              <w:t>Change to :</w:t>
            </w:r>
          </w:p>
          <w:p w14:paraId="38709788" w14:textId="77777777" w:rsidR="00D2325C" w:rsidRPr="00D2325C" w:rsidRDefault="00D2325C" w:rsidP="00346A17">
            <w:pPr>
              <w:pStyle w:val="ISOComments"/>
              <w:spacing w:before="60" w:after="60" w:line="240" w:lineRule="auto"/>
              <w:rPr>
                <w:szCs w:val="18"/>
              </w:rPr>
            </w:pPr>
            <w:r w:rsidRPr="00D2325C">
              <w:rPr>
                <w:szCs w:val="18"/>
              </w:rPr>
              <w:t>…</w:t>
            </w:r>
            <w:r w:rsidRPr="00D2325C">
              <w:rPr>
                <w:color w:val="FF0000"/>
                <w:szCs w:val="18"/>
              </w:rPr>
              <w:t xml:space="preserve"> </w:t>
            </w:r>
            <w:r w:rsidRPr="00D2325C">
              <w:rPr>
                <w:szCs w:val="18"/>
              </w:rPr>
              <w:t xml:space="preserve">data product </w:t>
            </w:r>
            <w:r w:rsidRPr="00D2325C">
              <w:rPr>
                <w:color w:val="FF0000"/>
                <w:szCs w:val="18"/>
              </w:rPr>
              <w:t>must</w:t>
            </w:r>
            <w:r w:rsidRPr="00D2325C">
              <w:rPr>
                <w:szCs w:val="18"/>
              </w:rPr>
              <w:t xml:space="preserve"> be graphically differentiated.</w:t>
            </w:r>
          </w:p>
        </w:tc>
        <w:tc>
          <w:tcPr>
            <w:tcW w:w="2596" w:type="dxa"/>
            <w:tcBorders>
              <w:top w:val="single" w:sz="6" w:space="0" w:color="auto"/>
              <w:bottom w:val="single" w:sz="6" w:space="0" w:color="auto"/>
            </w:tcBorders>
          </w:tcPr>
          <w:p w14:paraId="5272071C" w14:textId="6AAE844D" w:rsidR="00D2325C" w:rsidRPr="00D716D2" w:rsidRDefault="008669B4" w:rsidP="00346A17">
            <w:pPr>
              <w:pStyle w:val="ISOSecretObservations"/>
              <w:spacing w:before="60" w:after="60" w:line="240" w:lineRule="auto"/>
              <w:rPr>
                <w:b/>
                <w:bCs/>
                <w:szCs w:val="18"/>
                <w:highlight w:val="yellow"/>
              </w:rPr>
            </w:pPr>
            <w:r>
              <w:rPr>
                <w:b/>
                <w:bCs/>
                <w:szCs w:val="18"/>
              </w:rPr>
              <w:t xml:space="preserve">ONG: </w:t>
            </w:r>
            <w:r>
              <w:rPr>
                <w:b/>
                <w:bCs/>
                <w:szCs w:val="18"/>
              </w:rPr>
              <w:t xml:space="preserve"> </w:t>
            </w:r>
            <w:r w:rsidR="00D716D2">
              <w:rPr>
                <w:b/>
                <w:bCs/>
                <w:szCs w:val="18"/>
                <w:highlight w:val="yellow"/>
              </w:rPr>
              <w:t>Check. I think this was meant to be optional</w:t>
            </w:r>
          </w:p>
        </w:tc>
      </w:tr>
      <w:tr w:rsidR="00D2325C" w:rsidRPr="00D2325C" w14:paraId="08480CF7" w14:textId="77777777" w:rsidTr="00D2325C">
        <w:trPr>
          <w:jc w:val="center"/>
        </w:trPr>
        <w:tc>
          <w:tcPr>
            <w:tcW w:w="710" w:type="dxa"/>
            <w:tcBorders>
              <w:top w:val="single" w:sz="6" w:space="0" w:color="auto"/>
              <w:bottom w:val="single" w:sz="6" w:space="0" w:color="auto"/>
            </w:tcBorders>
          </w:tcPr>
          <w:p w14:paraId="1C45F96D"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437E99F2" w14:textId="77777777" w:rsidR="00D2325C" w:rsidRPr="00D2325C" w:rsidRDefault="00D2325C" w:rsidP="00346A17">
            <w:pPr>
              <w:pStyle w:val="ISOMB"/>
              <w:spacing w:before="60" w:after="60" w:line="240" w:lineRule="auto"/>
              <w:rPr>
                <w:szCs w:val="18"/>
              </w:rPr>
            </w:pPr>
            <w:r w:rsidRPr="00D2325C">
              <w:rPr>
                <w:szCs w:val="18"/>
              </w:rPr>
              <w:t>DE17</w:t>
            </w:r>
          </w:p>
        </w:tc>
        <w:tc>
          <w:tcPr>
            <w:tcW w:w="1350" w:type="dxa"/>
            <w:tcBorders>
              <w:top w:val="single" w:sz="6" w:space="0" w:color="auto"/>
              <w:bottom w:val="single" w:sz="6" w:space="0" w:color="auto"/>
            </w:tcBorders>
          </w:tcPr>
          <w:p w14:paraId="6AE4C076" w14:textId="77777777" w:rsidR="00D2325C" w:rsidRPr="00D2325C" w:rsidRDefault="00D2325C" w:rsidP="00346A17">
            <w:pPr>
              <w:pStyle w:val="ISOClause"/>
              <w:spacing w:before="60" w:after="60" w:line="240" w:lineRule="auto"/>
              <w:rPr>
                <w:szCs w:val="18"/>
              </w:rPr>
            </w:pPr>
            <w:r w:rsidRPr="00D2325C">
              <w:rPr>
                <w:szCs w:val="18"/>
              </w:rPr>
              <w:t>11.8</w:t>
            </w:r>
          </w:p>
        </w:tc>
        <w:tc>
          <w:tcPr>
            <w:tcW w:w="990" w:type="dxa"/>
            <w:tcBorders>
              <w:top w:val="single" w:sz="6" w:space="0" w:color="auto"/>
              <w:bottom w:val="single" w:sz="6" w:space="0" w:color="auto"/>
            </w:tcBorders>
          </w:tcPr>
          <w:p w14:paraId="64B8701E" w14:textId="77777777" w:rsidR="00D2325C" w:rsidRPr="00D2325C" w:rsidRDefault="00D2325C" w:rsidP="00346A17">
            <w:pPr>
              <w:pStyle w:val="ISOParagraph"/>
              <w:spacing w:before="60" w:after="60" w:line="240" w:lineRule="auto"/>
              <w:ind w:right="-100"/>
              <w:rPr>
                <w:szCs w:val="18"/>
              </w:rPr>
            </w:pPr>
            <w:r w:rsidRPr="00D2325C">
              <w:rPr>
                <w:szCs w:val="18"/>
              </w:rPr>
              <w:t>2</w:t>
            </w:r>
            <w:r w:rsidRPr="00D2325C">
              <w:rPr>
                <w:szCs w:val="18"/>
                <w:vertAlign w:val="superscript"/>
              </w:rPr>
              <w:t>nd</w:t>
            </w:r>
            <w:r w:rsidRPr="00D2325C">
              <w:rPr>
                <w:szCs w:val="18"/>
              </w:rPr>
              <w:t xml:space="preserve"> paragraph</w:t>
            </w:r>
          </w:p>
        </w:tc>
        <w:tc>
          <w:tcPr>
            <w:tcW w:w="721" w:type="dxa"/>
            <w:tcBorders>
              <w:top w:val="single" w:sz="6" w:space="0" w:color="auto"/>
              <w:bottom w:val="single" w:sz="6" w:space="0" w:color="auto"/>
            </w:tcBorders>
          </w:tcPr>
          <w:p w14:paraId="12B2157A" w14:textId="77777777" w:rsidR="00D2325C" w:rsidRPr="00D2325C" w:rsidRDefault="00D2325C" w:rsidP="00346A17">
            <w:pPr>
              <w:pStyle w:val="ISOCommType"/>
              <w:spacing w:before="60" w:after="60" w:line="240" w:lineRule="auto"/>
              <w:rPr>
                <w:szCs w:val="18"/>
              </w:rPr>
            </w:pPr>
            <w:r w:rsidRPr="00D2325C">
              <w:rPr>
                <w:szCs w:val="18"/>
              </w:rPr>
              <w:t>te</w:t>
            </w:r>
          </w:p>
        </w:tc>
        <w:tc>
          <w:tcPr>
            <w:tcW w:w="4455" w:type="dxa"/>
            <w:tcBorders>
              <w:top w:val="single" w:sz="6" w:space="0" w:color="auto"/>
              <w:bottom w:val="single" w:sz="6" w:space="0" w:color="auto"/>
            </w:tcBorders>
          </w:tcPr>
          <w:p w14:paraId="54EEB658" w14:textId="77777777" w:rsidR="00D2325C" w:rsidRPr="00D2325C" w:rsidRDefault="00D2325C" w:rsidP="00346A17">
            <w:pPr>
              <w:spacing w:after="120"/>
              <w:rPr>
                <w:sz w:val="18"/>
                <w:szCs w:val="18"/>
              </w:rPr>
            </w:pPr>
            <w:r w:rsidRPr="00D2325C">
              <w:rPr>
                <w:sz w:val="18"/>
                <w:szCs w:val="18"/>
              </w:rPr>
              <w:t>The IMO Performance Standard for ECDIS MSC.530(106)/Rev.1, clause 6.1.3 states that  ECDIS should provide an indication if information at own ship's position is not displayed because of applying scale minimum for display.</w:t>
            </w:r>
          </w:p>
          <w:p w14:paraId="64D643AE" w14:textId="77777777" w:rsidR="00D2325C" w:rsidRPr="00D2325C" w:rsidRDefault="00D2325C" w:rsidP="00346A17">
            <w:pPr>
              <w:spacing w:after="120"/>
              <w:rPr>
                <w:sz w:val="18"/>
                <w:szCs w:val="18"/>
              </w:rPr>
            </w:pPr>
          </w:p>
        </w:tc>
        <w:tc>
          <w:tcPr>
            <w:tcW w:w="4199" w:type="dxa"/>
            <w:tcBorders>
              <w:top w:val="single" w:sz="6" w:space="0" w:color="auto"/>
              <w:bottom w:val="single" w:sz="6" w:space="0" w:color="auto"/>
            </w:tcBorders>
          </w:tcPr>
          <w:p w14:paraId="0AEF51C4" w14:textId="77777777" w:rsidR="00D2325C" w:rsidRPr="00D2325C" w:rsidRDefault="00D2325C" w:rsidP="00346A17">
            <w:pPr>
              <w:pStyle w:val="ISOComments"/>
              <w:spacing w:before="60" w:after="60" w:line="240" w:lineRule="auto"/>
              <w:rPr>
                <w:szCs w:val="18"/>
              </w:rPr>
            </w:pPr>
            <w:r w:rsidRPr="00D2325C">
              <w:rPr>
                <w:szCs w:val="18"/>
              </w:rPr>
              <w:t>Change to:</w:t>
            </w:r>
          </w:p>
          <w:p w14:paraId="1A2080BB" w14:textId="77777777" w:rsidR="00D2325C" w:rsidRPr="00D2325C" w:rsidRDefault="00D2325C" w:rsidP="00346A17">
            <w:pPr>
              <w:pStyle w:val="ISOComments"/>
              <w:spacing w:before="60" w:after="60" w:line="240" w:lineRule="auto"/>
              <w:rPr>
                <w:szCs w:val="18"/>
              </w:rPr>
            </w:pPr>
            <w:r w:rsidRPr="00D2325C">
              <w:rPr>
                <w:color w:val="FF0000"/>
                <w:szCs w:val="18"/>
              </w:rPr>
              <w:t>ECDIS must provide an indication if information at own ship's position is not displayed because of applying scale minimum for display.</w:t>
            </w:r>
          </w:p>
        </w:tc>
        <w:tc>
          <w:tcPr>
            <w:tcW w:w="2596" w:type="dxa"/>
            <w:tcBorders>
              <w:top w:val="single" w:sz="6" w:space="0" w:color="auto"/>
              <w:bottom w:val="single" w:sz="6" w:space="0" w:color="auto"/>
            </w:tcBorders>
          </w:tcPr>
          <w:p w14:paraId="6BF74612" w14:textId="371F2800" w:rsidR="00D2325C" w:rsidRPr="00D716D2" w:rsidRDefault="00372A11" w:rsidP="00346A17">
            <w:pPr>
              <w:pStyle w:val="ISOSecretObservations"/>
              <w:spacing w:before="60" w:after="60" w:line="240" w:lineRule="auto"/>
              <w:rPr>
                <w:b/>
                <w:bCs/>
                <w:szCs w:val="18"/>
                <w:highlight w:val="yellow"/>
              </w:rPr>
            </w:pPr>
            <w:r>
              <w:rPr>
                <w:b/>
                <w:bCs/>
                <w:szCs w:val="18"/>
                <w:highlight w:val="yellow"/>
              </w:rPr>
              <w:t>DONE, using agreed words.</w:t>
            </w:r>
          </w:p>
        </w:tc>
      </w:tr>
      <w:tr w:rsidR="00D2325C" w:rsidRPr="00D2325C" w14:paraId="05A751E7" w14:textId="77777777" w:rsidTr="00D2325C">
        <w:trPr>
          <w:jc w:val="center"/>
        </w:trPr>
        <w:tc>
          <w:tcPr>
            <w:tcW w:w="710" w:type="dxa"/>
            <w:tcBorders>
              <w:top w:val="single" w:sz="6" w:space="0" w:color="auto"/>
              <w:bottom w:val="single" w:sz="6" w:space="0" w:color="auto"/>
            </w:tcBorders>
          </w:tcPr>
          <w:p w14:paraId="4F260CE9"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01CA34CB" w14:textId="77777777" w:rsidR="00D2325C" w:rsidRPr="00D2325C" w:rsidRDefault="00D2325C" w:rsidP="00346A17">
            <w:pPr>
              <w:pStyle w:val="ISOMB"/>
              <w:spacing w:before="60" w:after="60" w:line="240" w:lineRule="auto"/>
              <w:rPr>
                <w:szCs w:val="18"/>
              </w:rPr>
            </w:pPr>
            <w:r w:rsidRPr="00D2325C">
              <w:rPr>
                <w:szCs w:val="18"/>
              </w:rPr>
              <w:t>DE18</w:t>
            </w:r>
          </w:p>
        </w:tc>
        <w:tc>
          <w:tcPr>
            <w:tcW w:w="1350" w:type="dxa"/>
            <w:tcBorders>
              <w:top w:val="single" w:sz="6" w:space="0" w:color="auto"/>
              <w:bottom w:val="single" w:sz="6" w:space="0" w:color="auto"/>
            </w:tcBorders>
          </w:tcPr>
          <w:p w14:paraId="455803AC" w14:textId="77777777" w:rsidR="00D2325C" w:rsidRPr="00D2325C" w:rsidRDefault="00D2325C" w:rsidP="00346A17">
            <w:pPr>
              <w:pStyle w:val="ISOClause"/>
              <w:spacing w:before="60" w:after="60" w:line="240" w:lineRule="auto"/>
              <w:rPr>
                <w:szCs w:val="18"/>
              </w:rPr>
            </w:pPr>
            <w:r w:rsidRPr="00D2325C">
              <w:rPr>
                <w:szCs w:val="18"/>
              </w:rPr>
              <w:t>11.10.2</w:t>
            </w:r>
          </w:p>
        </w:tc>
        <w:tc>
          <w:tcPr>
            <w:tcW w:w="990" w:type="dxa"/>
            <w:tcBorders>
              <w:top w:val="single" w:sz="6" w:space="0" w:color="auto"/>
              <w:bottom w:val="single" w:sz="6" w:space="0" w:color="auto"/>
            </w:tcBorders>
          </w:tcPr>
          <w:p w14:paraId="5C91B29B"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5C7DBBF9"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5EA12D3A" w14:textId="77777777" w:rsidR="00D2325C" w:rsidRPr="00D2325C" w:rsidRDefault="00D2325C" w:rsidP="00346A17">
            <w:pPr>
              <w:pStyle w:val="ISOComments"/>
              <w:spacing w:before="60" w:after="60"/>
              <w:rPr>
                <w:szCs w:val="18"/>
              </w:rPr>
            </w:pPr>
            <w:r w:rsidRPr="00D2325C">
              <w:rPr>
                <w:szCs w:val="18"/>
              </w:rPr>
              <w:t>….in Appendix D-1.2 When the..</w:t>
            </w:r>
          </w:p>
          <w:p w14:paraId="6850E7E1" w14:textId="77777777" w:rsidR="00D2325C" w:rsidRPr="00D2325C" w:rsidRDefault="00D2325C" w:rsidP="00346A17">
            <w:pPr>
              <w:pStyle w:val="ISOComments"/>
              <w:spacing w:before="60" w:after="60"/>
              <w:rPr>
                <w:szCs w:val="18"/>
              </w:rPr>
            </w:pPr>
            <w:r w:rsidRPr="00D2325C">
              <w:rPr>
                <w:szCs w:val="18"/>
              </w:rPr>
              <w:t>Add a full stop after D-1.2.</w:t>
            </w:r>
          </w:p>
        </w:tc>
        <w:tc>
          <w:tcPr>
            <w:tcW w:w="4199" w:type="dxa"/>
            <w:tcBorders>
              <w:top w:val="single" w:sz="6" w:space="0" w:color="auto"/>
              <w:bottom w:val="single" w:sz="6" w:space="0" w:color="auto"/>
            </w:tcBorders>
          </w:tcPr>
          <w:p w14:paraId="02DC8C77" w14:textId="77777777" w:rsidR="00D2325C" w:rsidRPr="00D2325C" w:rsidRDefault="00D2325C" w:rsidP="00346A17">
            <w:pPr>
              <w:pStyle w:val="ISOChange"/>
              <w:spacing w:before="60" w:after="60" w:line="240" w:lineRule="auto"/>
              <w:rPr>
                <w:szCs w:val="18"/>
              </w:rPr>
            </w:pPr>
            <w:r w:rsidRPr="00D2325C">
              <w:rPr>
                <w:szCs w:val="18"/>
              </w:rPr>
              <w:t>Add a full stop after D-1.2.</w:t>
            </w:r>
          </w:p>
        </w:tc>
        <w:tc>
          <w:tcPr>
            <w:tcW w:w="2596" w:type="dxa"/>
            <w:tcBorders>
              <w:top w:val="single" w:sz="6" w:space="0" w:color="auto"/>
              <w:bottom w:val="single" w:sz="6" w:space="0" w:color="auto"/>
            </w:tcBorders>
          </w:tcPr>
          <w:p w14:paraId="62057005" w14:textId="24E160FF" w:rsidR="00D2325C" w:rsidRPr="00372A11" w:rsidRDefault="00372A11"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3BB0C737" w14:textId="77777777" w:rsidTr="00D2325C">
        <w:trPr>
          <w:jc w:val="center"/>
        </w:trPr>
        <w:tc>
          <w:tcPr>
            <w:tcW w:w="710" w:type="dxa"/>
            <w:tcBorders>
              <w:top w:val="single" w:sz="6" w:space="0" w:color="auto"/>
              <w:bottom w:val="single" w:sz="6" w:space="0" w:color="auto"/>
            </w:tcBorders>
          </w:tcPr>
          <w:p w14:paraId="7EFDCC7A"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699A620C" w14:textId="77777777" w:rsidR="00D2325C" w:rsidRPr="00D2325C" w:rsidRDefault="00D2325C" w:rsidP="00346A17">
            <w:pPr>
              <w:pStyle w:val="ISOMB"/>
              <w:spacing w:before="60" w:after="60" w:line="240" w:lineRule="auto"/>
              <w:rPr>
                <w:szCs w:val="18"/>
              </w:rPr>
            </w:pPr>
            <w:r w:rsidRPr="00D2325C">
              <w:rPr>
                <w:szCs w:val="18"/>
              </w:rPr>
              <w:t>DE19</w:t>
            </w:r>
          </w:p>
        </w:tc>
        <w:tc>
          <w:tcPr>
            <w:tcW w:w="1350" w:type="dxa"/>
            <w:tcBorders>
              <w:top w:val="single" w:sz="6" w:space="0" w:color="auto"/>
              <w:bottom w:val="single" w:sz="6" w:space="0" w:color="auto"/>
            </w:tcBorders>
          </w:tcPr>
          <w:p w14:paraId="62B05EC4" w14:textId="77777777" w:rsidR="00D2325C" w:rsidRPr="00D2325C" w:rsidRDefault="00D2325C" w:rsidP="00346A17">
            <w:pPr>
              <w:pStyle w:val="ISOClause"/>
              <w:spacing w:before="60" w:after="60" w:line="240" w:lineRule="auto"/>
              <w:rPr>
                <w:szCs w:val="18"/>
                <w:highlight w:val="yellow"/>
              </w:rPr>
            </w:pPr>
            <w:r w:rsidRPr="00D2325C">
              <w:rPr>
                <w:szCs w:val="18"/>
              </w:rPr>
              <w:t>11.12.1</w:t>
            </w:r>
          </w:p>
        </w:tc>
        <w:tc>
          <w:tcPr>
            <w:tcW w:w="990" w:type="dxa"/>
            <w:tcBorders>
              <w:top w:val="single" w:sz="6" w:space="0" w:color="auto"/>
              <w:bottom w:val="single" w:sz="6" w:space="0" w:color="auto"/>
            </w:tcBorders>
          </w:tcPr>
          <w:p w14:paraId="23308170" w14:textId="77777777" w:rsidR="00D2325C" w:rsidRPr="00D2325C" w:rsidRDefault="00D2325C" w:rsidP="00346A17">
            <w:pPr>
              <w:pStyle w:val="ISOParagraph"/>
              <w:spacing w:before="60" w:after="60" w:line="240" w:lineRule="auto"/>
              <w:ind w:right="-100"/>
              <w:rPr>
                <w:szCs w:val="18"/>
              </w:rPr>
            </w:pPr>
            <w:r w:rsidRPr="00D2325C">
              <w:rPr>
                <w:szCs w:val="18"/>
              </w:rPr>
              <w:t>1</w:t>
            </w:r>
            <w:r w:rsidRPr="00D2325C">
              <w:rPr>
                <w:szCs w:val="18"/>
                <w:vertAlign w:val="superscript"/>
              </w:rPr>
              <w:t>st</w:t>
            </w:r>
            <w:r w:rsidRPr="00D2325C">
              <w:rPr>
                <w:szCs w:val="18"/>
              </w:rPr>
              <w:t xml:space="preserve"> paragraph</w:t>
            </w:r>
          </w:p>
          <w:p w14:paraId="16E25F4F" w14:textId="77777777" w:rsidR="00D2325C" w:rsidRPr="00D2325C" w:rsidRDefault="00D2325C" w:rsidP="00346A17">
            <w:pPr>
              <w:pStyle w:val="ISOParagraph"/>
              <w:spacing w:before="60" w:after="60" w:line="240" w:lineRule="auto"/>
              <w:ind w:right="-100"/>
              <w:rPr>
                <w:szCs w:val="18"/>
              </w:rPr>
            </w:pPr>
            <w:r w:rsidRPr="00D2325C">
              <w:rPr>
                <w:szCs w:val="18"/>
              </w:rPr>
              <w:t>Bullets 1 &amp; 2</w:t>
            </w:r>
          </w:p>
        </w:tc>
        <w:tc>
          <w:tcPr>
            <w:tcW w:w="721" w:type="dxa"/>
            <w:tcBorders>
              <w:top w:val="single" w:sz="6" w:space="0" w:color="auto"/>
              <w:bottom w:val="single" w:sz="6" w:space="0" w:color="auto"/>
            </w:tcBorders>
          </w:tcPr>
          <w:p w14:paraId="056F2754"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14447BE3" w14:textId="77777777" w:rsidR="00D2325C" w:rsidRPr="00D2325C" w:rsidRDefault="00D2325C" w:rsidP="00346A17">
            <w:pPr>
              <w:pStyle w:val="ISOComments"/>
              <w:spacing w:before="60" w:after="60"/>
              <w:rPr>
                <w:szCs w:val="18"/>
              </w:rPr>
            </w:pPr>
            <w:r w:rsidRPr="00D2325C">
              <w:rPr>
                <w:szCs w:val="18"/>
              </w:rPr>
              <w:t>12.12.2 should be 11.12.2.</w:t>
            </w:r>
          </w:p>
        </w:tc>
        <w:tc>
          <w:tcPr>
            <w:tcW w:w="4199" w:type="dxa"/>
            <w:tcBorders>
              <w:top w:val="single" w:sz="6" w:space="0" w:color="auto"/>
              <w:bottom w:val="single" w:sz="6" w:space="0" w:color="auto"/>
            </w:tcBorders>
          </w:tcPr>
          <w:p w14:paraId="22517A0D" w14:textId="77777777" w:rsidR="00D2325C" w:rsidRPr="00D2325C" w:rsidRDefault="00D2325C" w:rsidP="00346A17">
            <w:pPr>
              <w:pStyle w:val="ISOChange"/>
              <w:spacing w:before="60" w:after="60" w:line="240" w:lineRule="auto"/>
              <w:rPr>
                <w:szCs w:val="18"/>
              </w:rPr>
            </w:pPr>
            <w:r w:rsidRPr="00D2325C">
              <w:rPr>
                <w:szCs w:val="18"/>
              </w:rPr>
              <w:t>Replace 12.12.2 by 11.12.2.</w:t>
            </w:r>
          </w:p>
        </w:tc>
        <w:tc>
          <w:tcPr>
            <w:tcW w:w="2596" w:type="dxa"/>
            <w:tcBorders>
              <w:top w:val="single" w:sz="6" w:space="0" w:color="auto"/>
              <w:bottom w:val="single" w:sz="6" w:space="0" w:color="auto"/>
            </w:tcBorders>
          </w:tcPr>
          <w:p w14:paraId="2AC3FC3F" w14:textId="30CB2309" w:rsidR="00D2325C" w:rsidRPr="00372A11" w:rsidRDefault="00372A11"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70FDB302" w14:textId="77777777" w:rsidTr="00D2325C">
        <w:trPr>
          <w:jc w:val="center"/>
        </w:trPr>
        <w:tc>
          <w:tcPr>
            <w:tcW w:w="710" w:type="dxa"/>
            <w:tcBorders>
              <w:top w:val="single" w:sz="6" w:space="0" w:color="auto"/>
              <w:bottom w:val="single" w:sz="6" w:space="0" w:color="auto"/>
            </w:tcBorders>
          </w:tcPr>
          <w:p w14:paraId="07D76A04"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6E0AD78B" w14:textId="77777777" w:rsidR="00D2325C" w:rsidRPr="00D2325C" w:rsidRDefault="00D2325C" w:rsidP="00346A17">
            <w:pPr>
              <w:pStyle w:val="ISOMB"/>
              <w:spacing w:before="60" w:after="60" w:line="240" w:lineRule="auto"/>
              <w:rPr>
                <w:szCs w:val="18"/>
              </w:rPr>
            </w:pPr>
            <w:r w:rsidRPr="00D2325C">
              <w:rPr>
                <w:szCs w:val="18"/>
              </w:rPr>
              <w:t>DE20</w:t>
            </w:r>
          </w:p>
        </w:tc>
        <w:tc>
          <w:tcPr>
            <w:tcW w:w="1350" w:type="dxa"/>
            <w:tcBorders>
              <w:top w:val="single" w:sz="6" w:space="0" w:color="auto"/>
              <w:bottom w:val="single" w:sz="6" w:space="0" w:color="auto"/>
            </w:tcBorders>
          </w:tcPr>
          <w:p w14:paraId="30FBE343" w14:textId="77777777" w:rsidR="00D2325C" w:rsidRPr="00D2325C" w:rsidRDefault="00D2325C" w:rsidP="00346A17">
            <w:pPr>
              <w:pStyle w:val="ISOClause"/>
              <w:spacing w:before="60" w:after="60" w:line="240" w:lineRule="auto"/>
              <w:rPr>
                <w:szCs w:val="18"/>
                <w:highlight w:val="yellow"/>
              </w:rPr>
            </w:pPr>
            <w:r w:rsidRPr="00D2325C">
              <w:rPr>
                <w:szCs w:val="18"/>
              </w:rPr>
              <w:t>11.12.3</w:t>
            </w:r>
          </w:p>
        </w:tc>
        <w:tc>
          <w:tcPr>
            <w:tcW w:w="990" w:type="dxa"/>
            <w:tcBorders>
              <w:top w:val="single" w:sz="6" w:space="0" w:color="auto"/>
              <w:bottom w:val="single" w:sz="6" w:space="0" w:color="auto"/>
            </w:tcBorders>
          </w:tcPr>
          <w:p w14:paraId="4A4A4D3E" w14:textId="77777777" w:rsidR="00D2325C" w:rsidRPr="00D2325C" w:rsidRDefault="00D2325C" w:rsidP="00346A17">
            <w:pPr>
              <w:pStyle w:val="ISOParagraph"/>
              <w:spacing w:before="60" w:after="60" w:line="240" w:lineRule="auto"/>
              <w:ind w:right="-100"/>
              <w:rPr>
                <w:szCs w:val="18"/>
              </w:rPr>
            </w:pPr>
            <w:r w:rsidRPr="00D2325C">
              <w:rPr>
                <w:szCs w:val="18"/>
              </w:rPr>
              <w:t>Note</w:t>
            </w:r>
          </w:p>
        </w:tc>
        <w:tc>
          <w:tcPr>
            <w:tcW w:w="721" w:type="dxa"/>
            <w:tcBorders>
              <w:top w:val="single" w:sz="6" w:space="0" w:color="auto"/>
              <w:bottom w:val="single" w:sz="6" w:space="0" w:color="auto"/>
            </w:tcBorders>
          </w:tcPr>
          <w:p w14:paraId="1F821D71"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5DB02A54" w14:textId="77777777" w:rsidR="00D2325C" w:rsidRPr="00D2325C" w:rsidRDefault="00D2325C" w:rsidP="00346A17">
            <w:pPr>
              <w:pStyle w:val="ISOComments"/>
              <w:spacing w:before="60" w:after="60"/>
              <w:rPr>
                <w:szCs w:val="18"/>
              </w:rPr>
            </w:pPr>
            <w:r w:rsidRPr="00D2325C">
              <w:rPr>
                <w:szCs w:val="18"/>
              </w:rPr>
              <w:t>EGC message. EGC is not included in the list of abbreviations and Notation</w:t>
            </w:r>
          </w:p>
        </w:tc>
        <w:tc>
          <w:tcPr>
            <w:tcW w:w="4199" w:type="dxa"/>
            <w:tcBorders>
              <w:top w:val="single" w:sz="6" w:space="0" w:color="auto"/>
              <w:bottom w:val="single" w:sz="6" w:space="0" w:color="auto"/>
            </w:tcBorders>
          </w:tcPr>
          <w:p w14:paraId="4A54ADC9" w14:textId="77777777" w:rsidR="00D2325C" w:rsidRPr="00D2325C" w:rsidRDefault="00D2325C" w:rsidP="00346A17">
            <w:pPr>
              <w:pStyle w:val="ISOChange"/>
              <w:spacing w:before="60" w:after="60" w:line="240" w:lineRule="auto"/>
              <w:rPr>
                <w:szCs w:val="18"/>
              </w:rPr>
            </w:pPr>
            <w:r w:rsidRPr="00D2325C">
              <w:rPr>
                <w:szCs w:val="18"/>
              </w:rPr>
              <w:t xml:space="preserve">Change to </w:t>
            </w:r>
          </w:p>
          <w:p w14:paraId="2D9BC69F" w14:textId="77777777" w:rsidR="00D2325C" w:rsidRPr="00D2325C" w:rsidRDefault="00D2325C" w:rsidP="00346A17">
            <w:pPr>
              <w:pStyle w:val="ISOChange"/>
              <w:spacing w:before="60" w:after="60" w:line="240" w:lineRule="auto"/>
              <w:rPr>
                <w:szCs w:val="18"/>
              </w:rPr>
            </w:pPr>
            <w:r w:rsidRPr="00D2325C">
              <w:rPr>
                <w:szCs w:val="18"/>
              </w:rPr>
              <w:t>EGC (</w:t>
            </w:r>
            <w:r w:rsidRPr="00D2325C">
              <w:rPr>
                <w:color w:val="FF0000"/>
                <w:szCs w:val="18"/>
              </w:rPr>
              <w:t>Enhanced Group Call</w:t>
            </w:r>
            <w:r w:rsidRPr="00D2325C">
              <w:rPr>
                <w:szCs w:val="18"/>
              </w:rPr>
              <w:t>) message</w:t>
            </w:r>
          </w:p>
        </w:tc>
        <w:tc>
          <w:tcPr>
            <w:tcW w:w="2596" w:type="dxa"/>
            <w:tcBorders>
              <w:top w:val="single" w:sz="6" w:space="0" w:color="auto"/>
              <w:bottom w:val="single" w:sz="6" w:space="0" w:color="auto"/>
            </w:tcBorders>
          </w:tcPr>
          <w:p w14:paraId="4C1F89FE" w14:textId="5AFB35E8" w:rsidR="00D2325C" w:rsidRPr="00372A11" w:rsidRDefault="00372A11"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3A86764B" w14:textId="77777777" w:rsidTr="00D2325C">
        <w:trPr>
          <w:jc w:val="center"/>
        </w:trPr>
        <w:tc>
          <w:tcPr>
            <w:tcW w:w="710" w:type="dxa"/>
            <w:tcBorders>
              <w:top w:val="single" w:sz="6" w:space="0" w:color="auto"/>
              <w:bottom w:val="single" w:sz="6" w:space="0" w:color="auto"/>
            </w:tcBorders>
          </w:tcPr>
          <w:p w14:paraId="4FC9367B"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753BF61B" w14:textId="77777777" w:rsidR="00D2325C" w:rsidRPr="00D2325C" w:rsidRDefault="00D2325C" w:rsidP="00346A17">
            <w:pPr>
              <w:pStyle w:val="ISOMB"/>
              <w:spacing w:before="60" w:after="60" w:line="240" w:lineRule="auto"/>
              <w:rPr>
                <w:szCs w:val="18"/>
              </w:rPr>
            </w:pPr>
            <w:r w:rsidRPr="00D2325C">
              <w:rPr>
                <w:szCs w:val="18"/>
              </w:rPr>
              <w:t>DE21</w:t>
            </w:r>
          </w:p>
        </w:tc>
        <w:tc>
          <w:tcPr>
            <w:tcW w:w="1350" w:type="dxa"/>
            <w:tcBorders>
              <w:top w:val="single" w:sz="6" w:space="0" w:color="auto"/>
              <w:bottom w:val="single" w:sz="6" w:space="0" w:color="auto"/>
            </w:tcBorders>
          </w:tcPr>
          <w:p w14:paraId="185D5974" w14:textId="77777777" w:rsidR="00D2325C" w:rsidRPr="00D2325C" w:rsidRDefault="00D2325C" w:rsidP="00346A17">
            <w:pPr>
              <w:pStyle w:val="ISOClause"/>
              <w:spacing w:before="60" w:after="60" w:line="240" w:lineRule="auto"/>
              <w:rPr>
                <w:szCs w:val="18"/>
              </w:rPr>
            </w:pPr>
            <w:r w:rsidRPr="00D2325C">
              <w:rPr>
                <w:szCs w:val="18"/>
              </w:rPr>
              <w:t>14.4</w:t>
            </w:r>
          </w:p>
        </w:tc>
        <w:tc>
          <w:tcPr>
            <w:tcW w:w="990" w:type="dxa"/>
            <w:tcBorders>
              <w:top w:val="single" w:sz="6" w:space="0" w:color="auto"/>
              <w:bottom w:val="single" w:sz="6" w:space="0" w:color="auto"/>
            </w:tcBorders>
          </w:tcPr>
          <w:p w14:paraId="503D837E" w14:textId="77777777" w:rsidR="00D2325C" w:rsidRPr="00D2325C" w:rsidRDefault="00D2325C" w:rsidP="00346A17">
            <w:pPr>
              <w:pStyle w:val="ISOParagraph"/>
              <w:spacing w:before="60" w:after="60" w:line="240" w:lineRule="auto"/>
              <w:rPr>
                <w:szCs w:val="18"/>
              </w:rPr>
            </w:pPr>
            <w:r w:rsidRPr="00D2325C">
              <w:rPr>
                <w:szCs w:val="18"/>
              </w:rPr>
              <w:t>2</w:t>
            </w:r>
            <w:r w:rsidRPr="00D2325C">
              <w:rPr>
                <w:szCs w:val="18"/>
                <w:vertAlign w:val="superscript"/>
              </w:rPr>
              <w:t>nd</w:t>
            </w:r>
            <w:r w:rsidRPr="00D2325C">
              <w:rPr>
                <w:szCs w:val="18"/>
              </w:rPr>
              <w:t xml:space="preserve"> paragraph</w:t>
            </w:r>
          </w:p>
        </w:tc>
        <w:tc>
          <w:tcPr>
            <w:tcW w:w="721" w:type="dxa"/>
            <w:tcBorders>
              <w:top w:val="single" w:sz="6" w:space="0" w:color="auto"/>
              <w:bottom w:val="single" w:sz="6" w:space="0" w:color="auto"/>
            </w:tcBorders>
          </w:tcPr>
          <w:p w14:paraId="62EA5622"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52F73CA1" w14:textId="77777777" w:rsidR="00D2325C" w:rsidRPr="00D2325C" w:rsidRDefault="00D2325C" w:rsidP="00346A17">
            <w:pPr>
              <w:pStyle w:val="ISOComments"/>
              <w:spacing w:before="60" w:after="60" w:line="240" w:lineRule="auto"/>
              <w:rPr>
                <w:szCs w:val="18"/>
              </w:rPr>
            </w:pPr>
            <w:r w:rsidRPr="00D2325C">
              <w:rPr>
                <w:szCs w:val="18"/>
              </w:rPr>
              <w:t>Table 6 should be Table 5</w:t>
            </w:r>
          </w:p>
        </w:tc>
        <w:tc>
          <w:tcPr>
            <w:tcW w:w="4199" w:type="dxa"/>
            <w:tcBorders>
              <w:top w:val="single" w:sz="6" w:space="0" w:color="auto"/>
              <w:bottom w:val="single" w:sz="6" w:space="0" w:color="auto"/>
            </w:tcBorders>
          </w:tcPr>
          <w:p w14:paraId="71DDC400" w14:textId="77777777" w:rsidR="00D2325C" w:rsidRPr="00D2325C" w:rsidRDefault="00D2325C" w:rsidP="00346A17">
            <w:pPr>
              <w:pStyle w:val="ISOComments"/>
              <w:spacing w:before="60" w:after="60" w:line="240" w:lineRule="auto"/>
              <w:rPr>
                <w:szCs w:val="18"/>
              </w:rPr>
            </w:pPr>
            <w:r w:rsidRPr="00D2325C">
              <w:rPr>
                <w:szCs w:val="18"/>
              </w:rPr>
              <w:t>Change Table 6 to Table 5</w:t>
            </w:r>
          </w:p>
        </w:tc>
        <w:tc>
          <w:tcPr>
            <w:tcW w:w="2596" w:type="dxa"/>
            <w:tcBorders>
              <w:top w:val="single" w:sz="6" w:space="0" w:color="auto"/>
              <w:bottom w:val="single" w:sz="6" w:space="0" w:color="auto"/>
            </w:tcBorders>
          </w:tcPr>
          <w:p w14:paraId="63B53A32" w14:textId="76D9F852" w:rsidR="00D2325C" w:rsidRPr="00372A11" w:rsidRDefault="00372A11"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3F911706" w14:textId="77777777" w:rsidTr="00D2325C">
        <w:trPr>
          <w:jc w:val="center"/>
        </w:trPr>
        <w:tc>
          <w:tcPr>
            <w:tcW w:w="710" w:type="dxa"/>
            <w:tcBorders>
              <w:top w:val="single" w:sz="6" w:space="0" w:color="auto"/>
              <w:bottom w:val="single" w:sz="6" w:space="0" w:color="auto"/>
            </w:tcBorders>
          </w:tcPr>
          <w:p w14:paraId="5374E4D3"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467B5ABA" w14:textId="77777777" w:rsidR="00D2325C" w:rsidRPr="00D2325C" w:rsidRDefault="00D2325C" w:rsidP="00346A17">
            <w:pPr>
              <w:pStyle w:val="ISOMB"/>
              <w:spacing w:before="60" w:after="60" w:line="240" w:lineRule="auto"/>
              <w:rPr>
                <w:szCs w:val="18"/>
              </w:rPr>
            </w:pPr>
            <w:r w:rsidRPr="00D2325C">
              <w:rPr>
                <w:szCs w:val="18"/>
              </w:rPr>
              <w:t>DE22</w:t>
            </w:r>
          </w:p>
        </w:tc>
        <w:tc>
          <w:tcPr>
            <w:tcW w:w="1350" w:type="dxa"/>
            <w:tcBorders>
              <w:top w:val="single" w:sz="6" w:space="0" w:color="auto"/>
              <w:bottom w:val="single" w:sz="6" w:space="0" w:color="auto"/>
            </w:tcBorders>
          </w:tcPr>
          <w:p w14:paraId="055476E1" w14:textId="77777777" w:rsidR="00D2325C" w:rsidRPr="00D2325C" w:rsidRDefault="00D2325C" w:rsidP="00346A17">
            <w:pPr>
              <w:pStyle w:val="ISOClause"/>
              <w:spacing w:before="60" w:after="60" w:line="240" w:lineRule="auto"/>
              <w:rPr>
                <w:szCs w:val="18"/>
                <w:highlight w:val="yellow"/>
              </w:rPr>
            </w:pPr>
            <w:r w:rsidRPr="00D2325C">
              <w:rPr>
                <w:szCs w:val="18"/>
              </w:rPr>
              <w:t>14.4</w:t>
            </w:r>
          </w:p>
        </w:tc>
        <w:tc>
          <w:tcPr>
            <w:tcW w:w="990" w:type="dxa"/>
            <w:tcBorders>
              <w:top w:val="single" w:sz="6" w:space="0" w:color="auto"/>
              <w:bottom w:val="single" w:sz="6" w:space="0" w:color="auto"/>
            </w:tcBorders>
          </w:tcPr>
          <w:p w14:paraId="14613908" w14:textId="77777777" w:rsidR="00D2325C" w:rsidRPr="00D2325C" w:rsidRDefault="00D2325C" w:rsidP="00346A17">
            <w:pPr>
              <w:pStyle w:val="ISOParagraph"/>
              <w:spacing w:before="60" w:after="60" w:line="240" w:lineRule="auto"/>
              <w:rPr>
                <w:szCs w:val="18"/>
              </w:rPr>
            </w:pPr>
            <w:r w:rsidRPr="00D2325C">
              <w:rPr>
                <w:szCs w:val="18"/>
              </w:rPr>
              <w:t>4</w:t>
            </w:r>
            <w:r w:rsidRPr="00D2325C">
              <w:rPr>
                <w:szCs w:val="18"/>
                <w:vertAlign w:val="superscript"/>
              </w:rPr>
              <w:t>th</w:t>
            </w:r>
            <w:r w:rsidRPr="00D2325C">
              <w:rPr>
                <w:szCs w:val="18"/>
              </w:rPr>
              <w:t xml:space="preserve"> paragraph</w:t>
            </w:r>
          </w:p>
        </w:tc>
        <w:tc>
          <w:tcPr>
            <w:tcW w:w="721" w:type="dxa"/>
            <w:tcBorders>
              <w:top w:val="single" w:sz="6" w:space="0" w:color="auto"/>
              <w:bottom w:val="single" w:sz="6" w:space="0" w:color="auto"/>
            </w:tcBorders>
          </w:tcPr>
          <w:p w14:paraId="70D5B096"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50E44BAC" w14:textId="77777777" w:rsidR="00D2325C" w:rsidRPr="00D2325C" w:rsidRDefault="00D2325C" w:rsidP="00346A17">
            <w:pPr>
              <w:pStyle w:val="ISOComments"/>
              <w:spacing w:before="60" w:after="60" w:line="240" w:lineRule="auto"/>
              <w:rPr>
                <w:szCs w:val="18"/>
              </w:rPr>
            </w:pPr>
            <w:r w:rsidRPr="00D2325C">
              <w:rPr>
                <w:szCs w:val="18"/>
              </w:rPr>
              <w:t>Broken link after table</w:t>
            </w:r>
          </w:p>
        </w:tc>
        <w:tc>
          <w:tcPr>
            <w:tcW w:w="4199" w:type="dxa"/>
            <w:tcBorders>
              <w:top w:val="single" w:sz="6" w:space="0" w:color="auto"/>
              <w:bottom w:val="single" w:sz="6" w:space="0" w:color="auto"/>
            </w:tcBorders>
          </w:tcPr>
          <w:p w14:paraId="6137F5F3" w14:textId="77777777" w:rsidR="00D2325C" w:rsidRPr="00D2325C" w:rsidRDefault="00D2325C" w:rsidP="00346A17">
            <w:pPr>
              <w:pStyle w:val="ISOComments"/>
              <w:spacing w:before="60" w:after="60" w:line="240" w:lineRule="auto"/>
              <w:rPr>
                <w:szCs w:val="18"/>
              </w:rPr>
            </w:pPr>
            <w:r w:rsidRPr="00D2325C">
              <w:rPr>
                <w:szCs w:val="18"/>
              </w:rPr>
              <w:t>Fix the link.</w:t>
            </w:r>
          </w:p>
        </w:tc>
        <w:tc>
          <w:tcPr>
            <w:tcW w:w="2596" w:type="dxa"/>
            <w:tcBorders>
              <w:top w:val="single" w:sz="6" w:space="0" w:color="auto"/>
              <w:bottom w:val="single" w:sz="6" w:space="0" w:color="auto"/>
            </w:tcBorders>
          </w:tcPr>
          <w:p w14:paraId="3AE35DC5" w14:textId="4BDA6136" w:rsidR="00D2325C" w:rsidRPr="00372A11" w:rsidRDefault="00372A11"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4E4C8BF5" w14:textId="77777777" w:rsidTr="00D2325C">
        <w:trPr>
          <w:jc w:val="center"/>
        </w:trPr>
        <w:tc>
          <w:tcPr>
            <w:tcW w:w="710" w:type="dxa"/>
            <w:tcBorders>
              <w:top w:val="single" w:sz="6" w:space="0" w:color="auto"/>
              <w:bottom w:val="single" w:sz="6" w:space="0" w:color="auto"/>
            </w:tcBorders>
          </w:tcPr>
          <w:p w14:paraId="3C2D0D75"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276A17E6" w14:textId="77777777" w:rsidR="00D2325C" w:rsidRPr="00D2325C" w:rsidRDefault="00D2325C" w:rsidP="00346A17">
            <w:pPr>
              <w:pStyle w:val="ISOMB"/>
              <w:spacing w:before="60" w:after="60" w:line="240" w:lineRule="auto"/>
              <w:rPr>
                <w:szCs w:val="18"/>
              </w:rPr>
            </w:pPr>
            <w:r w:rsidRPr="00D2325C">
              <w:rPr>
                <w:szCs w:val="18"/>
              </w:rPr>
              <w:t>DE23</w:t>
            </w:r>
          </w:p>
        </w:tc>
        <w:tc>
          <w:tcPr>
            <w:tcW w:w="1350" w:type="dxa"/>
            <w:tcBorders>
              <w:top w:val="single" w:sz="6" w:space="0" w:color="auto"/>
              <w:bottom w:val="single" w:sz="6" w:space="0" w:color="auto"/>
            </w:tcBorders>
          </w:tcPr>
          <w:p w14:paraId="2C239697" w14:textId="77777777" w:rsidR="00D2325C" w:rsidRPr="00D2325C" w:rsidRDefault="00D2325C" w:rsidP="00346A17">
            <w:pPr>
              <w:pStyle w:val="ISOClause"/>
              <w:spacing w:before="60" w:after="60" w:line="240" w:lineRule="auto"/>
              <w:jc w:val="center"/>
              <w:rPr>
                <w:szCs w:val="18"/>
              </w:rPr>
            </w:pPr>
            <w:r w:rsidRPr="00D2325C">
              <w:rPr>
                <w:szCs w:val="18"/>
              </w:rPr>
              <w:t xml:space="preserve">All Appendixes </w:t>
            </w:r>
          </w:p>
        </w:tc>
        <w:tc>
          <w:tcPr>
            <w:tcW w:w="990" w:type="dxa"/>
            <w:tcBorders>
              <w:top w:val="single" w:sz="6" w:space="0" w:color="auto"/>
              <w:bottom w:val="single" w:sz="6" w:space="0" w:color="auto"/>
            </w:tcBorders>
          </w:tcPr>
          <w:p w14:paraId="6C54F5FF" w14:textId="77777777" w:rsidR="00D2325C" w:rsidRPr="00D2325C" w:rsidRDefault="00D2325C" w:rsidP="00346A17">
            <w:pPr>
              <w:pStyle w:val="ISOParagraph"/>
              <w:spacing w:before="60" w:after="60" w:line="240" w:lineRule="auto"/>
              <w:rPr>
                <w:szCs w:val="18"/>
              </w:rPr>
            </w:pPr>
            <w:r w:rsidRPr="00D2325C">
              <w:rPr>
                <w:szCs w:val="18"/>
              </w:rPr>
              <w:t>Figures and Tables</w:t>
            </w:r>
          </w:p>
        </w:tc>
        <w:tc>
          <w:tcPr>
            <w:tcW w:w="721" w:type="dxa"/>
            <w:tcBorders>
              <w:top w:val="single" w:sz="6" w:space="0" w:color="auto"/>
              <w:bottom w:val="single" w:sz="6" w:space="0" w:color="auto"/>
            </w:tcBorders>
          </w:tcPr>
          <w:p w14:paraId="126E1AFF"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250E56B8" w14:textId="77777777" w:rsidR="00D2325C" w:rsidRPr="00D2325C" w:rsidRDefault="00D2325C" w:rsidP="00346A17">
            <w:pPr>
              <w:spacing w:after="60"/>
              <w:rPr>
                <w:sz w:val="18"/>
                <w:szCs w:val="18"/>
              </w:rPr>
            </w:pPr>
            <w:r w:rsidRPr="00D2325C">
              <w:rPr>
                <w:sz w:val="18"/>
                <w:szCs w:val="18"/>
              </w:rPr>
              <w:t>Tables and figures should be numbered according to their appendix (e.g., Table A-X-X, Figure A-X) to avoid duplicate numbering throughout the document.</w:t>
            </w:r>
          </w:p>
          <w:p w14:paraId="32219F85" w14:textId="77777777" w:rsidR="00D2325C" w:rsidRPr="00D2325C" w:rsidRDefault="00D2325C" w:rsidP="00346A17">
            <w:pPr>
              <w:spacing w:after="60"/>
              <w:rPr>
                <w:sz w:val="18"/>
                <w:szCs w:val="18"/>
              </w:rPr>
            </w:pPr>
          </w:p>
          <w:p w14:paraId="4EF18084" w14:textId="77777777" w:rsidR="00D2325C" w:rsidRPr="00D2325C" w:rsidRDefault="00D2325C" w:rsidP="00346A17">
            <w:pPr>
              <w:spacing w:after="60"/>
              <w:rPr>
                <w:sz w:val="18"/>
                <w:szCs w:val="18"/>
              </w:rPr>
            </w:pPr>
            <w:r w:rsidRPr="00D2325C">
              <w:rPr>
                <w:sz w:val="18"/>
                <w:szCs w:val="18"/>
              </w:rPr>
              <w:t>Ensure that the references in body text are correct.</w:t>
            </w:r>
          </w:p>
        </w:tc>
        <w:tc>
          <w:tcPr>
            <w:tcW w:w="4199" w:type="dxa"/>
            <w:tcBorders>
              <w:top w:val="single" w:sz="6" w:space="0" w:color="auto"/>
              <w:bottom w:val="single" w:sz="6" w:space="0" w:color="auto"/>
            </w:tcBorders>
          </w:tcPr>
          <w:p w14:paraId="21DC2192" w14:textId="77777777" w:rsidR="00D2325C" w:rsidRPr="00D2325C" w:rsidRDefault="00D2325C" w:rsidP="00346A17">
            <w:pPr>
              <w:spacing w:after="60"/>
              <w:rPr>
                <w:sz w:val="18"/>
                <w:szCs w:val="18"/>
              </w:rPr>
            </w:pPr>
            <w:r w:rsidRPr="00D2325C">
              <w:rPr>
                <w:sz w:val="18"/>
                <w:szCs w:val="18"/>
              </w:rPr>
              <w:t>Tables and figures should be numbered according to their appendix (e.g., Table A-X-X, Figure A-X) to avoid duplicate numbering throughout the document.</w:t>
            </w:r>
          </w:p>
          <w:p w14:paraId="15009ACF" w14:textId="77777777" w:rsidR="00D2325C" w:rsidRPr="00D2325C" w:rsidRDefault="00D2325C" w:rsidP="00346A17">
            <w:pPr>
              <w:pStyle w:val="ISOComments"/>
              <w:spacing w:before="60" w:after="60"/>
              <w:rPr>
                <w:szCs w:val="18"/>
              </w:rPr>
            </w:pPr>
            <w:r w:rsidRPr="00D2325C">
              <w:rPr>
                <w:szCs w:val="18"/>
              </w:rPr>
              <w:lastRenderedPageBreak/>
              <w:t>Ensure that the references in body text are correct.</w:t>
            </w:r>
          </w:p>
        </w:tc>
        <w:tc>
          <w:tcPr>
            <w:tcW w:w="2596" w:type="dxa"/>
            <w:tcBorders>
              <w:top w:val="single" w:sz="6" w:space="0" w:color="auto"/>
              <w:bottom w:val="single" w:sz="6" w:space="0" w:color="auto"/>
            </w:tcBorders>
          </w:tcPr>
          <w:p w14:paraId="533FB696" w14:textId="2A783E1D" w:rsidR="00D2325C" w:rsidRPr="00372A11" w:rsidRDefault="008669B4" w:rsidP="00346A17">
            <w:pPr>
              <w:pStyle w:val="ISOSecretObservations"/>
              <w:spacing w:before="60" w:after="60" w:line="240" w:lineRule="auto"/>
              <w:rPr>
                <w:b/>
                <w:bCs/>
                <w:szCs w:val="18"/>
                <w:highlight w:val="yellow"/>
              </w:rPr>
            </w:pPr>
            <w:r>
              <w:rPr>
                <w:b/>
                <w:bCs/>
                <w:szCs w:val="18"/>
              </w:rPr>
              <w:lastRenderedPageBreak/>
              <w:t xml:space="preserve">ONG: </w:t>
            </w:r>
            <w:r>
              <w:rPr>
                <w:b/>
                <w:bCs/>
                <w:szCs w:val="18"/>
              </w:rPr>
              <w:t xml:space="preserve"> </w:t>
            </w:r>
            <w:r w:rsidR="00372A11">
              <w:rPr>
                <w:b/>
                <w:bCs/>
                <w:szCs w:val="18"/>
                <w:highlight w:val="yellow"/>
              </w:rPr>
              <w:t>ONGOING</w:t>
            </w:r>
          </w:p>
        </w:tc>
      </w:tr>
      <w:tr w:rsidR="00D2325C" w:rsidRPr="00D2325C" w14:paraId="0D272443" w14:textId="77777777" w:rsidTr="00D2325C">
        <w:trPr>
          <w:jc w:val="center"/>
        </w:trPr>
        <w:tc>
          <w:tcPr>
            <w:tcW w:w="710" w:type="dxa"/>
            <w:tcBorders>
              <w:top w:val="single" w:sz="6" w:space="0" w:color="auto"/>
              <w:bottom w:val="single" w:sz="6" w:space="0" w:color="auto"/>
            </w:tcBorders>
          </w:tcPr>
          <w:p w14:paraId="69A20C52"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08BF8939" w14:textId="77777777" w:rsidR="00D2325C" w:rsidRPr="00D2325C" w:rsidRDefault="00D2325C" w:rsidP="00346A17">
            <w:pPr>
              <w:pStyle w:val="ISOMB"/>
              <w:spacing w:before="60" w:after="60" w:line="240" w:lineRule="auto"/>
              <w:rPr>
                <w:szCs w:val="18"/>
              </w:rPr>
            </w:pPr>
            <w:r w:rsidRPr="00D2325C">
              <w:rPr>
                <w:szCs w:val="18"/>
              </w:rPr>
              <w:t>DE24</w:t>
            </w:r>
          </w:p>
        </w:tc>
        <w:tc>
          <w:tcPr>
            <w:tcW w:w="1350" w:type="dxa"/>
            <w:tcBorders>
              <w:top w:val="single" w:sz="6" w:space="0" w:color="auto"/>
              <w:bottom w:val="single" w:sz="6" w:space="0" w:color="auto"/>
            </w:tcBorders>
          </w:tcPr>
          <w:p w14:paraId="3700049B" w14:textId="77777777" w:rsidR="00D2325C" w:rsidRPr="00D2325C" w:rsidRDefault="00D2325C" w:rsidP="00346A17">
            <w:pPr>
              <w:pStyle w:val="ISOClause"/>
              <w:spacing w:before="60" w:after="60" w:line="240" w:lineRule="auto"/>
              <w:rPr>
                <w:szCs w:val="18"/>
              </w:rPr>
            </w:pPr>
            <w:r w:rsidRPr="00D2325C">
              <w:rPr>
                <w:szCs w:val="18"/>
              </w:rPr>
              <w:t>A.1</w:t>
            </w:r>
          </w:p>
        </w:tc>
        <w:tc>
          <w:tcPr>
            <w:tcW w:w="990" w:type="dxa"/>
            <w:tcBorders>
              <w:top w:val="single" w:sz="6" w:space="0" w:color="auto"/>
              <w:bottom w:val="single" w:sz="6" w:space="0" w:color="auto"/>
            </w:tcBorders>
          </w:tcPr>
          <w:p w14:paraId="16BD914B" w14:textId="77777777" w:rsidR="00D2325C" w:rsidRPr="00D2325C" w:rsidRDefault="00D2325C" w:rsidP="00346A17">
            <w:pPr>
              <w:pStyle w:val="ISOParagraph"/>
              <w:spacing w:before="60" w:after="60" w:line="240" w:lineRule="auto"/>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017B9BB4"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7E10F75E" w14:textId="77777777" w:rsidR="00D2325C" w:rsidRPr="00D2325C" w:rsidRDefault="00D2325C" w:rsidP="00346A17">
            <w:pPr>
              <w:spacing w:after="60"/>
              <w:rPr>
                <w:sz w:val="18"/>
                <w:szCs w:val="18"/>
              </w:rPr>
            </w:pPr>
            <w:r w:rsidRPr="00D2325C">
              <w:rPr>
                <w:sz w:val="18"/>
                <w:szCs w:val="18"/>
              </w:rPr>
              <w:t>Table 8, Table 9 and Table 10 should be Table 7, Table 8 and Table 9.</w:t>
            </w:r>
          </w:p>
          <w:p w14:paraId="6BEECD14" w14:textId="77777777" w:rsidR="00D2325C" w:rsidRPr="00D2325C" w:rsidRDefault="00D2325C" w:rsidP="00346A17">
            <w:pPr>
              <w:spacing w:after="60"/>
              <w:rPr>
                <w:sz w:val="18"/>
                <w:szCs w:val="18"/>
              </w:rPr>
            </w:pPr>
            <w:r w:rsidRPr="00D2325C">
              <w:rPr>
                <w:sz w:val="18"/>
                <w:szCs w:val="18"/>
              </w:rPr>
              <w:t>Use terminology as mentioned above.</w:t>
            </w:r>
          </w:p>
        </w:tc>
        <w:tc>
          <w:tcPr>
            <w:tcW w:w="4199" w:type="dxa"/>
            <w:tcBorders>
              <w:top w:val="single" w:sz="6" w:space="0" w:color="auto"/>
              <w:bottom w:val="single" w:sz="6" w:space="0" w:color="auto"/>
            </w:tcBorders>
          </w:tcPr>
          <w:p w14:paraId="433E6E47" w14:textId="77777777" w:rsidR="00D2325C" w:rsidRPr="00D2325C" w:rsidRDefault="00D2325C" w:rsidP="00346A17">
            <w:pPr>
              <w:pStyle w:val="ISOComments"/>
              <w:spacing w:before="60" w:after="60"/>
              <w:rPr>
                <w:szCs w:val="18"/>
              </w:rPr>
            </w:pPr>
            <w:r w:rsidRPr="00D2325C">
              <w:rPr>
                <w:szCs w:val="18"/>
              </w:rPr>
              <w:t>Change Table 8, Table 9 and Table 10 to Table 7, Table 8 and Table 9.</w:t>
            </w:r>
          </w:p>
          <w:p w14:paraId="4D1976EE" w14:textId="77777777" w:rsidR="00D2325C" w:rsidRPr="00D2325C" w:rsidRDefault="00D2325C" w:rsidP="00346A17">
            <w:pPr>
              <w:pStyle w:val="ISOComments"/>
              <w:spacing w:before="60" w:after="60"/>
              <w:rPr>
                <w:szCs w:val="18"/>
              </w:rPr>
            </w:pPr>
            <w:r w:rsidRPr="00D2325C">
              <w:rPr>
                <w:szCs w:val="18"/>
              </w:rPr>
              <w:t>Use terminology as mentioned above.</w:t>
            </w:r>
          </w:p>
        </w:tc>
        <w:tc>
          <w:tcPr>
            <w:tcW w:w="2596" w:type="dxa"/>
            <w:tcBorders>
              <w:top w:val="single" w:sz="6" w:space="0" w:color="auto"/>
              <w:bottom w:val="single" w:sz="6" w:space="0" w:color="auto"/>
            </w:tcBorders>
          </w:tcPr>
          <w:p w14:paraId="64F459D5" w14:textId="2CEE255C" w:rsidR="00D2325C" w:rsidRPr="00372A11" w:rsidRDefault="00372A11"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7DB0CAA0" w14:textId="77777777" w:rsidTr="00D2325C">
        <w:trPr>
          <w:jc w:val="center"/>
        </w:trPr>
        <w:tc>
          <w:tcPr>
            <w:tcW w:w="710" w:type="dxa"/>
            <w:tcBorders>
              <w:top w:val="single" w:sz="6" w:space="0" w:color="auto"/>
              <w:bottom w:val="single" w:sz="6" w:space="0" w:color="auto"/>
            </w:tcBorders>
          </w:tcPr>
          <w:p w14:paraId="31A6D6B0"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6886E830" w14:textId="77777777" w:rsidR="00D2325C" w:rsidRPr="00D2325C" w:rsidRDefault="00D2325C" w:rsidP="00346A17">
            <w:pPr>
              <w:pStyle w:val="ISOMB"/>
              <w:spacing w:before="60" w:after="60" w:line="240" w:lineRule="auto"/>
              <w:rPr>
                <w:szCs w:val="18"/>
              </w:rPr>
            </w:pPr>
            <w:r w:rsidRPr="00D2325C">
              <w:rPr>
                <w:szCs w:val="18"/>
              </w:rPr>
              <w:t>DE25</w:t>
            </w:r>
          </w:p>
        </w:tc>
        <w:tc>
          <w:tcPr>
            <w:tcW w:w="1350" w:type="dxa"/>
            <w:tcBorders>
              <w:top w:val="single" w:sz="6" w:space="0" w:color="auto"/>
              <w:bottom w:val="single" w:sz="6" w:space="0" w:color="auto"/>
            </w:tcBorders>
          </w:tcPr>
          <w:p w14:paraId="1A8679DE" w14:textId="77777777" w:rsidR="00D2325C" w:rsidRPr="00D2325C" w:rsidRDefault="00D2325C" w:rsidP="00346A17">
            <w:pPr>
              <w:pStyle w:val="ISOClause"/>
              <w:spacing w:before="60" w:after="60" w:line="240" w:lineRule="auto"/>
              <w:rPr>
                <w:szCs w:val="18"/>
              </w:rPr>
            </w:pPr>
            <w:r w:rsidRPr="00D2325C">
              <w:rPr>
                <w:szCs w:val="18"/>
              </w:rPr>
              <w:t>A.1</w:t>
            </w:r>
          </w:p>
        </w:tc>
        <w:tc>
          <w:tcPr>
            <w:tcW w:w="990" w:type="dxa"/>
            <w:tcBorders>
              <w:top w:val="single" w:sz="6" w:space="0" w:color="auto"/>
              <w:bottom w:val="single" w:sz="6" w:space="0" w:color="auto"/>
            </w:tcBorders>
          </w:tcPr>
          <w:p w14:paraId="33FDF9DD" w14:textId="77777777" w:rsidR="00D2325C" w:rsidRPr="00D2325C" w:rsidRDefault="00D2325C" w:rsidP="00346A17">
            <w:pPr>
              <w:pStyle w:val="ISOParagraph"/>
              <w:spacing w:before="60" w:after="60" w:line="240" w:lineRule="auto"/>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31676050"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65E6AC69" w14:textId="77777777" w:rsidR="00D2325C" w:rsidRPr="00D2325C" w:rsidRDefault="00D2325C" w:rsidP="00346A17">
            <w:pPr>
              <w:spacing w:after="60"/>
              <w:rPr>
                <w:sz w:val="18"/>
                <w:szCs w:val="18"/>
              </w:rPr>
            </w:pPr>
            <w:r w:rsidRPr="00D2325C">
              <w:rPr>
                <w:sz w:val="18"/>
                <w:szCs w:val="18"/>
              </w:rPr>
              <w:t>Proposal for the table:</w:t>
            </w:r>
          </w:p>
          <w:p w14:paraId="5D711FB2" w14:textId="77777777" w:rsidR="00D2325C" w:rsidRPr="00D2325C" w:rsidRDefault="00D2325C" w:rsidP="00346A17">
            <w:pPr>
              <w:spacing w:after="60"/>
              <w:rPr>
                <w:sz w:val="18"/>
                <w:szCs w:val="18"/>
                <w:highlight w:val="yellow"/>
              </w:rPr>
            </w:pPr>
            <w:r w:rsidRPr="00D2325C">
              <w:rPr>
                <w:sz w:val="18"/>
                <w:szCs w:val="18"/>
              </w:rPr>
              <w:t>Table 8 should be Table A-8 or Table A.1</w:t>
            </w:r>
          </w:p>
        </w:tc>
        <w:tc>
          <w:tcPr>
            <w:tcW w:w="4199" w:type="dxa"/>
            <w:tcBorders>
              <w:top w:val="single" w:sz="6" w:space="0" w:color="auto"/>
              <w:bottom w:val="single" w:sz="6" w:space="0" w:color="auto"/>
            </w:tcBorders>
          </w:tcPr>
          <w:p w14:paraId="57D9CA8D" w14:textId="77777777" w:rsidR="00D2325C" w:rsidRPr="00D2325C" w:rsidRDefault="00D2325C" w:rsidP="00346A17">
            <w:pPr>
              <w:pStyle w:val="ISOComments"/>
              <w:spacing w:before="60" w:after="60"/>
              <w:rPr>
                <w:szCs w:val="18"/>
              </w:rPr>
            </w:pPr>
          </w:p>
        </w:tc>
        <w:tc>
          <w:tcPr>
            <w:tcW w:w="2596" w:type="dxa"/>
            <w:tcBorders>
              <w:top w:val="single" w:sz="6" w:space="0" w:color="auto"/>
              <w:bottom w:val="single" w:sz="6" w:space="0" w:color="auto"/>
            </w:tcBorders>
          </w:tcPr>
          <w:p w14:paraId="593C69B9" w14:textId="59DEBB9F" w:rsidR="00D2325C" w:rsidRPr="00371054" w:rsidRDefault="008669B4" w:rsidP="00346A17">
            <w:pPr>
              <w:pStyle w:val="ISOSecretObservations"/>
              <w:spacing w:before="60" w:after="60" w:line="240" w:lineRule="auto"/>
              <w:rPr>
                <w:b/>
                <w:bCs/>
                <w:szCs w:val="18"/>
                <w:highlight w:val="yellow"/>
              </w:rPr>
            </w:pPr>
            <w:r>
              <w:rPr>
                <w:b/>
                <w:bCs/>
                <w:szCs w:val="18"/>
              </w:rPr>
              <w:t xml:space="preserve">ONG: </w:t>
            </w:r>
            <w:r>
              <w:rPr>
                <w:b/>
                <w:bCs/>
                <w:szCs w:val="18"/>
              </w:rPr>
              <w:t xml:space="preserve"> </w:t>
            </w:r>
            <w:r w:rsidR="00371054">
              <w:rPr>
                <w:b/>
                <w:bCs/>
                <w:szCs w:val="18"/>
                <w:highlight w:val="yellow"/>
              </w:rPr>
              <w:t>As per above</w:t>
            </w:r>
          </w:p>
        </w:tc>
      </w:tr>
      <w:tr w:rsidR="00D2325C" w:rsidRPr="00D2325C" w14:paraId="3DE2FE90" w14:textId="77777777" w:rsidTr="00D2325C">
        <w:trPr>
          <w:jc w:val="center"/>
        </w:trPr>
        <w:tc>
          <w:tcPr>
            <w:tcW w:w="710" w:type="dxa"/>
            <w:tcBorders>
              <w:top w:val="single" w:sz="6" w:space="0" w:color="auto"/>
              <w:bottom w:val="single" w:sz="6" w:space="0" w:color="auto"/>
            </w:tcBorders>
          </w:tcPr>
          <w:p w14:paraId="025A55F6"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5EA07F54" w14:textId="77777777" w:rsidR="00D2325C" w:rsidRPr="00D2325C" w:rsidRDefault="00D2325C" w:rsidP="00346A17">
            <w:pPr>
              <w:pStyle w:val="ISOMB"/>
              <w:spacing w:before="60" w:after="60" w:line="240" w:lineRule="auto"/>
              <w:rPr>
                <w:szCs w:val="18"/>
              </w:rPr>
            </w:pPr>
            <w:r w:rsidRPr="00D2325C">
              <w:rPr>
                <w:szCs w:val="18"/>
              </w:rPr>
              <w:t>DE26</w:t>
            </w:r>
          </w:p>
        </w:tc>
        <w:tc>
          <w:tcPr>
            <w:tcW w:w="1350" w:type="dxa"/>
            <w:tcBorders>
              <w:top w:val="single" w:sz="6" w:space="0" w:color="auto"/>
              <w:bottom w:val="single" w:sz="6" w:space="0" w:color="auto"/>
            </w:tcBorders>
          </w:tcPr>
          <w:p w14:paraId="4E41A5DD" w14:textId="77777777" w:rsidR="00D2325C" w:rsidRPr="00D2325C" w:rsidRDefault="00D2325C" w:rsidP="00346A17">
            <w:pPr>
              <w:pStyle w:val="ISOClause"/>
              <w:spacing w:before="60" w:after="60" w:line="240" w:lineRule="auto"/>
              <w:rPr>
                <w:szCs w:val="18"/>
              </w:rPr>
            </w:pPr>
            <w:r w:rsidRPr="00D2325C">
              <w:rPr>
                <w:szCs w:val="18"/>
              </w:rPr>
              <w:t>B.1</w:t>
            </w:r>
          </w:p>
        </w:tc>
        <w:tc>
          <w:tcPr>
            <w:tcW w:w="990" w:type="dxa"/>
            <w:tcBorders>
              <w:top w:val="single" w:sz="6" w:space="0" w:color="auto"/>
              <w:bottom w:val="single" w:sz="6" w:space="0" w:color="auto"/>
            </w:tcBorders>
          </w:tcPr>
          <w:p w14:paraId="4784F2CA" w14:textId="77777777" w:rsidR="00D2325C" w:rsidRPr="00D2325C" w:rsidRDefault="00D2325C" w:rsidP="00346A17">
            <w:pPr>
              <w:pStyle w:val="ISOParagraph"/>
              <w:spacing w:before="60" w:after="60" w:line="240" w:lineRule="auto"/>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5263119D"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3DA792E5" w14:textId="77777777" w:rsidR="00D2325C" w:rsidRPr="00D2325C" w:rsidRDefault="00D2325C" w:rsidP="00346A17">
            <w:pPr>
              <w:spacing w:after="60"/>
              <w:rPr>
                <w:sz w:val="18"/>
                <w:szCs w:val="18"/>
              </w:rPr>
            </w:pPr>
            <w:r w:rsidRPr="00D2325C">
              <w:rPr>
                <w:sz w:val="18"/>
                <w:szCs w:val="18"/>
              </w:rPr>
              <w:t>Add Error Code SSE 136 and SSE 137</w:t>
            </w:r>
          </w:p>
        </w:tc>
        <w:tc>
          <w:tcPr>
            <w:tcW w:w="4199" w:type="dxa"/>
            <w:tcBorders>
              <w:top w:val="single" w:sz="6" w:space="0" w:color="auto"/>
              <w:bottom w:val="single" w:sz="6" w:space="0" w:color="auto"/>
            </w:tcBorders>
          </w:tcPr>
          <w:p w14:paraId="60BB3361" w14:textId="77777777" w:rsidR="00D2325C" w:rsidRPr="00D2325C" w:rsidRDefault="00D2325C" w:rsidP="00346A17">
            <w:pPr>
              <w:pStyle w:val="ISOComments"/>
              <w:spacing w:before="60" w:after="60"/>
              <w:rPr>
                <w:szCs w:val="18"/>
              </w:rPr>
            </w:pPr>
            <w:r w:rsidRPr="00D2325C">
              <w:rPr>
                <w:szCs w:val="18"/>
              </w:rPr>
              <w:t>Add error code SSE 136 and SSE 137</w:t>
            </w:r>
          </w:p>
        </w:tc>
        <w:tc>
          <w:tcPr>
            <w:tcW w:w="2596" w:type="dxa"/>
            <w:tcBorders>
              <w:top w:val="single" w:sz="6" w:space="0" w:color="auto"/>
              <w:bottom w:val="single" w:sz="6" w:space="0" w:color="auto"/>
            </w:tcBorders>
          </w:tcPr>
          <w:p w14:paraId="08AF086D" w14:textId="049C9EEF" w:rsidR="00D2325C" w:rsidRPr="00372A11" w:rsidRDefault="00372A11"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71EFC9BB" w14:textId="77777777" w:rsidTr="00D2325C">
        <w:trPr>
          <w:jc w:val="center"/>
        </w:trPr>
        <w:tc>
          <w:tcPr>
            <w:tcW w:w="710" w:type="dxa"/>
            <w:tcBorders>
              <w:top w:val="single" w:sz="6" w:space="0" w:color="auto"/>
              <w:bottom w:val="single" w:sz="6" w:space="0" w:color="auto"/>
            </w:tcBorders>
          </w:tcPr>
          <w:p w14:paraId="484CA04C"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3EAE501D" w14:textId="77777777" w:rsidR="00D2325C" w:rsidRPr="00D2325C" w:rsidRDefault="00D2325C" w:rsidP="00346A17">
            <w:pPr>
              <w:pStyle w:val="ISOMB"/>
              <w:spacing w:before="60" w:after="60" w:line="240" w:lineRule="auto"/>
              <w:rPr>
                <w:szCs w:val="18"/>
              </w:rPr>
            </w:pPr>
            <w:r w:rsidRPr="00D2325C">
              <w:rPr>
                <w:szCs w:val="18"/>
              </w:rPr>
              <w:t>DE27</w:t>
            </w:r>
          </w:p>
        </w:tc>
        <w:tc>
          <w:tcPr>
            <w:tcW w:w="1350" w:type="dxa"/>
            <w:tcBorders>
              <w:top w:val="single" w:sz="6" w:space="0" w:color="auto"/>
              <w:bottom w:val="single" w:sz="6" w:space="0" w:color="auto"/>
            </w:tcBorders>
          </w:tcPr>
          <w:p w14:paraId="40442D78" w14:textId="77777777" w:rsidR="00D2325C" w:rsidRPr="00D2325C" w:rsidRDefault="00D2325C" w:rsidP="00346A17">
            <w:pPr>
              <w:pStyle w:val="ISOClause"/>
              <w:spacing w:before="60" w:after="60" w:line="240" w:lineRule="auto"/>
              <w:rPr>
                <w:szCs w:val="18"/>
                <w:highlight w:val="yellow"/>
              </w:rPr>
            </w:pPr>
            <w:r w:rsidRPr="00D2325C">
              <w:rPr>
                <w:szCs w:val="18"/>
              </w:rPr>
              <w:t>B.1</w:t>
            </w:r>
          </w:p>
        </w:tc>
        <w:tc>
          <w:tcPr>
            <w:tcW w:w="990" w:type="dxa"/>
            <w:tcBorders>
              <w:top w:val="single" w:sz="6" w:space="0" w:color="auto"/>
              <w:bottom w:val="single" w:sz="6" w:space="0" w:color="auto"/>
            </w:tcBorders>
          </w:tcPr>
          <w:p w14:paraId="129132A2" w14:textId="77777777" w:rsidR="00D2325C" w:rsidRPr="00D2325C" w:rsidRDefault="00D2325C" w:rsidP="00346A17">
            <w:pPr>
              <w:pStyle w:val="ISOParagraph"/>
              <w:spacing w:before="60" w:after="60" w:line="240" w:lineRule="auto"/>
              <w:rPr>
                <w:szCs w:val="18"/>
              </w:rPr>
            </w:pPr>
            <w:r w:rsidRPr="00D2325C">
              <w:rPr>
                <w:szCs w:val="18"/>
              </w:rPr>
              <w:t>Table B-1</w:t>
            </w:r>
          </w:p>
        </w:tc>
        <w:tc>
          <w:tcPr>
            <w:tcW w:w="721" w:type="dxa"/>
            <w:tcBorders>
              <w:top w:val="single" w:sz="6" w:space="0" w:color="auto"/>
              <w:bottom w:val="single" w:sz="6" w:space="0" w:color="auto"/>
            </w:tcBorders>
          </w:tcPr>
          <w:p w14:paraId="675022C0"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08521EE8" w14:textId="77777777" w:rsidR="00D2325C" w:rsidRPr="00D2325C" w:rsidRDefault="00D2325C" w:rsidP="00346A17">
            <w:pPr>
              <w:spacing w:after="60"/>
              <w:rPr>
                <w:sz w:val="18"/>
                <w:szCs w:val="18"/>
              </w:rPr>
            </w:pPr>
            <w:r w:rsidRPr="00D2325C">
              <w:rPr>
                <w:sz w:val="18"/>
                <w:szCs w:val="18"/>
              </w:rPr>
              <w:t>X509 should be X.509</w:t>
            </w:r>
          </w:p>
          <w:p w14:paraId="5178671F" w14:textId="77777777" w:rsidR="00D2325C" w:rsidRPr="00D2325C" w:rsidRDefault="00D2325C" w:rsidP="00346A17">
            <w:pPr>
              <w:spacing w:after="60"/>
              <w:rPr>
                <w:sz w:val="18"/>
                <w:szCs w:val="18"/>
              </w:rPr>
            </w:pPr>
            <w:r w:rsidRPr="00D2325C">
              <w:rPr>
                <w:sz w:val="18"/>
                <w:szCs w:val="18"/>
              </w:rPr>
              <w:t>A full stop is missing after X.</w:t>
            </w:r>
          </w:p>
        </w:tc>
        <w:tc>
          <w:tcPr>
            <w:tcW w:w="4199" w:type="dxa"/>
            <w:tcBorders>
              <w:top w:val="single" w:sz="6" w:space="0" w:color="auto"/>
              <w:bottom w:val="single" w:sz="6" w:space="0" w:color="auto"/>
            </w:tcBorders>
          </w:tcPr>
          <w:p w14:paraId="1318FCFC" w14:textId="77777777" w:rsidR="00D2325C" w:rsidRPr="00D2325C" w:rsidRDefault="00D2325C" w:rsidP="00346A17">
            <w:pPr>
              <w:pStyle w:val="ISOComments"/>
              <w:spacing w:before="60" w:after="60"/>
              <w:rPr>
                <w:szCs w:val="18"/>
              </w:rPr>
            </w:pPr>
            <w:r w:rsidRPr="00D2325C">
              <w:rPr>
                <w:szCs w:val="18"/>
              </w:rPr>
              <w:t>Change X509 to X</w:t>
            </w:r>
            <w:r w:rsidRPr="00D2325C">
              <w:rPr>
                <w:color w:val="FF0000"/>
                <w:szCs w:val="18"/>
              </w:rPr>
              <w:t>.</w:t>
            </w:r>
            <w:r w:rsidRPr="00D2325C">
              <w:rPr>
                <w:szCs w:val="18"/>
              </w:rPr>
              <w:t>509.</w:t>
            </w:r>
          </w:p>
        </w:tc>
        <w:tc>
          <w:tcPr>
            <w:tcW w:w="2596" w:type="dxa"/>
            <w:tcBorders>
              <w:top w:val="single" w:sz="6" w:space="0" w:color="auto"/>
              <w:bottom w:val="single" w:sz="6" w:space="0" w:color="auto"/>
            </w:tcBorders>
          </w:tcPr>
          <w:p w14:paraId="40AE1887" w14:textId="5EE622D2" w:rsidR="00D2325C" w:rsidRPr="00E35B0B" w:rsidRDefault="00E35B0B"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1907C2CE" w14:textId="77777777" w:rsidTr="00D2325C">
        <w:trPr>
          <w:jc w:val="center"/>
        </w:trPr>
        <w:tc>
          <w:tcPr>
            <w:tcW w:w="710" w:type="dxa"/>
            <w:tcBorders>
              <w:top w:val="single" w:sz="6" w:space="0" w:color="auto"/>
              <w:bottom w:val="single" w:sz="6" w:space="0" w:color="auto"/>
            </w:tcBorders>
          </w:tcPr>
          <w:p w14:paraId="171B1135"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046FE4EA" w14:textId="77777777" w:rsidR="00D2325C" w:rsidRPr="00D2325C" w:rsidRDefault="00D2325C" w:rsidP="00346A17">
            <w:pPr>
              <w:pStyle w:val="ISOMB"/>
              <w:spacing w:before="60" w:after="60" w:line="240" w:lineRule="auto"/>
              <w:rPr>
                <w:szCs w:val="18"/>
              </w:rPr>
            </w:pPr>
            <w:r w:rsidRPr="00D2325C">
              <w:rPr>
                <w:szCs w:val="18"/>
              </w:rPr>
              <w:t>DE28</w:t>
            </w:r>
          </w:p>
        </w:tc>
        <w:tc>
          <w:tcPr>
            <w:tcW w:w="1350" w:type="dxa"/>
            <w:tcBorders>
              <w:top w:val="single" w:sz="6" w:space="0" w:color="auto"/>
              <w:bottom w:val="single" w:sz="6" w:space="0" w:color="auto"/>
            </w:tcBorders>
          </w:tcPr>
          <w:p w14:paraId="53ADA37F" w14:textId="77777777" w:rsidR="00D2325C" w:rsidRPr="00D2325C" w:rsidRDefault="00D2325C" w:rsidP="00346A17">
            <w:pPr>
              <w:pStyle w:val="ISOClause"/>
              <w:spacing w:before="60" w:after="60" w:line="240" w:lineRule="auto"/>
              <w:rPr>
                <w:szCs w:val="18"/>
              </w:rPr>
            </w:pPr>
            <w:r w:rsidRPr="00D2325C">
              <w:rPr>
                <w:szCs w:val="18"/>
                <w:highlight w:val="yellow"/>
              </w:rPr>
              <w:t>B.2</w:t>
            </w:r>
          </w:p>
        </w:tc>
        <w:tc>
          <w:tcPr>
            <w:tcW w:w="990" w:type="dxa"/>
            <w:tcBorders>
              <w:top w:val="single" w:sz="6" w:space="0" w:color="auto"/>
              <w:bottom w:val="single" w:sz="6" w:space="0" w:color="auto"/>
            </w:tcBorders>
          </w:tcPr>
          <w:p w14:paraId="47662BB5" w14:textId="77777777" w:rsidR="00D2325C" w:rsidRPr="00D2325C" w:rsidRDefault="00D2325C" w:rsidP="00346A17">
            <w:pPr>
              <w:pStyle w:val="ISOParagraph"/>
              <w:spacing w:before="60" w:after="60" w:line="240" w:lineRule="auto"/>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35A7A029"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7AB823D3" w14:textId="77777777" w:rsidR="00D2325C" w:rsidRPr="00D2325C" w:rsidRDefault="00D2325C" w:rsidP="00346A17">
            <w:pPr>
              <w:spacing w:after="60"/>
              <w:rPr>
                <w:sz w:val="18"/>
                <w:szCs w:val="18"/>
              </w:rPr>
            </w:pPr>
            <w:r w:rsidRPr="00D2325C">
              <w:rPr>
                <w:sz w:val="18"/>
                <w:szCs w:val="18"/>
              </w:rPr>
              <w:t>Error code descriptions for SSE 127 and SSE 130 are missing.</w:t>
            </w:r>
          </w:p>
        </w:tc>
        <w:tc>
          <w:tcPr>
            <w:tcW w:w="4199" w:type="dxa"/>
            <w:tcBorders>
              <w:top w:val="single" w:sz="6" w:space="0" w:color="auto"/>
              <w:bottom w:val="single" w:sz="6" w:space="0" w:color="auto"/>
            </w:tcBorders>
          </w:tcPr>
          <w:p w14:paraId="05435B2E" w14:textId="77777777" w:rsidR="00D2325C" w:rsidRPr="00D2325C" w:rsidRDefault="00D2325C" w:rsidP="00346A17">
            <w:pPr>
              <w:pStyle w:val="ISOComments"/>
              <w:spacing w:before="60" w:after="60"/>
              <w:rPr>
                <w:szCs w:val="18"/>
              </w:rPr>
            </w:pPr>
            <w:r w:rsidRPr="00D2325C">
              <w:rPr>
                <w:szCs w:val="18"/>
              </w:rPr>
              <w:t>Add error code descriptions for SSE 127 and SSE 130.</w:t>
            </w:r>
          </w:p>
        </w:tc>
        <w:tc>
          <w:tcPr>
            <w:tcW w:w="2596" w:type="dxa"/>
            <w:tcBorders>
              <w:top w:val="single" w:sz="6" w:space="0" w:color="auto"/>
              <w:bottom w:val="single" w:sz="6" w:space="0" w:color="auto"/>
            </w:tcBorders>
          </w:tcPr>
          <w:p w14:paraId="040D9B34" w14:textId="6E98CBAA" w:rsidR="00D2325C" w:rsidRPr="00E35B0B" w:rsidRDefault="008669B4" w:rsidP="00346A17">
            <w:pPr>
              <w:pStyle w:val="ISOSecretObservations"/>
              <w:spacing w:before="60" w:after="60" w:line="240" w:lineRule="auto"/>
              <w:rPr>
                <w:b/>
                <w:bCs/>
                <w:szCs w:val="18"/>
              </w:rPr>
            </w:pPr>
            <w:r>
              <w:rPr>
                <w:b/>
                <w:bCs/>
                <w:szCs w:val="18"/>
              </w:rPr>
              <w:t xml:space="preserve">ONG: </w:t>
            </w:r>
            <w:r>
              <w:rPr>
                <w:b/>
                <w:bCs/>
                <w:szCs w:val="18"/>
              </w:rPr>
              <w:t xml:space="preserve"> </w:t>
            </w:r>
            <w:r w:rsidR="00E35B0B">
              <w:rPr>
                <w:b/>
                <w:bCs/>
                <w:szCs w:val="18"/>
              </w:rPr>
              <w:t>Needs discussion</w:t>
            </w:r>
          </w:p>
        </w:tc>
      </w:tr>
      <w:tr w:rsidR="00D2325C" w:rsidRPr="00D2325C" w14:paraId="4E569234" w14:textId="77777777" w:rsidTr="00D2325C">
        <w:trPr>
          <w:jc w:val="center"/>
        </w:trPr>
        <w:tc>
          <w:tcPr>
            <w:tcW w:w="710" w:type="dxa"/>
            <w:tcBorders>
              <w:top w:val="single" w:sz="6" w:space="0" w:color="auto"/>
              <w:bottom w:val="single" w:sz="6" w:space="0" w:color="auto"/>
            </w:tcBorders>
          </w:tcPr>
          <w:p w14:paraId="59C9130E"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11ECDF19" w14:textId="77777777" w:rsidR="00D2325C" w:rsidRPr="00D2325C" w:rsidRDefault="00D2325C" w:rsidP="00346A17">
            <w:pPr>
              <w:pStyle w:val="ISOMB"/>
              <w:spacing w:before="60" w:after="60" w:line="240" w:lineRule="auto"/>
              <w:rPr>
                <w:szCs w:val="18"/>
              </w:rPr>
            </w:pPr>
            <w:r w:rsidRPr="00D2325C">
              <w:rPr>
                <w:szCs w:val="18"/>
              </w:rPr>
              <w:t>DE29</w:t>
            </w:r>
          </w:p>
        </w:tc>
        <w:tc>
          <w:tcPr>
            <w:tcW w:w="1350" w:type="dxa"/>
            <w:tcBorders>
              <w:top w:val="single" w:sz="6" w:space="0" w:color="auto"/>
              <w:bottom w:val="single" w:sz="6" w:space="0" w:color="auto"/>
            </w:tcBorders>
          </w:tcPr>
          <w:p w14:paraId="473781D9" w14:textId="77777777" w:rsidR="00D2325C" w:rsidRPr="00D2325C" w:rsidRDefault="00D2325C" w:rsidP="00346A17">
            <w:pPr>
              <w:pStyle w:val="ISOClause"/>
              <w:spacing w:before="60" w:after="60" w:line="240" w:lineRule="auto"/>
              <w:rPr>
                <w:szCs w:val="18"/>
              </w:rPr>
            </w:pPr>
            <w:r w:rsidRPr="00D2325C">
              <w:rPr>
                <w:szCs w:val="18"/>
              </w:rPr>
              <w:t>B.2</w:t>
            </w:r>
          </w:p>
        </w:tc>
        <w:tc>
          <w:tcPr>
            <w:tcW w:w="990" w:type="dxa"/>
            <w:tcBorders>
              <w:top w:val="single" w:sz="6" w:space="0" w:color="auto"/>
              <w:bottom w:val="single" w:sz="6" w:space="0" w:color="auto"/>
            </w:tcBorders>
          </w:tcPr>
          <w:p w14:paraId="377D2B6A" w14:textId="77777777" w:rsidR="00D2325C" w:rsidRPr="00D2325C" w:rsidRDefault="00D2325C" w:rsidP="00346A17">
            <w:pPr>
              <w:pStyle w:val="ISOParagraph"/>
              <w:spacing w:before="60" w:after="60" w:line="240" w:lineRule="auto"/>
              <w:rPr>
                <w:szCs w:val="18"/>
              </w:rPr>
            </w:pPr>
          </w:p>
        </w:tc>
        <w:tc>
          <w:tcPr>
            <w:tcW w:w="721" w:type="dxa"/>
            <w:tcBorders>
              <w:top w:val="single" w:sz="6" w:space="0" w:color="auto"/>
              <w:bottom w:val="single" w:sz="6" w:space="0" w:color="auto"/>
            </w:tcBorders>
          </w:tcPr>
          <w:p w14:paraId="57F74338" w14:textId="77777777" w:rsidR="00D2325C" w:rsidRPr="00D2325C" w:rsidRDefault="00D2325C" w:rsidP="00346A17">
            <w:pPr>
              <w:pStyle w:val="ISOCommType"/>
              <w:spacing w:before="60" w:after="60" w:line="240" w:lineRule="auto"/>
              <w:rPr>
                <w:szCs w:val="18"/>
              </w:rPr>
            </w:pPr>
          </w:p>
        </w:tc>
        <w:tc>
          <w:tcPr>
            <w:tcW w:w="4455" w:type="dxa"/>
            <w:tcBorders>
              <w:top w:val="single" w:sz="6" w:space="0" w:color="auto"/>
              <w:bottom w:val="single" w:sz="6" w:space="0" w:color="auto"/>
            </w:tcBorders>
          </w:tcPr>
          <w:p w14:paraId="43DAA0A6" w14:textId="77777777" w:rsidR="00D2325C" w:rsidRPr="00D2325C" w:rsidRDefault="00D2325C" w:rsidP="00346A17">
            <w:pPr>
              <w:spacing w:after="60"/>
              <w:rPr>
                <w:sz w:val="18"/>
                <w:szCs w:val="18"/>
              </w:rPr>
            </w:pPr>
            <w:r w:rsidRPr="00D2325C">
              <w:rPr>
                <w:sz w:val="18"/>
                <w:szCs w:val="18"/>
              </w:rPr>
              <w:t>SSE 129 …</w:t>
            </w:r>
            <w:r w:rsidRPr="00D2325C">
              <w:rPr>
                <w:rFonts w:cs="Arial"/>
                <w:iCs/>
                <w:sz w:val="18"/>
                <w:szCs w:val="18"/>
              </w:rPr>
              <w:t>(</w:t>
            </w:r>
            <w:r w:rsidRPr="00D2325C">
              <w:rPr>
                <w:sz w:val="18"/>
                <w:szCs w:val="18"/>
              </w:rPr>
              <w:t>as identified according to section 9.1).</w:t>
            </w:r>
          </w:p>
          <w:p w14:paraId="3551C9F6" w14:textId="77777777" w:rsidR="00D2325C" w:rsidRPr="00D2325C" w:rsidRDefault="00D2325C" w:rsidP="00346A17">
            <w:pPr>
              <w:spacing w:after="60"/>
              <w:rPr>
                <w:sz w:val="18"/>
                <w:szCs w:val="18"/>
              </w:rPr>
            </w:pPr>
          </w:p>
          <w:p w14:paraId="1DBDAB0D" w14:textId="77777777" w:rsidR="00D2325C" w:rsidRPr="00D2325C" w:rsidRDefault="00D2325C" w:rsidP="00346A17">
            <w:pPr>
              <w:spacing w:after="60"/>
              <w:rPr>
                <w:sz w:val="18"/>
                <w:szCs w:val="18"/>
              </w:rPr>
            </w:pPr>
            <w:r w:rsidRPr="00D2325C">
              <w:rPr>
                <w:sz w:val="18"/>
                <w:szCs w:val="18"/>
              </w:rPr>
              <w:t xml:space="preserve">Wrong reference. </w:t>
            </w:r>
          </w:p>
        </w:tc>
        <w:tc>
          <w:tcPr>
            <w:tcW w:w="4199" w:type="dxa"/>
            <w:tcBorders>
              <w:top w:val="single" w:sz="6" w:space="0" w:color="auto"/>
              <w:bottom w:val="single" w:sz="6" w:space="0" w:color="auto"/>
            </w:tcBorders>
          </w:tcPr>
          <w:p w14:paraId="1057CC8B" w14:textId="77777777" w:rsidR="00D2325C" w:rsidRPr="00D2325C" w:rsidRDefault="00D2325C" w:rsidP="00346A17">
            <w:pPr>
              <w:pStyle w:val="ISOComments"/>
              <w:spacing w:before="60" w:after="60"/>
              <w:rPr>
                <w:szCs w:val="18"/>
              </w:rPr>
            </w:pPr>
            <w:r w:rsidRPr="00D2325C">
              <w:rPr>
                <w:szCs w:val="18"/>
              </w:rPr>
              <w:t>If appropriate replace section 9.1 by section 8.1.1.</w:t>
            </w:r>
          </w:p>
        </w:tc>
        <w:tc>
          <w:tcPr>
            <w:tcW w:w="2596" w:type="dxa"/>
            <w:tcBorders>
              <w:top w:val="single" w:sz="6" w:space="0" w:color="auto"/>
              <w:bottom w:val="single" w:sz="6" w:space="0" w:color="auto"/>
            </w:tcBorders>
          </w:tcPr>
          <w:p w14:paraId="134EBA87" w14:textId="1BBE7928" w:rsidR="00D2325C" w:rsidRPr="00E35B0B" w:rsidRDefault="00E35B0B"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5FC18DD0" w14:textId="77777777" w:rsidTr="00D2325C">
        <w:trPr>
          <w:jc w:val="center"/>
        </w:trPr>
        <w:tc>
          <w:tcPr>
            <w:tcW w:w="710" w:type="dxa"/>
            <w:tcBorders>
              <w:top w:val="single" w:sz="6" w:space="0" w:color="auto"/>
              <w:bottom w:val="single" w:sz="6" w:space="0" w:color="auto"/>
            </w:tcBorders>
          </w:tcPr>
          <w:p w14:paraId="6A33A177"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59C6447F" w14:textId="77777777" w:rsidR="00D2325C" w:rsidRPr="00D2325C" w:rsidRDefault="00D2325C" w:rsidP="00346A17">
            <w:pPr>
              <w:pStyle w:val="ISOMB"/>
              <w:spacing w:before="60" w:after="60" w:line="240" w:lineRule="auto"/>
              <w:rPr>
                <w:szCs w:val="18"/>
              </w:rPr>
            </w:pPr>
            <w:r w:rsidRPr="00D2325C">
              <w:rPr>
                <w:szCs w:val="18"/>
              </w:rPr>
              <w:t>DE30</w:t>
            </w:r>
          </w:p>
        </w:tc>
        <w:tc>
          <w:tcPr>
            <w:tcW w:w="1350" w:type="dxa"/>
            <w:tcBorders>
              <w:top w:val="single" w:sz="6" w:space="0" w:color="auto"/>
              <w:bottom w:val="single" w:sz="6" w:space="0" w:color="auto"/>
            </w:tcBorders>
          </w:tcPr>
          <w:p w14:paraId="263E960D" w14:textId="77777777" w:rsidR="00D2325C" w:rsidRPr="00D2325C" w:rsidRDefault="00D2325C" w:rsidP="00346A17">
            <w:pPr>
              <w:pStyle w:val="ISOClause"/>
              <w:spacing w:before="60" w:after="60" w:line="240" w:lineRule="auto"/>
              <w:rPr>
                <w:szCs w:val="18"/>
              </w:rPr>
            </w:pPr>
            <w:r w:rsidRPr="00D2325C">
              <w:rPr>
                <w:szCs w:val="18"/>
              </w:rPr>
              <w:t>B.3</w:t>
            </w:r>
          </w:p>
        </w:tc>
        <w:tc>
          <w:tcPr>
            <w:tcW w:w="990" w:type="dxa"/>
            <w:tcBorders>
              <w:top w:val="single" w:sz="6" w:space="0" w:color="auto"/>
              <w:bottom w:val="single" w:sz="6" w:space="0" w:color="auto"/>
            </w:tcBorders>
          </w:tcPr>
          <w:p w14:paraId="4A0F495D" w14:textId="77777777" w:rsidR="00D2325C" w:rsidRPr="00D2325C" w:rsidRDefault="00D2325C" w:rsidP="00346A17">
            <w:pPr>
              <w:pStyle w:val="ISOParagraph"/>
              <w:spacing w:before="60" w:after="60" w:line="240" w:lineRule="auto"/>
              <w:rPr>
                <w:szCs w:val="18"/>
              </w:rPr>
            </w:pPr>
            <w:r w:rsidRPr="00D2325C">
              <w:rPr>
                <w:szCs w:val="18"/>
              </w:rPr>
              <w:t>Figure 6</w:t>
            </w:r>
          </w:p>
        </w:tc>
        <w:tc>
          <w:tcPr>
            <w:tcW w:w="721" w:type="dxa"/>
            <w:tcBorders>
              <w:top w:val="single" w:sz="6" w:space="0" w:color="auto"/>
              <w:bottom w:val="single" w:sz="6" w:space="0" w:color="auto"/>
            </w:tcBorders>
          </w:tcPr>
          <w:p w14:paraId="477E4A0E" w14:textId="77777777" w:rsidR="00D2325C" w:rsidRPr="00D2325C" w:rsidRDefault="00D2325C" w:rsidP="00346A17">
            <w:pPr>
              <w:pStyle w:val="ISOCommType"/>
              <w:spacing w:before="60" w:after="60" w:line="240" w:lineRule="auto"/>
              <w:rPr>
                <w:szCs w:val="18"/>
              </w:rPr>
            </w:pPr>
            <w:r w:rsidRPr="00D2325C">
              <w:rPr>
                <w:szCs w:val="18"/>
              </w:rPr>
              <w:t>te</w:t>
            </w:r>
          </w:p>
        </w:tc>
        <w:tc>
          <w:tcPr>
            <w:tcW w:w="4455" w:type="dxa"/>
            <w:tcBorders>
              <w:top w:val="single" w:sz="6" w:space="0" w:color="auto"/>
              <w:bottom w:val="single" w:sz="6" w:space="0" w:color="auto"/>
            </w:tcBorders>
          </w:tcPr>
          <w:p w14:paraId="52EBC9AF" w14:textId="77777777" w:rsidR="00D2325C" w:rsidRPr="00D2325C" w:rsidRDefault="00D2325C" w:rsidP="00346A17">
            <w:pPr>
              <w:spacing w:after="60"/>
              <w:rPr>
                <w:sz w:val="18"/>
                <w:szCs w:val="18"/>
              </w:rPr>
            </w:pPr>
            <w:r w:rsidRPr="00D2325C">
              <w:rPr>
                <w:sz w:val="18"/>
                <w:szCs w:val="18"/>
              </w:rPr>
              <w:t>134 should be 135</w:t>
            </w:r>
          </w:p>
        </w:tc>
        <w:tc>
          <w:tcPr>
            <w:tcW w:w="4199" w:type="dxa"/>
            <w:tcBorders>
              <w:top w:val="single" w:sz="6" w:space="0" w:color="auto"/>
              <w:bottom w:val="single" w:sz="6" w:space="0" w:color="auto"/>
            </w:tcBorders>
          </w:tcPr>
          <w:p w14:paraId="3AA52D2B" w14:textId="77777777" w:rsidR="00D2325C" w:rsidRPr="00D2325C" w:rsidRDefault="00D2325C" w:rsidP="00346A17">
            <w:pPr>
              <w:pStyle w:val="ISOComments"/>
              <w:spacing w:before="60" w:after="60"/>
              <w:rPr>
                <w:szCs w:val="18"/>
              </w:rPr>
            </w:pPr>
            <w:r w:rsidRPr="00D2325C">
              <w:rPr>
                <w:szCs w:val="18"/>
              </w:rPr>
              <w:t>Change 134 to 135.</w:t>
            </w:r>
          </w:p>
        </w:tc>
        <w:tc>
          <w:tcPr>
            <w:tcW w:w="2596" w:type="dxa"/>
            <w:tcBorders>
              <w:top w:val="single" w:sz="6" w:space="0" w:color="auto"/>
              <w:bottom w:val="single" w:sz="6" w:space="0" w:color="auto"/>
            </w:tcBorders>
          </w:tcPr>
          <w:p w14:paraId="6DC2A85B" w14:textId="473D0403" w:rsidR="00D2325C" w:rsidRPr="00E35B0B" w:rsidRDefault="008669B4" w:rsidP="00346A17">
            <w:pPr>
              <w:pStyle w:val="ISOSecretObservations"/>
              <w:spacing w:before="60" w:after="60" w:line="240" w:lineRule="auto"/>
              <w:rPr>
                <w:b/>
                <w:bCs/>
                <w:szCs w:val="18"/>
                <w:highlight w:val="yellow"/>
              </w:rPr>
            </w:pPr>
            <w:r>
              <w:rPr>
                <w:b/>
                <w:bCs/>
                <w:szCs w:val="18"/>
              </w:rPr>
              <w:t xml:space="preserve">ONG: </w:t>
            </w:r>
            <w:r>
              <w:rPr>
                <w:b/>
                <w:bCs/>
                <w:szCs w:val="18"/>
              </w:rPr>
              <w:t xml:space="preserve"> </w:t>
            </w:r>
            <w:r w:rsidR="00E35B0B">
              <w:rPr>
                <w:b/>
                <w:bCs/>
                <w:szCs w:val="18"/>
                <w:highlight w:val="yellow"/>
              </w:rPr>
              <w:t>IMG</w:t>
            </w:r>
            <w:r w:rsidR="00371054">
              <w:rPr>
                <w:b/>
                <w:bCs/>
                <w:szCs w:val="18"/>
                <w:highlight w:val="yellow"/>
              </w:rPr>
              <w:t xml:space="preserve"> edit required</w:t>
            </w:r>
          </w:p>
        </w:tc>
      </w:tr>
      <w:tr w:rsidR="00D2325C" w:rsidRPr="00D2325C" w14:paraId="2A351F3B" w14:textId="77777777" w:rsidTr="00D2325C">
        <w:trPr>
          <w:jc w:val="center"/>
        </w:trPr>
        <w:tc>
          <w:tcPr>
            <w:tcW w:w="710" w:type="dxa"/>
            <w:tcBorders>
              <w:top w:val="single" w:sz="6" w:space="0" w:color="auto"/>
              <w:bottom w:val="single" w:sz="6" w:space="0" w:color="auto"/>
            </w:tcBorders>
          </w:tcPr>
          <w:p w14:paraId="1F6A4DFD"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4C3EAC31" w14:textId="77777777" w:rsidR="00D2325C" w:rsidRPr="00D2325C" w:rsidRDefault="00D2325C" w:rsidP="00346A17">
            <w:pPr>
              <w:pStyle w:val="ISOMB"/>
              <w:spacing w:before="60" w:after="60" w:line="240" w:lineRule="auto"/>
              <w:rPr>
                <w:szCs w:val="18"/>
              </w:rPr>
            </w:pPr>
            <w:r w:rsidRPr="00D2325C">
              <w:rPr>
                <w:szCs w:val="18"/>
              </w:rPr>
              <w:t>DE31</w:t>
            </w:r>
          </w:p>
        </w:tc>
        <w:tc>
          <w:tcPr>
            <w:tcW w:w="1350" w:type="dxa"/>
            <w:tcBorders>
              <w:top w:val="single" w:sz="6" w:space="0" w:color="auto"/>
              <w:bottom w:val="single" w:sz="6" w:space="0" w:color="auto"/>
            </w:tcBorders>
          </w:tcPr>
          <w:p w14:paraId="1B60A001" w14:textId="77777777" w:rsidR="00D2325C" w:rsidRPr="00D2325C" w:rsidRDefault="00D2325C" w:rsidP="00346A17">
            <w:pPr>
              <w:pStyle w:val="ISOClause"/>
              <w:spacing w:before="60" w:after="60" w:line="240" w:lineRule="auto"/>
              <w:rPr>
                <w:szCs w:val="18"/>
              </w:rPr>
            </w:pPr>
            <w:r w:rsidRPr="00D2325C">
              <w:rPr>
                <w:szCs w:val="18"/>
              </w:rPr>
              <w:t>C-1</w:t>
            </w:r>
          </w:p>
        </w:tc>
        <w:tc>
          <w:tcPr>
            <w:tcW w:w="990" w:type="dxa"/>
            <w:tcBorders>
              <w:top w:val="single" w:sz="6" w:space="0" w:color="auto"/>
              <w:bottom w:val="single" w:sz="6" w:space="0" w:color="auto"/>
            </w:tcBorders>
          </w:tcPr>
          <w:p w14:paraId="64E715C9" w14:textId="77777777" w:rsidR="00D2325C" w:rsidRPr="00D2325C" w:rsidRDefault="00D2325C" w:rsidP="00346A17">
            <w:pPr>
              <w:pStyle w:val="ISOParagraph"/>
              <w:spacing w:before="60" w:after="60" w:line="240" w:lineRule="auto"/>
              <w:rPr>
                <w:szCs w:val="18"/>
              </w:rPr>
            </w:pPr>
          </w:p>
        </w:tc>
        <w:tc>
          <w:tcPr>
            <w:tcW w:w="721" w:type="dxa"/>
            <w:tcBorders>
              <w:top w:val="single" w:sz="6" w:space="0" w:color="auto"/>
              <w:bottom w:val="single" w:sz="6" w:space="0" w:color="auto"/>
            </w:tcBorders>
          </w:tcPr>
          <w:p w14:paraId="103BAE8B"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5CA3BAE6" w14:textId="77777777" w:rsidR="00D2325C" w:rsidRPr="00D2325C" w:rsidRDefault="00D2325C" w:rsidP="00346A17">
            <w:pPr>
              <w:spacing w:after="60"/>
              <w:rPr>
                <w:b/>
                <w:bCs/>
                <w:sz w:val="18"/>
                <w:szCs w:val="18"/>
              </w:rPr>
            </w:pPr>
            <w:r w:rsidRPr="00D2325C">
              <w:rPr>
                <w:b/>
                <w:bCs/>
                <w:sz w:val="18"/>
                <w:szCs w:val="18"/>
              </w:rPr>
              <w:t>Product Independence:</w:t>
            </w:r>
          </w:p>
          <w:p w14:paraId="1045F06F" w14:textId="77777777" w:rsidR="00D2325C" w:rsidRPr="00D2325C" w:rsidRDefault="00D2325C" w:rsidP="00346A17">
            <w:pPr>
              <w:spacing w:after="60"/>
              <w:rPr>
                <w:sz w:val="18"/>
                <w:szCs w:val="18"/>
              </w:rPr>
            </w:pPr>
            <w:r w:rsidRPr="00D2325C">
              <w:rPr>
                <w:sz w:val="18"/>
                <w:szCs w:val="18"/>
              </w:rPr>
              <w:t>2</w:t>
            </w:r>
            <w:r w:rsidRPr="00D2325C">
              <w:rPr>
                <w:sz w:val="18"/>
                <w:szCs w:val="18"/>
                <w:vertAlign w:val="superscript"/>
              </w:rPr>
              <w:t>nd</w:t>
            </w:r>
            <w:r w:rsidRPr="00D2325C">
              <w:rPr>
                <w:sz w:val="18"/>
                <w:szCs w:val="18"/>
              </w:rPr>
              <w:t xml:space="preserve"> bullet</w:t>
            </w:r>
          </w:p>
          <w:p w14:paraId="662594DC" w14:textId="77777777" w:rsidR="00D2325C" w:rsidRPr="00D2325C" w:rsidRDefault="00D2325C" w:rsidP="00346A17">
            <w:pPr>
              <w:spacing w:after="60"/>
              <w:rPr>
                <w:sz w:val="18"/>
                <w:szCs w:val="18"/>
              </w:rPr>
            </w:pPr>
            <w:r w:rsidRPr="00D2325C">
              <w:rPr>
                <w:sz w:val="18"/>
                <w:szCs w:val="18"/>
              </w:rPr>
              <w:t>S-128 datasets are “official” data by definition and have a data producer status (as defined in section )</w:t>
            </w:r>
          </w:p>
          <w:p w14:paraId="4ACCA126" w14:textId="77777777" w:rsidR="00D2325C" w:rsidRPr="00D2325C" w:rsidRDefault="00D2325C" w:rsidP="00346A17">
            <w:pPr>
              <w:spacing w:after="60"/>
              <w:rPr>
                <w:sz w:val="18"/>
                <w:szCs w:val="18"/>
              </w:rPr>
            </w:pPr>
            <w:r w:rsidRPr="00D2325C">
              <w:rPr>
                <w:sz w:val="18"/>
                <w:szCs w:val="18"/>
              </w:rPr>
              <w:t>Which section? The reference is missing.</w:t>
            </w:r>
          </w:p>
        </w:tc>
        <w:tc>
          <w:tcPr>
            <w:tcW w:w="4199" w:type="dxa"/>
            <w:tcBorders>
              <w:top w:val="single" w:sz="6" w:space="0" w:color="auto"/>
              <w:bottom w:val="single" w:sz="6" w:space="0" w:color="auto"/>
            </w:tcBorders>
          </w:tcPr>
          <w:p w14:paraId="274F17DB" w14:textId="77777777" w:rsidR="00D2325C" w:rsidRPr="00D2325C" w:rsidRDefault="00D2325C" w:rsidP="00346A17">
            <w:pPr>
              <w:pStyle w:val="ISOComments"/>
              <w:spacing w:before="60" w:after="60"/>
              <w:rPr>
                <w:szCs w:val="18"/>
              </w:rPr>
            </w:pPr>
            <w:r w:rsidRPr="00D2325C">
              <w:rPr>
                <w:szCs w:val="18"/>
              </w:rPr>
              <w:t>Which section? The reference is missing.</w:t>
            </w:r>
          </w:p>
        </w:tc>
        <w:tc>
          <w:tcPr>
            <w:tcW w:w="2596" w:type="dxa"/>
            <w:tcBorders>
              <w:top w:val="single" w:sz="6" w:space="0" w:color="auto"/>
              <w:bottom w:val="single" w:sz="6" w:space="0" w:color="auto"/>
            </w:tcBorders>
          </w:tcPr>
          <w:p w14:paraId="2052F95D" w14:textId="5043C97B" w:rsidR="00D2325C" w:rsidRPr="002F0CB0" w:rsidRDefault="002F0CB0"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30829B2E" w14:textId="77777777" w:rsidTr="00D2325C">
        <w:trPr>
          <w:jc w:val="center"/>
        </w:trPr>
        <w:tc>
          <w:tcPr>
            <w:tcW w:w="710" w:type="dxa"/>
            <w:tcBorders>
              <w:top w:val="single" w:sz="6" w:space="0" w:color="auto"/>
              <w:bottom w:val="single" w:sz="6" w:space="0" w:color="auto"/>
            </w:tcBorders>
          </w:tcPr>
          <w:p w14:paraId="52FBE7FC"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24FF8850" w14:textId="77777777" w:rsidR="00D2325C" w:rsidRPr="00D2325C" w:rsidRDefault="00D2325C" w:rsidP="00346A17">
            <w:pPr>
              <w:pStyle w:val="ISOMB"/>
              <w:spacing w:before="60" w:after="60" w:line="240" w:lineRule="auto"/>
              <w:rPr>
                <w:szCs w:val="18"/>
              </w:rPr>
            </w:pPr>
            <w:r w:rsidRPr="00D2325C">
              <w:rPr>
                <w:szCs w:val="18"/>
              </w:rPr>
              <w:t>DE32</w:t>
            </w:r>
          </w:p>
        </w:tc>
        <w:tc>
          <w:tcPr>
            <w:tcW w:w="1350" w:type="dxa"/>
            <w:tcBorders>
              <w:top w:val="single" w:sz="6" w:space="0" w:color="auto"/>
              <w:bottom w:val="single" w:sz="6" w:space="0" w:color="auto"/>
            </w:tcBorders>
          </w:tcPr>
          <w:p w14:paraId="7A1D2FC3" w14:textId="77777777" w:rsidR="00D2325C" w:rsidRPr="00D2325C" w:rsidRDefault="00D2325C" w:rsidP="00346A17">
            <w:pPr>
              <w:pStyle w:val="ISOClause"/>
              <w:spacing w:before="60" w:after="60" w:line="240" w:lineRule="auto"/>
              <w:rPr>
                <w:szCs w:val="18"/>
              </w:rPr>
            </w:pPr>
            <w:r w:rsidRPr="00D2325C">
              <w:rPr>
                <w:szCs w:val="18"/>
              </w:rPr>
              <w:t>C-1</w:t>
            </w:r>
          </w:p>
        </w:tc>
        <w:tc>
          <w:tcPr>
            <w:tcW w:w="990" w:type="dxa"/>
            <w:tcBorders>
              <w:top w:val="single" w:sz="6" w:space="0" w:color="auto"/>
              <w:bottom w:val="single" w:sz="6" w:space="0" w:color="auto"/>
            </w:tcBorders>
          </w:tcPr>
          <w:p w14:paraId="4CBE4FB7" w14:textId="77777777" w:rsidR="00D2325C" w:rsidRPr="00D2325C" w:rsidRDefault="00D2325C" w:rsidP="00346A17">
            <w:pPr>
              <w:pStyle w:val="ISOParagraph"/>
              <w:spacing w:before="60" w:after="60" w:line="240" w:lineRule="auto"/>
              <w:rPr>
                <w:szCs w:val="18"/>
              </w:rPr>
            </w:pPr>
          </w:p>
        </w:tc>
        <w:tc>
          <w:tcPr>
            <w:tcW w:w="721" w:type="dxa"/>
            <w:tcBorders>
              <w:top w:val="single" w:sz="6" w:space="0" w:color="auto"/>
              <w:bottom w:val="single" w:sz="6" w:space="0" w:color="auto"/>
            </w:tcBorders>
          </w:tcPr>
          <w:p w14:paraId="3C04ED55"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2411A528" w14:textId="77777777" w:rsidR="00D2325C" w:rsidRPr="00D2325C" w:rsidRDefault="00D2325C" w:rsidP="00346A17">
            <w:pPr>
              <w:spacing w:after="60"/>
              <w:rPr>
                <w:b/>
                <w:bCs/>
                <w:sz w:val="18"/>
                <w:szCs w:val="18"/>
              </w:rPr>
            </w:pPr>
            <w:r w:rsidRPr="00D2325C">
              <w:rPr>
                <w:b/>
                <w:bCs/>
                <w:sz w:val="18"/>
                <w:szCs w:val="18"/>
              </w:rPr>
              <w:t>Data Server content tables</w:t>
            </w:r>
          </w:p>
          <w:p w14:paraId="53F9A9C0" w14:textId="77777777" w:rsidR="00D2325C" w:rsidRPr="00D2325C" w:rsidRDefault="00D2325C" w:rsidP="00D2325C">
            <w:pPr>
              <w:pStyle w:val="ListParagraph"/>
              <w:numPr>
                <w:ilvl w:val="0"/>
                <w:numId w:val="25"/>
              </w:numPr>
              <w:spacing w:after="60" w:line="240" w:lineRule="auto"/>
              <w:contextualSpacing/>
              <w:jc w:val="both"/>
              <w:rPr>
                <w:sz w:val="18"/>
                <w:szCs w:val="18"/>
              </w:rPr>
            </w:pPr>
            <w:r w:rsidRPr="00D2325C">
              <w:rPr>
                <w:sz w:val="18"/>
                <w:szCs w:val="18"/>
              </w:rPr>
              <w:t>…….as identified by Section 9.1.1)</w:t>
            </w:r>
          </w:p>
          <w:p w14:paraId="2BF209C3" w14:textId="77777777" w:rsidR="00D2325C" w:rsidRPr="00D2325C" w:rsidRDefault="00D2325C" w:rsidP="00346A17">
            <w:pPr>
              <w:pStyle w:val="ListParagraph"/>
              <w:spacing w:after="60"/>
              <w:rPr>
                <w:b/>
                <w:bCs/>
                <w:sz w:val="18"/>
                <w:szCs w:val="18"/>
                <w:highlight w:val="yellow"/>
              </w:rPr>
            </w:pPr>
          </w:p>
          <w:p w14:paraId="7F6D3D9A" w14:textId="77777777" w:rsidR="00D2325C" w:rsidRPr="00D2325C" w:rsidRDefault="00D2325C" w:rsidP="00346A17">
            <w:pPr>
              <w:spacing w:after="60"/>
              <w:rPr>
                <w:sz w:val="18"/>
                <w:szCs w:val="18"/>
              </w:rPr>
            </w:pPr>
            <w:r w:rsidRPr="00D2325C">
              <w:rPr>
                <w:sz w:val="18"/>
                <w:szCs w:val="18"/>
              </w:rPr>
              <w:lastRenderedPageBreak/>
              <w:t>Wrong reference.</w:t>
            </w:r>
          </w:p>
        </w:tc>
        <w:tc>
          <w:tcPr>
            <w:tcW w:w="4199" w:type="dxa"/>
            <w:tcBorders>
              <w:top w:val="single" w:sz="6" w:space="0" w:color="auto"/>
              <w:bottom w:val="single" w:sz="6" w:space="0" w:color="auto"/>
            </w:tcBorders>
          </w:tcPr>
          <w:p w14:paraId="1CE12CE4" w14:textId="77777777" w:rsidR="00D2325C" w:rsidRPr="00D2325C" w:rsidRDefault="00D2325C" w:rsidP="00346A17">
            <w:pPr>
              <w:pStyle w:val="ISOComments"/>
              <w:spacing w:before="60" w:after="60"/>
              <w:rPr>
                <w:szCs w:val="18"/>
              </w:rPr>
            </w:pPr>
            <w:r w:rsidRPr="00D2325C">
              <w:rPr>
                <w:szCs w:val="18"/>
              </w:rPr>
              <w:lastRenderedPageBreak/>
              <w:t>If appropriate replace section 9.1 by section 8.1.1.</w:t>
            </w:r>
          </w:p>
        </w:tc>
        <w:tc>
          <w:tcPr>
            <w:tcW w:w="2596" w:type="dxa"/>
            <w:tcBorders>
              <w:top w:val="single" w:sz="6" w:space="0" w:color="auto"/>
              <w:bottom w:val="single" w:sz="6" w:space="0" w:color="auto"/>
            </w:tcBorders>
          </w:tcPr>
          <w:p w14:paraId="0583E8B2" w14:textId="3C78B36E" w:rsidR="00D2325C" w:rsidRPr="002F0CB0" w:rsidRDefault="002F0CB0"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0CEEA8DF" w14:textId="77777777" w:rsidTr="00D2325C">
        <w:trPr>
          <w:jc w:val="center"/>
        </w:trPr>
        <w:tc>
          <w:tcPr>
            <w:tcW w:w="710" w:type="dxa"/>
            <w:tcBorders>
              <w:top w:val="single" w:sz="6" w:space="0" w:color="auto"/>
              <w:bottom w:val="single" w:sz="6" w:space="0" w:color="auto"/>
            </w:tcBorders>
          </w:tcPr>
          <w:p w14:paraId="1D87F520"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03D3960F" w14:textId="77777777" w:rsidR="00D2325C" w:rsidRPr="00D2325C" w:rsidRDefault="00D2325C" w:rsidP="00346A17">
            <w:pPr>
              <w:pStyle w:val="ISOMB"/>
              <w:spacing w:before="60" w:after="60" w:line="240" w:lineRule="auto"/>
              <w:rPr>
                <w:szCs w:val="18"/>
              </w:rPr>
            </w:pPr>
            <w:r w:rsidRPr="00D2325C">
              <w:rPr>
                <w:szCs w:val="18"/>
              </w:rPr>
              <w:t>DE33</w:t>
            </w:r>
          </w:p>
        </w:tc>
        <w:tc>
          <w:tcPr>
            <w:tcW w:w="1350" w:type="dxa"/>
            <w:tcBorders>
              <w:top w:val="single" w:sz="6" w:space="0" w:color="auto"/>
              <w:bottom w:val="single" w:sz="6" w:space="0" w:color="auto"/>
            </w:tcBorders>
          </w:tcPr>
          <w:p w14:paraId="67307139" w14:textId="77777777" w:rsidR="00D2325C" w:rsidRPr="00D2325C" w:rsidRDefault="00D2325C" w:rsidP="00346A17">
            <w:pPr>
              <w:pStyle w:val="ISOClause"/>
              <w:spacing w:before="60" w:after="60" w:line="240" w:lineRule="auto"/>
              <w:rPr>
                <w:szCs w:val="18"/>
              </w:rPr>
            </w:pPr>
            <w:r w:rsidRPr="00D2325C">
              <w:rPr>
                <w:szCs w:val="18"/>
              </w:rPr>
              <w:t>C-1</w:t>
            </w:r>
          </w:p>
        </w:tc>
        <w:tc>
          <w:tcPr>
            <w:tcW w:w="990" w:type="dxa"/>
            <w:tcBorders>
              <w:top w:val="single" w:sz="6" w:space="0" w:color="auto"/>
              <w:bottom w:val="single" w:sz="6" w:space="0" w:color="auto"/>
            </w:tcBorders>
          </w:tcPr>
          <w:p w14:paraId="48748541" w14:textId="77777777" w:rsidR="00D2325C" w:rsidRPr="00D2325C" w:rsidRDefault="00D2325C" w:rsidP="00D2325C">
            <w:pPr>
              <w:pStyle w:val="ISOParagraph"/>
              <w:numPr>
                <w:ilvl w:val="0"/>
                <w:numId w:val="24"/>
              </w:numPr>
              <w:spacing w:before="60" w:after="60" w:line="240" w:lineRule="auto"/>
              <w:rPr>
                <w:szCs w:val="18"/>
              </w:rPr>
            </w:pPr>
            <w:r w:rsidRPr="00D2325C">
              <w:rPr>
                <w:szCs w:val="18"/>
              </w:rPr>
              <w:t>Figure</w:t>
            </w:r>
          </w:p>
        </w:tc>
        <w:tc>
          <w:tcPr>
            <w:tcW w:w="721" w:type="dxa"/>
            <w:tcBorders>
              <w:top w:val="single" w:sz="6" w:space="0" w:color="auto"/>
              <w:bottom w:val="single" w:sz="6" w:space="0" w:color="auto"/>
            </w:tcBorders>
          </w:tcPr>
          <w:p w14:paraId="3928D785"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6EE0D90A" w14:textId="77777777" w:rsidR="00D2325C" w:rsidRPr="00D2325C" w:rsidRDefault="00D2325C" w:rsidP="00346A17">
            <w:pPr>
              <w:spacing w:after="60"/>
              <w:rPr>
                <w:sz w:val="18"/>
                <w:szCs w:val="18"/>
              </w:rPr>
            </w:pPr>
            <w:r w:rsidRPr="00D2325C">
              <w:rPr>
                <w:sz w:val="18"/>
                <w:szCs w:val="18"/>
              </w:rPr>
              <w:t>Figure 1 and Figure 2 should be Figure C-1-1 and Figure C-1-2.</w:t>
            </w:r>
          </w:p>
          <w:p w14:paraId="42F338AA" w14:textId="77777777" w:rsidR="00D2325C" w:rsidRPr="00D2325C" w:rsidRDefault="00D2325C" w:rsidP="00346A17">
            <w:pPr>
              <w:spacing w:after="60"/>
              <w:rPr>
                <w:sz w:val="18"/>
                <w:szCs w:val="18"/>
              </w:rPr>
            </w:pPr>
            <w:r w:rsidRPr="00D2325C">
              <w:rPr>
                <w:sz w:val="18"/>
                <w:szCs w:val="18"/>
              </w:rPr>
              <w:t xml:space="preserve">Figure 1 and 2 are already covered in other clauses. </w:t>
            </w:r>
          </w:p>
        </w:tc>
        <w:tc>
          <w:tcPr>
            <w:tcW w:w="4199" w:type="dxa"/>
            <w:tcBorders>
              <w:top w:val="single" w:sz="6" w:space="0" w:color="auto"/>
              <w:bottom w:val="single" w:sz="6" w:space="0" w:color="auto"/>
            </w:tcBorders>
          </w:tcPr>
          <w:p w14:paraId="07D1981F" w14:textId="77777777" w:rsidR="00D2325C" w:rsidRPr="00D2325C" w:rsidRDefault="00D2325C" w:rsidP="00346A17">
            <w:pPr>
              <w:pStyle w:val="ISOComments"/>
              <w:spacing w:before="60" w:after="60"/>
              <w:rPr>
                <w:szCs w:val="18"/>
              </w:rPr>
            </w:pPr>
            <w:r w:rsidRPr="00D2325C">
              <w:rPr>
                <w:szCs w:val="18"/>
              </w:rPr>
              <w:t>Change Figure 1 and Figure 2 to Figure C-1-1 and Figure C-1-2.</w:t>
            </w:r>
          </w:p>
          <w:p w14:paraId="0EC57FE2" w14:textId="77777777" w:rsidR="00D2325C" w:rsidRPr="00D2325C" w:rsidRDefault="00D2325C" w:rsidP="00346A17">
            <w:pPr>
              <w:pStyle w:val="ISOComments"/>
              <w:spacing w:before="60" w:after="60"/>
              <w:rPr>
                <w:szCs w:val="18"/>
              </w:rPr>
            </w:pPr>
            <w:r w:rsidRPr="00D2325C">
              <w:rPr>
                <w:szCs w:val="18"/>
              </w:rPr>
              <w:t>The cross-reference in the text should also be updated</w:t>
            </w:r>
          </w:p>
        </w:tc>
        <w:tc>
          <w:tcPr>
            <w:tcW w:w="2596" w:type="dxa"/>
            <w:tcBorders>
              <w:top w:val="single" w:sz="6" w:space="0" w:color="auto"/>
              <w:bottom w:val="single" w:sz="6" w:space="0" w:color="auto"/>
            </w:tcBorders>
          </w:tcPr>
          <w:p w14:paraId="49C7B16E" w14:textId="670B948E" w:rsidR="00D2325C" w:rsidRPr="002F0CB0" w:rsidRDefault="002F0CB0"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6C85BCAD" w14:textId="77777777" w:rsidTr="00D2325C">
        <w:trPr>
          <w:jc w:val="center"/>
        </w:trPr>
        <w:tc>
          <w:tcPr>
            <w:tcW w:w="710" w:type="dxa"/>
            <w:tcBorders>
              <w:top w:val="single" w:sz="6" w:space="0" w:color="auto"/>
              <w:bottom w:val="single" w:sz="6" w:space="0" w:color="auto"/>
            </w:tcBorders>
          </w:tcPr>
          <w:p w14:paraId="3AD139AB"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079E39FA" w14:textId="77777777" w:rsidR="00D2325C" w:rsidRPr="00D2325C" w:rsidRDefault="00D2325C" w:rsidP="00346A17">
            <w:pPr>
              <w:pStyle w:val="ISOMB"/>
              <w:spacing w:before="60" w:after="60" w:line="240" w:lineRule="auto"/>
              <w:rPr>
                <w:szCs w:val="18"/>
              </w:rPr>
            </w:pPr>
            <w:r w:rsidRPr="00D2325C">
              <w:rPr>
                <w:szCs w:val="18"/>
              </w:rPr>
              <w:t>DE34</w:t>
            </w:r>
          </w:p>
        </w:tc>
        <w:tc>
          <w:tcPr>
            <w:tcW w:w="1350" w:type="dxa"/>
            <w:tcBorders>
              <w:top w:val="single" w:sz="6" w:space="0" w:color="auto"/>
              <w:bottom w:val="single" w:sz="6" w:space="0" w:color="auto"/>
            </w:tcBorders>
          </w:tcPr>
          <w:p w14:paraId="5C22F207" w14:textId="77777777" w:rsidR="00D2325C" w:rsidRPr="00D2325C" w:rsidRDefault="00D2325C" w:rsidP="00346A17">
            <w:pPr>
              <w:pStyle w:val="ISOClause"/>
              <w:spacing w:before="60" w:after="60" w:line="240" w:lineRule="auto"/>
              <w:rPr>
                <w:szCs w:val="18"/>
              </w:rPr>
            </w:pPr>
            <w:r w:rsidRPr="00D2325C">
              <w:rPr>
                <w:szCs w:val="18"/>
                <w:highlight w:val="yellow"/>
              </w:rPr>
              <w:t>C-1</w:t>
            </w:r>
          </w:p>
        </w:tc>
        <w:tc>
          <w:tcPr>
            <w:tcW w:w="990" w:type="dxa"/>
            <w:tcBorders>
              <w:top w:val="single" w:sz="6" w:space="0" w:color="auto"/>
              <w:bottom w:val="single" w:sz="6" w:space="0" w:color="auto"/>
            </w:tcBorders>
          </w:tcPr>
          <w:p w14:paraId="43ABD7F3" w14:textId="77777777" w:rsidR="00D2325C" w:rsidRPr="00D2325C" w:rsidRDefault="00D2325C" w:rsidP="00346A17">
            <w:pPr>
              <w:pStyle w:val="ISOParagraph"/>
              <w:spacing w:before="60" w:after="60" w:line="240" w:lineRule="auto"/>
              <w:rPr>
                <w:szCs w:val="18"/>
              </w:rPr>
            </w:pPr>
            <w:r w:rsidRPr="00D2325C">
              <w:rPr>
                <w:szCs w:val="18"/>
              </w:rPr>
              <w:t>Table 3</w:t>
            </w:r>
          </w:p>
        </w:tc>
        <w:tc>
          <w:tcPr>
            <w:tcW w:w="721" w:type="dxa"/>
            <w:tcBorders>
              <w:top w:val="single" w:sz="6" w:space="0" w:color="auto"/>
              <w:bottom w:val="single" w:sz="6" w:space="0" w:color="auto"/>
            </w:tcBorders>
          </w:tcPr>
          <w:p w14:paraId="32886436"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35794AC7" w14:textId="77777777" w:rsidR="00D2325C" w:rsidRPr="00D2325C" w:rsidRDefault="00D2325C" w:rsidP="00346A17">
            <w:pPr>
              <w:spacing w:after="60"/>
              <w:rPr>
                <w:sz w:val="18"/>
                <w:szCs w:val="18"/>
              </w:rPr>
            </w:pPr>
            <w:r w:rsidRPr="00D2325C">
              <w:rPr>
                <w:sz w:val="18"/>
                <w:szCs w:val="18"/>
              </w:rPr>
              <w:t>Table 3 should be Table C-1-1.</w:t>
            </w:r>
          </w:p>
          <w:p w14:paraId="093681FF" w14:textId="77777777" w:rsidR="00D2325C" w:rsidRPr="00D2325C" w:rsidRDefault="00D2325C" w:rsidP="00346A17">
            <w:pPr>
              <w:spacing w:after="60"/>
              <w:rPr>
                <w:sz w:val="18"/>
                <w:szCs w:val="18"/>
              </w:rPr>
            </w:pPr>
            <w:r w:rsidRPr="00D2325C">
              <w:rPr>
                <w:sz w:val="18"/>
                <w:szCs w:val="18"/>
              </w:rPr>
              <w:t>Table 3 is already covered in another clause.</w:t>
            </w:r>
          </w:p>
        </w:tc>
        <w:tc>
          <w:tcPr>
            <w:tcW w:w="4199" w:type="dxa"/>
            <w:tcBorders>
              <w:top w:val="single" w:sz="6" w:space="0" w:color="auto"/>
              <w:bottom w:val="single" w:sz="6" w:space="0" w:color="auto"/>
            </w:tcBorders>
          </w:tcPr>
          <w:p w14:paraId="0B25D4FA" w14:textId="77777777" w:rsidR="00D2325C" w:rsidRPr="00D2325C" w:rsidRDefault="00D2325C" w:rsidP="00346A17">
            <w:pPr>
              <w:pStyle w:val="ISOComments"/>
              <w:spacing w:before="60" w:after="60"/>
              <w:rPr>
                <w:szCs w:val="18"/>
              </w:rPr>
            </w:pPr>
            <w:r w:rsidRPr="00D2325C">
              <w:rPr>
                <w:szCs w:val="18"/>
              </w:rPr>
              <w:t>Change Table 3 to Table C-1-1.</w:t>
            </w:r>
          </w:p>
          <w:p w14:paraId="45683D48" w14:textId="77777777" w:rsidR="00D2325C" w:rsidRPr="00D2325C" w:rsidRDefault="00D2325C" w:rsidP="00346A17">
            <w:pPr>
              <w:pStyle w:val="ISOComments"/>
              <w:spacing w:before="60" w:after="60"/>
              <w:rPr>
                <w:szCs w:val="18"/>
              </w:rPr>
            </w:pPr>
            <w:r w:rsidRPr="00D2325C">
              <w:rPr>
                <w:szCs w:val="18"/>
              </w:rPr>
              <w:t>The cross-reference in the text should also be updated.</w:t>
            </w:r>
          </w:p>
        </w:tc>
        <w:tc>
          <w:tcPr>
            <w:tcW w:w="2596" w:type="dxa"/>
            <w:tcBorders>
              <w:top w:val="single" w:sz="6" w:space="0" w:color="auto"/>
              <w:bottom w:val="single" w:sz="6" w:space="0" w:color="auto"/>
            </w:tcBorders>
          </w:tcPr>
          <w:p w14:paraId="4B03D16A" w14:textId="681D7442" w:rsidR="00D2325C" w:rsidRPr="00D2325C" w:rsidRDefault="002F0CB0" w:rsidP="00346A17">
            <w:pPr>
              <w:pStyle w:val="ISOSecretObservations"/>
              <w:spacing w:before="60" w:after="60" w:line="240" w:lineRule="auto"/>
              <w:rPr>
                <w:szCs w:val="18"/>
              </w:rPr>
            </w:pPr>
            <w:r>
              <w:rPr>
                <w:b/>
                <w:bCs/>
                <w:szCs w:val="18"/>
                <w:highlight w:val="yellow"/>
              </w:rPr>
              <w:t>DONE</w:t>
            </w:r>
          </w:p>
        </w:tc>
      </w:tr>
      <w:tr w:rsidR="00D2325C" w:rsidRPr="00D2325C" w14:paraId="2B5CB224" w14:textId="77777777" w:rsidTr="00D2325C">
        <w:trPr>
          <w:jc w:val="center"/>
        </w:trPr>
        <w:tc>
          <w:tcPr>
            <w:tcW w:w="710" w:type="dxa"/>
            <w:tcBorders>
              <w:top w:val="single" w:sz="6" w:space="0" w:color="auto"/>
              <w:bottom w:val="single" w:sz="6" w:space="0" w:color="auto"/>
            </w:tcBorders>
          </w:tcPr>
          <w:p w14:paraId="61A42BA3"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722AF08B" w14:textId="77777777" w:rsidR="00D2325C" w:rsidRPr="00D2325C" w:rsidRDefault="00D2325C" w:rsidP="00346A17">
            <w:pPr>
              <w:pStyle w:val="ISOMB"/>
              <w:spacing w:before="60" w:after="60" w:line="240" w:lineRule="auto"/>
              <w:rPr>
                <w:szCs w:val="18"/>
              </w:rPr>
            </w:pPr>
            <w:r w:rsidRPr="00D2325C">
              <w:rPr>
                <w:szCs w:val="18"/>
              </w:rPr>
              <w:t>DE35</w:t>
            </w:r>
          </w:p>
        </w:tc>
        <w:tc>
          <w:tcPr>
            <w:tcW w:w="1350" w:type="dxa"/>
            <w:tcBorders>
              <w:top w:val="single" w:sz="6" w:space="0" w:color="auto"/>
              <w:bottom w:val="single" w:sz="6" w:space="0" w:color="auto"/>
            </w:tcBorders>
          </w:tcPr>
          <w:p w14:paraId="745AE6A6" w14:textId="77777777" w:rsidR="00D2325C" w:rsidRPr="00D2325C" w:rsidRDefault="00D2325C" w:rsidP="00346A17">
            <w:pPr>
              <w:pStyle w:val="ISOClause"/>
              <w:spacing w:before="60" w:after="60" w:line="240" w:lineRule="auto"/>
              <w:rPr>
                <w:szCs w:val="18"/>
              </w:rPr>
            </w:pPr>
            <w:r w:rsidRPr="00D2325C">
              <w:rPr>
                <w:szCs w:val="18"/>
                <w:highlight w:val="yellow"/>
              </w:rPr>
              <w:t>C-1</w:t>
            </w:r>
          </w:p>
        </w:tc>
        <w:tc>
          <w:tcPr>
            <w:tcW w:w="990" w:type="dxa"/>
            <w:tcBorders>
              <w:top w:val="single" w:sz="6" w:space="0" w:color="auto"/>
              <w:bottom w:val="single" w:sz="6" w:space="0" w:color="auto"/>
            </w:tcBorders>
          </w:tcPr>
          <w:p w14:paraId="5E4F6CB5" w14:textId="77777777" w:rsidR="00D2325C" w:rsidRPr="00D2325C" w:rsidRDefault="00D2325C" w:rsidP="00346A17">
            <w:pPr>
              <w:pStyle w:val="ISOParagraph"/>
              <w:spacing w:before="60" w:after="60" w:line="240" w:lineRule="auto"/>
              <w:rPr>
                <w:szCs w:val="18"/>
              </w:rPr>
            </w:pPr>
            <w:r w:rsidRPr="00D2325C">
              <w:rPr>
                <w:szCs w:val="18"/>
              </w:rPr>
              <w:t>Table 4</w:t>
            </w:r>
          </w:p>
        </w:tc>
        <w:tc>
          <w:tcPr>
            <w:tcW w:w="721" w:type="dxa"/>
            <w:tcBorders>
              <w:top w:val="single" w:sz="6" w:space="0" w:color="auto"/>
              <w:bottom w:val="single" w:sz="6" w:space="0" w:color="auto"/>
            </w:tcBorders>
          </w:tcPr>
          <w:p w14:paraId="280A4614"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2D2F3D71" w14:textId="77777777" w:rsidR="00D2325C" w:rsidRPr="00D2325C" w:rsidRDefault="00D2325C" w:rsidP="00346A17">
            <w:pPr>
              <w:spacing w:after="60"/>
              <w:rPr>
                <w:sz w:val="18"/>
                <w:szCs w:val="18"/>
              </w:rPr>
            </w:pPr>
            <w:r w:rsidRPr="00D2325C">
              <w:rPr>
                <w:sz w:val="18"/>
                <w:szCs w:val="18"/>
              </w:rPr>
              <w:t>Change Table 4 to Table C-1-2.</w:t>
            </w:r>
          </w:p>
        </w:tc>
        <w:tc>
          <w:tcPr>
            <w:tcW w:w="4199" w:type="dxa"/>
            <w:tcBorders>
              <w:top w:val="single" w:sz="6" w:space="0" w:color="auto"/>
              <w:bottom w:val="single" w:sz="6" w:space="0" w:color="auto"/>
            </w:tcBorders>
          </w:tcPr>
          <w:p w14:paraId="0854D92B" w14:textId="77777777" w:rsidR="00D2325C" w:rsidRPr="00D2325C" w:rsidRDefault="00D2325C" w:rsidP="00346A17">
            <w:pPr>
              <w:pStyle w:val="ISOComments"/>
              <w:spacing w:before="60" w:after="60"/>
              <w:rPr>
                <w:szCs w:val="18"/>
              </w:rPr>
            </w:pPr>
            <w:r w:rsidRPr="00D2325C">
              <w:rPr>
                <w:szCs w:val="18"/>
              </w:rPr>
              <w:t>Change Table 4 to Table C-1-2.</w:t>
            </w:r>
          </w:p>
          <w:p w14:paraId="3A1BF42E" w14:textId="77777777" w:rsidR="00D2325C" w:rsidRPr="00D2325C" w:rsidRDefault="00D2325C" w:rsidP="00346A17">
            <w:pPr>
              <w:pStyle w:val="ISOComments"/>
              <w:spacing w:before="60" w:after="60"/>
              <w:rPr>
                <w:szCs w:val="18"/>
              </w:rPr>
            </w:pPr>
            <w:r w:rsidRPr="00D2325C">
              <w:rPr>
                <w:szCs w:val="18"/>
              </w:rPr>
              <w:t>The cross-reference in the text should also be updated.</w:t>
            </w:r>
          </w:p>
        </w:tc>
        <w:tc>
          <w:tcPr>
            <w:tcW w:w="2596" w:type="dxa"/>
            <w:tcBorders>
              <w:top w:val="single" w:sz="6" w:space="0" w:color="auto"/>
              <w:bottom w:val="single" w:sz="6" w:space="0" w:color="auto"/>
            </w:tcBorders>
          </w:tcPr>
          <w:p w14:paraId="5D734CF8" w14:textId="4D01FB11" w:rsidR="00D2325C" w:rsidRPr="00D2325C" w:rsidRDefault="002F0CB0" w:rsidP="00346A17">
            <w:pPr>
              <w:pStyle w:val="ISOSecretObservations"/>
              <w:spacing w:before="60" w:after="60" w:line="240" w:lineRule="auto"/>
              <w:rPr>
                <w:szCs w:val="18"/>
              </w:rPr>
            </w:pPr>
            <w:r>
              <w:rPr>
                <w:b/>
                <w:bCs/>
                <w:szCs w:val="18"/>
                <w:highlight w:val="yellow"/>
              </w:rPr>
              <w:t>DONE</w:t>
            </w:r>
          </w:p>
        </w:tc>
      </w:tr>
      <w:tr w:rsidR="00D2325C" w:rsidRPr="00D2325C" w14:paraId="7AFC5FE6" w14:textId="77777777" w:rsidTr="00D2325C">
        <w:trPr>
          <w:jc w:val="center"/>
        </w:trPr>
        <w:tc>
          <w:tcPr>
            <w:tcW w:w="710" w:type="dxa"/>
            <w:tcBorders>
              <w:top w:val="single" w:sz="6" w:space="0" w:color="auto"/>
              <w:bottom w:val="single" w:sz="6" w:space="0" w:color="auto"/>
            </w:tcBorders>
          </w:tcPr>
          <w:p w14:paraId="1E2AE612"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6EC915F4" w14:textId="77777777" w:rsidR="00D2325C" w:rsidRPr="00D2325C" w:rsidRDefault="00D2325C" w:rsidP="00346A17">
            <w:pPr>
              <w:pStyle w:val="ISOMB"/>
              <w:spacing w:before="60" w:after="60" w:line="240" w:lineRule="auto"/>
              <w:rPr>
                <w:szCs w:val="18"/>
              </w:rPr>
            </w:pPr>
            <w:r w:rsidRPr="00D2325C">
              <w:rPr>
                <w:szCs w:val="18"/>
              </w:rPr>
              <w:t>DE36</w:t>
            </w:r>
          </w:p>
        </w:tc>
        <w:tc>
          <w:tcPr>
            <w:tcW w:w="1350" w:type="dxa"/>
            <w:tcBorders>
              <w:top w:val="single" w:sz="6" w:space="0" w:color="auto"/>
              <w:bottom w:val="single" w:sz="6" w:space="0" w:color="auto"/>
            </w:tcBorders>
          </w:tcPr>
          <w:p w14:paraId="335C348B" w14:textId="77777777" w:rsidR="00D2325C" w:rsidRPr="00D2325C" w:rsidRDefault="00D2325C" w:rsidP="00346A17">
            <w:pPr>
              <w:pStyle w:val="ISOClause"/>
              <w:spacing w:before="60" w:after="60" w:line="240" w:lineRule="auto"/>
              <w:rPr>
                <w:szCs w:val="18"/>
              </w:rPr>
            </w:pPr>
            <w:r w:rsidRPr="00D2325C">
              <w:rPr>
                <w:szCs w:val="18"/>
              </w:rPr>
              <w:t>D-1.2</w:t>
            </w:r>
          </w:p>
        </w:tc>
        <w:tc>
          <w:tcPr>
            <w:tcW w:w="990" w:type="dxa"/>
            <w:tcBorders>
              <w:top w:val="single" w:sz="6" w:space="0" w:color="auto"/>
              <w:bottom w:val="single" w:sz="6" w:space="0" w:color="auto"/>
            </w:tcBorders>
          </w:tcPr>
          <w:p w14:paraId="7358788F" w14:textId="77777777" w:rsidR="00D2325C" w:rsidRPr="00D2325C" w:rsidRDefault="00D2325C" w:rsidP="00D2325C">
            <w:pPr>
              <w:pStyle w:val="ISOParagraph"/>
              <w:numPr>
                <w:ilvl w:val="0"/>
                <w:numId w:val="24"/>
              </w:numPr>
              <w:spacing w:before="60" w:after="60" w:line="240" w:lineRule="auto"/>
              <w:rPr>
                <w:szCs w:val="18"/>
              </w:rPr>
            </w:pPr>
          </w:p>
        </w:tc>
        <w:tc>
          <w:tcPr>
            <w:tcW w:w="721" w:type="dxa"/>
            <w:tcBorders>
              <w:top w:val="single" w:sz="6" w:space="0" w:color="auto"/>
              <w:bottom w:val="single" w:sz="6" w:space="0" w:color="auto"/>
            </w:tcBorders>
          </w:tcPr>
          <w:p w14:paraId="2415EB67"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77F4A628" w14:textId="77777777" w:rsidR="00D2325C" w:rsidRPr="00D2325C" w:rsidRDefault="00D2325C" w:rsidP="00346A17">
            <w:pPr>
              <w:spacing w:after="120"/>
              <w:rPr>
                <w:rFonts w:cs="Calibri"/>
                <w:color w:val="000000"/>
                <w:sz w:val="18"/>
                <w:szCs w:val="18"/>
                <w:shd w:val="clear" w:color="auto" w:fill="FFFFFF"/>
              </w:rPr>
            </w:pPr>
            <w:r w:rsidRPr="00D2325C">
              <w:rPr>
                <w:sz w:val="18"/>
                <w:szCs w:val="18"/>
              </w:rPr>
              <w:t>(S-100 Part 8, clause 8-7.1.4),</w:t>
            </w:r>
            <w:r w:rsidRPr="00D2325C">
              <w:rPr>
                <w:rFonts w:cs="Calibri"/>
                <w:color w:val="000000"/>
                <w:sz w:val="18"/>
                <w:szCs w:val="18"/>
                <w:shd w:val="clear" w:color="auto" w:fill="FFFFFF"/>
              </w:rPr>
              <w:t xml:space="preserve"> …</w:t>
            </w:r>
          </w:p>
          <w:p w14:paraId="7F974144" w14:textId="77777777" w:rsidR="00D2325C" w:rsidRPr="00D2325C" w:rsidRDefault="00D2325C" w:rsidP="00346A17">
            <w:pPr>
              <w:spacing w:after="120"/>
              <w:rPr>
                <w:sz w:val="18"/>
                <w:szCs w:val="18"/>
              </w:rPr>
            </w:pPr>
            <w:r w:rsidRPr="00D2325C">
              <w:rPr>
                <w:sz w:val="18"/>
                <w:szCs w:val="18"/>
              </w:rPr>
              <w:t>Clause 8-7.1.4 not found</w:t>
            </w:r>
          </w:p>
        </w:tc>
        <w:tc>
          <w:tcPr>
            <w:tcW w:w="4199" w:type="dxa"/>
            <w:tcBorders>
              <w:top w:val="single" w:sz="6" w:space="0" w:color="auto"/>
              <w:bottom w:val="single" w:sz="6" w:space="0" w:color="auto"/>
            </w:tcBorders>
          </w:tcPr>
          <w:p w14:paraId="68AFCDE7" w14:textId="77777777" w:rsidR="00D2325C" w:rsidRPr="00D2325C" w:rsidRDefault="00D2325C" w:rsidP="00346A17">
            <w:pPr>
              <w:pStyle w:val="ISOComments"/>
              <w:spacing w:before="60" w:after="60"/>
              <w:rPr>
                <w:szCs w:val="18"/>
              </w:rPr>
            </w:pPr>
            <w:r w:rsidRPr="00D2325C">
              <w:rPr>
                <w:szCs w:val="18"/>
              </w:rPr>
              <w:t>Fix the reference</w:t>
            </w:r>
          </w:p>
        </w:tc>
        <w:tc>
          <w:tcPr>
            <w:tcW w:w="2596" w:type="dxa"/>
            <w:tcBorders>
              <w:top w:val="single" w:sz="6" w:space="0" w:color="auto"/>
              <w:bottom w:val="single" w:sz="6" w:space="0" w:color="auto"/>
            </w:tcBorders>
          </w:tcPr>
          <w:p w14:paraId="3B7B0F07" w14:textId="5A75337B" w:rsidR="00D2325C" w:rsidRPr="002F0CB0" w:rsidRDefault="002F0CB0" w:rsidP="00346A17">
            <w:pPr>
              <w:pStyle w:val="ISOSecretObservations"/>
              <w:spacing w:before="60" w:after="60" w:line="240" w:lineRule="auto"/>
              <w:rPr>
                <w:b/>
                <w:bCs/>
                <w:szCs w:val="18"/>
                <w:highlight w:val="yellow"/>
              </w:rPr>
            </w:pPr>
            <w:r>
              <w:rPr>
                <w:b/>
                <w:bCs/>
                <w:szCs w:val="18"/>
                <w:highlight w:val="yellow"/>
              </w:rPr>
              <w:t>DONE – 8..7.7.3</w:t>
            </w:r>
          </w:p>
        </w:tc>
      </w:tr>
      <w:tr w:rsidR="00D2325C" w:rsidRPr="00D2325C" w14:paraId="0E927D7D" w14:textId="77777777" w:rsidTr="00D2325C">
        <w:trPr>
          <w:jc w:val="center"/>
        </w:trPr>
        <w:tc>
          <w:tcPr>
            <w:tcW w:w="710" w:type="dxa"/>
            <w:tcBorders>
              <w:top w:val="single" w:sz="6" w:space="0" w:color="auto"/>
              <w:bottom w:val="single" w:sz="6" w:space="0" w:color="auto"/>
            </w:tcBorders>
          </w:tcPr>
          <w:p w14:paraId="3EF7EB06"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48001162" w14:textId="77777777" w:rsidR="00D2325C" w:rsidRPr="00D2325C" w:rsidRDefault="00D2325C" w:rsidP="00346A17">
            <w:pPr>
              <w:pStyle w:val="ISOMB"/>
              <w:spacing w:before="60" w:after="60" w:line="240" w:lineRule="auto"/>
              <w:rPr>
                <w:szCs w:val="18"/>
              </w:rPr>
            </w:pPr>
            <w:r w:rsidRPr="00D2325C">
              <w:rPr>
                <w:szCs w:val="18"/>
              </w:rPr>
              <w:t>DE37</w:t>
            </w:r>
          </w:p>
        </w:tc>
        <w:tc>
          <w:tcPr>
            <w:tcW w:w="1350" w:type="dxa"/>
            <w:tcBorders>
              <w:top w:val="single" w:sz="6" w:space="0" w:color="auto"/>
              <w:bottom w:val="single" w:sz="6" w:space="0" w:color="auto"/>
            </w:tcBorders>
          </w:tcPr>
          <w:p w14:paraId="45A7AC07" w14:textId="77777777" w:rsidR="00D2325C" w:rsidRPr="00D2325C" w:rsidRDefault="00D2325C" w:rsidP="00346A17">
            <w:pPr>
              <w:pStyle w:val="ISOClause"/>
              <w:spacing w:before="60" w:after="60" w:line="240" w:lineRule="auto"/>
              <w:rPr>
                <w:szCs w:val="18"/>
              </w:rPr>
            </w:pPr>
            <w:r w:rsidRPr="00D2325C">
              <w:rPr>
                <w:szCs w:val="18"/>
              </w:rPr>
              <w:t>D-1.3</w:t>
            </w:r>
          </w:p>
        </w:tc>
        <w:tc>
          <w:tcPr>
            <w:tcW w:w="990" w:type="dxa"/>
            <w:tcBorders>
              <w:top w:val="single" w:sz="6" w:space="0" w:color="auto"/>
              <w:bottom w:val="single" w:sz="6" w:space="0" w:color="auto"/>
            </w:tcBorders>
          </w:tcPr>
          <w:p w14:paraId="4C7F50B3" w14:textId="77777777" w:rsidR="00D2325C" w:rsidRPr="00D2325C" w:rsidRDefault="00D2325C" w:rsidP="00346A17">
            <w:pPr>
              <w:pStyle w:val="ISOParagraph"/>
              <w:spacing w:before="60" w:after="60" w:line="240" w:lineRule="auto"/>
              <w:rPr>
                <w:szCs w:val="18"/>
              </w:rPr>
            </w:pPr>
            <w:r w:rsidRPr="00D2325C">
              <w:rPr>
                <w:szCs w:val="18"/>
              </w:rPr>
              <w:t>Last sentence</w:t>
            </w:r>
          </w:p>
        </w:tc>
        <w:tc>
          <w:tcPr>
            <w:tcW w:w="721" w:type="dxa"/>
            <w:tcBorders>
              <w:top w:val="single" w:sz="6" w:space="0" w:color="auto"/>
              <w:bottom w:val="single" w:sz="6" w:space="0" w:color="auto"/>
            </w:tcBorders>
          </w:tcPr>
          <w:p w14:paraId="4B47B9CB"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19AF87A0" w14:textId="77777777" w:rsidR="00D2325C" w:rsidRPr="00D2325C" w:rsidRDefault="00D2325C" w:rsidP="00346A17">
            <w:pPr>
              <w:spacing w:after="120"/>
              <w:rPr>
                <w:sz w:val="18"/>
                <w:szCs w:val="18"/>
              </w:rPr>
            </w:pPr>
            <w:r w:rsidRPr="00D2325C">
              <w:rPr>
                <w:sz w:val="18"/>
                <w:szCs w:val="18"/>
              </w:rPr>
              <w:t>..MSC 530(106) 11.4.3, which the OEM must implement…</w:t>
            </w:r>
          </w:p>
          <w:p w14:paraId="7DF2C7A8" w14:textId="77777777" w:rsidR="00D2325C" w:rsidRPr="00D2325C" w:rsidRDefault="00D2325C" w:rsidP="00346A17">
            <w:pPr>
              <w:spacing w:after="60"/>
              <w:rPr>
                <w:sz w:val="18"/>
                <w:szCs w:val="18"/>
              </w:rPr>
            </w:pPr>
          </w:p>
        </w:tc>
        <w:tc>
          <w:tcPr>
            <w:tcW w:w="4199" w:type="dxa"/>
            <w:tcBorders>
              <w:top w:val="single" w:sz="6" w:space="0" w:color="auto"/>
              <w:bottom w:val="single" w:sz="6" w:space="0" w:color="auto"/>
            </w:tcBorders>
          </w:tcPr>
          <w:p w14:paraId="65E2839F" w14:textId="77777777" w:rsidR="00D2325C" w:rsidRPr="00D2325C" w:rsidRDefault="00D2325C" w:rsidP="00346A17">
            <w:pPr>
              <w:pStyle w:val="ISOComments"/>
              <w:spacing w:before="60" w:after="60"/>
              <w:rPr>
                <w:szCs w:val="18"/>
              </w:rPr>
            </w:pPr>
            <w:r w:rsidRPr="00D2325C">
              <w:rPr>
                <w:szCs w:val="18"/>
              </w:rPr>
              <w:t>MSC.530(106) should be</w:t>
            </w:r>
          </w:p>
          <w:p w14:paraId="3DE053E3" w14:textId="77777777" w:rsidR="00D2325C" w:rsidRPr="00D2325C" w:rsidRDefault="00D2325C" w:rsidP="00346A17">
            <w:pPr>
              <w:pStyle w:val="ISOComments"/>
              <w:spacing w:before="60" w:after="60"/>
              <w:rPr>
                <w:szCs w:val="18"/>
              </w:rPr>
            </w:pPr>
            <w:r w:rsidRPr="00D2325C">
              <w:rPr>
                <w:szCs w:val="18"/>
              </w:rPr>
              <w:t>MSC.530(106)/Rev.1</w:t>
            </w:r>
          </w:p>
        </w:tc>
        <w:tc>
          <w:tcPr>
            <w:tcW w:w="2596" w:type="dxa"/>
            <w:tcBorders>
              <w:top w:val="single" w:sz="6" w:space="0" w:color="auto"/>
              <w:bottom w:val="single" w:sz="6" w:space="0" w:color="auto"/>
            </w:tcBorders>
          </w:tcPr>
          <w:p w14:paraId="61FEFF3C" w14:textId="659B92F6" w:rsidR="00D2325C" w:rsidRPr="00D716D2" w:rsidRDefault="002F0CB0"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686F61CF" w14:textId="77777777" w:rsidTr="00D2325C">
        <w:trPr>
          <w:jc w:val="center"/>
        </w:trPr>
        <w:tc>
          <w:tcPr>
            <w:tcW w:w="710" w:type="dxa"/>
            <w:tcBorders>
              <w:top w:val="single" w:sz="6" w:space="0" w:color="auto"/>
              <w:bottom w:val="single" w:sz="6" w:space="0" w:color="auto"/>
            </w:tcBorders>
          </w:tcPr>
          <w:p w14:paraId="24E4CBF9"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7871E5B2" w14:textId="77777777" w:rsidR="00D2325C" w:rsidRPr="00D2325C" w:rsidRDefault="00D2325C" w:rsidP="00346A17">
            <w:pPr>
              <w:pStyle w:val="ISOMB"/>
              <w:spacing w:before="60" w:after="60" w:line="240" w:lineRule="auto"/>
              <w:rPr>
                <w:szCs w:val="18"/>
              </w:rPr>
            </w:pPr>
            <w:r w:rsidRPr="00D2325C">
              <w:rPr>
                <w:szCs w:val="18"/>
              </w:rPr>
              <w:t>DE38</w:t>
            </w:r>
          </w:p>
        </w:tc>
        <w:tc>
          <w:tcPr>
            <w:tcW w:w="1350" w:type="dxa"/>
            <w:tcBorders>
              <w:top w:val="single" w:sz="6" w:space="0" w:color="auto"/>
              <w:bottom w:val="single" w:sz="6" w:space="0" w:color="auto"/>
            </w:tcBorders>
          </w:tcPr>
          <w:p w14:paraId="4485E07D" w14:textId="77777777" w:rsidR="00D2325C" w:rsidRPr="00D2325C" w:rsidRDefault="00D2325C" w:rsidP="00346A17">
            <w:pPr>
              <w:pStyle w:val="ISOClause"/>
              <w:spacing w:before="60" w:after="60" w:line="240" w:lineRule="auto"/>
              <w:rPr>
                <w:szCs w:val="18"/>
                <w:highlight w:val="yellow"/>
              </w:rPr>
            </w:pPr>
            <w:r w:rsidRPr="00D2325C">
              <w:rPr>
                <w:szCs w:val="18"/>
              </w:rPr>
              <w:t>D-1.4</w:t>
            </w:r>
          </w:p>
        </w:tc>
        <w:tc>
          <w:tcPr>
            <w:tcW w:w="990" w:type="dxa"/>
            <w:tcBorders>
              <w:top w:val="single" w:sz="6" w:space="0" w:color="auto"/>
              <w:bottom w:val="single" w:sz="6" w:space="0" w:color="auto"/>
            </w:tcBorders>
          </w:tcPr>
          <w:p w14:paraId="5F01FAF1" w14:textId="77777777" w:rsidR="00D2325C" w:rsidRPr="00D2325C" w:rsidRDefault="00D2325C" w:rsidP="00346A17">
            <w:pPr>
              <w:pStyle w:val="ISOParagraph"/>
              <w:spacing w:before="60" w:after="60" w:line="240" w:lineRule="auto"/>
              <w:rPr>
                <w:szCs w:val="18"/>
              </w:rPr>
            </w:pPr>
            <w:r w:rsidRPr="00D2325C">
              <w:rPr>
                <w:szCs w:val="18"/>
              </w:rPr>
              <w:t>Whole paragraph</w:t>
            </w:r>
          </w:p>
        </w:tc>
        <w:tc>
          <w:tcPr>
            <w:tcW w:w="721" w:type="dxa"/>
            <w:tcBorders>
              <w:top w:val="single" w:sz="6" w:space="0" w:color="auto"/>
              <w:bottom w:val="single" w:sz="6" w:space="0" w:color="auto"/>
            </w:tcBorders>
          </w:tcPr>
          <w:p w14:paraId="6A04E017"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5815CBD0" w14:textId="77777777" w:rsidR="00D2325C" w:rsidRPr="00D2325C" w:rsidRDefault="00D2325C" w:rsidP="00346A17">
            <w:pPr>
              <w:pStyle w:val="Heading1"/>
              <w:rPr>
                <w:b w:val="0"/>
                <w:sz w:val="18"/>
                <w:szCs w:val="18"/>
              </w:rPr>
            </w:pPr>
            <w:bookmarkStart w:id="0" w:name="_Toc221202193"/>
            <w:r w:rsidRPr="00D2325C">
              <w:rPr>
                <w:bCs/>
                <w:sz w:val="18"/>
                <w:szCs w:val="18"/>
                <w:u w:val="single"/>
              </w:rPr>
              <w:t>D-1.4 Vertical Uncertainty in the calculation of depth values</w:t>
            </w:r>
            <w:r w:rsidRPr="00D2325C">
              <w:rPr>
                <w:b w:val="0"/>
                <w:sz w:val="18"/>
                <w:szCs w:val="18"/>
              </w:rPr>
              <w:t>.</w:t>
            </w:r>
            <w:bookmarkEnd w:id="0"/>
          </w:p>
          <w:p w14:paraId="5738D542" w14:textId="77777777" w:rsidR="00D2325C" w:rsidRPr="00D2325C" w:rsidRDefault="00D2325C" w:rsidP="00346A17">
            <w:pPr>
              <w:rPr>
                <w:sz w:val="18"/>
                <w:szCs w:val="18"/>
              </w:rPr>
            </w:pPr>
            <w:r w:rsidRPr="00D2325C">
              <w:rPr>
                <w:sz w:val="18"/>
                <w:szCs w:val="18"/>
              </w:rPr>
              <w:t>Either split this clause or move it to the D-2 WLA. Because of the mentioned S-104 uncertainty.</w:t>
            </w:r>
          </w:p>
          <w:p w14:paraId="3A5A37FE" w14:textId="77777777" w:rsidR="00D2325C" w:rsidRPr="00D2325C" w:rsidRDefault="00D2325C" w:rsidP="00346A17">
            <w:pPr>
              <w:spacing w:after="60"/>
              <w:rPr>
                <w:sz w:val="18"/>
                <w:szCs w:val="18"/>
              </w:rPr>
            </w:pPr>
          </w:p>
        </w:tc>
        <w:tc>
          <w:tcPr>
            <w:tcW w:w="4199" w:type="dxa"/>
            <w:tcBorders>
              <w:top w:val="single" w:sz="6" w:space="0" w:color="auto"/>
              <w:bottom w:val="single" w:sz="6" w:space="0" w:color="auto"/>
            </w:tcBorders>
          </w:tcPr>
          <w:p w14:paraId="3222DE25" w14:textId="77777777" w:rsidR="00D2325C" w:rsidRPr="00D2325C" w:rsidRDefault="00D2325C" w:rsidP="00346A17">
            <w:pPr>
              <w:pStyle w:val="ISOComments"/>
              <w:spacing w:before="60" w:after="60"/>
              <w:rPr>
                <w:szCs w:val="18"/>
              </w:rPr>
            </w:pPr>
            <w:r w:rsidRPr="00D2325C">
              <w:rPr>
                <w:szCs w:val="18"/>
              </w:rPr>
              <w:t>Either split this clause or move it to  D-2 WLA.</w:t>
            </w:r>
          </w:p>
        </w:tc>
        <w:tc>
          <w:tcPr>
            <w:tcW w:w="2596" w:type="dxa"/>
            <w:tcBorders>
              <w:top w:val="single" w:sz="6" w:space="0" w:color="auto"/>
              <w:bottom w:val="single" w:sz="6" w:space="0" w:color="auto"/>
            </w:tcBorders>
          </w:tcPr>
          <w:p w14:paraId="7EB1073B" w14:textId="5CD35708" w:rsidR="00D2325C" w:rsidRPr="00D85513" w:rsidRDefault="008669B4" w:rsidP="00346A17">
            <w:pPr>
              <w:pStyle w:val="ISOSecretObservations"/>
              <w:spacing w:before="60" w:after="60" w:line="240" w:lineRule="auto"/>
              <w:rPr>
                <w:b/>
                <w:bCs/>
                <w:szCs w:val="18"/>
                <w:highlight w:val="yellow"/>
              </w:rPr>
            </w:pPr>
            <w:r>
              <w:rPr>
                <w:b/>
                <w:bCs/>
                <w:szCs w:val="18"/>
              </w:rPr>
              <w:t xml:space="preserve">ONG: </w:t>
            </w:r>
            <w:r>
              <w:rPr>
                <w:b/>
                <w:bCs/>
                <w:szCs w:val="18"/>
              </w:rPr>
              <w:t xml:space="preserve"> </w:t>
            </w:r>
            <w:r w:rsidR="00D85513">
              <w:rPr>
                <w:b/>
                <w:bCs/>
                <w:szCs w:val="18"/>
                <w:highlight w:val="yellow"/>
              </w:rPr>
              <w:t>CHECK</w:t>
            </w:r>
          </w:p>
        </w:tc>
      </w:tr>
      <w:tr w:rsidR="00D2325C" w:rsidRPr="00D2325C" w14:paraId="6F8CBF6B" w14:textId="77777777" w:rsidTr="00D2325C">
        <w:trPr>
          <w:jc w:val="center"/>
        </w:trPr>
        <w:tc>
          <w:tcPr>
            <w:tcW w:w="710" w:type="dxa"/>
            <w:tcBorders>
              <w:top w:val="single" w:sz="6" w:space="0" w:color="auto"/>
              <w:bottom w:val="single" w:sz="6" w:space="0" w:color="auto"/>
            </w:tcBorders>
          </w:tcPr>
          <w:p w14:paraId="14083A50"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1AB1C90F" w14:textId="77777777" w:rsidR="00D2325C" w:rsidRPr="00D2325C" w:rsidRDefault="00D2325C" w:rsidP="00346A17">
            <w:pPr>
              <w:pStyle w:val="ISOMB"/>
              <w:spacing w:before="60" w:after="60" w:line="240" w:lineRule="auto"/>
              <w:rPr>
                <w:szCs w:val="18"/>
              </w:rPr>
            </w:pPr>
            <w:r w:rsidRPr="00D2325C">
              <w:rPr>
                <w:szCs w:val="18"/>
              </w:rPr>
              <w:t>DE39</w:t>
            </w:r>
          </w:p>
        </w:tc>
        <w:tc>
          <w:tcPr>
            <w:tcW w:w="1350" w:type="dxa"/>
            <w:tcBorders>
              <w:top w:val="single" w:sz="6" w:space="0" w:color="auto"/>
              <w:bottom w:val="single" w:sz="6" w:space="0" w:color="auto"/>
            </w:tcBorders>
          </w:tcPr>
          <w:p w14:paraId="317B0E8E" w14:textId="77777777" w:rsidR="00D2325C" w:rsidRPr="00D2325C" w:rsidRDefault="00D2325C" w:rsidP="00346A17">
            <w:pPr>
              <w:pStyle w:val="ISOClause"/>
              <w:spacing w:before="60" w:after="60" w:line="240" w:lineRule="auto"/>
              <w:rPr>
                <w:szCs w:val="18"/>
              </w:rPr>
            </w:pPr>
            <w:r w:rsidRPr="00D2325C">
              <w:rPr>
                <w:szCs w:val="18"/>
              </w:rPr>
              <w:t>D-2.7</w:t>
            </w:r>
          </w:p>
        </w:tc>
        <w:tc>
          <w:tcPr>
            <w:tcW w:w="990" w:type="dxa"/>
            <w:tcBorders>
              <w:top w:val="single" w:sz="6" w:space="0" w:color="auto"/>
              <w:bottom w:val="single" w:sz="6" w:space="0" w:color="auto"/>
            </w:tcBorders>
          </w:tcPr>
          <w:p w14:paraId="58EA29B6" w14:textId="77777777" w:rsidR="00D2325C" w:rsidRPr="00D2325C" w:rsidRDefault="00D2325C" w:rsidP="00346A17">
            <w:pPr>
              <w:pStyle w:val="ISOParagraph"/>
              <w:spacing w:before="60" w:after="60" w:line="240" w:lineRule="auto"/>
              <w:rPr>
                <w:szCs w:val="18"/>
              </w:rPr>
            </w:pPr>
            <w:r w:rsidRPr="00D2325C">
              <w:rPr>
                <w:szCs w:val="18"/>
              </w:rPr>
              <w:t>1</w:t>
            </w:r>
            <w:r w:rsidRPr="00D2325C">
              <w:rPr>
                <w:szCs w:val="18"/>
                <w:vertAlign w:val="superscript"/>
              </w:rPr>
              <w:t>st</w:t>
            </w:r>
            <w:r w:rsidRPr="00D2325C">
              <w:rPr>
                <w:szCs w:val="18"/>
              </w:rPr>
              <w:t xml:space="preserve"> paragraph</w:t>
            </w:r>
          </w:p>
        </w:tc>
        <w:tc>
          <w:tcPr>
            <w:tcW w:w="721" w:type="dxa"/>
            <w:tcBorders>
              <w:top w:val="single" w:sz="6" w:space="0" w:color="auto"/>
              <w:bottom w:val="single" w:sz="6" w:space="0" w:color="auto"/>
            </w:tcBorders>
          </w:tcPr>
          <w:p w14:paraId="2A4F19F0"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37A2D877" w14:textId="77777777" w:rsidR="00D2325C" w:rsidRPr="00D2325C" w:rsidRDefault="00D2325C" w:rsidP="00346A17">
            <w:pPr>
              <w:spacing w:after="60"/>
              <w:rPr>
                <w:sz w:val="18"/>
                <w:szCs w:val="18"/>
              </w:rPr>
            </w:pPr>
            <w:r w:rsidRPr="00D2325C">
              <w:rPr>
                <w:sz w:val="18"/>
                <w:szCs w:val="18"/>
              </w:rPr>
              <w:t>…the user as specified by IMO MSC 530(106) 11.3.7.</w:t>
            </w:r>
          </w:p>
          <w:p w14:paraId="7D57239F" w14:textId="77777777" w:rsidR="00D2325C" w:rsidRPr="00D2325C" w:rsidRDefault="00D2325C" w:rsidP="00346A17">
            <w:pPr>
              <w:pStyle w:val="Heading1"/>
              <w:rPr>
                <w:bCs/>
                <w:sz w:val="18"/>
                <w:szCs w:val="18"/>
                <w:u w:val="single"/>
              </w:rPr>
            </w:pPr>
          </w:p>
        </w:tc>
        <w:tc>
          <w:tcPr>
            <w:tcW w:w="4199" w:type="dxa"/>
            <w:tcBorders>
              <w:top w:val="single" w:sz="6" w:space="0" w:color="auto"/>
              <w:bottom w:val="single" w:sz="6" w:space="0" w:color="auto"/>
            </w:tcBorders>
          </w:tcPr>
          <w:p w14:paraId="12FE752A" w14:textId="77777777" w:rsidR="00D2325C" w:rsidRPr="00D2325C" w:rsidRDefault="00D2325C" w:rsidP="00346A17">
            <w:pPr>
              <w:pStyle w:val="ISOComments"/>
              <w:spacing w:before="60" w:after="60"/>
              <w:rPr>
                <w:szCs w:val="18"/>
              </w:rPr>
            </w:pPr>
            <w:r w:rsidRPr="00D2325C">
              <w:rPr>
                <w:szCs w:val="18"/>
              </w:rPr>
              <w:t>MSC.530(106) should be</w:t>
            </w:r>
          </w:p>
          <w:p w14:paraId="46E17D09" w14:textId="77777777" w:rsidR="00D2325C" w:rsidRPr="00D2325C" w:rsidRDefault="00D2325C" w:rsidP="00346A17">
            <w:pPr>
              <w:pStyle w:val="ISOComments"/>
              <w:spacing w:before="60" w:after="60"/>
              <w:rPr>
                <w:szCs w:val="18"/>
              </w:rPr>
            </w:pPr>
            <w:r w:rsidRPr="00D2325C">
              <w:rPr>
                <w:szCs w:val="18"/>
              </w:rPr>
              <w:t>MSC.530(106)/Rev.1</w:t>
            </w:r>
          </w:p>
        </w:tc>
        <w:tc>
          <w:tcPr>
            <w:tcW w:w="2596" w:type="dxa"/>
            <w:tcBorders>
              <w:top w:val="single" w:sz="6" w:space="0" w:color="auto"/>
              <w:bottom w:val="single" w:sz="6" w:space="0" w:color="auto"/>
            </w:tcBorders>
          </w:tcPr>
          <w:p w14:paraId="5386A5A0" w14:textId="02C8B70A" w:rsidR="00D2325C" w:rsidRPr="00D716D2" w:rsidRDefault="00860B74"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338D1199" w14:textId="77777777" w:rsidTr="00D2325C">
        <w:trPr>
          <w:jc w:val="center"/>
        </w:trPr>
        <w:tc>
          <w:tcPr>
            <w:tcW w:w="710" w:type="dxa"/>
            <w:tcBorders>
              <w:top w:val="single" w:sz="6" w:space="0" w:color="auto"/>
              <w:bottom w:val="single" w:sz="6" w:space="0" w:color="auto"/>
            </w:tcBorders>
          </w:tcPr>
          <w:p w14:paraId="059852FA"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3FB3F1E6" w14:textId="77777777" w:rsidR="00D2325C" w:rsidRPr="00D2325C" w:rsidRDefault="00D2325C" w:rsidP="00346A17">
            <w:pPr>
              <w:pStyle w:val="ISOMB"/>
              <w:spacing w:before="60" w:after="60" w:line="240" w:lineRule="auto"/>
              <w:rPr>
                <w:szCs w:val="18"/>
              </w:rPr>
            </w:pPr>
            <w:r w:rsidRPr="00D2325C">
              <w:rPr>
                <w:szCs w:val="18"/>
              </w:rPr>
              <w:t>DE40</w:t>
            </w:r>
          </w:p>
        </w:tc>
        <w:tc>
          <w:tcPr>
            <w:tcW w:w="1350" w:type="dxa"/>
            <w:tcBorders>
              <w:top w:val="single" w:sz="6" w:space="0" w:color="auto"/>
              <w:bottom w:val="single" w:sz="6" w:space="0" w:color="auto"/>
            </w:tcBorders>
          </w:tcPr>
          <w:p w14:paraId="7553DD6B" w14:textId="77777777" w:rsidR="00D2325C" w:rsidRPr="00D2325C" w:rsidRDefault="00D2325C" w:rsidP="00346A17">
            <w:pPr>
              <w:pStyle w:val="ISOClause"/>
              <w:spacing w:before="60" w:after="60" w:line="240" w:lineRule="auto"/>
              <w:rPr>
                <w:szCs w:val="18"/>
              </w:rPr>
            </w:pPr>
            <w:r w:rsidRPr="00D2325C">
              <w:rPr>
                <w:szCs w:val="18"/>
              </w:rPr>
              <w:t>D-2.7</w:t>
            </w:r>
          </w:p>
        </w:tc>
        <w:tc>
          <w:tcPr>
            <w:tcW w:w="990" w:type="dxa"/>
            <w:tcBorders>
              <w:top w:val="single" w:sz="6" w:space="0" w:color="auto"/>
              <w:bottom w:val="single" w:sz="6" w:space="0" w:color="auto"/>
            </w:tcBorders>
          </w:tcPr>
          <w:p w14:paraId="2D623C0C" w14:textId="77777777" w:rsidR="00D2325C" w:rsidRPr="00D2325C" w:rsidRDefault="00D2325C" w:rsidP="00346A17">
            <w:pPr>
              <w:pStyle w:val="ISOParagraph"/>
              <w:spacing w:before="60" w:after="60" w:line="240" w:lineRule="auto"/>
              <w:rPr>
                <w:szCs w:val="18"/>
              </w:rPr>
            </w:pPr>
            <w:r w:rsidRPr="00D2325C">
              <w:rPr>
                <w:szCs w:val="18"/>
              </w:rPr>
              <w:t>4.</w:t>
            </w:r>
          </w:p>
        </w:tc>
        <w:tc>
          <w:tcPr>
            <w:tcW w:w="721" w:type="dxa"/>
            <w:tcBorders>
              <w:top w:val="single" w:sz="6" w:space="0" w:color="auto"/>
              <w:bottom w:val="single" w:sz="6" w:space="0" w:color="auto"/>
            </w:tcBorders>
          </w:tcPr>
          <w:p w14:paraId="2CA65AAC"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04F148D0" w14:textId="77777777" w:rsidR="00D2325C" w:rsidRPr="00D2325C" w:rsidRDefault="00D2325C" w:rsidP="00346A17">
            <w:pPr>
              <w:spacing w:after="60"/>
              <w:rPr>
                <w:sz w:val="18"/>
                <w:szCs w:val="18"/>
              </w:rPr>
            </w:pPr>
            <w:r w:rsidRPr="00D2325C">
              <w:rPr>
                <w:sz w:val="18"/>
                <w:szCs w:val="18"/>
              </w:rPr>
              <w:t>…across the time period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r>
                <m:rPr>
                  <m:sty m:val="p"/>
                </m:rP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u</m:t>
                      </m:r>
                    </m:sub>
                  </m:sSub>
                </m:num>
                <m:den>
                  <m:r>
                    <m:rPr>
                      <m:sty m:val="p"/>
                    </m:rPr>
                    <w:rPr>
                      <w:rFonts w:ascii="Cambria Math" w:hAnsi="Cambria Math"/>
                      <w:sz w:val="18"/>
                      <w:szCs w:val="18"/>
                    </w:rPr>
                    <m:t>2</m:t>
                  </m:r>
                </m:den>
              </m:f>
            </m:oMath>
            <w:r w:rsidRPr="00D2325C">
              <w:rPr>
                <w:sz w:val="18"/>
                <w:szCs w:val="18"/>
              </w:rPr>
              <w:t>) and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r>
                <m:rPr>
                  <m:sty m:val="p"/>
                </m:rP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u</m:t>
                      </m:r>
                    </m:sub>
                  </m:sSub>
                </m:num>
                <m:den>
                  <m:r>
                    <m:rPr>
                      <m:sty m:val="p"/>
                    </m:rPr>
                    <w:rPr>
                      <w:rFonts w:ascii="Cambria Math" w:hAnsi="Cambria Math"/>
                      <w:sz w:val="18"/>
                      <w:szCs w:val="18"/>
                    </w:rPr>
                    <m:t>2</m:t>
                  </m:r>
                </m:den>
              </m:f>
            </m:oMath>
            <w:r w:rsidRPr="00D2325C">
              <w:rPr>
                <w:sz w:val="18"/>
                <w:szCs w:val="18"/>
              </w:rPr>
              <w:t>), In…</w:t>
            </w:r>
          </w:p>
          <w:p w14:paraId="3782FC40" w14:textId="77777777" w:rsidR="00D2325C" w:rsidRPr="00D2325C" w:rsidRDefault="00D2325C" w:rsidP="00346A17">
            <w:pPr>
              <w:spacing w:after="60"/>
              <w:rPr>
                <w:sz w:val="18"/>
                <w:szCs w:val="18"/>
                <w:highlight w:val="yellow"/>
              </w:rPr>
            </w:pPr>
            <w:r w:rsidRPr="00D2325C">
              <w:rPr>
                <w:sz w:val="18"/>
                <w:szCs w:val="18"/>
              </w:rPr>
              <w:lastRenderedPageBreak/>
              <w:t>Replace the comma by the full stop.</w:t>
            </w:r>
          </w:p>
        </w:tc>
        <w:tc>
          <w:tcPr>
            <w:tcW w:w="4199" w:type="dxa"/>
            <w:tcBorders>
              <w:top w:val="single" w:sz="6" w:space="0" w:color="auto"/>
              <w:bottom w:val="single" w:sz="6" w:space="0" w:color="auto"/>
            </w:tcBorders>
          </w:tcPr>
          <w:p w14:paraId="3713EEEE" w14:textId="77777777" w:rsidR="00D2325C" w:rsidRPr="00D2325C" w:rsidRDefault="00D2325C" w:rsidP="00346A17">
            <w:pPr>
              <w:pStyle w:val="ISOComments"/>
              <w:spacing w:before="60" w:after="60"/>
              <w:rPr>
                <w:szCs w:val="18"/>
              </w:rPr>
            </w:pPr>
            <w:r w:rsidRPr="00D2325C">
              <w:rPr>
                <w:szCs w:val="18"/>
              </w:rPr>
              <w:lastRenderedPageBreak/>
              <w:t>Replace the comma by the full stop.</w:t>
            </w:r>
          </w:p>
        </w:tc>
        <w:tc>
          <w:tcPr>
            <w:tcW w:w="2596" w:type="dxa"/>
            <w:tcBorders>
              <w:top w:val="single" w:sz="6" w:space="0" w:color="auto"/>
              <w:bottom w:val="single" w:sz="6" w:space="0" w:color="auto"/>
            </w:tcBorders>
          </w:tcPr>
          <w:p w14:paraId="12C1E579" w14:textId="44F7506F" w:rsidR="00D2325C" w:rsidRPr="00D716D2" w:rsidRDefault="00D85513"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5A611947" w14:textId="77777777" w:rsidTr="00D2325C">
        <w:trPr>
          <w:jc w:val="center"/>
        </w:trPr>
        <w:tc>
          <w:tcPr>
            <w:tcW w:w="710" w:type="dxa"/>
            <w:tcBorders>
              <w:top w:val="single" w:sz="6" w:space="0" w:color="auto"/>
              <w:bottom w:val="single" w:sz="6" w:space="0" w:color="auto"/>
            </w:tcBorders>
          </w:tcPr>
          <w:p w14:paraId="45E8EEBA"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141B2EBD" w14:textId="77777777" w:rsidR="00D2325C" w:rsidRPr="00D2325C" w:rsidRDefault="00D2325C" w:rsidP="00346A17">
            <w:pPr>
              <w:pStyle w:val="ISOMB"/>
              <w:spacing w:before="60" w:after="60" w:line="240" w:lineRule="auto"/>
              <w:rPr>
                <w:szCs w:val="18"/>
              </w:rPr>
            </w:pPr>
            <w:r w:rsidRPr="00D2325C">
              <w:rPr>
                <w:szCs w:val="18"/>
              </w:rPr>
              <w:t>DE41</w:t>
            </w:r>
          </w:p>
        </w:tc>
        <w:tc>
          <w:tcPr>
            <w:tcW w:w="1350" w:type="dxa"/>
            <w:tcBorders>
              <w:top w:val="single" w:sz="6" w:space="0" w:color="auto"/>
              <w:bottom w:val="single" w:sz="6" w:space="0" w:color="auto"/>
            </w:tcBorders>
          </w:tcPr>
          <w:p w14:paraId="71DCC1FA" w14:textId="77777777" w:rsidR="00D2325C" w:rsidRPr="00D2325C" w:rsidRDefault="00D2325C" w:rsidP="00346A17">
            <w:pPr>
              <w:pStyle w:val="ISOClause"/>
              <w:spacing w:before="60" w:after="60" w:line="240" w:lineRule="auto"/>
              <w:rPr>
                <w:szCs w:val="18"/>
                <w:highlight w:val="yellow"/>
              </w:rPr>
            </w:pPr>
            <w:r w:rsidRPr="00D2325C">
              <w:rPr>
                <w:szCs w:val="18"/>
              </w:rPr>
              <w:t>D-2.7</w:t>
            </w:r>
          </w:p>
        </w:tc>
        <w:tc>
          <w:tcPr>
            <w:tcW w:w="990" w:type="dxa"/>
            <w:tcBorders>
              <w:top w:val="single" w:sz="6" w:space="0" w:color="auto"/>
              <w:bottom w:val="single" w:sz="6" w:space="0" w:color="auto"/>
            </w:tcBorders>
          </w:tcPr>
          <w:p w14:paraId="3D0A924D" w14:textId="77777777" w:rsidR="00D2325C" w:rsidRPr="00D2325C" w:rsidRDefault="00D2325C" w:rsidP="00346A17">
            <w:pPr>
              <w:pStyle w:val="ISOParagraph"/>
              <w:spacing w:before="60" w:after="60" w:line="240" w:lineRule="auto"/>
              <w:rPr>
                <w:szCs w:val="18"/>
              </w:rPr>
            </w:pPr>
            <w:r w:rsidRPr="00D2325C">
              <w:rPr>
                <w:szCs w:val="18"/>
              </w:rPr>
              <w:t>8</w:t>
            </w:r>
            <w:r w:rsidRPr="00D2325C">
              <w:rPr>
                <w:szCs w:val="18"/>
                <w:vertAlign w:val="superscript"/>
              </w:rPr>
              <w:t>th</w:t>
            </w:r>
            <w:r w:rsidRPr="00D2325C">
              <w:rPr>
                <w:szCs w:val="18"/>
              </w:rPr>
              <w:t xml:space="preserve"> paragraph</w:t>
            </w:r>
          </w:p>
        </w:tc>
        <w:tc>
          <w:tcPr>
            <w:tcW w:w="721" w:type="dxa"/>
            <w:tcBorders>
              <w:top w:val="single" w:sz="6" w:space="0" w:color="auto"/>
              <w:bottom w:val="single" w:sz="6" w:space="0" w:color="auto"/>
            </w:tcBorders>
          </w:tcPr>
          <w:p w14:paraId="599B5ED3"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3891B01A" w14:textId="77777777" w:rsidR="00D2325C" w:rsidRPr="00D2325C" w:rsidRDefault="00D2325C" w:rsidP="00346A17">
            <w:pPr>
              <w:spacing w:after="60"/>
              <w:rPr>
                <w:sz w:val="18"/>
                <w:szCs w:val="18"/>
              </w:rPr>
            </w:pPr>
            <w:r w:rsidRPr="00D2325C">
              <w:rPr>
                <w:sz w:val="18"/>
                <w:szCs w:val="18"/>
              </w:rPr>
              <w:t>…“limit of check area” as specified by IMO MSC 530(106) 11.3.7…</w:t>
            </w:r>
          </w:p>
        </w:tc>
        <w:tc>
          <w:tcPr>
            <w:tcW w:w="4199" w:type="dxa"/>
            <w:tcBorders>
              <w:top w:val="single" w:sz="6" w:space="0" w:color="auto"/>
              <w:bottom w:val="single" w:sz="6" w:space="0" w:color="auto"/>
            </w:tcBorders>
          </w:tcPr>
          <w:p w14:paraId="481D9B0E" w14:textId="77777777" w:rsidR="00D2325C" w:rsidRPr="00D2325C" w:rsidRDefault="00D2325C" w:rsidP="00346A17">
            <w:pPr>
              <w:pStyle w:val="ISOComments"/>
              <w:spacing w:before="60" w:after="60"/>
              <w:rPr>
                <w:szCs w:val="18"/>
              </w:rPr>
            </w:pPr>
            <w:r w:rsidRPr="00D2325C">
              <w:rPr>
                <w:szCs w:val="18"/>
              </w:rPr>
              <w:t>MSC.530(106) should be</w:t>
            </w:r>
          </w:p>
          <w:p w14:paraId="32D2381C" w14:textId="77777777" w:rsidR="00D2325C" w:rsidRPr="00D2325C" w:rsidRDefault="00D2325C" w:rsidP="00346A17">
            <w:pPr>
              <w:pStyle w:val="ISOComments"/>
              <w:spacing w:before="60" w:after="60"/>
              <w:rPr>
                <w:szCs w:val="18"/>
              </w:rPr>
            </w:pPr>
            <w:r w:rsidRPr="00D2325C">
              <w:rPr>
                <w:szCs w:val="18"/>
              </w:rPr>
              <w:t>MSC.530(106)/Rev.1</w:t>
            </w:r>
          </w:p>
        </w:tc>
        <w:tc>
          <w:tcPr>
            <w:tcW w:w="2596" w:type="dxa"/>
            <w:tcBorders>
              <w:top w:val="single" w:sz="6" w:space="0" w:color="auto"/>
              <w:bottom w:val="single" w:sz="6" w:space="0" w:color="auto"/>
            </w:tcBorders>
          </w:tcPr>
          <w:p w14:paraId="45BF63B6" w14:textId="70E32C56" w:rsidR="00D2325C" w:rsidRPr="00D716D2" w:rsidRDefault="00860B74"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67833C07" w14:textId="77777777" w:rsidTr="00D2325C">
        <w:trPr>
          <w:jc w:val="center"/>
        </w:trPr>
        <w:tc>
          <w:tcPr>
            <w:tcW w:w="710" w:type="dxa"/>
            <w:tcBorders>
              <w:top w:val="single" w:sz="6" w:space="0" w:color="auto"/>
              <w:bottom w:val="single" w:sz="6" w:space="0" w:color="auto"/>
            </w:tcBorders>
          </w:tcPr>
          <w:p w14:paraId="5A13A2AA"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3E5446D9" w14:textId="77777777" w:rsidR="00D2325C" w:rsidRPr="00D2325C" w:rsidRDefault="00D2325C" w:rsidP="00346A17">
            <w:pPr>
              <w:pStyle w:val="ISOMB"/>
              <w:spacing w:before="60" w:after="60" w:line="240" w:lineRule="auto"/>
              <w:rPr>
                <w:szCs w:val="18"/>
              </w:rPr>
            </w:pPr>
            <w:r w:rsidRPr="00D2325C">
              <w:rPr>
                <w:szCs w:val="18"/>
              </w:rPr>
              <w:t>DE42</w:t>
            </w:r>
          </w:p>
        </w:tc>
        <w:tc>
          <w:tcPr>
            <w:tcW w:w="1350" w:type="dxa"/>
            <w:tcBorders>
              <w:top w:val="single" w:sz="6" w:space="0" w:color="auto"/>
              <w:bottom w:val="single" w:sz="6" w:space="0" w:color="auto"/>
            </w:tcBorders>
          </w:tcPr>
          <w:p w14:paraId="422ECCAC" w14:textId="77777777" w:rsidR="00D2325C" w:rsidRPr="00D2325C" w:rsidRDefault="00D2325C" w:rsidP="00346A17">
            <w:pPr>
              <w:pStyle w:val="ISOClause"/>
              <w:spacing w:before="60" w:after="60" w:line="240" w:lineRule="auto"/>
              <w:rPr>
                <w:szCs w:val="18"/>
                <w:highlight w:val="yellow"/>
              </w:rPr>
            </w:pPr>
            <w:r w:rsidRPr="00D2325C">
              <w:rPr>
                <w:szCs w:val="18"/>
              </w:rPr>
              <w:t>D-3.1</w:t>
            </w:r>
          </w:p>
        </w:tc>
        <w:tc>
          <w:tcPr>
            <w:tcW w:w="990" w:type="dxa"/>
            <w:tcBorders>
              <w:top w:val="single" w:sz="6" w:space="0" w:color="auto"/>
              <w:bottom w:val="single" w:sz="6" w:space="0" w:color="auto"/>
            </w:tcBorders>
          </w:tcPr>
          <w:p w14:paraId="186EB429" w14:textId="77777777" w:rsidR="00D2325C" w:rsidRPr="00D2325C" w:rsidRDefault="00D2325C" w:rsidP="00346A17">
            <w:pPr>
              <w:pStyle w:val="ISOParagraph"/>
              <w:spacing w:before="60" w:after="60" w:line="240" w:lineRule="auto"/>
              <w:rPr>
                <w:szCs w:val="18"/>
              </w:rPr>
            </w:pPr>
            <w:r w:rsidRPr="00D2325C">
              <w:rPr>
                <w:szCs w:val="18"/>
              </w:rPr>
              <w:t>2</w:t>
            </w:r>
            <w:r w:rsidRPr="00D2325C">
              <w:rPr>
                <w:szCs w:val="18"/>
                <w:vertAlign w:val="superscript"/>
              </w:rPr>
              <w:t>nd</w:t>
            </w:r>
            <w:r w:rsidRPr="00D2325C">
              <w:rPr>
                <w:szCs w:val="18"/>
              </w:rPr>
              <w:t xml:space="preserve"> paragraph</w:t>
            </w:r>
          </w:p>
        </w:tc>
        <w:tc>
          <w:tcPr>
            <w:tcW w:w="721" w:type="dxa"/>
            <w:tcBorders>
              <w:top w:val="single" w:sz="6" w:space="0" w:color="auto"/>
              <w:bottom w:val="single" w:sz="6" w:space="0" w:color="auto"/>
            </w:tcBorders>
          </w:tcPr>
          <w:p w14:paraId="6A023BEB" w14:textId="77777777" w:rsidR="00D2325C" w:rsidRPr="00D2325C" w:rsidRDefault="00D2325C" w:rsidP="00346A17">
            <w:pPr>
              <w:pStyle w:val="ISOCommType"/>
              <w:spacing w:before="60" w:after="60" w:line="240" w:lineRule="auto"/>
              <w:rPr>
                <w:szCs w:val="18"/>
              </w:rPr>
            </w:pPr>
            <w:r w:rsidRPr="00D2325C">
              <w:rPr>
                <w:szCs w:val="18"/>
              </w:rPr>
              <w:t>te</w:t>
            </w:r>
          </w:p>
        </w:tc>
        <w:tc>
          <w:tcPr>
            <w:tcW w:w="4455" w:type="dxa"/>
            <w:tcBorders>
              <w:top w:val="single" w:sz="6" w:space="0" w:color="auto"/>
              <w:bottom w:val="single" w:sz="6" w:space="0" w:color="auto"/>
            </w:tcBorders>
          </w:tcPr>
          <w:p w14:paraId="72C19AF5" w14:textId="77777777" w:rsidR="00D2325C" w:rsidRPr="00D2325C" w:rsidRDefault="00D2325C" w:rsidP="00346A17">
            <w:pPr>
              <w:spacing w:after="60"/>
              <w:rPr>
                <w:sz w:val="18"/>
                <w:szCs w:val="18"/>
              </w:rPr>
            </w:pPr>
            <w:r w:rsidRPr="00D2325C">
              <w:rPr>
                <w:sz w:val="18"/>
                <w:szCs w:val="18"/>
              </w:rPr>
              <w:t xml:space="preserve">Will WLA also adjust the z value of soundings as for ESC? </w:t>
            </w:r>
          </w:p>
          <w:p w14:paraId="08629B20" w14:textId="77777777" w:rsidR="00D2325C" w:rsidRPr="00D2325C" w:rsidRDefault="00D2325C" w:rsidP="00346A17">
            <w:pPr>
              <w:spacing w:after="60"/>
              <w:rPr>
                <w:sz w:val="18"/>
                <w:szCs w:val="18"/>
              </w:rPr>
            </w:pPr>
            <w:r w:rsidRPr="00D2325C">
              <w:rPr>
                <w:sz w:val="18"/>
                <w:szCs w:val="18"/>
              </w:rPr>
              <w:t xml:space="preserve">Add sounding to this paragraph as in paragraph before. </w:t>
            </w:r>
          </w:p>
          <w:p w14:paraId="49E5C050" w14:textId="77777777" w:rsidR="00D2325C" w:rsidRPr="00D2325C" w:rsidRDefault="00D2325C" w:rsidP="00346A17">
            <w:pPr>
              <w:spacing w:after="60"/>
              <w:rPr>
                <w:sz w:val="18"/>
                <w:szCs w:val="18"/>
              </w:rPr>
            </w:pPr>
          </w:p>
        </w:tc>
        <w:tc>
          <w:tcPr>
            <w:tcW w:w="4199" w:type="dxa"/>
            <w:tcBorders>
              <w:top w:val="single" w:sz="6" w:space="0" w:color="auto"/>
              <w:bottom w:val="single" w:sz="6" w:space="0" w:color="auto"/>
            </w:tcBorders>
          </w:tcPr>
          <w:p w14:paraId="0E0FA4EB" w14:textId="77777777" w:rsidR="00D2325C" w:rsidRPr="00D2325C" w:rsidRDefault="00D2325C" w:rsidP="00346A17">
            <w:pPr>
              <w:pStyle w:val="ISOComments"/>
              <w:spacing w:before="60" w:after="60"/>
              <w:rPr>
                <w:szCs w:val="18"/>
              </w:rPr>
            </w:pPr>
            <w:r w:rsidRPr="00D2325C">
              <w:rPr>
                <w:szCs w:val="18"/>
              </w:rPr>
              <w:t xml:space="preserve">Change to </w:t>
            </w:r>
          </w:p>
          <w:p w14:paraId="09367569" w14:textId="77777777" w:rsidR="00D2325C" w:rsidRPr="00D2325C" w:rsidRDefault="00D2325C" w:rsidP="00346A17">
            <w:pPr>
              <w:pStyle w:val="ISOComments"/>
              <w:spacing w:before="60" w:after="60"/>
              <w:rPr>
                <w:szCs w:val="18"/>
              </w:rPr>
            </w:pPr>
            <w:r w:rsidRPr="00D2325C">
              <w:rPr>
                <w:szCs w:val="18"/>
              </w:rPr>
              <w:t xml:space="preserve">depth attribution (that is, the attribute </w:t>
            </w:r>
            <w:r w:rsidRPr="00D2325C">
              <w:rPr>
                <w:i/>
                <w:color w:val="FF0000"/>
                <w:szCs w:val="18"/>
              </w:rPr>
              <w:t>valueOfSounding</w:t>
            </w:r>
            <w:r w:rsidRPr="00D2325C">
              <w:rPr>
                <w:szCs w:val="18"/>
              </w:rPr>
              <w:t xml:space="preserve"> bound to them in the S-101 Feature Catalogue </w:t>
            </w:r>
            <w:r w:rsidRPr="00D2325C">
              <w:rPr>
                <w:color w:val="FF0000"/>
                <w:szCs w:val="18"/>
              </w:rPr>
              <w:t>and the z value of soundings</w:t>
            </w:r>
            <w:r w:rsidRPr="00D2325C">
              <w:rPr>
                <w:szCs w:val="18"/>
              </w:rPr>
              <w:t>)</w:t>
            </w:r>
          </w:p>
        </w:tc>
        <w:tc>
          <w:tcPr>
            <w:tcW w:w="2596" w:type="dxa"/>
            <w:tcBorders>
              <w:top w:val="single" w:sz="6" w:space="0" w:color="auto"/>
              <w:bottom w:val="single" w:sz="6" w:space="0" w:color="auto"/>
            </w:tcBorders>
          </w:tcPr>
          <w:p w14:paraId="0942ECCD" w14:textId="0048C5CE" w:rsidR="00D2325C" w:rsidRPr="00860B74" w:rsidRDefault="00860B74" w:rsidP="00346A17">
            <w:pPr>
              <w:pStyle w:val="ISOSecretObservations"/>
              <w:spacing w:before="60" w:after="60" w:line="240" w:lineRule="auto"/>
              <w:rPr>
                <w:b/>
                <w:bCs/>
                <w:szCs w:val="18"/>
                <w:highlight w:val="yellow"/>
              </w:rPr>
            </w:pPr>
            <w:r>
              <w:rPr>
                <w:b/>
                <w:bCs/>
                <w:szCs w:val="18"/>
                <w:highlight w:val="yellow"/>
              </w:rPr>
              <w:t>Check</w:t>
            </w:r>
            <w:r w:rsidR="00F5466A">
              <w:rPr>
                <w:b/>
                <w:bCs/>
                <w:szCs w:val="18"/>
                <w:highlight w:val="yellow"/>
              </w:rPr>
              <w:t xml:space="preserve"> DONE – this is already the text?</w:t>
            </w:r>
          </w:p>
        </w:tc>
      </w:tr>
      <w:tr w:rsidR="00D2325C" w:rsidRPr="00D2325C" w14:paraId="47638427" w14:textId="77777777" w:rsidTr="00D2325C">
        <w:trPr>
          <w:jc w:val="center"/>
        </w:trPr>
        <w:tc>
          <w:tcPr>
            <w:tcW w:w="710" w:type="dxa"/>
            <w:tcBorders>
              <w:top w:val="single" w:sz="6" w:space="0" w:color="auto"/>
              <w:bottom w:val="single" w:sz="6" w:space="0" w:color="auto"/>
            </w:tcBorders>
          </w:tcPr>
          <w:p w14:paraId="30A2C44B"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6F512C5D" w14:textId="77777777" w:rsidR="00D2325C" w:rsidRPr="00D2325C" w:rsidRDefault="00D2325C" w:rsidP="00346A17">
            <w:pPr>
              <w:pStyle w:val="ISOMB"/>
              <w:spacing w:before="60" w:after="60" w:line="240" w:lineRule="auto"/>
              <w:rPr>
                <w:szCs w:val="18"/>
              </w:rPr>
            </w:pPr>
            <w:r w:rsidRPr="00D2325C">
              <w:rPr>
                <w:szCs w:val="18"/>
              </w:rPr>
              <w:t>DE43</w:t>
            </w:r>
          </w:p>
        </w:tc>
        <w:tc>
          <w:tcPr>
            <w:tcW w:w="1350" w:type="dxa"/>
            <w:tcBorders>
              <w:top w:val="single" w:sz="6" w:space="0" w:color="auto"/>
              <w:bottom w:val="single" w:sz="6" w:space="0" w:color="auto"/>
            </w:tcBorders>
          </w:tcPr>
          <w:p w14:paraId="181FD1B1" w14:textId="77777777" w:rsidR="00D2325C" w:rsidRPr="00D2325C" w:rsidRDefault="00D2325C" w:rsidP="00346A17">
            <w:pPr>
              <w:pStyle w:val="ISOClause"/>
              <w:spacing w:before="60" w:after="60" w:line="240" w:lineRule="auto"/>
              <w:rPr>
                <w:szCs w:val="18"/>
              </w:rPr>
            </w:pPr>
            <w:r w:rsidRPr="00D2325C">
              <w:rPr>
                <w:szCs w:val="18"/>
              </w:rPr>
              <w:t>E-1.4.1</w:t>
            </w:r>
          </w:p>
        </w:tc>
        <w:tc>
          <w:tcPr>
            <w:tcW w:w="990" w:type="dxa"/>
            <w:tcBorders>
              <w:top w:val="single" w:sz="6" w:space="0" w:color="auto"/>
              <w:bottom w:val="single" w:sz="6" w:space="0" w:color="auto"/>
            </w:tcBorders>
          </w:tcPr>
          <w:p w14:paraId="17BC27FA" w14:textId="77777777" w:rsidR="00D2325C" w:rsidRPr="00D2325C" w:rsidRDefault="00D2325C" w:rsidP="00346A17">
            <w:pPr>
              <w:pStyle w:val="ISOParagraph"/>
              <w:spacing w:before="60" w:after="60" w:line="240" w:lineRule="auto"/>
              <w:rPr>
                <w:szCs w:val="18"/>
              </w:rPr>
            </w:pPr>
            <w:r w:rsidRPr="00D2325C">
              <w:rPr>
                <w:szCs w:val="18"/>
              </w:rPr>
              <w:t xml:space="preserve">Footnote </w:t>
            </w:r>
          </w:p>
        </w:tc>
        <w:tc>
          <w:tcPr>
            <w:tcW w:w="721" w:type="dxa"/>
            <w:tcBorders>
              <w:top w:val="single" w:sz="6" w:space="0" w:color="auto"/>
              <w:bottom w:val="single" w:sz="6" w:space="0" w:color="auto"/>
            </w:tcBorders>
          </w:tcPr>
          <w:p w14:paraId="28566FE6" w14:textId="77777777" w:rsidR="00D2325C" w:rsidRPr="00D2325C" w:rsidRDefault="00D2325C" w:rsidP="00346A17">
            <w:pPr>
              <w:pStyle w:val="ISOCommType"/>
              <w:spacing w:before="60" w:after="60" w:line="240" w:lineRule="auto"/>
              <w:rPr>
                <w:szCs w:val="18"/>
              </w:rPr>
            </w:pPr>
            <w:r w:rsidRPr="00D2325C">
              <w:rPr>
                <w:szCs w:val="18"/>
              </w:rPr>
              <w:t>ed</w:t>
            </w:r>
          </w:p>
        </w:tc>
        <w:tc>
          <w:tcPr>
            <w:tcW w:w="4455" w:type="dxa"/>
            <w:tcBorders>
              <w:top w:val="single" w:sz="6" w:space="0" w:color="auto"/>
              <w:bottom w:val="single" w:sz="6" w:space="0" w:color="auto"/>
            </w:tcBorders>
          </w:tcPr>
          <w:p w14:paraId="170F8860" w14:textId="77777777" w:rsidR="00D2325C" w:rsidRPr="00D2325C" w:rsidRDefault="00D2325C" w:rsidP="00346A17">
            <w:pPr>
              <w:spacing w:after="60"/>
              <w:rPr>
                <w:sz w:val="18"/>
                <w:szCs w:val="18"/>
              </w:rPr>
            </w:pPr>
            <w:r w:rsidRPr="00D2325C">
              <w:rPr>
                <w:sz w:val="18"/>
                <w:szCs w:val="18"/>
              </w:rPr>
              <w:t>Footnote 8. 12.3 should be 11.3.</w:t>
            </w:r>
          </w:p>
          <w:p w14:paraId="49EF78BB" w14:textId="77777777" w:rsidR="00D2325C" w:rsidRPr="00D2325C" w:rsidRDefault="00D2325C" w:rsidP="00346A17">
            <w:pPr>
              <w:spacing w:after="60"/>
              <w:rPr>
                <w:sz w:val="18"/>
                <w:szCs w:val="18"/>
              </w:rPr>
            </w:pPr>
            <w:r w:rsidRPr="00D2325C">
              <w:rPr>
                <w:sz w:val="18"/>
                <w:szCs w:val="18"/>
              </w:rPr>
              <w:t>Wrong reference</w:t>
            </w:r>
          </w:p>
        </w:tc>
        <w:tc>
          <w:tcPr>
            <w:tcW w:w="4199" w:type="dxa"/>
            <w:tcBorders>
              <w:top w:val="single" w:sz="6" w:space="0" w:color="auto"/>
              <w:bottom w:val="single" w:sz="6" w:space="0" w:color="auto"/>
            </w:tcBorders>
          </w:tcPr>
          <w:p w14:paraId="02F77E12" w14:textId="77777777" w:rsidR="00D2325C" w:rsidRPr="00D2325C" w:rsidRDefault="00D2325C" w:rsidP="00346A17">
            <w:pPr>
              <w:pStyle w:val="ISOComments"/>
              <w:spacing w:before="60" w:after="60"/>
              <w:rPr>
                <w:szCs w:val="18"/>
              </w:rPr>
            </w:pPr>
            <w:r w:rsidRPr="00D2325C">
              <w:rPr>
                <w:szCs w:val="18"/>
              </w:rPr>
              <w:t>Change 12.3 by 11.3.</w:t>
            </w:r>
          </w:p>
        </w:tc>
        <w:tc>
          <w:tcPr>
            <w:tcW w:w="2596" w:type="dxa"/>
            <w:tcBorders>
              <w:top w:val="single" w:sz="6" w:space="0" w:color="auto"/>
              <w:bottom w:val="single" w:sz="6" w:space="0" w:color="auto"/>
            </w:tcBorders>
          </w:tcPr>
          <w:p w14:paraId="6BAC2DBC" w14:textId="5A4D1CB1" w:rsidR="00D2325C" w:rsidRPr="00860B74" w:rsidRDefault="00860B74" w:rsidP="00346A17">
            <w:pPr>
              <w:pStyle w:val="ISOSecretObservations"/>
              <w:spacing w:before="60" w:after="60" w:line="240" w:lineRule="auto"/>
              <w:rPr>
                <w:b/>
                <w:bCs/>
                <w:szCs w:val="18"/>
                <w:highlight w:val="yellow"/>
              </w:rPr>
            </w:pPr>
            <w:r>
              <w:rPr>
                <w:b/>
                <w:bCs/>
                <w:szCs w:val="18"/>
                <w:highlight w:val="yellow"/>
              </w:rPr>
              <w:t>DONE</w:t>
            </w:r>
          </w:p>
        </w:tc>
      </w:tr>
      <w:tr w:rsidR="00D2325C" w:rsidRPr="00D2325C" w14:paraId="496D3B07" w14:textId="77777777" w:rsidTr="00D2325C">
        <w:trPr>
          <w:jc w:val="center"/>
        </w:trPr>
        <w:tc>
          <w:tcPr>
            <w:tcW w:w="710" w:type="dxa"/>
            <w:tcBorders>
              <w:top w:val="single" w:sz="6" w:space="0" w:color="auto"/>
              <w:bottom w:val="single" w:sz="6" w:space="0" w:color="auto"/>
            </w:tcBorders>
          </w:tcPr>
          <w:p w14:paraId="4FD1AA81" w14:textId="77777777" w:rsidR="00D2325C" w:rsidRPr="00D2325C" w:rsidRDefault="00D2325C" w:rsidP="00346A17">
            <w:pPr>
              <w:pStyle w:val="ISOMB"/>
              <w:spacing w:before="60" w:after="60" w:line="240" w:lineRule="auto"/>
              <w:rPr>
                <w:szCs w:val="18"/>
              </w:rPr>
            </w:pPr>
            <w:r w:rsidRPr="00D2325C">
              <w:rPr>
                <w:szCs w:val="18"/>
              </w:rPr>
              <w:t>S-98</w:t>
            </w:r>
          </w:p>
        </w:tc>
        <w:tc>
          <w:tcPr>
            <w:tcW w:w="721" w:type="dxa"/>
            <w:tcBorders>
              <w:top w:val="single" w:sz="6" w:space="0" w:color="auto"/>
              <w:bottom w:val="single" w:sz="6" w:space="0" w:color="auto"/>
            </w:tcBorders>
          </w:tcPr>
          <w:p w14:paraId="3986E4A4" w14:textId="77777777" w:rsidR="00D2325C" w:rsidRPr="00D2325C" w:rsidRDefault="00D2325C" w:rsidP="00346A17">
            <w:pPr>
              <w:pStyle w:val="ISOMB"/>
              <w:spacing w:before="60" w:after="60" w:line="240" w:lineRule="auto"/>
              <w:rPr>
                <w:szCs w:val="18"/>
              </w:rPr>
            </w:pPr>
            <w:r w:rsidRPr="00D2325C">
              <w:rPr>
                <w:szCs w:val="18"/>
              </w:rPr>
              <w:t>DE44</w:t>
            </w:r>
          </w:p>
        </w:tc>
        <w:tc>
          <w:tcPr>
            <w:tcW w:w="1350" w:type="dxa"/>
            <w:tcBorders>
              <w:top w:val="single" w:sz="6" w:space="0" w:color="auto"/>
              <w:bottom w:val="single" w:sz="6" w:space="0" w:color="auto"/>
            </w:tcBorders>
          </w:tcPr>
          <w:p w14:paraId="06FE2FE3" w14:textId="77777777" w:rsidR="00D2325C" w:rsidRPr="00D2325C" w:rsidRDefault="00D2325C" w:rsidP="00346A17">
            <w:pPr>
              <w:pStyle w:val="ISOClause"/>
              <w:spacing w:before="60" w:after="60" w:line="240" w:lineRule="auto"/>
              <w:rPr>
                <w:szCs w:val="18"/>
              </w:rPr>
            </w:pPr>
            <w:r w:rsidRPr="00D2325C">
              <w:rPr>
                <w:szCs w:val="18"/>
              </w:rPr>
              <w:t>G-1.1</w:t>
            </w:r>
          </w:p>
        </w:tc>
        <w:tc>
          <w:tcPr>
            <w:tcW w:w="990" w:type="dxa"/>
            <w:tcBorders>
              <w:top w:val="single" w:sz="6" w:space="0" w:color="auto"/>
              <w:bottom w:val="single" w:sz="6" w:space="0" w:color="auto"/>
            </w:tcBorders>
          </w:tcPr>
          <w:p w14:paraId="607FD5CE" w14:textId="77777777" w:rsidR="00D2325C" w:rsidRPr="00D2325C" w:rsidRDefault="00D2325C" w:rsidP="00346A17">
            <w:pPr>
              <w:pStyle w:val="ISOParagraph"/>
              <w:spacing w:before="60" w:after="60" w:line="240" w:lineRule="auto"/>
              <w:rPr>
                <w:szCs w:val="18"/>
              </w:rPr>
            </w:pPr>
            <w:r w:rsidRPr="00D2325C">
              <w:rPr>
                <w:szCs w:val="18"/>
              </w:rPr>
              <w:t>3</w:t>
            </w:r>
            <w:r w:rsidRPr="00D2325C">
              <w:rPr>
                <w:szCs w:val="18"/>
                <w:vertAlign w:val="superscript"/>
              </w:rPr>
              <w:t>rd</w:t>
            </w:r>
            <w:r w:rsidRPr="00D2325C">
              <w:rPr>
                <w:szCs w:val="18"/>
              </w:rPr>
              <w:t xml:space="preserve"> paragraph</w:t>
            </w:r>
          </w:p>
        </w:tc>
        <w:tc>
          <w:tcPr>
            <w:tcW w:w="721" w:type="dxa"/>
            <w:tcBorders>
              <w:top w:val="single" w:sz="6" w:space="0" w:color="auto"/>
              <w:bottom w:val="single" w:sz="6" w:space="0" w:color="auto"/>
            </w:tcBorders>
          </w:tcPr>
          <w:p w14:paraId="233A1E79" w14:textId="77777777" w:rsidR="00D2325C" w:rsidRPr="00D2325C" w:rsidRDefault="00D2325C" w:rsidP="00346A17">
            <w:pPr>
              <w:pStyle w:val="ISOCommType"/>
              <w:spacing w:before="60" w:after="60" w:line="240" w:lineRule="auto"/>
              <w:rPr>
                <w:szCs w:val="18"/>
              </w:rPr>
            </w:pPr>
            <w:r w:rsidRPr="00D2325C">
              <w:rPr>
                <w:szCs w:val="18"/>
              </w:rPr>
              <w:t>ge</w:t>
            </w:r>
          </w:p>
        </w:tc>
        <w:tc>
          <w:tcPr>
            <w:tcW w:w="4455" w:type="dxa"/>
            <w:tcBorders>
              <w:top w:val="single" w:sz="6" w:space="0" w:color="auto"/>
              <w:bottom w:val="single" w:sz="6" w:space="0" w:color="auto"/>
            </w:tcBorders>
          </w:tcPr>
          <w:p w14:paraId="07AFCB3F" w14:textId="77777777" w:rsidR="00D2325C" w:rsidRPr="00D2325C" w:rsidRDefault="00D2325C" w:rsidP="00346A17">
            <w:pPr>
              <w:pStyle w:val="ISOComments"/>
              <w:spacing w:before="60" w:after="60" w:line="240" w:lineRule="auto"/>
              <w:rPr>
                <w:szCs w:val="18"/>
              </w:rPr>
            </w:pPr>
            <w:r w:rsidRPr="00D2325C">
              <w:rPr>
                <w:szCs w:val="18"/>
              </w:rPr>
              <w:t>3 broken links.</w:t>
            </w:r>
          </w:p>
          <w:p w14:paraId="7E14E7B4" w14:textId="77777777" w:rsidR="00D2325C" w:rsidRPr="00D2325C" w:rsidRDefault="00D2325C" w:rsidP="00346A17">
            <w:pPr>
              <w:pStyle w:val="ISOComments"/>
              <w:spacing w:before="60" w:after="60" w:line="240" w:lineRule="auto"/>
              <w:rPr>
                <w:szCs w:val="18"/>
              </w:rPr>
            </w:pPr>
          </w:p>
        </w:tc>
        <w:tc>
          <w:tcPr>
            <w:tcW w:w="4199" w:type="dxa"/>
            <w:tcBorders>
              <w:top w:val="single" w:sz="6" w:space="0" w:color="auto"/>
              <w:bottom w:val="single" w:sz="6" w:space="0" w:color="auto"/>
            </w:tcBorders>
          </w:tcPr>
          <w:p w14:paraId="0309F0F6" w14:textId="77777777" w:rsidR="00D2325C" w:rsidRPr="00D2325C" w:rsidRDefault="00D2325C" w:rsidP="00346A17">
            <w:pPr>
              <w:pStyle w:val="ISOChange"/>
              <w:spacing w:before="60" w:after="60" w:line="240" w:lineRule="auto"/>
              <w:rPr>
                <w:szCs w:val="18"/>
              </w:rPr>
            </w:pPr>
            <w:r w:rsidRPr="00D2325C">
              <w:rPr>
                <w:szCs w:val="18"/>
              </w:rPr>
              <w:t xml:space="preserve">Fix the broken links. </w:t>
            </w:r>
          </w:p>
          <w:p w14:paraId="2F6DB78E" w14:textId="77777777" w:rsidR="00D2325C" w:rsidRPr="00D2325C" w:rsidRDefault="00D2325C" w:rsidP="00346A17">
            <w:pPr>
              <w:pStyle w:val="ISOChange"/>
              <w:spacing w:before="60" w:after="60" w:line="240" w:lineRule="auto"/>
              <w:rPr>
                <w:szCs w:val="18"/>
              </w:rPr>
            </w:pPr>
          </w:p>
        </w:tc>
        <w:tc>
          <w:tcPr>
            <w:tcW w:w="2596" w:type="dxa"/>
            <w:tcBorders>
              <w:top w:val="single" w:sz="6" w:space="0" w:color="auto"/>
              <w:bottom w:val="single" w:sz="6" w:space="0" w:color="auto"/>
            </w:tcBorders>
          </w:tcPr>
          <w:p w14:paraId="1F27802F" w14:textId="42D08906" w:rsidR="00D2325C" w:rsidRPr="00860B74" w:rsidRDefault="00860B74" w:rsidP="00346A17">
            <w:pPr>
              <w:pStyle w:val="ISOSecretObservations"/>
              <w:spacing w:before="60" w:after="60" w:line="240" w:lineRule="auto"/>
              <w:rPr>
                <w:b/>
                <w:bCs/>
                <w:szCs w:val="18"/>
              </w:rPr>
            </w:pPr>
            <w:r>
              <w:rPr>
                <w:szCs w:val="18"/>
              </w:rPr>
              <w:t>Deleted and repl</w:t>
            </w:r>
            <w:r w:rsidR="00D85513">
              <w:rPr>
                <w:szCs w:val="18"/>
              </w:rPr>
              <w:t>a</w:t>
            </w:r>
            <w:r>
              <w:rPr>
                <w:szCs w:val="18"/>
              </w:rPr>
              <w:t xml:space="preserve">ced with references. </w:t>
            </w:r>
            <w:r>
              <w:rPr>
                <w:b/>
                <w:bCs/>
                <w:szCs w:val="18"/>
              </w:rPr>
              <w:t>DONE</w:t>
            </w:r>
          </w:p>
        </w:tc>
      </w:tr>
      <w:tr w:rsidR="00072979" w:rsidRPr="00D2325C" w14:paraId="14144413" w14:textId="77777777" w:rsidTr="00DE7A99">
        <w:trPr>
          <w:cantSplit/>
          <w:jc w:val="center"/>
        </w:trPr>
        <w:tc>
          <w:tcPr>
            <w:tcW w:w="710" w:type="dxa"/>
            <w:tcBorders>
              <w:top w:val="single" w:sz="6" w:space="0" w:color="auto"/>
              <w:bottom w:val="single" w:sz="6" w:space="0" w:color="auto"/>
            </w:tcBorders>
            <w:shd w:val="clear" w:color="auto" w:fill="D0CECE" w:themeFill="background2" w:themeFillShade="E6"/>
          </w:tcPr>
          <w:p w14:paraId="1414440B" w14:textId="77777777" w:rsidR="009249E6" w:rsidRPr="00D2325C" w:rsidRDefault="009249E6" w:rsidP="009249E6">
            <w:pPr>
              <w:pStyle w:val="ISOMB"/>
              <w:spacing w:before="60" w:after="60" w:line="240" w:lineRule="auto"/>
              <w:rPr>
                <w:szCs w:val="18"/>
              </w:rPr>
            </w:pPr>
          </w:p>
        </w:tc>
        <w:tc>
          <w:tcPr>
            <w:tcW w:w="721" w:type="dxa"/>
            <w:tcBorders>
              <w:top w:val="single" w:sz="6" w:space="0" w:color="auto"/>
              <w:bottom w:val="single" w:sz="6" w:space="0" w:color="auto"/>
            </w:tcBorders>
            <w:shd w:val="clear" w:color="auto" w:fill="D0CECE" w:themeFill="background2" w:themeFillShade="E6"/>
          </w:tcPr>
          <w:p w14:paraId="1414440C" w14:textId="77777777" w:rsidR="009249E6" w:rsidRPr="00D2325C" w:rsidRDefault="009249E6" w:rsidP="009249E6">
            <w:pPr>
              <w:pStyle w:val="ISOMB"/>
              <w:spacing w:before="60" w:after="60" w:line="240" w:lineRule="auto"/>
              <w:rPr>
                <w:szCs w:val="18"/>
              </w:rPr>
            </w:pPr>
          </w:p>
        </w:tc>
        <w:tc>
          <w:tcPr>
            <w:tcW w:w="1350" w:type="dxa"/>
            <w:tcBorders>
              <w:top w:val="single" w:sz="6" w:space="0" w:color="auto"/>
              <w:bottom w:val="single" w:sz="6" w:space="0" w:color="auto"/>
            </w:tcBorders>
            <w:shd w:val="clear" w:color="auto" w:fill="D0CECE" w:themeFill="background2" w:themeFillShade="E6"/>
          </w:tcPr>
          <w:p w14:paraId="1414440D" w14:textId="77777777" w:rsidR="009249E6" w:rsidRPr="00D2325C" w:rsidRDefault="009249E6" w:rsidP="009249E6">
            <w:pPr>
              <w:pStyle w:val="ISOClause"/>
              <w:spacing w:before="60" w:after="60" w:line="240" w:lineRule="auto"/>
              <w:rPr>
                <w:szCs w:val="18"/>
              </w:rPr>
            </w:pPr>
          </w:p>
        </w:tc>
        <w:tc>
          <w:tcPr>
            <w:tcW w:w="990" w:type="dxa"/>
            <w:tcBorders>
              <w:top w:val="single" w:sz="6" w:space="0" w:color="auto"/>
              <w:bottom w:val="single" w:sz="6" w:space="0" w:color="auto"/>
            </w:tcBorders>
            <w:shd w:val="clear" w:color="auto" w:fill="D0CECE" w:themeFill="background2" w:themeFillShade="E6"/>
          </w:tcPr>
          <w:p w14:paraId="1414440E" w14:textId="77777777" w:rsidR="009249E6" w:rsidRPr="00D2325C" w:rsidRDefault="009249E6" w:rsidP="009249E6">
            <w:pPr>
              <w:pStyle w:val="ISOParagraph"/>
              <w:spacing w:before="60" w:after="60" w:line="240" w:lineRule="auto"/>
              <w:rPr>
                <w:szCs w:val="18"/>
              </w:rPr>
            </w:pPr>
          </w:p>
        </w:tc>
        <w:tc>
          <w:tcPr>
            <w:tcW w:w="721" w:type="dxa"/>
            <w:tcBorders>
              <w:top w:val="single" w:sz="6" w:space="0" w:color="auto"/>
              <w:bottom w:val="single" w:sz="6" w:space="0" w:color="auto"/>
            </w:tcBorders>
            <w:shd w:val="clear" w:color="auto" w:fill="D0CECE" w:themeFill="background2" w:themeFillShade="E6"/>
          </w:tcPr>
          <w:p w14:paraId="1414440F" w14:textId="77777777" w:rsidR="009249E6" w:rsidRPr="00D2325C" w:rsidRDefault="009249E6" w:rsidP="009249E6">
            <w:pPr>
              <w:pStyle w:val="ISOCommType"/>
              <w:spacing w:before="60" w:after="60" w:line="240" w:lineRule="auto"/>
              <w:rPr>
                <w:szCs w:val="18"/>
              </w:rPr>
            </w:pPr>
          </w:p>
        </w:tc>
        <w:tc>
          <w:tcPr>
            <w:tcW w:w="4455" w:type="dxa"/>
            <w:tcBorders>
              <w:top w:val="single" w:sz="6" w:space="0" w:color="auto"/>
              <w:bottom w:val="single" w:sz="6" w:space="0" w:color="auto"/>
            </w:tcBorders>
            <w:shd w:val="clear" w:color="auto" w:fill="D0CECE" w:themeFill="background2" w:themeFillShade="E6"/>
          </w:tcPr>
          <w:p w14:paraId="14144410" w14:textId="77777777" w:rsidR="009249E6" w:rsidRPr="00D2325C" w:rsidRDefault="009249E6" w:rsidP="009249E6">
            <w:pPr>
              <w:jc w:val="left"/>
              <w:rPr>
                <w:sz w:val="18"/>
                <w:szCs w:val="18"/>
              </w:rPr>
            </w:pPr>
          </w:p>
        </w:tc>
        <w:tc>
          <w:tcPr>
            <w:tcW w:w="4199" w:type="dxa"/>
            <w:tcBorders>
              <w:top w:val="single" w:sz="6" w:space="0" w:color="auto"/>
              <w:bottom w:val="single" w:sz="6" w:space="0" w:color="auto"/>
            </w:tcBorders>
            <w:shd w:val="clear" w:color="auto" w:fill="D0CECE" w:themeFill="background2" w:themeFillShade="E6"/>
          </w:tcPr>
          <w:p w14:paraId="14144411" w14:textId="77777777" w:rsidR="009249E6" w:rsidRPr="00D2325C" w:rsidRDefault="009249E6" w:rsidP="009249E6">
            <w:pPr>
              <w:pStyle w:val="ISOChange"/>
              <w:spacing w:before="60" w:after="60" w:line="240" w:lineRule="auto"/>
              <w:rPr>
                <w:szCs w:val="18"/>
              </w:rPr>
            </w:pPr>
          </w:p>
        </w:tc>
        <w:tc>
          <w:tcPr>
            <w:tcW w:w="2596" w:type="dxa"/>
            <w:tcBorders>
              <w:top w:val="single" w:sz="6" w:space="0" w:color="auto"/>
              <w:bottom w:val="single" w:sz="6" w:space="0" w:color="auto"/>
            </w:tcBorders>
            <w:shd w:val="clear" w:color="auto" w:fill="D0CECE" w:themeFill="background2" w:themeFillShade="E6"/>
          </w:tcPr>
          <w:p w14:paraId="14144412" w14:textId="77777777" w:rsidR="009249E6" w:rsidRPr="00D2325C" w:rsidRDefault="009249E6" w:rsidP="009249E6">
            <w:pPr>
              <w:pStyle w:val="ISOSecretObservations"/>
              <w:spacing w:before="60" w:after="60" w:line="240" w:lineRule="auto"/>
              <w:rPr>
                <w:szCs w:val="18"/>
              </w:rPr>
            </w:pPr>
          </w:p>
        </w:tc>
      </w:tr>
      <w:tr w:rsidR="00DE7A99" w:rsidRPr="00D2325C" w14:paraId="64AE5CC6" w14:textId="77777777" w:rsidTr="00D2325C">
        <w:trPr>
          <w:cantSplit/>
          <w:jc w:val="center"/>
        </w:trPr>
        <w:tc>
          <w:tcPr>
            <w:tcW w:w="710" w:type="dxa"/>
            <w:tcBorders>
              <w:top w:val="single" w:sz="6" w:space="0" w:color="auto"/>
              <w:bottom w:val="single" w:sz="6" w:space="0" w:color="auto"/>
            </w:tcBorders>
          </w:tcPr>
          <w:p w14:paraId="20910D9D" w14:textId="77777777" w:rsidR="00DE7A99" w:rsidRPr="00D2325C" w:rsidRDefault="00DE7A99" w:rsidP="009249E6">
            <w:pPr>
              <w:pStyle w:val="ISOMB"/>
              <w:spacing w:before="60" w:after="60" w:line="240" w:lineRule="auto"/>
              <w:rPr>
                <w:szCs w:val="18"/>
              </w:rPr>
            </w:pPr>
          </w:p>
        </w:tc>
        <w:tc>
          <w:tcPr>
            <w:tcW w:w="721" w:type="dxa"/>
            <w:tcBorders>
              <w:top w:val="single" w:sz="6" w:space="0" w:color="auto"/>
              <w:bottom w:val="single" w:sz="6" w:space="0" w:color="auto"/>
            </w:tcBorders>
          </w:tcPr>
          <w:p w14:paraId="77C40856" w14:textId="0DD6F129" w:rsidR="00DE7A99" w:rsidRPr="00D2325C" w:rsidRDefault="00DE7A99" w:rsidP="009249E6">
            <w:pPr>
              <w:pStyle w:val="ISOMB"/>
              <w:spacing w:before="60" w:after="60" w:line="240" w:lineRule="auto"/>
              <w:rPr>
                <w:szCs w:val="18"/>
              </w:rPr>
            </w:pPr>
            <w:r>
              <w:rPr>
                <w:szCs w:val="18"/>
              </w:rPr>
              <w:t>NOAA1</w:t>
            </w:r>
          </w:p>
        </w:tc>
        <w:tc>
          <w:tcPr>
            <w:tcW w:w="1350" w:type="dxa"/>
            <w:tcBorders>
              <w:top w:val="single" w:sz="6" w:space="0" w:color="auto"/>
              <w:bottom w:val="single" w:sz="6" w:space="0" w:color="auto"/>
            </w:tcBorders>
          </w:tcPr>
          <w:p w14:paraId="3680D64F" w14:textId="77777777" w:rsidR="00DE7A99" w:rsidRPr="00D2325C" w:rsidRDefault="00DE7A99" w:rsidP="009249E6">
            <w:pPr>
              <w:pStyle w:val="ISOClause"/>
              <w:spacing w:before="60" w:after="60" w:line="240" w:lineRule="auto"/>
              <w:rPr>
                <w:szCs w:val="18"/>
              </w:rPr>
            </w:pPr>
          </w:p>
        </w:tc>
        <w:tc>
          <w:tcPr>
            <w:tcW w:w="990" w:type="dxa"/>
            <w:tcBorders>
              <w:top w:val="single" w:sz="6" w:space="0" w:color="auto"/>
              <w:bottom w:val="single" w:sz="6" w:space="0" w:color="auto"/>
            </w:tcBorders>
          </w:tcPr>
          <w:p w14:paraId="07AA7356" w14:textId="77777777" w:rsidR="00DE7A99" w:rsidRPr="00D2325C" w:rsidRDefault="00DE7A99" w:rsidP="009249E6">
            <w:pPr>
              <w:pStyle w:val="ISOParagraph"/>
              <w:spacing w:before="60" w:after="60" w:line="240" w:lineRule="auto"/>
              <w:rPr>
                <w:szCs w:val="18"/>
              </w:rPr>
            </w:pPr>
          </w:p>
        </w:tc>
        <w:tc>
          <w:tcPr>
            <w:tcW w:w="721" w:type="dxa"/>
            <w:tcBorders>
              <w:top w:val="single" w:sz="6" w:space="0" w:color="auto"/>
              <w:bottom w:val="single" w:sz="6" w:space="0" w:color="auto"/>
            </w:tcBorders>
          </w:tcPr>
          <w:p w14:paraId="31176D87" w14:textId="77777777" w:rsidR="00DE7A99" w:rsidRPr="00D2325C" w:rsidRDefault="00DE7A99" w:rsidP="009249E6">
            <w:pPr>
              <w:pStyle w:val="ISOCommType"/>
              <w:spacing w:before="60" w:after="60" w:line="240" w:lineRule="auto"/>
              <w:rPr>
                <w:szCs w:val="18"/>
              </w:rPr>
            </w:pPr>
          </w:p>
        </w:tc>
        <w:tc>
          <w:tcPr>
            <w:tcW w:w="4455" w:type="dxa"/>
            <w:tcBorders>
              <w:top w:val="single" w:sz="6" w:space="0" w:color="auto"/>
              <w:bottom w:val="single" w:sz="6" w:space="0" w:color="auto"/>
            </w:tcBorders>
          </w:tcPr>
          <w:p w14:paraId="495741C6" w14:textId="77777777" w:rsidR="00DE7A99" w:rsidRPr="00DE7A99" w:rsidRDefault="00DE7A99" w:rsidP="00DE7A99">
            <w:pPr>
              <w:jc w:val="left"/>
              <w:rPr>
                <w:sz w:val="18"/>
                <w:szCs w:val="18"/>
              </w:rPr>
            </w:pPr>
            <w:r w:rsidRPr="00DE7A99">
              <w:rPr>
                <w:sz w:val="18"/>
                <w:szCs w:val="18"/>
              </w:rPr>
              <w:t>12.9.10.3 Check area extension value – S-102 depth substitution and S-104 adjustment:</w:t>
            </w:r>
            <w:r w:rsidRPr="00DE7A99">
              <w:rPr>
                <w:sz w:val="18"/>
                <w:szCs w:val="18"/>
              </w:rPr>
              <w:br/>
              <w:t>"When the depth values in the S-101 are substituted for S-102 and also adjusted by the S-104 values (as documented in Appendix D) then the total value for the extension of the check area, as defined in the previous clause must then be further adjusted by adding the uncertainty value </w:t>
            </w:r>
            <w:r w:rsidRPr="00DE7A99">
              <w:rPr>
                <w:b/>
                <w:bCs/>
                <w:sz w:val="18"/>
                <w:szCs w:val="18"/>
              </w:rPr>
              <w:t>in the S-104 feature attribute table zoneOfConfidence.horizontalPositionUncertainty.uncertaintyFixed</w:t>
            </w:r>
            <w:r w:rsidRPr="00DE7A99">
              <w:rPr>
                <w:sz w:val="18"/>
                <w:szCs w:val="18"/>
              </w:rPr>
              <w:t> if defined."</w:t>
            </w:r>
            <w:r w:rsidRPr="00DE7A99">
              <w:rPr>
                <w:sz w:val="18"/>
                <w:szCs w:val="18"/>
              </w:rPr>
              <w:br/>
            </w:r>
            <w:r w:rsidRPr="00DE7A99">
              <w:rPr>
                <w:b/>
                <w:bCs/>
                <w:sz w:val="18"/>
                <w:szCs w:val="18"/>
              </w:rPr>
              <w:t>Should this beS-102 feature attribute table? Don't think S-104 has this value.</w:t>
            </w:r>
          </w:p>
          <w:p w14:paraId="6AD1B23A" w14:textId="77777777" w:rsidR="00DE7A99" w:rsidRPr="00D2325C" w:rsidRDefault="00DE7A99" w:rsidP="009249E6">
            <w:pPr>
              <w:jc w:val="left"/>
              <w:rPr>
                <w:sz w:val="18"/>
                <w:szCs w:val="18"/>
              </w:rPr>
            </w:pPr>
          </w:p>
        </w:tc>
        <w:tc>
          <w:tcPr>
            <w:tcW w:w="4199" w:type="dxa"/>
            <w:tcBorders>
              <w:top w:val="single" w:sz="6" w:space="0" w:color="auto"/>
              <w:bottom w:val="single" w:sz="6" w:space="0" w:color="auto"/>
            </w:tcBorders>
          </w:tcPr>
          <w:p w14:paraId="09AF4147" w14:textId="77777777" w:rsidR="00DE7A99" w:rsidRPr="00D2325C" w:rsidRDefault="00DE7A99" w:rsidP="009249E6">
            <w:pPr>
              <w:pStyle w:val="ISOChange"/>
              <w:spacing w:before="60" w:after="60" w:line="240" w:lineRule="auto"/>
              <w:rPr>
                <w:szCs w:val="18"/>
              </w:rPr>
            </w:pPr>
          </w:p>
        </w:tc>
        <w:tc>
          <w:tcPr>
            <w:tcW w:w="2596" w:type="dxa"/>
            <w:tcBorders>
              <w:top w:val="single" w:sz="6" w:space="0" w:color="auto"/>
              <w:bottom w:val="single" w:sz="6" w:space="0" w:color="auto"/>
            </w:tcBorders>
            <w:shd w:val="clear" w:color="auto" w:fill="D9D9D9" w:themeFill="background1" w:themeFillShade="D9"/>
          </w:tcPr>
          <w:p w14:paraId="2367EAFB" w14:textId="0CA19641" w:rsidR="00DE7A99" w:rsidRPr="00D85513" w:rsidRDefault="008669B4" w:rsidP="009249E6">
            <w:pPr>
              <w:pStyle w:val="ISOSecretObservations"/>
              <w:spacing w:before="60" w:after="60" w:line="240" w:lineRule="auto"/>
              <w:rPr>
                <w:b/>
                <w:bCs/>
                <w:szCs w:val="18"/>
              </w:rPr>
            </w:pPr>
            <w:r>
              <w:rPr>
                <w:b/>
                <w:bCs/>
                <w:szCs w:val="18"/>
              </w:rPr>
              <w:t xml:space="preserve">ONG: </w:t>
            </w:r>
            <w:r w:rsidR="00D85513">
              <w:rPr>
                <w:b/>
                <w:bCs/>
                <w:szCs w:val="18"/>
              </w:rPr>
              <w:t>Check.</w:t>
            </w:r>
          </w:p>
        </w:tc>
      </w:tr>
      <w:tr w:rsidR="00DE7A99" w:rsidRPr="00D2325C" w14:paraId="024236CA" w14:textId="77777777" w:rsidTr="00D2325C">
        <w:trPr>
          <w:cantSplit/>
          <w:jc w:val="center"/>
        </w:trPr>
        <w:tc>
          <w:tcPr>
            <w:tcW w:w="710" w:type="dxa"/>
            <w:tcBorders>
              <w:top w:val="single" w:sz="6" w:space="0" w:color="auto"/>
              <w:bottom w:val="single" w:sz="6" w:space="0" w:color="auto"/>
            </w:tcBorders>
          </w:tcPr>
          <w:p w14:paraId="784EBCC6" w14:textId="77777777" w:rsidR="00DE7A99" w:rsidRPr="00D2325C" w:rsidRDefault="00DE7A99" w:rsidP="009249E6">
            <w:pPr>
              <w:pStyle w:val="ISOMB"/>
              <w:spacing w:before="60" w:after="60" w:line="240" w:lineRule="auto"/>
              <w:rPr>
                <w:szCs w:val="18"/>
              </w:rPr>
            </w:pPr>
          </w:p>
        </w:tc>
        <w:tc>
          <w:tcPr>
            <w:tcW w:w="721" w:type="dxa"/>
            <w:tcBorders>
              <w:top w:val="single" w:sz="6" w:space="0" w:color="auto"/>
              <w:bottom w:val="single" w:sz="6" w:space="0" w:color="auto"/>
            </w:tcBorders>
          </w:tcPr>
          <w:p w14:paraId="7FACDD4E" w14:textId="76A25735" w:rsidR="00DE7A99" w:rsidRPr="00D2325C" w:rsidRDefault="00DE7A99" w:rsidP="009249E6">
            <w:pPr>
              <w:pStyle w:val="ISOMB"/>
              <w:spacing w:before="60" w:after="60" w:line="240" w:lineRule="auto"/>
              <w:rPr>
                <w:szCs w:val="18"/>
              </w:rPr>
            </w:pPr>
            <w:r>
              <w:rPr>
                <w:szCs w:val="18"/>
              </w:rPr>
              <w:t>NOAA2</w:t>
            </w:r>
          </w:p>
        </w:tc>
        <w:tc>
          <w:tcPr>
            <w:tcW w:w="1350" w:type="dxa"/>
            <w:tcBorders>
              <w:top w:val="single" w:sz="6" w:space="0" w:color="auto"/>
              <w:bottom w:val="single" w:sz="6" w:space="0" w:color="auto"/>
            </w:tcBorders>
          </w:tcPr>
          <w:p w14:paraId="25B2F066" w14:textId="77777777" w:rsidR="00DE7A99" w:rsidRPr="00D2325C" w:rsidRDefault="00DE7A99" w:rsidP="009249E6">
            <w:pPr>
              <w:pStyle w:val="ISOClause"/>
              <w:spacing w:before="60" w:after="60" w:line="240" w:lineRule="auto"/>
              <w:rPr>
                <w:szCs w:val="18"/>
              </w:rPr>
            </w:pPr>
          </w:p>
        </w:tc>
        <w:tc>
          <w:tcPr>
            <w:tcW w:w="990" w:type="dxa"/>
            <w:tcBorders>
              <w:top w:val="single" w:sz="6" w:space="0" w:color="auto"/>
              <w:bottom w:val="single" w:sz="6" w:space="0" w:color="auto"/>
            </w:tcBorders>
          </w:tcPr>
          <w:p w14:paraId="5CBD44A8" w14:textId="77777777" w:rsidR="00DE7A99" w:rsidRPr="00D2325C" w:rsidRDefault="00DE7A99" w:rsidP="009249E6">
            <w:pPr>
              <w:pStyle w:val="ISOParagraph"/>
              <w:spacing w:before="60" w:after="60" w:line="240" w:lineRule="auto"/>
              <w:rPr>
                <w:szCs w:val="18"/>
              </w:rPr>
            </w:pPr>
          </w:p>
        </w:tc>
        <w:tc>
          <w:tcPr>
            <w:tcW w:w="721" w:type="dxa"/>
            <w:tcBorders>
              <w:top w:val="single" w:sz="6" w:space="0" w:color="auto"/>
              <w:bottom w:val="single" w:sz="6" w:space="0" w:color="auto"/>
            </w:tcBorders>
          </w:tcPr>
          <w:p w14:paraId="63FFC56F" w14:textId="77777777" w:rsidR="00DE7A99" w:rsidRPr="00D2325C" w:rsidRDefault="00DE7A99" w:rsidP="009249E6">
            <w:pPr>
              <w:pStyle w:val="ISOCommType"/>
              <w:spacing w:before="60" w:after="60" w:line="240" w:lineRule="auto"/>
              <w:rPr>
                <w:szCs w:val="18"/>
              </w:rPr>
            </w:pPr>
          </w:p>
        </w:tc>
        <w:tc>
          <w:tcPr>
            <w:tcW w:w="4455" w:type="dxa"/>
            <w:tcBorders>
              <w:top w:val="single" w:sz="6" w:space="0" w:color="auto"/>
              <w:bottom w:val="single" w:sz="6" w:space="0" w:color="auto"/>
            </w:tcBorders>
          </w:tcPr>
          <w:p w14:paraId="66461C72" w14:textId="044B87D6" w:rsidR="00DE7A99" w:rsidRPr="00DE7A99" w:rsidRDefault="00DE7A99" w:rsidP="00DE7A99">
            <w:pPr>
              <w:jc w:val="left"/>
              <w:rPr>
                <w:sz w:val="18"/>
                <w:szCs w:val="18"/>
              </w:rPr>
            </w:pPr>
            <w:r w:rsidRPr="00DE7A99">
              <w:rPr>
                <w:sz w:val="18"/>
                <w:szCs w:val="18"/>
              </w:rPr>
              <w:t>D-2.7 and Figure D-2-14: " S-102 point x is adjusted using values drawn from S-104 points a and b (because its extent intersects the extents of points a and b) and S-102 point y is only adjusted with values from S-104 point b." </w:t>
            </w:r>
            <w:r w:rsidRPr="00DE7A99">
              <w:rPr>
                <w:b/>
                <w:bCs/>
                <w:sz w:val="18"/>
                <w:szCs w:val="18"/>
              </w:rPr>
              <w:t>Why is S-102 point x only adjusted using values drawn from S-104 points a and b? S-102 point x coverage includes a small sliver of the S-104 points to the left of a and b extents, so should S-102 x be adjusted by all 4 S-104 points?</w:t>
            </w:r>
            <w:r w:rsidRPr="00DE7A99">
              <w:rPr>
                <w:sz w:val="18"/>
                <w:szCs w:val="18"/>
              </w:rPr>
              <w:br/>
            </w:r>
            <w:r w:rsidRPr="00DE7A99">
              <w:rPr>
                <w:noProof/>
                <w:sz w:val="18"/>
                <w:szCs w:val="18"/>
              </w:rPr>
              <w:drawing>
                <wp:inline distT="0" distB="0" distL="0" distR="0" wp14:anchorId="5099967D" wp14:editId="768C6D57">
                  <wp:extent cx="2703195" cy="1826260"/>
                  <wp:effectExtent l="0" t="0" r="1905" b="2540"/>
                  <wp:docPr id="40333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3195" cy="1826260"/>
                          </a:xfrm>
                          <a:prstGeom prst="rect">
                            <a:avLst/>
                          </a:prstGeom>
                          <a:noFill/>
                          <a:ln>
                            <a:noFill/>
                          </a:ln>
                        </pic:spPr>
                      </pic:pic>
                    </a:graphicData>
                  </a:graphic>
                </wp:inline>
              </w:drawing>
            </w:r>
            <w:r w:rsidRPr="00DE7A99">
              <w:rPr>
                <w:sz w:val="18"/>
                <w:szCs w:val="18"/>
              </w:rPr>
              <w:br/>
            </w:r>
            <w:r w:rsidRPr="00DE7A99">
              <w:rPr>
                <w:b/>
                <w:bCs/>
                <w:sz w:val="18"/>
                <w:szCs w:val="18"/>
              </w:rPr>
              <w:t>Figure D-2-14 - Selection of S-104 data</w:t>
            </w:r>
          </w:p>
        </w:tc>
        <w:tc>
          <w:tcPr>
            <w:tcW w:w="4199" w:type="dxa"/>
            <w:tcBorders>
              <w:top w:val="single" w:sz="6" w:space="0" w:color="auto"/>
              <w:bottom w:val="single" w:sz="6" w:space="0" w:color="auto"/>
            </w:tcBorders>
          </w:tcPr>
          <w:p w14:paraId="2ABE3B8C" w14:textId="77777777" w:rsidR="00DE7A99" w:rsidRPr="00D2325C" w:rsidRDefault="00DE7A99" w:rsidP="009249E6">
            <w:pPr>
              <w:pStyle w:val="ISOChange"/>
              <w:spacing w:before="60" w:after="60" w:line="240" w:lineRule="auto"/>
              <w:rPr>
                <w:szCs w:val="18"/>
              </w:rPr>
            </w:pPr>
          </w:p>
        </w:tc>
        <w:tc>
          <w:tcPr>
            <w:tcW w:w="2596" w:type="dxa"/>
            <w:tcBorders>
              <w:top w:val="single" w:sz="6" w:space="0" w:color="auto"/>
              <w:bottom w:val="single" w:sz="6" w:space="0" w:color="auto"/>
            </w:tcBorders>
            <w:shd w:val="clear" w:color="auto" w:fill="D9D9D9" w:themeFill="background1" w:themeFillShade="D9"/>
          </w:tcPr>
          <w:p w14:paraId="5EFF468B" w14:textId="7A0DF3BC" w:rsidR="00DE7A99" w:rsidRPr="00D85513" w:rsidRDefault="00D85513" w:rsidP="009249E6">
            <w:pPr>
              <w:pStyle w:val="ISOSecretObservations"/>
              <w:spacing w:before="60" w:after="60" w:line="240" w:lineRule="auto"/>
              <w:rPr>
                <w:b/>
                <w:bCs/>
                <w:szCs w:val="18"/>
              </w:rPr>
            </w:pPr>
            <w:r>
              <w:rPr>
                <w:b/>
                <w:bCs/>
                <w:szCs w:val="18"/>
              </w:rPr>
              <w:t>DONE. Diagram is incorrect.</w:t>
            </w:r>
          </w:p>
        </w:tc>
      </w:tr>
    </w:tbl>
    <w:p w14:paraId="14144414" w14:textId="77777777" w:rsidR="00FF0862" w:rsidRPr="00D2325C" w:rsidRDefault="00FF0862" w:rsidP="00025EDD">
      <w:pPr>
        <w:spacing w:line="240" w:lineRule="exact"/>
        <w:rPr>
          <w:sz w:val="18"/>
          <w:szCs w:val="18"/>
        </w:rPr>
      </w:pPr>
    </w:p>
    <w:sectPr w:rsidR="00FF0862" w:rsidRPr="00D2325C">
      <w:headerReference w:type="default" r:id="rId8"/>
      <w:footerReference w:type="default" r:id="rId9"/>
      <w:headerReference w:type="first" r:id="rId10"/>
      <w:footerReference w:type="first" r:id="rId11"/>
      <w:type w:val="continuous"/>
      <w:pgSz w:w="16840" w:h="11907" w:orient="landscape" w:code="9"/>
      <w:pgMar w:top="851" w:right="851" w:bottom="851" w:left="851" w:header="567" w:footer="567"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5925A" w14:textId="77777777" w:rsidR="00602909" w:rsidRDefault="00602909">
      <w:r>
        <w:separator/>
      </w:r>
    </w:p>
  </w:endnote>
  <w:endnote w:type="continuationSeparator" w:id="0">
    <w:p w14:paraId="64919805" w14:textId="77777777" w:rsidR="00602909" w:rsidRDefault="00602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44434" w14:textId="77777777" w:rsidR="00886E8B" w:rsidRDefault="00886E8B">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CO</w:t>
    </w:r>
    <w:r>
      <w:rPr>
        <w:rStyle w:val="PageNumber"/>
        <w:bCs/>
        <w:sz w:val="16"/>
      </w:rPr>
      <w:t xml:space="preserve"> = Contributing Organisation (HOs should use 2 character codes e.g. FR AU etc.)</w:t>
    </w:r>
  </w:p>
  <w:p w14:paraId="14144435" w14:textId="77777777" w:rsidR="00886E8B" w:rsidRDefault="00886E8B">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ab/>
    </w:r>
    <w:r>
      <w:rPr>
        <w:rStyle w:val="PageNumber"/>
        <w:b/>
        <w:sz w:val="16"/>
      </w:rPr>
      <w:t>ge</w:t>
    </w:r>
    <w:r>
      <w:rPr>
        <w:rStyle w:val="PageNumber"/>
        <w:bCs/>
        <w:sz w:val="16"/>
      </w:rPr>
      <w:t xml:space="preserve"> = general</w:t>
    </w:r>
    <w:r>
      <w:rPr>
        <w:rStyle w:val="PageNumber"/>
        <w:bCs/>
        <w:sz w:val="16"/>
      </w:rPr>
      <w:tab/>
    </w:r>
    <w:r>
      <w:rPr>
        <w:rStyle w:val="PageNumber"/>
        <w:b/>
        <w:sz w:val="16"/>
      </w:rPr>
      <w:t>te</w:t>
    </w:r>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w:t>
    </w:r>
  </w:p>
  <w:p w14:paraId="14144436" w14:textId="77777777" w:rsidR="00886E8B" w:rsidRDefault="00886E8B">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bCs/>
        <w:sz w:val="16"/>
      </w:rPr>
      <w:t xml:space="preserve">3     Whilst not compulsory, comments are more likely to be accepted if accompanied by a proposed change. </w:t>
    </w:r>
  </w:p>
  <w:p w14:paraId="14144437" w14:textId="77777777" w:rsidR="00886E8B" w:rsidRDefault="00886E8B">
    <w:pPr>
      <w:pStyle w:val="Footer"/>
      <w:tabs>
        <w:tab w:val="clear" w:pos="4820"/>
        <w:tab w:val="clear" w:pos="9639"/>
        <w:tab w:val="left" w:pos="426"/>
      </w:tabs>
      <w:spacing w:before="20" w:after="20"/>
      <w:jc w:val="left"/>
      <w:rPr>
        <w:rStyle w:val="PageNumber"/>
        <w:bCs/>
        <w:sz w:val="16"/>
      </w:rPr>
    </w:pPr>
    <w:r>
      <w:rPr>
        <w:rStyle w:val="PageNumber"/>
        <w:b/>
        <w:sz w:val="16"/>
      </w:rPr>
      <w:t>NOTE</w:t>
    </w:r>
    <w:r>
      <w:rPr>
        <w:rStyle w:val="PageNumber"/>
        <w:bCs/>
        <w:sz w:val="16"/>
      </w:rPr>
      <w:tab/>
      <w:t>Columns 1, 2, 4, 5 are compulsory.</w:t>
    </w:r>
  </w:p>
  <w:p w14:paraId="14144438" w14:textId="432E17AE" w:rsidR="00886E8B" w:rsidRDefault="00886E8B">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sidR="00547067">
      <w:rPr>
        <w:rStyle w:val="PageNumber"/>
        <w:noProof/>
        <w:sz w:val="16"/>
        <w:lang w:val="en-US"/>
      </w:rPr>
      <w:t>2</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sidR="00547067">
      <w:rPr>
        <w:rStyle w:val="PageNumber"/>
        <w:noProof/>
        <w:sz w:val="16"/>
        <w:lang w:val="en-US"/>
      </w:rPr>
      <w:t>2</w:t>
    </w:r>
    <w:r>
      <w:rPr>
        <w:rStyle w:val="PageNumber"/>
        <w:sz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44450" w14:textId="77777777" w:rsidR="00886E8B" w:rsidRDefault="00886E8B">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MB</w:t>
    </w:r>
    <w:r>
      <w:rPr>
        <w:rStyle w:val="PageNumber"/>
        <w:bCs/>
        <w:sz w:val="16"/>
      </w:rPr>
      <w:t xml:space="preserve"> = Member body (enter the ISO 3166 two-letter country code, e.g. CN for China)</w:t>
    </w:r>
    <w:r>
      <w:rPr>
        <w:rStyle w:val="PageNumber"/>
        <w:bCs/>
        <w:sz w:val="16"/>
      </w:rPr>
      <w:tab/>
    </w:r>
    <w:r>
      <w:rPr>
        <w:rStyle w:val="PageNumber"/>
        <w:b/>
        <w:sz w:val="16"/>
      </w:rPr>
      <w:t>**</w:t>
    </w:r>
    <w:r>
      <w:rPr>
        <w:rStyle w:val="PageNumber"/>
        <w:bCs/>
        <w:sz w:val="16"/>
      </w:rPr>
      <w:t xml:space="preserve"> = ISO/CS editing unit</w:t>
    </w:r>
  </w:p>
  <w:p w14:paraId="14144451" w14:textId="77777777" w:rsidR="00886E8B" w:rsidRDefault="00886E8B">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w:t>
    </w:r>
    <w:r>
      <w:rPr>
        <w:rStyle w:val="PageNumber"/>
        <w:bCs/>
        <w:sz w:val="16"/>
      </w:rPr>
      <w:tab/>
      <w:t>ge = general</w:t>
    </w:r>
    <w:r>
      <w:rPr>
        <w:rStyle w:val="PageNumber"/>
        <w:bCs/>
        <w:sz w:val="16"/>
      </w:rPr>
      <w:tab/>
      <w:t xml:space="preserve">te = technical </w:t>
    </w:r>
    <w:r>
      <w:rPr>
        <w:rStyle w:val="PageNumber"/>
        <w:bCs/>
        <w:sz w:val="16"/>
      </w:rPr>
      <w:tab/>
      <w:t xml:space="preserve">ed = editorial </w:t>
    </w:r>
  </w:p>
  <w:p w14:paraId="14144452" w14:textId="77777777" w:rsidR="00886E8B" w:rsidRDefault="00886E8B">
    <w:pPr>
      <w:pStyle w:val="Footer"/>
      <w:tabs>
        <w:tab w:val="clear" w:pos="4820"/>
        <w:tab w:val="clear" w:pos="9639"/>
        <w:tab w:val="left" w:pos="284"/>
      </w:tabs>
      <w:spacing w:before="20" w:after="20"/>
      <w:jc w:val="left"/>
      <w:rPr>
        <w:rStyle w:val="PageNumber"/>
        <w:bCs/>
        <w:sz w:val="16"/>
      </w:rPr>
    </w:pPr>
    <w:r>
      <w:rPr>
        <w:rStyle w:val="PageNumber"/>
        <w:b/>
        <w:sz w:val="16"/>
      </w:rPr>
      <w:t>NB</w:t>
    </w:r>
    <w:r>
      <w:rPr>
        <w:rStyle w:val="PageNumber"/>
        <w:bCs/>
        <w:sz w:val="16"/>
      </w:rPr>
      <w:tab/>
      <w:t>Columns 1, 2, 4, 5 are compulsory.</w:t>
    </w:r>
  </w:p>
  <w:p w14:paraId="14144453" w14:textId="77777777" w:rsidR="00886E8B" w:rsidRDefault="00886E8B">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noProof/>
        <w:sz w:val="16"/>
        <w:lang w:val="en-US"/>
      </w:rPr>
      <w:t>1</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Pr>
        <w:rStyle w:val="PageNumber"/>
        <w:noProof/>
        <w:sz w:val="16"/>
        <w:lang w:val="en-US"/>
      </w:rPr>
      <w:t>3</w:t>
    </w:r>
    <w:r>
      <w:rPr>
        <w:rStyle w:val="PageNumber"/>
        <w:sz w:val="16"/>
        <w:lang w:val="en-US"/>
      </w:rPr>
      <w:fldChar w:fldCharType="end"/>
    </w:r>
  </w:p>
  <w:p w14:paraId="14144454" w14:textId="77777777" w:rsidR="00886E8B" w:rsidRDefault="00886E8B">
    <w:pPr>
      <w:pStyle w:val="Footer"/>
      <w:jc w:val="left"/>
      <w:rPr>
        <w:sz w:val="14"/>
      </w:rPr>
    </w:pPr>
    <w:r>
      <w:rPr>
        <w:rStyle w:val="PageNumber"/>
        <w:sz w:val="16"/>
      </w:rPr>
      <w:t>FORM 13B (ISO) version 2001-09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F54C3" w14:textId="77777777" w:rsidR="00602909" w:rsidRDefault="00602909">
      <w:r>
        <w:separator/>
      </w:r>
    </w:p>
  </w:footnote>
  <w:footnote w:type="continuationSeparator" w:id="0">
    <w:p w14:paraId="674BDE6A" w14:textId="77777777" w:rsidR="00602909" w:rsidRDefault="00602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03"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688"/>
      <w:gridCol w:w="2294"/>
      <w:gridCol w:w="4521"/>
    </w:tblGrid>
    <w:tr w:rsidR="00886E8B" w14:paraId="1414441D" w14:textId="77777777">
      <w:trPr>
        <w:cantSplit/>
        <w:jc w:val="center"/>
      </w:trPr>
      <w:tc>
        <w:tcPr>
          <w:tcW w:w="8688" w:type="dxa"/>
          <w:tcBorders>
            <w:top w:val="nil"/>
            <w:left w:val="nil"/>
            <w:bottom w:val="nil"/>
            <w:right w:val="nil"/>
          </w:tcBorders>
        </w:tcPr>
        <w:p w14:paraId="1414441A" w14:textId="332D16A0" w:rsidR="00886E8B" w:rsidRDefault="00BF3C81" w:rsidP="00B67EE6">
          <w:pPr>
            <w:pStyle w:val="ISOComments"/>
            <w:spacing w:before="60" w:after="60"/>
          </w:pPr>
          <w:r>
            <w:rPr>
              <w:rStyle w:val="MTEquationSection"/>
              <w:b/>
              <w:bCs/>
              <w:color w:val="auto"/>
              <w:sz w:val="22"/>
            </w:rPr>
            <w:t>WG</w:t>
          </w:r>
          <w:r w:rsidR="00886E8B">
            <w:rPr>
              <w:rStyle w:val="MTEquationSection"/>
              <w:b/>
              <w:bCs/>
              <w:color w:val="auto"/>
              <w:sz w:val="22"/>
            </w:rPr>
            <w:t xml:space="preserve"> comments and editorial observations </w:t>
          </w:r>
        </w:p>
      </w:tc>
      <w:tc>
        <w:tcPr>
          <w:tcW w:w="2294" w:type="dxa"/>
          <w:tcBorders>
            <w:top w:val="single" w:sz="6" w:space="0" w:color="auto"/>
            <w:left w:val="single" w:sz="6" w:space="0" w:color="auto"/>
            <w:bottom w:val="single" w:sz="6" w:space="0" w:color="auto"/>
          </w:tcBorders>
        </w:tcPr>
        <w:p w14:paraId="1414441B" w14:textId="6C64E6DC" w:rsidR="00886E8B" w:rsidRDefault="00886E8B" w:rsidP="00A85CD8">
          <w:pPr>
            <w:pStyle w:val="ISOChange"/>
            <w:spacing w:before="60" w:after="60"/>
            <w:rPr>
              <w:bCs/>
              <w:lang w:eastAsia="ko-KR"/>
            </w:rPr>
          </w:pPr>
          <w:r>
            <w:rPr>
              <w:bCs/>
            </w:rPr>
            <w:t xml:space="preserve">Date: </w:t>
          </w:r>
          <w:r w:rsidR="00DF1475">
            <w:rPr>
              <w:rFonts w:hint="eastAsia"/>
              <w:bCs/>
              <w:lang w:eastAsia="ko-KR"/>
            </w:rPr>
            <w:t>20 January</w:t>
          </w:r>
          <w:r w:rsidR="00BD7581">
            <w:rPr>
              <w:bCs/>
            </w:rPr>
            <w:t xml:space="preserve"> 202</w:t>
          </w:r>
          <w:r w:rsidR="00DF1475">
            <w:rPr>
              <w:rFonts w:hint="eastAsia"/>
              <w:bCs/>
              <w:lang w:eastAsia="ko-KR"/>
            </w:rPr>
            <w:t>6</w:t>
          </w:r>
        </w:p>
      </w:tc>
      <w:tc>
        <w:tcPr>
          <w:tcW w:w="4521" w:type="dxa"/>
          <w:tcBorders>
            <w:top w:val="single" w:sz="6" w:space="0" w:color="auto"/>
            <w:bottom w:val="single" w:sz="6" w:space="0" w:color="auto"/>
          </w:tcBorders>
        </w:tcPr>
        <w:p w14:paraId="1414441C" w14:textId="73D96391" w:rsidR="00886E8B" w:rsidRDefault="00886E8B" w:rsidP="008752AE">
          <w:pPr>
            <w:pStyle w:val="ISOSecretObservations"/>
            <w:spacing w:before="60" w:after="60"/>
            <w:rPr>
              <w:bCs/>
              <w:sz w:val="20"/>
            </w:rPr>
          </w:pPr>
          <w:r>
            <w:rPr>
              <w:bCs/>
            </w:rPr>
            <w:t>Document:</w:t>
          </w:r>
          <w:r>
            <w:rPr>
              <w:b/>
              <w:sz w:val="20"/>
            </w:rPr>
            <w:t xml:space="preserve"> </w:t>
          </w:r>
          <w:r w:rsidR="00DF1475">
            <w:rPr>
              <w:rFonts w:hint="eastAsia"/>
              <w:b/>
              <w:sz w:val="20"/>
              <w:lang w:eastAsia="ko-KR"/>
            </w:rPr>
            <w:t>S-98 Edition 2.5.5</w:t>
          </w:r>
        </w:p>
      </w:tc>
    </w:tr>
  </w:tbl>
  <w:p w14:paraId="1414441E" w14:textId="77777777" w:rsidR="00886E8B" w:rsidRDefault="00886E8B">
    <w:pPr>
      <w:pStyle w:val="Header"/>
    </w:pPr>
  </w:p>
  <w:tbl>
    <w:tblPr>
      <w:tblW w:w="157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641"/>
      <w:gridCol w:w="600"/>
      <w:gridCol w:w="174"/>
      <w:gridCol w:w="1276"/>
      <w:gridCol w:w="1029"/>
      <w:gridCol w:w="720"/>
      <w:gridCol w:w="4455"/>
      <w:gridCol w:w="4253"/>
      <w:gridCol w:w="2552"/>
    </w:tblGrid>
    <w:tr w:rsidR="00886E8B" w14:paraId="14144427" w14:textId="77777777" w:rsidTr="00416FF1">
      <w:trPr>
        <w:cantSplit/>
        <w:jc w:val="center"/>
      </w:trPr>
      <w:tc>
        <w:tcPr>
          <w:tcW w:w="641" w:type="dxa"/>
        </w:tcPr>
        <w:p w14:paraId="1414441F" w14:textId="77777777" w:rsidR="00886E8B" w:rsidRDefault="00886E8B" w:rsidP="006D52E3">
          <w:pPr>
            <w:keepLines/>
            <w:spacing w:before="40" w:after="40" w:line="180" w:lineRule="exact"/>
            <w:jc w:val="center"/>
            <w:rPr>
              <w:sz w:val="16"/>
            </w:rPr>
          </w:pPr>
          <w:r>
            <w:rPr>
              <w:sz w:val="16"/>
            </w:rPr>
            <w:t>1</w:t>
          </w:r>
        </w:p>
      </w:tc>
      <w:tc>
        <w:tcPr>
          <w:tcW w:w="600" w:type="dxa"/>
        </w:tcPr>
        <w:p w14:paraId="14144420" w14:textId="77777777" w:rsidR="00886E8B" w:rsidRDefault="00886E8B" w:rsidP="006D52E3">
          <w:pPr>
            <w:keepLines/>
            <w:spacing w:before="40" w:after="40" w:line="180" w:lineRule="exact"/>
            <w:jc w:val="center"/>
            <w:rPr>
              <w:sz w:val="16"/>
            </w:rPr>
          </w:pPr>
          <w:r>
            <w:rPr>
              <w:sz w:val="16"/>
            </w:rPr>
            <w:t>2</w:t>
          </w:r>
        </w:p>
      </w:tc>
      <w:tc>
        <w:tcPr>
          <w:tcW w:w="1450" w:type="dxa"/>
          <w:gridSpan w:val="2"/>
        </w:tcPr>
        <w:p w14:paraId="14144421" w14:textId="77777777" w:rsidR="00886E8B" w:rsidRDefault="00886E8B" w:rsidP="006D52E3">
          <w:pPr>
            <w:keepLines/>
            <w:spacing w:before="40" w:after="40" w:line="180" w:lineRule="exact"/>
            <w:jc w:val="center"/>
            <w:rPr>
              <w:sz w:val="16"/>
            </w:rPr>
          </w:pPr>
          <w:r>
            <w:rPr>
              <w:sz w:val="16"/>
            </w:rPr>
            <w:t>(3)</w:t>
          </w:r>
        </w:p>
      </w:tc>
      <w:tc>
        <w:tcPr>
          <w:tcW w:w="1029" w:type="dxa"/>
        </w:tcPr>
        <w:p w14:paraId="14144422" w14:textId="77777777" w:rsidR="00886E8B" w:rsidRDefault="00886E8B" w:rsidP="006D52E3">
          <w:pPr>
            <w:keepLines/>
            <w:spacing w:before="40" w:after="40" w:line="180" w:lineRule="exact"/>
            <w:jc w:val="center"/>
            <w:rPr>
              <w:sz w:val="16"/>
            </w:rPr>
          </w:pPr>
          <w:r>
            <w:rPr>
              <w:sz w:val="16"/>
            </w:rPr>
            <w:t>4</w:t>
          </w:r>
        </w:p>
      </w:tc>
      <w:tc>
        <w:tcPr>
          <w:tcW w:w="720" w:type="dxa"/>
        </w:tcPr>
        <w:p w14:paraId="14144423" w14:textId="77777777" w:rsidR="00886E8B" w:rsidRDefault="00886E8B" w:rsidP="006D52E3">
          <w:pPr>
            <w:keepLines/>
            <w:spacing w:before="40" w:after="40" w:line="180" w:lineRule="exact"/>
            <w:jc w:val="center"/>
            <w:rPr>
              <w:sz w:val="16"/>
            </w:rPr>
          </w:pPr>
          <w:r>
            <w:rPr>
              <w:sz w:val="16"/>
            </w:rPr>
            <w:t>5</w:t>
          </w:r>
        </w:p>
      </w:tc>
      <w:tc>
        <w:tcPr>
          <w:tcW w:w="4455" w:type="dxa"/>
        </w:tcPr>
        <w:p w14:paraId="14144424" w14:textId="77777777" w:rsidR="00886E8B" w:rsidRDefault="00886E8B" w:rsidP="006D52E3">
          <w:pPr>
            <w:keepLines/>
            <w:spacing w:before="40" w:after="40" w:line="180" w:lineRule="exact"/>
            <w:jc w:val="center"/>
            <w:rPr>
              <w:sz w:val="16"/>
            </w:rPr>
          </w:pPr>
          <w:r>
            <w:rPr>
              <w:sz w:val="16"/>
            </w:rPr>
            <w:t>(6)</w:t>
          </w:r>
        </w:p>
      </w:tc>
      <w:tc>
        <w:tcPr>
          <w:tcW w:w="4253" w:type="dxa"/>
        </w:tcPr>
        <w:p w14:paraId="14144425" w14:textId="77777777" w:rsidR="00886E8B" w:rsidRDefault="00886E8B" w:rsidP="006D52E3">
          <w:pPr>
            <w:keepLines/>
            <w:spacing w:before="40" w:after="40" w:line="180" w:lineRule="exact"/>
            <w:jc w:val="center"/>
            <w:rPr>
              <w:sz w:val="16"/>
            </w:rPr>
          </w:pPr>
          <w:r>
            <w:rPr>
              <w:sz w:val="16"/>
            </w:rPr>
            <w:t>(7)</w:t>
          </w:r>
        </w:p>
      </w:tc>
      <w:tc>
        <w:tcPr>
          <w:tcW w:w="2552" w:type="dxa"/>
        </w:tcPr>
        <w:p w14:paraId="14144426" w14:textId="77777777" w:rsidR="00886E8B" w:rsidRDefault="00886E8B">
          <w:pPr>
            <w:keepLines/>
            <w:spacing w:before="40" w:after="40" w:line="180" w:lineRule="exact"/>
            <w:jc w:val="center"/>
            <w:rPr>
              <w:sz w:val="16"/>
            </w:rPr>
          </w:pPr>
        </w:p>
      </w:tc>
    </w:tr>
    <w:tr w:rsidR="00886E8B" w14:paraId="14144430" w14:textId="77777777" w:rsidTr="00416FF1">
      <w:trPr>
        <w:cantSplit/>
        <w:trHeight w:val="1134"/>
        <w:jc w:val="center"/>
      </w:trPr>
      <w:tc>
        <w:tcPr>
          <w:tcW w:w="641" w:type="dxa"/>
          <w:textDirection w:val="tbRl"/>
        </w:tcPr>
        <w:p w14:paraId="14144428" w14:textId="77777777" w:rsidR="00886E8B" w:rsidRDefault="00886E8B" w:rsidP="006D52E3">
          <w:pPr>
            <w:keepLines/>
            <w:spacing w:before="100" w:after="60" w:line="190" w:lineRule="exact"/>
            <w:ind w:left="113" w:right="113"/>
            <w:jc w:val="center"/>
            <w:rPr>
              <w:b/>
              <w:sz w:val="16"/>
            </w:rPr>
          </w:pPr>
          <w:r>
            <w:rPr>
              <w:b/>
              <w:sz w:val="16"/>
            </w:rPr>
            <w:t>Component</w:t>
          </w:r>
        </w:p>
      </w:tc>
      <w:tc>
        <w:tcPr>
          <w:tcW w:w="774" w:type="dxa"/>
          <w:gridSpan w:val="2"/>
        </w:tcPr>
        <w:p w14:paraId="14144429" w14:textId="77777777" w:rsidR="00886E8B" w:rsidRDefault="00886E8B">
          <w:pPr>
            <w:keepLines/>
            <w:spacing w:before="100" w:after="60" w:line="190" w:lineRule="exact"/>
            <w:jc w:val="center"/>
            <w:rPr>
              <w:b/>
              <w:sz w:val="16"/>
            </w:rPr>
          </w:pPr>
          <w:r>
            <w:rPr>
              <w:b/>
              <w:sz w:val="16"/>
            </w:rPr>
            <w:t>CO</w:t>
          </w:r>
          <w:r>
            <w:rPr>
              <w:b/>
              <w:bCs/>
              <w:position w:val="6"/>
              <w:sz w:val="12"/>
            </w:rPr>
            <w:t>1</w:t>
          </w:r>
          <w:r>
            <w:rPr>
              <w:b/>
              <w:sz w:val="16"/>
            </w:rPr>
            <w:br/>
          </w:r>
        </w:p>
      </w:tc>
      <w:tc>
        <w:tcPr>
          <w:tcW w:w="1276" w:type="dxa"/>
        </w:tcPr>
        <w:p w14:paraId="1414442A" w14:textId="77777777" w:rsidR="00886E8B" w:rsidRPr="00DF1475" w:rsidRDefault="00886E8B">
          <w:pPr>
            <w:keepLines/>
            <w:spacing w:before="100" w:after="60" w:line="190" w:lineRule="exact"/>
            <w:jc w:val="center"/>
            <w:rPr>
              <w:b/>
              <w:sz w:val="16"/>
              <w:lang w:val="it-IT"/>
            </w:rPr>
          </w:pPr>
          <w:r w:rsidRPr="00DF1475">
            <w:rPr>
              <w:b/>
              <w:sz w:val="16"/>
              <w:lang w:val="it-IT"/>
            </w:rPr>
            <w:t>Clause No./</w:t>
          </w:r>
          <w:r w:rsidRPr="00DF1475">
            <w:rPr>
              <w:b/>
              <w:sz w:val="16"/>
              <w:lang w:val="it-IT"/>
            </w:rPr>
            <w:br/>
            <w:t>Subclause No./</w:t>
          </w:r>
          <w:r w:rsidRPr="00DF1475">
            <w:rPr>
              <w:b/>
              <w:sz w:val="16"/>
              <w:lang w:val="it-IT"/>
            </w:rPr>
            <w:br/>
            <w:t>Annex</w:t>
          </w:r>
          <w:r w:rsidRPr="00DF1475">
            <w:rPr>
              <w:b/>
              <w:sz w:val="16"/>
              <w:lang w:val="it-IT"/>
            </w:rPr>
            <w:br/>
          </w:r>
          <w:r w:rsidRPr="00DF1475">
            <w:rPr>
              <w:bCs/>
              <w:sz w:val="16"/>
              <w:lang w:val="it-IT"/>
            </w:rPr>
            <w:t>(e.g. 3.1)</w:t>
          </w:r>
        </w:p>
      </w:tc>
      <w:tc>
        <w:tcPr>
          <w:tcW w:w="1029" w:type="dxa"/>
        </w:tcPr>
        <w:p w14:paraId="1414442B" w14:textId="77777777" w:rsidR="00886E8B" w:rsidRDefault="00886E8B">
          <w:pPr>
            <w:keepLines/>
            <w:spacing w:before="100" w:after="60" w:line="190" w:lineRule="exact"/>
            <w:jc w:val="center"/>
            <w:rPr>
              <w:b/>
              <w:sz w:val="16"/>
            </w:rPr>
          </w:pPr>
          <w:r>
            <w:rPr>
              <w:b/>
              <w:sz w:val="16"/>
            </w:rPr>
            <w:t>Paragraph/</w:t>
          </w:r>
          <w:r>
            <w:rPr>
              <w:b/>
              <w:sz w:val="16"/>
            </w:rPr>
            <w:br/>
            <w:t>Figure/Table/Note</w:t>
          </w:r>
          <w:r>
            <w:rPr>
              <w:b/>
              <w:sz w:val="16"/>
            </w:rPr>
            <w:br/>
          </w:r>
          <w:r>
            <w:rPr>
              <w:bCs/>
              <w:sz w:val="16"/>
            </w:rPr>
            <w:t>(e.g. Table 1)</w:t>
          </w:r>
        </w:p>
      </w:tc>
      <w:tc>
        <w:tcPr>
          <w:tcW w:w="720" w:type="dxa"/>
        </w:tcPr>
        <w:p w14:paraId="1414442C" w14:textId="77777777" w:rsidR="00886E8B" w:rsidRDefault="00886E8B">
          <w:pPr>
            <w:keepLines/>
            <w:spacing w:before="100" w:after="60" w:line="190" w:lineRule="exact"/>
            <w:jc w:val="center"/>
            <w:rPr>
              <w:b/>
              <w:sz w:val="16"/>
            </w:rPr>
          </w:pPr>
          <w:r>
            <w:rPr>
              <w:b/>
              <w:sz w:val="16"/>
            </w:rPr>
            <w:t>Type of com-ment</w:t>
          </w:r>
          <w:r>
            <w:rPr>
              <w:b/>
              <w:bCs/>
              <w:position w:val="6"/>
              <w:sz w:val="12"/>
            </w:rPr>
            <w:t>2</w:t>
          </w:r>
        </w:p>
      </w:tc>
      <w:tc>
        <w:tcPr>
          <w:tcW w:w="4455" w:type="dxa"/>
        </w:tcPr>
        <w:p w14:paraId="1414442D" w14:textId="77777777" w:rsidR="00886E8B" w:rsidRDefault="00886E8B">
          <w:pPr>
            <w:keepLines/>
            <w:spacing w:before="100" w:after="60" w:line="190" w:lineRule="exact"/>
            <w:jc w:val="center"/>
            <w:rPr>
              <w:b/>
              <w:sz w:val="16"/>
            </w:rPr>
          </w:pPr>
          <w:r>
            <w:rPr>
              <w:b/>
              <w:sz w:val="16"/>
            </w:rPr>
            <w:t>Comment (justification for change) by the CO</w:t>
          </w:r>
          <w:r w:rsidRPr="00786EDA">
            <w:rPr>
              <w:b/>
              <w:sz w:val="16"/>
              <w:szCs w:val="16"/>
              <w:vertAlign w:val="superscript"/>
            </w:rPr>
            <w:t>3</w:t>
          </w:r>
        </w:p>
      </w:tc>
      <w:tc>
        <w:tcPr>
          <w:tcW w:w="4253" w:type="dxa"/>
        </w:tcPr>
        <w:p w14:paraId="1414442E" w14:textId="77777777" w:rsidR="00886E8B" w:rsidRDefault="00886E8B">
          <w:pPr>
            <w:keepLines/>
            <w:spacing w:before="100" w:after="60" w:line="190" w:lineRule="exact"/>
            <w:jc w:val="center"/>
            <w:rPr>
              <w:b/>
              <w:sz w:val="16"/>
            </w:rPr>
          </w:pPr>
          <w:r>
            <w:rPr>
              <w:b/>
              <w:sz w:val="16"/>
            </w:rPr>
            <w:t>Proposed change by the CO</w:t>
          </w:r>
        </w:p>
      </w:tc>
      <w:tc>
        <w:tcPr>
          <w:tcW w:w="2552" w:type="dxa"/>
        </w:tcPr>
        <w:p w14:paraId="1414442F" w14:textId="77777777" w:rsidR="00886E8B" w:rsidRDefault="00886E8B">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14144431" w14:textId="77777777" w:rsidR="00886E8B" w:rsidRDefault="00886E8B">
    <w:pPr>
      <w:pStyle w:val="Header"/>
      <w:rPr>
        <w:sz w:val="2"/>
      </w:rPr>
    </w:pPr>
  </w:p>
  <w:p w14:paraId="14144432" w14:textId="77777777" w:rsidR="00886E8B" w:rsidRDefault="00886E8B">
    <w:pPr>
      <w:pStyle w:val="Header"/>
      <w:spacing w:line="14" w:lineRule="exact"/>
      <w:rPr>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840"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572"/>
      <w:gridCol w:w="2080"/>
      <w:gridCol w:w="5188"/>
    </w:tblGrid>
    <w:tr w:rsidR="00886E8B" w14:paraId="1414443C" w14:textId="77777777">
      <w:trPr>
        <w:cantSplit/>
        <w:jc w:val="center"/>
      </w:trPr>
      <w:tc>
        <w:tcPr>
          <w:tcW w:w="8572" w:type="dxa"/>
          <w:tcBorders>
            <w:top w:val="nil"/>
            <w:left w:val="nil"/>
            <w:bottom w:val="nil"/>
            <w:right w:val="nil"/>
          </w:tcBorders>
        </w:tcPr>
        <w:p w14:paraId="14144439" w14:textId="77777777" w:rsidR="00886E8B" w:rsidRDefault="00886E8B">
          <w:pPr>
            <w:pStyle w:val="ISOComments"/>
            <w:spacing w:before="60" w:after="60"/>
          </w:pPr>
          <w:r>
            <w:rPr>
              <w:rStyle w:val="MTEquationSection"/>
              <w:b/>
              <w:bCs/>
              <w:color w:val="auto"/>
              <w:sz w:val="22"/>
            </w:rPr>
            <w:t>Template for comments and secretariat observations</w:t>
          </w:r>
        </w:p>
      </w:tc>
      <w:tc>
        <w:tcPr>
          <w:tcW w:w="2080" w:type="dxa"/>
          <w:tcBorders>
            <w:top w:val="single" w:sz="6" w:space="0" w:color="auto"/>
            <w:left w:val="single" w:sz="6" w:space="0" w:color="auto"/>
            <w:bottom w:val="single" w:sz="6" w:space="0" w:color="auto"/>
          </w:tcBorders>
        </w:tcPr>
        <w:p w14:paraId="1414443A" w14:textId="77777777" w:rsidR="00886E8B" w:rsidRDefault="00886E8B">
          <w:pPr>
            <w:pStyle w:val="ISOChange"/>
            <w:spacing w:before="60" w:after="60"/>
            <w:rPr>
              <w:bCs/>
            </w:rPr>
          </w:pPr>
          <w:r>
            <w:rPr>
              <w:bCs/>
            </w:rPr>
            <w:t xml:space="preserve">Date: </w:t>
          </w:r>
        </w:p>
      </w:tc>
      <w:tc>
        <w:tcPr>
          <w:tcW w:w="5188" w:type="dxa"/>
          <w:tcBorders>
            <w:top w:val="single" w:sz="6" w:space="0" w:color="auto"/>
            <w:bottom w:val="single" w:sz="6" w:space="0" w:color="auto"/>
          </w:tcBorders>
        </w:tcPr>
        <w:p w14:paraId="1414443B" w14:textId="77777777" w:rsidR="00886E8B" w:rsidRDefault="00886E8B">
          <w:pPr>
            <w:pStyle w:val="ISOSecretObservations"/>
            <w:spacing w:before="60" w:after="60"/>
            <w:rPr>
              <w:bCs/>
            </w:rPr>
          </w:pPr>
          <w:r>
            <w:rPr>
              <w:bCs/>
            </w:rPr>
            <w:t>Document:</w:t>
          </w:r>
          <w:r>
            <w:rPr>
              <w:b/>
            </w:rPr>
            <w:t xml:space="preserve"> </w:t>
          </w:r>
          <w:r>
            <w:rPr>
              <w:b/>
              <w:sz w:val="20"/>
            </w:rPr>
            <w:t>ISO/</w:t>
          </w:r>
        </w:p>
      </w:tc>
    </w:tr>
  </w:tbl>
  <w:p w14:paraId="1414443D" w14:textId="77777777" w:rsidR="00886E8B" w:rsidRDefault="00886E8B">
    <w:pPr>
      <w:pStyle w:val="Heade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39"/>
      <w:gridCol w:w="1814"/>
      <w:gridCol w:w="1134"/>
      <w:gridCol w:w="709"/>
      <w:gridCol w:w="4394"/>
      <w:gridCol w:w="3828"/>
      <w:gridCol w:w="3459"/>
    </w:tblGrid>
    <w:tr w:rsidR="00886E8B" w14:paraId="14144445" w14:textId="77777777">
      <w:trPr>
        <w:cantSplit/>
        <w:jc w:val="center"/>
      </w:trPr>
      <w:tc>
        <w:tcPr>
          <w:tcW w:w="539" w:type="dxa"/>
        </w:tcPr>
        <w:p w14:paraId="1414443E" w14:textId="77777777" w:rsidR="00886E8B" w:rsidRDefault="00886E8B">
          <w:pPr>
            <w:keepLines/>
            <w:spacing w:before="40" w:after="40" w:line="180" w:lineRule="exact"/>
            <w:jc w:val="center"/>
            <w:rPr>
              <w:sz w:val="16"/>
            </w:rPr>
          </w:pPr>
          <w:r>
            <w:rPr>
              <w:sz w:val="16"/>
            </w:rPr>
            <w:t>1</w:t>
          </w:r>
        </w:p>
      </w:tc>
      <w:tc>
        <w:tcPr>
          <w:tcW w:w="1814" w:type="dxa"/>
        </w:tcPr>
        <w:p w14:paraId="1414443F" w14:textId="77777777" w:rsidR="00886E8B" w:rsidRDefault="00886E8B">
          <w:pPr>
            <w:keepLines/>
            <w:spacing w:before="40" w:after="40" w:line="180" w:lineRule="exact"/>
            <w:jc w:val="center"/>
            <w:rPr>
              <w:sz w:val="16"/>
            </w:rPr>
          </w:pPr>
          <w:r>
            <w:rPr>
              <w:sz w:val="16"/>
            </w:rPr>
            <w:t>2</w:t>
          </w:r>
        </w:p>
      </w:tc>
      <w:tc>
        <w:tcPr>
          <w:tcW w:w="1134" w:type="dxa"/>
        </w:tcPr>
        <w:p w14:paraId="14144440" w14:textId="77777777" w:rsidR="00886E8B" w:rsidRDefault="00886E8B">
          <w:pPr>
            <w:keepLines/>
            <w:spacing w:before="40" w:after="40" w:line="180" w:lineRule="exact"/>
            <w:jc w:val="center"/>
            <w:rPr>
              <w:sz w:val="16"/>
            </w:rPr>
          </w:pPr>
          <w:r>
            <w:rPr>
              <w:sz w:val="16"/>
            </w:rPr>
            <w:t>3</w:t>
          </w:r>
        </w:p>
      </w:tc>
      <w:tc>
        <w:tcPr>
          <w:tcW w:w="709" w:type="dxa"/>
        </w:tcPr>
        <w:p w14:paraId="14144441" w14:textId="77777777" w:rsidR="00886E8B" w:rsidRDefault="00886E8B">
          <w:pPr>
            <w:keepLines/>
            <w:spacing w:before="40" w:after="40" w:line="180" w:lineRule="exact"/>
            <w:jc w:val="center"/>
            <w:rPr>
              <w:sz w:val="16"/>
            </w:rPr>
          </w:pPr>
          <w:r>
            <w:rPr>
              <w:sz w:val="16"/>
            </w:rPr>
            <w:t>4</w:t>
          </w:r>
        </w:p>
      </w:tc>
      <w:tc>
        <w:tcPr>
          <w:tcW w:w="4394" w:type="dxa"/>
        </w:tcPr>
        <w:p w14:paraId="14144442" w14:textId="77777777" w:rsidR="00886E8B" w:rsidRDefault="00886E8B">
          <w:pPr>
            <w:keepLines/>
            <w:spacing w:before="40" w:after="40" w:line="180" w:lineRule="exact"/>
            <w:jc w:val="center"/>
            <w:rPr>
              <w:sz w:val="16"/>
            </w:rPr>
          </w:pPr>
          <w:r>
            <w:rPr>
              <w:sz w:val="16"/>
            </w:rPr>
            <w:t>5</w:t>
          </w:r>
        </w:p>
      </w:tc>
      <w:tc>
        <w:tcPr>
          <w:tcW w:w="3828" w:type="dxa"/>
        </w:tcPr>
        <w:p w14:paraId="14144443" w14:textId="77777777" w:rsidR="00886E8B" w:rsidRDefault="00886E8B">
          <w:pPr>
            <w:keepLines/>
            <w:spacing w:before="40" w:after="40" w:line="180" w:lineRule="exact"/>
            <w:jc w:val="center"/>
            <w:rPr>
              <w:sz w:val="16"/>
            </w:rPr>
          </w:pPr>
          <w:r>
            <w:rPr>
              <w:sz w:val="16"/>
            </w:rPr>
            <w:t>6</w:t>
          </w:r>
        </w:p>
      </w:tc>
      <w:tc>
        <w:tcPr>
          <w:tcW w:w="3459" w:type="dxa"/>
        </w:tcPr>
        <w:p w14:paraId="14144444" w14:textId="77777777" w:rsidR="00886E8B" w:rsidRDefault="00886E8B">
          <w:pPr>
            <w:keepLines/>
            <w:spacing w:before="40" w:after="40" w:line="180" w:lineRule="exact"/>
            <w:jc w:val="center"/>
            <w:rPr>
              <w:sz w:val="16"/>
            </w:rPr>
          </w:pPr>
          <w:r>
            <w:rPr>
              <w:sz w:val="16"/>
            </w:rPr>
            <w:t>7</w:t>
          </w:r>
        </w:p>
      </w:tc>
    </w:tr>
    <w:tr w:rsidR="00886E8B" w14:paraId="1414444D" w14:textId="77777777">
      <w:trPr>
        <w:cantSplit/>
        <w:jc w:val="center"/>
      </w:trPr>
      <w:tc>
        <w:tcPr>
          <w:tcW w:w="539" w:type="dxa"/>
        </w:tcPr>
        <w:p w14:paraId="14144446" w14:textId="77777777" w:rsidR="00886E8B" w:rsidRDefault="00886E8B">
          <w:pPr>
            <w:keepLines/>
            <w:spacing w:before="100" w:after="60" w:line="190" w:lineRule="exact"/>
            <w:jc w:val="center"/>
            <w:rPr>
              <w:b/>
              <w:sz w:val="16"/>
            </w:rPr>
          </w:pPr>
          <w:r>
            <w:rPr>
              <w:b/>
              <w:sz w:val="16"/>
            </w:rPr>
            <w:t>MB</w:t>
          </w:r>
          <w:r>
            <w:rPr>
              <w:b/>
              <w:bCs/>
              <w:position w:val="6"/>
              <w:sz w:val="12"/>
            </w:rPr>
            <w:t>1</w:t>
          </w:r>
          <w:r>
            <w:rPr>
              <w:b/>
              <w:sz w:val="16"/>
            </w:rPr>
            <w:br/>
          </w:r>
        </w:p>
      </w:tc>
      <w:tc>
        <w:tcPr>
          <w:tcW w:w="1814" w:type="dxa"/>
        </w:tcPr>
        <w:p w14:paraId="14144447" w14:textId="77777777" w:rsidR="00886E8B" w:rsidRDefault="00886E8B">
          <w:pPr>
            <w:keepLines/>
            <w:spacing w:before="100" w:after="60" w:line="190" w:lineRule="exact"/>
            <w:jc w:val="center"/>
            <w:rPr>
              <w:b/>
              <w:sz w:val="16"/>
            </w:rPr>
          </w:pPr>
          <w:r>
            <w:rPr>
              <w:b/>
              <w:sz w:val="16"/>
            </w:rPr>
            <w:t>Claus</w:t>
          </w:r>
          <w:r>
            <w:rPr>
              <w:b/>
              <w:spacing w:val="20"/>
              <w:sz w:val="16"/>
            </w:rPr>
            <w:t>e/</w:t>
          </w:r>
          <w:r>
            <w:rPr>
              <w:b/>
              <w:sz w:val="16"/>
            </w:rPr>
            <w:br/>
            <w:t>Subclause/</w:t>
          </w:r>
          <w:r>
            <w:rPr>
              <w:b/>
              <w:sz w:val="16"/>
            </w:rPr>
            <w:br/>
            <w:t>Annex/Figure/Table</w:t>
          </w:r>
          <w:r>
            <w:rPr>
              <w:b/>
              <w:sz w:val="16"/>
            </w:rPr>
            <w:br/>
          </w:r>
          <w:r>
            <w:rPr>
              <w:bCs/>
              <w:sz w:val="16"/>
            </w:rPr>
            <w:t>(e.g. 3.1, Table 2)</w:t>
          </w:r>
        </w:p>
      </w:tc>
      <w:tc>
        <w:tcPr>
          <w:tcW w:w="1134" w:type="dxa"/>
        </w:tcPr>
        <w:p w14:paraId="14144448" w14:textId="77777777" w:rsidR="00886E8B" w:rsidRDefault="00886E8B">
          <w:pPr>
            <w:keepLines/>
            <w:spacing w:before="100" w:after="60" w:line="190" w:lineRule="exact"/>
            <w:jc w:val="center"/>
            <w:rPr>
              <w:b/>
              <w:sz w:val="16"/>
            </w:rPr>
          </w:pPr>
          <w:r>
            <w:rPr>
              <w:b/>
              <w:sz w:val="16"/>
            </w:rPr>
            <w:t>Paragraph/</w:t>
          </w:r>
          <w:r>
            <w:rPr>
              <w:b/>
              <w:sz w:val="16"/>
            </w:rPr>
            <w:br/>
            <w:t>List item/</w:t>
          </w:r>
          <w:r>
            <w:rPr>
              <w:b/>
              <w:sz w:val="16"/>
            </w:rPr>
            <w:br/>
            <w:t>Note/</w:t>
          </w:r>
          <w:r>
            <w:rPr>
              <w:b/>
              <w:sz w:val="16"/>
            </w:rPr>
            <w:br/>
          </w:r>
          <w:r>
            <w:rPr>
              <w:bCs/>
              <w:sz w:val="16"/>
            </w:rPr>
            <w:t>(e.g. Note 2)</w:t>
          </w:r>
        </w:p>
      </w:tc>
      <w:tc>
        <w:tcPr>
          <w:tcW w:w="709" w:type="dxa"/>
        </w:tcPr>
        <w:p w14:paraId="14144449" w14:textId="77777777" w:rsidR="00886E8B" w:rsidRDefault="00886E8B">
          <w:pPr>
            <w:keepLines/>
            <w:spacing w:before="100" w:after="60" w:line="190" w:lineRule="exact"/>
            <w:jc w:val="center"/>
            <w:rPr>
              <w:b/>
              <w:sz w:val="16"/>
            </w:rPr>
          </w:pPr>
          <w:r>
            <w:rPr>
              <w:b/>
              <w:sz w:val="16"/>
            </w:rPr>
            <w:t>Type of com-ment</w:t>
          </w:r>
          <w:r>
            <w:rPr>
              <w:b/>
              <w:bCs/>
              <w:position w:val="6"/>
              <w:sz w:val="12"/>
            </w:rPr>
            <w:t>2</w:t>
          </w:r>
        </w:p>
      </w:tc>
      <w:tc>
        <w:tcPr>
          <w:tcW w:w="4394" w:type="dxa"/>
        </w:tcPr>
        <w:p w14:paraId="1414444A" w14:textId="77777777" w:rsidR="00886E8B" w:rsidRDefault="00886E8B">
          <w:pPr>
            <w:keepLines/>
            <w:spacing w:before="100" w:after="60" w:line="190" w:lineRule="exact"/>
            <w:jc w:val="center"/>
            <w:rPr>
              <w:b/>
              <w:sz w:val="16"/>
            </w:rPr>
          </w:pPr>
          <w:r>
            <w:rPr>
              <w:b/>
              <w:sz w:val="16"/>
            </w:rPr>
            <w:t>Comment (justification for change)</w:t>
          </w:r>
        </w:p>
      </w:tc>
      <w:tc>
        <w:tcPr>
          <w:tcW w:w="3828" w:type="dxa"/>
        </w:tcPr>
        <w:p w14:paraId="1414444B" w14:textId="77777777" w:rsidR="00886E8B" w:rsidRDefault="00886E8B">
          <w:pPr>
            <w:keepLines/>
            <w:spacing w:before="100" w:after="60" w:line="190" w:lineRule="exact"/>
            <w:jc w:val="center"/>
            <w:rPr>
              <w:b/>
              <w:sz w:val="16"/>
            </w:rPr>
          </w:pPr>
          <w:r>
            <w:rPr>
              <w:b/>
              <w:sz w:val="16"/>
            </w:rPr>
            <w:t>Proposed change</w:t>
          </w:r>
        </w:p>
      </w:tc>
      <w:tc>
        <w:tcPr>
          <w:tcW w:w="3459" w:type="dxa"/>
        </w:tcPr>
        <w:p w14:paraId="1414444C" w14:textId="77777777" w:rsidR="00886E8B" w:rsidRDefault="00886E8B">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1414444E" w14:textId="77777777" w:rsidR="00886E8B" w:rsidRDefault="00886E8B">
    <w:pPr>
      <w:pStyle w:val="Header"/>
      <w:rPr>
        <w:sz w:val="2"/>
      </w:rPr>
    </w:pPr>
  </w:p>
  <w:p w14:paraId="1414444F" w14:textId="77777777" w:rsidR="00886E8B" w:rsidRDefault="00886E8B">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6D00F1"/>
    <w:multiLevelType w:val="multilevel"/>
    <w:tmpl w:val="976D00F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2" w15:restartNumberingAfterBreak="0">
    <w:nsid w:val="02453124"/>
    <w:multiLevelType w:val="hybridMultilevel"/>
    <w:tmpl w:val="448E573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24708E4"/>
    <w:multiLevelType w:val="hybridMultilevel"/>
    <w:tmpl w:val="87149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6F3BF1"/>
    <w:multiLevelType w:val="hybridMultilevel"/>
    <w:tmpl w:val="98F0B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57541B"/>
    <w:multiLevelType w:val="hybridMultilevel"/>
    <w:tmpl w:val="3D101366"/>
    <w:lvl w:ilvl="0" w:tplc="921E1404">
      <w:start w:val="1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6055D5"/>
    <w:multiLevelType w:val="hybridMultilevel"/>
    <w:tmpl w:val="57B4F22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97677D2"/>
    <w:multiLevelType w:val="multilevel"/>
    <w:tmpl w:val="2F9A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927324A"/>
    <w:multiLevelType w:val="hybridMultilevel"/>
    <w:tmpl w:val="07B87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A900644"/>
    <w:multiLevelType w:val="hybridMultilevel"/>
    <w:tmpl w:val="EBAA62C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B157797"/>
    <w:multiLevelType w:val="hybridMultilevel"/>
    <w:tmpl w:val="8C64546C"/>
    <w:lvl w:ilvl="0" w:tplc="A460A2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E3A1171"/>
    <w:multiLevelType w:val="hybridMultilevel"/>
    <w:tmpl w:val="7718345E"/>
    <w:lvl w:ilvl="0" w:tplc="56EAD96A">
      <w:start w:val="1"/>
      <w:numFmt w:val="decimal"/>
      <w:lvlText w:val="%1)"/>
      <w:lvlJc w:val="left"/>
      <w:pPr>
        <w:ind w:left="360" w:hanging="360"/>
      </w:pPr>
      <w:rPr>
        <w:rFonts w:hint="default"/>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672830E0"/>
    <w:multiLevelType w:val="hybridMultilevel"/>
    <w:tmpl w:val="B49C6AA4"/>
    <w:lvl w:ilvl="0" w:tplc="B268EB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8D8783E"/>
    <w:multiLevelType w:val="hybridMultilevel"/>
    <w:tmpl w:val="E6FAC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00BA3"/>
    <w:multiLevelType w:val="hybridMultilevel"/>
    <w:tmpl w:val="EBAA62C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1936B9E"/>
    <w:multiLevelType w:val="hybridMultilevel"/>
    <w:tmpl w:val="8452CAE2"/>
    <w:lvl w:ilvl="0" w:tplc="30745B42">
      <w:start w:val="11"/>
      <w:numFmt w:val="bullet"/>
      <w:lvlText w:val=""/>
      <w:lvlJc w:val="left"/>
      <w:pPr>
        <w:ind w:left="720" w:hanging="360"/>
      </w:pPr>
      <w:rPr>
        <w:rFonts w:ascii="Symbol" w:eastAsia="Batang"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0B41A8"/>
    <w:multiLevelType w:val="hybridMultilevel"/>
    <w:tmpl w:val="5162B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EFD16A0"/>
    <w:multiLevelType w:val="hybridMultilevel"/>
    <w:tmpl w:val="79C88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194946"/>
    <w:multiLevelType w:val="hybridMultilevel"/>
    <w:tmpl w:val="5162B55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5438009">
    <w:abstractNumId w:val="3"/>
  </w:num>
  <w:num w:numId="2" w16cid:durableId="1085148678">
    <w:abstractNumId w:val="24"/>
  </w:num>
  <w:num w:numId="3" w16cid:durableId="1678388144">
    <w:abstractNumId w:val="8"/>
  </w:num>
  <w:num w:numId="4" w16cid:durableId="922833368">
    <w:abstractNumId w:val="2"/>
  </w:num>
  <w:num w:numId="5" w16cid:durableId="1192232771">
    <w:abstractNumId w:val="14"/>
  </w:num>
  <w:num w:numId="6" w16cid:durableId="137888097">
    <w:abstractNumId w:val="4"/>
  </w:num>
  <w:num w:numId="7" w16cid:durableId="1707288995">
    <w:abstractNumId w:val="11"/>
  </w:num>
  <w:num w:numId="8" w16cid:durableId="1008948040">
    <w:abstractNumId w:val="7"/>
  </w:num>
  <w:num w:numId="9" w16cid:durableId="1310551638">
    <w:abstractNumId w:val="22"/>
  </w:num>
  <w:num w:numId="10" w16cid:durableId="1565949030">
    <w:abstractNumId w:val="25"/>
  </w:num>
  <w:num w:numId="11" w16cid:durableId="337194575">
    <w:abstractNumId w:val="23"/>
  </w:num>
  <w:num w:numId="12" w16cid:durableId="287707416">
    <w:abstractNumId w:val="21"/>
  </w:num>
  <w:num w:numId="13" w16cid:durableId="2090273617">
    <w:abstractNumId w:val="16"/>
  </w:num>
  <w:num w:numId="14" w16cid:durableId="1109591755">
    <w:abstractNumId w:val="0"/>
  </w:num>
  <w:num w:numId="15" w16cid:durableId="1728145603">
    <w:abstractNumId w:val="17"/>
  </w:num>
  <w:num w:numId="16" w16cid:durableId="1337070268">
    <w:abstractNumId w:val="19"/>
  </w:num>
  <w:num w:numId="17" w16cid:durableId="1147433495">
    <w:abstractNumId w:val="15"/>
  </w:num>
  <w:num w:numId="18" w16cid:durableId="331958133">
    <w:abstractNumId w:val="12"/>
  </w:num>
  <w:num w:numId="19" w16cid:durableId="381179665">
    <w:abstractNumId w:val="1"/>
  </w:num>
  <w:num w:numId="20" w16cid:durableId="743576163">
    <w:abstractNumId w:val="13"/>
  </w:num>
  <w:num w:numId="21" w16cid:durableId="421071678">
    <w:abstractNumId w:val="9"/>
  </w:num>
  <w:num w:numId="22" w16cid:durableId="1558122482">
    <w:abstractNumId w:val="6"/>
  </w:num>
  <w:num w:numId="23" w16cid:durableId="1290934651">
    <w:abstractNumId w:val="5"/>
  </w:num>
  <w:num w:numId="24" w16cid:durableId="903371459">
    <w:abstractNumId w:val="20"/>
  </w:num>
  <w:num w:numId="25" w16cid:durableId="983198667">
    <w:abstractNumId w:val="18"/>
  </w:num>
  <w:num w:numId="26" w16cid:durableId="15550391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oNotDisplayPageBoundaries/>
  <w:printFractionalCharacterWidth/>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974ISO" w:val="-1"/>
  </w:docVars>
  <w:rsids>
    <w:rsidRoot w:val="00786EDA"/>
    <w:rsid w:val="00022DB0"/>
    <w:rsid w:val="000241B3"/>
    <w:rsid w:val="00025EDD"/>
    <w:rsid w:val="0002603B"/>
    <w:rsid w:val="00026D86"/>
    <w:rsid w:val="00027B93"/>
    <w:rsid w:val="00027ED8"/>
    <w:rsid w:val="00030A48"/>
    <w:rsid w:val="00033690"/>
    <w:rsid w:val="00040DA8"/>
    <w:rsid w:val="00045422"/>
    <w:rsid w:val="0006748D"/>
    <w:rsid w:val="00072979"/>
    <w:rsid w:val="00080DA9"/>
    <w:rsid w:val="000858B8"/>
    <w:rsid w:val="00090E50"/>
    <w:rsid w:val="00097546"/>
    <w:rsid w:val="000A0B68"/>
    <w:rsid w:val="000A7EB6"/>
    <w:rsid w:val="000B4AA6"/>
    <w:rsid w:val="000B6D04"/>
    <w:rsid w:val="000C25F7"/>
    <w:rsid w:val="000D09F5"/>
    <w:rsid w:val="000E6121"/>
    <w:rsid w:val="000F764F"/>
    <w:rsid w:val="00102952"/>
    <w:rsid w:val="00110190"/>
    <w:rsid w:val="001314F6"/>
    <w:rsid w:val="0014176E"/>
    <w:rsid w:val="001521CC"/>
    <w:rsid w:val="001541E8"/>
    <w:rsid w:val="001555FC"/>
    <w:rsid w:val="00164D91"/>
    <w:rsid w:val="00175736"/>
    <w:rsid w:val="00175ABB"/>
    <w:rsid w:val="001850BE"/>
    <w:rsid w:val="00192223"/>
    <w:rsid w:val="00197C96"/>
    <w:rsid w:val="001A3676"/>
    <w:rsid w:val="001A40DD"/>
    <w:rsid w:val="001A4F01"/>
    <w:rsid w:val="001B10A8"/>
    <w:rsid w:val="001B717A"/>
    <w:rsid w:val="001C08BF"/>
    <w:rsid w:val="001C3D11"/>
    <w:rsid w:val="001D0063"/>
    <w:rsid w:val="001D1AD2"/>
    <w:rsid w:val="001D2CFA"/>
    <w:rsid w:val="001E23F5"/>
    <w:rsid w:val="001E30DA"/>
    <w:rsid w:val="001E719A"/>
    <w:rsid w:val="001F3144"/>
    <w:rsid w:val="001F535A"/>
    <w:rsid w:val="001F73EA"/>
    <w:rsid w:val="0021049A"/>
    <w:rsid w:val="00210935"/>
    <w:rsid w:val="00222254"/>
    <w:rsid w:val="00232343"/>
    <w:rsid w:val="002325C7"/>
    <w:rsid w:val="00236A6F"/>
    <w:rsid w:val="002422F1"/>
    <w:rsid w:val="002444EA"/>
    <w:rsid w:val="00246C29"/>
    <w:rsid w:val="00265C5D"/>
    <w:rsid w:val="0026787E"/>
    <w:rsid w:val="00281262"/>
    <w:rsid w:val="002840EB"/>
    <w:rsid w:val="002843A1"/>
    <w:rsid w:val="0029401B"/>
    <w:rsid w:val="00294CFE"/>
    <w:rsid w:val="002A2938"/>
    <w:rsid w:val="002B0CCC"/>
    <w:rsid w:val="002B259A"/>
    <w:rsid w:val="002B551C"/>
    <w:rsid w:val="002C1AEE"/>
    <w:rsid w:val="002C1B82"/>
    <w:rsid w:val="002D0A1C"/>
    <w:rsid w:val="002D2EC1"/>
    <w:rsid w:val="002E194D"/>
    <w:rsid w:val="002E4A86"/>
    <w:rsid w:val="002F0CB0"/>
    <w:rsid w:val="002F5D26"/>
    <w:rsid w:val="00307A38"/>
    <w:rsid w:val="00315943"/>
    <w:rsid w:val="0032310B"/>
    <w:rsid w:val="00325A51"/>
    <w:rsid w:val="00341814"/>
    <w:rsid w:val="00360C0F"/>
    <w:rsid w:val="00364651"/>
    <w:rsid w:val="00370B83"/>
    <w:rsid w:val="00371054"/>
    <w:rsid w:val="00372A11"/>
    <w:rsid w:val="00374538"/>
    <w:rsid w:val="00375A4F"/>
    <w:rsid w:val="00375C86"/>
    <w:rsid w:val="0037675F"/>
    <w:rsid w:val="003778BC"/>
    <w:rsid w:val="00386B89"/>
    <w:rsid w:val="00386C6F"/>
    <w:rsid w:val="00387C20"/>
    <w:rsid w:val="003B758C"/>
    <w:rsid w:val="003C056A"/>
    <w:rsid w:val="003D0E29"/>
    <w:rsid w:val="003D5653"/>
    <w:rsid w:val="003E2300"/>
    <w:rsid w:val="003E68F0"/>
    <w:rsid w:val="003F274F"/>
    <w:rsid w:val="003F6E24"/>
    <w:rsid w:val="00401F43"/>
    <w:rsid w:val="00405F0B"/>
    <w:rsid w:val="004118BC"/>
    <w:rsid w:val="0041647E"/>
    <w:rsid w:val="00416FF1"/>
    <w:rsid w:val="00421F9E"/>
    <w:rsid w:val="0042212E"/>
    <w:rsid w:val="0042401C"/>
    <w:rsid w:val="00432A67"/>
    <w:rsid w:val="00443333"/>
    <w:rsid w:val="00446BD4"/>
    <w:rsid w:val="00451008"/>
    <w:rsid w:val="004566F0"/>
    <w:rsid w:val="004668BB"/>
    <w:rsid w:val="00467708"/>
    <w:rsid w:val="0047786A"/>
    <w:rsid w:val="00480DB0"/>
    <w:rsid w:val="00487892"/>
    <w:rsid w:val="004A7A8E"/>
    <w:rsid w:val="004A7D3E"/>
    <w:rsid w:val="004E6497"/>
    <w:rsid w:val="004E795C"/>
    <w:rsid w:val="004F3B5A"/>
    <w:rsid w:val="00513E1A"/>
    <w:rsid w:val="00523F4B"/>
    <w:rsid w:val="00526648"/>
    <w:rsid w:val="00530F13"/>
    <w:rsid w:val="005344D9"/>
    <w:rsid w:val="00535FD4"/>
    <w:rsid w:val="00540C19"/>
    <w:rsid w:val="00547067"/>
    <w:rsid w:val="00556E08"/>
    <w:rsid w:val="00580BCC"/>
    <w:rsid w:val="005A2A91"/>
    <w:rsid w:val="005B55C8"/>
    <w:rsid w:val="005B58D5"/>
    <w:rsid w:val="005D1A03"/>
    <w:rsid w:val="00602909"/>
    <w:rsid w:val="00603C9B"/>
    <w:rsid w:val="006051AA"/>
    <w:rsid w:val="00607BFE"/>
    <w:rsid w:val="00611D93"/>
    <w:rsid w:val="00614FF1"/>
    <w:rsid w:val="0063218C"/>
    <w:rsid w:val="00633EB9"/>
    <w:rsid w:val="0065275E"/>
    <w:rsid w:val="006539E3"/>
    <w:rsid w:val="0066199A"/>
    <w:rsid w:val="00663358"/>
    <w:rsid w:val="00666B75"/>
    <w:rsid w:val="00680C13"/>
    <w:rsid w:val="00687CE3"/>
    <w:rsid w:val="006976A3"/>
    <w:rsid w:val="006B740C"/>
    <w:rsid w:val="006B78C0"/>
    <w:rsid w:val="006C1A7D"/>
    <w:rsid w:val="006D026C"/>
    <w:rsid w:val="006D388B"/>
    <w:rsid w:val="006D52E3"/>
    <w:rsid w:val="006E2300"/>
    <w:rsid w:val="006E6189"/>
    <w:rsid w:val="006E6E46"/>
    <w:rsid w:val="006F267F"/>
    <w:rsid w:val="006F7626"/>
    <w:rsid w:val="00700996"/>
    <w:rsid w:val="0070677E"/>
    <w:rsid w:val="007157D7"/>
    <w:rsid w:val="007162CE"/>
    <w:rsid w:val="00740B80"/>
    <w:rsid w:val="0074240B"/>
    <w:rsid w:val="00744D7C"/>
    <w:rsid w:val="007520F2"/>
    <w:rsid w:val="00756CC4"/>
    <w:rsid w:val="00757428"/>
    <w:rsid w:val="00763661"/>
    <w:rsid w:val="007762DE"/>
    <w:rsid w:val="00776D56"/>
    <w:rsid w:val="00777B5F"/>
    <w:rsid w:val="00777BC3"/>
    <w:rsid w:val="007845AD"/>
    <w:rsid w:val="007857EE"/>
    <w:rsid w:val="00786EDA"/>
    <w:rsid w:val="00787F5E"/>
    <w:rsid w:val="0079031D"/>
    <w:rsid w:val="00793982"/>
    <w:rsid w:val="007A17EB"/>
    <w:rsid w:val="007A3767"/>
    <w:rsid w:val="007A5723"/>
    <w:rsid w:val="007B6859"/>
    <w:rsid w:val="007C0423"/>
    <w:rsid w:val="007C3AD2"/>
    <w:rsid w:val="007C5B9D"/>
    <w:rsid w:val="007D452F"/>
    <w:rsid w:val="007E30B8"/>
    <w:rsid w:val="00800130"/>
    <w:rsid w:val="00800336"/>
    <w:rsid w:val="00805D27"/>
    <w:rsid w:val="00807C56"/>
    <w:rsid w:val="00813A91"/>
    <w:rsid w:val="008246C5"/>
    <w:rsid w:val="00844319"/>
    <w:rsid w:val="00854124"/>
    <w:rsid w:val="00860B74"/>
    <w:rsid w:val="008669B4"/>
    <w:rsid w:val="00866E14"/>
    <w:rsid w:val="00870559"/>
    <w:rsid w:val="00870DB6"/>
    <w:rsid w:val="008752AE"/>
    <w:rsid w:val="00876685"/>
    <w:rsid w:val="0087714A"/>
    <w:rsid w:val="00883FD2"/>
    <w:rsid w:val="00884A30"/>
    <w:rsid w:val="00886E8B"/>
    <w:rsid w:val="00890B25"/>
    <w:rsid w:val="008D2F31"/>
    <w:rsid w:val="008E51AF"/>
    <w:rsid w:val="008F7641"/>
    <w:rsid w:val="00904F2F"/>
    <w:rsid w:val="009249E6"/>
    <w:rsid w:val="009311D7"/>
    <w:rsid w:val="0093166F"/>
    <w:rsid w:val="0096192F"/>
    <w:rsid w:val="00963F71"/>
    <w:rsid w:val="0097069A"/>
    <w:rsid w:val="009772F0"/>
    <w:rsid w:val="0099752C"/>
    <w:rsid w:val="009A2237"/>
    <w:rsid w:val="009A41F5"/>
    <w:rsid w:val="009B0749"/>
    <w:rsid w:val="009C42A0"/>
    <w:rsid w:val="009D5899"/>
    <w:rsid w:val="009E0697"/>
    <w:rsid w:val="00A1474D"/>
    <w:rsid w:val="00A312FE"/>
    <w:rsid w:val="00A56AE8"/>
    <w:rsid w:val="00A62537"/>
    <w:rsid w:val="00A647FF"/>
    <w:rsid w:val="00A74A82"/>
    <w:rsid w:val="00A767FF"/>
    <w:rsid w:val="00A77888"/>
    <w:rsid w:val="00A77F6A"/>
    <w:rsid w:val="00A81060"/>
    <w:rsid w:val="00A84880"/>
    <w:rsid w:val="00A85CD8"/>
    <w:rsid w:val="00A94BE6"/>
    <w:rsid w:val="00AB3E41"/>
    <w:rsid w:val="00AC0076"/>
    <w:rsid w:val="00AC12D4"/>
    <w:rsid w:val="00AC28DF"/>
    <w:rsid w:val="00AD27B5"/>
    <w:rsid w:val="00AE3FDC"/>
    <w:rsid w:val="00AE581A"/>
    <w:rsid w:val="00AF1860"/>
    <w:rsid w:val="00AF3439"/>
    <w:rsid w:val="00AF3AB5"/>
    <w:rsid w:val="00B20400"/>
    <w:rsid w:val="00B24751"/>
    <w:rsid w:val="00B32E93"/>
    <w:rsid w:val="00B430CC"/>
    <w:rsid w:val="00B47118"/>
    <w:rsid w:val="00B53F1E"/>
    <w:rsid w:val="00B604D5"/>
    <w:rsid w:val="00B607FB"/>
    <w:rsid w:val="00B62CA2"/>
    <w:rsid w:val="00B63D60"/>
    <w:rsid w:val="00B67EE6"/>
    <w:rsid w:val="00B7229C"/>
    <w:rsid w:val="00B72FD7"/>
    <w:rsid w:val="00B74DFA"/>
    <w:rsid w:val="00B75633"/>
    <w:rsid w:val="00B876B6"/>
    <w:rsid w:val="00B91102"/>
    <w:rsid w:val="00B95AD8"/>
    <w:rsid w:val="00BB4BD8"/>
    <w:rsid w:val="00BC009C"/>
    <w:rsid w:val="00BC4A8D"/>
    <w:rsid w:val="00BD06C5"/>
    <w:rsid w:val="00BD29C9"/>
    <w:rsid w:val="00BD7581"/>
    <w:rsid w:val="00BF3C81"/>
    <w:rsid w:val="00C325D5"/>
    <w:rsid w:val="00C3474D"/>
    <w:rsid w:val="00C36DB4"/>
    <w:rsid w:val="00C401F4"/>
    <w:rsid w:val="00C4225F"/>
    <w:rsid w:val="00C46DC0"/>
    <w:rsid w:val="00C63DB7"/>
    <w:rsid w:val="00C65329"/>
    <w:rsid w:val="00C6676B"/>
    <w:rsid w:val="00C81A2F"/>
    <w:rsid w:val="00C844B2"/>
    <w:rsid w:val="00CB2445"/>
    <w:rsid w:val="00CB33B2"/>
    <w:rsid w:val="00CB440C"/>
    <w:rsid w:val="00CB5BB5"/>
    <w:rsid w:val="00CC18F5"/>
    <w:rsid w:val="00CC52C5"/>
    <w:rsid w:val="00CC7838"/>
    <w:rsid w:val="00CD2363"/>
    <w:rsid w:val="00CD37EB"/>
    <w:rsid w:val="00CE3288"/>
    <w:rsid w:val="00CE3FFD"/>
    <w:rsid w:val="00D044F6"/>
    <w:rsid w:val="00D06205"/>
    <w:rsid w:val="00D208FB"/>
    <w:rsid w:val="00D2325C"/>
    <w:rsid w:val="00D30736"/>
    <w:rsid w:val="00D310EE"/>
    <w:rsid w:val="00D32EF9"/>
    <w:rsid w:val="00D3507A"/>
    <w:rsid w:val="00D35380"/>
    <w:rsid w:val="00D372DE"/>
    <w:rsid w:val="00D45A44"/>
    <w:rsid w:val="00D52BDE"/>
    <w:rsid w:val="00D559D7"/>
    <w:rsid w:val="00D65295"/>
    <w:rsid w:val="00D70098"/>
    <w:rsid w:val="00D716D2"/>
    <w:rsid w:val="00D85513"/>
    <w:rsid w:val="00D876D9"/>
    <w:rsid w:val="00DA1C7C"/>
    <w:rsid w:val="00DA72B0"/>
    <w:rsid w:val="00DB7CD3"/>
    <w:rsid w:val="00DD7418"/>
    <w:rsid w:val="00DE116E"/>
    <w:rsid w:val="00DE7A99"/>
    <w:rsid w:val="00DF1475"/>
    <w:rsid w:val="00DF63E8"/>
    <w:rsid w:val="00E079EC"/>
    <w:rsid w:val="00E11B9F"/>
    <w:rsid w:val="00E238D3"/>
    <w:rsid w:val="00E34D6C"/>
    <w:rsid w:val="00E353A2"/>
    <w:rsid w:val="00E35B0B"/>
    <w:rsid w:val="00E44E30"/>
    <w:rsid w:val="00E54045"/>
    <w:rsid w:val="00E54F77"/>
    <w:rsid w:val="00E60545"/>
    <w:rsid w:val="00E6512D"/>
    <w:rsid w:val="00E67938"/>
    <w:rsid w:val="00E71DA5"/>
    <w:rsid w:val="00E74050"/>
    <w:rsid w:val="00E760D3"/>
    <w:rsid w:val="00E76E31"/>
    <w:rsid w:val="00E82465"/>
    <w:rsid w:val="00E8396C"/>
    <w:rsid w:val="00E86EF7"/>
    <w:rsid w:val="00E8751C"/>
    <w:rsid w:val="00E912F9"/>
    <w:rsid w:val="00E95038"/>
    <w:rsid w:val="00EB0325"/>
    <w:rsid w:val="00EB4D84"/>
    <w:rsid w:val="00EC4860"/>
    <w:rsid w:val="00ED28E9"/>
    <w:rsid w:val="00ED765E"/>
    <w:rsid w:val="00EE65DD"/>
    <w:rsid w:val="00EF2300"/>
    <w:rsid w:val="00F027EF"/>
    <w:rsid w:val="00F0418E"/>
    <w:rsid w:val="00F04B86"/>
    <w:rsid w:val="00F11CE5"/>
    <w:rsid w:val="00F154C8"/>
    <w:rsid w:val="00F16A15"/>
    <w:rsid w:val="00F5466A"/>
    <w:rsid w:val="00F61A1A"/>
    <w:rsid w:val="00F818C2"/>
    <w:rsid w:val="00F85ECA"/>
    <w:rsid w:val="00FA23C1"/>
    <w:rsid w:val="00FA2B7B"/>
    <w:rsid w:val="00FA3370"/>
    <w:rsid w:val="00FB08F0"/>
    <w:rsid w:val="00FB426E"/>
    <w:rsid w:val="00FD4831"/>
    <w:rsid w:val="00FF08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144357"/>
  <w15:chartTrackingRefBased/>
  <w15:docId w15:val="{7FCDFC3F-6B45-4165-83FA-0CD9A6B5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footer" w:qFormat="1"/>
    <w:lsdException w:name="caption" w:semiHidden="1" w:unhideWhenUsed="1" w:qFormat="1"/>
    <w:lsdException w:name="page number" w:qFormat="1"/>
    <w:lsdException w:name="Title" w:qFormat="1"/>
    <w:lsdException w:name="Subtitle" w:qFormat="1"/>
    <w:lsdException w:name="Strong" w:qFormat="1"/>
    <w:lsdException w:name="Emphasis"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hAnsi="Arial"/>
      <w:sz w:val="22"/>
      <w:lang w:val="en-GB" w:eastAsia="en-US"/>
    </w:rPr>
  </w:style>
  <w:style w:type="paragraph" w:styleId="Heading1">
    <w:name w:val="heading 1"/>
    <w:basedOn w:val="Normal"/>
    <w:next w:val="Normal"/>
    <w:qFormat/>
    <w:pPr>
      <w:keepNext/>
      <w:spacing w:before="120" w:after="200"/>
      <w:outlineLvl w:val="0"/>
    </w:pPr>
    <w:rPr>
      <w:b/>
      <w:sz w:val="24"/>
    </w:rPr>
  </w:style>
  <w:style w:type="paragraph" w:styleId="Heading2">
    <w:name w:val="heading 2"/>
    <w:basedOn w:val="Heading1"/>
    <w:next w:val="Normal"/>
    <w:link w:val="Heading2Char"/>
    <w:qFormat/>
    <w:pPr>
      <w:spacing w:before="0"/>
      <w:ind w:left="567" w:hanging="567"/>
      <w:outlineLvl w:val="1"/>
    </w:pPr>
    <w:rPr>
      <w:sz w:val="22"/>
    </w:rPr>
  </w:style>
  <w:style w:type="paragraph" w:styleId="Heading3">
    <w:name w:val="heading 3"/>
    <w:basedOn w:val="Heading2"/>
    <w:next w:val="Normal"/>
    <w:qFormat/>
    <w:pPr>
      <w:outlineLvl w:val="2"/>
    </w:pPr>
    <w:rPr>
      <w:b w:val="0"/>
    </w:rPr>
  </w:style>
  <w:style w:type="paragraph" w:styleId="Heading4">
    <w:name w:val="heading 4"/>
    <w:basedOn w:val="Heading3"/>
    <w:next w:val="Normal"/>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style>
  <w:style w:type="paragraph" w:styleId="Footer">
    <w:name w:val="footer"/>
    <w:basedOn w:val="Normal"/>
    <w:link w:val="FooterChar"/>
    <w:qFormat/>
    <w:pPr>
      <w:tabs>
        <w:tab w:val="center" w:pos="4820"/>
        <w:tab w:val="right" w:pos="9639"/>
      </w:tabs>
    </w:pPr>
  </w:style>
  <w:style w:type="paragraph" w:customStyle="1" w:styleId="ISOMB">
    <w:name w:val="ISO_MB"/>
    <w:basedOn w:val="Normal"/>
    <w:qFormat/>
    <w:pPr>
      <w:spacing w:before="210" w:line="210" w:lineRule="exact"/>
      <w:jc w:val="left"/>
    </w:pPr>
    <w:rPr>
      <w:sz w:val="18"/>
    </w:rPr>
  </w:style>
  <w:style w:type="paragraph" w:customStyle="1" w:styleId="ISOClause">
    <w:name w:val="ISO_Clause"/>
    <w:basedOn w:val="Normal"/>
    <w:qFormat/>
    <w:pPr>
      <w:spacing w:before="210" w:line="210" w:lineRule="exact"/>
      <w:jc w:val="left"/>
    </w:pPr>
    <w:rPr>
      <w:sz w:val="18"/>
    </w:rPr>
  </w:style>
  <w:style w:type="paragraph" w:customStyle="1" w:styleId="ISOParagraph">
    <w:name w:val="ISO_Paragraph"/>
    <w:basedOn w:val="Normal"/>
    <w:qFormat/>
    <w:pPr>
      <w:spacing w:before="210" w:line="210" w:lineRule="exact"/>
      <w:jc w:val="left"/>
    </w:pPr>
    <w:rPr>
      <w:sz w:val="18"/>
    </w:rPr>
  </w:style>
  <w:style w:type="character" w:styleId="PageNumber">
    <w:name w:val="page number"/>
    <w:qFormat/>
    <w:rPr>
      <w:sz w:val="20"/>
    </w:rPr>
  </w:style>
  <w:style w:type="paragraph" w:customStyle="1" w:styleId="ISOCommType">
    <w:name w:val="ISO_Comm_Type"/>
    <w:basedOn w:val="Normal"/>
    <w:qFormat/>
    <w:pPr>
      <w:spacing w:before="210" w:line="210" w:lineRule="exact"/>
      <w:jc w:val="left"/>
    </w:pPr>
    <w:rPr>
      <w:sz w:val="18"/>
    </w:rPr>
  </w:style>
  <w:style w:type="paragraph" w:customStyle="1" w:styleId="ISOComments">
    <w:name w:val="ISO_Comments"/>
    <w:basedOn w:val="Normal"/>
    <w:qFormat/>
    <w:pPr>
      <w:spacing w:before="210" w:line="210" w:lineRule="exact"/>
      <w:jc w:val="left"/>
    </w:pPr>
    <w:rPr>
      <w:sz w:val="18"/>
    </w:rPr>
  </w:style>
  <w:style w:type="paragraph" w:customStyle="1" w:styleId="ISOChange">
    <w:name w:val="ISO_Change"/>
    <w:basedOn w:val="Normal"/>
    <w:qFormat/>
    <w:pPr>
      <w:spacing w:before="210" w:line="210" w:lineRule="exact"/>
      <w:jc w:val="left"/>
    </w:pPr>
    <w:rPr>
      <w:sz w:val="18"/>
    </w:rPr>
  </w:style>
  <w:style w:type="paragraph" w:customStyle="1" w:styleId="ISOSecretObservations">
    <w:name w:val="ISO_Secret_Observations"/>
    <w:basedOn w:val="Normal"/>
    <w:qFormat/>
    <w:pPr>
      <w:spacing w:before="210" w:line="210" w:lineRule="exact"/>
      <w:jc w:val="left"/>
    </w:pPr>
    <w:rPr>
      <w:sz w:val="18"/>
    </w:rPr>
  </w:style>
  <w:style w:type="character" w:customStyle="1" w:styleId="MTEquationSection">
    <w:name w:val="MTEquationSection"/>
    <w:rPr>
      <w:vanish w:val="0"/>
      <w:color w:val="FF0000"/>
      <w:sz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customStyle="1" w:styleId="mtequationsection0">
    <w:name w:val="mtequationsection"/>
    <w:basedOn w:val="DefaultParagraphFont"/>
  </w:style>
  <w:style w:type="paragraph" w:styleId="CommentText">
    <w:name w:val="annotation text"/>
    <w:basedOn w:val="Normal"/>
    <w:link w:val="CommentTextChar"/>
    <w:uiPriority w:val="99"/>
    <w:qFormat/>
    <w:rsid w:val="006051AA"/>
    <w:pPr>
      <w:spacing w:after="240" w:line="230" w:lineRule="atLeast"/>
    </w:pPr>
    <w:rPr>
      <w:rFonts w:eastAsia="MS Mincho"/>
      <w:sz w:val="20"/>
      <w:lang w:val="de-DE" w:eastAsia="ja-JP"/>
    </w:rPr>
  </w:style>
  <w:style w:type="paragraph" w:customStyle="1" w:styleId="ParagraphText">
    <w:name w:val="Paragraph Text"/>
    <w:basedOn w:val="Normal"/>
    <w:rsid w:val="00866E14"/>
    <w:pPr>
      <w:suppressAutoHyphens/>
      <w:spacing w:before="120"/>
    </w:pPr>
    <w:rPr>
      <w:szCs w:val="24"/>
      <w:lang w:eastAsia="ar-SA"/>
    </w:rPr>
  </w:style>
  <w:style w:type="character" w:styleId="CommentReference">
    <w:name w:val="annotation reference"/>
    <w:rsid w:val="00866E14"/>
    <w:rPr>
      <w:sz w:val="16"/>
      <w:szCs w:val="16"/>
    </w:rPr>
  </w:style>
  <w:style w:type="paragraph" w:styleId="BalloonText">
    <w:name w:val="Balloon Text"/>
    <w:basedOn w:val="Normal"/>
    <w:semiHidden/>
    <w:rsid w:val="00866E14"/>
    <w:rPr>
      <w:rFonts w:ascii="Tahoma" w:hAnsi="Tahoma" w:cs="Tahoma"/>
      <w:sz w:val="16"/>
      <w:szCs w:val="16"/>
    </w:rPr>
  </w:style>
  <w:style w:type="character" w:customStyle="1" w:styleId="eudoraheader">
    <w:name w:val="eudoraheader"/>
    <w:basedOn w:val="DefaultParagraphFont"/>
    <w:rsid w:val="00CD37EB"/>
  </w:style>
  <w:style w:type="character" w:customStyle="1" w:styleId="Heading2Char">
    <w:name w:val="Heading 2 Char"/>
    <w:link w:val="Heading2"/>
    <w:rsid w:val="00CC18F5"/>
    <w:rPr>
      <w:rFonts w:ascii="Arial" w:hAnsi="Arial"/>
      <w:b/>
      <w:sz w:val="22"/>
      <w:lang w:eastAsia="en-US"/>
    </w:rPr>
  </w:style>
  <w:style w:type="paragraph" w:styleId="ListParagraph">
    <w:name w:val="List Paragraph"/>
    <w:basedOn w:val="Normal"/>
    <w:link w:val="ListParagraphChar"/>
    <w:uiPriority w:val="34"/>
    <w:qFormat/>
    <w:rsid w:val="00CB2445"/>
    <w:pPr>
      <w:spacing w:after="160" w:line="259" w:lineRule="auto"/>
      <w:ind w:left="720"/>
      <w:jc w:val="left"/>
    </w:pPr>
    <w:rPr>
      <w:rFonts w:eastAsia="MS Mincho"/>
      <w:sz w:val="20"/>
      <w:lang w:eastAsia="ja-JP"/>
    </w:rPr>
  </w:style>
  <w:style w:type="character" w:customStyle="1" w:styleId="ListParagraphChar">
    <w:name w:val="List Paragraph Char"/>
    <w:link w:val="ListParagraph"/>
    <w:uiPriority w:val="34"/>
    <w:locked/>
    <w:rsid w:val="00CB2445"/>
    <w:rPr>
      <w:rFonts w:ascii="Arial" w:eastAsia="MS Mincho" w:hAnsi="Arial"/>
      <w:lang w:val="en-GB"/>
    </w:rPr>
  </w:style>
  <w:style w:type="paragraph" w:styleId="ListBullet">
    <w:name w:val="List Bullet"/>
    <w:basedOn w:val="Normal"/>
    <w:autoRedefine/>
    <w:unhideWhenUsed/>
    <w:rsid w:val="009C42A0"/>
    <w:pPr>
      <w:tabs>
        <w:tab w:val="num" w:pos="360"/>
      </w:tabs>
      <w:spacing w:after="160" w:line="259" w:lineRule="auto"/>
      <w:ind w:left="360" w:hanging="360"/>
      <w:jc w:val="left"/>
    </w:pPr>
    <w:rPr>
      <w:rFonts w:eastAsia="MS Mincho"/>
      <w:sz w:val="20"/>
      <w:lang w:eastAsia="ja-JP"/>
    </w:rPr>
  </w:style>
  <w:style w:type="character" w:customStyle="1" w:styleId="FooterChar">
    <w:name w:val="Footer Char"/>
    <w:basedOn w:val="DefaultParagraphFont"/>
    <w:link w:val="Footer"/>
    <w:rsid w:val="00A77888"/>
    <w:rPr>
      <w:rFonts w:ascii="Arial" w:hAnsi="Arial"/>
      <w:sz w:val="22"/>
      <w:lang w:val="en-GB" w:eastAsia="en-US"/>
    </w:rPr>
  </w:style>
  <w:style w:type="paragraph" w:styleId="NormalWeb">
    <w:name w:val="Normal (Web)"/>
    <w:basedOn w:val="Normal"/>
    <w:qFormat/>
    <w:rsid w:val="00A77888"/>
    <w:rPr>
      <w:sz w:val="24"/>
    </w:rPr>
  </w:style>
  <w:style w:type="paragraph" w:customStyle="1" w:styleId="msolistparagraph0">
    <w:name w:val="msolistparagraph"/>
    <w:basedOn w:val="Normal"/>
    <w:qFormat/>
    <w:rsid w:val="00A77888"/>
    <w:pPr>
      <w:spacing w:after="160" w:line="256" w:lineRule="auto"/>
      <w:ind w:left="720"/>
      <w:jc w:val="left"/>
    </w:pPr>
    <w:rPr>
      <w:rFonts w:eastAsia="MS Mincho"/>
      <w:sz w:val="20"/>
      <w:lang w:val="en-US" w:eastAsia="zh-CN"/>
    </w:rPr>
  </w:style>
  <w:style w:type="paragraph" w:styleId="ListNumber">
    <w:name w:val="List Number"/>
    <w:basedOn w:val="Normal"/>
    <w:unhideWhenUsed/>
    <w:rsid w:val="00192223"/>
    <w:pPr>
      <w:numPr>
        <w:numId w:val="19"/>
      </w:numPr>
      <w:tabs>
        <w:tab w:val="clear" w:pos="643"/>
        <w:tab w:val="left" w:pos="400"/>
      </w:tabs>
      <w:spacing w:after="160" w:line="259" w:lineRule="auto"/>
      <w:ind w:left="0" w:firstLine="0"/>
      <w:jc w:val="left"/>
    </w:pPr>
    <w:rPr>
      <w:rFonts w:eastAsia="MS Mincho"/>
      <w:sz w:val="20"/>
      <w:lang w:eastAsia="ja-JP"/>
    </w:rPr>
  </w:style>
  <w:style w:type="character" w:customStyle="1" w:styleId="CommentTextChar">
    <w:name w:val="Comment Text Char"/>
    <w:link w:val="CommentText"/>
    <w:uiPriority w:val="99"/>
    <w:rsid w:val="002F5D26"/>
    <w:rPr>
      <w:rFonts w:ascii="Arial" w:eastAsia="MS Mincho" w:hAnsi="Arial"/>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579879">
      <w:bodyDiv w:val="1"/>
      <w:marLeft w:val="0"/>
      <w:marRight w:val="0"/>
      <w:marTop w:val="0"/>
      <w:marBottom w:val="0"/>
      <w:divBdr>
        <w:top w:val="none" w:sz="0" w:space="0" w:color="auto"/>
        <w:left w:val="none" w:sz="0" w:space="0" w:color="auto"/>
        <w:bottom w:val="none" w:sz="0" w:space="0" w:color="auto"/>
        <w:right w:val="none" w:sz="0" w:space="0" w:color="auto"/>
      </w:divBdr>
    </w:div>
    <w:div w:id="1904752294">
      <w:bodyDiv w:val="1"/>
      <w:marLeft w:val="0"/>
      <w:marRight w:val="0"/>
      <w:marTop w:val="0"/>
      <w:marBottom w:val="0"/>
      <w:divBdr>
        <w:top w:val="none" w:sz="0" w:space="0" w:color="auto"/>
        <w:left w:val="none" w:sz="0" w:space="0" w:color="auto"/>
        <w:bottom w:val="none" w:sz="0" w:space="0" w:color="auto"/>
        <w:right w:val="none" w:sz="0" w:space="0" w:color="auto"/>
      </w:divBdr>
    </w:div>
    <w:div w:id="209932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Vorlagen\commentmd1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commentmd1template.dot</Template>
  <TotalTime>0</TotalTime>
  <Pages>53</Pages>
  <Words>13684</Words>
  <Characters>66373</Characters>
  <Application>Microsoft Office Word</Application>
  <DocSecurity>0</DocSecurity>
  <Lines>1412</Lines>
  <Paragraphs>667</Paragraphs>
  <ScaleCrop>false</ScaleCrop>
  <HeadingPairs>
    <vt:vector size="2" baseType="variant">
      <vt:variant>
        <vt:lpstr>Title</vt:lpstr>
      </vt:variant>
      <vt:variant>
        <vt:i4>1</vt:i4>
      </vt:variant>
    </vt:vector>
  </HeadingPairs>
  <TitlesOfParts>
    <vt:vector size="1" baseType="lpstr">
      <vt:lpstr>CommentsOn</vt:lpstr>
    </vt:vector>
  </TitlesOfParts>
  <Company>ISO</Company>
  <LinksUpToDate>false</LinksUpToDate>
  <CharactersWithSpaces>79390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CommentsOn</dc:title>
  <dc:subject/>
  <dc:creator>dow</dc:creator>
  <cp:keywords/>
  <dc:description>FORM (ISO)</dc:description>
  <cp:lastModifiedBy>jonathan pritchard</cp:lastModifiedBy>
  <cp:revision>19</cp:revision>
  <cp:lastPrinted>2007-12-11T15:00:00Z</cp:lastPrinted>
  <dcterms:created xsi:type="dcterms:W3CDTF">2026-03-10T13:43:00Z</dcterms:created>
  <dcterms:modified xsi:type="dcterms:W3CDTF">2026-03-12T11:42:00Z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peration">
    <vt:lpwstr>SavedAs</vt:lpwstr>
  </property>
</Properties>
</file>