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3E00996B" w:rsidR="00D128DD" w:rsidRDefault="00D128DD">
      <w:pPr>
        <w:spacing w:after="160" w:line="259" w:lineRule="auto"/>
        <w:jc w:val="left"/>
        <w:rPr>
          <w:rFonts w:cs="Arial"/>
          <w:b/>
          <w:sz w:val="28"/>
          <w:szCs w:val="28"/>
        </w:rPr>
      </w:pPr>
      <w:bookmarkStart w:id="0" w:name="_Toc484523814"/>
      <w:bookmarkStart w:id="1" w:name="_Toc225065129"/>
      <w:bookmarkStart w:id="2" w:name="_Toc225648272"/>
      <w:r w:rsidRPr="00F74684">
        <w:rPr>
          <w:noProof/>
          <w:lang w:val="fr-FR" w:eastAsia="fr-FR"/>
        </w:rPr>
        <mc:AlternateContent>
          <mc:Choice Requires="wpg">
            <w:drawing>
              <wp:anchor distT="0" distB="0" distL="114300" distR="114300" simplePos="0" relativeHeight="251659264" behindDoc="0" locked="0" layoutInCell="1" allowOverlap="1" wp14:anchorId="380A667A" wp14:editId="5BF4C5EB">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CE0390" w14:textId="77777777" w:rsidR="00BB16AE" w:rsidRPr="00B94B05" w:rsidRDefault="00BB16AE" w:rsidP="00D128DD">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2FF4B0" w14:textId="77777777" w:rsidR="00BB16AE" w:rsidRDefault="00BB16AE" w:rsidP="00D128DD">
                              <w:pPr>
                                <w:jc w:val="right"/>
                                <w:rPr>
                                  <w:rFonts w:cs="Arial"/>
                                  <w:color w:val="FFFFFF"/>
                                  <w:sz w:val="16"/>
                                  <w:szCs w:val="16"/>
                                </w:rPr>
                              </w:pPr>
                            </w:p>
                            <w:p w14:paraId="06CAE93F" w14:textId="77777777" w:rsidR="00BB16AE" w:rsidRDefault="00BB16AE" w:rsidP="00D128DD">
                              <w:pPr>
                                <w:jc w:val="right"/>
                                <w:rPr>
                                  <w:rFonts w:cs="Arial"/>
                                  <w:color w:val="FFFFFF"/>
                                  <w:sz w:val="16"/>
                                  <w:szCs w:val="16"/>
                                </w:rPr>
                              </w:pPr>
                            </w:p>
                            <w:p w14:paraId="3162B92E" w14:textId="77777777" w:rsidR="00BB16AE" w:rsidRDefault="00BB16AE" w:rsidP="00D128DD">
                              <w:pPr>
                                <w:jc w:val="right"/>
                                <w:rPr>
                                  <w:rFonts w:cs="Arial"/>
                                  <w:color w:val="FFFFFF"/>
                                  <w:sz w:val="16"/>
                                  <w:szCs w:val="16"/>
                                </w:rPr>
                              </w:pPr>
                            </w:p>
                            <w:p w14:paraId="3366E264" w14:textId="77777777" w:rsidR="00BB16AE" w:rsidRDefault="00BB16AE" w:rsidP="00D128DD">
                              <w:pPr>
                                <w:spacing w:after="0"/>
                                <w:jc w:val="right"/>
                                <w:rPr>
                                  <w:rFonts w:cs="Arial"/>
                                  <w:color w:val="FFFFFF"/>
                                  <w:sz w:val="16"/>
                                  <w:szCs w:val="16"/>
                                </w:rPr>
                              </w:pPr>
                            </w:p>
                            <w:p w14:paraId="0D07F783"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Published by the</w:t>
                              </w:r>
                            </w:p>
                            <w:p w14:paraId="05AF269F"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International Hydrographic Organization</w:t>
                              </w:r>
                            </w:p>
                            <w:p w14:paraId="2B6966EC"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59E3851"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Principauté de Monaco</w:t>
                              </w:r>
                            </w:p>
                            <w:p w14:paraId="21E320F8"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Tel: (377) 93.10.81.00</w:t>
                              </w:r>
                            </w:p>
                            <w:p w14:paraId="21747DA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Fax: (377) 93.10.81.40</w:t>
                              </w:r>
                            </w:p>
                            <w:p w14:paraId="0D04FB9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info@iho.int</w:t>
                              </w:r>
                            </w:p>
                            <w:p w14:paraId="1334586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00D56844" w14:textId="0448DC6C" w:rsidR="00BB16AE" w:rsidRDefault="00BB16AE" w:rsidP="00D128DD">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B (Informative)</w:t>
                              </w:r>
                            </w:p>
                            <w:p w14:paraId="160DB014" w14:textId="77777777" w:rsidR="00BB16AE" w:rsidRDefault="00BB16AE" w:rsidP="00D128DD">
                              <w:pPr>
                                <w:pStyle w:val="Basisalinea"/>
                                <w:spacing w:line="240" w:lineRule="auto"/>
                                <w:rPr>
                                  <w:rFonts w:ascii="Arial" w:hAnsi="Arial" w:cs="HelveticaNeueLT Std Med"/>
                                  <w:b/>
                                  <w:color w:val="00004C"/>
                                  <w:sz w:val="56"/>
                                  <w:szCs w:val="56"/>
                                </w:rPr>
                              </w:pPr>
                            </w:p>
                            <w:p w14:paraId="2628ABA9" w14:textId="0976F1EE" w:rsidR="00BB16AE" w:rsidRDefault="00BB16AE" w:rsidP="00D128DD">
                              <w:pPr>
                                <w:pStyle w:val="Basisalinea"/>
                                <w:spacing w:line="240" w:lineRule="auto"/>
                                <w:rPr>
                                  <w:rFonts w:ascii="Arial" w:hAnsi="Arial" w:cs="HelveticaNeueLT Std Med"/>
                                  <w:b/>
                                  <w:color w:val="00004C"/>
                                  <w:sz w:val="56"/>
                                  <w:szCs w:val="56"/>
                                </w:rPr>
                              </w:pPr>
                              <w:bookmarkStart w:id="3" w:name="_GoBack"/>
                              <w:r>
                                <w:rPr>
                                  <w:rFonts w:ascii="Arial" w:hAnsi="Arial" w:cs="HelveticaNeueLT Std Med"/>
                                  <w:b/>
                                  <w:color w:val="00004C"/>
                                  <w:sz w:val="56"/>
                                  <w:szCs w:val="56"/>
                                </w:rPr>
                                <w:t>Validation Checks</w:t>
                              </w:r>
                              <w:bookmarkEnd w:id="3"/>
                            </w:p>
                            <w:p w14:paraId="014E40D0" w14:textId="77777777" w:rsidR="00BB16AE" w:rsidRDefault="00BB16AE" w:rsidP="00D128DD">
                              <w:pPr>
                                <w:pStyle w:val="Basisalinea"/>
                                <w:spacing w:line="240" w:lineRule="auto"/>
                                <w:rPr>
                                  <w:rFonts w:ascii="Arial" w:hAnsi="Arial" w:cs="HelveticaNeueLT Std Med"/>
                                  <w:b/>
                                  <w:color w:val="00004C"/>
                                  <w:sz w:val="56"/>
                                  <w:szCs w:val="56"/>
                                </w:rPr>
                              </w:pPr>
                            </w:p>
                            <w:p w14:paraId="32190F31" w14:textId="77777777" w:rsidR="00BB16AE" w:rsidRDefault="00BB16AE" w:rsidP="00D128DD">
                              <w:pPr>
                                <w:pStyle w:val="Basisalinea"/>
                                <w:spacing w:line="240" w:lineRule="auto"/>
                                <w:rPr>
                                  <w:rFonts w:ascii="Arial" w:hAnsi="Arial" w:cs="HelveticaNeueLT Std Med"/>
                                  <w:b/>
                                  <w:color w:val="00004C"/>
                                  <w:sz w:val="56"/>
                                  <w:szCs w:val="56"/>
                                </w:rPr>
                              </w:pPr>
                            </w:p>
                            <w:p w14:paraId="06689FA9" w14:textId="770B728D" w:rsidR="00BB16AE" w:rsidRPr="00FD27EE" w:rsidRDefault="00BB16AE" w:rsidP="00D128DD">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9445E6">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76C1DD59" w14:textId="77777777" w:rsidR="00BB16AE" w:rsidRDefault="00BB16AE" w:rsidP="00D128DD">
                              <w:pPr>
                                <w:pStyle w:val="Basisalinea"/>
                                <w:spacing w:line="240" w:lineRule="auto"/>
                                <w:rPr>
                                  <w:rFonts w:ascii="Arial" w:hAnsi="Arial" w:cs="HelveticaNeueLT Std Med"/>
                                  <w:b/>
                                  <w:color w:val="00004C"/>
                                  <w:sz w:val="56"/>
                                  <w:szCs w:val="56"/>
                                </w:rPr>
                              </w:pPr>
                            </w:p>
                            <w:p w14:paraId="0655A010" w14:textId="77777777" w:rsidR="00BB16AE" w:rsidRPr="00FD27EE" w:rsidRDefault="00BB16AE" w:rsidP="00D128DD">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80A667A"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67CE0390" w14:textId="77777777" w:rsidR="00BB16AE" w:rsidRPr="00B94B05" w:rsidRDefault="00BB16AE" w:rsidP="00D128DD">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6C2FF4B0" w14:textId="77777777" w:rsidR="00BB16AE" w:rsidRDefault="00BB16AE" w:rsidP="00D128DD">
                        <w:pPr>
                          <w:jc w:val="right"/>
                          <w:rPr>
                            <w:rFonts w:cs="Arial"/>
                            <w:color w:val="FFFFFF"/>
                            <w:sz w:val="16"/>
                            <w:szCs w:val="16"/>
                          </w:rPr>
                        </w:pPr>
                      </w:p>
                      <w:p w14:paraId="06CAE93F" w14:textId="77777777" w:rsidR="00BB16AE" w:rsidRDefault="00BB16AE" w:rsidP="00D128DD">
                        <w:pPr>
                          <w:jc w:val="right"/>
                          <w:rPr>
                            <w:rFonts w:cs="Arial"/>
                            <w:color w:val="FFFFFF"/>
                            <w:sz w:val="16"/>
                            <w:szCs w:val="16"/>
                          </w:rPr>
                        </w:pPr>
                      </w:p>
                      <w:p w14:paraId="3162B92E" w14:textId="77777777" w:rsidR="00BB16AE" w:rsidRDefault="00BB16AE" w:rsidP="00D128DD">
                        <w:pPr>
                          <w:jc w:val="right"/>
                          <w:rPr>
                            <w:rFonts w:cs="Arial"/>
                            <w:color w:val="FFFFFF"/>
                            <w:sz w:val="16"/>
                            <w:szCs w:val="16"/>
                          </w:rPr>
                        </w:pPr>
                      </w:p>
                      <w:p w14:paraId="3366E264" w14:textId="77777777" w:rsidR="00BB16AE" w:rsidRDefault="00BB16AE" w:rsidP="00D128DD">
                        <w:pPr>
                          <w:spacing w:after="0"/>
                          <w:jc w:val="right"/>
                          <w:rPr>
                            <w:rFonts w:cs="Arial"/>
                            <w:color w:val="FFFFFF"/>
                            <w:sz w:val="16"/>
                            <w:szCs w:val="16"/>
                          </w:rPr>
                        </w:pPr>
                      </w:p>
                      <w:p w14:paraId="0D07F783"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Published by the</w:t>
                        </w:r>
                      </w:p>
                      <w:p w14:paraId="05AF269F"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International Hydrographic Organization</w:t>
                        </w:r>
                      </w:p>
                      <w:p w14:paraId="2B6966EC"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59E3851"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Principauté de Monaco</w:t>
                        </w:r>
                      </w:p>
                      <w:p w14:paraId="21E320F8"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Tel: (377) 93.10.81.00</w:t>
                        </w:r>
                      </w:p>
                      <w:p w14:paraId="21747DA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Fax: (377) 93.10.81.40</w:t>
                        </w:r>
                      </w:p>
                      <w:p w14:paraId="0D04FB9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info@iho.int</w:t>
                        </w:r>
                      </w:p>
                      <w:p w14:paraId="1334586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00D56844" w14:textId="0448DC6C" w:rsidR="00BB16AE" w:rsidRDefault="00BB16AE" w:rsidP="00D128DD">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B (Informative)</w:t>
                        </w:r>
                      </w:p>
                      <w:p w14:paraId="160DB014" w14:textId="77777777" w:rsidR="00BB16AE" w:rsidRDefault="00BB16AE" w:rsidP="00D128DD">
                        <w:pPr>
                          <w:pStyle w:val="Basisalinea"/>
                          <w:spacing w:line="240" w:lineRule="auto"/>
                          <w:rPr>
                            <w:rFonts w:ascii="Arial" w:hAnsi="Arial" w:cs="HelveticaNeueLT Std Med"/>
                            <w:b/>
                            <w:color w:val="00004C"/>
                            <w:sz w:val="56"/>
                            <w:szCs w:val="56"/>
                          </w:rPr>
                        </w:pPr>
                      </w:p>
                      <w:p w14:paraId="2628ABA9" w14:textId="0976F1EE" w:rsidR="00BB16AE" w:rsidRDefault="00BB16AE" w:rsidP="00D128DD">
                        <w:pPr>
                          <w:pStyle w:val="Basisalinea"/>
                          <w:spacing w:line="240" w:lineRule="auto"/>
                          <w:rPr>
                            <w:rFonts w:ascii="Arial" w:hAnsi="Arial" w:cs="HelveticaNeueLT Std Med"/>
                            <w:b/>
                            <w:color w:val="00004C"/>
                            <w:sz w:val="56"/>
                            <w:szCs w:val="56"/>
                          </w:rPr>
                        </w:pPr>
                        <w:bookmarkStart w:id="4" w:name="_GoBack"/>
                        <w:r>
                          <w:rPr>
                            <w:rFonts w:ascii="Arial" w:hAnsi="Arial" w:cs="HelveticaNeueLT Std Med"/>
                            <w:b/>
                            <w:color w:val="00004C"/>
                            <w:sz w:val="56"/>
                            <w:szCs w:val="56"/>
                          </w:rPr>
                          <w:t>Validation Checks</w:t>
                        </w:r>
                        <w:bookmarkEnd w:id="4"/>
                      </w:p>
                      <w:p w14:paraId="014E40D0" w14:textId="77777777" w:rsidR="00BB16AE" w:rsidRDefault="00BB16AE" w:rsidP="00D128DD">
                        <w:pPr>
                          <w:pStyle w:val="Basisalinea"/>
                          <w:spacing w:line="240" w:lineRule="auto"/>
                          <w:rPr>
                            <w:rFonts w:ascii="Arial" w:hAnsi="Arial" w:cs="HelveticaNeueLT Std Med"/>
                            <w:b/>
                            <w:color w:val="00004C"/>
                            <w:sz w:val="56"/>
                            <w:szCs w:val="56"/>
                          </w:rPr>
                        </w:pPr>
                      </w:p>
                      <w:p w14:paraId="32190F31" w14:textId="77777777" w:rsidR="00BB16AE" w:rsidRDefault="00BB16AE" w:rsidP="00D128DD">
                        <w:pPr>
                          <w:pStyle w:val="Basisalinea"/>
                          <w:spacing w:line="240" w:lineRule="auto"/>
                          <w:rPr>
                            <w:rFonts w:ascii="Arial" w:hAnsi="Arial" w:cs="HelveticaNeueLT Std Med"/>
                            <w:b/>
                            <w:color w:val="00004C"/>
                            <w:sz w:val="56"/>
                            <w:szCs w:val="56"/>
                          </w:rPr>
                        </w:pPr>
                      </w:p>
                      <w:p w14:paraId="06689FA9" w14:textId="770B728D" w:rsidR="00BB16AE" w:rsidRPr="00FD27EE" w:rsidRDefault="00BB16AE" w:rsidP="00D128DD">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9445E6">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76C1DD59" w14:textId="77777777" w:rsidR="00BB16AE" w:rsidRDefault="00BB16AE" w:rsidP="00D128DD">
                        <w:pPr>
                          <w:pStyle w:val="Basisalinea"/>
                          <w:spacing w:line="240" w:lineRule="auto"/>
                          <w:rPr>
                            <w:rFonts w:ascii="Arial" w:hAnsi="Arial" w:cs="HelveticaNeueLT Std Med"/>
                            <w:b/>
                            <w:color w:val="00004C"/>
                            <w:sz w:val="56"/>
                            <w:szCs w:val="56"/>
                          </w:rPr>
                        </w:pPr>
                      </w:p>
                      <w:p w14:paraId="0655A010" w14:textId="77777777" w:rsidR="00BB16AE" w:rsidRPr="00FD27EE" w:rsidRDefault="00BB16AE" w:rsidP="00D128DD">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62"/>
      </w:tblGrid>
      <w:tr w:rsidR="00D128DD" w:rsidRPr="00F74684" w14:paraId="7E5BF155" w14:textId="77777777" w:rsidTr="00BB16AE">
        <w:tc>
          <w:tcPr>
            <w:tcW w:w="8862" w:type="dxa"/>
            <w:tcBorders>
              <w:top w:val="single" w:sz="4" w:space="0" w:color="000000"/>
            </w:tcBorders>
          </w:tcPr>
          <w:p w14:paraId="397CA893" w14:textId="77777777" w:rsidR="00D128DD" w:rsidRPr="00F74684" w:rsidRDefault="00D128DD" w:rsidP="00BB16AE">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jc w:val="center"/>
              <w:rPr>
                <w:rFonts w:ascii="Helvetica" w:hAnsi="Helvetica"/>
                <w:sz w:val="22"/>
                <w:szCs w:val="22"/>
              </w:rPr>
            </w:pPr>
            <w:r w:rsidRPr="00F74684">
              <w:rPr>
                <w:rFonts w:ascii="Helvetica" w:hAnsi="Helvetica" w:cs="Helvetica"/>
                <w:sz w:val="22"/>
                <w:szCs w:val="22"/>
              </w:rPr>
              <w:lastRenderedPageBreak/>
              <w:t xml:space="preserve">© </w:t>
            </w:r>
            <w:r w:rsidRPr="00F74684">
              <w:rPr>
                <w:rFonts w:ascii="Helvetica" w:hAnsi="Helvetica"/>
                <w:sz w:val="22"/>
                <w:szCs w:val="22"/>
              </w:rPr>
              <w:t>Copyright International Hydrographic Organization 2022</w:t>
            </w:r>
          </w:p>
        </w:tc>
      </w:tr>
      <w:tr w:rsidR="00D128DD" w:rsidRPr="00F74684" w14:paraId="282820E6" w14:textId="77777777" w:rsidTr="00BB16AE">
        <w:tc>
          <w:tcPr>
            <w:tcW w:w="8862" w:type="dxa"/>
          </w:tcPr>
          <w:p w14:paraId="2846333B" w14:textId="77777777" w:rsidR="00D128DD" w:rsidRPr="00F74684" w:rsidRDefault="00D128DD" w:rsidP="00BB16AE">
            <w:pPr>
              <w:pStyle w:val="Default"/>
              <w:spacing w:before="120" w:after="120"/>
              <w:ind w:left="317" w:right="390"/>
              <w:jc w:val="both"/>
              <w:rPr>
                <w:color w:val="auto"/>
                <w:sz w:val="20"/>
                <w:szCs w:val="20"/>
                <w:lang w:val="en-GB"/>
              </w:rPr>
            </w:pPr>
            <w:r w:rsidRPr="00F74684">
              <w:rPr>
                <w:color w:val="auto"/>
                <w:sz w:val="20"/>
                <w:szCs w:val="20"/>
                <w:lang w:val="en-GB"/>
              </w:rPr>
              <w:t xml:space="preserve">This work is copyright. Apart from any use permitted in accordance with the </w:t>
            </w:r>
            <w:hyperlink r:id="rId14" w:history="1">
              <w:r w:rsidRPr="00F74684">
                <w:rPr>
                  <w:color w:val="auto"/>
                  <w:sz w:val="20"/>
                  <w:szCs w:val="20"/>
                  <w:lang w:val="en-GB"/>
                </w:rPr>
                <w:t>Berne Convention for the Protection of Literary and Artistic Works</w:t>
              </w:r>
            </w:hyperlink>
            <w:r w:rsidRPr="00F74684">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D128DD" w:rsidRPr="00F74684" w14:paraId="035D5BF4" w14:textId="77777777" w:rsidTr="00BB16AE">
        <w:tc>
          <w:tcPr>
            <w:tcW w:w="8862" w:type="dxa"/>
          </w:tcPr>
          <w:p w14:paraId="2682CF74" w14:textId="77777777" w:rsidR="00D128DD" w:rsidRPr="00F74684" w:rsidRDefault="00D128DD" w:rsidP="00BB16AE">
            <w:pPr>
              <w:pStyle w:val="Default"/>
              <w:spacing w:before="120" w:after="120"/>
              <w:ind w:left="317" w:right="390"/>
              <w:jc w:val="both"/>
              <w:rPr>
                <w:color w:val="auto"/>
                <w:sz w:val="20"/>
                <w:szCs w:val="20"/>
                <w:lang w:val="en-GB"/>
              </w:rPr>
            </w:pPr>
            <w:r w:rsidRPr="00F74684">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D128DD" w:rsidRPr="00F74684" w14:paraId="3F87EEB8" w14:textId="77777777" w:rsidTr="00BB16AE">
        <w:tc>
          <w:tcPr>
            <w:tcW w:w="8862" w:type="dxa"/>
          </w:tcPr>
          <w:p w14:paraId="2F9D45B5" w14:textId="77777777" w:rsidR="00D128DD" w:rsidRPr="00F74684" w:rsidRDefault="00D128DD" w:rsidP="00BB16AE">
            <w:pPr>
              <w:autoSpaceDE w:val="0"/>
              <w:autoSpaceDN w:val="0"/>
              <w:adjustRightInd w:val="0"/>
              <w:spacing w:before="120"/>
              <w:ind w:left="317" w:right="390"/>
              <w:rPr>
                <w:rFonts w:cs="Arial"/>
              </w:rPr>
            </w:pPr>
            <w:r w:rsidRPr="00F74684">
              <w:rPr>
                <w:rFonts w:cs="Arial"/>
              </w:rPr>
              <w:t>In the event that this document or partial material from this document is reproduced, translated or distributed under the terms described above, the following statements are to be included:</w:t>
            </w:r>
          </w:p>
        </w:tc>
      </w:tr>
      <w:tr w:rsidR="00D128DD" w:rsidRPr="00F74684" w14:paraId="488D36E4" w14:textId="77777777" w:rsidTr="00BB16AE">
        <w:tc>
          <w:tcPr>
            <w:tcW w:w="8862" w:type="dxa"/>
          </w:tcPr>
          <w:p w14:paraId="5CDDEB00" w14:textId="77777777" w:rsidR="00D128DD" w:rsidRPr="00F74684" w:rsidRDefault="00D128DD" w:rsidP="00BB16AE">
            <w:pPr>
              <w:autoSpaceDE w:val="0"/>
              <w:autoSpaceDN w:val="0"/>
              <w:adjustRightInd w:val="0"/>
              <w:spacing w:before="120"/>
              <w:ind w:left="600" w:right="924"/>
              <w:rPr>
                <w:rFonts w:ascii="Calibri" w:hAnsi="Calibri" w:cs="Arial"/>
                <w:i/>
              </w:rPr>
            </w:pPr>
            <w:r w:rsidRPr="00F74684">
              <w:rPr>
                <w:rFonts w:ascii="Calibri" w:hAnsi="Calibri" w:cs="Arial"/>
                <w:i/>
              </w:rPr>
              <w:t>“Material from IHO publication [reference to extract: Title, Edition] is reproduced with the permission of the IHO Secretariat (Permission No ……</w:t>
            </w:r>
            <w:proofErr w:type="gramStart"/>
            <w:r w:rsidRPr="00F74684">
              <w:rPr>
                <w:rFonts w:ascii="Calibri" w:hAnsi="Calibri" w:cs="Arial"/>
                <w:i/>
              </w:rPr>
              <w:t>./</w:t>
            </w:r>
            <w:proofErr w:type="gramEnd"/>
            <w:r w:rsidRPr="00F74684">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128DD" w:rsidRPr="00F74684" w14:paraId="2F8B3794" w14:textId="77777777" w:rsidTr="00BB16AE">
        <w:trPr>
          <w:trHeight w:val="2312"/>
        </w:trPr>
        <w:tc>
          <w:tcPr>
            <w:tcW w:w="8862" w:type="dxa"/>
            <w:tcBorders>
              <w:bottom w:val="single" w:sz="4" w:space="0" w:color="000000"/>
            </w:tcBorders>
          </w:tcPr>
          <w:p w14:paraId="6C7FA523" w14:textId="77777777" w:rsidR="00D128DD" w:rsidRPr="00F74684" w:rsidRDefault="00D128DD" w:rsidP="00BB16AE">
            <w:pPr>
              <w:autoSpaceDE w:val="0"/>
              <w:autoSpaceDN w:val="0"/>
              <w:adjustRightInd w:val="0"/>
              <w:spacing w:before="120"/>
              <w:ind w:left="600" w:right="924"/>
              <w:rPr>
                <w:rFonts w:ascii="Calibri" w:hAnsi="Calibri" w:cs="Arial"/>
                <w:i/>
              </w:rPr>
            </w:pPr>
            <w:r w:rsidRPr="00F74684">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77EF2786" w14:textId="77777777" w:rsidR="00D128DD" w:rsidRPr="00F74684" w:rsidRDefault="00D128DD" w:rsidP="00BB16AE">
            <w:pPr>
              <w:autoSpaceDE w:val="0"/>
              <w:autoSpaceDN w:val="0"/>
              <w:adjustRightInd w:val="0"/>
              <w:spacing w:before="120"/>
              <w:ind w:left="366" w:right="924"/>
              <w:rPr>
                <w:rFonts w:cs="Arial"/>
              </w:rPr>
            </w:pPr>
            <w:r w:rsidRPr="00F74684">
              <w:rPr>
                <w:rFonts w:cs="Arial"/>
              </w:rPr>
              <w:t>The IHO Logo or other identifiers shall not be used in any derived product without prior written permission from the IHO Secretariat.</w:t>
            </w:r>
          </w:p>
          <w:p w14:paraId="2CCC2A9B" w14:textId="77777777" w:rsidR="00D128DD" w:rsidRPr="00F74684" w:rsidRDefault="00D128DD" w:rsidP="00BB16AE">
            <w:pPr>
              <w:autoSpaceDE w:val="0"/>
              <w:autoSpaceDN w:val="0"/>
              <w:adjustRightInd w:val="0"/>
              <w:spacing w:before="120"/>
              <w:ind w:left="600" w:right="924"/>
              <w:rPr>
                <w:rFonts w:cs="Arial"/>
              </w:rPr>
            </w:pPr>
          </w:p>
        </w:tc>
      </w:tr>
    </w:tbl>
    <w:p w14:paraId="36A04877" w14:textId="2BA5A388" w:rsidR="002D6E5A" w:rsidRDefault="002D6E5A">
      <w:pPr>
        <w:spacing w:after="160" w:line="259" w:lineRule="auto"/>
        <w:jc w:val="left"/>
      </w:pPr>
      <w: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469951EE" w14:textId="77777777" w:rsidR="005248F4"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1350495" w:history="1">
            <w:r w:rsidR="005248F4" w:rsidRPr="00B444FD">
              <w:rPr>
                <w:rStyle w:val="Hyperlink"/>
                <w:noProof/>
              </w:rPr>
              <w:t>B-1</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Introduction</w:t>
            </w:r>
            <w:r w:rsidR="005248F4">
              <w:rPr>
                <w:noProof/>
                <w:webHidden/>
              </w:rPr>
              <w:tab/>
            </w:r>
            <w:r w:rsidR="005248F4">
              <w:rPr>
                <w:noProof/>
                <w:webHidden/>
              </w:rPr>
              <w:fldChar w:fldCharType="begin"/>
            </w:r>
            <w:r w:rsidR="005248F4">
              <w:rPr>
                <w:noProof/>
                <w:webHidden/>
              </w:rPr>
              <w:instrText xml:space="preserve"> PAGEREF _Toc101350495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02E90409"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496" w:history="1">
            <w:r w:rsidR="005248F4" w:rsidRPr="00B444FD">
              <w:rPr>
                <w:rStyle w:val="Hyperlink"/>
                <w:noProof/>
              </w:rPr>
              <w:t>B-2</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References</w:t>
            </w:r>
            <w:r w:rsidR="005248F4">
              <w:rPr>
                <w:noProof/>
                <w:webHidden/>
              </w:rPr>
              <w:tab/>
            </w:r>
            <w:r w:rsidR="005248F4">
              <w:rPr>
                <w:noProof/>
                <w:webHidden/>
              </w:rPr>
              <w:fldChar w:fldCharType="begin"/>
            </w:r>
            <w:r w:rsidR="005248F4">
              <w:rPr>
                <w:noProof/>
                <w:webHidden/>
              </w:rPr>
              <w:instrText xml:space="preserve"> PAGEREF _Toc101350496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404C8850"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497" w:history="1">
            <w:r w:rsidR="005248F4" w:rsidRPr="00B444FD">
              <w:rPr>
                <w:rStyle w:val="Hyperlink"/>
                <w:noProof/>
              </w:rPr>
              <w:t>B-3</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Classification</w:t>
            </w:r>
            <w:r w:rsidR="005248F4">
              <w:rPr>
                <w:noProof/>
                <w:webHidden/>
              </w:rPr>
              <w:tab/>
            </w:r>
            <w:r w:rsidR="005248F4">
              <w:rPr>
                <w:noProof/>
                <w:webHidden/>
              </w:rPr>
              <w:fldChar w:fldCharType="begin"/>
            </w:r>
            <w:r w:rsidR="005248F4">
              <w:rPr>
                <w:noProof/>
                <w:webHidden/>
              </w:rPr>
              <w:instrText xml:space="preserve"> PAGEREF _Toc101350497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53164400"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498" w:history="1">
            <w:r w:rsidR="005248F4" w:rsidRPr="00B444FD">
              <w:rPr>
                <w:rStyle w:val="Hyperlink"/>
                <w:noProof/>
              </w:rPr>
              <w:t>B-4</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Application</w:t>
            </w:r>
            <w:r w:rsidR="005248F4">
              <w:rPr>
                <w:noProof/>
                <w:webHidden/>
              </w:rPr>
              <w:tab/>
            </w:r>
            <w:r w:rsidR="005248F4">
              <w:rPr>
                <w:noProof/>
                <w:webHidden/>
              </w:rPr>
              <w:fldChar w:fldCharType="begin"/>
            </w:r>
            <w:r w:rsidR="005248F4">
              <w:rPr>
                <w:noProof/>
                <w:webHidden/>
              </w:rPr>
              <w:instrText xml:space="preserve"> PAGEREF _Toc101350498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183B83CD"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499" w:history="1">
            <w:r w:rsidR="005248F4" w:rsidRPr="00B444FD">
              <w:rPr>
                <w:rStyle w:val="Hyperlink"/>
                <w:noProof/>
              </w:rPr>
              <w:t>B-5</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Syntax and Operations</w:t>
            </w:r>
            <w:r w:rsidR="005248F4">
              <w:rPr>
                <w:noProof/>
                <w:webHidden/>
              </w:rPr>
              <w:tab/>
            </w:r>
            <w:r w:rsidR="005248F4">
              <w:rPr>
                <w:noProof/>
                <w:webHidden/>
              </w:rPr>
              <w:fldChar w:fldCharType="begin"/>
            </w:r>
            <w:r w:rsidR="005248F4">
              <w:rPr>
                <w:noProof/>
                <w:webHidden/>
              </w:rPr>
              <w:instrText xml:space="preserve"> PAGEREF _Toc101350499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3E3C141B"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0" w:history="1">
            <w:r w:rsidR="005248F4" w:rsidRPr="00B444FD">
              <w:rPr>
                <w:rStyle w:val="Hyperlink"/>
                <w:noProof/>
              </w:rPr>
              <w:t>B-5.1</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 syntax</w:t>
            </w:r>
            <w:r w:rsidR="005248F4">
              <w:rPr>
                <w:noProof/>
                <w:webHidden/>
              </w:rPr>
              <w:tab/>
            </w:r>
            <w:r w:rsidR="005248F4">
              <w:rPr>
                <w:noProof/>
                <w:webHidden/>
              </w:rPr>
              <w:fldChar w:fldCharType="begin"/>
            </w:r>
            <w:r w:rsidR="005248F4">
              <w:rPr>
                <w:noProof/>
                <w:webHidden/>
              </w:rPr>
              <w:instrText xml:space="preserve"> PAGEREF _Toc101350500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21DC3856"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1" w:history="1">
            <w:r w:rsidR="005248F4" w:rsidRPr="00B444FD">
              <w:rPr>
                <w:rStyle w:val="Hyperlink"/>
                <w:noProof/>
              </w:rPr>
              <w:t>B-5.2</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Comparison and logical operators</w:t>
            </w:r>
            <w:r w:rsidR="005248F4">
              <w:rPr>
                <w:noProof/>
                <w:webHidden/>
              </w:rPr>
              <w:tab/>
            </w:r>
            <w:r w:rsidR="005248F4">
              <w:rPr>
                <w:noProof/>
                <w:webHidden/>
              </w:rPr>
              <w:fldChar w:fldCharType="begin"/>
            </w:r>
            <w:r w:rsidR="005248F4">
              <w:rPr>
                <w:noProof/>
                <w:webHidden/>
              </w:rPr>
              <w:instrText xml:space="preserve"> PAGEREF _Toc101350501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1869FDA2"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2" w:history="1">
            <w:r w:rsidR="005248F4" w:rsidRPr="00B444FD">
              <w:rPr>
                <w:rStyle w:val="Hyperlink"/>
                <w:noProof/>
              </w:rPr>
              <w:t>B-5.3</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Spatial operators</w:t>
            </w:r>
            <w:r w:rsidR="005248F4">
              <w:rPr>
                <w:noProof/>
                <w:webHidden/>
              </w:rPr>
              <w:tab/>
            </w:r>
            <w:r w:rsidR="005248F4">
              <w:rPr>
                <w:noProof/>
                <w:webHidden/>
              </w:rPr>
              <w:fldChar w:fldCharType="begin"/>
            </w:r>
            <w:r w:rsidR="005248F4">
              <w:rPr>
                <w:noProof/>
                <w:webHidden/>
              </w:rPr>
              <w:instrText xml:space="preserve"> PAGEREF _Toc101350502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3533E0C8"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3" w:history="1">
            <w:r w:rsidR="005248F4" w:rsidRPr="00B444FD">
              <w:rPr>
                <w:rStyle w:val="Hyperlink"/>
                <w:noProof/>
              </w:rPr>
              <w:t>B-5.4</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Values</w:t>
            </w:r>
            <w:r w:rsidR="005248F4">
              <w:rPr>
                <w:noProof/>
                <w:webHidden/>
              </w:rPr>
              <w:tab/>
            </w:r>
            <w:r w:rsidR="005248F4">
              <w:rPr>
                <w:noProof/>
                <w:webHidden/>
              </w:rPr>
              <w:fldChar w:fldCharType="begin"/>
            </w:r>
            <w:r w:rsidR="005248F4">
              <w:rPr>
                <w:noProof/>
                <w:webHidden/>
              </w:rPr>
              <w:instrText xml:space="preserve"> PAGEREF _Toc101350503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22432396"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4" w:history="1">
            <w:r w:rsidR="005248F4" w:rsidRPr="00B444FD">
              <w:rPr>
                <w:rStyle w:val="Hyperlink"/>
                <w:noProof/>
              </w:rPr>
              <w:t>B-5.5</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Statements</w:t>
            </w:r>
            <w:r w:rsidR="005248F4">
              <w:rPr>
                <w:noProof/>
                <w:webHidden/>
              </w:rPr>
              <w:tab/>
            </w:r>
            <w:r w:rsidR="005248F4">
              <w:rPr>
                <w:noProof/>
                <w:webHidden/>
              </w:rPr>
              <w:fldChar w:fldCharType="begin"/>
            </w:r>
            <w:r w:rsidR="005248F4">
              <w:rPr>
                <w:noProof/>
                <w:webHidden/>
              </w:rPr>
              <w:instrText xml:space="preserve"> PAGEREF _Toc101350504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04B8FD8C"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505" w:history="1">
            <w:r w:rsidR="005248F4" w:rsidRPr="00B444FD">
              <w:rPr>
                <w:rStyle w:val="Hyperlink"/>
                <w:noProof/>
              </w:rPr>
              <w:t>B-6</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Geometry and Spatial Operators: Terms and Definitions</w:t>
            </w:r>
            <w:r w:rsidR="005248F4">
              <w:rPr>
                <w:noProof/>
                <w:webHidden/>
              </w:rPr>
              <w:tab/>
            </w:r>
            <w:r w:rsidR="005248F4">
              <w:rPr>
                <w:noProof/>
                <w:webHidden/>
              </w:rPr>
              <w:fldChar w:fldCharType="begin"/>
            </w:r>
            <w:r w:rsidR="005248F4">
              <w:rPr>
                <w:noProof/>
                <w:webHidden/>
              </w:rPr>
              <w:instrText xml:space="preserve"> PAGEREF _Toc101350505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47E3A559" w14:textId="77777777" w:rsidR="005248F4" w:rsidRDefault="00E57F36">
          <w:pPr>
            <w:pStyle w:val="TOC1"/>
            <w:rPr>
              <w:rFonts w:asciiTheme="minorHAnsi" w:eastAsiaTheme="minorEastAsia" w:hAnsiTheme="minorHAnsi" w:cstheme="minorBidi"/>
              <w:bCs w:val="0"/>
              <w:noProof/>
              <w:sz w:val="22"/>
              <w:szCs w:val="22"/>
              <w:lang w:val="fr-FR" w:eastAsia="fr-FR"/>
            </w:rPr>
          </w:pPr>
          <w:hyperlink w:anchor="_Toc101350506" w:history="1">
            <w:r w:rsidR="005248F4" w:rsidRPr="00B444FD">
              <w:rPr>
                <w:rStyle w:val="Hyperlink"/>
                <w:noProof/>
              </w:rPr>
              <w:t>B-7</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Validation Checks</w:t>
            </w:r>
            <w:r w:rsidR="005248F4">
              <w:rPr>
                <w:noProof/>
                <w:webHidden/>
              </w:rPr>
              <w:tab/>
            </w:r>
            <w:r w:rsidR="005248F4">
              <w:rPr>
                <w:noProof/>
                <w:webHidden/>
              </w:rPr>
              <w:fldChar w:fldCharType="begin"/>
            </w:r>
            <w:r w:rsidR="005248F4">
              <w:rPr>
                <w:noProof/>
                <w:webHidden/>
              </w:rPr>
              <w:instrText xml:space="preserve"> PAGEREF _Toc101350506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034B17BC"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7" w:history="1">
            <w:r w:rsidR="005248F4" w:rsidRPr="00B444FD">
              <w:rPr>
                <w:rStyle w:val="Hyperlink"/>
                <w:noProof/>
              </w:rPr>
              <w:t>B-7.1</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Checks applicable to Interoperability Catalogues (IC scope)</w:t>
            </w:r>
            <w:r w:rsidR="005248F4">
              <w:rPr>
                <w:noProof/>
                <w:webHidden/>
              </w:rPr>
              <w:tab/>
            </w:r>
            <w:r w:rsidR="005248F4">
              <w:rPr>
                <w:noProof/>
                <w:webHidden/>
              </w:rPr>
              <w:fldChar w:fldCharType="begin"/>
            </w:r>
            <w:r w:rsidR="005248F4">
              <w:rPr>
                <w:noProof/>
                <w:webHidden/>
              </w:rPr>
              <w:instrText xml:space="preserve"> PAGEREF _Toc101350507 \h </w:instrText>
            </w:r>
            <w:r w:rsidR="005248F4">
              <w:rPr>
                <w:noProof/>
                <w:webHidden/>
              </w:rPr>
            </w:r>
            <w:r w:rsidR="005248F4">
              <w:rPr>
                <w:noProof/>
                <w:webHidden/>
              </w:rPr>
              <w:fldChar w:fldCharType="separate"/>
            </w:r>
            <w:r w:rsidR="009967E8">
              <w:rPr>
                <w:noProof/>
                <w:webHidden/>
              </w:rPr>
              <w:t>5</w:t>
            </w:r>
            <w:r w:rsidR="005248F4">
              <w:rPr>
                <w:noProof/>
                <w:webHidden/>
              </w:rPr>
              <w:fldChar w:fldCharType="end"/>
            </w:r>
          </w:hyperlink>
        </w:p>
        <w:p w14:paraId="72DA36F3" w14:textId="77777777" w:rsidR="005248F4" w:rsidRDefault="00E57F36">
          <w:pPr>
            <w:pStyle w:val="TOC2"/>
            <w:rPr>
              <w:rFonts w:asciiTheme="minorHAnsi" w:eastAsiaTheme="minorEastAsia" w:hAnsiTheme="minorHAnsi" w:cstheme="minorBidi"/>
              <w:noProof/>
              <w:sz w:val="22"/>
              <w:szCs w:val="22"/>
              <w:lang w:val="fr-FR" w:eastAsia="fr-FR"/>
            </w:rPr>
          </w:pPr>
          <w:hyperlink w:anchor="_Toc101350508" w:history="1">
            <w:r w:rsidR="005248F4" w:rsidRPr="00B444FD">
              <w:rPr>
                <w:rStyle w:val="Hyperlink"/>
                <w:noProof/>
              </w:rPr>
              <w:t>B-7.2</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Checks for interoperability processing output (OP scope)</w:t>
            </w:r>
            <w:r w:rsidR="005248F4">
              <w:rPr>
                <w:noProof/>
                <w:webHidden/>
              </w:rPr>
              <w:tab/>
            </w:r>
            <w:r w:rsidR="005248F4">
              <w:rPr>
                <w:noProof/>
                <w:webHidden/>
              </w:rPr>
              <w:fldChar w:fldCharType="begin"/>
            </w:r>
            <w:r w:rsidR="005248F4">
              <w:rPr>
                <w:noProof/>
                <w:webHidden/>
              </w:rPr>
              <w:instrText xml:space="preserve"> PAGEREF _Toc101350508 \h </w:instrText>
            </w:r>
            <w:r w:rsidR="005248F4">
              <w:rPr>
                <w:noProof/>
                <w:webHidden/>
              </w:rPr>
            </w:r>
            <w:r w:rsidR="005248F4">
              <w:rPr>
                <w:noProof/>
                <w:webHidden/>
              </w:rPr>
              <w:fldChar w:fldCharType="separate"/>
            </w:r>
            <w:r w:rsidR="009967E8">
              <w:rPr>
                <w:noProof/>
                <w:webHidden/>
              </w:rPr>
              <w:t>6</w:t>
            </w:r>
            <w:r w:rsidR="005248F4">
              <w:rPr>
                <w:noProof/>
                <w:webHidden/>
              </w:rPr>
              <w:fldChar w:fldCharType="end"/>
            </w:r>
          </w:hyperlink>
        </w:p>
        <w:p w14:paraId="5F76FD77" w14:textId="65857AA0"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3D64D4ED" w14:textId="77777777" w:rsidR="00D128DD" w:rsidRPr="00484FEC" w:rsidRDefault="00D128DD" w:rsidP="00D128DD">
      <w:pPr>
        <w:spacing w:before="360" w:after="160"/>
        <w:jc w:val="center"/>
        <w:rPr>
          <w:rFonts w:asciiTheme="minorHAnsi" w:eastAsiaTheme="minorEastAsia" w:hAnsiTheme="minorHAnsi"/>
          <w:lang w:eastAsia="en-US"/>
        </w:rPr>
      </w:pPr>
      <w:r w:rsidRPr="00484FEC">
        <w:rPr>
          <w:rFonts w:eastAsia="Times New Roman"/>
          <w:b/>
          <w:sz w:val="24"/>
          <w:szCs w:val="24"/>
        </w:rPr>
        <w:lastRenderedPageBreak/>
        <w:t>Document History</w:t>
      </w:r>
    </w:p>
    <w:p w14:paraId="60495FE9" w14:textId="77777777" w:rsidR="00D128DD" w:rsidRPr="00484FEC" w:rsidRDefault="00D128DD" w:rsidP="00D128DD">
      <w:pPr>
        <w:spacing w:after="160"/>
      </w:pPr>
      <w:r w:rsidRPr="00484FEC">
        <w:t>Changes to this Specification are coordinated by the IHO S-100 Working Group. New editions will be made available via the IHO website. Maintenance of the Specification shall conform to IHO Resolution 2/2007 (as amended).</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28"/>
        <w:gridCol w:w="1418"/>
        <w:gridCol w:w="4937"/>
      </w:tblGrid>
      <w:tr w:rsidR="00D128DD" w:rsidRPr="00484FEC" w14:paraId="201BA580" w14:textId="77777777" w:rsidTr="00BB16AE">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16959" w14:textId="77777777" w:rsidR="00D128DD" w:rsidRPr="00484FEC" w:rsidRDefault="00D128DD" w:rsidP="00BB16AE">
            <w:pPr>
              <w:spacing w:before="60" w:after="60"/>
              <w:jc w:val="left"/>
              <w:rPr>
                <w:rFonts w:cs="Arial"/>
                <w:b/>
              </w:rPr>
            </w:pPr>
            <w:r w:rsidRPr="00484FEC">
              <w:rPr>
                <w:rFonts w:cs="Arial"/>
                <w:b/>
              </w:rPr>
              <w:t>Version Number</w:t>
            </w:r>
          </w:p>
        </w:tc>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37744" w14:textId="77777777" w:rsidR="00D128DD" w:rsidRPr="00484FEC" w:rsidRDefault="00D128DD" w:rsidP="00BB16AE">
            <w:pPr>
              <w:spacing w:before="60" w:after="60"/>
              <w:ind w:left="-1" w:firstLine="1"/>
              <w:jc w:val="left"/>
              <w:rPr>
                <w:rFonts w:cs="Arial"/>
                <w:b/>
              </w:rPr>
            </w:pPr>
            <w:r w:rsidRPr="00484FEC">
              <w:rPr>
                <w:rFonts w:cs="Arial"/>
                <w:b/>
              </w:rPr>
              <w:t>Date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32FF7" w14:textId="50970A19" w:rsidR="00D128DD" w:rsidRPr="00484FEC" w:rsidRDefault="00D128DD" w:rsidP="009445E6">
            <w:pPr>
              <w:spacing w:before="60" w:after="60"/>
              <w:ind w:firstLine="21"/>
              <w:jc w:val="left"/>
              <w:rPr>
                <w:rFonts w:cs="Arial"/>
                <w:b/>
              </w:rPr>
            </w:pPr>
            <w:r w:rsidRPr="00484FEC">
              <w:rPr>
                <w:rFonts w:cs="Arial"/>
                <w:b/>
              </w:rPr>
              <w:t>A</w:t>
            </w:r>
            <w:r w:rsidR="009445E6">
              <w:rPr>
                <w:rFonts w:cs="Arial"/>
                <w:b/>
              </w:rPr>
              <w:t>pproved By</w:t>
            </w:r>
          </w:p>
        </w:tc>
        <w:tc>
          <w:tcPr>
            <w:tcW w:w="4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3DC6A" w14:textId="77777777" w:rsidR="00D128DD" w:rsidRPr="00484FEC" w:rsidRDefault="00D128DD" w:rsidP="00BB16AE">
            <w:pPr>
              <w:spacing w:before="60" w:after="60"/>
              <w:ind w:left="44" w:firstLine="43"/>
              <w:jc w:val="left"/>
              <w:rPr>
                <w:rFonts w:cs="Arial"/>
                <w:b/>
              </w:rPr>
            </w:pPr>
            <w:r w:rsidRPr="00484FEC">
              <w:rPr>
                <w:rFonts w:cs="Arial"/>
                <w:b/>
              </w:rPr>
              <w:t>Purpose</w:t>
            </w:r>
          </w:p>
        </w:tc>
      </w:tr>
      <w:tr w:rsidR="00D128DD" w:rsidRPr="00484FEC" w14:paraId="2CEDFCB3" w14:textId="77777777" w:rsidTr="00BB16AE">
        <w:tc>
          <w:tcPr>
            <w:tcW w:w="1710" w:type="dxa"/>
            <w:tcBorders>
              <w:top w:val="single" w:sz="4" w:space="0" w:color="auto"/>
              <w:left w:val="single" w:sz="4" w:space="0" w:color="auto"/>
              <w:bottom w:val="single" w:sz="4" w:space="0" w:color="auto"/>
              <w:right w:val="single" w:sz="4" w:space="0" w:color="auto"/>
            </w:tcBorders>
            <w:hideMark/>
          </w:tcPr>
          <w:p w14:paraId="5FA8F4EB" w14:textId="77777777" w:rsidR="00D128DD" w:rsidRPr="00484FEC" w:rsidRDefault="00D128DD" w:rsidP="00BB16AE">
            <w:pPr>
              <w:spacing w:before="60" w:after="60"/>
              <w:jc w:val="left"/>
              <w:rPr>
                <w:rFonts w:cs="Arial"/>
              </w:rPr>
            </w:pPr>
            <w:r w:rsidRPr="00484FEC">
              <w:rPr>
                <w:rFonts w:cs="Arial"/>
              </w:rPr>
              <w:t>0.0.1</w:t>
            </w:r>
          </w:p>
        </w:tc>
        <w:tc>
          <w:tcPr>
            <w:tcW w:w="1428" w:type="dxa"/>
            <w:tcBorders>
              <w:top w:val="single" w:sz="4" w:space="0" w:color="auto"/>
              <w:left w:val="single" w:sz="4" w:space="0" w:color="auto"/>
              <w:bottom w:val="single" w:sz="4" w:space="0" w:color="auto"/>
              <w:right w:val="single" w:sz="4" w:space="0" w:color="auto"/>
            </w:tcBorders>
            <w:hideMark/>
          </w:tcPr>
          <w:p w14:paraId="6FC8B7E8" w14:textId="77777777" w:rsidR="00D128DD" w:rsidRPr="00484FEC" w:rsidRDefault="00D128DD" w:rsidP="00BB16AE">
            <w:pPr>
              <w:spacing w:before="60" w:after="60"/>
              <w:ind w:left="-1" w:firstLine="1"/>
              <w:jc w:val="left"/>
              <w:rPr>
                <w:rFonts w:cs="Arial"/>
              </w:rPr>
            </w:pPr>
            <w:r w:rsidRPr="00484FEC">
              <w:rPr>
                <w:rFonts w:cs="Arial"/>
              </w:rPr>
              <w:t>28 Aug 2020</w:t>
            </w:r>
          </w:p>
        </w:tc>
        <w:tc>
          <w:tcPr>
            <w:tcW w:w="1418" w:type="dxa"/>
            <w:tcBorders>
              <w:top w:val="single" w:sz="4" w:space="0" w:color="auto"/>
              <w:left w:val="single" w:sz="4" w:space="0" w:color="auto"/>
              <w:bottom w:val="single" w:sz="4" w:space="0" w:color="auto"/>
              <w:right w:val="single" w:sz="4" w:space="0" w:color="auto"/>
            </w:tcBorders>
            <w:hideMark/>
          </w:tcPr>
          <w:p w14:paraId="024425A3" w14:textId="77777777" w:rsidR="00D128DD" w:rsidRPr="00484FEC" w:rsidRDefault="00D128DD" w:rsidP="00BB16AE">
            <w:pPr>
              <w:spacing w:before="60" w:after="60"/>
              <w:ind w:firstLine="21"/>
              <w:jc w:val="left"/>
              <w:rPr>
                <w:rFonts w:cs="Arial"/>
              </w:rPr>
            </w:pPr>
            <w:r w:rsidRPr="00484FEC">
              <w:rPr>
                <w:rFonts w:cs="Arial"/>
              </w:rPr>
              <w:t>RM</w:t>
            </w:r>
          </w:p>
        </w:tc>
        <w:tc>
          <w:tcPr>
            <w:tcW w:w="4937" w:type="dxa"/>
            <w:tcBorders>
              <w:top w:val="single" w:sz="4" w:space="0" w:color="auto"/>
              <w:left w:val="single" w:sz="4" w:space="0" w:color="auto"/>
              <w:bottom w:val="single" w:sz="4" w:space="0" w:color="auto"/>
              <w:right w:val="single" w:sz="4" w:space="0" w:color="auto"/>
            </w:tcBorders>
            <w:hideMark/>
          </w:tcPr>
          <w:p w14:paraId="0B64967D" w14:textId="77777777" w:rsidR="00D128DD" w:rsidRPr="00484FEC" w:rsidRDefault="00D128DD" w:rsidP="00BB16AE">
            <w:pPr>
              <w:spacing w:before="60" w:after="60"/>
              <w:ind w:left="44" w:firstLine="43"/>
              <w:jc w:val="left"/>
              <w:rPr>
                <w:rFonts w:cs="Arial"/>
              </w:rPr>
            </w:pPr>
            <w:r w:rsidRPr="00484FEC">
              <w:rPr>
                <w:rFonts w:cs="Arial"/>
              </w:rPr>
              <w:t>First draft. Reviewed by EM.</w:t>
            </w:r>
          </w:p>
        </w:tc>
      </w:tr>
      <w:tr w:rsidR="00D128DD" w:rsidRPr="00484FEC" w14:paraId="2C7E9CDC" w14:textId="77777777" w:rsidTr="00BB16AE">
        <w:tc>
          <w:tcPr>
            <w:tcW w:w="1710" w:type="dxa"/>
            <w:tcBorders>
              <w:top w:val="single" w:sz="4" w:space="0" w:color="auto"/>
              <w:left w:val="single" w:sz="4" w:space="0" w:color="auto"/>
              <w:bottom w:val="single" w:sz="4" w:space="0" w:color="auto"/>
              <w:right w:val="single" w:sz="4" w:space="0" w:color="auto"/>
            </w:tcBorders>
          </w:tcPr>
          <w:p w14:paraId="41042DD8" w14:textId="77777777" w:rsidR="00D128DD" w:rsidRPr="00484FEC" w:rsidRDefault="00D128DD" w:rsidP="00BB16AE">
            <w:pPr>
              <w:spacing w:before="60" w:after="60"/>
              <w:jc w:val="left"/>
              <w:rPr>
                <w:rFonts w:cs="Arial"/>
              </w:rPr>
            </w:pPr>
            <w:r w:rsidRPr="00484FEC">
              <w:rPr>
                <w:rFonts w:cs="Arial"/>
              </w:rPr>
              <w:t>0.0.2</w:t>
            </w:r>
          </w:p>
        </w:tc>
        <w:tc>
          <w:tcPr>
            <w:tcW w:w="1428" w:type="dxa"/>
            <w:tcBorders>
              <w:top w:val="single" w:sz="4" w:space="0" w:color="auto"/>
              <w:left w:val="single" w:sz="4" w:space="0" w:color="auto"/>
              <w:bottom w:val="single" w:sz="4" w:space="0" w:color="auto"/>
              <w:right w:val="single" w:sz="4" w:space="0" w:color="auto"/>
            </w:tcBorders>
          </w:tcPr>
          <w:p w14:paraId="585F855B" w14:textId="77777777" w:rsidR="00D128DD" w:rsidRPr="00484FEC" w:rsidRDefault="00D128DD" w:rsidP="00BB16AE">
            <w:pPr>
              <w:spacing w:before="60" w:after="60"/>
              <w:ind w:left="-1" w:firstLine="1"/>
              <w:jc w:val="left"/>
              <w:rPr>
                <w:rFonts w:cs="Arial"/>
              </w:rPr>
            </w:pPr>
            <w:r w:rsidRPr="00484FEC">
              <w:rPr>
                <w:rFonts w:cs="Arial"/>
              </w:rPr>
              <w:t>01 Nov 2021</w:t>
            </w:r>
          </w:p>
        </w:tc>
        <w:tc>
          <w:tcPr>
            <w:tcW w:w="1418" w:type="dxa"/>
            <w:tcBorders>
              <w:top w:val="single" w:sz="4" w:space="0" w:color="auto"/>
              <w:left w:val="single" w:sz="4" w:space="0" w:color="auto"/>
              <w:bottom w:val="single" w:sz="4" w:space="0" w:color="auto"/>
              <w:right w:val="single" w:sz="4" w:space="0" w:color="auto"/>
            </w:tcBorders>
          </w:tcPr>
          <w:p w14:paraId="638BD9F6" w14:textId="77777777" w:rsidR="00D128DD" w:rsidRPr="00484FEC" w:rsidRDefault="00D128DD" w:rsidP="00BB16AE">
            <w:pPr>
              <w:spacing w:before="60" w:after="60"/>
              <w:ind w:firstLine="21"/>
              <w:jc w:val="left"/>
              <w:rPr>
                <w:rFonts w:cs="Arial"/>
              </w:rPr>
            </w:pPr>
            <w:proofErr w:type="spellStart"/>
            <w:r w:rsidRPr="00484FEC">
              <w:rPr>
                <w:rFonts w:cs="Arial"/>
              </w:rPr>
              <w:t>J.Powell</w:t>
            </w:r>
            <w:proofErr w:type="spellEnd"/>
          </w:p>
        </w:tc>
        <w:tc>
          <w:tcPr>
            <w:tcW w:w="4937" w:type="dxa"/>
            <w:tcBorders>
              <w:top w:val="single" w:sz="4" w:space="0" w:color="auto"/>
              <w:left w:val="single" w:sz="4" w:space="0" w:color="auto"/>
              <w:bottom w:val="single" w:sz="4" w:space="0" w:color="auto"/>
              <w:right w:val="single" w:sz="4" w:space="0" w:color="auto"/>
            </w:tcBorders>
          </w:tcPr>
          <w:p w14:paraId="07358D69" w14:textId="77777777" w:rsidR="00D128DD" w:rsidRPr="00484FEC" w:rsidRDefault="00D128DD" w:rsidP="00BB16AE">
            <w:pPr>
              <w:spacing w:before="60" w:after="60"/>
              <w:ind w:left="44"/>
              <w:jc w:val="left"/>
              <w:rPr>
                <w:rFonts w:cs="Arial"/>
              </w:rPr>
            </w:pPr>
            <w:r w:rsidRPr="00484FEC">
              <w:rPr>
                <w:rFonts w:cs="Arial"/>
              </w:rPr>
              <w:t>Numerous revisions to take into account the S-98 Correspondence Group adjudication work.</w:t>
            </w:r>
          </w:p>
        </w:tc>
      </w:tr>
      <w:tr w:rsidR="00D128DD" w:rsidRPr="00484FEC" w14:paraId="26CDCBE5" w14:textId="77777777" w:rsidTr="00BB16AE">
        <w:tc>
          <w:tcPr>
            <w:tcW w:w="1710" w:type="dxa"/>
            <w:tcBorders>
              <w:top w:val="single" w:sz="4" w:space="0" w:color="auto"/>
              <w:left w:val="single" w:sz="4" w:space="0" w:color="auto"/>
              <w:bottom w:val="single" w:sz="4" w:space="0" w:color="auto"/>
              <w:right w:val="single" w:sz="4" w:space="0" w:color="auto"/>
            </w:tcBorders>
          </w:tcPr>
          <w:p w14:paraId="105461BE" w14:textId="77777777" w:rsidR="00D128DD" w:rsidRPr="00484FEC" w:rsidRDefault="00D128DD" w:rsidP="00BB16AE">
            <w:pPr>
              <w:spacing w:before="60" w:after="60"/>
              <w:jc w:val="left"/>
              <w:rPr>
                <w:rFonts w:cs="Arial"/>
              </w:rPr>
            </w:pPr>
            <w:r w:rsidRPr="00484FEC">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103663E2" w14:textId="77777777" w:rsidR="00D128DD" w:rsidRPr="00484FEC" w:rsidRDefault="00D128DD" w:rsidP="00BB16AE">
            <w:pPr>
              <w:spacing w:before="60" w:after="60"/>
              <w:ind w:left="-1" w:firstLine="1"/>
              <w:jc w:val="left"/>
              <w:rPr>
                <w:rFonts w:cs="Arial"/>
              </w:rPr>
            </w:pPr>
            <w:r w:rsidRPr="00484FEC">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11A28EE0" w14:textId="67303118" w:rsidR="00D128DD" w:rsidRPr="00484FEC" w:rsidRDefault="009445E6" w:rsidP="00BB16AE">
            <w:pPr>
              <w:spacing w:before="60" w:after="60"/>
              <w:ind w:firstLine="21"/>
              <w:jc w:val="left"/>
              <w:rPr>
                <w:rFonts w:cs="Arial"/>
              </w:rPr>
            </w:pPr>
            <w:r>
              <w:rPr>
                <w:rFonts w:cs="Arial"/>
              </w:rPr>
              <w:t>S-100WG</w:t>
            </w:r>
          </w:p>
        </w:tc>
        <w:tc>
          <w:tcPr>
            <w:tcW w:w="4937" w:type="dxa"/>
            <w:tcBorders>
              <w:top w:val="single" w:sz="4" w:space="0" w:color="auto"/>
              <w:left w:val="single" w:sz="4" w:space="0" w:color="auto"/>
              <w:bottom w:val="single" w:sz="4" w:space="0" w:color="auto"/>
              <w:right w:val="single" w:sz="4" w:space="0" w:color="auto"/>
            </w:tcBorders>
          </w:tcPr>
          <w:p w14:paraId="244FDC93" w14:textId="48EB423F" w:rsidR="00D128DD" w:rsidRPr="00484FEC" w:rsidRDefault="00D128DD" w:rsidP="009445E6">
            <w:pPr>
              <w:spacing w:before="60" w:after="60"/>
              <w:ind w:left="44"/>
              <w:jc w:val="left"/>
              <w:rPr>
                <w:rFonts w:cs="Arial"/>
              </w:rPr>
            </w:pPr>
            <w:r w:rsidRPr="00484FEC">
              <w:rPr>
                <w:rFonts w:cs="Arial"/>
              </w:rPr>
              <w:t xml:space="preserve">Submission to HSSC14 for </w:t>
            </w:r>
            <w:r w:rsidR="009445E6">
              <w:rPr>
                <w:rFonts w:cs="Arial"/>
              </w:rPr>
              <w:t>approval</w:t>
            </w:r>
            <w:r w:rsidRPr="00484FEC">
              <w:rPr>
                <w:rFonts w:cs="Arial"/>
              </w:rPr>
              <w:t>.</w:t>
            </w:r>
          </w:p>
        </w:tc>
      </w:tr>
      <w:tr w:rsidR="00D128DD" w:rsidRPr="00484FEC" w14:paraId="138FCB17" w14:textId="77777777" w:rsidTr="00BB16AE">
        <w:tc>
          <w:tcPr>
            <w:tcW w:w="1710" w:type="dxa"/>
            <w:tcBorders>
              <w:top w:val="single" w:sz="4" w:space="0" w:color="auto"/>
              <w:left w:val="single" w:sz="4" w:space="0" w:color="auto"/>
              <w:bottom w:val="single" w:sz="4" w:space="0" w:color="auto"/>
              <w:right w:val="single" w:sz="4" w:space="0" w:color="auto"/>
            </w:tcBorders>
          </w:tcPr>
          <w:p w14:paraId="4013D786" w14:textId="045949D3" w:rsidR="00D128DD" w:rsidRPr="00484FEC" w:rsidRDefault="009445E6" w:rsidP="00BB16AE">
            <w:pPr>
              <w:spacing w:before="60" w:after="60"/>
              <w:jc w:val="left"/>
              <w:rPr>
                <w:rFonts w:cs="Arial"/>
              </w:rPr>
            </w:pPr>
            <w:r>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54400685" w14:textId="7071DC72" w:rsidR="00D128DD" w:rsidRPr="00484FEC" w:rsidRDefault="009445E6" w:rsidP="00BB16AE">
            <w:pPr>
              <w:spacing w:before="60" w:after="60"/>
              <w:ind w:left="-1" w:firstLine="1"/>
              <w:jc w:val="left"/>
              <w:rPr>
                <w:rFonts w:cs="Arial"/>
              </w:rPr>
            </w:pPr>
            <w:r>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37470A2A" w14:textId="3ED85583" w:rsidR="00D128DD" w:rsidRPr="00484FEC" w:rsidRDefault="009445E6" w:rsidP="00BB16AE">
            <w:pPr>
              <w:spacing w:before="60" w:after="60"/>
              <w:ind w:firstLine="21"/>
              <w:jc w:val="left"/>
              <w:rPr>
                <w:rFonts w:cs="Arial"/>
              </w:rPr>
            </w:pPr>
            <w:r>
              <w:rPr>
                <w:rFonts w:cs="Arial"/>
              </w:rPr>
              <w:t>HSSC</w:t>
            </w:r>
          </w:p>
        </w:tc>
        <w:tc>
          <w:tcPr>
            <w:tcW w:w="4937" w:type="dxa"/>
            <w:tcBorders>
              <w:top w:val="single" w:sz="4" w:space="0" w:color="auto"/>
              <w:left w:val="single" w:sz="4" w:space="0" w:color="auto"/>
              <w:bottom w:val="single" w:sz="4" w:space="0" w:color="auto"/>
              <w:right w:val="single" w:sz="4" w:space="0" w:color="auto"/>
            </w:tcBorders>
          </w:tcPr>
          <w:p w14:paraId="3B5DABAC" w14:textId="397863FB" w:rsidR="00D128DD" w:rsidRPr="00484FEC" w:rsidRDefault="009445E6" w:rsidP="00BB16AE">
            <w:pPr>
              <w:spacing w:before="60" w:after="60"/>
              <w:ind w:left="44" w:hanging="26"/>
              <w:jc w:val="left"/>
              <w:rPr>
                <w:rFonts w:cs="Arial"/>
              </w:rPr>
            </w:pPr>
            <w:r w:rsidRPr="009445E6">
              <w:rPr>
                <w:rFonts w:cs="Arial"/>
              </w:rPr>
              <w:t>Initial published version for evaluation and testing</w:t>
            </w:r>
            <w:r>
              <w:rPr>
                <w:rFonts w:cs="Arial"/>
              </w:rPr>
              <w:t>.</w:t>
            </w:r>
          </w:p>
        </w:tc>
      </w:tr>
      <w:tr w:rsidR="00D128DD" w:rsidRPr="00484FEC" w14:paraId="0E121129" w14:textId="77777777" w:rsidTr="00BB16AE">
        <w:tc>
          <w:tcPr>
            <w:tcW w:w="1710" w:type="dxa"/>
            <w:tcBorders>
              <w:top w:val="single" w:sz="4" w:space="0" w:color="auto"/>
              <w:left w:val="single" w:sz="4" w:space="0" w:color="auto"/>
              <w:bottom w:val="single" w:sz="4" w:space="0" w:color="auto"/>
              <w:right w:val="single" w:sz="4" w:space="0" w:color="auto"/>
            </w:tcBorders>
          </w:tcPr>
          <w:p w14:paraId="0E6EF086"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10DFCE0"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20AB000F"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B2DFB64" w14:textId="77777777" w:rsidR="00D128DD" w:rsidRPr="00484FEC" w:rsidRDefault="00D128DD" w:rsidP="00BB16AE">
            <w:pPr>
              <w:spacing w:before="60" w:after="60"/>
              <w:ind w:left="44" w:hanging="26"/>
              <w:jc w:val="left"/>
              <w:rPr>
                <w:rFonts w:cs="Arial"/>
              </w:rPr>
            </w:pPr>
          </w:p>
        </w:tc>
      </w:tr>
      <w:tr w:rsidR="00D128DD" w:rsidRPr="00484FEC" w14:paraId="4DFA22D8" w14:textId="77777777" w:rsidTr="00BB16AE">
        <w:tc>
          <w:tcPr>
            <w:tcW w:w="1710" w:type="dxa"/>
            <w:tcBorders>
              <w:top w:val="single" w:sz="4" w:space="0" w:color="auto"/>
              <w:left w:val="single" w:sz="4" w:space="0" w:color="auto"/>
              <w:bottom w:val="single" w:sz="4" w:space="0" w:color="auto"/>
              <w:right w:val="single" w:sz="4" w:space="0" w:color="auto"/>
            </w:tcBorders>
          </w:tcPr>
          <w:p w14:paraId="6628FF99"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4DE28924"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06B40DE3"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44856ED8" w14:textId="77777777" w:rsidR="00D128DD" w:rsidRPr="00484FEC" w:rsidRDefault="00D128DD" w:rsidP="00BB16AE">
            <w:pPr>
              <w:spacing w:before="60" w:after="60"/>
              <w:ind w:left="44" w:firstLine="43"/>
              <w:jc w:val="left"/>
              <w:rPr>
                <w:rFonts w:cs="Arial"/>
              </w:rPr>
            </w:pPr>
          </w:p>
        </w:tc>
      </w:tr>
      <w:tr w:rsidR="00D128DD" w:rsidRPr="00484FEC" w14:paraId="0B91BB55" w14:textId="77777777" w:rsidTr="00BB16AE">
        <w:tc>
          <w:tcPr>
            <w:tcW w:w="1710" w:type="dxa"/>
            <w:tcBorders>
              <w:top w:val="single" w:sz="4" w:space="0" w:color="auto"/>
              <w:left w:val="single" w:sz="4" w:space="0" w:color="auto"/>
              <w:bottom w:val="single" w:sz="4" w:space="0" w:color="auto"/>
              <w:right w:val="single" w:sz="4" w:space="0" w:color="auto"/>
            </w:tcBorders>
          </w:tcPr>
          <w:p w14:paraId="10179229"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34EF2A0"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6BEEC1F"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5752ED0" w14:textId="77777777" w:rsidR="00D128DD" w:rsidRPr="00484FEC" w:rsidRDefault="00D128DD" w:rsidP="00BB16AE">
            <w:pPr>
              <w:spacing w:before="60" w:after="60"/>
              <w:ind w:left="44" w:firstLine="43"/>
              <w:jc w:val="left"/>
              <w:rPr>
                <w:rFonts w:cs="Arial"/>
              </w:rPr>
            </w:pPr>
          </w:p>
        </w:tc>
      </w:tr>
      <w:tr w:rsidR="00D128DD" w:rsidRPr="00484FEC" w14:paraId="5781D474" w14:textId="77777777" w:rsidTr="00BB16AE">
        <w:tc>
          <w:tcPr>
            <w:tcW w:w="1710" w:type="dxa"/>
            <w:tcBorders>
              <w:top w:val="single" w:sz="4" w:space="0" w:color="auto"/>
              <w:left w:val="single" w:sz="4" w:space="0" w:color="auto"/>
              <w:bottom w:val="single" w:sz="4" w:space="0" w:color="auto"/>
              <w:right w:val="single" w:sz="4" w:space="0" w:color="auto"/>
            </w:tcBorders>
          </w:tcPr>
          <w:p w14:paraId="70CC5037"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692E51DA"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1070C69"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7673E76A" w14:textId="77777777" w:rsidR="00D128DD" w:rsidRPr="00484FEC" w:rsidRDefault="00D128DD" w:rsidP="00BB16AE">
            <w:pPr>
              <w:spacing w:before="60" w:after="60"/>
              <w:ind w:left="44" w:firstLine="43"/>
              <w:jc w:val="left"/>
              <w:rPr>
                <w:rFonts w:cs="Arial"/>
              </w:rPr>
            </w:pPr>
          </w:p>
        </w:tc>
      </w:tr>
      <w:tr w:rsidR="00D128DD" w:rsidRPr="00484FEC" w14:paraId="35E16B72" w14:textId="77777777" w:rsidTr="00BB16AE">
        <w:tc>
          <w:tcPr>
            <w:tcW w:w="1710" w:type="dxa"/>
            <w:tcBorders>
              <w:top w:val="single" w:sz="4" w:space="0" w:color="auto"/>
              <w:left w:val="single" w:sz="4" w:space="0" w:color="auto"/>
              <w:bottom w:val="single" w:sz="4" w:space="0" w:color="auto"/>
              <w:right w:val="single" w:sz="4" w:space="0" w:color="auto"/>
            </w:tcBorders>
          </w:tcPr>
          <w:p w14:paraId="2AC0453A"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2D2C88CE"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20890C4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44A981B2" w14:textId="77777777" w:rsidR="00D128DD" w:rsidRPr="00484FEC" w:rsidRDefault="00D128DD" w:rsidP="00BB16AE">
            <w:pPr>
              <w:spacing w:before="60" w:after="60"/>
              <w:ind w:left="44" w:firstLine="43"/>
              <w:jc w:val="left"/>
              <w:rPr>
                <w:rFonts w:cs="Arial"/>
              </w:rPr>
            </w:pPr>
          </w:p>
        </w:tc>
      </w:tr>
      <w:tr w:rsidR="00D128DD" w:rsidRPr="00484FEC" w14:paraId="21234342" w14:textId="77777777" w:rsidTr="00BB16AE">
        <w:tc>
          <w:tcPr>
            <w:tcW w:w="1710" w:type="dxa"/>
            <w:tcBorders>
              <w:top w:val="single" w:sz="4" w:space="0" w:color="auto"/>
              <w:left w:val="single" w:sz="4" w:space="0" w:color="auto"/>
              <w:bottom w:val="single" w:sz="4" w:space="0" w:color="auto"/>
              <w:right w:val="single" w:sz="4" w:space="0" w:color="auto"/>
            </w:tcBorders>
          </w:tcPr>
          <w:p w14:paraId="23E3CFD4"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5A8C291"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663D2A9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3989F47" w14:textId="77777777" w:rsidR="00D128DD" w:rsidRPr="00484FEC" w:rsidRDefault="00D128DD" w:rsidP="00BB16AE">
            <w:pPr>
              <w:spacing w:before="60" w:after="60"/>
              <w:ind w:left="44" w:firstLine="43"/>
              <w:jc w:val="left"/>
              <w:rPr>
                <w:rFonts w:cs="Arial"/>
              </w:rPr>
            </w:pPr>
          </w:p>
        </w:tc>
      </w:tr>
      <w:tr w:rsidR="00D128DD" w:rsidRPr="00484FEC" w14:paraId="648CE8B4" w14:textId="77777777" w:rsidTr="00BB16AE">
        <w:tc>
          <w:tcPr>
            <w:tcW w:w="1710" w:type="dxa"/>
            <w:tcBorders>
              <w:top w:val="single" w:sz="4" w:space="0" w:color="auto"/>
              <w:left w:val="single" w:sz="4" w:space="0" w:color="auto"/>
              <w:bottom w:val="single" w:sz="4" w:space="0" w:color="auto"/>
              <w:right w:val="single" w:sz="4" w:space="0" w:color="auto"/>
            </w:tcBorders>
          </w:tcPr>
          <w:p w14:paraId="60D7F3FF"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7B8603E"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575105D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A5AB2DF" w14:textId="77777777" w:rsidR="00D128DD" w:rsidRPr="00484FEC" w:rsidRDefault="00D128DD" w:rsidP="00BB16AE">
            <w:pPr>
              <w:spacing w:before="60" w:after="60"/>
              <w:ind w:left="44" w:firstLine="43"/>
              <w:jc w:val="left"/>
              <w:rPr>
                <w:rFonts w:cs="Arial"/>
              </w:rPr>
            </w:pPr>
          </w:p>
        </w:tc>
      </w:tr>
    </w:tbl>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D128DD">
          <w:headerReference w:type="even" r:id="rId15"/>
          <w:headerReference w:type="default" r:id="rId16"/>
          <w:footerReference w:type="even" r:id="rId17"/>
          <w:footerReference w:type="default" r:id="rId18"/>
          <w:pgSz w:w="12240" w:h="15840"/>
          <w:pgMar w:top="1440" w:right="1400" w:bottom="1440" w:left="1400" w:header="708" w:footer="708" w:gutter="0"/>
          <w:pgNumType w:fmt="lowerRoman"/>
          <w:cols w:space="708"/>
          <w:titlePg/>
          <w:docGrid w:linePitch="360"/>
        </w:sectPr>
      </w:pPr>
    </w:p>
    <w:p w14:paraId="6C5CB08B" w14:textId="030BEF4D" w:rsidR="00676D57" w:rsidRDefault="00CA165B" w:rsidP="00BB2BE7">
      <w:pPr>
        <w:pStyle w:val="Heading1"/>
        <w:tabs>
          <w:tab w:val="clear" w:pos="425"/>
          <w:tab w:val="left" w:pos="567"/>
        </w:tabs>
        <w:spacing w:before="120" w:after="200"/>
        <w:rPr>
          <w:rFonts w:eastAsia="MS Mincho"/>
        </w:rPr>
      </w:pPr>
      <w:bookmarkStart w:id="5" w:name="_Toc101350495"/>
      <w:bookmarkEnd w:id="0"/>
      <w:bookmarkEnd w:id="1"/>
      <w:bookmarkEnd w:id="2"/>
      <w:r>
        <w:rPr>
          <w:rFonts w:eastAsia="MS Mincho"/>
        </w:rPr>
        <w:lastRenderedPageBreak/>
        <w:t>Introduction</w:t>
      </w:r>
      <w:bookmarkEnd w:id="5"/>
    </w:p>
    <w:p w14:paraId="7E928787" w14:textId="0EB39898" w:rsidR="00CE6F6E" w:rsidRDefault="001257CE" w:rsidP="005818D9">
      <w:pPr>
        <w:rPr>
          <w:lang w:val="en-US"/>
        </w:rPr>
      </w:pPr>
      <w:r w:rsidRPr="00520656">
        <w:t xml:space="preserve">This Annex </w:t>
      </w:r>
      <w:r w:rsidR="005818D9">
        <w:t>defines validation</w:t>
      </w:r>
      <w:r w:rsidR="005818D9" w:rsidRPr="005818D9">
        <w:rPr>
          <w:lang w:val="en-US"/>
        </w:rPr>
        <w:t xml:space="preserve"> checks </w:t>
      </w:r>
      <w:r w:rsidR="005818D9">
        <w:rPr>
          <w:lang w:val="en-US"/>
        </w:rPr>
        <w:t xml:space="preserve">for developers of S-98 </w:t>
      </w:r>
      <w:r w:rsidR="00BB2BE7">
        <w:rPr>
          <w:lang w:val="en-US"/>
        </w:rPr>
        <w:t>Interoperability</w:t>
      </w:r>
      <w:r w:rsidR="005818D9">
        <w:rPr>
          <w:lang w:val="en-US"/>
        </w:rPr>
        <w:t xml:space="preserve"> Catalogues</w:t>
      </w:r>
      <w:r w:rsidR="005818D9" w:rsidRPr="005818D9">
        <w:rPr>
          <w:lang w:val="en-US"/>
        </w:rPr>
        <w:t>. The checks can be administered at any time during the production phase. They can also be applied downstream in the distribution and end user systems to test the conformance of a</w:t>
      </w:r>
      <w:r w:rsidR="005818D9">
        <w:rPr>
          <w:lang w:val="en-US"/>
        </w:rPr>
        <w:t xml:space="preserve">n Interoperability Catalogue </w:t>
      </w:r>
      <w:r w:rsidR="005818D9" w:rsidRPr="005818D9">
        <w:rPr>
          <w:lang w:val="en-US"/>
        </w:rPr>
        <w:t xml:space="preserve">to the rules specified in </w:t>
      </w:r>
      <w:r w:rsidR="005818D9">
        <w:rPr>
          <w:lang w:val="en-US"/>
        </w:rPr>
        <w:t>S-100 Part 16 and S-98</w:t>
      </w:r>
      <w:r w:rsidR="00520656">
        <w:rPr>
          <w:lang w:val="en-US"/>
        </w:rPr>
        <w:t>.</w:t>
      </w:r>
    </w:p>
    <w:p w14:paraId="08296BAE" w14:textId="33CA3CEC" w:rsidR="00BB0FCC" w:rsidRDefault="005818D9" w:rsidP="005818D9">
      <w:pPr>
        <w:rPr>
          <w:lang w:val="en-US"/>
        </w:rPr>
      </w:pPr>
      <w:r>
        <w:rPr>
          <w:lang w:val="en-US"/>
        </w:rPr>
        <w:t xml:space="preserve">This Annex also defines tests for </w:t>
      </w:r>
      <w:r w:rsidR="0018449E">
        <w:rPr>
          <w:lang w:val="en-US"/>
        </w:rPr>
        <w:t>validating</w:t>
      </w:r>
      <w:r>
        <w:rPr>
          <w:lang w:val="en-US"/>
        </w:rPr>
        <w:t xml:space="preserve"> the </w:t>
      </w:r>
      <w:r w:rsidR="0018449E">
        <w:rPr>
          <w:lang w:val="en-US"/>
        </w:rPr>
        <w:t>operation of</w:t>
      </w:r>
      <w:r>
        <w:rPr>
          <w:lang w:val="en-US"/>
        </w:rPr>
        <w:t xml:space="preserve"> an Interoperability Catalogue </w:t>
      </w:r>
      <w:r w:rsidR="0018449E">
        <w:rPr>
          <w:lang w:val="en-US"/>
        </w:rPr>
        <w:t>on the data products to which it applies. As with the conformance checks, they can be applied by developers of Interoperability Catalogues or downstream in the distribution and end user system</w:t>
      </w:r>
      <w:r w:rsidR="00B462E1">
        <w:rPr>
          <w:lang w:val="en-US"/>
        </w:rPr>
        <w:t>s</w:t>
      </w:r>
      <w:r w:rsidR="0018449E">
        <w:rPr>
          <w:lang w:val="en-US"/>
        </w:rPr>
        <w:t>.</w:t>
      </w:r>
    </w:p>
    <w:p w14:paraId="70900A64" w14:textId="148E21BA" w:rsidR="00BB0FCC" w:rsidRDefault="00BB0FCC" w:rsidP="005818D9">
      <w:pPr>
        <w:rPr>
          <w:lang w:val="en-US"/>
        </w:rPr>
      </w:pPr>
      <w:r>
        <w:rPr>
          <w:lang w:val="en-US"/>
        </w:rPr>
        <w:t xml:space="preserve">The checks are based on the data quality </w:t>
      </w:r>
      <w:r w:rsidR="0000078F">
        <w:rPr>
          <w:lang w:val="en-US"/>
        </w:rPr>
        <w:t>measures and elements described in</w:t>
      </w:r>
      <w:r w:rsidR="00BB2BE7">
        <w:rPr>
          <w:lang w:val="en-US"/>
        </w:rPr>
        <w:t xml:space="preserve"> the</w:t>
      </w:r>
      <w:r w:rsidR="0000078F">
        <w:rPr>
          <w:lang w:val="en-US"/>
        </w:rPr>
        <w:t xml:space="preserve"> “S-98 – Main”</w:t>
      </w:r>
      <w:r w:rsidR="00BB2BE7">
        <w:rPr>
          <w:lang w:val="en-US"/>
        </w:rPr>
        <w:t xml:space="preserve"> document</w:t>
      </w:r>
      <w:r w:rsidR="0000078F">
        <w:rPr>
          <w:lang w:val="en-US"/>
        </w:rPr>
        <w:t xml:space="preserve"> (Clause 6) and Parts A/B/C/D (Clause 4 in each).</w:t>
      </w:r>
    </w:p>
    <w:p w14:paraId="2BB09525" w14:textId="77777777" w:rsidR="00BB2BE7" w:rsidRPr="0018449E" w:rsidRDefault="00BB2BE7" w:rsidP="005818D9">
      <w:pPr>
        <w:rPr>
          <w:lang w:val="en-US"/>
        </w:rPr>
      </w:pPr>
    </w:p>
    <w:p w14:paraId="697FD68D" w14:textId="4E684E12" w:rsidR="0064639B" w:rsidRDefault="0064639B" w:rsidP="00BB2BE7">
      <w:pPr>
        <w:pStyle w:val="Heading1"/>
        <w:tabs>
          <w:tab w:val="clear" w:pos="425"/>
          <w:tab w:val="left" w:pos="567"/>
        </w:tabs>
        <w:spacing w:before="120" w:after="200"/>
      </w:pPr>
      <w:bookmarkStart w:id="6" w:name="_Toc101350496"/>
      <w:r>
        <w:t>References</w:t>
      </w:r>
      <w:bookmarkEnd w:id="6"/>
    </w:p>
    <w:p w14:paraId="74B9210A" w14:textId="7B7C2D67" w:rsidR="00B9702D" w:rsidRDefault="00B9702D" w:rsidP="0018449E">
      <w:pPr>
        <w:ind w:left="1411" w:hanging="1411"/>
        <w:rPr>
          <w:lang w:eastAsia="en-GB"/>
        </w:rPr>
      </w:pPr>
      <w:r>
        <w:rPr>
          <w:lang w:eastAsia="en-GB"/>
        </w:rPr>
        <w:t>S-58</w:t>
      </w:r>
      <w:r>
        <w:rPr>
          <w:lang w:eastAsia="en-GB"/>
        </w:rPr>
        <w:tab/>
        <w:t xml:space="preserve">IHO Publication S-58, </w:t>
      </w:r>
      <w:r w:rsidRPr="00BB2BE7">
        <w:rPr>
          <w:i/>
          <w:lang w:eastAsia="en-GB"/>
        </w:rPr>
        <w:t>ENC Validation Checks</w:t>
      </w:r>
      <w:r>
        <w:rPr>
          <w:lang w:eastAsia="en-GB"/>
        </w:rPr>
        <w:t>, Edition 6.1.0, September 2018.</w:t>
      </w:r>
    </w:p>
    <w:p w14:paraId="01E49A39" w14:textId="594F9965" w:rsidR="0018449E" w:rsidRPr="00BB2BE7" w:rsidRDefault="0018449E" w:rsidP="0018449E">
      <w:pPr>
        <w:ind w:left="1411" w:hanging="1411"/>
        <w:rPr>
          <w:lang w:eastAsia="en-GB"/>
        </w:rPr>
      </w:pPr>
      <w:r w:rsidRPr="00BB2BE7">
        <w:rPr>
          <w:lang w:eastAsia="en-GB"/>
        </w:rPr>
        <w:t>S</w:t>
      </w:r>
      <w:r w:rsidR="00BB2BE7" w:rsidRPr="00BB2BE7">
        <w:rPr>
          <w:lang w:eastAsia="en-GB"/>
        </w:rPr>
        <w:t>-</w:t>
      </w:r>
      <w:r w:rsidRPr="00BB2BE7">
        <w:rPr>
          <w:lang w:eastAsia="en-GB"/>
        </w:rPr>
        <w:t>97</w:t>
      </w:r>
      <w:r w:rsidR="00BB2BE7" w:rsidRPr="00BB2BE7">
        <w:rPr>
          <w:lang w:eastAsia="en-GB"/>
        </w:rPr>
        <w:t xml:space="preserve"> Part </w:t>
      </w:r>
      <w:r w:rsidR="00725C26">
        <w:rPr>
          <w:lang w:eastAsia="en-GB"/>
        </w:rPr>
        <w:t>C</w:t>
      </w:r>
      <w:r w:rsidR="00725C26">
        <w:rPr>
          <w:lang w:eastAsia="en-GB"/>
        </w:rPr>
        <w:tab/>
      </w:r>
      <w:r w:rsidRPr="00BB2BE7">
        <w:rPr>
          <w:lang w:eastAsia="en-GB"/>
        </w:rPr>
        <w:t xml:space="preserve">IHO </w:t>
      </w:r>
      <w:r w:rsidR="00BB2BE7" w:rsidRPr="00BB2BE7">
        <w:rPr>
          <w:lang w:eastAsia="en-GB"/>
        </w:rPr>
        <w:t xml:space="preserve">Publication </w:t>
      </w:r>
      <w:r w:rsidRPr="00BB2BE7">
        <w:rPr>
          <w:lang w:eastAsia="en-GB"/>
        </w:rPr>
        <w:t>S-97</w:t>
      </w:r>
      <w:r w:rsidR="00BB2BE7" w:rsidRPr="00BB2BE7">
        <w:rPr>
          <w:lang w:eastAsia="en-GB"/>
        </w:rPr>
        <w:t>,</w:t>
      </w:r>
      <w:r w:rsidRPr="00BB2BE7">
        <w:rPr>
          <w:lang w:eastAsia="en-GB"/>
        </w:rPr>
        <w:t xml:space="preserve"> Part C</w:t>
      </w:r>
      <w:r w:rsidR="00BB2BE7" w:rsidRPr="00BB2BE7">
        <w:rPr>
          <w:lang w:eastAsia="en-GB"/>
        </w:rPr>
        <w:t>,</w:t>
      </w:r>
      <w:r w:rsidRPr="00BB2BE7">
        <w:rPr>
          <w:lang w:eastAsia="en-GB"/>
        </w:rPr>
        <w:t xml:space="preserve"> </w:t>
      </w:r>
      <w:r w:rsidRPr="00BB2BE7">
        <w:rPr>
          <w:i/>
          <w:lang w:eastAsia="en-GB"/>
        </w:rPr>
        <w:t xml:space="preserve">IHO </w:t>
      </w:r>
      <w:r w:rsidR="00BB2BE7" w:rsidRPr="00BB2BE7">
        <w:rPr>
          <w:i/>
          <w:lang w:eastAsia="en-GB"/>
        </w:rPr>
        <w:t>D</w:t>
      </w:r>
      <w:r w:rsidRPr="00BB2BE7">
        <w:rPr>
          <w:i/>
          <w:lang w:eastAsia="en-GB"/>
        </w:rPr>
        <w:t xml:space="preserve">ata </w:t>
      </w:r>
      <w:r w:rsidR="00BB2BE7" w:rsidRPr="00BB2BE7">
        <w:rPr>
          <w:i/>
          <w:lang w:eastAsia="en-GB"/>
        </w:rPr>
        <w:t>Q</w:t>
      </w:r>
      <w:r w:rsidRPr="00BB2BE7">
        <w:rPr>
          <w:i/>
          <w:lang w:eastAsia="en-GB"/>
        </w:rPr>
        <w:t xml:space="preserve">uality </w:t>
      </w:r>
      <w:r w:rsidR="00BB2BE7" w:rsidRPr="00BB2BE7">
        <w:rPr>
          <w:i/>
          <w:lang w:eastAsia="en-GB"/>
        </w:rPr>
        <w:t>C</w:t>
      </w:r>
      <w:r w:rsidRPr="00BB2BE7">
        <w:rPr>
          <w:i/>
          <w:lang w:eastAsia="en-GB"/>
        </w:rPr>
        <w:t>hecklist</w:t>
      </w:r>
      <w:r w:rsidR="00BB2BE7" w:rsidRPr="00BB2BE7">
        <w:rPr>
          <w:lang w:eastAsia="en-GB"/>
        </w:rPr>
        <w:t>,</w:t>
      </w:r>
      <w:r w:rsidRPr="00BB2BE7">
        <w:rPr>
          <w:lang w:eastAsia="en-GB"/>
        </w:rPr>
        <w:t xml:space="preserve"> Edition 1.0.0, [Draft, March 2019].</w:t>
      </w:r>
    </w:p>
    <w:p w14:paraId="39FD2206" w14:textId="54BB6F9B" w:rsidR="0018449E" w:rsidRDefault="0018449E" w:rsidP="0018449E">
      <w:pPr>
        <w:spacing w:after="240"/>
        <w:ind w:left="1418" w:hanging="1418"/>
        <w:rPr>
          <w:lang w:eastAsia="en-GB"/>
        </w:rPr>
      </w:pPr>
      <w:r w:rsidRPr="0018449E">
        <w:rPr>
          <w:lang w:eastAsia="en-GB"/>
        </w:rPr>
        <w:t>S-100</w:t>
      </w:r>
      <w:r w:rsidRPr="0018449E">
        <w:rPr>
          <w:lang w:eastAsia="en-GB"/>
        </w:rPr>
        <w:tab/>
        <w:t>IHO</w:t>
      </w:r>
      <w:r w:rsidR="00BB2BE7">
        <w:rPr>
          <w:lang w:eastAsia="en-GB"/>
        </w:rPr>
        <w:t xml:space="preserve"> Publication</w:t>
      </w:r>
      <w:r w:rsidRPr="0018449E">
        <w:rPr>
          <w:lang w:eastAsia="en-GB"/>
        </w:rPr>
        <w:t xml:space="preserve"> S-100</w:t>
      </w:r>
      <w:r w:rsidR="00BB2BE7">
        <w:rPr>
          <w:lang w:eastAsia="en-GB"/>
        </w:rPr>
        <w:t>,</w:t>
      </w:r>
      <w:r w:rsidRPr="0018449E">
        <w:rPr>
          <w:lang w:eastAsia="en-GB"/>
        </w:rPr>
        <w:t xml:space="preserve"> </w:t>
      </w:r>
      <w:r w:rsidRPr="00BB2BE7">
        <w:rPr>
          <w:i/>
          <w:lang w:eastAsia="en-GB"/>
        </w:rPr>
        <w:t xml:space="preserve">Universal </w:t>
      </w:r>
      <w:r w:rsidR="00BB2BE7">
        <w:rPr>
          <w:i/>
          <w:lang w:eastAsia="en-GB"/>
        </w:rPr>
        <w:t>H</w:t>
      </w:r>
      <w:r w:rsidRPr="00BB2BE7">
        <w:rPr>
          <w:i/>
          <w:lang w:eastAsia="en-GB"/>
        </w:rPr>
        <w:t xml:space="preserve">ydrographic </w:t>
      </w:r>
      <w:r w:rsidR="00BB2BE7">
        <w:rPr>
          <w:i/>
          <w:lang w:eastAsia="en-GB"/>
        </w:rPr>
        <w:t>D</w:t>
      </w:r>
      <w:r w:rsidRPr="00BB2BE7">
        <w:rPr>
          <w:i/>
          <w:lang w:eastAsia="en-GB"/>
        </w:rPr>
        <w:t xml:space="preserve">ata </w:t>
      </w:r>
      <w:r w:rsidR="00BB2BE7">
        <w:rPr>
          <w:i/>
          <w:lang w:eastAsia="en-GB"/>
        </w:rPr>
        <w:t>M</w:t>
      </w:r>
      <w:r w:rsidRPr="00BB2BE7">
        <w:rPr>
          <w:i/>
          <w:lang w:eastAsia="en-GB"/>
        </w:rPr>
        <w:t>odel</w:t>
      </w:r>
      <w:r w:rsidR="00BB2BE7">
        <w:rPr>
          <w:lang w:eastAsia="en-GB"/>
        </w:rPr>
        <w:t>,</w:t>
      </w:r>
      <w:r w:rsidRPr="0018449E">
        <w:rPr>
          <w:lang w:eastAsia="en-GB"/>
        </w:rPr>
        <w:t xml:space="preserve"> Edition </w:t>
      </w:r>
      <w:r w:rsidR="00B462E1">
        <w:rPr>
          <w:lang w:eastAsia="en-GB"/>
        </w:rPr>
        <w:t>5.0.0</w:t>
      </w:r>
      <w:r w:rsidRPr="0018449E">
        <w:rPr>
          <w:lang w:eastAsia="en-GB"/>
        </w:rPr>
        <w:t xml:space="preserve">, </w:t>
      </w:r>
      <w:r w:rsidR="009445E6">
        <w:rPr>
          <w:lang w:eastAsia="en-GB"/>
        </w:rPr>
        <w:t>June</w:t>
      </w:r>
      <w:r w:rsidR="00BB2BE7">
        <w:rPr>
          <w:color w:val="FF0000"/>
          <w:lang w:eastAsia="en-GB"/>
        </w:rPr>
        <w:t xml:space="preserve"> </w:t>
      </w:r>
      <w:r w:rsidR="00BB2BE7">
        <w:rPr>
          <w:lang w:eastAsia="en-GB"/>
        </w:rPr>
        <w:t>2022</w:t>
      </w:r>
      <w:r w:rsidRPr="0018449E">
        <w:rPr>
          <w:lang w:eastAsia="en-GB"/>
        </w:rPr>
        <w:t>.</w:t>
      </w:r>
    </w:p>
    <w:p w14:paraId="5DBC8A56" w14:textId="77777777" w:rsidR="00725C26" w:rsidRPr="0018449E" w:rsidRDefault="00725C26" w:rsidP="0018449E">
      <w:pPr>
        <w:spacing w:after="240"/>
        <w:ind w:left="1418" w:hanging="1418"/>
        <w:rPr>
          <w:lang w:eastAsia="en-GB"/>
        </w:rPr>
      </w:pPr>
    </w:p>
    <w:p w14:paraId="6D762915" w14:textId="0968D9AB" w:rsidR="00BC555A" w:rsidRDefault="00B462E1" w:rsidP="00725C26">
      <w:pPr>
        <w:pStyle w:val="Heading1"/>
        <w:tabs>
          <w:tab w:val="clear" w:pos="425"/>
          <w:tab w:val="left" w:pos="567"/>
        </w:tabs>
        <w:spacing w:before="120" w:after="200"/>
      </w:pPr>
      <w:bookmarkStart w:id="7" w:name="_Toc101350497"/>
      <w:r>
        <w:t xml:space="preserve">Check </w:t>
      </w:r>
      <w:r w:rsidR="00725C26">
        <w:t>C</w:t>
      </w:r>
      <w:r>
        <w:t>lassification</w:t>
      </w:r>
      <w:bookmarkEnd w:id="7"/>
    </w:p>
    <w:p w14:paraId="1B6CD1B4" w14:textId="07B07BD3" w:rsidR="00B462E1" w:rsidRDefault="00BB0FCC" w:rsidP="00B462E1">
      <w:r>
        <w:t xml:space="preserve">Checks are classified as </w:t>
      </w:r>
      <w:r w:rsidR="00725C26">
        <w:t>C</w:t>
      </w:r>
      <w:r>
        <w:t>ritical</w:t>
      </w:r>
      <w:r w:rsidR="00EF5990">
        <w:t xml:space="preserve"> Error</w:t>
      </w:r>
      <w:r>
        <w:t xml:space="preserve">, </w:t>
      </w:r>
      <w:r w:rsidR="00725C26">
        <w:t>E</w:t>
      </w:r>
      <w:r>
        <w:t xml:space="preserve">rror, or </w:t>
      </w:r>
      <w:r w:rsidR="00725C26">
        <w:t>W</w:t>
      </w:r>
      <w:r w:rsidR="00EF5990">
        <w:t>arning</w:t>
      </w:r>
      <w:r>
        <w:t xml:space="preserve"> as described in Table B-1</w:t>
      </w:r>
      <w:r w:rsidR="00725C26">
        <w:t xml:space="preserve"> below</w:t>
      </w:r>
      <w:r>
        <w:t>.</w:t>
      </w:r>
    </w:p>
    <w:p w14:paraId="109C9255" w14:textId="67C1CC32" w:rsidR="00B462E1" w:rsidRDefault="00B462E1" w:rsidP="00725C26">
      <w:pPr>
        <w:pStyle w:val="Caption"/>
        <w:keepNext/>
        <w:jc w:val="center"/>
      </w:pPr>
      <w:r>
        <w:t>Table B-</w:t>
      </w:r>
      <w:r>
        <w:fldChar w:fldCharType="begin"/>
      </w:r>
      <w:r>
        <w:instrText xml:space="preserve"> SEQ Table \* ARABIC </w:instrText>
      </w:r>
      <w:r>
        <w:fldChar w:fldCharType="separate"/>
      </w:r>
      <w:r w:rsidR="009967E8">
        <w:rPr>
          <w:noProof/>
        </w:rPr>
        <w:t>1</w:t>
      </w:r>
      <w:r>
        <w:fldChar w:fldCharType="end"/>
      </w:r>
      <w:r>
        <w:t xml:space="preserve"> - Classification of checks</w:t>
      </w:r>
    </w:p>
    <w:tbl>
      <w:tblPr>
        <w:tblStyle w:val="TableGrid"/>
        <w:tblW w:w="0" w:type="auto"/>
        <w:tblLook w:val="04A0" w:firstRow="1" w:lastRow="0" w:firstColumn="1" w:lastColumn="0" w:noHBand="0" w:noVBand="1"/>
      </w:tblPr>
      <w:tblGrid>
        <w:gridCol w:w="405"/>
        <w:gridCol w:w="1140"/>
        <w:gridCol w:w="7885"/>
      </w:tblGrid>
      <w:tr w:rsidR="00B462E1" w:rsidRPr="00B462E1" w14:paraId="6D2E3533" w14:textId="77777777" w:rsidTr="00BB16AE">
        <w:tc>
          <w:tcPr>
            <w:tcW w:w="0" w:type="auto"/>
          </w:tcPr>
          <w:p w14:paraId="29AF736C" w14:textId="77777777" w:rsidR="00B462E1" w:rsidRPr="00B462E1" w:rsidRDefault="00B462E1" w:rsidP="00725C26">
            <w:pPr>
              <w:spacing w:before="60" w:after="60"/>
            </w:pPr>
            <w:r w:rsidRPr="00B462E1">
              <w:t>C</w:t>
            </w:r>
          </w:p>
        </w:tc>
        <w:tc>
          <w:tcPr>
            <w:tcW w:w="0" w:type="auto"/>
          </w:tcPr>
          <w:p w14:paraId="4AEBB71F" w14:textId="77777777" w:rsidR="00B462E1" w:rsidRPr="00B462E1" w:rsidRDefault="00B462E1" w:rsidP="00725C26">
            <w:pPr>
              <w:spacing w:before="60" w:after="60"/>
            </w:pPr>
            <w:r w:rsidRPr="00B462E1">
              <w:t>Critical Error</w:t>
            </w:r>
          </w:p>
        </w:tc>
        <w:tc>
          <w:tcPr>
            <w:tcW w:w="0" w:type="auto"/>
          </w:tcPr>
          <w:p w14:paraId="4FDD05A4" w14:textId="64DA2383" w:rsidR="00B462E1" w:rsidRPr="00B462E1" w:rsidRDefault="00B462E1" w:rsidP="00725C26">
            <w:pPr>
              <w:spacing w:before="60" w:after="60"/>
            </w:pPr>
            <w:r w:rsidRPr="00B462E1">
              <w:t>An error which would make a dataset unusable in ECDIS through not loading or causing an ECDIS to crash</w:t>
            </w:r>
            <w:r w:rsidR="00725C26">
              <w:t>;</w:t>
            </w:r>
            <w:r w:rsidRPr="00B462E1">
              <w:t xml:space="preserve"> or presenting data which is unsafe for navigation.</w:t>
            </w:r>
          </w:p>
        </w:tc>
      </w:tr>
      <w:tr w:rsidR="00B462E1" w:rsidRPr="00B462E1" w14:paraId="2811408F" w14:textId="77777777" w:rsidTr="00725C26">
        <w:tc>
          <w:tcPr>
            <w:tcW w:w="0" w:type="auto"/>
            <w:tcBorders>
              <w:bottom w:val="single" w:sz="4" w:space="0" w:color="auto"/>
            </w:tcBorders>
          </w:tcPr>
          <w:p w14:paraId="20BBD074" w14:textId="77777777" w:rsidR="00B462E1" w:rsidRPr="00B462E1" w:rsidRDefault="00B462E1" w:rsidP="00725C26">
            <w:pPr>
              <w:spacing w:before="60" w:after="60"/>
            </w:pPr>
            <w:r w:rsidRPr="00B462E1">
              <w:t>E</w:t>
            </w:r>
          </w:p>
        </w:tc>
        <w:tc>
          <w:tcPr>
            <w:tcW w:w="0" w:type="auto"/>
            <w:tcBorders>
              <w:bottom w:val="single" w:sz="4" w:space="0" w:color="auto"/>
            </w:tcBorders>
          </w:tcPr>
          <w:p w14:paraId="6038AD68" w14:textId="77777777" w:rsidR="00B462E1" w:rsidRPr="00B462E1" w:rsidRDefault="00B462E1" w:rsidP="00725C26">
            <w:pPr>
              <w:spacing w:before="60" w:after="60"/>
            </w:pPr>
            <w:r w:rsidRPr="00B462E1">
              <w:t>Error</w:t>
            </w:r>
          </w:p>
        </w:tc>
        <w:tc>
          <w:tcPr>
            <w:tcW w:w="0" w:type="auto"/>
            <w:tcBorders>
              <w:bottom w:val="single" w:sz="4" w:space="0" w:color="auto"/>
            </w:tcBorders>
          </w:tcPr>
          <w:p w14:paraId="7961629E" w14:textId="77777777" w:rsidR="00B462E1" w:rsidRPr="00B462E1" w:rsidRDefault="00B462E1" w:rsidP="00725C26">
            <w:pPr>
              <w:spacing w:before="60" w:after="60"/>
            </w:pPr>
            <w:r w:rsidRPr="00B462E1">
              <w:t>An error which may degrade the quality of the dataset through appearance or usability but which will not pose a significant danger when used to support navigation.</w:t>
            </w:r>
          </w:p>
        </w:tc>
      </w:tr>
      <w:tr w:rsidR="00B462E1" w:rsidRPr="00B462E1" w14:paraId="0EBBF505" w14:textId="77777777" w:rsidTr="00BB16AE">
        <w:tc>
          <w:tcPr>
            <w:tcW w:w="0" w:type="auto"/>
          </w:tcPr>
          <w:p w14:paraId="38E67CD9" w14:textId="77777777" w:rsidR="00B462E1" w:rsidRPr="00B462E1" w:rsidRDefault="00B462E1" w:rsidP="00725C26">
            <w:pPr>
              <w:spacing w:before="60" w:after="60"/>
            </w:pPr>
            <w:r w:rsidRPr="00B462E1">
              <w:t>W</w:t>
            </w:r>
          </w:p>
        </w:tc>
        <w:tc>
          <w:tcPr>
            <w:tcW w:w="0" w:type="auto"/>
          </w:tcPr>
          <w:p w14:paraId="7D5074EF" w14:textId="77777777" w:rsidR="00B462E1" w:rsidRPr="00B462E1" w:rsidRDefault="00B462E1" w:rsidP="00725C26">
            <w:pPr>
              <w:spacing w:before="60" w:after="60"/>
            </w:pPr>
            <w:r w:rsidRPr="00B462E1">
              <w:t>Warning</w:t>
            </w:r>
          </w:p>
        </w:tc>
        <w:tc>
          <w:tcPr>
            <w:tcW w:w="0" w:type="auto"/>
          </w:tcPr>
          <w:p w14:paraId="12A2E871" w14:textId="77777777" w:rsidR="00B462E1" w:rsidRPr="00B462E1" w:rsidRDefault="00B462E1" w:rsidP="00725C26">
            <w:pPr>
              <w:spacing w:before="60" w:after="60"/>
            </w:pPr>
            <w:r w:rsidRPr="00B462E1">
              <w:t>An error which may be duplication or an inconsistency which will not noticeably degrade the usability of a dataset in ECDIS.</w:t>
            </w:r>
          </w:p>
        </w:tc>
      </w:tr>
    </w:tbl>
    <w:p w14:paraId="2B49BAE6" w14:textId="61805364" w:rsidR="00B462E1" w:rsidRDefault="00B462E1" w:rsidP="00725C26">
      <w:pPr>
        <w:spacing w:after="0"/>
      </w:pPr>
    </w:p>
    <w:p w14:paraId="130C161F" w14:textId="177771D2" w:rsidR="004F7445" w:rsidRDefault="004F7445" w:rsidP="00725C26">
      <w:pPr>
        <w:spacing w:after="60"/>
      </w:pPr>
      <w:r>
        <w:t>Checks are also categorized according to their scopes (see Clause 6 in “S-98 – Main”), as follows:</w:t>
      </w:r>
    </w:p>
    <w:p w14:paraId="7E81EDCF" w14:textId="1EE2B802" w:rsidR="004F7445" w:rsidRDefault="004F7445" w:rsidP="00725C26">
      <w:pPr>
        <w:pStyle w:val="ListParagraph"/>
        <w:numPr>
          <w:ilvl w:val="0"/>
          <w:numId w:val="100"/>
        </w:numPr>
        <w:spacing w:after="60"/>
        <w:ind w:left="567" w:hanging="283"/>
      </w:pPr>
      <w:r>
        <w:t xml:space="preserve">Checks which apply to the Interoperability Catalogue itself are categorized as </w:t>
      </w:r>
      <w:r w:rsidR="0006128A">
        <w:t>“IC” checks.</w:t>
      </w:r>
    </w:p>
    <w:p w14:paraId="1C4E29BD" w14:textId="7B960452" w:rsidR="0006128A" w:rsidRDefault="0006128A" w:rsidP="00725C26">
      <w:pPr>
        <w:pStyle w:val="ListParagraph"/>
        <w:numPr>
          <w:ilvl w:val="0"/>
          <w:numId w:val="100"/>
        </w:numPr>
        <w:ind w:left="567" w:hanging="283"/>
      </w:pPr>
      <w:r>
        <w:t>Checks which apply to the output of interoperability operations in the interoperability catalogue are categorized as interoperability output (“OP”) checks.</w:t>
      </w:r>
    </w:p>
    <w:p w14:paraId="4E91B400" w14:textId="77777777" w:rsidR="00725C26" w:rsidRDefault="00725C26" w:rsidP="00725C26"/>
    <w:p w14:paraId="1819A0A6" w14:textId="5D44EC18" w:rsidR="00B462E1" w:rsidRDefault="00BB0FCC" w:rsidP="00725C26">
      <w:pPr>
        <w:pStyle w:val="Heading1"/>
        <w:tabs>
          <w:tab w:val="clear" w:pos="425"/>
          <w:tab w:val="left" w:pos="567"/>
        </w:tabs>
        <w:spacing w:before="120" w:after="200"/>
      </w:pPr>
      <w:bookmarkStart w:id="8" w:name="_Toc101350498"/>
      <w:r>
        <w:t xml:space="preserve">Check </w:t>
      </w:r>
      <w:r w:rsidR="00725C26">
        <w:t>A</w:t>
      </w:r>
      <w:r>
        <w:t>pplication</w:t>
      </w:r>
      <w:bookmarkEnd w:id="8"/>
    </w:p>
    <w:p w14:paraId="102242D9" w14:textId="77777777" w:rsidR="00BB0FCC" w:rsidRDefault="00BB0FCC" w:rsidP="00BB0FCC">
      <w:r>
        <w:t>Checks do not apply to dataset terminations or cancellations, except where the check description explicitly states it applies in case of a termination or cancellation.</w:t>
      </w:r>
    </w:p>
    <w:p w14:paraId="0D6B42F2" w14:textId="4B258D0D" w:rsidR="00BB0FCC" w:rsidRDefault="00BB0FCC" w:rsidP="00BB0FCC">
      <w:r>
        <w:t xml:space="preserve">The </w:t>
      </w:r>
      <w:r w:rsidR="00EF5990">
        <w:t>C</w:t>
      </w:r>
      <w:r w:rsidR="004F7445">
        <w:t xml:space="preserve">atalogue </w:t>
      </w:r>
      <w:r>
        <w:t xml:space="preserve">checks apply to each Interoperability Catalogue file, </w:t>
      </w:r>
      <w:r w:rsidR="004F7445">
        <w:t xml:space="preserve">which is considered </w:t>
      </w:r>
      <w:r>
        <w:t>in the S-100 sense of “dataset”.</w:t>
      </w:r>
    </w:p>
    <w:p w14:paraId="015F4250" w14:textId="0CD8841C" w:rsidR="00172025" w:rsidRDefault="00BB0FCC" w:rsidP="00BB0FCC">
      <w:r>
        <w:t>There being no update format defined in S-</w:t>
      </w:r>
      <w:r w:rsidR="0006128A">
        <w:t>98</w:t>
      </w:r>
      <w:r>
        <w:t xml:space="preserve"> Edition 1.0.x, checks are not designated as applying to “base” or “update” datasets.</w:t>
      </w:r>
    </w:p>
    <w:p w14:paraId="7AA0FB98" w14:textId="77777777" w:rsidR="00EF5990" w:rsidRPr="00B462E1" w:rsidRDefault="00EF5990" w:rsidP="00BB0FCC"/>
    <w:p w14:paraId="386C7BD2" w14:textId="0DD29DEA" w:rsidR="0064639B" w:rsidRDefault="00432586" w:rsidP="00EF5990">
      <w:pPr>
        <w:pStyle w:val="Heading1"/>
        <w:tabs>
          <w:tab w:val="clear" w:pos="425"/>
          <w:tab w:val="left" w:pos="567"/>
        </w:tabs>
        <w:spacing w:before="120" w:after="200"/>
      </w:pPr>
      <w:bookmarkStart w:id="9" w:name="_Toc101350499"/>
      <w:r>
        <w:lastRenderedPageBreak/>
        <w:t xml:space="preserve">Check </w:t>
      </w:r>
      <w:r w:rsidR="00BA4DF5">
        <w:t>S</w:t>
      </w:r>
      <w:r w:rsidR="00172025">
        <w:t xml:space="preserve">yntax and </w:t>
      </w:r>
      <w:r w:rsidR="00BA4DF5">
        <w:t>O</w:t>
      </w:r>
      <w:r w:rsidR="00172025">
        <w:t>perations</w:t>
      </w:r>
      <w:bookmarkEnd w:id="9"/>
    </w:p>
    <w:p w14:paraId="23E1C8A2" w14:textId="338BA434" w:rsidR="00172025" w:rsidRDefault="00172025" w:rsidP="00EF5990">
      <w:pPr>
        <w:pStyle w:val="Heading2"/>
        <w:tabs>
          <w:tab w:val="clear" w:pos="567"/>
          <w:tab w:val="left" w:pos="709"/>
        </w:tabs>
        <w:spacing w:before="120" w:after="200"/>
      </w:pPr>
      <w:bookmarkStart w:id="10" w:name="_Toc101350500"/>
      <w:r>
        <w:t>Check syntax</w:t>
      </w:r>
      <w:bookmarkEnd w:id="10"/>
    </w:p>
    <w:p w14:paraId="0F272ED8" w14:textId="3F057421" w:rsidR="002A0202" w:rsidRDefault="002A0202" w:rsidP="002A0202">
      <w:r w:rsidRPr="002A0202">
        <w:t>In order to ensure that checks can be interpreted clearly and consistently a defined syntax has been used for the reworded checks wherever possible. Each check is a statement which generates a Critical Error, Error or Warning if the expression returns ‘true’.</w:t>
      </w:r>
    </w:p>
    <w:p w14:paraId="5152140C" w14:textId="77777777" w:rsidR="00DB7448" w:rsidRDefault="00151B2A" w:rsidP="00DB7448">
      <w:pPr>
        <w:keepNext/>
      </w:pPr>
      <w:r>
        <w:rPr>
          <w:noProof/>
          <w:lang w:val="fr-FR" w:eastAsia="fr-FR"/>
        </w:rPr>
        <w:drawing>
          <wp:inline distT="0" distB="0" distL="0" distR="0" wp14:anchorId="076A6BB5" wp14:editId="09947BB6">
            <wp:extent cx="6111240" cy="10896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089660"/>
                    </a:xfrm>
                    <a:prstGeom prst="rect">
                      <a:avLst/>
                    </a:prstGeom>
                    <a:noFill/>
                    <a:ln w="6350">
                      <a:solidFill>
                        <a:schemeClr val="tx1"/>
                      </a:solidFill>
                    </a:ln>
                  </pic:spPr>
                </pic:pic>
              </a:graphicData>
            </a:graphic>
          </wp:inline>
        </w:drawing>
      </w:r>
    </w:p>
    <w:p w14:paraId="4F44E6D6" w14:textId="0E1B490E" w:rsidR="00151B2A" w:rsidRDefault="00DB7448" w:rsidP="00EF5990">
      <w:pPr>
        <w:pStyle w:val="Caption"/>
        <w:jc w:val="center"/>
      </w:pPr>
      <w:r>
        <w:t xml:space="preserve">Figure </w:t>
      </w:r>
      <w:r w:rsidR="00EF5990">
        <w:t>B</w:t>
      </w:r>
      <w:r>
        <w:t>-</w:t>
      </w:r>
      <w:r>
        <w:fldChar w:fldCharType="begin"/>
      </w:r>
      <w:r>
        <w:instrText xml:space="preserve"> SEQ Figure \* ARABIC </w:instrText>
      </w:r>
      <w:r>
        <w:fldChar w:fldCharType="separate"/>
      </w:r>
      <w:r w:rsidR="009967E8">
        <w:rPr>
          <w:noProof/>
        </w:rPr>
        <w:t>1</w:t>
      </w:r>
      <w:r>
        <w:fldChar w:fldCharType="end"/>
      </w:r>
      <w:r>
        <w:t xml:space="preserve"> - Check syntax example</w:t>
      </w:r>
    </w:p>
    <w:p w14:paraId="409F939E" w14:textId="0AD525B2" w:rsidR="009812CD" w:rsidRDefault="00151B2A" w:rsidP="009812CD">
      <w:r w:rsidRPr="00151B2A">
        <w:t>In the example</w:t>
      </w:r>
      <w:r>
        <w:t xml:space="preserve"> in Figure </w:t>
      </w:r>
      <w:r w:rsidR="00EF5990">
        <w:t>B</w:t>
      </w:r>
      <w:r>
        <w:t>-1</w:t>
      </w:r>
      <w:r w:rsidRPr="00151B2A">
        <w:t xml:space="preserve"> the check would return true and give an </w:t>
      </w:r>
      <w:r w:rsidR="00EF5990">
        <w:t>E</w:t>
      </w:r>
      <w:r w:rsidRPr="00151B2A">
        <w:t xml:space="preserve">rror </w:t>
      </w:r>
      <w:r>
        <w:t xml:space="preserve">if </w:t>
      </w:r>
      <w:r w:rsidR="00EF5990">
        <w:t>S</w:t>
      </w:r>
      <w:r w:rsidR="00DB7448">
        <w:t xml:space="preserve">kin of the </w:t>
      </w:r>
      <w:r w:rsidR="00EF5990">
        <w:t>E</w:t>
      </w:r>
      <w:r w:rsidR="00DB7448">
        <w:t>arth features generated by different hybridization rules overlap.</w:t>
      </w:r>
    </w:p>
    <w:p w14:paraId="2E13E72C" w14:textId="77777777" w:rsidR="00EF5990" w:rsidRPr="009812CD" w:rsidRDefault="00EF5990" w:rsidP="009812CD"/>
    <w:p w14:paraId="30EAC808" w14:textId="12C1DE84" w:rsidR="00172025" w:rsidRDefault="00172025" w:rsidP="00EF5990">
      <w:pPr>
        <w:pStyle w:val="Heading2"/>
        <w:tabs>
          <w:tab w:val="clear" w:pos="567"/>
          <w:tab w:val="left" w:pos="709"/>
        </w:tabs>
        <w:spacing w:before="120" w:after="200"/>
      </w:pPr>
      <w:bookmarkStart w:id="11" w:name="_Toc101350501"/>
      <w:r>
        <w:t xml:space="preserve">Comparison and </w:t>
      </w:r>
      <w:r w:rsidR="007A37E3">
        <w:t>l</w:t>
      </w:r>
      <w:r>
        <w:t xml:space="preserve">ogical </w:t>
      </w:r>
      <w:r w:rsidR="007A37E3">
        <w:t>o</w:t>
      </w:r>
      <w:r>
        <w:t>perators</w:t>
      </w:r>
      <w:bookmarkEnd w:id="11"/>
    </w:p>
    <w:p w14:paraId="3A08A4DC" w14:textId="77777777" w:rsidR="00172025" w:rsidRDefault="00172025" w:rsidP="007A37E3">
      <w:pPr>
        <w:spacing w:after="60"/>
      </w:pPr>
      <w:r>
        <w:t>The following comparison and logical operators are used:</w:t>
      </w:r>
    </w:p>
    <w:p w14:paraId="78A97079" w14:textId="77777777" w:rsidR="00172025" w:rsidRDefault="00172025" w:rsidP="007A37E3">
      <w:pPr>
        <w:pStyle w:val="ListParagraph"/>
        <w:numPr>
          <w:ilvl w:val="0"/>
          <w:numId w:val="101"/>
        </w:numPr>
        <w:spacing w:after="60"/>
        <w:ind w:left="567" w:hanging="283"/>
      </w:pPr>
      <w:r>
        <w:t>Equal</w:t>
      </w:r>
    </w:p>
    <w:p w14:paraId="174CC905" w14:textId="77777777" w:rsidR="00172025" w:rsidRDefault="00172025" w:rsidP="007A37E3">
      <w:pPr>
        <w:pStyle w:val="ListParagraph"/>
        <w:numPr>
          <w:ilvl w:val="0"/>
          <w:numId w:val="101"/>
        </w:numPr>
        <w:spacing w:after="60"/>
        <w:ind w:left="567" w:hanging="283"/>
      </w:pPr>
      <w:r>
        <w:t>Not equal</w:t>
      </w:r>
    </w:p>
    <w:p w14:paraId="77C8906A" w14:textId="77777777" w:rsidR="00172025" w:rsidRDefault="00172025" w:rsidP="007A37E3">
      <w:pPr>
        <w:pStyle w:val="ListParagraph"/>
        <w:numPr>
          <w:ilvl w:val="0"/>
          <w:numId w:val="101"/>
        </w:numPr>
        <w:spacing w:after="60"/>
        <w:ind w:left="567" w:hanging="283"/>
      </w:pPr>
      <w:r>
        <w:t>Less than</w:t>
      </w:r>
    </w:p>
    <w:p w14:paraId="64593D46" w14:textId="77777777" w:rsidR="00172025" w:rsidRDefault="00172025" w:rsidP="007A37E3">
      <w:pPr>
        <w:pStyle w:val="ListParagraph"/>
        <w:numPr>
          <w:ilvl w:val="0"/>
          <w:numId w:val="101"/>
        </w:numPr>
        <w:spacing w:after="60"/>
        <w:ind w:left="567" w:hanging="283"/>
      </w:pPr>
      <w:r>
        <w:t>Less than or equal to</w:t>
      </w:r>
    </w:p>
    <w:p w14:paraId="4E908F8E" w14:textId="77777777" w:rsidR="00172025" w:rsidRDefault="00172025" w:rsidP="007A37E3">
      <w:pPr>
        <w:pStyle w:val="ListParagraph"/>
        <w:numPr>
          <w:ilvl w:val="0"/>
          <w:numId w:val="101"/>
        </w:numPr>
        <w:spacing w:after="60"/>
        <w:ind w:left="567" w:hanging="283"/>
      </w:pPr>
      <w:r>
        <w:t>Greater than</w:t>
      </w:r>
    </w:p>
    <w:p w14:paraId="1AE00E5C" w14:textId="77777777" w:rsidR="00172025" w:rsidRDefault="00172025" w:rsidP="007A37E3">
      <w:pPr>
        <w:pStyle w:val="ListParagraph"/>
        <w:numPr>
          <w:ilvl w:val="0"/>
          <w:numId w:val="101"/>
        </w:numPr>
        <w:spacing w:after="60"/>
        <w:ind w:left="567" w:hanging="283"/>
      </w:pPr>
      <w:r>
        <w:t>Greater than or equal to</w:t>
      </w:r>
    </w:p>
    <w:p w14:paraId="209395BF" w14:textId="77777777" w:rsidR="00172025" w:rsidRDefault="00172025" w:rsidP="007A37E3">
      <w:pPr>
        <w:pStyle w:val="ListParagraph"/>
        <w:numPr>
          <w:ilvl w:val="0"/>
          <w:numId w:val="101"/>
        </w:numPr>
        <w:spacing w:after="60"/>
        <w:ind w:left="567" w:hanging="283"/>
      </w:pPr>
      <w:r>
        <w:t>AND</w:t>
      </w:r>
    </w:p>
    <w:p w14:paraId="58E48E50" w14:textId="77777777" w:rsidR="00172025" w:rsidRDefault="00172025" w:rsidP="007A37E3">
      <w:pPr>
        <w:pStyle w:val="ListParagraph"/>
        <w:numPr>
          <w:ilvl w:val="0"/>
          <w:numId w:val="101"/>
        </w:numPr>
        <w:ind w:left="567" w:hanging="283"/>
      </w:pPr>
      <w:r>
        <w:t>OR (inclusive OR)</w:t>
      </w:r>
    </w:p>
    <w:p w14:paraId="4CE2FEEB" w14:textId="77777777" w:rsidR="007A37E3" w:rsidRDefault="007A37E3" w:rsidP="007A37E3"/>
    <w:p w14:paraId="5334694E" w14:textId="6B054AC2" w:rsidR="00172025" w:rsidRDefault="00172025" w:rsidP="007A37E3">
      <w:pPr>
        <w:pStyle w:val="Heading2"/>
        <w:tabs>
          <w:tab w:val="clear" w:pos="567"/>
          <w:tab w:val="left" w:pos="709"/>
        </w:tabs>
        <w:spacing w:before="120" w:after="200"/>
      </w:pPr>
      <w:bookmarkStart w:id="12" w:name="_Toc101350502"/>
      <w:r>
        <w:t xml:space="preserve">Spatial </w:t>
      </w:r>
      <w:r w:rsidR="007A37E3">
        <w:t>o</w:t>
      </w:r>
      <w:r>
        <w:t>perators</w:t>
      </w:r>
      <w:bookmarkEnd w:id="12"/>
    </w:p>
    <w:p w14:paraId="1CB8B1CD" w14:textId="356DA551" w:rsidR="00172025" w:rsidRDefault="00172025" w:rsidP="00172025">
      <w:r>
        <w:t>Within this document the spatial operators (EQUALS, DISJOINT, TOUCHES, WITHIN, OVERLAPS, CROSSES, INTERSECTS, CONTAINS, and COINCIDENT), based on those laid out in the ISO standard 19125-1, are used to describe spatial relationships tested within the checks.</w:t>
      </w:r>
    </w:p>
    <w:p w14:paraId="7489BE7D" w14:textId="1C59B52C" w:rsidR="00172025" w:rsidRDefault="00172025" w:rsidP="00172025">
      <w:r w:rsidRPr="003371FF">
        <w:t xml:space="preserve">For all spatial operators a default tolerance should be applied in validation software </w:t>
      </w:r>
      <w:r w:rsidR="003371FF">
        <w:t xml:space="preserve">which is </w:t>
      </w:r>
      <w:r w:rsidR="006E4872">
        <w:t xml:space="preserve">equivalent to 1 pixel on an ECDIS of the lowest acceptable resolution according to the </w:t>
      </w:r>
      <w:r w:rsidR="007A37E3">
        <w:t>P</w:t>
      </w:r>
      <w:r w:rsidR="006E4872">
        <w:t xml:space="preserve">erformance </w:t>
      </w:r>
      <w:r w:rsidR="007A37E3">
        <w:t>S</w:t>
      </w:r>
      <w:r w:rsidR="006E4872">
        <w:t>tandards at the minimum display scale of the S-101 dataset involved in the test</w:t>
      </w:r>
      <w:r w:rsidRPr="003371FF">
        <w:t>.</w:t>
      </w:r>
    </w:p>
    <w:p w14:paraId="38881694" w14:textId="77777777" w:rsidR="007A37E3" w:rsidRDefault="007A37E3" w:rsidP="00172025"/>
    <w:p w14:paraId="635DCA61" w14:textId="75B75A29" w:rsidR="00172025" w:rsidRDefault="00172025" w:rsidP="007A37E3">
      <w:pPr>
        <w:pStyle w:val="Heading2"/>
        <w:tabs>
          <w:tab w:val="clear" w:pos="567"/>
          <w:tab w:val="left" w:pos="709"/>
        </w:tabs>
        <w:spacing w:before="120" w:after="200"/>
      </w:pPr>
      <w:bookmarkStart w:id="13" w:name="_Toc101350503"/>
      <w:r>
        <w:t>Values</w:t>
      </w:r>
      <w:bookmarkEnd w:id="13"/>
    </w:p>
    <w:p w14:paraId="2029C694" w14:textId="77777777" w:rsidR="00172025" w:rsidRDefault="00172025" w:rsidP="007A37E3">
      <w:pPr>
        <w:spacing w:after="60"/>
      </w:pPr>
      <w:r>
        <w:t>The following terms are used for types of values:</w:t>
      </w:r>
    </w:p>
    <w:p w14:paraId="32DC6A17" w14:textId="77777777" w:rsidR="00B9702D" w:rsidRDefault="00172025" w:rsidP="007A37E3">
      <w:pPr>
        <w:pStyle w:val="ListParagraph"/>
        <w:numPr>
          <w:ilvl w:val="0"/>
          <w:numId w:val="102"/>
        </w:numPr>
        <w:spacing w:after="60"/>
        <w:ind w:left="567" w:hanging="283"/>
      </w:pPr>
      <w:r>
        <w:t>Present – An attribute is present and has been populated with</w:t>
      </w:r>
      <w:r w:rsidR="00B9702D">
        <w:t>:</w:t>
      </w:r>
    </w:p>
    <w:p w14:paraId="4BE915EE" w14:textId="64A78E43" w:rsidR="00B9702D" w:rsidRDefault="00172025" w:rsidP="007A37E3">
      <w:pPr>
        <w:pStyle w:val="ListParagraph"/>
        <w:numPr>
          <w:ilvl w:val="1"/>
          <w:numId w:val="102"/>
        </w:numPr>
        <w:spacing w:after="60"/>
        <w:ind w:left="1134" w:hanging="283"/>
      </w:pPr>
      <w:r>
        <w:t xml:space="preserve">a value </w:t>
      </w:r>
      <w:r w:rsidR="00B9702D">
        <w:t>(for attributes no</w:t>
      </w:r>
      <w:r w:rsidR="007A37E3">
        <w:t>t derived from XML string type);</w:t>
      </w:r>
      <w:r w:rsidR="00B9702D">
        <w:t xml:space="preserve"> or</w:t>
      </w:r>
    </w:p>
    <w:p w14:paraId="7E3E8EF8" w14:textId="0B1329AA" w:rsidR="00565733" w:rsidRDefault="00B9702D" w:rsidP="007A37E3">
      <w:pPr>
        <w:pStyle w:val="ListParagraph"/>
        <w:numPr>
          <w:ilvl w:val="1"/>
          <w:numId w:val="102"/>
        </w:numPr>
        <w:spacing w:after="60"/>
        <w:ind w:left="1134" w:hanging="283"/>
      </w:pPr>
      <w:r>
        <w:t>the empty string</w:t>
      </w:r>
      <w:r w:rsidR="00565733">
        <w:t xml:space="preserve"> (for attributes derived from the XML string type)</w:t>
      </w:r>
      <w:r w:rsidR="007A37E3">
        <w:t>;</w:t>
      </w:r>
      <w:r>
        <w:t xml:space="preserve"> or</w:t>
      </w:r>
    </w:p>
    <w:p w14:paraId="7DB3DF59" w14:textId="104E80D8" w:rsidR="00172025" w:rsidRDefault="00565733" w:rsidP="007A37E3">
      <w:pPr>
        <w:pStyle w:val="ListParagraph"/>
        <w:numPr>
          <w:ilvl w:val="1"/>
          <w:numId w:val="102"/>
        </w:numPr>
        <w:spacing w:after="60"/>
        <w:ind w:left="1134" w:hanging="283"/>
      </w:pPr>
      <w:proofErr w:type="gramStart"/>
      <w:r>
        <w:t>empty</w:t>
      </w:r>
      <w:proofErr w:type="gramEnd"/>
      <w:r>
        <w:t xml:space="preserve"> content, and is </w:t>
      </w:r>
      <w:proofErr w:type="spellStart"/>
      <w:r>
        <w:t>nilled</w:t>
      </w:r>
      <w:proofErr w:type="spellEnd"/>
      <w:r>
        <w:t xml:space="preserve"> as specified in the W3C XML </w:t>
      </w:r>
      <w:r w:rsidR="007A37E3">
        <w:t>S</w:t>
      </w:r>
      <w:r>
        <w:t>pecification</w:t>
      </w:r>
      <w:r w:rsidR="00172025">
        <w:t>.</w:t>
      </w:r>
    </w:p>
    <w:p w14:paraId="788C5363" w14:textId="24C023F9" w:rsidR="00172025" w:rsidRDefault="00172025" w:rsidP="007A37E3">
      <w:pPr>
        <w:pStyle w:val="ListParagraph"/>
        <w:numPr>
          <w:ilvl w:val="0"/>
          <w:numId w:val="102"/>
        </w:numPr>
        <w:spacing w:after="60"/>
        <w:ind w:left="567" w:hanging="283"/>
      </w:pPr>
      <w:r>
        <w:lastRenderedPageBreak/>
        <w:t xml:space="preserve">Null – An attribute is present and </w:t>
      </w:r>
      <w:r w:rsidR="00565733">
        <w:t xml:space="preserve">has no content or is </w:t>
      </w:r>
      <w:proofErr w:type="spellStart"/>
      <w:r w:rsidR="00565733">
        <w:t>nilled</w:t>
      </w:r>
      <w:proofErr w:type="spellEnd"/>
      <w:r w:rsidR="00565733">
        <w:t xml:space="preserve"> as specified in the XML specification</w:t>
      </w:r>
      <w:r>
        <w:t>.</w:t>
      </w:r>
    </w:p>
    <w:p w14:paraId="3A67F91F" w14:textId="44A6C563" w:rsidR="00172025" w:rsidRDefault="00172025" w:rsidP="007A37E3">
      <w:pPr>
        <w:pStyle w:val="ListParagraph"/>
        <w:numPr>
          <w:ilvl w:val="0"/>
          <w:numId w:val="102"/>
        </w:numPr>
        <w:ind w:left="567" w:hanging="283"/>
      </w:pPr>
      <w:proofErr w:type="spellStart"/>
      <w:proofErr w:type="gramStart"/>
      <w:r>
        <w:t>notNull</w:t>
      </w:r>
      <w:proofErr w:type="spellEnd"/>
      <w:proofErr w:type="gramEnd"/>
      <w:r>
        <w:t xml:space="preserve"> – The attribute is present and has been populated with a value.</w:t>
      </w:r>
    </w:p>
    <w:p w14:paraId="2EB1964B" w14:textId="77777777" w:rsidR="007A37E3" w:rsidRDefault="007A37E3" w:rsidP="007A37E3"/>
    <w:p w14:paraId="41CCF35A" w14:textId="0FA44525" w:rsidR="00172025" w:rsidRDefault="00172025" w:rsidP="007A37E3">
      <w:pPr>
        <w:pStyle w:val="Heading2"/>
        <w:tabs>
          <w:tab w:val="clear" w:pos="567"/>
          <w:tab w:val="left" w:pos="709"/>
        </w:tabs>
        <w:spacing w:before="120" w:after="200"/>
      </w:pPr>
      <w:bookmarkStart w:id="14" w:name="_Toc101350504"/>
      <w:r>
        <w:t>Statements</w:t>
      </w:r>
      <w:bookmarkEnd w:id="14"/>
    </w:p>
    <w:p w14:paraId="6EA09C68" w14:textId="77777777" w:rsidR="00172025" w:rsidRDefault="00172025" w:rsidP="007A37E3">
      <w:pPr>
        <w:spacing w:after="60"/>
      </w:pPr>
      <w:r>
        <w:t>The checks must be structured using the following statements:</w:t>
      </w:r>
    </w:p>
    <w:p w14:paraId="229D4462" w14:textId="6FBDFA9D" w:rsidR="00172025" w:rsidRDefault="00172025" w:rsidP="007A37E3">
      <w:pPr>
        <w:pStyle w:val="ListParagraph"/>
        <w:numPr>
          <w:ilvl w:val="0"/>
          <w:numId w:val="103"/>
        </w:numPr>
        <w:spacing w:after="60"/>
        <w:ind w:left="567" w:hanging="283"/>
      </w:pPr>
      <w:r>
        <w:t>If – A conditional statement which determines whether a further statement should be executed.</w:t>
      </w:r>
    </w:p>
    <w:p w14:paraId="442E3141" w14:textId="56EBE9F6" w:rsidR="00172025" w:rsidRDefault="00172025" w:rsidP="007A37E3">
      <w:pPr>
        <w:pStyle w:val="ListParagraph"/>
        <w:numPr>
          <w:ilvl w:val="0"/>
          <w:numId w:val="103"/>
        </w:numPr>
        <w:ind w:left="567" w:hanging="283"/>
      </w:pPr>
      <w:r>
        <w:t xml:space="preserve">For – Repeat a statement until a statement is met (evaluates to “true”). For the purposes of the checks the statement being met generates the </w:t>
      </w:r>
      <w:r w:rsidR="0085172A">
        <w:t>E</w:t>
      </w:r>
      <w:r>
        <w:t xml:space="preserve">rror or </w:t>
      </w:r>
      <w:r w:rsidR="0085172A">
        <w:t>W</w:t>
      </w:r>
      <w:r>
        <w:t>arning specified.</w:t>
      </w:r>
    </w:p>
    <w:p w14:paraId="337B6A4B" w14:textId="77777777" w:rsidR="0085172A" w:rsidRDefault="0085172A" w:rsidP="0085172A"/>
    <w:p w14:paraId="1C5B51DB" w14:textId="061C03D4" w:rsidR="00432586" w:rsidRDefault="002A0202" w:rsidP="0085172A">
      <w:pPr>
        <w:pStyle w:val="Heading1"/>
        <w:tabs>
          <w:tab w:val="clear" w:pos="425"/>
          <w:tab w:val="left" w:pos="567"/>
        </w:tabs>
        <w:spacing w:before="120" w:after="200"/>
      </w:pPr>
      <w:bookmarkStart w:id="15" w:name="_Toc101350505"/>
      <w:r>
        <w:t xml:space="preserve">Geometry and </w:t>
      </w:r>
      <w:r w:rsidR="00BA4DF5">
        <w:t>S</w:t>
      </w:r>
      <w:r>
        <w:t xml:space="preserve">patial </w:t>
      </w:r>
      <w:r w:rsidR="00BA4DF5">
        <w:t>O</w:t>
      </w:r>
      <w:r>
        <w:t xml:space="preserve">perators: Terms and </w:t>
      </w:r>
      <w:r w:rsidR="00BA4DF5">
        <w:t>D</w:t>
      </w:r>
      <w:r>
        <w:t>efinitions</w:t>
      </w:r>
      <w:bookmarkEnd w:id="15"/>
    </w:p>
    <w:p w14:paraId="32ADFF29" w14:textId="70F83C24" w:rsidR="002A0202" w:rsidRDefault="002A0202" w:rsidP="002A0202">
      <w:r>
        <w:t xml:space="preserve">The terms and </w:t>
      </w:r>
      <w:r w:rsidR="0085172A">
        <w:t>definitions</w:t>
      </w:r>
      <w:r>
        <w:t xml:space="preserve"> of geometry and spatial operators are as described in </w:t>
      </w:r>
      <w:r w:rsidR="0085172A">
        <w:t xml:space="preserve">IHO Publication </w:t>
      </w:r>
      <w:r>
        <w:t>S-58</w:t>
      </w:r>
      <w:r w:rsidR="0085172A">
        <w:t>,</w:t>
      </w:r>
      <w:r>
        <w:t xml:space="preserve"> </w:t>
      </w:r>
      <w:r w:rsidR="0085172A">
        <w:t>c</w:t>
      </w:r>
      <w:r>
        <w:t>lause 2.</w:t>
      </w:r>
    </w:p>
    <w:p w14:paraId="7E282A89" w14:textId="77777777" w:rsidR="0085172A" w:rsidRPr="002A0202" w:rsidRDefault="0085172A" w:rsidP="002A0202"/>
    <w:p w14:paraId="0C8CF579" w14:textId="4BC840E2" w:rsidR="006B114A" w:rsidRDefault="002A0202" w:rsidP="0085172A">
      <w:pPr>
        <w:pStyle w:val="Heading1"/>
        <w:tabs>
          <w:tab w:val="clear" w:pos="425"/>
          <w:tab w:val="left" w:pos="567"/>
        </w:tabs>
        <w:spacing w:before="120" w:after="200"/>
        <w:rPr>
          <w:rFonts w:eastAsia="MS Mincho"/>
        </w:rPr>
      </w:pPr>
      <w:bookmarkStart w:id="16" w:name="_Toc484523837"/>
      <w:bookmarkStart w:id="17" w:name="_Toc27525072"/>
      <w:bookmarkStart w:id="18" w:name="_Toc27526617"/>
      <w:bookmarkStart w:id="19" w:name="_Toc27528159"/>
      <w:bookmarkStart w:id="20" w:name="_Toc27529701"/>
      <w:bookmarkStart w:id="21" w:name="_Toc27525073"/>
      <w:bookmarkStart w:id="22" w:name="_Toc27526618"/>
      <w:bookmarkStart w:id="23" w:name="_Toc27528160"/>
      <w:bookmarkStart w:id="24" w:name="_Toc27529702"/>
      <w:bookmarkStart w:id="25" w:name="_Toc27525074"/>
      <w:bookmarkStart w:id="26" w:name="_Toc27526619"/>
      <w:bookmarkStart w:id="27" w:name="_Toc27528161"/>
      <w:bookmarkStart w:id="28" w:name="_Toc27529703"/>
      <w:bookmarkStart w:id="29" w:name="_Toc27525075"/>
      <w:bookmarkStart w:id="30" w:name="_Toc27526620"/>
      <w:bookmarkStart w:id="31" w:name="_Toc27528162"/>
      <w:bookmarkStart w:id="32" w:name="_Toc27529704"/>
      <w:bookmarkStart w:id="33" w:name="_Toc27525076"/>
      <w:bookmarkStart w:id="34" w:name="_Toc27526621"/>
      <w:bookmarkStart w:id="35" w:name="_Toc27528163"/>
      <w:bookmarkStart w:id="36" w:name="_Toc27529705"/>
      <w:bookmarkStart w:id="37" w:name="_Toc27525077"/>
      <w:bookmarkStart w:id="38" w:name="_Toc27526622"/>
      <w:bookmarkStart w:id="39" w:name="_Toc27528164"/>
      <w:bookmarkStart w:id="40" w:name="_Toc27529706"/>
      <w:bookmarkStart w:id="41" w:name="_Toc27525078"/>
      <w:bookmarkStart w:id="42" w:name="_Toc27526623"/>
      <w:bookmarkStart w:id="43" w:name="_Toc27528165"/>
      <w:bookmarkStart w:id="44" w:name="_Toc27529707"/>
      <w:bookmarkStart w:id="45" w:name="_Toc27525079"/>
      <w:bookmarkStart w:id="46" w:name="_Toc27526624"/>
      <w:bookmarkStart w:id="47" w:name="_Toc27528166"/>
      <w:bookmarkStart w:id="48" w:name="_Toc27529708"/>
      <w:bookmarkStart w:id="49" w:name="_Toc27525080"/>
      <w:bookmarkStart w:id="50" w:name="_Toc27526625"/>
      <w:bookmarkStart w:id="51" w:name="_Toc27528167"/>
      <w:bookmarkStart w:id="52" w:name="_Toc27529709"/>
      <w:bookmarkStart w:id="53" w:name="_Toc27525098"/>
      <w:bookmarkStart w:id="54" w:name="_Toc27526640"/>
      <w:bookmarkStart w:id="55" w:name="_Toc27528182"/>
      <w:bookmarkStart w:id="56" w:name="_Toc27529724"/>
      <w:bookmarkStart w:id="57" w:name="_Toc27525099"/>
      <w:bookmarkStart w:id="58" w:name="_Toc27526641"/>
      <w:bookmarkStart w:id="59" w:name="_Toc27528183"/>
      <w:bookmarkStart w:id="60" w:name="_Toc27529725"/>
      <w:bookmarkStart w:id="61" w:name="_Toc27525100"/>
      <w:bookmarkStart w:id="62" w:name="_Toc27526642"/>
      <w:bookmarkStart w:id="63" w:name="_Toc27528184"/>
      <w:bookmarkStart w:id="64" w:name="_Toc27529726"/>
      <w:bookmarkStart w:id="65" w:name="_Toc27525101"/>
      <w:bookmarkStart w:id="66" w:name="_Toc27526643"/>
      <w:bookmarkStart w:id="67" w:name="_Toc27528185"/>
      <w:bookmarkStart w:id="68" w:name="_Toc27529727"/>
      <w:bookmarkStart w:id="69" w:name="_Toc27525102"/>
      <w:bookmarkStart w:id="70" w:name="_Toc27526644"/>
      <w:bookmarkStart w:id="71" w:name="_Toc27528186"/>
      <w:bookmarkStart w:id="72" w:name="_Toc27529728"/>
      <w:bookmarkStart w:id="73" w:name="_Toc27525103"/>
      <w:bookmarkStart w:id="74" w:name="_Toc27526645"/>
      <w:bookmarkStart w:id="75" w:name="_Toc27528187"/>
      <w:bookmarkStart w:id="76" w:name="_Toc27529729"/>
      <w:bookmarkStart w:id="77" w:name="_Toc27525138"/>
      <w:bookmarkStart w:id="78" w:name="_Toc27526680"/>
      <w:bookmarkStart w:id="79" w:name="_Toc27528222"/>
      <w:bookmarkStart w:id="80" w:name="_Toc27529764"/>
      <w:bookmarkStart w:id="81" w:name="_Toc27525139"/>
      <w:bookmarkStart w:id="82" w:name="_Toc27526681"/>
      <w:bookmarkStart w:id="83" w:name="_Toc27528223"/>
      <w:bookmarkStart w:id="84" w:name="_Toc27529765"/>
      <w:bookmarkStart w:id="85" w:name="_Toc27525156"/>
      <w:bookmarkStart w:id="86" w:name="_Toc27526698"/>
      <w:bookmarkStart w:id="87" w:name="_Toc27528240"/>
      <w:bookmarkStart w:id="88" w:name="_Toc27529782"/>
      <w:bookmarkStart w:id="89" w:name="_Toc488009109"/>
      <w:bookmarkStart w:id="90" w:name="_Toc488009438"/>
      <w:bookmarkStart w:id="91" w:name="_Toc488009718"/>
      <w:bookmarkStart w:id="92" w:name="_Toc488010231"/>
      <w:bookmarkStart w:id="93" w:name="_Toc488265371"/>
      <w:bookmarkStart w:id="94" w:name="_Toc488370759"/>
      <w:bookmarkStart w:id="95" w:name="_Toc488009111"/>
      <w:bookmarkStart w:id="96" w:name="_Toc488009440"/>
      <w:bookmarkStart w:id="97" w:name="_Toc488009720"/>
      <w:bookmarkStart w:id="98" w:name="_Toc488010233"/>
      <w:bookmarkStart w:id="99" w:name="_Toc488265373"/>
      <w:bookmarkStart w:id="100" w:name="_Toc488370761"/>
      <w:bookmarkStart w:id="101" w:name="_Toc27525157"/>
      <w:bookmarkStart w:id="102" w:name="_Toc27526699"/>
      <w:bookmarkStart w:id="103" w:name="_Toc27528241"/>
      <w:bookmarkStart w:id="104" w:name="_Toc27529783"/>
      <w:bookmarkStart w:id="105" w:name="_Toc27525158"/>
      <w:bookmarkStart w:id="106" w:name="_Toc27526700"/>
      <w:bookmarkStart w:id="107" w:name="_Toc27528242"/>
      <w:bookmarkStart w:id="108" w:name="_Toc27529784"/>
      <w:bookmarkStart w:id="109" w:name="_Toc27525159"/>
      <w:bookmarkStart w:id="110" w:name="_Toc27526701"/>
      <w:bookmarkStart w:id="111" w:name="_Toc27528243"/>
      <w:bookmarkStart w:id="112" w:name="_Toc27529785"/>
      <w:bookmarkStart w:id="113" w:name="_Toc27525160"/>
      <w:bookmarkStart w:id="114" w:name="_Toc27526702"/>
      <w:bookmarkStart w:id="115" w:name="_Toc27528244"/>
      <w:bookmarkStart w:id="116" w:name="_Toc27529786"/>
      <w:bookmarkStart w:id="117" w:name="_Toc27525161"/>
      <w:bookmarkStart w:id="118" w:name="_Toc27526703"/>
      <w:bookmarkStart w:id="119" w:name="_Toc27528245"/>
      <w:bookmarkStart w:id="120" w:name="_Toc27529787"/>
      <w:bookmarkStart w:id="121" w:name="_Toc27525162"/>
      <w:bookmarkStart w:id="122" w:name="_Toc27526704"/>
      <w:bookmarkStart w:id="123" w:name="_Toc27528246"/>
      <w:bookmarkStart w:id="124" w:name="_Toc27529788"/>
      <w:bookmarkStart w:id="125" w:name="_Toc27525163"/>
      <w:bookmarkStart w:id="126" w:name="_Toc27526705"/>
      <w:bookmarkStart w:id="127" w:name="_Toc27528247"/>
      <w:bookmarkStart w:id="128" w:name="_Toc27529789"/>
      <w:bookmarkStart w:id="129" w:name="_Toc27525164"/>
      <w:bookmarkStart w:id="130" w:name="_Toc27526706"/>
      <w:bookmarkStart w:id="131" w:name="_Toc27528248"/>
      <w:bookmarkStart w:id="132" w:name="_Toc27529790"/>
      <w:bookmarkStart w:id="133" w:name="_Toc27525165"/>
      <w:bookmarkStart w:id="134" w:name="_Toc27526707"/>
      <w:bookmarkStart w:id="135" w:name="_Toc27528249"/>
      <w:bookmarkStart w:id="136" w:name="_Toc27529791"/>
      <w:bookmarkStart w:id="137" w:name="_Toc27525166"/>
      <w:bookmarkStart w:id="138" w:name="_Toc27526708"/>
      <w:bookmarkStart w:id="139" w:name="_Toc27528250"/>
      <w:bookmarkStart w:id="140" w:name="_Toc27529792"/>
      <w:bookmarkStart w:id="141" w:name="_Toc27525167"/>
      <w:bookmarkStart w:id="142" w:name="_Toc27526709"/>
      <w:bookmarkStart w:id="143" w:name="_Toc27528251"/>
      <w:bookmarkStart w:id="144" w:name="_Toc27529793"/>
      <w:bookmarkStart w:id="145" w:name="_Toc27525168"/>
      <w:bookmarkStart w:id="146" w:name="_Toc27526710"/>
      <w:bookmarkStart w:id="147" w:name="_Toc27528252"/>
      <w:bookmarkStart w:id="148" w:name="_Toc27529794"/>
      <w:bookmarkStart w:id="149" w:name="_Toc27525169"/>
      <w:bookmarkStart w:id="150" w:name="_Toc27526711"/>
      <w:bookmarkStart w:id="151" w:name="_Toc27528253"/>
      <w:bookmarkStart w:id="152" w:name="_Toc27529795"/>
      <w:bookmarkStart w:id="153" w:name="_Toc27525170"/>
      <w:bookmarkStart w:id="154" w:name="_Toc27526712"/>
      <w:bookmarkStart w:id="155" w:name="_Toc27528254"/>
      <w:bookmarkStart w:id="156" w:name="_Toc27529796"/>
      <w:bookmarkStart w:id="157" w:name="_Toc27525171"/>
      <w:bookmarkStart w:id="158" w:name="_Toc27526713"/>
      <w:bookmarkStart w:id="159" w:name="_Toc27528255"/>
      <w:bookmarkStart w:id="160" w:name="_Toc27529797"/>
      <w:bookmarkStart w:id="161" w:name="_Toc27525172"/>
      <w:bookmarkStart w:id="162" w:name="_Toc27526714"/>
      <w:bookmarkStart w:id="163" w:name="_Toc27528256"/>
      <w:bookmarkStart w:id="164" w:name="_Toc27529798"/>
      <w:bookmarkStart w:id="165" w:name="_Toc27525173"/>
      <w:bookmarkStart w:id="166" w:name="_Toc27526715"/>
      <w:bookmarkStart w:id="167" w:name="_Toc27528257"/>
      <w:bookmarkStart w:id="168" w:name="_Toc27529799"/>
      <w:bookmarkStart w:id="169" w:name="_Toc27525174"/>
      <w:bookmarkStart w:id="170" w:name="_Toc27526716"/>
      <w:bookmarkStart w:id="171" w:name="_Toc27528258"/>
      <w:bookmarkStart w:id="172" w:name="_Toc27529800"/>
      <w:bookmarkStart w:id="173" w:name="_Toc27525175"/>
      <w:bookmarkStart w:id="174" w:name="_Toc27526717"/>
      <w:bookmarkStart w:id="175" w:name="_Toc27528259"/>
      <w:bookmarkStart w:id="176" w:name="_Toc27529801"/>
      <w:bookmarkStart w:id="177" w:name="_Toc27525176"/>
      <w:bookmarkStart w:id="178" w:name="_Toc27526718"/>
      <w:bookmarkStart w:id="179" w:name="_Toc27528260"/>
      <w:bookmarkStart w:id="180" w:name="_Toc27529802"/>
      <w:bookmarkStart w:id="181" w:name="_Toc27525177"/>
      <w:bookmarkStart w:id="182" w:name="_Toc27526719"/>
      <w:bookmarkStart w:id="183" w:name="_Toc27528261"/>
      <w:bookmarkStart w:id="184" w:name="_Toc27529803"/>
      <w:bookmarkStart w:id="185" w:name="_Toc27525178"/>
      <w:bookmarkStart w:id="186" w:name="_Toc27526720"/>
      <w:bookmarkStart w:id="187" w:name="_Toc27528262"/>
      <w:bookmarkStart w:id="188" w:name="_Toc27529804"/>
      <w:bookmarkStart w:id="189" w:name="_Toc27525179"/>
      <w:bookmarkStart w:id="190" w:name="_Toc27526721"/>
      <w:bookmarkStart w:id="191" w:name="_Toc27528263"/>
      <w:bookmarkStart w:id="192" w:name="_Toc27529805"/>
      <w:bookmarkStart w:id="193" w:name="_Toc27525180"/>
      <w:bookmarkStart w:id="194" w:name="_Toc27526722"/>
      <w:bookmarkStart w:id="195" w:name="_Toc27528264"/>
      <w:bookmarkStart w:id="196" w:name="_Toc27529806"/>
      <w:bookmarkStart w:id="197" w:name="_Toc27525181"/>
      <w:bookmarkStart w:id="198" w:name="_Toc27526723"/>
      <w:bookmarkStart w:id="199" w:name="_Toc27528265"/>
      <w:bookmarkStart w:id="200" w:name="_Toc27529807"/>
      <w:bookmarkStart w:id="201" w:name="_Toc27525182"/>
      <w:bookmarkStart w:id="202" w:name="_Toc27526724"/>
      <w:bookmarkStart w:id="203" w:name="_Toc27528266"/>
      <w:bookmarkStart w:id="204" w:name="_Toc27529808"/>
      <w:bookmarkStart w:id="205" w:name="_Toc27525183"/>
      <w:bookmarkStart w:id="206" w:name="_Toc27526725"/>
      <w:bookmarkStart w:id="207" w:name="_Toc27528267"/>
      <w:bookmarkStart w:id="208" w:name="_Toc27529809"/>
      <w:bookmarkStart w:id="209" w:name="_Toc27525184"/>
      <w:bookmarkStart w:id="210" w:name="_Toc27526726"/>
      <w:bookmarkStart w:id="211" w:name="_Toc27528268"/>
      <w:bookmarkStart w:id="212" w:name="_Toc27529810"/>
      <w:bookmarkStart w:id="213" w:name="_Toc27525185"/>
      <w:bookmarkStart w:id="214" w:name="_Toc27526727"/>
      <w:bookmarkStart w:id="215" w:name="_Toc27528269"/>
      <w:bookmarkStart w:id="216" w:name="_Toc27529811"/>
      <w:bookmarkStart w:id="217" w:name="_Toc27525186"/>
      <w:bookmarkStart w:id="218" w:name="_Toc27526728"/>
      <w:bookmarkStart w:id="219" w:name="_Toc27528270"/>
      <w:bookmarkStart w:id="220" w:name="_Toc27529812"/>
      <w:bookmarkStart w:id="221" w:name="_Toc27525187"/>
      <w:bookmarkStart w:id="222" w:name="_Toc27526729"/>
      <w:bookmarkStart w:id="223" w:name="_Toc27528271"/>
      <w:bookmarkStart w:id="224" w:name="_Toc27529813"/>
      <w:bookmarkStart w:id="225" w:name="_Toc27525188"/>
      <w:bookmarkStart w:id="226" w:name="_Toc27526730"/>
      <w:bookmarkStart w:id="227" w:name="_Toc27528272"/>
      <w:bookmarkStart w:id="228" w:name="_Toc27529814"/>
      <w:bookmarkStart w:id="229" w:name="_Toc27525189"/>
      <w:bookmarkStart w:id="230" w:name="_Toc27526731"/>
      <w:bookmarkStart w:id="231" w:name="_Toc27528273"/>
      <w:bookmarkStart w:id="232" w:name="_Toc27529815"/>
      <w:bookmarkStart w:id="233" w:name="_Toc27525190"/>
      <w:bookmarkStart w:id="234" w:name="_Toc27526732"/>
      <w:bookmarkStart w:id="235" w:name="_Toc27528274"/>
      <w:bookmarkStart w:id="236" w:name="_Toc27529816"/>
      <w:bookmarkStart w:id="237" w:name="_Toc27525191"/>
      <w:bookmarkStart w:id="238" w:name="_Toc27526733"/>
      <w:bookmarkStart w:id="239" w:name="_Toc27528275"/>
      <w:bookmarkStart w:id="240" w:name="_Toc27529817"/>
      <w:bookmarkStart w:id="241" w:name="_Toc27525192"/>
      <w:bookmarkStart w:id="242" w:name="_Toc27526734"/>
      <w:bookmarkStart w:id="243" w:name="_Toc27528276"/>
      <w:bookmarkStart w:id="244" w:name="_Toc27529818"/>
      <w:bookmarkStart w:id="245" w:name="_Toc27525193"/>
      <w:bookmarkStart w:id="246" w:name="_Toc27526735"/>
      <w:bookmarkStart w:id="247" w:name="_Toc27528277"/>
      <w:bookmarkStart w:id="248" w:name="_Toc27529819"/>
      <w:bookmarkStart w:id="249" w:name="_Toc27525194"/>
      <w:bookmarkStart w:id="250" w:name="_Toc27526736"/>
      <w:bookmarkStart w:id="251" w:name="_Toc27528278"/>
      <w:bookmarkStart w:id="252" w:name="_Toc27529820"/>
      <w:bookmarkStart w:id="253" w:name="_Toc27525195"/>
      <w:bookmarkStart w:id="254" w:name="_Toc27526737"/>
      <w:bookmarkStart w:id="255" w:name="_Toc27528279"/>
      <w:bookmarkStart w:id="256" w:name="_Toc27529821"/>
      <w:bookmarkStart w:id="257" w:name="_Toc27525196"/>
      <w:bookmarkStart w:id="258" w:name="_Toc27526738"/>
      <w:bookmarkStart w:id="259" w:name="_Toc27528280"/>
      <w:bookmarkStart w:id="260" w:name="_Toc27529822"/>
      <w:bookmarkStart w:id="261" w:name="_Toc27525197"/>
      <w:bookmarkStart w:id="262" w:name="_Toc27526739"/>
      <w:bookmarkStart w:id="263" w:name="_Toc27528281"/>
      <w:bookmarkStart w:id="264" w:name="_Toc27529823"/>
      <w:bookmarkStart w:id="265" w:name="_Toc27525198"/>
      <w:bookmarkStart w:id="266" w:name="_Toc27526740"/>
      <w:bookmarkStart w:id="267" w:name="_Toc27528282"/>
      <w:bookmarkStart w:id="268" w:name="_Toc27529824"/>
      <w:bookmarkStart w:id="269" w:name="_Toc27525199"/>
      <w:bookmarkStart w:id="270" w:name="_Toc27526741"/>
      <w:bookmarkStart w:id="271" w:name="_Toc27528283"/>
      <w:bookmarkStart w:id="272" w:name="_Toc27529825"/>
      <w:bookmarkStart w:id="273" w:name="_Toc27525200"/>
      <w:bookmarkStart w:id="274" w:name="_Toc27526742"/>
      <w:bookmarkStart w:id="275" w:name="_Toc27528284"/>
      <w:bookmarkStart w:id="276" w:name="_Toc27529826"/>
      <w:bookmarkStart w:id="277" w:name="_Toc27525201"/>
      <w:bookmarkStart w:id="278" w:name="_Toc27526743"/>
      <w:bookmarkStart w:id="279" w:name="_Toc27528285"/>
      <w:bookmarkStart w:id="280" w:name="_Toc27529827"/>
      <w:bookmarkStart w:id="281" w:name="_Toc27525202"/>
      <w:bookmarkStart w:id="282" w:name="_Toc27526744"/>
      <w:bookmarkStart w:id="283" w:name="_Toc27528286"/>
      <w:bookmarkStart w:id="284" w:name="_Toc27529828"/>
      <w:bookmarkStart w:id="285" w:name="_Toc27525203"/>
      <w:bookmarkStart w:id="286" w:name="_Toc27526745"/>
      <w:bookmarkStart w:id="287" w:name="_Toc27528287"/>
      <w:bookmarkStart w:id="288" w:name="_Toc27529829"/>
      <w:bookmarkStart w:id="289" w:name="_Toc27525204"/>
      <w:bookmarkStart w:id="290" w:name="_Toc27526746"/>
      <w:bookmarkStart w:id="291" w:name="_Toc27528288"/>
      <w:bookmarkStart w:id="292" w:name="_Toc27529830"/>
      <w:bookmarkStart w:id="293" w:name="_Toc27525205"/>
      <w:bookmarkStart w:id="294" w:name="_Toc27526747"/>
      <w:bookmarkStart w:id="295" w:name="_Toc27528289"/>
      <w:bookmarkStart w:id="296" w:name="_Toc27529831"/>
      <w:bookmarkStart w:id="297" w:name="_Toc27525206"/>
      <w:bookmarkStart w:id="298" w:name="_Toc27526748"/>
      <w:bookmarkStart w:id="299" w:name="_Toc27528290"/>
      <w:bookmarkStart w:id="300" w:name="_Toc27529832"/>
      <w:bookmarkStart w:id="301" w:name="_Toc27525207"/>
      <w:bookmarkStart w:id="302" w:name="_Toc27526749"/>
      <w:bookmarkStart w:id="303" w:name="_Toc27528291"/>
      <w:bookmarkStart w:id="304" w:name="_Toc27529833"/>
      <w:bookmarkStart w:id="305" w:name="_Toc27525209"/>
      <w:bookmarkStart w:id="306" w:name="_Toc27526751"/>
      <w:bookmarkStart w:id="307" w:name="_Toc27528293"/>
      <w:bookmarkStart w:id="308" w:name="_Toc27529835"/>
      <w:bookmarkStart w:id="309" w:name="_Toc27525210"/>
      <w:bookmarkStart w:id="310" w:name="_Toc27526752"/>
      <w:bookmarkStart w:id="311" w:name="_Toc27528294"/>
      <w:bookmarkStart w:id="312" w:name="_Toc27529836"/>
      <w:bookmarkStart w:id="313" w:name="_Toc27525224"/>
      <w:bookmarkStart w:id="314" w:name="_Toc27526766"/>
      <w:bookmarkStart w:id="315" w:name="_Toc27528308"/>
      <w:bookmarkStart w:id="316" w:name="_Toc27529850"/>
      <w:bookmarkStart w:id="317" w:name="_Toc519268864"/>
      <w:bookmarkStart w:id="318" w:name="_Toc519804912"/>
      <w:bookmarkStart w:id="319" w:name="_Toc27525234"/>
      <w:bookmarkStart w:id="320" w:name="_Toc27526776"/>
      <w:bookmarkStart w:id="321" w:name="_Toc27528318"/>
      <w:bookmarkStart w:id="322" w:name="_Toc27529860"/>
      <w:bookmarkStart w:id="323" w:name="_Toc488794125"/>
      <w:bookmarkStart w:id="324" w:name="_Toc488794254"/>
      <w:bookmarkStart w:id="325" w:name="_Toc488794134"/>
      <w:bookmarkStart w:id="326" w:name="_Toc488794263"/>
      <w:bookmarkStart w:id="327" w:name="_Toc488794135"/>
      <w:bookmarkStart w:id="328" w:name="_Toc488794264"/>
      <w:bookmarkStart w:id="329" w:name="_Toc488794137"/>
      <w:bookmarkStart w:id="330" w:name="_Toc488794266"/>
      <w:bookmarkStart w:id="331" w:name="_Toc488794138"/>
      <w:bookmarkStart w:id="332" w:name="_Toc488794267"/>
      <w:bookmarkStart w:id="333" w:name="_Toc488794141"/>
      <w:bookmarkStart w:id="334" w:name="_Toc488794270"/>
      <w:bookmarkStart w:id="335" w:name="_Toc488794149"/>
      <w:bookmarkStart w:id="336" w:name="_Toc488794278"/>
      <w:bookmarkStart w:id="337" w:name="_Toc488794161"/>
      <w:bookmarkStart w:id="338" w:name="_Toc488794290"/>
      <w:bookmarkStart w:id="339" w:name="_Toc32413532"/>
      <w:bookmarkStart w:id="340" w:name="_Toc32413533"/>
      <w:bookmarkStart w:id="341" w:name="_Toc10135050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Pr>
          <w:rFonts w:eastAsia="MS Mincho"/>
        </w:rPr>
        <w:t xml:space="preserve">Validation </w:t>
      </w:r>
      <w:r w:rsidR="00BA4DF5">
        <w:rPr>
          <w:rFonts w:eastAsia="MS Mincho"/>
        </w:rPr>
        <w:t>C</w:t>
      </w:r>
      <w:r>
        <w:rPr>
          <w:rFonts w:eastAsia="MS Mincho"/>
        </w:rPr>
        <w:t>hecks</w:t>
      </w:r>
      <w:bookmarkEnd w:id="341"/>
    </w:p>
    <w:p w14:paraId="4F672663" w14:textId="00E80A2B" w:rsidR="00AE1B4A" w:rsidRDefault="002A0202" w:rsidP="0085172A">
      <w:pPr>
        <w:spacing w:after="60"/>
      </w:pPr>
      <w:r>
        <w:t>This draft contains only selected checks to demonstrate the concept</w:t>
      </w:r>
      <w:r w:rsidR="00225316">
        <w:t>.</w:t>
      </w:r>
      <w:r w:rsidR="00AE1B4A">
        <w:t xml:space="preserve"> In the </w:t>
      </w:r>
      <w:r w:rsidR="0085172A">
        <w:t>T</w:t>
      </w:r>
      <w:r w:rsidR="00AE1B4A">
        <w:t>ables that follow:</w:t>
      </w:r>
    </w:p>
    <w:p w14:paraId="0470479C" w14:textId="60DAB689" w:rsidR="00AE1B4A" w:rsidRDefault="00AE1B4A" w:rsidP="0085172A">
      <w:pPr>
        <w:pStyle w:val="ListParagraph"/>
        <w:numPr>
          <w:ilvl w:val="0"/>
          <w:numId w:val="104"/>
        </w:numPr>
        <w:spacing w:after="60"/>
        <w:ind w:left="567" w:hanging="283"/>
      </w:pPr>
      <w:r>
        <w:t>IC means Interoperability Catalogue or “IC scope” depending on context</w:t>
      </w:r>
      <w:r w:rsidR="0085172A">
        <w:t>.</w:t>
      </w:r>
    </w:p>
    <w:p w14:paraId="0519C16A" w14:textId="41999856" w:rsidR="00AE1B4A" w:rsidRDefault="00AE1B4A" w:rsidP="0085172A">
      <w:pPr>
        <w:pStyle w:val="ListParagraph"/>
        <w:numPr>
          <w:ilvl w:val="0"/>
          <w:numId w:val="104"/>
        </w:numPr>
        <w:spacing w:after="60"/>
        <w:ind w:left="567" w:hanging="283"/>
      </w:pPr>
      <w:r>
        <w:t>FC means Feature Catalogue</w:t>
      </w:r>
      <w:r w:rsidR="0085172A">
        <w:t>.</w:t>
      </w:r>
    </w:p>
    <w:p w14:paraId="2BD4A935" w14:textId="3C75F621" w:rsidR="00AE1B4A" w:rsidRDefault="00AE1B4A" w:rsidP="0085172A">
      <w:pPr>
        <w:pStyle w:val="ListParagraph"/>
        <w:numPr>
          <w:ilvl w:val="0"/>
          <w:numId w:val="104"/>
        </w:numPr>
        <w:spacing w:after="60"/>
        <w:ind w:left="567" w:hanging="283"/>
      </w:pPr>
      <w:r>
        <w:t>PC means Portrayal Catalogue</w:t>
      </w:r>
      <w:r w:rsidR="0085172A">
        <w:t>.</w:t>
      </w:r>
    </w:p>
    <w:p w14:paraId="69905908" w14:textId="74289F01" w:rsidR="00191CAE" w:rsidRDefault="00191CAE" w:rsidP="0085172A">
      <w:pPr>
        <w:pStyle w:val="ListParagraph"/>
        <w:numPr>
          <w:ilvl w:val="0"/>
          <w:numId w:val="104"/>
        </w:numPr>
        <w:ind w:left="567" w:hanging="283"/>
      </w:pPr>
      <w:r>
        <w:t>name1.name2 means XML content element “name2” in element “name1”</w:t>
      </w:r>
      <w:r w:rsidR="00703D2E">
        <w:t xml:space="preserve">. In the </w:t>
      </w:r>
      <w:r w:rsidR="0085172A">
        <w:t>A</w:t>
      </w:r>
      <w:r w:rsidR="00703D2E">
        <w:t xml:space="preserve">pplication </w:t>
      </w:r>
      <w:r w:rsidR="0085172A">
        <w:t>S</w:t>
      </w:r>
      <w:r w:rsidR="00703D2E">
        <w:t>chema, “name1” will be a class and “name2” will be an attribute or role.</w:t>
      </w:r>
    </w:p>
    <w:p w14:paraId="5829556C" w14:textId="77777777" w:rsidR="00A34C64" w:rsidRDefault="00A34C64" w:rsidP="002A0202"/>
    <w:p w14:paraId="269B0462" w14:textId="77777777" w:rsidR="00CE7CFE" w:rsidRDefault="00CE7CFE">
      <w:pPr>
        <w:spacing w:after="160" w:line="259" w:lineRule="auto"/>
        <w:jc w:val="left"/>
      </w:pPr>
      <w:r>
        <w:br w:type="page"/>
      </w:r>
    </w:p>
    <w:p w14:paraId="675B2D57" w14:textId="77777777" w:rsidR="00CE7CFE" w:rsidRPr="00F74684" w:rsidRDefault="00CE7CFE" w:rsidP="00CE7CFE"/>
    <w:p w14:paraId="2FE746DC" w14:textId="77777777" w:rsidR="00CE7CFE" w:rsidRPr="00F74684" w:rsidRDefault="00CE7CFE" w:rsidP="00CE7CFE"/>
    <w:p w14:paraId="5696411C" w14:textId="77777777" w:rsidR="00CE7CFE" w:rsidRPr="00F74684" w:rsidRDefault="00CE7CFE" w:rsidP="00CE7CFE"/>
    <w:p w14:paraId="5D4CAB2F" w14:textId="77777777" w:rsidR="00CE7CFE" w:rsidRPr="00F74684" w:rsidRDefault="00CE7CFE" w:rsidP="00CE7CFE"/>
    <w:p w14:paraId="61500602" w14:textId="77777777" w:rsidR="00CE7CFE" w:rsidRPr="00F74684" w:rsidRDefault="00CE7CFE" w:rsidP="00CE7CFE"/>
    <w:p w14:paraId="5603760F" w14:textId="77777777" w:rsidR="00CE7CFE" w:rsidRPr="00F74684" w:rsidRDefault="00CE7CFE" w:rsidP="00CE7CFE"/>
    <w:p w14:paraId="5DD4F68A" w14:textId="77777777" w:rsidR="00CE7CFE" w:rsidRPr="00F74684" w:rsidRDefault="00CE7CFE" w:rsidP="00CE7CFE"/>
    <w:p w14:paraId="4E02E4D9" w14:textId="77777777" w:rsidR="00CE7CFE" w:rsidRPr="00F74684" w:rsidRDefault="00CE7CFE" w:rsidP="00CE7CFE"/>
    <w:p w14:paraId="60123511" w14:textId="77777777" w:rsidR="00CE7CFE" w:rsidRPr="00F74684" w:rsidRDefault="00CE7CFE" w:rsidP="00CE7CFE"/>
    <w:p w14:paraId="358ABE05" w14:textId="77777777" w:rsidR="00CE7CFE" w:rsidRPr="00F74684" w:rsidRDefault="00CE7CFE" w:rsidP="00CE7CFE"/>
    <w:p w14:paraId="26A88E6C" w14:textId="77777777" w:rsidR="00CE7CFE" w:rsidRPr="00F74684" w:rsidRDefault="00CE7CFE" w:rsidP="00CE7CFE"/>
    <w:p w14:paraId="2B6C9F73" w14:textId="77777777" w:rsidR="00CE7CFE" w:rsidRPr="00F74684" w:rsidRDefault="00CE7CFE" w:rsidP="00CE7CFE"/>
    <w:p w14:paraId="012DCCEF" w14:textId="77777777" w:rsidR="00CE7CFE" w:rsidRPr="00F74684" w:rsidRDefault="00CE7CFE" w:rsidP="00CE7CFE"/>
    <w:p w14:paraId="551B8B3F" w14:textId="77777777" w:rsidR="00CE7CFE" w:rsidRPr="00F74684" w:rsidRDefault="00CE7CFE" w:rsidP="00CE7CFE">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eastAsia="en-GB"/>
        </w:rPr>
      </w:pPr>
      <w:r w:rsidRPr="00F74684">
        <w:rPr>
          <w:rFonts w:eastAsia="Times New Roman"/>
          <w:lang w:eastAsia="en-GB"/>
        </w:rPr>
        <w:tab/>
        <w:t>Page intentionally left blank</w:t>
      </w:r>
    </w:p>
    <w:p w14:paraId="1CB9BFFD" w14:textId="77777777" w:rsidR="00CE7CFE" w:rsidRPr="00F74684" w:rsidRDefault="00CE7CFE" w:rsidP="00CE7CFE"/>
    <w:p w14:paraId="133CA1B3" w14:textId="5AF93CB6" w:rsidR="00CE7CFE" w:rsidRDefault="00CE7CFE">
      <w:pPr>
        <w:spacing w:after="160" w:line="259" w:lineRule="auto"/>
        <w:jc w:val="left"/>
      </w:pPr>
      <w:r>
        <w:br w:type="page"/>
      </w:r>
    </w:p>
    <w:p w14:paraId="6165EF76" w14:textId="77777777" w:rsidR="00CE7CFE" w:rsidRDefault="00CE7CFE" w:rsidP="002A0202">
      <w:pPr>
        <w:sectPr w:rsidR="00CE7CFE" w:rsidSect="00D128DD">
          <w:headerReference w:type="even" r:id="rId20"/>
          <w:headerReference w:type="default" r:id="rId21"/>
          <w:footerReference w:type="even" r:id="rId22"/>
          <w:footerReference w:type="default" r:id="rId23"/>
          <w:pgSz w:w="12240" w:h="15840"/>
          <w:pgMar w:top="1440" w:right="1400" w:bottom="1440" w:left="1400" w:header="708" w:footer="708" w:gutter="0"/>
          <w:pgNumType w:start="1"/>
          <w:cols w:space="708"/>
          <w:docGrid w:linePitch="360"/>
        </w:sectPr>
      </w:pPr>
    </w:p>
    <w:p w14:paraId="3ADC7230" w14:textId="7B02AD10" w:rsidR="00225316" w:rsidRDefault="00A41D15" w:rsidP="0085172A">
      <w:pPr>
        <w:pStyle w:val="Heading2"/>
        <w:tabs>
          <w:tab w:val="clear" w:pos="567"/>
          <w:tab w:val="left" w:pos="709"/>
        </w:tabs>
        <w:spacing w:before="120" w:after="200"/>
      </w:pPr>
      <w:bookmarkStart w:id="342" w:name="_Toc101350507"/>
      <w:r>
        <w:lastRenderedPageBreak/>
        <w:t>Checks applicable to Interoperability Catalogues (IC scope)</w:t>
      </w:r>
      <w:bookmarkEnd w:id="342"/>
    </w:p>
    <w:tbl>
      <w:tblPr>
        <w:tblStyle w:val="TableGrid"/>
        <w:tblW w:w="5000" w:type="pct"/>
        <w:tblCellMar>
          <w:left w:w="72" w:type="dxa"/>
          <w:right w:w="72" w:type="dxa"/>
        </w:tblCellMar>
        <w:tblLook w:val="04A0" w:firstRow="1" w:lastRow="0" w:firstColumn="1" w:lastColumn="0" w:noHBand="0" w:noVBand="1"/>
      </w:tblPr>
      <w:tblGrid>
        <w:gridCol w:w="2018"/>
        <w:gridCol w:w="756"/>
        <w:gridCol w:w="3427"/>
        <w:gridCol w:w="1743"/>
        <w:gridCol w:w="1816"/>
        <w:gridCol w:w="2631"/>
        <w:gridCol w:w="559"/>
      </w:tblGrid>
      <w:tr w:rsidR="00A57D6F" w:rsidRPr="0085172A" w14:paraId="25FA9CE3" w14:textId="77777777" w:rsidTr="0085172A">
        <w:tc>
          <w:tcPr>
            <w:tcW w:w="779" w:type="pct"/>
            <w:shd w:val="clear" w:color="auto" w:fill="D9D9D9" w:themeFill="background1" w:themeFillShade="D9"/>
          </w:tcPr>
          <w:p w14:paraId="2FBFCF9E" w14:textId="2FC2AA1F" w:rsidR="00A34C64" w:rsidRPr="0085172A" w:rsidRDefault="00A34C64" w:rsidP="005A2A51">
            <w:pPr>
              <w:spacing w:before="60" w:after="60"/>
              <w:rPr>
                <w:rFonts w:cs="Arial"/>
                <w:b/>
                <w:bCs/>
                <w:sz w:val="18"/>
                <w:szCs w:val="18"/>
              </w:rPr>
            </w:pPr>
            <w:bookmarkStart w:id="343" w:name="_Hlk32437314"/>
            <w:r w:rsidRPr="0085172A">
              <w:rPr>
                <w:rFonts w:cs="Arial"/>
                <w:b/>
                <w:bCs/>
                <w:sz w:val="18"/>
                <w:szCs w:val="18"/>
              </w:rPr>
              <w:t xml:space="preserve">Quality </w:t>
            </w:r>
            <w:r w:rsidR="0049725E" w:rsidRPr="0085172A">
              <w:rPr>
                <w:rFonts w:cs="Arial"/>
                <w:b/>
                <w:bCs/>
                <w:sz w:val="18"/>
                <w:szCs w:val="18"/>
              </w:rPr>
              <w:t>measure</w:t>
            </w:r>
          </w:p>
        </w:tc>
        <w:tc>
          <w:tcPr>
            <w:tcW w:w="292" w:type="pct"/>
            <w:shd w:val="clear" w:color="auto" w:fill="D9D9D9" w:themeFill="background1" w:themeFillShade="D9"/>
          </w:tcPr>
          <w:p w14:paraId="708E967C" w14:textId="4B1D66BC" w:rsidR="00A34C64" w:rsidRPr="0085172A" w:rsidRDefault="00A34C64" w:rsidP="005A2A51">
            <w:pPr>
              <w:spacing w:before="60" w:after="60"/>
              <w:rPr>
                <w:rFonts w:cs="Arial"/>
                <w:b/>
                <w:bCs/>
                <w:sz w:val="18"/>
                <w:szCs w:val="18"/>
              </w:rPr>
            </w:pPr>
            <w:r w:rsidRPr="0085172A">
              <w:rPr>
                <w:rFonts w:cs="Arial"/>
                <w:b/>
                <w:bCs/>
                <w:sz w:val="18"/>
                <w:szCs w:val="18"/>
              </w:rPr>
              <w:t>Check no.</w:t>
            </w:r>
          </w:p>
        </w:tc>
        <w:tc>
          <w:tcPr>
            <w:tcW w:w="1323" w:type="pct"/>
            <w:shd w:val="clear" w:color="auto" w:fill="D9D9D9" w:themeFill="background1" w:themeFillShade="D9"/>
          </w:tcPr>
          <w:p w14:paraId="292FF4E8" w14:textId="7C531578" w:rsidR="00A34C64" w:rsidRPr="0085172A" w:rsidRDefault="00A34C64" w:rsidP="005A2A51">
            <w:pPr>
              <w:spacing w:before="60" w:after="60"/>
              <w:rPr>
                <w:rFonts w:cs="Arial"/>
                <w:b/>
                <w:bCs/>
                <w:sz w:val="18"/>
                <w:szCs w:val="18"/>
              </w:rPr>
            </w:pPr>
            <w:r w:rsidRPr="0085172A">
              <w:rPr>
                <w:rFonts w:cs="Arial"/>
                <w:b/>
                <w:bCs/>
                <w:sz w:val="18"/>
                <w:szCs w:val="18"/>
              </w:rPr>
              <w:t>Check description</w:t>
            </w:r>
          </w:p>
        </w:tc>
        <w:tc>
          <w:tcPr>
            <w:tcW w:w="673" w:type="pct"/>
            <w:shd w:val="clear" w:color="auto" w:fill="D9D9D9" w:themeFill="background1" w:themeFillShade="D9"/>
          </w:tcPr>
          <w:p w14:paraId="2FD32473" w14:textId="5FB845E6" w:rsidR="00A34C64" w:rsidRPr="0085172A" w:rsidRDefault="00A34C64" w:rsidP="005A2A51">
            <w:pPr>
              <w:spacing w:before="60" w:after="60"/>
              <w:rPr>
                <w:rFonts w:cs="Arial"/>
                <w:b/>
                <w:bCs/>
                <w:sz w:val="18"/>
                <w:szCs w:val="18"/>
              </w:rPr>
            </w:pPr>
            <w:r w:rsidRPr="0085172A">
              <w:rPr>
                <w:rFonts w:cs="Arial"/>
                <w:b/>
                <w:bCs/>
                <w:sz w:val="18"/>
                <w:szCs w:val="18"/>
              </w:rPr>
              <w:t>Check Message</w:t>
            </w:r>
          </w:p>
        </w:tc>
        <w:tc>
          <w:tcPr>
            <w:tcW w:w="701" w:type="pct"/>
            <w:shd w:val="clear" w:color="auto" w:fill="D9D9D9" w:themeFill="background1" w:themeFillShade="D9"/>
          </w:tcPr>
          <w:p w14:paraId="522A2425" w14:textId="6B080426" w:rsidR="00A34C64" w:rsidRPr="0085172A" w:rsidRDefault="00A34C64" w:rsidP="005A2A51">
            <w:pPr>
              <w:spacing w:before="60" w:after="60"/>
              <w:rPr>
                <w:rFonts w:cs="Arial"/>
                <w:b/>
                <w:bCs/>
                <w:sz w:val="18"/>
                <w:szCs w:val="18"/>
              </w:rPr>
            </w:pPr>
            <w:r w:rsidRPr="0085172A">
              <w:rPr>
                <w:rFonts w:cs="Arial"/>
                <w:b/>
                <w:bCs/>
                <w:sz w:val="18"/>
                <w:szCs w:val="18"/>
              </w:rPr>
              <w:t>Check solution</w:t>
            </w:r>
          </w:p>
        </w:tc>
        <w:tc>
          <w:tcPr>
            <w:tcW w:w="1016" w:type="pct"/>
            <w:shd w:val="clear" w:color="auto" w:fill="D9D9D9" w:themeFill="background1" w:themeFillShade="D9"/>
          </w:tcPr>
          <w:p w14:paraId="1370CDC4" w14:textId="77777777" w:rsidR="00A34C64" w:rsidRPr="0085172A" w:rsidRDefault="00A34C64" w:rsidP="005A2A51">
            <w:pPr>
              <w:spacing w:before="60" w:after="60"/>
              <w:rPr>
                <w:rFonts w:cs="Arial"/>
                <w:b/>
                <w:bCs/>
                <w:sz w:val="18"/>
                <w:szCs w:val="18"/>
              </w:rPr>
            </w:pPr>
            <w:r w:rsidRPr="0085172A">
              <w:rPr>
                <w:rFonts w:cs="Arial"/>
                <w:b/>
                <w:bCs/>
                <w:sz w:val="18"/>
                <w:szCs w:val="18"/>
              </w:rPr>
              <w:t>Conformity</w:t>
            </w:r>
          </w:p>
          <w:p w14:paraId="35B98D83" w14:textId="56A14A73" w:rsidR="00A57D6F" w:rsidRPr="0085172A" w:rsidRDefault="00A57D6F" w:rsidP="005A2A51">
            <w:pPr>
              <w:spacing w:before="60" w:after="60"/>
              <w:rPr>
                <w:rFonts w:cs="Arial"/>
                <w:sz w:val="18"/>
                <w:szCs w:val="18"/>
                <w:lang w:val="en-US"/>
              </w:rPr>
            </w:pPr>
            <w:r w:rsidRPr="0085172A">
              <w:rPr>
                <w:rFonts w:cs="Arial"/>
                <w:sz w:val="18"/>
                <w:szCs w:val="18"/>
                <w:lang w:val="en-US"/>
              </w:rPr>
              <w:t>(X-</w:t>
            </w:r>
            <w:proofErr w:type="spellStart"/>
            <w:r w:rsidRPr="0085172A">
              <w:rPr>
                <w:rFonts w:cs="Arial"/>
                <w:sz w:val="18"/>
                <w:szCs w:val="18"/>
                <w:lang w:val="en-US"/>
              </w:rPr>
              <w:t>N.n</w:t>
            </w:r>
            <w:proofErr w:type="spellEnd"/>
            <w:r w:rsidRPr="0085172A">
              <w:rPr>
                <w:rFonts w:cs="Arial"/>
                <w:sz w:val="18"/>
                <w:szCs w:val="18"/>
                <w:lang w:val="en-US"/>
              </w:rPr>
              <w:t xml:space="preserve"> means clause </w:t>
            </w:r>
            <w:proofErr w:type="spellStart"/>
            <w:r w:rsidRPr="0085172A">
              <w:rPr>
                <w:rFonts w:cs="Arial"/>
                <w:sz w:val="18"/>
                <w:szCs w:val="18"/>
                <w:lang w:val="en-US"/>
              </w:rPr>
              <w:t>N.n</w:t>
            </w:r>
            <w:proofErr w:type="spellEnd"/>
            <w:r w:rsidRPr="0085172A">
              <w:rPr>
                <w:rFonts w:cs="Arial"/>
                <w:sz w:val="18"/>
                <w:szCs w:val="18"/>
                <w:lang w:val="en-US"/>
              </w:rPr>
              <w:t xml:space="preserve"> in Part X</w:t>
            </w:r>
            <w:r w:rsidR="005A2A51">
              <w:rPr>
                <w:rFonts w:cs="Arial"/>
                <w:sz w:val="18"/>
                <w:szCs w:val="18"/>
                <w:lang w:val="en-US"/>
              </w:rPr>
              <w:t xml:space="preserve"> of S-98</w:t>
            </w:r>
            <w:r w:rsidRPr="0085172A">
              <w:rPr>
                <w:rFonts w:cs="Arial"/>
                <w:sz w:val="18"/>
                <w:szCs w:val="18"/>
                <w:lang w:val="en-US"/>
              </w:rPr>
              <w:t>)</w:t>
            </w:r>
          </w:p>
        </w:tc>
        <w:tc>
          <w:tcPr>
            <w:tcW w:w="216" w:type="pct"/>
            <w:shd w:val="clear" w:color="auto" w:fill="D9D9D9" w:themeFill="background1" w:themeFillShade="D9"/>
          </w:tcPr>
          <w:p w14:paraId="2A76ADE9" w14:textId="0CA9B420" w:rsidR="00A34C64" w:rsidRPr="0085172A" w:rsidRDefault="00A34C64" w:rsidP="005A2A51">
            <w:pPr>
              <w:spacing w:before="60" w:after="60"/>
              <w:rPr>
                <w:rFonts w:cs="Arial"/>
                <w:b/>
                <w:bCs/>
                <w:sz w:val="18"/>
                <w:szCs w:val="18"/>
              </w:rPr>
            </w:pPr>
            <w:r w:rsidRPr="0085172A">
              <w:rPr>
                <w:rFonts w:cs="Arial"/>
                <w:b/>
                <w:bCs/>
                <w:sz w:val="18"/>
                <w:szCs w:val="18"/>
              </w:rPr>
              <w:t>Cat.</w:t>
            </w:r>
          </w:p>
        </w:tc>
      </w:tr>
      <w:tr w:rsidR="00A41D15" w:rsidRPr="0085172A" w14:paraId="6D592860" w14:textId="77777777" w:rsidTr="0085172A">
        <w:tc>
          <w:tcPr>
            <w:tcW w:w="5000" w:type="pct"/>
            <w:gridSpan w:val="7"/>
            <w:shd w:val="clear" w:color="auto" w:fill="D9D9D9" w:themeFill="background1" w:themeFillShade="D9"/>
          </w:tcPr>
          <w:p w14:paraId="7FFB78E0" w14:textId="12186FE9" w:rsidR="00A41D15" w:rsidRPr="0085172A" w:rsidRDefault="00A41D15" w:rsidP="005A2A51">
            <w:pPr>
              <w:spacing w:before="60" w:after="60"/>
              <w:jc w:val="center"/>
              <w:rPr>
                <w:rFonts w:cs="Arial"/>
                <w:b/>
                <w:bCs/>
                <w:i/>
                <w:iCs/>
                <w:sz w:val="18"/>
                <w:szCs w:val="18"/>
              </w:rPr>
            </w:pPr>
            <w:r w:rsidRPr="0085172A">
              <w:rPr>
                <w:rFonts w:cs="Arial"/>
                <w:b/>
                <w:bCs/>
                <w:i/>
                <w:iCs/>
                <w:sz w:val="18"/>
                <w:szCs w:val="18"/>
              </w:rPr>
              <w:t xml:space="preserve">Checks for </w:t>
            </w:r>
            <w:r w:rsidR="005A2A51">
              <w:rPr>
                <w:rFonts w:cs="Arial"/>
                <w:b/>
                <w:bCs/>
                <w:i/>
                <w:iCs/>
                <w:sz w:val="18"/>
                <w:szCs w:val="18"/>
              </w:rPr>
              <w:t>I</w:t>
            </w:r>
            <w:r w:rsidRPr="0085172A">
              <w:rPr>
                <w:rFonts w:cs="Arial"/>
                <w:b/>
                <w:bCs/>
                <w:i/>
                <w:iCs/>
                <w:sz w:val="18"/>
                <w:szCs w:val="18"/>
              </w:rPr>
              <w:t xml:space="preserve">nteroperability </w:t>
            </w:r>
            <w:r w:rsidR="005A2A51">
              <w:rPr>
                <w:rFonts w:cs="Arial"/>
                <w:b/>
                <w:bCs/>
                <w:i/>
                <w:iCs/>
                <w:sz w:val="18"/>
                <w:szCs w:val="18"/>
              </w:rPr>
              <w:t>C</w:t>
            </w:r>
            <w:r w:rsidRPr="0085172A">
              <w:rPr>
                <w:rFonts w:cs="Arial"/>
                <w:b/>
                <w:bCs/>
                <w:i/>
                <w:iCs/>
                <w:sz w:val="18"/>
                <w:szCs w:val="18"/>
              </w:rPr>
              <w:t>atalogues of all levels</w:t>
            </w:r>
          </w:p>
        </w:tc>
      </w:tr>
      <w:tr w:rsidR="00A57D6F" w:rsidRPr="0085172A" w14:paraId="1C3937DD" w14:textId="77777777" w:rsidTr="004E6207">
        <w:tc>
          <w:tcPr>
            <w:tcW w:w="779" w:type="pct"/>
          </w:tcPr>
          <w:p w14:paraId="39CAFF29" w14:textId="502F71B9" w:rsidR="00A34C64" w:rsidRPr="0085172A" w:rsidRDefault="00441E9E" w:rsidP="005A2A51">
            <w:pPr>
              <w:spacing w:before="60" w:after="60"/>
              <w:jc w:val="left"/>
              <w:rPr>
                <w:rFonts w:eastAsia="Arial" w:cs="Arial"/>
                <w:w w:val="99"/>
                <w:sz w:val="18"/>
                <w:szCs w:val="18"/>
              </w:rPr>
            </w:pPr>
            <w:bookmarkStart w:id="344" w:name="_Hlk32440875"/>
            <w:r w:rsidRPr="0085172A">
              <w:rPr>
                <w:rFonts w:eastAsia="Arial" w:cs="Arial"/>
                <w:w w:val="99"/>
                <w:sz w:val="18"/>
                <w:szCs w:val="18"/>
              </w:rPr>
              <w:t>Completeness / omission</w:t>
            </w:r>
          </w:p>
        </w:tc>
        <w:tc>
          <w:tcPr>
            <w:tcW w:w="292" w:type="pct"/>
          </w:tcPr>
          <w:p w14:paraId="46BD4107" w14:textId="3F7FE1A8" w:rsidR="00A34C64" w:rsidRPr="0085172A" w:rsidRDefault="004E6207" w:rsidP="005A2A51">
            <w:pPr>
              <w:spacing w:before="60" w:after="60"/>
              <w:jc w:val="left"/>
              <w:rPr>
                <w:rFonts w:cs="Arial"/>
                <w:sz w:val="18"/>
                <w:szCs w:val="18"/>
              </w:rPr>
            </w:pPr>
            <w:r w:rsidRPr="0085172A">
              <w:rPr>
                <w:rFonts w:eastAsia="Arial" w:cs="Arial"/>
                <w:w w:val="99"/>
                <w:sz w:val="18"/>
                <w:szCs w:val="18"/>
              </w:rPr>
              <w:t>X000</w:t>
            </w:r>
            <w:r w:rsidR="00A34C64" w:rsidRPr="0085172A">
              <w:rPr>
                <w:rFonts w:eastAsia="Arial" w:cs="Arial"/>
                <w:w w:val="99"/>
                <w:sz w:val="18"/>
                <w:szCs w:val="18"/>
              </w:rPr>
              <w:t>1</w:t>
            </w:r>
          </w:p>
        </w:tc>
        <w:tc>
          <w:tcPr>
            <w:tcW w:w="1323" w:type="pct"/>
          </w:tcPr>
          <w:p w14:paraId="6574766B" w14:textId="451F237D" w:rsidR="00A34C64" w:rsidRPr="0085172A" w:rsidRDefault="00AE1B4A" w:rsidP="005A2A51">
            <w:pPr>
              <w:spacing w:before="60" w:after="60"/>
              <w:jc w:val="left"/>
              <w:rPr>
                <w:rFonts w:cs="Arial"/>
                <w:sz w:val="18"/>
                <w:szCs w:val="18"/>
              </w:rPr>
            </w:pPr>
            <w:r w:rsidRPr="0085172A">
              <w:rPr>
                <w:rFonts w:cs="Arial"/>
                <w:sz w:val="18"/>
                <w:szCs w:val="18"/>
              </w:rPr>
              <w:t xml:space="preserve">IF </w:t>
            </w:r>
            <w:r w:rsidR="0049725E" w:rsidRPr="0085172A">
              <w:rPr>
                <w:rFonts w:cs="Arial"/>
                <w:sz w:val="18"/>
                <w:szCs w:val="18"/>
              </w:rPr>
              <w:t xml:space="preserve">there is no file 098CCCCDICTIONARY.XML in the </w:t>
            </w:r>
            <w:r w:rsidR="005A2A51">
              <w:rPr>
                <w:rFonts w:cs="Arial"/>
                <w:sz w:val="18"/>
                <w:szCs w:val="18"/>
              </w:rPr>
              <w:t>E</w:t>
            </w:r>
            <w:r w:rsidR="0049725E" w:rsidRPr="0085172A">
              <w:rPr>
                <w:rFonts w:cs="Arial"/>
                <w:sz w:val="18"/>
                <w:szCs w:val="18"/>
              </w:rPr>
              <w:t xml:space="preserve">xchange </w:t>
            </w:r>
            <w:r w:rsidR="005A2A51">
              <w:rPr>
                <w:rFonts w:cs="Arial"/>
                <w:sz w:val="18"/>
                <w:szCs w:val="18"/>
              </w:rPr>
              <w:t>S</w:t>
            </w:r>
            <w:r w:rsidR="0049725E" w:rsidRPr="0085172A">
              <w:rPr>
                <w:rFonts w:cs="Arial"/>
                <w:sz w:val="18"/>
                <w:szCs w:val="18"/>
              </w:rPr>
              <w:t>et</w:t>
            </w:r>
          </w:p>
        </w:tc>
        <w:tc>
          <w:tcPr>
            <w:tcW w:w="673" w:type="pct"/>
          </w:tcPr>
          <w:p w14:paraId="3FEFCEA6" w14:textId="1E281135" w:rsidR="00A34C64" w:rsidRPr="0085172A" w:rsidRDefault="00441E9E" w:rsidP="005A2A51">
            <w:pPr>
              <w:spacing w:before="60" w:after="60"/>
              <w:ind w:right="-20"/>
              <w:jc w:val="left"/>
              <w:rPr>
                <w:rFonts w:eastAsia="Arial" w:cs="Arial"/>
                <w:sz w:val="18"/>
                <w:szCs w:val="18"/>
              </w:rPr>
            </w:pPr>
            <w:r w:rsidRPr="0085172A">
              <w:rPr>
                <w:rFonts w:eastAsia="Arial" w:cs="Arial"/>
                <w:sz w:val="18"/>
                <w:szCs w:val="18"/>
              </w:rPr>
              <w:t>Dictionary file with list of products must be included</w:t>
            </w:r>
          </w:p>
        </w:tc>
        <w:tc>
          <w:tcPr>
            <w:tcW w:w="701" w:type="pct"/>
          </w:tcPr>
          <w:p w14:paraId="6DD77FBB" w14:textId="0E44B598" w:rsidR="00A34C64" w:rsidRPr="0085172A" w:rsidRDefault="00441E9E" w:rsidP="005A2A51">
            <w:pPr>
              <w:spacing w:before="60" w:after="60"/>
              <w:ind w:right="-20"/>
              <w:jc w:val="left"/>
              <w:rPr>
                <w:rFonts w:eastAsia="Arial" w:cs="Arial"/>
                <w:sz w:val="18"/>
                <w:szCs w:val="18"/>
              </w:rPr>
            </w:pPr>
            <w:r w:rsidRPr="0085172A">
              <w:rPr>
                <w:rFonts w:eastAsia="Arial" w:cs="Arial"/>
                <w:sz w:val="18"/>
                <w:szCs w:val="18"/>
              </w:rPr>
              <w:t>Add products dictionary file</w:t>
            </w:r>
          </w:p>
        </w:tc>
        <w:tc>
          <w:tcPr>
            <w:tcW w:w="1016" w:type="pct"/>
          </w:tcPr>
          <w:p w14:paraId="7F4C296F" w14:textId="380B07E8" w:rsidR="00441E9E" w:rsidRPr="0085172A" w:rsidRDefault="0049725E" w:rsidP="005A2A51">
            <w:pPr>
              <w:spacing w:before="60" w:after="60"/>
              <w:jc w:val="left"/>
              <w:rPr>
                <w:rFonts w:cs="Arial"/>
                <w:sz w:val="18"/>
                <w:szCs w:val="18"/>
              </w:rPr>
            </w:pPr>
            <w:r w:rsidRPr="0085172A">
              <w:rPr>
                <w:rFonts w:cs="Arial"/>
                <w:sz w:val="18"/>
                <w:szCs w:val="18"/>
              </w:rPr>
              <w:t>Main-4.1.1</w:t>
            </w:r>
            <w:r w:rsidR="00441E9E" w:rsidRPr="0085172A">
              <w:rPr>
                <w:rFonts w:cs="Arial"/>
                <w:sz w:val="18"/>
                <w:szCs w:val="18"/>
              </w:rPr>
              <w:t>; Main-11</w:t>
            </w:r>
          </w:p>
        </w:tc>
        <w:tc>
          <w:tcPr>
            <w:tcW w:w="216" w:type="pct"/>
          </w:tcPr>
          <w:p w14:paraId="27DE74F2" w14:textId="230105A1" w:rsidR="00A34C64" w:rsidRPr="0085172A" w:rsidRDefault="00A57D6F" w:rsidP="005A2A51">
            <w:pPr>
              <w:spacing w:before="60" w:after="60"/>
              <w:rPr>
                <w:rFonts w:cs="Arial"/>
                <w:sz w:val="18"/>
                <w:szCs w:val="18"/>
              </w:rPr>
            </w:pPr>
            <w:r w:rsidRPr="0085172A">
              <w:rPr>
                <w:rFonts w:cs="Arial"/>
                <w:sz w:val="18"/>
                <w:szCs w:val="18"/>
              </w:rPr>
              <w:t>C</w:t>
            </w:r>
          </w:p>
        </w:tc>
      </w:tr>
      <w:bookmarkEnd w:id="344"/>
      <w:tr w:rsidR="00A57D6F" w:rsidRPr="0085172A" w14:paraId="6B5DB721" w14:textId="77777777" w:rsidTr="004E6207">
        <w:tc>
          <w:tcPr>
            <w:tcW w:w="779" w:type="pct"/>
          </w:tcPr>
          <w:p w14:paraId="40E18C8F" w14:textId="77777777" w:rsidR="00A34C64" w:rsidRPr="0085172A" w:rsidRDefault="00A34C64" w:rsidP="005A2A51">
            <w:pPr>
              <w:spacing w:before="60" w:after="60"/>
              <w:jc w:val="left"/>
              <w:rPr>
                <w:rFonts w:eastAsia="Arial" w:cs="Arial"/>
                <w:w w:val="99"/>
                <w:sz w:val="18"/>
                <w:szCs w:val="18"/>
              </w:rPr>
            </w:pPr>
          </w:p>
        </w:tc>
        <w:tc>
          <w:tcPr>
            <w:tcW w:w="292" w:type="pct"/>
          </w:tcPr>
          <w:p w14:paraId="5A20EBDB" w14:textId="2800B496" w:rsidR="00A34C64" w:rsidRPr="0085172A" w:rsidRDefault="004E6207" w:rsidP="005A2A51">
            <w:pPr>
              <w:spacing w:before="60" w:after="60"/>
              <w:jc w:val="left"/>
              <w:rPr>
                <w:rFonts w:cs="Arial"/>
                <w:sz w:val="18"/>
                <w:szCs w:val="18"/>
              </w:rPr>
            </w:pPr>
            <w:r w:rsidRPr="0085172A">
              <w:rPr>
                <w:rFonts w:eastAsia="Arial" w:cs="Arial"/>
                <w:w w:val="99"/>
                <w:sz w:val="18"/>
                <w:szCs w:val="18"/>
              </w:rPr>
              <w:t>X000</w:t>
            </w:r>
            <w:r w:rsidR="00A34C64" w:rsidRPr="0085172A">
              <w:rPr>
                <w:rFonts w:eastAsia="Arial" w:cs="Arial"/>
                <w:w w:val="99"/>
                <w:sz w:val="18"/>
                <w:szCs w:val="18"/>
              </w:rPr>
              <w:t>2</w:t>
            </w:r>
          </w:p>
        </w:tc>
        <w:tc>
          <w:tcPr>
            <w:tcW w:w="1323" w:type="pct"/>
          </w:tcPr>
          <w:p w14:paraId="3C0510D8" w14:textId="70BD20B4" w:rsidR="00A34C64" w:rsidRPr="0085172A" w:rsidRDefault="00A34C64" w:rsidP="005A2A51">
            <w:pPr>
              <w:spacing w:before="60" w:after="60"/>
              <w:jc w:val="left"/>
              <w:rPr>
                <w:rFonts w:cs="Arial"/>
                <w:sz w:val="18"/>
                <w:szCs w:val="18"/>
              </w:rPr>
            </w:pPr>
          </w:p>
        </w:tc>
        <w:tc>
          <w:tcPr>
            <w:tcW w:w="673" w:type="pct"/>
          </w:tcPr>
          <w:p w14:paraId="2963F19B" w14:textId="669B5949" w:rsidR="00A34C64" w:rsidRPr="0085172A" w:rsidRDefault="00A34C64" w:rsidP="005A2A51">
            <w:pPr>
              <w:spacing w:before="60" w:after="60"/>
              <w:jc w:val="left"/>
              <w:rPr>
                <w:rFonts w:cs="Arial"/>
                <w:sz w:val="18"/>
                <w:szCs w:val="18"/>
              </w:rPr>
            </w:pPr>
          </w:p>
        </w:tc>
        <w:tc>
          <w:tcPr>
            <w:tcW w:w="701" w:type="pct"/>
          </w:tcPr>
          <w:p w14:paraId="7A38978E" w14:textId="3E65E8A8" w:rsidR="00A34C64" w:rsidRPr="0085172A" w:rsidRDefault="00A34C64" w:rsidP="005A2A51">
            <w:pPr>
              <w:spacing w:before="60" w:after="60"/>
              <w:jc w:val="left"/>
              <w:rPr>
                <w:rFonts w:cs="Arial"/>
                <w:sz w:val="18"/>
                <w:szCs w:val="18"/>
              </w:rPr>
            </w:pPr>
          </w:p>
        </w:tc>
        <w:tc>
          <w:tcPr>
            <w:tcW w:w="1016" w:type="pct"/>
          </w:tcPr>
          <w:p w14:paraId="681B1107" w14:textId="0F580289" w:rsidR="00A34C64" w:rsidRPr="0085172A" w:rsidRDefault="00A34C64" w:rsidP="005A2A51">
            <w:pPr>
              <w:spacing w:before="60" w:after="60"/>
              <w:jc w:val="left"/>
              <w:rPr>
                <w:rFonts w:cs="Arial"/>
                <w:sz w:val="18"/>
                <w:szCs w:val="18"/>
              </w:rPr>
            </w:pPr>
          </w:p>
        </w:tc>
        <w:tc>
          <w:tcPr>
            <w:tcW w:w="216" w:type="pct"/>
          </w:tcPr>
          <w:p w14:paraId="71692FDA" w14:textId="39F53751" w:rsidR="00A34C64" w:rsidRPr="0085172A" w:rsidRDefault="00A34C64" w:rsidP="005A2A51">
            <w:pPr>
              <w:spacing w:before="60" w:after="60"/>
              <w:rPr>
                <w:rFonts w:cs="Arial"/>
                <w:sz w:val="18"/>
                <w:szCs w:val="18"/>
              </w:rPr>
            </w:pPr>
          </w:p>
        </w:tc>
      </w:tr>
      <w:tr w:rsidR="00961FEC" w:rsidRPr="0085172A" w14:paraId="2F3BC7A0" w14:textId="77777777" w:rsidTr="0085172A">
        <w:tc>
          <w:tcPr>
            <w:tcW w:w="5000" w:type="pct"/>
            <w:gridSpan w:val="7"/>
            <w:shd w:val="clear" w:color="auto" w:fill="D9D9D9" w:themeFill="background1" w:themeFillShade="D9"/>
          </w:tcPr>
          <w:p w14:paraId="20491873" w14:textId="3D562FB2" w:rsidR="00961FEC" w:rsidRPr="0085172A" w:rsidRDefault="00961FEC" w:rsidP="005A2A51">
            <w:pPr>
              <w:spacing w:before="60" w:after="60"/>
              <w:jc w:val="center"/>
              <w:rPr>
                <w:rFonts w:eastAsia="Arial" w:cs="Arial"/>
                <w:w w:val="99"/>
                <w:sz w:val="18"/>
                <w:szCs w:val="18"/>
              </w:rPr>
            </w:pPr>
            <w:r w:rsidRPr="0085172A">
              <w:rPr>
                <w:rFonts w:cs="Arial"/>
                <w:b/>
                <w:bCs/>
                <w:i/>
                <w:iCs/>
                <w:sz w:val="18"/>
                <w:szCs w:val="18"/>
              </w:rPr>
              <w:t xml:space="preserve">Checks for Level 1 </w:t>
            </w:r>
            <w:r w:rsidR="005A2A51">
              <w:rPr>
                <w:rFonts w:cs="Arial"/>
                <w:b/>
                <w:bCs/>
                <w:i/>
                <w:iCs/>
                <w:sz w:val="18"/>
                <w:szCs w:val="18"/>
              </w:rPr>
              <w:t>I</w:t>
            </w:r>
            <w:r w:rsidRPr="0085172A">
              <w:rPr>
                <w:rFonts w:cs="Arial"/>
                <w:b/>
                <w:bCs/>
                <w:i/>
                <w:iCs/>
                <w:sz w:val="18"/>
                <w:szCs w:val="18"/>
              </w:rPr>
              <w:t xml:space="preserve">nteroperability </w:t>
            </w:r>
            <w:r w:rsidR="005A2A51">
              <w:rPr>
                <w:rFonts w:cs="Arial"/>
                <w:b/>
                <w:bCs/>
                <w:i/>
                <w:iCs/>
                <w:sz w:val="18"/>
                <w:szCs w:val="18"/>
              </w:rPr>
              <w:t>C</w:t>
            </w:r>
            <w:r w:rsidRPr="0085172A">
              <w:rPr>
                <w:rFonts w:cs="Arial"/>
                <w:b/>
                <w:bCs/>
                <w:i/>
                <w:iCs/>
                <w:sz w:val="18"/>
                <w:szCs w:val="18"/>
              </w:rPr>
              <w:t>atalogues</w:t>
            </w:r>
          </w:p>
        </w:tc>
      </w:tr>
      <w:tr w:rsidR="005A5CEF" w:rsidRPr="0085172A" w14:paraId="16E5E6DA" w14:textId="77777777" w:rsidTr="004E6207">
        <w:tc>
          <w:tcPr>
            <w:tcW w:w="779" w:type="pct"/>
          </w:tcPr>
          <w:p w14:paraId="1B327C23" w14:textId="373EEEC0" w:rsidR="005A5CEF" w:rsidRPr="0085172A" w:rsidRDefault="0049725E" w:rsidP="005A2A51">
            <w:pPr>
              <w:spacing w:before="60" w:after="60"/>
              <w:jc w:val="left"/>
              <w:rPr>
                <w:rFonts w:eastAsia="Arial" w:cs="Arial"/>
                <w:w w:val="99"/>
                <w:sz w:val="18"/>
                <w:szCs w:val="18"/>
              </w:rPr>
            </w:pPr>
            <w:r w:rsidRPr="0085172A">
              <w:rPr>
                <w:rFonts w:eastAsia="Arial" w:cs="Arial"/>
                <w:w w:val="99"/>
                <w:sz w:val="18"/>
                <w:szCs w:val="18"/>
              </w:rPr>
              <w:t>Completeness / omission</w:t>
            </w:r>
          </w:p>
        </w:tc>
        <w:tc>
          <w:tcPr>
            <w:tcW w:w="292" w:type="pct"/>
          </w:tcPr>
          <w:p w14:paraId="7AD10FCC" w14:textId="3E1CAE11" w:rsidR="005A5CEF" w:rsidRPr="0085172A" w:rsidRDefault="005A5CEF" w:rsidP="005A2A51">
            <w:pPr>
              <w:spacing w:before="60" w:after="60"/>
              <w:jc w:val="left"/>
              <w:rPr>
                <w:rFonts w:eastAsia="Arial" w:cs="Arial"/>
                <w:w w:val="99"/>
                <w:sz w:val="18"/>
                <w:szCs w:val="18"/>
              </w:rPr>
            </w:pPr>
            <w:r w:rsidRPr="0085172A">
              <w:rPr>
                <w:rFonts w:eastAsia="Arial" w:cs="Arial"/>
                <w:w w:val="99"/>
                <w:sz w:val="18"/>
                <w:szCs w:val="18"/>
              </w:rPr>
              <w:t>A</w:t>
            </w:r>
            <w:r w:rsidR="004E6207" w:rsidRPr="0085172A">
              <w:rPr>
                <w:rFonts w:eastAsia="Arial" w:cs="Arial"/>
                <w:w w:val="99"/>
                <w:sz w:val="18"/>
                <w:szCs w:val="18"/>
              </w:rPr>
              <w:t>000</w:t>
            </w:r>
            <w:r w:rsidRPr="0085172A">
              <w:rPr>
                <w:rFonts w:eastAsia="Arial" w:cs="Arial"/>
                <w:w w:val="99"/>
                <w:sz w:val="18"/>
                <w:szCs w:val="18"/>
              </w:rPr>
              <w:t>1</w:t>
            </w:r>
          </w:p>
        </w:tc>
        <w:tc>
          <w:tcPr>
            <w:tcW w:w="1323" w:type="pct"/>
          </w:tcPr>
          <w:p w14:paraId="4157F115" w14:textId="46F206B4" w:rsidR="005A5CEF" w:rsidRPr="0085172A" w:rsidRDefault="005A5CEF" w:rsidP="005A2A51">
            <w:pPr>
              <w:spacing w:before="60" w:after="60"/>
              <w:ind w:right="-20"/>
              <w:jc w:val="left"/>
              <w:rPr>
                <w:rFonts w:eastAsia="Arial" w:cs="Arial"/>
                <w:sz w:val="18"/>
                <w:szCs w:val="18"/>
              </w:rPr>
            </w:pPr>
            <w:r w:rsidRPr="0085172A">
              <w:rPr>
                <w:rFonts w:cs="Arial"/>
                <w:sz w:val="18"/>
                <w:szCs w:val="18"/>
              </w:rPr>
              <w:t>IF the value of attribute S100_‌IC_‌Interoperability‌Catalogue.interope‌‌</w:t>
            </w:r>
            <w:proofErr w:type="spellStart"/>
            <w:r w:rsidRPr="0085172A">
              <w:rPr>
                <w:rFonts w:cs="Arial"/>
                <w:sz w:val="18"/>
                <w:szCs w:val="18"/>
              </w:rPr>
              <w:t>rability‌Level</w:t>
            </w:r>
            <w:proofErr w:type="spellEnd"/>
            <w:r w:rsidRPr="0085172A">
              <w:rPr>
                <w:rFonts w:cs="Arial"/>
                <w:sz w:val="18"/>
                <w:szCs w:val="18"/>
              </w:rPr>
              <w:t xml:space="preserve"> is not 1</w:t>
            </w:r>
          </w:p>
        </w:tc>
        <w:tc>
          <w:tcPr>
            <w:tcW w:w="673" w:type="pct"/>
          </w:tcPr>
          <w:p w14:paraId="65C882BA" w14:textId="3CEABDC0" w:rsidR="005A5CEF" w:rsidRPr="0085172A" w:rsidRDefault="005A5CEF" w:rsidP="005A2A51">
            <w:pPr>
              <w:spacing w:before="60" w:after="60"/>
              <w:jc w:val="left"/>
              <w:rPr>
                <w:rFonts w:eastAsia="Arial" w:cs="Arial"/>
                <w:sz w:val="18"/>
                <w:szCs w:val="18"/>
              </w:rPr>
            </w:pPr>
            <w:r w:rsidRPr="0085172A">
              <w:rPr>
                <w:rFonts w:eastAsia="Arial" w:cs="Arial"/>
                <w:sz w:val="18"/>
                <w:szCs w:val="18"/>
              </w:rPr>
              <w:t xml:space="preserve">Interoperability </w:t>
            </w:r>
            <w:r w:rsidR="005A2A51">
              <w:rPr>
                <w:rFonts w:eastAsia="Arial" w:cs="Arial"/>
                <w:sz w:val="18"/>
                <w:szCs w:val="18"/>
              </w:rPr>
              <w:t>L</w:t>
            </w:r>
            <w:r w:rsidRPr="0085172A">
              <w:rPr>
                <w:rFonts w:eastAsia="Arial" w:cs="Arial"/>
                <w:sz w:val="18"/>
                <w:szCs w:val="18"/>
              </w:rPr>
              <w:t>evel must be 1 in Level 1 catalogues</w:t>
            </w:r>
          </w:p>
        </w:tc>
        <w:tc>
          <w:tcPr>
            <w:tcW w:w="701" w:type="pct"/>
          </w:tcPr>
          <w:p w14:paraId="584BFA14" w14:textId="489D1E17" w:rsidR="005A5CEF" w:rsidRPr="0085172A" w:rsidRDefault="005A5CEF" w:rsidP="005A2A51">
            <w:pPr>
              <w:spacing w:before="60" w:after="60"/>
              <w:jc w:val="left"/>
              <w:rPr>
                <w:rFonts w:eastAsia="Arial" w:cs="Arial"/>
                <w:spacing w:val="-1"/>
                <w:sz w:val="18"/>
                <w:szCs w:val="18"/>
              </w:rPr>
            </w:pPr>
            <w:r w:rsidRPr="0085172A">
              <w:rPr>
                <w:rFonts w:eastAsia="Arial" w:cs="Arial"/>
                <w:sz w:val="18"/>
                <w:szCs w:val="18"/>
              </w:rPr>
              <w:t xml:space="preserve">Correct interoperability </w:t>
            </w:r>
            <w:r w:rsidR="005A2A51">
              <w:rPr>
                <w:rFonts w:eastAsia="Arial" w:cs="Arial"/>
                <w:sz w:val="18"/>
                <w:szCs w:val="18"/>
              </w:rPr>
              <w:t>L</w:t>
            </w:r>
            <w:r w:rsidRPr="0085172A">
              <w:rPr>
                <w:rFonts w:eastAsia="Arial" w:cs="Arial"/>
                <w:sz w:val="18"/>
                <w:szCs w:val="18"/>
              </w:rPr>
              <w:t>evel attribute</w:t>
            </w:r>
          </w:p>
        </w:tc>
        <w:tc>
          <w:tcPr>
            <w:tcW w:w="1016" w:type="pct"/>
          </w:tcPr>
          <w:p w14:paraId="75C5A94E" w14:textId="273F3656" w:rsidR="005A5CEF" w:rsidRPr="0085172A" w:rsidRDefault="005A5CEF" w:rsidP="005A2A51">
            <w:pPr>
              <w:spacing w:before="60" w:after="60"/>
              <w:jc w:val="left"/>
              <w:rPr>
                <w:rFonts w:eastAsia="Arial" w:cs="Arial"/>
                <w:spacing w:val="-1"/>
                <w:sz w:val="18"/>
                <w:szCs w:val="18"/>
              </w:rPr>
            </w:pPr>
            <w:r w:rsidRPr="0085172A">
              <w:rPr>
                <w:rFonts w:eastAsia="Arial" w:cs="Arial"/>
                <w:spacing w:val="-1"/>
                <w:sz w:val="18"/>
                <w:szCs w:val="18"/>
              </w:rPr>
              <w:t>A-3.3</w:t>
            </w:r>
            <w:r w:rsidR="00441E9E" w:rsidRPr="0085172A">
              <w:rPr>
                <w:rFonts w:eastAsia="Arial" w:cs="Arial"/>
                <w:spacing w:val="-1"/>
                <w:sz w:val="18"/>
                <w:szCs w:val="18"/>
              </w:rPr>
              <w:t xml:space="preserve">, </w:t>
            </w:r>
            <w:r w:rsidR="0049725E" w:rsidRPr="0085172A">
              <w:rPr>
                <w:rFonts w:eastAsia="Arial" w:cs="Arial"/>
                <w:spacing w:val="-1"/>
                <w:sz w:val="18"/>
                <w:szCs w:val="18"/>
              </w:rPr>
              <w:t xml:space="preserve">item </w:t>
            </w:r>
            <w:r w:rsidRPr="0085172A">
              <w:rPr>
                <w:rFonts w:eastAsia="Arial" w:cs="Arial"/>
                <w:spacing w:val="-1"/>
                <w:sz w:val="18"/>
                <w:szCs w:val="18"/>
              </w:rPr>
              <w:t>4</w:t>
            </w:r>
          </w:p>
        </w:tc>
        <w:tc>
          <w:tcPr>
            <w:tcW w:w="216" w:type="pct"/>
          </w:tcPr>
          <w:p w14:paraId="3AFCFF96" w14:textId="2D0996A6" w:rsidR="005A5CEF" w:rsidRPr="0085172A" w:rsidRDefault="005A5CEF" w:rsidP="005A2A51">
            <w:pPr>
              <w:spacing w:before="60" w:after="60"/>
              <w:rPr>
                <w:rFonts w:eastAsia="Arial" w:cs="Arial"/>
                <w:w w:val="99"/>
                <w:sz w:val="18"/>
                <w:szCs w:val="18"/>
              </w:rPr>
            </w:pPr>
            <w:r w:rsidRPr="0085172A">
              <w:rPr>
                <w:rFonts w:cs="Arial"/>
                <w:sz w:val="18"/>
                <w:szCs w:val="18"/>
              </w:rPr>
              <w:t>C</w:t>
            </w:r>
          </w:p>
        </w:tc>
      </w:tr>
      <w:tr w:rsidR="005A5CEF" w:rsidRPr="0085172A" w14:paraId="38C6CFAE" w14:textId="77777777" w:rsidTr="004E6207">
        <w:tc>
          <w:tcPr>
            <w:tcW w:w="779" w:type="pct"/>
          </w:tcPr>
          <w:p w14:paraId="61E36244" w14:textId="77777777" w:rsidR="005A5CEF" w:rsidRPr="0085172A" w:rsidRDefault="005A5CEF" w:rsidP="005A2A51">
            <w:pPr>
              <w:spacing w:before="60" w:after="60"/>
              <w:jc w:val="left"/>
              <w:rPr>
                <w:rFonts w:eastAsia="Arial" w:cs="Arial"/>
                <w:w w:val="99"/>
                <w:sz w:val="18"/>
                <w:szCs w:val="18"/>
              </w:rPr>
            </w:pPr>
          </w:p>
        </w:tc>
        <w:tc>
          <w:tcPr>
            <w:tcW w:w="292" w:type="pct"/>
          </w:tcPr>
          <w:p w14:paraId="6B3DBB18" w14:textId="77777777" w:rsidR="005A5CEF" w:rsidRPr="0085172A" w:rsidRDefault="005A5CEF" w:rsidP="005A2A51">
            <w:pPr>
              <w:spacing w:before="60" w:after="60"/>
              <w:jc w:val="left"/>
              <w:rPr>
                <w:rFonts w:eastAsia="Arial" w:cs="Arial"/>
                <w:w w:val="99"/>
                <w:sz w:val="18"/>
                <w:szCs w:val="18"/>
              </w:rPr>
            </w:pPr>
          </w:p>
        </w:tc>
        <w:tc>
          <w:tcPr>
            <w:tcW w:w="1323" w:type="pct"/>
          </w:tcPr>
          <w:p w14:paraId="3A3F733E" w14:textId="77777777" w:rsidR="005A5CEF" w:rsidRPr="0085172A" w:rsidRDefault="005A5CEF" w:rsidP="005A2A51">
            <w:pPr>
              <w:spacing w:before="60" w:after="60"/>
              <w:ind w:right="-20"/>
              <w:jc w:val="left"/>
              <w:rPr>
                <w:rFonts w:cs="Arial"/>
                <w:sz w:val="18"/>
                <w:szCs w:val="18"/>
              </w:rPr>
            </w:pPr>
          </w:p>
        </w:tc>
        <w:tc>
          <w:tcPr>
            <w:tcW w:w="673" w:type="pct"/>
          </w:tcPr>
          <w:p w14:paraId="2F34DE2D" w14:textId="77777777" w:rsidR="005A5CEF" w:rsidRPr="0085172A" w:rsidRDefault="005A5CEF" w:rsidP="005A2A51">
            <w:pPr>
              <w:spacing w:before="60" w:after="60"/>
              <w:jc w:val="left"/>
              <w:rPr>
                <w:rFonts w:eastAsia="Arial" w:cs="Arial"/>
                <w:sz w:val="18"/>
                <w:szCs w:val="18"/>
              </w:rPr>
            </w:pPr>
          </w:p>
        </w:tc>
        <w:tc>
          <w:tcPr>
            <w:tcW w:w="701" w:type="pct"/>
          </w:tcPr>
          <w:p w14:paraId="1A3C3739" w14:textId="77777777" w:rsidR="005A5CEF" w:rsidRPr="0085172A" w:rsidRDefault="005A5CEF" w:rsidP="005A2A51">
            <w:pPr>
              <w:spacing w:before="60" w:after="60"/>
              <w:jc w:val="left"/>
              <w:rPr>
                <w:rFonts w:eastAsia="Arial" w:cs="Arial"/>
                <w:sz w:val="18"/>
                <w:szCs w:val="18"/>
              </w:rPr>
            </w:pPr>
          </w:p>
        </w:tc>
        <w:tc>
          <w:tcPr>
            <w:tcW w:w="1016" w:type="pct"/>
          </w:tcPr>
          <w:p w14:paraId="131F3524" w14:textId="77777777" w:rsidR="005A5CEF" w:rsidRPr="0085172A" w:rsidRDefault="005A5CEF" w:rsidP="005A2A51">
            <w:pPr>
              <w:spacing w:before="60" w:after="60"/>
              <w:jc w:val="left"/>
              <w:rPr>
                <w:rFonts w:eastAsia="Arial" w:cs="Arial"/>
                <w:spacing w:val="-1"/>
                <w:sz w:val="18"/>
                <w:szCs w:val="18"/>
              </w:rPr>
            </w:pPr>
          </w:p>
        </w:tc>
        <w:tc>
          <w:tcPr>
            <w:tcW w:w="216" w:type="pct"/>
          </w:tcPr>
          <w:p w14:paraId="2F4658BB" w14:textId="77777777" w:rsidR="005A5CEF" w:rsidRPr="0085172A" w:rsidRDefault="005A5CEF" w:rsidP="005A2A51">
            <w:pPr>
              <w:spacing w:before="60" w:after="60"/>
              <w:rPr>
                <w:rFonts w:cs="Arial"/>
                <w:sz w:val="18"/>
                <w:szCs w:val="18"/>
              </w:rPr>
            </w:pPr>
          </w:p>
        </w:tc>
      </w:tr>
      <w:tr w:rsidR="00961FEC" w:rsidRPr="0085172A" w14:paraId="730D2C49" w14:textId="77777777" w:rsidTr="0085172A">
        <w:tc>
          <w:tcPr>
            <w:tcW w:w="5000" w:type="pct"/>
            <w:gridSpan w:val="7"/>
            <w:shd w:val="clear" w:color="auto" w:fill="D9D9D9" w:themeFill="background1" w:themeFillShade="D9"/>
          </w:tcPr>
          <w:p w14:paraId="27E0B85A" w14:textId="7B5C2D86" w:rsidR="00961FEC" w:rsidRPr="0085172A" w:rsidRDefault="00961FEC" w:rsidP="005A2A51">
            <w:pPr>
              <w:spacing w:before="60" w:after="60"/>
              <w:jc w:val="center"/>
              <w:rPr>
                <w:rFonts w:eastAsia="Arial" w:cs="Arial"/>
                <w:w w:val="99"/>
                <w:sz w:val="18"/>
                <w:szCs w:val="18"/>
              </w:rPr>
            </w:pPr>
            <w:r w:rsidRPr="0085172A">
              <w:rPr>
                <w:rFonts w:cs="Arial"/>
                <w:b/>
                <w:bCs/>
                <w:i/>
                <w:iCs/>
                <w:sz w:val="18"/>
                <w:szCs w:val="18"/>
              </w:rPr>
              <w:t xml:space="preserve">Checks for Level 2 </w:t>
            </w:r>
            <w:r w:rsidR="005A2A51">
              <w:rPr>
                <w:rFonts w:cs="Arial"/>
                <w:b/>
                <w:bCs/>
                <w:i/>
                <w:iCs/>
                <w:sz w:val="18"/>
                <w:szCs w:val="18"/>
              </w:rPr>
              <w:t>I</w:t>
            </w:r>
            <w:r w:rsidRPr="0085172A">
              <w:rPr>
                <w:rFonts w:cs="Arial"/>
                <w:b/>
                <w:bCs/>
                <w:i/>
                <w:iCs/>
                <w:sz w:val="18"/>
                <w:szCs w:val="18"/>
              </w:rPr>
              <w:t xml:space="preserve">nteroperability </w:t>
            </w:r>
            <w:r w:rsidR="005A2A51">
              <w:rPr>
                <w:rFonts w:cs="Arial"/>
                <w:b/>
                <w:bCs/>
                <w:i/>
                <w:iCs/>
                <w:sz w:val="18"/>
                <w:szCs w:val="18"/>
              </w:rPr>
              <w:t>C</w:t>
            </w:r>
            <w:r w:rsidRPr="0085172A">
              <w:rPr>
                <w:rFonts w:cs="Arial"/>
                <w:b/>
                <w:bCs/>
                <w:i/>
                <w:iCs/>
                <w:sz w:val="18"/>
                <w:szCs w:val="18"/>
              </w:rPr>
              <w:t>atalogues</w:t>
            </w:r>
          </w:p>
        </w:tc>
      </w:tr>
      <w:tr w:rsidR="00A57D6F" w:rsidRPr="0085172A" w14:paraId="0ACB9B03" w14:textId="77777777" w:rsidTr="004E6207">
        <w:tc>
          <w:tcPr>
            <w:tcW w:w="779" w:type="pct"/>
          </w:tcPr>
          <w:p w14:paraId="55C92AF2" w14:textId="77777777" w:rsidR="00961FEC" w:rsidRPr="0085172A" w:rsidRDefault="00961FEC" w:rsidP="005A2A51">
            <w:pPr>
              <w:spacing w:before="60" w:after="60"/>
              <w:jc w:val="left"/>
              <w:rPr>
                <w:rFonts w:eastAsia="Arial" w:cs="Arial"/>
                <w:w w:val="99"/>
                <w:sz w:val="18"/>
                <w:szCs w:val="18"/>
              </w:rPr>
            </w:pPr>
          </w:p>
        </w:tc>
        <w:tc>
          <w:tcPr>
            <w:tcW w:w="292" w:type="pct"/>
          </w:tcPr>
          <w:p w14:paraId="21816BBE" w14:textId="77777777" w:rsidR="00961FEC" w:rsidRPr="0085172A" w:rsidRDefault="00961FEC" w:rsidP="005A2A51">
            <w:pPr>
              <w:spacing w:before="60" w:after="60"/>
              <w:jc w:val="left"/>
              <w:rPr>
                <w:rFonts w:eastAsia="Arial" w:cs="Arial"/>
                <w:w w:val="99"/>
                <w:sz w:val="18"/>
                <w:szCs w:val="18"/>
              </w:rPr>
            </w:pPr>
          </w:p>
        </w:tc>
        <w:tc>
          <w:tcPr>
            <w:tcW w:w="1323" w:type="pct"/>
          </w:tcPr>
          <w:p w14:paraId="7D0F2C17" w14:textId="77777777" w:rsidR="00961FEC" w:rsidRPr="0085172A" w:rsidRDefault="00961FEC" w:rsidP="005A2A51">
            <w:pPr>
              <w:spacing w:before="60" w:after="60"/>
              <w:ind w:right="-20"/>
              <w:jc w:val="left"/>
              <w:rPr>
                <w:rFonts w:eastAsia="Arial" w:cs="Arial"/>
                <w:sz w:val="18"/>
                <w:szCs w:val="18"/>
              </w:rPr>
            </w:pPr>
          </w:p>
        </w:tc>
        <w:tc>
          <w:tcPr>
            <w:tcW w:w="673" w:type="pct"/>
          </w:tcPr>
          <w:p w14:paraId="4A1B66EA" w14:textId="77777777" w:rsidR="00961FEC" w:rsidRPr="0085172A" w:rsidRDefault="00961FEC" w:rsidP="005A2A51">
            <w:pPr>
              <w:spacing w:before="60" w:after="60"/>
              <w:jc w:val="left"/>
              <w:rPr>
                <w:rFonts w:eastAsia="Arial" w:cs="Arial"/>
                <w:sz w:val="18"/>
                <w:szCs w:val="18"/>
              </w:rPr>
            </w:pPr>
          </w:p>
        </w:tc>
        <w:tc>
          <w:tcPr>
            <w:tcW w:w="701" w:type="pct"/>
          </w:tcPr>
          <w:p w14:paraId="184802E4" w14:textId="77777777" w:rsidR="00961FEC" w:rsidRPr="0085172A" w:rsidRDefault="00961FEC" w:rsidP="005A2A51">
            <w:pPr>
              <w:spacing w:before="60" w:after="60"/>
              <w:jc w:val="left"/>
              <w:rPr>
                <w:rFonts w:eastAsia="Arial" w:cs="Arial"/>
                <w:spacing w:val="-1"/>
                <w:sz w:val="18"/>
                <w:szCs w:val="18"/>
              </w:rPr>
            </w:pPr>
          </w:p>
        </w:tc>
        <w:tc>
          <w:tcPr>
            <w:tcW w:w="1016" w:type="pct"/>
          </w:tcPr>
          <w:p w14:paraId="1DA39D2D" w14:textId="77777777" w:rsidR="00961FEC" w:rsidRPr="0085172A" w:rsidRDefault="00961FEC" w:rsidP="005A2A51">
            <w:pPr>
              <w:spacing w:before="60" w:after="60"/>
              <w:jc w:val="left"/>
              <w:rPr>
                <w:rFonts w:eastAsia="Arial" w:cs="Arial"/>
                <w:spacing w:val="-1"/>
                <w:sz w:val="18"/>
                <w:szCs w:val="18"/>
              </w:rPr>
            </w:pPr>
          </w:p>
        </w:tc>
        <w:tc>
          <w:tcPr>
            <w:tcW w:w="216" w:type="pct"/>
          </w:tcPr>
          <w:p w14:paraId="28D1919A" w14:textId="77777777" w:rsidR="00961FEC" w:rsidRPr="0085172A" w:rsidRDefault="00961FEC" w:rsidP="005A2A51">
            <w:pPr>
              <w:spacing w:before="60" w:after="60"/>
              <w:rPr>
                <w:rFonts w:eastAsia="Arial" w:cs="Arial"/>
                <w:w w:val="99"/>
                <w:sz w:val="18"/>
                <w:szCs w:val="18"/>
              </w:rPr>
            </w:pPr>
          </w:p>
        </w:tc>
      </w:tr>
      <w:tr w:rsidR="00961FEC" w:rsidRPr="0085172A" w14:paraId="046AAC7F" w14:textId="77777777" w:rsidTr="0085172A">
        <w:tc>
          <w:tcPr>
            <w:tcW w:w="5000" w:type="pct"/>
            <w:gridSpan w:val="7"/>
            <w:shd w:val="clear" w:color="auto" w:fill="D9D9D9" w:themeFill="background1" w:themeFillShade="D9"/>
          </w:tcPr>
          <w:p w14:paraId="3B429569" w14:textId="310E9B73" w:rsidR="00961FEC" w:rsidRPr="0085172A" w:rsidRDefault="00961FEC" w:rsidP="005A2A51">
            <w:pPr>
              <w:spacing w:before="60" w:after="60"/>
              <w:jc w:val="center"/>
              <w:rPr>
                <w:rFonts w:eastAsia="Arial" w:cs="Arial"/>
                <w:w w:val="99"/>
                <w:sz w:val="18"/>
                <w:szCs w:val="18"/>
              </w:rPr>
            </w:pPr>
            <w:r w:rsidRPr="0085172A">
              <w:rPr>
                <w:rFonts w:cs="Arial"/>
                <w:b/>
                <w:bCs/>
                <w:i/>
                <w:iCs/>
                <w:sz w:val="18"/>
                <w:szCs w:val="18"/>
              </w:rPr>
              <w:t xml:space="preserve">Checks for Level 3 </w:t>
            </w:r>
            <w:r w:rsidR="005A2A51">
              <w:rPr>
                <w:rFonts w:cs="Arial"/>
                <w:b/>
                <w:bCs/>
                <w:i/>
                <w:iCs/>
                <w:sz w:val="18"/>
                <w:szCs w:val="18"/>
              </w:rPr>
              <w:t>I</w:t>
            </w:r>
            <w:r w:rsidRPr="0085172A">
              <w:rPr>
                <w:rFonts w:cs="Arial"/>
                <w:b/>
                <w:bCs/>
                <w:i/>
                <w:iCs/>
                <w:sz w:val="18"/>
                <w:szCs w:val="18"/>
              </w:rPr>
              <w:t xml:space="preserve">nteroperability </w:t>
            </w:r>
            <w:r w:rsidR="005A2A51">
              <w:rPr>
                <w:rFonts w:cs="Arial"/>
                <w:b/>
                <w:bCs/>
                <w:i/>
                <w:iCs/>
                <w:sz w:val="18"/>
                <w:szCs w:val="18"/>
              </w:rPr>
              <w:t>C</w:t>
            </w:r>
            <w:r w:rsidRPr="0085172A">
              <w:rPr>
                <w:rFonts w:cs="Arial"/>
                <w:b/>
                <w:bCs/>
                <w:i/>
                <w:iCs/>
                <w:sz w:val="18"/>
                <w:szCs w:val="18"/>
              </w:rPr>
              <w:t>atalogues</w:t>
            </w:r>
          </w:p>
        </w:tc>
      </w:tr>
      <w:tr w:rsidR="00A57D6F" w:rsidRPr="0085172A" w14:paraId="67B78023" w14:textId="77777777" w:rsidTr="004E6207">
        <w:tc>
          <w:tcPr>
            <w:tcW w:w="779" w:type="pct"/>
          </w:tcPr>
          <w:p w14:paraId="0E5ACD37" w14:textId="3A13EBEE" w:rsidR="00961FEC" w:rsidRPr="0085172A" w:rsidRDefault="00441E9E" w:rsidP="005A2A51">
            <w:pPr>
              <w:spacing w:before="60" w:after="60"/>
              <w:jc w:val="left"/>
              <w:rPr>
                <w:rFonts w:eastAsia="Arial" w:cs="Arial"/>
                <w:w w:val="99"/>
                <w:sz w:val="18"/>
                <w:szCs w:val="18"/>
              </w:rPr>
            </w:pPr>
            <w:r w:rsidRPr="0085172A">
              <w:rPr>
                <w:rFonts w:eastAsia="Arial" w:cs="Arial"/>
                <w:w w:val="99"/>
                <w:sz w:val="18"/>
                <w:szCs w:val="18"/>
              </w:rPr>
              <w:t>Completeness / omission</w:t>
            </w:r>
          </w:p>
        </w:tc>
        <w:tc>
          <w:tcPr>
            <w:tcW w:w="292" w:type="pct"/>
          </w:tcPr>
          <w:p w14:paraId="4C7F7B3D" w14:textId="3685B581" w:rsidR="00961FEC" w:rsidRPr="0085172A" w:rsidRDefault="00294D52" w:rsidP="005A2A51">
            <w:pPr>
              <w:spacing w:before="60" w:after="60"/>
              <w:jc w:val="left"/>
              <w:rPr>
                <w:rFonts w:eastAsia="Arial" w:cs="Arial"/>
                <w:w w:val="99"/>
                <w:sz w:val="18"/>
                <w:szCs w:val="18"/>
              </w:rPr>
            </w:pPr>
            <w:r w:rsidRPr="0085172A">
              <w:rPr>
                <w:rFonts w:eastAsia="Arial" w:cs="Arial"/>
                <w:w w:val="99"/>
                <w:sz w:val="18"/>
                <w:szCs w:val="18"/>
              </w:rPr>
              <w:t>C…</w:t>
            </w:r>
          </w:p>
        </w:tc>
        <w:tc>
          <w:tcPr>
            <w:tcW w:w="1323" w:type="pct"/>
          </w:tcPr>
          <w:p w14:paraId="51A7BF35" w14:textId="3B8AFFDE" w:rsidR="00961FEC" w:rsidRPr="0085172A" w:rsidRDefault="00294D52" w:rsidP="005A2A51">
            <w:pPr>
              <w:spacing w:before="60" w:after="60"/>
              <w:ind w:right="-20"/>
              <w:jc w:val="left"/>
              <w:rPr>
                <w:rFonts w:eastAsia="Arial" w:cs="Arial"/>
                <w:sz w:val="18"/>
                <w:szCs w:val="18"/>
              </w:rPr>
            </w:pPr>
            <w:r w:rsidRPr="0085172A">
              <w:rPr>
                <w:rFonts w:eastAsia="Arial" w:cs="Arial"/>
                <w:sz w:val="18"/>
                <w:szCs w:val="18"/>
              </w:rPr>
              <w:t xml:space="preserve">If the IC contains an S100_IC_HybridFeature element with </w:t>
            </w:r>
            <w:proofErr w:type="spellStart"/>
            <w:r w:rsidRPr="0085172A">
              <w:rPr>
                <w:rFonts w:eastAsia="Arial" w:cs="Arial"/>
                <w:sz w:val="18"/>
                <w:szCs w:val="18"/>
              </w:rPr>
              <w:t>outputproduct</w:t>
            </w:r>
            <w:proofErr w:type="spellEnd"/>
            <w:r w:rsidRPr="0085172A">
              <w:rPr>
                <w:rFonts w:eastAsia="Arial" w:cs="Arial"/>
                <w:sz w:val="18"/>
                <w:szCs w:val="18"/>
              </w:rPr>
              <w:t xml:space="preserve">=HYBRID but there is no hybrid FC in the </w:t>
            </w:r>
            <w:r w:rsidR="005A2A51">
              <w:rPr>
                <w:rFonts w:eastAsia="Arial" w:cs="Arial"/>
                <w:sz w:val="18"/>
                <w:szCs w:val="18"/>
              </w:rPr>
              <w:t>E</w:t>
            </w:r>
            <w:r w:rsidRPr="0085172A">
              <w:rPr>
                <w:rFonts w:eastAsia="Arial" w:cs="Arial"/>
                <w:sz w:val="18"/>
                <w:szCs w:val="18"/>
              </w:rPr>
              <w:t xml:space="preserve">xchange </w:t>
            </w:r>
            <w:r w:rsidR="005A2A51">
              <w:rPr>
                <w:rFonts w:eastAsia="Arial" w:cs="Arial"/>
                <w:sz w:val="18"/>
                <w:szCs w:val="18"/>
              </w:rPr>
              <w:t>S</w:t>
            </w:r>
            <w:r w:rsidRPr="0085172A">
              <w:rPr>
                <w:rFonts w:eastAsia="Arial" w:cs="Arial"/>
                <w:sz w:val="18"/>
                <w:szCs w:val="18"/>
              </w:rPr>
              <w:t>et</w:t>
            </w:r>
          </w:p>
        </w:tc>
        <w:tc>
          <w:tcPr>
            <w:tcW w:w="673" w:type="pct"/>
          </w:tcPr>
          <w:p w14:paraId="2B5F2B3F" w14:textId="0BC3BBDD" w:rsidR="00961FEC" w:rsidRPr="0085172A" w:rsidRDefault="00294D52" w:rsidP="005A2A51">
            <w:pPr>
              <w:spacing w:before="60" w:after="60"/>
              <w:jc w:val="left"/>
              <w:rPr>
                <w:rFonts w:eastAsia="Arial" w:cs="Arial"/>
                <w:sz w:val="18"/>
                <w:szCs w:val="18"/>
              </w:rPr>
            </w:pPr>
            <w:r w:rsidRPr="0085172A">
              <w:rPr>
                <w:rFonts w:eastAsia="Arial" w:cs="Arial"/>
                <w:sz w:val="18"/>
                <w:szCs w:val="18"/>
              </w:rPr>
              <w:t>Hybrid FC is missing</w:t>
            </w:r>
          </w:p>
        </w:tc>
        <w:tc>
          <w:tcPr>
            <w:tcW w:w="701" w:type="pct"/>
          </w:tcPr>
          <w:p w14:paraId="7D0AE54D" w14:textId="128F4A7A" w:rsidR="00961FEC" w:rsidRPr="0085172A" w:rsidRDefault="00294D52" w:rsidP="005A2A51">
            <w:pPr>
              <w:spacing w:before="60" w:after="60"/>
              <w:jc w:val="left"/>
              <w:rPr>
                <w:rFonts w:eastAsia="Arial" w:cs="Arial"/>
                <w:spacing w:val="-1"/>
                <w:sz w:val="18"/>
                <w:szCs w:val="18"/>
              </w:rPr>
            </w:pPr>
            <w:r w:rsidRPr="0085172A">
              <w:rPr>
                <w:rFonts w:eastAsia="Arial" w:cs="Arial"/>
                <w:spacing w:val="-1"/>
                <w:sz w:val="18"/>
                <w:szCs w:val="18"/>
              </w:rPr>
              <w:t>Add Hybrid FC</w:t>
            </w:r>
          </w:p>
        </w:tc>
        <w:tc>
          <w:tcPr>
            <w:tcW w:w="1016" w:type="pct"/>
          </w:tcPr>
          <w:p w14:paraId="260BBDE0" w14:textId="2CD7C757" w:rsidR="00961FEC" w:rsidRPr="0085172A" w:rsidRDefault="00294D52" w:rsidP="005A2A51">
            <w:pPr>
              <w:spacing w:before="60" w:after="60"/>
              <w:jc w:val="left"/>
              <w:rPr>
                <w:rFonts w:eastAsia="Arial" w:cs="Arial"/>
                <w:spacing w:val="-1"/>
                <w:sz w:val="18"/>
                <w:szCs w:val="18"/>
              </w:rPr>
            </w:pPr>
            <w:r w:rsidRPr="0085172A">
              <w:rPr>
                <w:rFonts w:eastAsia="Arial" w:cs="Arial"/>
                <w:spacing w:val="-1"/>
                <w:sz w:val="18"/>
                <w:szCs w:val="18"/>
              </w:rPr>
              <w:t>Logical consistency</w:t>
            </w:r>
          </w:p>
        </w:tc>
        <w:tc>
          <w:tcPr>
            <w:tcW w:w="216" w:type="pct"/>
          </w:tcPr>
          <w:p w14:paraId="2B7FFA71" w14:textId="6D072E84" w:rsidR="00961FEC" w:rsidRPr="0085172A" w:rsidRDefault="00294D52" w:rsidP="005A2A51">
            <w:pPr>
              <w:spacing w:before="60" w:after="60"/>
              <w:rPr>
                <w:rFonts w:eastAsia="Arial" w:cs="Arial"/>
                <w:w w:val="99"/>
                <w:sz w:val="18"/>
                <w:szCs w:val="18"/>
              </w:rPr>
            </w:pPr>
            <w:r w:rsidRPr="0085172A">
              <w:rPr>
                <w:rFonts w:eastAsia="Arial" w:cs="Arial"/>
                <w:w w:val="99"/>
                <w:sz w:val="18"/>
                <w:szCs w:val="18"/>
              </w:rPr>
              <w:t>C</w:t>
            </w:r>
          </w:p>
        </w:tc>
      </w:tr>
      <w:tr w:rsidR="00A57D6F" w:rsidRPr="0085172A" w14:paraId="46D6A64B" w14:textId="77777777" w:rsidTr="004E6207">
        <w:tc>
          <w:tcPr>
            <w:tcW w:w="779" w:type="pct"/>
          </w:tcPr>
          <w:p w14:paraId="18E0EB9C" w14:textId="77777777" w:rsidR="00961FEC" w:rsidRPr="0085172A" w:rsidRDefault="00961FEC" w:rsidP="005A2A51">
            <w:pPr>
              <w:spacing w:before="60" w:after="60"/>
              <w:jc w:val="left"/>
              <w:rPr>
                <w:rFonts w:eastAsia="Arial" w:cs="Arial"/>
                <w:w w:val="99"/>
                <w:sz w:val="18"/>
                <w:szCs w:val="18"/>
              </w:rPr>
            </w:pPr>
          </w:p>
        </w:tc>
        <w:tc>
          <w:tcPr>
            <w:tcW w:w="292" w:type="pct"/>
          </w:tcPr>
          <w:p w14:paraId="07BB8848" w14:textId="77777777" w:rsidR="00961FEC" w:rsidRPr="0085172A" w:rsidRDefault="00961FEC" w:rsidP="005A2A51">
            <w:pPr>
              <w:spacing w:before="60" w:after="60"/>
              <w:jc w:val="left"/>
              <w:rPr>
                <w:rFonts w:eastAsia="Arial" w:cs="Arial"/>
                <w:w w:val="99"/>
                <w:sz w:val="18"/>
                <w:szCs w:val="18"/>
              </w:rPr>
            </w:pPr>
          </w:p>
        </w:tc>
        <w:tc>
          <w:tcPr>
            <w:tcW w:w="1323" w:type="pct"/>
          </w:tcPr>
          <w:p w14:paraId="4067E602" w14:textId="77777777" w:rsidR="00961FEC" w:rsidRPr="0085172A" w:rsidRDefault="00961FEC" w:rsidP="005A2A51">
            <w:pPr>
              <w:spacing w:before="60" w:after="60"/>
              <w:ind w:right="-20"/>
              <w:jc w:val="left"/>
              <w:rPr>
                <w:rFonts w:eastAsia="Arial" w:cs="Arial"/>
                <w:sz w:val="18"/>
                <w:szCs w:val="18"/>
              </w:rPr>
            </w:pPr>
          </w:p>
        </w:tc>
        <w:tc>
          <w:tcPr>
            <w:tcW w:w="673" w:type="pct"/>
          </w:tcPr>
          <w:p w14:paraId="6CEFA8E0" w14:textId="77777777" w:rsidR="00961FEC" w:rsidRPr="0085172A" w:rsidRDefault="00961FEC" w:rsidP="005A2A51">
            <w:pPr>
              <w:spacing w:before="60" w:after="60"/>
              <w:jc w:val="left"/>
              <w:rPr>
                <w:rFonts w:eastAsia="Arial" w:cs="Arial"/>
                <w:sz w:val="18"/>
                <w:szCs w:val="18"/>
              </w:rPr>
            </w:pPr>
          </w:p>
        </w:tc>
        <w:tc>
          <w:tcPr>
            <w:tcW w:w="701" w:type="pct"/>
          </w:tcPr>
          <w:p w14:paraId="412E8486" w14:textId="77777777" w:rsidR="00961FEC" w:rsidRPr="0085172A" w:rsidRDefault="00961FEC" w:rsidP="005A2A51">
            <w:pPr>
              <w:spacing w:before="60" w:after="60"/>
              <w:jc w:val="left"/>
              <w:rPr>
                <w:rFonts w:eastAsia="Arial" w:cs="Arial"/>
                <w:spacing w:val="-1"/>
                <w:sz w:val="18"/>
                <w:szCs w:val="18"/>
              </w:rPr>
            </w:pPr>
          </w:p>
        </w:tc>
        <w:tc>
          <w:tcPr>
            <w:tcW w:w="1016" w:type="pct"/>
          </w:tcPr>
          <w:p w14:paraId="309ED8EE" w14:textId="77777777" w:rsidR="00961FEC" w:rsidRPr="0085172A" w:rsidRDefault="00961FEC" w:rsidP="005A2A51">
            <w:pPr>
              <w:spacing w:before="60" w:after="60"/>
              <w:jc w:val="left"/>
              <w:rPr>
                <w:rFonts w:eastAsia="Arial" w:cs="Arial"/>
                <w:spacing w:val="-1"/>
                <w:sz w:val="18"/>
                <w:szCs w:val="18"/>
              </w:rPr>
            </w:pPr>
          </w:p>
        </w:tc>
        <w:tc>
          <w:tcPr>
            <w:tcW w:w="216" w:type="pct"/>
          </w:tcPr>
          <w:p w14:paraId="58F4EA8A" w14:textId="77777777" w:rsidR="00961FEC" w:rsidRPr="0085172A" w:rsidRDefault="00961FEC" w:rsidP="005A2A51">
            <w:pPr>
              <w:spacing w:before="60" w:after="60"/>
              <w:rPr>
                <w:rFonts w:eastAsia="Arial" w:cs="Arial"/>
                <w:w w:val="99"/>
                <w:sz w:val="18"/>
                <w:szCs w:val="18"/>
              </w:rPr>
            </w:pPr>
          </w:p>
        </w:tc>
      </w:tr>
      <w:tr w:rsidR="00961FEC" w:rsidRPr="0085172A" w14:paraId="1067F060" w14:textId="77777777" w:rsidTr="0085172A">
        <w:tc>
          <w:tcPr>
            <w:tcW w:w="5000" w:type="pct"/>
            <w:gridSpan w:val="7"/>
            <w:shd w:val="clear" w:color="auto" w:fill="D9D9D9" w:themeFill="background1" w:themeFillShade="D9"/>
          </w:tcPr>
          <w:p w14:paraId="34A09B05" w14:textId="2DBB7D48" w:rsidR="00961FEC" w:rsidRPr="0085172A" w:rsidRDefault="00961FEC" w:rsidP="00E5014A">
            <w:pPr>
              <w:spacing w:before="60" w:after="60"/>
              <w:jc w:val="center"/>
              <w:rPr>
                <w:rFonts w:eastAsia="Arial" w:cs="Arial"/>
                <w:w w:val="99"/>
                <w:sz w:val="18"/>
                <w:szCs w:val="18"/>
              </w:rPr>
            </w:pPr>
            <w:r w:rsidRPr="0085172A">
              <w:rPr>
                <w:rFonts w:cs="Arial"/>
                <w:b/>
                <w:bCs/>
                <w:i/>
                <w:iCs/>
                <w:sz w:val="18"/>
                <w:szCs w:val="18"/>
              </w:rPr>
              <w:t xml:space="preserve">Checks for Level 4 </w:t>
            </w:r>
            <w:r w:rsidR="00E5014A">
              <w:rPr>
                <w:rFonts w:cs="Arial"/>
                <w:b/>
                <w:bCs/>
                <w:i/>
                <w:iCs/>
                <w:sz w:val="18"/>
                <w:szCs w:val="18"/>
              </w:rPr>
              <w:t>I</w:t>
            </w:r>
            <w:r w:rsidRPr="0085172A">
              <w:rPr>
                <w:rFonts w:cs="Arial"/>
                <w:b/>
                <w:bCs/>
                <w:i/>
                <w:iCs/>
                <w:sz w:val="18"/>
                <w:szCs w:val="18"/>
              </w:rPr>
              <w:t xml:space="preserve">nteroperability </w:t>
            </w:r>
            <w:r w:rsidR="00E5014A">
              <w:rPr>
                <w:rFonts w:cs="Arial"/>
                <w:b/>
                <w:bCs/>
                <w:i/>
                <w:iCs/>
                <w:sz w:val="18"/>
                <w:szCs w:val="18"/>
              </w:rPr>
              <w:t>C</w:t>
            </w:r>
            <w:r w:rsidRPr="0085172A">
              <w:rPr>
                <w:rFonts w:cs="Arial"/>
                <w:b/>
                <w:bCs/>
                <w:i/>
                <w:iCs/>
                <w:sz w:val="18"/>
                <w:szCs w:val="18"/>
              </w:rPr>
              <w:t>atalogues</w:t>
            </w:r>
          </w:p>
        </w:tc>
      </w:tr>
      <w:tr w:rsidR="00A57D6F" w:rsidRPr="0085172A" w14:paraId="631C7FA9" w14:textId="77777777" w:rsidTr="004E6207">
        <w:tc>
          <w:tcPr>
            <w:tcW w:w="779" w:type="pct"/>
          </w:tcPr>
          <w:p w14:paraId="4673A261" w14:textId="77777777" w:rsidR="00961FEC" w:rsidRPr="0085172A" w:rsidRDefault="00961FEC" w:rsidP="005A2A51">
            <w:pPr>
              <w:spacing w:before="60" w:after="60"/>
              <w:jc w:val="left"/>
              <w:rPr>
                <w:rFonts w:eastAsia="Arial" w:cs="Arial"/>
                <w:w w:val="99"/>
                <w:sz w:val="18"/>
                <w:szCs w:val="18"/>
              </w:rPr>
            </w:pPr>
          </w:p>
        </w:tc>
        <w:tc>
          <w:tcPr>
            <w:tcW w:w="292" w:type="pct"/>
          </w:tcPr>
          <w:p w14:paraId="5D293D4D" w14:textId="77777777" w:rsidR="00961FEC" w:rsidRPr="0085172A" w:rsidRDefault="00961FEC" w:rsidP="005A2A51">
            <w:pPr>
              <w:spacing w:before="60" w:after="60"/>
              <w:jc w:val="left"/>
              <w:rPr>
                <w:rFonts w:eastAsia="Arial" w:cs="Arial"/>
                <w:w w:val="99"/>
                <w:sz w:val="18"/>
                <w:szCs w:val="18"/>
              </w:rPr>
            </w:pPr>
          </w:p>
        </w:tc>
        <w:tc>
          <w:tcPr>
            <w:tcW w:w="1323" w:type="pct"/>
          </w:tcPr>
          <w:p w14:paraId="1221998D" w14:textId="77777777" w:rsidR="00961FEC" w:rsidRPr="0085172A" w:rsidRDefault="00961FEC" w:rsidP="005A2A51">
            <w:pPr>
              <w:spacing w:before="60" w:after="60"/>
              <w:ind w:right="-20"/>
              <w:jc w:val="left"/>
              <w:rPr>
                <w:rFonts w:eastAsia="Arial" w:cs="Arial"/>
                <w:sz w:val="18"/>
                <w:szCs w:val="18"/>
              </w:rPr>
            </w:pPr>
          </w:p>
        </w:tc>
        <w:tc>
          <w:tcPr>
            <w:tcW w:w="673" w:type="pct"/>
          </w:tcPr>
          <w:p w14:paraId="2E0C8340" w14:textId="77777777" w:rsidR="00961FEC" w:rsidRPr="0085172A" w:rsidRDefault="00961FEC" w:rsidP="005A2A51">
            <w:pPr>
              <w:spacing w:before="60" w:after="60"/>
              <w:jc w:val="left"/>
              <w:rPr>
                <w:rFonts w:eastAsia="Arial" w:cs="Arial"/>
                <w:sz w:val="18"/>
                <w:szCs w:val="18"/>
              </w:rPr>
            </w:pPr>
          </w:p>
        </w:tc>
        <w:tc>
          <w:tcPr>
            <w:tcW w:w="701" w:type="pct"/>
          </w:tcPr>
          <w:p w14:paraId="3113FD9A" w14:textId="77777777" w:rsidR="00961FEC" w:rsidRPr="0085172A" w:rsidRDefault="00961FEC" w:rsidP="005A2A51">
            <w:pPr>
              <w:spacing w:before="60" w:after="60"/>
              <w:jc w:val="left"/>
              <w:rPr>
                <w:rFonts w:eastAsia="Arial" w:cs="Arial"/>
                <w:spacing w:val="-1"/>
                <w:sz w:val="18"/>
                <w:szCs w:val="18"/>
              </w:rPr>
            </w:pPr>
          </w:p>
        </w:tc>
        <w:tc>
          <w:tcPr>
            <w:tcW w:w="1016" w:type="pct"/>
          </w:tcPr>
          <w:p w14:paraId="66F4BE22" w14:textId="77777777" w:rsidR="00961FEC" w:rsidRPr="0085172A" w:rsidRDefault="00961FEC" w:rsidP="005A2A51">
            <w:pPr>
              <w:spacing w:before="60" w:after="60"/>
              <w:jc w:val="left"/>
              <w:rPr>
                <w:rFonts w:eastAsia="Arial" w:cs="Arial"/>
                <w:spacing w:val="-1"/>
                <w:sz w:val="18"/>
                <w:szCs w:val="18"/>
              </w:rPr>
            </w:pPr>
          </w:p>
        </w:tc>
        <w:tc>
          <w:tcPr>
            <w:tcW w:w="216" w:type="pct"/>
          </w:tcPr>
          <w:p w14:paraId="562EF93D" w14:textId="77777777" w:rsidR="00961FEC" w:rsidRPr="0085172A" w:rsidRDefault="00961FEC" w:rsidP="005A2A51">
            <w:pPr>
              <w:spacing w:before="60" w:after="60"/>
              <w:rPr>
                <w:rFonts w:eastAsia="Arial" w:cs="Arial"/>
                <w:w w:val="99"/>
                <w:sz w:val="18"/>
                <w:szCs w:val="18"/>
              </w:rPr>
            </w:pPr>
          </w:p>
        </w:tc>
      </w:tr>
      <w:bookmarkEnd w:id="343"/>
    </w:tbl>
    <w:p w14:paraId="07992CFF" w14:textId="77777777" w:rsidR="00225316" w:rsidRDefault="00225316" w:rsidP="0085172A"/>
    <w:p w14:paraId="6D8955C2" w14:textId="3C69FFCB" w:rsidR="00225316" w:rsidRDefault="00A41D15" w:rsidP="005A2A51">
      <w:pPr>
        <w:pStyle w:val="Heading2"/>
        <w:tabs>
          <w:tab w:val="clear" w:pos="567"/>
          <w:tab w:val="left" w:pos="709"/>
        </w:tabs>
        <w:spacing w:before="120" w:after="200"/>
      </w:pPr>
      <w:bookmarkStart w:id="345" w:name="_Toc101350508"/>
      <w:r>
        <w:lastRenderedPageBreak/>
        <w:t>Checks for interoperability processing output (OP scope)</w:t>
      </w:r>
      <w:bookmarkEnd w:id="345"/>
    </w:p>
    <w:tbl>
      <w:tblPr>
        <w:tblStyle w:val="TableGrid"/>
        <w:tblW w:w="5000" w:type="pct"/>
        <w:tblCellMar>
          <w:left w:w="72" w:type="dxa"/>
          <w:right w:w="72" w:type="dxa"/>
        </w:tblCellMar>
        <w:tblLook w:val="04A0" w:firstRow="1" w:lastRow="0" w:firstColumn="1" w:lastColumn="0" w:noHBand="0" w:noVBand="1"/>
      </w:tblPr>
      <w:tblGrid>
        <w:gridCol w:w="1326"/>
        <w:gridCol w:w="816"/>
        <w:gridCol w:w="3618"/>
        <w:gridCol w:w="1878"/>
        <w:gridCol w:w="1950"/>
        <w:gridCol w:w="2766"/>
        <w:gridCol w:w="596"/>
      </w:tblGrid>
      <w:tr w:rsidR="00961FEC" w:rsidRPr="005A2A51" w14:paraId="2BAC891A" w14:textId="77777777" w:rsidTr="005A2A51">
        <w:tc>
          <w:tcPr>
            <w:tcW w:w="512" w:type="pct"/>
            <w:shd w:val="clear" w:color="auto" w:fill="D9D9D9" w:themeFill="background1" w:themeFillShade="D9"/>
          </w:tcPr>
          <w:p w14:paraId="631D5481" w14:textId="77777777" w:rsidR="00961FEC" w:rsidRPr="005A2A51" w:rsidRDefault="00961FEC" w:rsidP="005A2A51">
            <w:pPr>
              <w:keepNext/>
              <w:spacing w:before="60" w:after="60"/>
              <w:rPr>
                <w:rFonts w:cs="Arial"/>
                <w:b/>
                <w:bCs/>
                <w:sz w:val="18"/>
                <w:szCs w:val="18"/>
              </w:rPr>
            </w:pPr>
            <w:r w:rsidRPr="005A2A51">
              <w:rPr>
                <w:rFonts w:cs="Arial"/>
                <w:b/>
                <w:bCs/>
                <w:sz w:val="18"/>
                <w:szCs w:val="18"/>
              </w:rPr>
              <w:t>Quality measure</w:t>
            </w:r>
          </w:p>
        </w:tc>
        <w:tc>
          <w:tcPr>
            <w:tcW w:w="315" w:type="pct"/>
            <w:shd w:val="clear" w:color="auto" w:fill="D9D9D9" w:themeFill="background1" w:themeFillShade="D9"/>
          </w:tcPr>
          <w:p w14:paraId="773FCCD9"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no.</w:t>
            </w:r>
          </w:p>
        </w:tc>
        <w:tc>
          <w:tcPr>
            <w:tcW w:w="1397" w:type="pct"/>
            <w:shd w:val="clear" w:color="auto" w:fill="D9D9D9" w:themeFill="background1" w:themeFillShade="D9"/>
          </w:tcPr>
          <w:p w14:paraId="65A2A7ED"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description</w:t>
            </w:r>
          </w:p>
        </w:tc>
        <w:tc>
          <w:tcPr>
            <w:tcW w:w="725" w:type="pct"/>
            <w:shd w:val="clear" w:color="auto" w:fill="D9D9D9" w:themeFill="background1" w:themeFillShade="D9"/>
          </w:tcPr>
          <w:p w14:paraId="2C111C1F"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Message</w:t>
            </w:r>
          </w:p>
        </w:tc>
        <w:tc>
          <w:tcPr>
            <w:tcW w:w="753" w:type="pct"/>
            <w:shd w:val="clear" w:color="auto" w:fill="D9D9D9" w:themeFill="background1" w:themeFillShade="D9"/>
          </w:tcPr>
          <w:p w14:paraId="27708FC1"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solution</w:t>
            </w:r>
          </w:p>
        </w:tc>
        <w:tc>
          <w:tcPr>
            <w:tcW w:w="1068" w:type="pct"/>
            <w:shd w:val="clear" w:color="auto" w:fill="D9D9D9" w:themeFill="background1" w:themeFillShade="D9"/>
          </w:tcPr>
          <w:p w14:paraId="2447A553" w14:textId="77777777" w:rsidR="00961FEC" w:rsidRPr="005A2A51" w:rsidRDefault="00961FEC" w:rsidP="005A2A51">
            <w:pPr>
              <w:keepNext/>
              <w:spacing w:before="60" w:after="60"/>
              <w:rPr>
                <w:rFonts w:cs="Arial"/>
                <w:b/>
                <w:bCs/>
                <w:sz w:val="18"/>
                <w:szCs w:val="18"/>
              </w:rPr>
            </w:pPr>
            <w:r w:rsidRPr="005A2A51">
              <w:rPr>
                <w:rFonts w:cs="Arial"/>
                <w:b/>
                <w:bCs/>
                <w:sz w:val="18"/>
                <w:szCs w:val="18"/>
              </w:rPr>
              <w:t>Conformity</w:t>
            </w:r>
          </w:p>
        </w:tc>
        <w:tc>
          <w:tcPr>
            <w:tcW w:w="230" w:type="pct"/>
            <w:shd w:val="clear" w:color="auto" w:fill="D9D9D9" w:themeFill="background1" w:themeFillShade="D9"/>
          </w:tcPr>
          <w:p w14:paraId="6B9E1C32" w14:textId="77777777" w:rsidR="00961FEC" w:rsidRPr="005A2A51" w:rsidRDefault="00961FEC" w:rsidP="005A2A51">
            <w:pPr>
              <w:keepNext/>
              <w:spacing w:before="60" w:after="60"/>
              <w:rPr>
                <w:rFonts w:cs="Arial"/>
                <w:b/>
                <w:bCs/>
                <w:sz w:val="18"/>
                <w:szCs w:val="18"/>
              </w:rPr>
            </w:pPr>
            <w:r w:rsidRPr="005A2A51">
              <w:rPr>
                <w:rFonts w:cs="Arial"/>
                <w:b/>
                <w:bCs/>
                <w:sz w:val="18"/>
                <w:szCs w:val="18"/>
              </w:rPr>
              <w:t>Cat.</w:t>
            </w:r>
          </w:p>
        </w:tc>
      </w:tr>
      <w:tr w:rsidR="00961FEC" w:rsidRPr="005A2A51" w14:paraId="4A32EF18" w14:textId="77777777" w:rsidTr="005A2A51">
        <w:tc>
          <w:tcPr>
            <w:tcW w:w="5000" w:type="pct"/>
            <w:gridSpan w:val="7"/>
            <w:shd w:val="clear" w:color="auto" w:fill="D9D9D9" w:themeFill="background1" w:themeFillShade="D9"/>
          </w:tcPr>
          <w:p w14:paraId="15146352" w14:textId="18061885" w:rsidR="00961FEC" w:rsidRPr="005A2A51" w:rsidRDefault="00961FEC" w:rsidP="005A2A51">
            <w:pPr>
              <w:keepNext/>
              <w:spacing w:before="60" w:after="60"/>
              <w:jc w:val="center"/>
              <w:rPr>
                <w:rFonts w:cs="Arial"/>
                <w:b/>
                <w:bCs/>
                <w:i/>
                <w:iCs/>
                <w:sz w:val="18"/>
                <w:szCs w:val="18"/>
              </w:rPr>
            </w:pPr>
            <w:r w:rsidRPr="005A2A51">
              <w:rPr>
                <w:rFonts w:cs="Arial"/>
                <w:b/>
                <w:bCs/>
                <w:i/>
                <w:iCs/>
                <w:sz w:val="18"/>
                <w:szCs w:val="18"/>
              </w:rPr>
              <w:t xml:space="preserve">Checks for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 of all levels</w:t>
            </w:r>
          </w:p>
        </w:tc>
      </w:tr>
      <w:tr w:rsidR="00961FEC" w:rsidRPr="005A2A51" w14:paraId="59022D5A" w14:textId="77777777" w:rsidTr="004E6207">
        <w:tc>
          <w:tcPr>
            <w:tcW w:w="512" w:type="pct"/>
          </w:tcPr>
          <w:p w14:paraId="1F0B4F4D" w14:textId="77777777" w:rsidR="00961FEC" w:rsidRPr="005A2A51" w:rsidRDefault="00961FEC" w:rsidP="005A2A51">
            <w:pPr>
              <w:keepNext/>
              <w:spacing w:before="60" w:after="60"/>
              <w:jc w:val="left"/>
              <w:rPr>
                <w:rFonts w:eastAsia="Arial" w:cs="Arial"/>
                <w:w w:val="99"/>
                <w:sz w:val="18"/>
                <w:szCs w:val="18"/>
              </w:rPr>
            </w:pPr>
          </w:p>
        </w:tc>
        <w:tc>
          <w:tcPr>
            <w:tcW w:w="315" w:type="pct"/>
          </w:tcPr>
          <w:p w14:paraId="0FEDFFD0" w14:textId="789B5EBB" w:rsidR="00961FEC" w:rsidRPr="005A2A51" w:rsidRDefault="00961FEC" w:rsidP="005A2A51">
            <w:pPr>
              <w:keepNext/>
              <w:spacing w:before="60" w:after="60"/>
              <w:rPr>
                <w:rFonts w:cs="Arial"/>
                <w:sz w:val="18"/>
                <w:szCs w:val="18"/>
              </w:rPr>
            </w:pPr>
          </w:p>
        </w:tc>
        <w:tc>
          <w:tcPr>
            <w:tcW w:w="1397" w:type="pct"/>
          </w:tcPr>
          <w:p w14:paraId="755B09C0" w14:textId="2415EFC0" w:rsidR="00961FEC" w:rsidRPr="005A2A51" w:rsidRDefault="00961FEC" w:rsidP="005A2A51">
            <w:pPr>
              <w:keepNext/>
              <w:spacing w:before="60" w:after="60"/>
              <w:jc w:val="left"/>
              <w:rPr>
                <w:rFonts w:cs="Arial"/>
                <w:sz w:val="18"/>
                <w:szCs w:val="18"/>
              </w:rPr>
            </w:pPr>
          </w:p>
        </w:tc>
        <w:tc>
          <w:tcPr>
            <w:tcW w:w="725" w:type="pct"/>
          </w:tcPr>
          <w:p w14:paraId="4091FF6A" w14:textId="5CD64B5C" w:rsidR="00961FEC" w:rsidRPr="005A2A51" w:rsidRDefault="00961FEC" w:rsidP="005A2A51">
            <w:pPr>
              <w:keepNext/>
              <w:spacing w:before="60" w:after="60"/>
              <w:ind w:right="-20"/>
              <w:jc w:val="left"/>
              <w:rPr>
                <w:rFonts w:eastAsia="Arial" w:cs="Arial"/>
                <w:sz w:val="18"/>
                <w:szCs w:val="18"/>
              </w:rPr>
            </w:pPr>
          </w:p>
        </w:tc>
        <w:tc>
          <w:tcPr>
            <w:tcW w:w="753" w:type="pct"/>
          </w:tcPr>
          <w:p w14:paraId="3C00584E" w14:textId="74077311" w:rsidR="00961FEC" w:rsidRPr="005A2A51" w:rsidRDefault="00961FEC" w:rsidP="005A2A51">
            <w:pPr>
              <w:keepNext/>
              <w:spacing w:before="60" w:after="60"/>
              <w:ind w:right="-20"/>
              <w:jc w:val="left"/>
              <w:rPr>
                <w:rFonts w:eastAsia="Arial" w:cs="Arial"/>
                <w:sz w:val="18"/>
                <w:szCs w:val="18"/>
              </w:rPr>
            </w:pPr>
          </w:p>
        </w:tc>
        <w:tc>
          <w:tcPr>
            <w:tcW w:w="1068" w:type="pct"/>
          </w:tcPr>
          <w:p w14:paraId="74487728" w14:textId="124B7656" w:rsidR="00961FEC" w:rsidRPr="005A2A51" w:rsidRDefault="00961FEC" w:rsidP="005A2A51">
            <w:pPr>
              <w:keepNext/>
              <w:spacing w:before="60" w:after="60"/>
              <w:jc w:val="left"/>
              <w:rPr>
                <w:rFonts w:cs="Arial"/>
                <w:sz w:val="18"/>
                <w:szCs w:val="18"/>
              </w:rPr>
            </w:pPr>
          </w:p>
        </w:tc>
        <w:tc>
          <w:tcPr>
            <w:tcW w:w="230" w:type="pct"/>
          </w:tcPr>
          <w:p w14:paraId="1B103D08" w14:textId="04036BCE" w:rsidR="00961FEC" w:rsidRPr="005A2A51" w:rsidRDefault="00961FEC" w:rsidP="005A2A51">
            <w:pPr>
              <w:keepNext/>
              <w:spacing w:before="60" w:after="60"/>
              <w:rPr>
                <w:rFonts w:cs="Arial"/>
                <w:sz w:val="18"/>
                <w:szCs w:val="18"/>
              </w:rPr>
            </w:pPr>
          </w:p>
        </w:tc>
      </w:tr>
      <w:tr w:rsidR="00961FEC" w:rsidRPr="005A2A51" w14:paraId="161E4BF7" w14:textId="77777777" w:rsidTr="005A2A51">
        <w:tc>
          <w:tcPr>
            <w:tcW w:w="5000" w:type="pct"/>
            <w:gridSpan w:val="7"/>
            <w:shd w:val="clear" w:color="auto" w:fill="D9D9D9" w:themeFill="background1" w:themeFillShade="D9"/>
          </w:tcPr>
          <w:p w14:paraId="6C65BD5B" w14:textId="5DFCCC8C" w:rsidR="00961FEC" w:rsidRPr="005A2A51" w:rsidRDefault="00961FEC" w:rsidP="005A2A51">
            <w:pPr>
              <w:keepNext/>
              <w:spacing w:before="60" w:after="60"/>
              <w:jc w:val="center"/>
              <w:rPr>
                <w:rFonts w:eastAsia="Arial" w:cs="Arial"/>
                <w:w w:val="99"/>
                <w:sz w:val="18"/>
                <w:szCs w:val="18"/>
              </w:rPr>
            </w:pPr>
            <w:r w:rsidRPr="005A2A51">
              <w:rPr>
                <w:rFonts w:cs="Arial"/>
                <w:b/>
                <w:bCs/>
                <w:i/>
                <w:iCs/>
                <w:sz w:val="18"/>
                <w:szCs w:val="18"/>
              </w:rPr>
              <w:t xml:space="preserve">Checks for Level 1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7158584A" w14:textId="77777777" w:rsidTr="004E6207">
        <w:tc>
          <w:tcPr>
            <w:tcW w:w="512" w:type="pct"/>
          </w:tcPr>
          <w:p w14:paraId="2354F89B" w14:textId="77777777" w:rsidR="00961FEC" w:rsidRPr="005A2A51" w:rsidRDefault="00961FEC" w:rsidP="005A2A51">
            <w:pPr>
              <w:spacing w:before="60" w:after="60"/>
              <w:jc w:val="left"/>
              <w:rPr>
                <w:rFonts w:eastAsia="Arial" w:cs="Arial"/>
                <w:w w:val="99"/>
                <w:sz w:val="18"/>
                <w:szCs w:val="18"/>
              </w:rPr>
            </w:pPr>
          </w:p>
        </w:tc>
        <w:tc>
          <w:tcPr>
            <w:tcW w:w="315" w:type="pct"/>
          </w:tcPr>
          <w:p w14:paraId="0DD21CCA" w14:textId="77777777" w:rsidR="00961FEC" w:rsidRPr="005A2A51" w:rsidRDefault="00961FEC" w:rsidP="005A2A51">
            <w:pPr>
              <w:spacing w:before="60" w:after="60"/>
              <w:rPr>
                <w:rFonts w:eastAsia="Arial" w:cs="Arial"/>
                <w:w w:val="99"/>
                <w:sz w:val="18"/>
                <w:szCs w:val="18"/>
              </w:rPr>
            </w:pPr>
          </w:p>
        </w:tc>
        <w:tc>
          <w:tcPr>
            <w:tcW w:w="1397" w:type="pct"/>
          </w:tcPr>
          <w:p w14:paraId="50A739FD" w14:textId="77777777" w:rsidR="00961FEC" w:rsidRPr="005A2A51" w:rsidRDefault="00961FEC" w:rsidP="005A2A51">
            <w:pPr>
              <w:spacing w:before="60" w:after="60"/>
              <w:ind w:right="-20"/>
              <w:jc w:val="left"/>
              <w:rPr>
                <w:rFonts w:eastAsia="Arial" w:cs="Arial"/>
                <w:sz w:val="18"/>
                <w:szCs w:val="18"/>
              </w:rPr>
            </w:pPr>
          </w:p>
        </w:tc>
        <w:tc>
          <w:tcPr>
            <w:tcW w:w="725" w:type="pct"/>
          </w:tcPr>
          <w:p w14:paraId="3A687920" w14:textId="77777777" w:rsidR="00961FEC" w:rsidRPr="005A2A51" w:rsidRDefault="00961FEC" w:rsidP="005A2A51">
            <w:pPr>
              <w:spacing w:before="60" w:after="60"/>
              <w:jc w:val="left"/>
              <w:rPr>
                <w:rFonts w:eastAsia="Arial" w:cs="Arial"/>
                <w:sz w:val="18"/>
                <w:szCs w:val="18"/>
              </w:rPr>
            </w:pPr>
          </w:p>
        </w:tc>
        <w:tc>
          <w:tcPr>
            <w:tcW w:w="753" w:type="pct"/>
          </w:tcPr>
          <w:p w14:paraId="54FB8EC6" w14:textId="77777777" w:rsidR="00961FEC" w:rsidRPr="005A2A51" w:rsidRDefault="00961FEC" w:rsidP="005A2A51">
            <w:pPr>
              <w:spacing w:before="60" w:after="60"/>
              <w:jc w:val="left"/>
              <w:rPr>
                <w:rFonts w:eastAsia="Arial" w:cs="Arial"/>
                <w:spacing w:val="-1"/>
                <w:sz w:val="18"/>
                <w:szCs w:val="18"/>
              </w:rPr>
            </w:pPr>
          </w:p>
        </w:tc>
        <w:tc>
          <w:tcPr>
            <w:tcW w:w="1068" w:type="pct"/>
          </w:tcPr>
          <w:p w14:paraId="51A12D14" w14:textId="77777777" w:rsidR="00961FEC" w:rsidRPr="005A2A51" w:rsidRDefault="00961FEC" w:rsidP="005A2A51">
            <w:pPr>
              <w:spacing w:before="60" w:after="60"/>
              <w:jc w:val="left"/>
              <w:rPr>
                <w:rFonts w:eastAsia="Arial" w:cs="Arial"/>
                <w:spacing w:val="-1"/>
                <w:sz w:val="18"/>
                <w:szCs w:val="18"/>
              </w:rPr>
            </w:pPr>
          </w:p>
        </w:tc>
        <w:tc>
          <w:tcPr>
            <w:tcW w:w="230" w:type="pct"/>
          </w:tcPr>
          <w:p w14:paraId="2F4B285E" w14:textId="77777777" w:rsidR="00961FEC" w:rsidRPr="005A2A51" w:rsidRDefault="00961FEC" w:rsidP="005A2A51">
            <w:pPr>
              <w:spacing w:before="60" w:after="60"/>
              <w:rPr>
                <w:rFonts w:eastAsia="Arial" w:cs="Arial"/>
                <w:w w:val="99"/>
                <w:sz w:val="18"/>
                <w:szCs w:val="18"/>
              </w:rPr>
            </w:pPr>
          </w:p>
        </w:tc>
      </w:tr>
      <w:tr w:rsidR="00961FEC" w:rsidRPr="005A2A51" w14:paraId="11E1E74A" w14:textId="77777777" w:rsidTr="005A2A51">
        <w:tc>
          <w:tcPr>
            <w:tcW w:w="5000" w:type="pct"/>
            <w:gridSpan w:val="7"/>
            <w:shd w:val="clear" w:color="auto" w:fill="D9D9D9" w:themeFill="background1" w:themeFillShade="D9"/>
          </w:tcPr>
          <w:p w14:paraId="0B428480" w14:textId="3CDCFBC3"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2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5F5AB8F3" w14:textId="77777777" w:rsidTr="004E6207">
        <w:tc>
          <w:tcPr>
            <w:tcW w:w="512" w:type="pct"/>
          </w:tcPr>
          <w:p w14:paraId="2272AB9F" w14:textId="77777777" w:rsidR="00961FEC" w:rsidRPr="005A2A51" w:rsidRDefault="00961FEC" w:rsidP="005A2A51">
            <w:pPr>
              <w:spacing w:before="60" w:after="60"/>
              <w:jc w:val="left"/>
              <w:rPr>
                <w:rFonts w:eastAsia="Arial" w:cs="Arial"/>
                <w:w w:val="99"/>
                <w:sz w:val="18"/>
                <w:szCs w:val="18"/>
              </w:rPr>
            </w:pPr>
          </w:p>
        </w:tc>
        <w:tc>
          <w:tcPr>
            <w:tcW w:w="315" w:type="pct"/>
          </w:tcPr>
          <w:p w14:paraId="242EACE8" w14:textId="77777777" w:rsidR="00961FEC" w:rsidRPr="005A2A51" w:rsidRDefault="00961FEC" w:rsidP="005A2A51">
            <w:pPr>
              <w:spacing w:before="60" w:after="60"/>
              <w:rPr>
                <w:rFonts w:eastAsia="Arial" w:cs="Arial"/>
                <w:w w:val="99"/>
                <w:sz w:val="18"/>
                <w:szCs w:val="18"/>
              </w:rPr>
            </w:pPr>
          </w:p>
        </w:tc>
        <w:tc>
          <w:tcPr>
            <w:tcW w:w="1397" w:type="pct"/>
          </w:tcPr>
          <w:p w14:paraId="2DAC1853" w14:textId="77777777" w:rsidR="00961FEC" w:rsidRPr="005A2A51" w:rsidRDefault="00961FEC" w:rsidP="005A2A51">
            <w:pPr>
              <w:spacing w:before="60" w:after="60"/>
              <w:ind w:right="-20"/>
              <w:jc w:val="left"/>
              <w:rPr>
                <w:rFonts w:eastAsia="Arial" w:cs="Arial"/>
                <w:sz w:val="18"/>
                <w:szCs w:val="18"/>
              </w:rPr>
            </w:pPr>
          </w:p>
        </w:tc>
        <w:tc>
          <w:tcPr>
            <w:tcW w:w="725" w:type="pct"/>
          </w:tcPr>
          <w:p w14:paraId="3E2DEC0A" w14:textId="77777777" w:rsidR="00961FEC" w:rsidRPr="005A2A51" w:rsidRDefault="00961FEC" w:rsidP="005A2A51">
            <w:pPr>
              <w:spacing w:before="60" w:after="60"/>
              <w:jc w:val="left"/>
              <w:rPr>
                <w:rFonts w:eastAsia="Arial" w:cs="Arial"/>
                <w:sz w:val="18"/>
                <w:szCs w:val="18"/>
              </w:rPr>
            </w:pPr>
          </w:p>
        </w:tc>
        <w:tc>
          <w:tcPr>
            <w:tcW w:w="753" w:type="pct"/>
          </w:tcPr>
          <w:p w14:paraId="02C504D8" w14:textId="77777777" w:rsidR="00961FEC" w:rsidRPr="005A2A51" w:rsidRDefault="00961FEC" w:rsidP="005A2A51">
            <w:pPr>
              <w:spacing w:before="60" w:after="60"/>
              <w:jc w:val="left"/>
              <w:rPr>
                <w:rFonts w:eastAsia="Arial" w:cs="Arial"/>
                <w:spacing w:val="-1"/>
                <w:sz w:val="18"/>
                <w:szCs w:val="18"/>
              </w:rPr>
            </w:pPr>
          </w:p>
        </w:tc>
        <w:tc>
          <w:tcPr>
            <w:tcW w:w="1068" w:type="pct"/>
          </w:tcPr>
          <w:p w14:paraId="5B577156" w14:textId="77777777" w:rsidR="00961FEC" w:rsidRPr="005A2A51" w:rsidRDefault="00961FEC" w:rsidP="005A2A51">
            <w:pPr>
              <w:spacing w:before="60" w:after="60"/>
              <w:jc w:val="left"/>
              <w:rPr>
                <w:rFonts w:eastAsia="Arial" w:cs="Arial"/>
                <w:spacing w:val="-1"/>
                <w:sz w:val="18"/>
                <w:szCs w:val="18"/>
              </w:rPr>
            </w:pPr>
          </w:p>
        </w:tc>
        <w:tc>
          <w:tcPr>
            <w:tcW w:w="230" w:type="pct"/>
          </w:tcPr>
          <w:p w14:paraId="44A3EA27" w14:textId="77777777" w:rsidR="00961FEC" w:rsidRPr="005A2A51" w:rsidRDefault="00961FEC" w:rsidP="005A2A51">
            <w:pPr>
              <w:spacing w:before="60" w:after="60"/>
              <w:rPr>
                <w:rFonts w:eastAsia="Arial" w:cs="Arial"/>
                <w:w w:val="99"/>
                <w:sz w:val="18"/>
                <w:szCs w:val="18"/>
              </w:rPr>
            </w:pPr>
          </w:p>
        </w:tc>
      </w:tr>
      <w:tr w:rsidR="00961FEC" w:rsidRPr="005A2A51" w14:paraId="724B785E" w14:textId="77777777" w:rsidTr="005A2A51">
        <w:tc>
          <w:tcPr>
            <w:tcW w:w="5000" w:type="pct"/>
            <w:gridSpan w:val="7"/>
            <w:shd w:val="clear" w:color="auto" w:fill="D9D9D9" w:themeFill="background1" w:themeFillShade="D9"/>
          </w:tcPr>
          <w:p w14:paraId="1756A6D8" w14:textId="1B5EB253"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3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25169C74" w14:textId="77777777" w:rsidTr="004E6207">
        <w:tc>
          <w:tcPr>
            <w:tcW w:w="512" w:type="pct"/>
          </w:tcPr>
          <w:p w14:paraId="5455AE6D" w14:textId="77777777" w:rsidR="00961FEC" w:rsidRPr="005A2A51" w:rsidRDefault="00961FEC" w:rsidP="005A2A51">
            <w:pPr>
              <w:spacing w:before="60" w:after="60"/>
              <w:jc w:val="left"/>
              <w:rPr>
                <w:rFonts w:eastAsia="Arial" w:cs="Arial"/>
                <w:w w:val="99"/>
                <w:sz w:val="18"/>
                <w:szCs w:val="18"/>
              </w:rPr>
            </w:pPr>
          </w:p>
        </w:tc>
        <w:tc>
          <w:tcPr>
            <w:tcW w:w="315" w:type="pct"/>
          </w:tcPr>
          <w:p w14:paraId="7611643C" w14:textId="77777777" w:rsidR="00961FEC" w:rsidRPr="005A2A51" w:rsidRDefault="00961FEC" w:rsidP="005A2A51">
            <w:pPr>
              <w:spacing w:before="60" w:after="60"/>
              <w:rPr>
                <w:rFonts w:eastAsia="Arial" w:cs="Arial"/>
                <w:w w:val="99"/>
                <w:sz w:val="18"/>
                <w:szCs w:val="18"/>
              </w:rPr>
            </w:pPr>
          </w:p>
        </w:tc>
        <w:tc>
          <w:tcPr>
            <w:tcW w:w="1397" w:type="pct"/>
          </w:tcPr>
          <w:p w14:paraId="143F4D6E" w14:textId="77777777" w:rsidR="00961FEC" w:rsidRPr="005A2A51" w:rsidRDefault="00961FEC" w:rsidP="005A2A51">
            <w:pPr>
              <w:spacing w:before="60" w:after="60"/>
              <w:ind w:right="-20"/>
              <w:jc w:val="left"/>
              <w:rPr>
                <w:rFonts w:eastAsia="Arial" w:cs="Arial"/>
                <w:sz w:val="18"/>
                <w:szCs w:val="18"/>
              </w:rPr>
            </w:pPr>
          </w:p>
        </w:tc>
        <w:tc>
          <w:tcPr>
            <w:tcW w:w="725" w:type="pct"/>
          </w:tcPr>
          <w:p w14:paraId="5B8A43B6" w14:textId="77777777" w:rsidR="00961FEC" w:rsidRPr="005A2A51" w:rsidRDefault="00961FEC" w:rsidP="005A2A51">
            <w:pPr>
              <w:spacing w:before="60" w:after="60"/>
              <w:jc w:val="left"/>
              <w:rPr>
                <w:rFonts w:eastAsia="Arial" w:cs="Arial"/>
                <w:sz w:val="18"/>
                <w:szCs w:val="18"/>
              </w:rPr>
            </w:pPr>
          </w:p>
        </w:tc>
        <w:tc>
          <w:tcPr>
            <w:tcW w:w="753" w:type="pct"/>
          </w:tcPr>
          <w:p w14:paraId="62547348" w14:textId="77777777" w:rsidR="00961FEC" w:rsidRPr="005A2A51" w:rsidRDefault="00961FEC" w:rsidP="005A2A51">
            <w:pPr>
              <w:spacing w:before="60" w:after="60"/>
              <w:jc w:val="left"/>
              <w:rPr>
                <w:rFonts w:eastAsia="Arial" w:cs="Arial"/>
                <w:spacing w:val="-1"/>
                <w:sz w:val="18"/>
                <w:szCs w:val="18"/>
              </w:rPr>
            </w:pPr>
          </w:p>
        </w:tc>
        <w:tc>
          <w:tcPr>
            <w:tcW w:w="1068" w:type="pct"/>
          </w:tcPr>
          <w:p w14:paraId="5CD78D03" w14:textId="77777777" w:rsidR="00961FEC" w:rsidRPr="005A2A51" w:rsidRDefault="00961FEC" w:rsidP="005A2A51">
            <w:pPr>
              <w:spacing w:before="60" w:after="60"/>
              <w:jc w:val="left"/>
              <w:rPr>
                <w:rFonts w:eastAsia="Arial" w:cs="Arial"/>
                <w:spacing w:val="-1"/>
                <w:sz w:val="18"/>
                <w:szCs w:val="18"/>
              </w:rPr>
            </w:pPr>
          </w:p>
        </w:tc>
        <w:tc>
          <w:tcPr>
            <w:tcW w:w="230" w:type="pct"/>
          </w:tcPr>
          <w:p w14:paraId="54498F98" w14:textId="77777777" w:rsidR="00961FEC" w:rsidRPr="005A2A51" w:rsidRDefault="00961FEC" w:rsidP="005A2A51">
            <w:pPr>
              <w:spacing w:before="60" w:after="60"/>
              <w:rPr>
                <w:rFonts w:eastAsia="Arial" w:cs="Arial"/>
                <w:w w:val="99"/>
                <w:sz w:val="18"/>
                <w:szCs w:val="18"/>
              </w:rPr>
            </w:pPr>
          </w:p>
        </w:tc>
      </w:tr>
      <w:tr w:rsidR="00961FEC" w:rsidRPr="005A2A51" w14:paraId="14DEDF9A" w14:textId="77777777" w:rsidTr="005A2A51">
        <w:tc>
          <w:tcPr>
            <w:tcW w:w="5000" w:type="pct"/>
            <w:gridSpan w:val="7"/>
            <w:shd w:val="clear" w:color="auto" w:fill="D9D9D9" w:themeFill="background1" w:themeFillShade="D9"/>
          </w:tcPr>
          <w:p w14:paraId="1C30BD67" w14:textId="6CE8C484"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4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496BF5" w:rsidRPr="005A2A51" w14:paraId="35D7ECAE" w14:textId="77777777" w:rsidTr="004E6207">
        <w:tc>
          <w:tcPr>
            <w:tcW w:w="512" w:type="pct"/>
          </w:tcPr>
          <w:p w14:paraId="4534DFDA" w14:textId="7968FF31" w:rsidR="00496BF5" w:rsidRPr="005A2A51" w:rsidRDefault="00151B2A" w:rsidP="005A2A51">
            <w:pPr>
              <w:spacing w:before="60" w:after="60"/>
              <w:jc w:val="left"/>
              <w:rPr>
                <w:rFonts w:eastAsia="Arial" w:cs="Arial"/>
                <w:w w:val="99"/>
                <w:sz w:val="18"/>
                <w:szCs w:val="18"/>
              </w:rPr>
            </w:pPr>
            <w:r w:rsidRPr="005A2A51">
              <w:rPr>
                <w:rFonts w:eastAsia="Arial" w:cs="Arial"/>
                <w:w w:val="99"/>
                <w:sz w:val="18"/>
                <w:szCs w:val="18"/>
              </w:rPr>
              <w:t>Logical Consistency / Conceptual Consistency</w:t>
            </w:r>
          </w:p>
        </w:tc>
        <w:tc>
          <w:tcPr>
            <w:tcW w:w="315" w:type="pct"/>
          </w:tcPr>
          <w:p w14:paraId="187C7DEC" w14:textId="7EA29D77" w:rsidR="00496BF5" w:rsidRPr="005A2A51" w:rsidRDefault="004E6207" w:rsidP="005A2A51">
            <w:pPr>
              <w:spacing w:before="60" w:after="60"/>
              <w:rPr>
                <w:rFonts w:eastAsia="Arial" w:cs="Arial"/>
                <w:w w:val="99"/>
                <w:sz w:val="18"/>
                <w:szCs w:val="18"/>
              </w:rPr>
            </w:pPr>
            <w:r w:rsidRPr="005A2A51">
              <w:rPr>
                <w:rFonts w:eastAsia="Arial" w:cs="Arial"/>
                <w:w w:val="99"/>
                <w:sz w:val="18"/>
                <w:szCs w:val="18"/>
              </w:rPr>
              <w:t>D2001</w:t>
            </w:r>
          </w:p>
        </w:tc>
        <w:tc>
          <w:tcPr>
            <w:tcW w:w="1397" w:type="pct"/>
          </w:tcPr>
          <w:p w14:paraId="7AF78466" w14:textId="30B88866" w:rsidR="00496BF5" w:rsidRPr="005A2A51" w:rsidRDefault="00496BF5" w:rsidP="005A2A51">
            <w:pPr>
              <w:spacing w:before="60" w:after="60"/>
              <w:ind w:right="-20"/>
              <w:jc w:val="left"/>
              <w:rPr>
                <w:rFonts w:eastAsia="Arial" w:cs="Arial"/>
                <w:sz w:val="18"/>
                <w:szCs w:val="18"/>
              </w:rPr>
            </w:pPr>
            <w:r w:rsidRPr="005A2A51">
              <w:rPr>
                <w:rFonts w:eastAsia="Arial" w:cs="Arial"/>
                <w:sz w:val="18"/>
                <w:szCs w:val="18"/>
              </w:rPr>
              <w:t>For</w:t>
            </w:r>
            <w:r w:rsidRPr="005A2A51">
              <w:rPr>
                <w:rFonts w:eastAsia="Arial" w:cs="Arial"/>
                <w:spacing w:val="-3"/>
                <w:sz w:val="18"/>
                <w:szCs w:val="18"/>
              </w:rPr>
              <w:t xml:space="preserve"> </w:t>
            </w:r>
            <w:r w:rsidRPr="005A2A51">
              <w:rPr>
                <w:rFonts w:eastAsia="Arial" w:cs="Arial"/>
                <w:sz w:val="18"/>
                <w:szCs w:val="18"/>
              </w:rPr>
              <w:t>ea</w:t>
            </w:r>
            <w:r w:rsidRPr="005A2A51">
              <w:rPr>
                <w:rFonts w:eastAsia="Arial" w:cs="Arial"/>
                <w:spacing w:val="1"/>
                <w:sz w:val="18"/>
                <w:szCs w:val="18"/>
              </w:rPr>
              <w:t>c</w:t>
            </w:r>
            <w:r w:rsidRPr="005A2A51">
              <w:rPr>
                <w:rFonts w:eastAsia="Arial" w:cs="Arial"/>
                <w:sz w:val="18"/>
                <w:szCs w:val="18"/>
              </w:rPr>
              <w:t>h</w:t>
            </w:r>
            <w:r w:rsidRPr="005A2A51">
              <w:rPr>
                <w:rFonts w:eastAsia="Arial" w:cs="Arial"/>
                <w:spacing w:val="-4"/>
                <w:sz w:val="18"/>
                <w:szCs w:val="18"/>
              </w:rPr>
              <w:t xml:space="preserve"> </w:t>
            </w:r>
            <w:proofErr w:type="spellStart"/>
            <w:r w:rsidRPr="005A2A51">
              <w:rPr>
                <w:rFonts w:eastAsia="Arial" w:cs="Arial"/>
                <w:spacing w:val="-4"/>
                <w:sz w:val="18"/>
                <w:szCs w:val="18"/>
              </w:rPr>
              <w:t>DepthArea</w:t>
            </w:r>
            <w:proofErr w:type="spellEnd"/>
            <w:r w:rsidRPr="005A2A51">
              <w:rPr>
                <w:rFonts w:eastAsia="Arial" w:cs="Arial"/>
                <w:spacing w:val="2"/>
                <w:sz w:val="18"/>
                <w:szCs w:val="18"/>
              </w:rPr>
              <w:t xml:space="preserve">, </w:t>
            </w:r>
            <w:proofErr w:type="spellStart"/>
            <w:r w:rsidR="00105C24" w:rsidRPr="005A2A51">
              <w:rPr>
                <w:rFonts w:eastAsia="Arial" w:cs="Arial"/>
                <w:spacing w:val="2"/>
                <w:sz w:val="18"/>
                <w:szCs w:val="18"/>
              </w:rPr>
              <w:t>DredgedArea</w:t>
            </w:r>
            <w:proofErr w:type="spellEnd"/>
            <w:r w:rsidR="00105C24" w:rsidRPr="005A2A51">
              <w:rPr>
                <w:rFonts w:eastAsia="Arial" w:cs="Arial"/>
                <w:spacing w:val="2"/>
                <w:sz w:val="18"/>
                <w:szCs w:val="18"/>
              </w:rPr>
              <w:t xml:space="preserve">, </w:t>
            </w:r>
            <w:proofErr w:type="spellStart"/>
            <w:r w:rsidRPr="005A2A51">
              <w:rPr>
                <w:rFonts w:eastAsia="Arial" w:cs="Arial"/>
                <w:sz w:val="18"/>
                <w:szCs w:val="18"/>
              </w:rPr>
              <w:t>LandArea</w:t>
            </w:r>
            <w:proofErr w:type="spellEnd"/>
            <w:r w:rsidRPr="005A2A51">
              <w:rPr>
                <w:rFonts w:eastAsia="Arial" w:cs="Arial"/>
                <w:sz w:val="18"/>
                <w:szCs w:val="18"/>
              </w:rPr>
              <w:t>,</w:t>
            </w:r>
            <w:r w:rsidRPr="005A2A51">
              <w:rPr>
                <w:rFonts w:eastAsia="Arial" w:cs="Arial"/>
                <w:spacing w:val="-9"/>
                <w:sz w:val="18"/>
                <w:szCs w:val="18"/>
              </w:rPr>
              <w:t xml:space="preserve"> </w:t>
            </w:r>
            <w:proofErr w:type="spellStart"/>
            <w:r w:rsidR="00105C24" w:rsidRPr="005A2A51">
              <w:rPr>
                <w:rFonts w:eastAsia="Arial" w:cs="Arial"/>
                <w:sz w:val="18"/>
                <w:szCs w:val="18"/>
              </w:rPr>
              <w:t>DockArea</w:t>
            </w:r>
            <w:proofErr w:type="spellEnd"/>
            <w:r w:rsidRPr="005A2A51">
              <w:rPr>
                <w:rFonts w:eastAsia="Arial" w:cs="Arial"/>
                <w:sz w:val="18"/>
                <w:szCs w:val="18"/>
              </w:rPr>
              <w:t xml:space="preserve">, </w:t>
            </w:r>
            <w:proofErr w:type="spellStart"/>
            <w:r w:rsidR="00105C24" w:rsidRPr="005A2A51">
              <w:rPr>
                <w:rFonts w:eastAsia="Arial" w:cs="Arial"/>
                <w:sz w:val="18"/>
                <w:szCs w:val="18"/>
              </w:rPr>
              <w:t>LockBasin</w:t>
            </w:r>
            <w:proofErr w:type="spellEnd"/>
            <w:r w:rsidRPr="005A2A51">
              <w:rPr>
                <w:rFonts w:eastAsia="Arial" w:cs="Arial"/>
                <w:sz w:val="18"/>
                <w:szCs w:val="18"/>
              </w:rPr>
              <w:t>,</w:t>
            </w:r>
            <w:r w:rsidRPr="005A2A51">
              <w:rPr>
                <w:rFonts w:eastAsia="Arial" w:cs="Arial"/>
                <w:spacing w:val="-9"/>
                <w:sz w:val="18"/>
                <w:szCs w:val="18"/>
              </w:rPr>
              <w:t xml:space="preserve"> </w:t>
            </w:r>
            <w:proofErr w:type="spellStart"/>
            <w:r w:rsidR="00105C24" w:rsidRPr="005A2A51">
              <w:rPr>
                <w:rFonts w:eastAsia="Arial" w:cs="Arial"/>
                <w:spacing w:val="-1"/>
                <w:sz w:val="18"/>
                <w:szCs w:val="18"/>
              </w:rPr>
              <w:t>UnsurveyedArea</w:t>
            </w:r>
            <w:proofErr w:type="spellEnd"/>
            <w:r w:rsidRPr="005A2A51">
              <w:rPr>
                <w:rFonts w:eastAsia="Arial" w:cs="Arial"/>
                <w:sz w:val="18"/>
                <w:szCs w:val="18"/>
              </w:rPr>
              <w:t xml:space="preserve"> </w:t>
            </w:r>
            <w:r w:rsidRPr="005A2A51">
              <w:rPr>
                <w:rFonts w:eastAsia="Arial" w:cs="Arial"/>
                <w:spacing w:val="2"/>
                <w:sz w:val="18"/>
                <w:szCs w:val="18"/>
              </w:rPr>
              <w:t>f</w:t>
            </w:r>
            <w:r w:rsidRPr="005A2A51">
              <w:rPr>
                <w:rFonts w:eastAsia="Arial" w:cs="Arial"/>
                <w:sz w:val="18"/>
                <w:szCs w:val="18"/>
              </w:rPr>
              <w:t>e</w:t>
            </w:r>
            <w:r w:rsidRPr="005A2A51">
              <w:rPr>
                <w:rFonts w:eastAsia="Arial" w:cs="Arial"/>
                <w:spacing w:val="-1"/>
                <w:sz w:val="18"/>
                <w:szCs w:val="18"/>
              </w:rPr>
              <w:t>a</w:t>
            </w:r>
            <w:r w:rsidRPr="005A2A51">
              <w:rPr>
                <w:rFonts w:eastAsia="Arial" w:cs="Arial"/>
                <w:sz w:val="18"/>
                <w:szCs w:val="18"/>
              </w:rPr>
              <w:t>ture</w:t>
            </w:r>
            <w:r w:rsidRPr="005A2A51">
              <w:rPr>
                <w:rFonts w:eastAsia="Arial" w:cs="Arial"/>
                <w:spacing w:val="-6"/>
                <w:sz w:val="18"/>
                <w:szCs w:val="18"/>
              </w:rPr>
              <w:t xml:space="preserve"> </w:t>
            </w:r>
            <w:r w:rsidRPr="005A2A51">
              <w:rPr>
                <w:rFonts w:eastAsia="Arial" w:cs="Arial"/>
                <w:sz w:val="18"/>
                <w:szCs w:val="18"/>
              </w:rPr>
              <w:t>of</w:t>
            </w:r>
            <w:r w:rsidRPr="005A2A51">
              <w:rPr>
                <w:rFonts w:eastAsia="Arial" w:cs="Arial"/>
                <w:spacing w:val="-1"/>
                <w:sz w:val="18"/>
                <w:szCs w:val="18"/>
              </w:rPr>
              <w:t xml:space="preserve"> </w:t>
            </w:r>
            <w:r w:rsidRPr="005A2A51">
              <w:rPr>
                <w:rFonts w:eastAsia="Arial" w:cs="Arial"/>
                <w:sz w:val="18"/>
                <w:szCs w:val="18"/>
              </w:rPr>
              <w:t>g</w:t>
            </w:r>
            <w:r w:rsidRPr="005A2A51">
              <w:rPr>
                <w:rFonts w:eastAsia="Arial" w:cs="Arial"/>
                <w:spacing w:val="-1"/>
                <w:sz w:val="18"/>
                <w:szCs w:val="18"/>
              </w:rPr>
              <w:t>e</w:t>
            </w:r>
            <w:r w:rsidRPr="005A2A51">
              <w:rPr>
                <w:rFonts w:eastAsia="Arial" w:cs="Arial"/>
                <w:sz w:val="18"/>
                <w:szCs w:val="18"/>
              </w:rPr>
              <w:t>o</w:t>
            </w:r>
            <w:r w:rsidRPr="005A2A51">
              <w:rPr>
                <w:rFonts w:eastAsia="Arial" w:cs="Arial"/>
                <w:spacing w:val="4"/>
                <w:sz w:val="18"/>
                <w:szCs w:val="18"/>
              </w:rPr>
              <w:t>m</w:t>
            </w:r>
            <w:r w:rsidRPr="005A2A51">
              <w:rPr>
                <w:rFonts w:eastAsia="Arial" w:cs="Arial"/>
                <w:sz w:val="18"/>
                <w:szCs w:val="18"/>
              </w:rPr>
              <w:t>etr</w:t>
            </w:r>
            <w:r w:rsidRPr="005A2A51">
              <w:rPr>
                <w:rFonts w:eastAsia="Arial" w:cs="Arial"/>
                <w:spacing w:val="-1"/>
                <w:sz w:val="18"/>
                <w:szCs w:val="18"/>
              </w:rPr>
              <w:t>i</w:t>
            </w:r>
            <w:r w:rsidRPr="005A2A51">
              <w:rPr>
                <w:rFonts w:eastAsia="Arial" w:cs="Arial"/>
                <w:sz w:val="18"/>
                <w:szCs w:val="18"/>
              </w:rPr>
              <w:t>c pri</w:t>
            </w:r>
            <w:r w:rsidRPr="005A2A51">
              <w:rPr>
                <w:rFonts w:eastAsia="Arial" w:cs="Arial"/>
                <w:spacing w:val="4"/>
                <w:sz w:val="18"/>
                <w:szCs w:val="18"/>
              </w:rPr>
              <w:t>m</w:t>
            </w:r>
            <w:r w:rsidRPr="005A2A51">
              <w:rPr>
                <w:rFonts w:eastAsia="Arial" w:cs="Arial"/>
                <w:spacing w:val="-1"/>
                <w:sz w:val="18"/>
                <w:szCs w:val="18"/>
              </w:rPr>
              <w:t>i</w:t>
            </w:r>
            <w:r w:rsidRPr="005A2A51">
              <w:rPr>
                <w:rFonts w:eastAsia="Arial" w:cs="Arial"/>
                <w:sz w:val="18"/>
                <w:szCs w:val="18"/>
              </w:rPr>
              <w:t>t</w:t>
            </w:r>
            <w:r w:rsidRPr="005A2A51">
              <w:rPr>
                <w:rFonts w:eastAsia="Arial" w:cs="Arial"/>
                <w:spacing w:val="-1"/>
                <w:sz w:val="18"/>
                <w:szCs w:val="18"/>
              </w:rPr>
              <w:t>iv</w:t>
            </w:r>
            <w:r w:rsidRPr="005A2A51">
              <w:rPr>
                <w:rFonts w:eastAsia="Arial" w:cs="Arial"/>
                <w:sz w:val="18"/>
                <w:szCs w:val="18"/>
              </w:rPr>
              <w:t>e</w:t>
            </w:r>
            <w:r w:rsidRPr="005A2A51">
              <w:rPr>
                <w:rFonts w:eastAsia="Arial" w:cs="Arial"/>
                <w:spacing w:val="-6"/>
                <w:sz w:val="18"/>
                <w:szCs w:val="18"/>
              </w:rPr>
              <w:t xml:space="preserve"> </w:t>
            </w:r>
            <w:r w:rsidRPr="005A2A51">
              <w:rPr>
                <w:rFonts w:eastAsia="Arial" w:cs="Arial"/>
                <w:sz w:val="18"/>
                <w:szCs w:val="18"/>
              </w:rPr>
              <w:t>area</w:t>
            </w:r>
            <w:r w:rsidRPr="005A2A51">
              <w:rPr>
                <w:rFonts w:eastAsia="Arial" w:cs="Arial"/>
                <w:spacing w:val="-2"/>
                <w:sz w:val="18"/>
                <w:szCs w:val="18"/>
              </w:rPr>
              <w:t xml:space="preserve"> </w:t>
            </w:r>
            <w:r w:rsidRPr="005A2A51">
              <w:rPr>
                <w:rFonts w:eastAsia="Arial" w:cs="Arial"/>
                <w:sz w:val="18"/>
                <w:szCs w:val="18"/>
              </w:rPr>
              <w:t>th</w:t>
            </w:r>
            <w:r w:rsidRPr="005A2A51">
              <w:rPr>
                <w:rFonts w:eastAsia="Arial" w:cs="Arial"/>
                <w:spacing w:val="-1"/>
                <w:sz w:val="18"/>
                <w:szCs w:val="18"/>
              </w:rPr>
              <w:t>a</w:t>
            </w:r>
            <w:r w:rsidRPr="005A2A51">
              <w:rPr>
                <w:rFonts w:eastAsia="Arial" w:cs="Arial"/>
                <w:sz w:val="18"/>
                <w:szCs w:val="18"/>
              </w:rPr>
              <w:t xml:space="preserve">t </w:t>
            </w:r>
            <w:r w:rsidR="00105C24" w:rsidRPr="005A2A51">
              <w:rPr>
                <w:rFonts w:eastAsia="Arial" w:cs="Arial"/>
                <w:sz w:val="18"/>
                <w:szCs w:val="18"/>
              </w:rPr>
              <w:t>is generated by</w:t>
            </w:r>
            <w:r w:rsidR="004E6207" w:rsidRPr="005A2A51">
              <w:rPr>
                <w:rFonts w:eastAsia="Arial" w:cs="Arial"/>
                <w:sz w:val="18"/>
                <w:szCs w:val="18"/>
              </w:rPr>
              <w:t xml:space="preserve"> an</w:t>
            </w:r>
            <w:r w:rsidR="00105C24" w:rsidRPr="005A2A51">
              <w:rPr>
                <w:rFonts w:eastAsia="Arial" w:cs="Arial"/>
                <w:sz w:val="18"/>
                <w:szCs w:val="18"/>
              </w:rPr>
              <w:t xml:space="preserve"> S100_HybridFeature rule AND </w:t>
            </w:r>
            <w:r w:rsidRPr="005A2A51">
              <w:rPr>
                <w:rFonts w:eastAsia="Arial" w:cs="Arial"/>
                <w:spacing w:val="1"/>
                <w:sz w:val="18"/>
                <w:szCs w:val="18"/>
              </w:rPr>
              <w:t>O</w:t>
            </w:r>
            <w:r w:rsidRPr="005A2A51">
              <w:rPr>
                <w:rFonts w:eastAsia="Arial" w:cs="Arial"/>
                <w:spacing w:val="-1"/>
                <w:sz w:val="18"/>
                <w:szCs w:val="18"/>
              </w:rPr>
              <w:t>VE</w:t>
            </w:r>
            <w:r w:rsidRPr="005A2A51">
              <w:rPr>
                <w:rFonts w:eastAsia="Arial" w:cs="Arial"/>
                <w:spacing w:val="2"/>
                <w:sz w:val="18"/>
                <w:szCs w:val="18"/>
              </w:rPr>
              <w:t>R</w:t>
            </w:r>
            <w:r w:rsidRPr="005A2A51">
              <w:rPr>
                <w:rFonts w:eastAsia="Arial" w:cs="Arial"/>
                <w:sz w:val="18"/>
                <w:szCs w:val="18"/>
              </w:rPr>
              <w:t>L</w:t>
            </w:r>
            <w:r w:rsidRPr="005A2A51">
              <w:rPr>
                <w:rFonts w:eastAsia="Arial" w:cs="Arial"/>
                <w:spacing w:val="1"/>
                <w:sz w:val="18"/>
                <w:szCs w:val="18"/>
              </w:rPr>
              <w:t>A</w:t>
            </w:r>
            <w:r w:rsidRPr="005A2A51">
              <w:rPr>
                <w:rFonts w:eastAsia="Arial" w:cs="Arial"/>
                <w:sz w:val="18"/>
                <w:szCs w:val="18"/>
              </w:rPr>
              <w:t>PS</w:t>
            </w:r>
            <w:r w:rsidRPr="005A2A51">
              <w:rPr>
                <w:rFonts w:eastAsia="Arial" w:cs="Arial"/>
                <w:spacing w:val="-10"/>
                <w:sz w:val="18"/>
                <w:szCs w:val="18"/>
              </w:rPr>
              <w:t xml:space="preserve"> </w:t>
            </w:r>
            <w:r w:rsidRPr="005A2A51">
              <w:rPr>
                <w:rFonts w:eastAsia="Arial" w:cs="Arial"/>
                <w:sz w:val="18"/>
                <w:szCs w:val="18"/>
              </w:rPr>
              <w:t>or</w:t>
            </w:r>
            <w:r w:rsidRPr="005A2A51">
              <w:rPr>
                <w:rFonts w:eastAsia="Arial" w:cs="Arial"/>
                <w:spacing w:val="-2"/>
                <w:sz w:val="18"/>
                <w:szCs w:val="18"/>
              </w:rPr>
              <w:t xml:space="preserve"> </w:t>
            </w:r>
            <w:r w:rsidRPr="005A2A51">
              <w:rPr>
                <w:rFonts w:eastAsia="Arial" w:cs="Arial"/>
                <w:spacing w:val="-1"/>
                <w:sz w:val="18"/>
                <w:szCs w:val="18"/>
              </w:rPr>
              <w:t>i</w:t>
            </w:r>
            <w:r w:rsidRPr="005A2A51">
              <w:rPr>
                <w:rFonts w:eastAsia="Arial" w:cs="Arial"/>
                <w:sz w:val="18"/>
                <w:szCs w:val="18"/>
              </w:rPr>
              <w:t>s</w:t>
            </w:r>
            <w:r w:rsidRPr="005A2A51">
              <w:rPr>
                <w:rFonts w:eastAsia="Arial" w:cs="Arial"/>
                <w:spacing w:val="-3"/>
                <w:sz w:val="18"/>
                <w:szCs w:val="18"/>
              </w:rPr>
              <w:t xml:space="preserve"> </w:t>
            </w:r>
            <w:r w:rsidRPr="005A2A51">
              <w:rPr>
                <w:rFonts w:eastAsia="Arial" w:cs="Arial"/>
                <w:spacing w:val="9"/>
                <w:sz w:val="18"/>
                <w:szCs w:val="18"/>
              </w:rPr>
              <w:t>W</w:t>
            </w:r>
            <w:r w:rsidRPr="005A2A51">
              <w:rPr>
                <w:rFonts w:eastAsia="Arial" w:cs="Arial"/>
                <w:spacing w:val="-3"/>
                <w:sz w:val="18"/>
                <w:szCs w:val="18"/>
              </w:rPr>
              <w:t>I</w:t>
            </w:r>
            <w:r w:rsidRPr="005A2A51">
              <w:rPr>
                <w:rFonts w:eastAsia="Arial" w:cs="Arial"/>
                <w:spacing w:val="3"/>
                <w:sz w:val="18"/>
                <w:szCs w:val="18"/>
              </w:rPr>
              <w:t>T</w:t>
            </w:r>
            <w:r w:rsidRPr="005A2A51">
              <w:rPr>
                <w:rFonts w:eastAsia="Arial" w:cs="Arial"/>
                <w:sz w:val="18"/>
                <w:szCs w:val="18"/>
              </w:rPr>
              <w:t>HIN a</w:t>
            </w:r>
            <w:r w:rsidRPr="005A2A51">
              <w:rPr>
                <w:rFonts w:eastAsia="Arial" w:cs="Arial"/>
                <w:spacing w:val="-1"/>
                <w:sz w:val="18"/>
                <w:szCs w:val="18"/>
              </w:rPr>
              <w:t>n</w:t>
            </w:r>
            <w:r w:rsidRPr="005A2A51">
              <w:rPr>
                <w:rFonts w:eastAsia="Arial" w:cs="Arial"/>
                <w:sz w:val="18"/>
                <w:szCs w:val="18"/>
              </w:rPr>
              <w:t>o</w:t>
            </w:r>
            <w:r w:rsidRPr="005A2A51">
              <w:rPr>
                <w:rFonts w:eastAsia="Arial" w:cs="Arial"/>
                <w:spacing w:val="2"/>
                <w:sz w:val="18"/>
                <w:szCs w:val="18"/>
              </w:rPr>
              <w:t>t</w:t>
            </w:r>
            <w:r w:rsidRPr="005A2A51">
              <w:rPr>
                <w:rFonts w:eastAsia="Arial" w:cs="Arial"/>
                <w:sz w:val="18"/>
                <w:szCs w:val="18"/>
              </w:rPr>
              <w:t>h</w:t>
            </w:r>
            <w:r w:rsidRPr="005A2A51">
              <w:rPr>
                <w:rFonts w:eastAsia="Arial" w:cs="Arial"/>
                <w:spacing w:val="-1"/>
                <w:sz w:val="18"/>
                <w:szCs w:val="18"/>
              </w:rPr>
              <w:t>e</w:t>
            </w:r>
            <w:r w:rsidRPr="005A2A51">
              <w:rPr>
                <w:rFonts w:eastAsia="Arial" w:cs="Arial"/>
                <w:sz w:val="18"/>
                <w:szCs w:val="18"/>
              </w:rPr>
              <w:t>r</w:t>
            </w:r>
            <w:r w:rsidRPr="005A2A51">
              <w:rPr>
                <w:rFonts w:eastAsia="Arial" w:cs="Arial"/>
                <w:spacing w:val="-7"/>
                <w:sz w:val="18"/>
                <w:szCs w:val="18"/>
              </w:rPr>
              <w:t xml:space="preserve"> </w:t>
            </w:r>
            <w:proofErr w:type="spellStart"/>
            <w:r w:rsidR="00105C24" w:rsidRPr="005A2A51">
              <w:rPr>
                <w:rFonts w:eastAsia="Arial" w:cs="Arial"/>
                <w:spacing w:val="-4"/>
                <w:sz w:val="18"/>
                <w:szCs w:val="18"/>
              </w:rPr>
              <w:t>DepthArea</w:t>
            </w:r>
            <w:proofErr w:type="spellEnd"/>
            <w:r w:rsidR="00105C24" w:rsidRPr="005A2A51">
              <w:rPr>
                <w:rFonts w:eastAsia="Arial" w:cs="Arial"/>
                <w:spacing w:val="2"/>
                <w:sz w:val="18"/>
                <w:szCs w:val="18"/>
              </w:rPr>
              <w:t xml:space="preserve">, </w:t>
            </w:r>
            <w:proofErr w:type="spellStart"/>
            <w:r w:rsidR="00105C24" w:rsidRPr="005A2A51">
              <w:rPr>
                <w:rFonts w:eastAsia="Arial" w:cs="Arial"/>
                <w:spacing w:val="2"/>
                <w:sz w:val="18"/>
                <w:szCs w:val="18"/>
              </w:rPr>
              <w:t>DredgedArea</w:t>
            </w:r>
            <w:proofErr w:type="spellEnd"/>
            <w:r w:rsidR="00105C24" w:rsidRPr="005A2A51">
              <w:rPr>
                <w:rFonts w:eastAsia="Arial" w:cs="Arial"/>
                <w:spacing w:val="2"/>
                <w:sz w:val="18"/>
                <w:szCs w:val="18"/>
              </w:rPr>
              <w:t xml:space="preserve">, </w:t>
            </w:r>
            <w:proofErr w:type="spellStart"/>
            <w:r w:rsidR="00105C24" w:rsidRPr="005A2A51">
              <w:rPr>
                <w:rFonts w:eastAsia="Arial" w:cs="Arial"/>
                <w:sz w:val="18"/>
                <w:szCs w:val="18"/>
              </w:rPr>
              <w:t>LandArea</w:t>
            </w:r>
            <w:proofErr w:type="spellEnd"/>
            <w:r w:rsidR="00105C24" w:rsidRPr="005A2A51">
              <w:rPr>
                <w:rFonts w:eastAsia="Arial" w:cs="Arial"/>
                <w:sz w:val="18"/>
                <w:szCs w:val="18"/>
              </w:rPr>
              <w:t>,</w:t>
            </w:r>
            <w:r w:rsidR="00105C24" w:rsidRPr="005A2A51">
              <w:rPr>
                <w:rFonts w:eastAsia="Arial" w:cs="Arial"/>
                <w:spacing w:val="-9"/>
                <w:sz w:val="18"/>
                <w:szCs w:val="18"/>
              </w:rPr>
              <w:t xml:space="preserve"> </w:t>
            </w:r>
            <w:proofErr w:type="spellStart"/>
            <w:r w:rsidR="00105C24" w:rsidRPr="005A2A51">
              <w:rPr>
                <w:rFonts w:eastAsia="Arial" w:cs="Arial"/>
                <w:sz w:val="18"/>
                <w:szCs w:val="18"/>
              </w:rPr>
              <w:t>DockArea</w:t>
            </w:r>
            <w:proofErr w:type="spellEnd"/>
            <w:r w:rsidR="00105C24" w:rsidRPr="005A2A51">
              <w:rPr>
                <w:rFonts w:eastAsia="Arial" w:cs="Arial"/>
                <w:sz w:val="18"/>
                <w:szCs w:val="18"/>
              </w:rPr>
              <w:t xml:space="preserve">, </w:t>
            </w:r>
            <w:proofErr w:type="spellStart"/>
            <w:r w:rsidR="00105C24" w:rsidRPr="005A2A51">
              <w:rPr>
                <w:rFonts w:eastAsia="Arial" w:cs="Arial"/>
                <w:sz w:val="18"/>
                <w:szCs w:val="18"/>
              </w:rPr>
              <w:t>LockBasin</w:t>
            </w:r>
            <w:proofErr w:type="spellEnd"/>
            <w:r w:rsidR="00105C24" w:rsidRPr="005A2A51">
              <w:rPr>
                <w:rFonts w:eastAsia="Arial" w:cs="Arial"/>
                <w:sz w:val="18"/>
                <w:szCs w:val="18"/>
              </w:rPr>
              <w:t>,</w:t>
            </w:r>
            <w:r w:rsidR="00105C24" w:rsidRPr="005A2A51">
              <w:rPr>
                <w:rFonts w:eastAsia="Arial" w:cs="Arial"/>
                <w:spacing w:val="-9"/>
                <w:sz w:val="18"/>
                <w:szCs w:val="18"/>
              </w:rPr>
              <w:t xml:space="preserve"> </w:t>
            </w:r>
            <w:proofErr w:type="spellStart"/>
            <w:r w:rsidR="00105C24" w:rsidRPr="005A2A51">
              <w:rPr>
                <w:rFonts w:eastAsia="Arial" w:cs="Arial"/>
                <w:spacing w:val="-1"/>
                <w:sz w:val="18"/>
                <w:szCs w:val="18"/>
              </w:rPr>
              <w:t>UnsurveyedArea</w:t>
            </w:r>
            <w:proofErr w:type="spellEnd"/>
            <w:r w:rsidR="00105C24" w:rsidRPr="005A2A51">
              <w:rPr>
                <w:rFonts w:eastAsia="Arial" w:cs="Arial"/>
                <w:sz w:val="18"/>
                <w:szCs w:val="18"/>
              </w:rPr>
              <w:t xml:space="preserve"> </w:t>
            </w:r>
            <w:r w:rsidRPr="005A2A51">
              <w:rPr>
                <w:rFonts w:eastAsia="Arial" w:cs="Arial"/>
                <w:sz w:val="18"/>
                <w:szCs w:val="18"/>
              </w:rPr>
              <w:t>of g</w:t>
            </w:r>
            <w:r w:rsidRPr="005A2A51">
              <w:rPr>
                <w:rFonts w:eastAsia="Arial" w:cs="Arial"/>
                <w:spacing w:val="-1"/>
                <w:sz w:val="18"/>
                <w:szCs w:val="18"/>
              </w:rPr>
              <w:t>e</w:t>
            </w:r>
            <w:r w:rsidRPr="005A2A51">
              <w:rPr>
                <w:rFonts w:eastAsia="Arial" w:cs="Arial"/>
                <w:sz w:val="18"/>
                <w:szCs w:val="18"/>
              </w:rPr>
              <w:t>o</w:t>
            </w:r>
            <w:r w:rsidRPr="005A2A51">
              <w:rPr>
                <w:rFonts w:eastAsia="Arial" w:cs="Arial"/>
                <w:spacing w:val="4"/>
                <w:sz w:val="18"/>
                <w:szCs w:val="18"/>
              </w:rPr>
              <w:t>m</w:t>
            </w:r>
            <w:r w:rsidRPr="005A2A51">
              <w:rPr>
                <w:rFonts w:eastAsia="Arial" w:cs="Arial"/>
                <w:sz w:val="18"/>
                <w:szCs w:val="18"/>
              </w:rPr>
              <w:t>etr</w:t>
            </w:r>
            <w:r w:rsidRPr="005A2A51">
              <w:rPr>
                <w:rFonts w:eastAsia="Arial" w:cs="Arial"/>
                <w:spacing w:val="-1"/>
                <w:sz w:val="18"/>
                <w:szCs w:val="18"/>
              </w:rPr>
              <w:t>i</w:t>
            </w:r>
            <w:r w:rsidRPr="005A2A51">
              <w:rPr>
                <w:rFonts w:eastAsia="Arial" w:cs="Arial"/>
                <w:sz w:val="18"/>
                <w:szCs w:val="18"/>
              </w:rPr>
              <w:t>c</w:t>
            </w:r>
            <w:r w:rsidRPr="005A2A51">
              <w:rPr>
                <w:rFonts w:eastAsia="Arial" w:cs="Arial"/>
                <w:spacing w:val="-8"/>
                <w:sz w:val="18"/>
                <w:szCs w:val="18"/>
              </w:rPr>
              <w:t xml:space="preserve"> </w:t>
            </w:r>
            <w:r w:rsidRPr="005A2A51">
              <w:rPr>
                <w:rFonts w:eastAsia="Arial" w:cs="Arial"/>
                <w:sz w:val="18"/>
                <w:szCs w:val="18"/>
              </w:rPr>
              <w:t>pr</w:t>
            </w:r>
            <w:r w:rsidRPr="005A2A51">
              <w:rPr>
                <w:rFonts w:eastAsia="Arial" w:cs="Arial"/>
                <w:spacing w:val="-1"/>
                <w:sz w:val="18"/>
                <w:szCs w:val="18"/>
              </w:rPr>
              <w:t>i</w:t>
            </w:r>
            <w:r w:rsidRPr="005A2A51">
              <w:rPr>
                <w:rFonts w:eastAsia="Arial" w:cs="Arial"/>
                <w:spacing w:val="4"/>
                <w:sz w:val="18"/>
                <w:szCs w:val="18"/>
              </w:rPr>
              <w:t>m</w:t>
            </w:r>
            <w:r w:rsidRPr="005A2A51">
              <w:rPr>
                <w:rFonts w:eastAsia="Arial" w:cs="Arial"/>
                <w:spacing w:val="-1"/>
                <w:sz w:val="18"/>
                <w:szCs w:val="18"/>
              </w:rPr>
              <w:t>i</w:t>
            </w:r>
            <w:r w:rsidRPr="005A2A51">
              <w:rPr>
                <w:rFonts w:eastAsia="Arial" w:cs="Arial"/>
                <w:sz w:val="18"/>
                <w:szCs w:val="18"/>
              </w:rPr>
              <w:t>t</w:t>
            </w:r>
            <w:r w:rsidRPr="005A2A51">
              <w:rPr>
                <w:rFonts w:eastAsia="Arial" w:cs="Arial"/>
                <w:spacing w:val="-1"/>
                <w:sz w:val="18"/>
                <w:szCs w:val="18"/>
              </w:rPr>
              <w:t>iv</w:t>
            </w:r>
            <w:r w:rsidRPr="005A2A51">
              <w:rPr>
                <w:rFonts w:eastAsia="Arial" w:cs="Arial"/>
                <w:sz w:val="18"/>
                <w:szCs w:val="18"/>
              </w:rPr>
              <w:t>e</w:t>
            </w:r>
            <w:r w:rsidRPr="005A2A51">
              <w:rPr>
                <w:rFonts w:eastAsia="Arial" w:cs="Arial"/>
                <w:spacing w:val="-6"/>
                <w:sz w:val="18"/>
                <w:szCs w:val="18"/>
              </w:rPr>
              <w:t xml:space="preserve"> </w:t>
            </w:r>
            <w:r w:rsidRPr="005A2A51">
              <w:rPr>
                <w:rFonts w:eastAsia="Arial" w:cs="Arial"/>
                <w:sz w:val="18"/>
                <w:szCs w:val="18"/>
              </w:rPr>
              <w:t>area</w:t>
            </w:r>
            <w:r w:rsidR="00105C24" w:rsidRPr="005A2A51">
              <w:rPr>
                <w:rFonts w:eastAsia="Arial" w:cs="Arial"/>
                <w:sz w:val="18"/>
                <w:szCs w:val="18"/>
              </w:rPr>
              <w:t xml:space="preserve"> produced by </w:t>
            </w:r>
            <w:proofErr w:type="gramStart"/>
            <w:r w:rsidR="00105C24" w:rsidRPr="005A2A51">
              <w:rPr>
                <w:rFonts w:eastAsia="Arial" w:cs="Arial"/>
                <w:sz w:val="18"/>
                <w:szCs w:val="18"/>
              </w:rPr>
              <w:t>a</w:t>
            </w:r>
            <w:proofErr w:type="gramEnd"/>
            <w:r w:rsidR="00105C24" w:rsidRPr="005A2A51">
              <w:rPr>
                <w:rFonts w:eastAsia="Arial" w:cs="Arial"/>
                <w:sz w:val="18"/>
                <w:szCs w:val="18"/>
              </w:rPr>
              <w:t xml:space="preserve"> S100_HybridFeatureRule</w:t>
            </w:r>
            <w:r w:rsidRPr="005A2A51">
              <w:rPr>
                <w:rFonts w:eastAsia="Arial" w:cs="Arial"/>
                <w:sz w:val="18"/>
                <w:szCs w:val="18"/>
              </w:rPr>
              <w:t>.</w:t>
            </w:r>
          </w:p>
        </w:tc>
        <w:tc>
          <w:tcPr>
            <w:tcW w:w="725" w:type="pct"/>
          </w:tcPr>
          <w:p w14:paraId="049F29B4" w14:textId="6F192FD7" w:rsidR="00496BF5" w:rsidRPr="005A2A51" w:rsidRDefault="00496BF5" w:rsidP="00E5014A">
            <w:pPr>
              <w:spacing w:before="60" w:after="60"/>
              <w:ind w:right="-20"/>
              <w:jc w:val="left"/>
              <w:rPr>
                <w:rFonts w:eastAsia="Arial" w:cs="Arial"/>
                <w:sz w:val="18"/>
                <w:szCs w:val="18"/>
              </w:rPr>
            </w:pPr>
            <w:r w:rsidRPr="005A2A51">
              <w:rPr>
                <w:rFonts w:eastAsia="Arial" w:cs="Arial"/>
                <w:spacing w:val="-1"/>
                <w:sz w:val="18"/>
                <w:szCs w:val="18"/>
              </w:rPr>
              <w:t>S</w:t>
            </w:r>
            <w:r w:rsidRPr="005A2A51">
              <w:rPr>
                <w:rFonts w:eastAsia="Arial" w:cs="Arial"/>
                <w:spacing w:val="3"/>
                <w:sz w:val="18"/>
                <w:szCs w:val="18"/>
              </w:rPr>
              <w:t>k</w:t>
            </w:r>
            <w:r w:rsidRPr="005A2A51">
              <w:rPr>
                <w:rFonts w:eastAsia="Arial" w:cs="Arial"/>
                <w:spacing w:val="-1"/>
                <w:sz w:val="18"/>
                <w:szCs w:val="18"/>
              </w:rPr>
              <w:t>i</w:t>
            </w:r>
            <w:r w:rsidRPr="005A2A51">
              <w:rPr>
                <w:rFonts w:eastAsia="Arial" w:cs="Arial"/>
                <w:sz w:val="18"/>
                <w:szCs w:val="18"/>
              </w:rPr>
              <w:t>n</w:t>
            </w:r>
            <w:r w:rsidRPr="005A2A51">
              <w:rPr>
                <w:rFonts w:eastAsia="Arial" w:cs="Arial"/>
                <w:spacing w:val="-4"/>
                <w:sz w:val="18"/>
                <w:szCs w:val="18"/>
              </w:rPr>
              <w:t xml:space="preserve"> </w:t>
            </w:r>
            <w:r w:rsidRPr="005A2A51">
              <w:rPr>
                <w:rFonts w:eastAsia="Arial" w:cs="Arial"/>
                <w:spacing w:val="-1"/>
                <w:sz w:val="18"/>
                <w:szCs w:val="18"/>
              </w:rPr>
              <w:t>o</w:t>
            </w:r>
            <w:r w:rsidRPr="005A2A51">
              <w:rPr>
                <w:rFonts w:eastAsia="Arial" w:cs="Arial"/>
                <w:sz w:val="18"/>
                <w:szCs w:val="18"/>
              </w:rPr>
              <w:t>f t</w:t>
            </w:r>
            <w:r w:rsidRPr="005A2A51">
              <w:rPr>
                <w:rFonts w:eastAsia="Arial" w:cs="Arial"/>
                <w:spacing w:val="-1"/>
                <w:sz w:val="18"/>
                <w:szCs w:val="18"/>
              </w:rPr>
              <w:t>h</w:t>
            </w:r>
            <w:r w:rsidRPr="005A2A51">
              <w:rPr>
                <w:rFonts w:eastAsia="Arial" w:cs="Arial"/>
                <w:sz w:val="18"/>
                <w:szCs w:val="18"/>
              </w:rPr>
              <w:t>e</w:t>
            </w:r>
            <w:r w:rsidRPr="005A2A51">
              <w:rPr>
                <w:rFonts w:eastAsia="Arial" w:cs="Arial"/>
                <w:spacing w:val="-3"/>
                <w:sz w:val="18"/>
                <w:szCs w:val="18"/>
              </w:rPr>
              <w:t xml:space="preserve"> </w:t>
            </w:r>
            <w:r w:rsidRPr="005A2A51">
              <w:rPr>
                <w:rFonts w:eastAsia="Arial" w:cs="Arial"/>
                <w:spacing w:val="1"/>
                <w:sz w:val="18"/>
                <w:szCs w:val="18"/>
              </w:rPr>
              <w:t>e</w:t>
            </w:r>
            <w:r w:rsidRPr="005A2A51">
              <w:rPr>
                <w:rFonts w:eastAsia="Arial" w:cs="Arial"/>
                <w:sz w:val="18"/>
                <w:szCs w:val="18"/>
              </w:rPr>
              <w:t>arth</w:t>
            </w:r>
            <w:r w:rsidRPr="005A2A51">
              <w:rPr>
                <w:rFonts w:eastAsia="Arial" w:cs="Arial"/>
                <w:spacing w:val="-8"/>
                <w:sz w:val="18"/>
                <w:szCs w:val="18"/>
              </w:rPr>
              <w:t xml:space="preserve"> </w:t>
            </w:r>
            <w:r w:rsidR="00105C24" w:rsidRPr="005A2A51">
              <w:rPr>
                <w:rFonts w:eastAsia="Arial" w:cs="Arial"/>
                <w:sz w:val="18"/>
                <w:szCs w:val="18"/>
              </w:rPr>
              <w:t>features</w:t>
            </w:r>
            <w:r w:rsidRPr="005A2A51">
              <w:rPr>
                <w:rFonts w:eastAsia="Arial" w:cs="Arial"/>
                <w:sz w:val="18"/>
                <w:szCs w:val="18"/>
              </w:rPr>
              <w:t xml:space="preserve"> o</w:t>
            </w:r>
            <w:r w:rsidRPr="005A2A51">
              <w:rPr>
                <w:rFonts w:eastAsia="Arial" w:cs="Arial"/>
                <w:spacing w:val="-2"/>
                <w:sz w:val="18"/>
                <w:szCs w:val="18"/>
              </w:rPr>
              <w:t>v</w:t>
            </w:r>
            <w:r w:rsidRPr="005A2A51">
              <w:rPr>
                <w:rFonts w:eastAsia="Arial" w:cs="Arial"/>
                <w:sz w:val="18"/>
                <w:szCs w:val="18"/>
              </w:rPr>
              <w:t>e</w:t>
            </w:r>
            <w:r w:rsidRPr="005A2A51">
              <w:rPr>
                <w:rFonts w:eastAsia="Arial" w:cs="Arial"/>
                <w:spacing w:val="3"/>
                <w:sz w:val="18"/>
                <w:szCs w:val="18"/>
              </w:rPr>
              <w:t>r</w:t>
            </w:r>
            <w:r w:rsidRPr="005A2A51">
              <w:rPr>
                <w:rFonts w:eastAsia="Arial" w:cs="Arial"/>
                <w:spacing w:val="-1"/>
                <w:sz w:val="18"/>
                <w:szCs w:val="18"/>
              </w:rPr>
              <w:t>l</w:t>
            </w:r>
            <w:r w:rsidRPr="005A2A51">
              <w:rPr>
                <w:rFonts w:eastAsia="Arial" w:cs="Arial"/>
                <w:sz w:val="18"/>
                <w:szCs w:val="18"/>
              </w:rPr>
              <w:t>a</w:t>
            </w:r>
            <w:r w:rsidRPr="005A2A51">
              <w:rPr>
                <w:rFonts w:eastAsia="Arial" w:cs="Arial"/>
                <w:spacing w:val="-1"/>
                <w:sz w:val="18"/>
                <w:szCs w:val="18"/>
              </w:rPr>
              <w:t>p</w:t>
            </w:r>
            <w:r w:rsidRPr="005A2A51">
              <w:rPr>
                <w:rFonts w:eastAsia="Arial" w:cs="Arial"/>
                <w:sz w:val="18"/>
                <w:szCs w:val="18"/>
              </w:rPr>
              <w:t>.</w:t>
            </w:r>
          </w:p>
        </w:tc>
        <w:tc>
          <w:tcPr>
            <w:tcW w:w="753" w:type="pct"/>
          </w:tcPr>
          <w:p w14:paraId="690FA08D" w14:textId="5DE6DBB5" w:rsidR="00496BF5" w:rsidRPr="005A2A51" w:rsidRDefault="00626BE2" w:rsidP="005A2A51">
            <w:pPr>
              <w:spacing w:before="60" w:after="60"/>
              <w:ind w:right="-20"/>
              <w:jc w:val="left"/>
              <w:rPr>
                <w:rFonts w:eastAsia="Arial" w:cs="Arial"/>
                <w:sz w:val="18"/>
                <w:szCs w:val="18"/>
              </w:rPr>
            </w:pPr>
            <w:r w:rsidRPr="005A2A51">
              <w:rPr>
                <w:rFonts w:eastAsia="Arial" w:cs="Arial"/>
                <w:spacing w:val="-1"/>
                <w:sz w:val="18"/>
                <w:szCs w:val="18"/>
              </w:rPr>
              <w:t>Adapt selection criteria or tolerance to e</w:t>
            </w:r>
            <w:r w:rsidR="00496BF5" w:rsidRPr="005A2A51">
              <w:rPr>
                <w:rFonts w:eastAsia="Arial" w:cs="Arial"/>
                <w:sz w:val="18"/>
                <w:szCs w:val="18"/>
              </w:rPr>
              <w:t>n</w:t>
            </w:r>
            <w:r w:rsidR="00496BF5" w:rsidRPr="005A2A51">
              <w:rPr>
                <w:rFonts w:eastAsia="Arial" w:cs="Arial"/>
                <w:spacing w:val="1"/>
                <w:sz w:val="18"/>
                <w:szCs w:val="18"/>
              </w:rPr>
              <w:t>s</w:t>
            </w:r>
            <w:r w:rsidR="00496BF5" w:rsidRPr="005A2A51">
              <w:rPr>
                <w:rFonts w:eastAsia="Arial" w:cs="Arial"/>
                <w:sz w:val="18"/>
                <w:szCs w:val="18"/>
              </w:rPr>
              <w:t>ure</w:t>
            </w:r>
            <w:r w:rsidR="00496BF5" w:rsidRPr="005A2A51">
              <w:rPr>
                <w:rFonts w:eastAsia="Arial" w:cs="Arial"/>
                <w:spacing w:val="-6"/>
                <w:sz w:val="18"/>
                <w:szCs w:val="18"/>
              </w:rPr>
              <w:t xml:space="preserve"> </w:t>
            </w:r>
            <w:r w:rsidR="004E6207" w:rsidRPr="005A2A51">
              <w:rPr>
                <w:rFonts w:eastAsia="Arial" w:cs="Arial"/>
                <w:sz w:val="18"/>
                <w:szCs w:val="18"/>
              </w:rPr>
              <w:t>features</w:t>
            </w:r>
            <w:r w:rsidR="00105C24" w:rsidRPr="005A2A51">
              <w:rPr>
                <w:rFonts w:eastAsia="Arial" w:cs="Arial"/>
                <w:sz w:val="18"/>
                <w:szCs w:val="18"/>
              </w:rPr>
              <w:t xml:space="preserve"> </w:t>
            </w:r>
            <w:r w:rsidR="00496BF5" w:rsidRPr="005A2A51">
              <w:rPr>
                <w:rFonts w:eastAsia="Arial" w:cs="Arial"/>
                <w:sz w:val="18"/>
                <w:szCs w:val="18"/>
              </w:rPr>
              <w:t>do</w:t>
            </w:r>
            <w:r w:rsidR="00496BF5" w:rsidRPr="005A2A51">
              <w:rPr>
                <w:rFonts w:eastAsia="Arial" w:cs="Arial"/>
                <w:spacing w:val="-3"/>
                <w:sz w:val="18"/>
                <w:szCs w:val="18"/>
              </w:rPr>
              <w:t xml:space="preserve"> </w:t>
            </w:r>
            <w:r w:rsidR="00496BF5" w:rsidRPr="005A2A51">
              <w:rPr>
                <w:rFonts w:eastAsia="Arial" w:cs="Arial"/>
                <w:spacing w:val="2"/>
                <w:sz w:val="18"/>
                <w:szCs w:val="18"/>
              </w:rPr>
              <w:t>n</w:t>
            </w:r>
            <w:r w:rsidR="00496BF5" w:rsidRPr="005A2A51">
              <w:rPr>
                <w:rFonts w:eastAsia="Arial" w:cs="Arial"/>
                <w:sz w:val="18"/>
                <w:szCs w:val="18"/>
              </w:rPr>
              <w:t>ot</w:t>
            </w:r>
            <w:r w:rsidR="00496BF5" w:rsidRPr="005A2A51">
              <w:rPr>
                <w:rFonts w:eastAsia="Arial" w:cs="Arial"/>
                <w:spacing w:val="-4"/>
                <w:sz w:val="18"/>
                <w:szCs w:val="18"/>
              </w:rPr>
              <w:t xml:space="preserve"> </w:t>
            </w:r>
            <w:r w:rsidR="00496BF5" w:rsidRPr="005A2A51">
              <w:rPr>
                <w:rFonts w:eastAsia="Arial" w:cs="Arial"/>
                <w:spacing w:val="2"/>
                <w:sz w:val="18"/>
                <w:szCs w:val="18"/>
              </w:rPr>
              <w:t>o</w:t>
            </w:r>
            <w:r w:rsidR="00496BF5" w:rsidRPr="005A2A51">
              <w:rPr>
                <w:rFonts w:eastAsia="Arial" w:cs="Arial"/>
                <w:spacing w:val="-1"/>
                <w:sz w:val="18"/>
                <w:szCs w:val="18"/>
              </w:rPr>
              <w:t>v</w:t>
            </w:r>
            <w:r w:rsidR="00496BF5" w:rsidRPr="005A2A51">
              <w:rPr>
                <w:rFonts w:eastAsia="Arial" w:cs="Arial"/>
                <w:sz w:val="18"/>
                <w:szCs w:val="18"/>
              </w:rPr>
              <w:t>er</w:t>
            </w:r>
            <w:r w:rsidR="00496BF5" w:rsidRPr="005A2A51">
              <w:rPr>
                <w:rFonts w:eastAsia="Arial" w:cs="Arial"/>
                <w:spacing w:val="2"/>
                <w:sz w:val="18"/>
                <w:szCs w:val="18"/>
              </w:rPr>
              <w:t>l</w:t>
            </w:r>
            <w:r w:rsidR="00496BF5" w:rsidRPr="005A2A51">
              <w:rPr>
                <w:rFonts w:eastAsia="Arial" w:cs="Arial"/>
                <w:sz w:val="18"/>
                <w:szCs w:val="18"/>
              </w:rPr>
              <w:t>a</w:t>
            </w:r>
            <w:r w:rsidR="00496BF5" w:rsidRPr="005A2A51">
              <w:rPr>
                <w:rFonts w:eastAsia="Arial" w:cs="Arial"/>
                <w:spacing w:val="-1"/>
                <w:sz w:val="18"/>
                <w:szCs w:val="18"/>
              </w:rPr>
              <w:t>p</w:t>
            </w:r>
            <w:r w:rsidR="00496BF5" w:rsidRPr="005A2A51">
              <w:rPr>
                <w:rFonts w:eastAsia="Arial" w:cs="Arial"/>
                <w:sz w:val="18"/>
                <w:szCs w:val="18"/>
              </w:rPr>
              <w:t>.</w:t>
            </w:r>
          </w:p>
        </w:tc>
        <w:tc>
          <w:tcPr>
            <w:tcW w:w="1068" w:type="pct"/>
          </w:tcPr>
          <w:p w14:paraId="178F29FA" w14:textId="1F542967" w:rsidR="00496BF5" w:rsidRPr="005A2A51" w:rsidRDefault="004E6207" w:rsidP="005A2A51">
            <w:pPr>
              <w:spacing w:before="60" w:after="60"/>
              <w:jc w:val="left"/>
              <w:rPr>
                <w:rFonts w:eastAsia="Arial" w:cs="Arial"/>
                <w:spacing w:val="-1"/>
                <w:sz w:val="18"/>
                <w:szCs w:val="18"/>
              </w:rPr>
            </w:pPr>
            <w:r w:rsidRPr="005A2A51">
              <w:rPr>
                <w:rFonts w:eastAsia="Arial" w:cs="Arial"/>
                <w:spacing w:val="-1"/>
                <w:sz w:val="18"/>
                <w:szCs w:val="18"/>
              </w:rPr>
              <w:t>D-4.2 (Qual. elem. D4)</w:t>
            </w:r>
          </w:p>
        </w:tc>
        <w:tc>
          <w:tcPr>
            <w:tcW w:w="230" w:type="pct"/>
          </w:tcPr>
          <w:p w14:paraId="6A4A0CBF" w14:textId="7AC50CFC" w:rsidR="00496BF5" w:rsidRPr="005A2A51" w:rsidRDefault="004E6207" w:rsidP="005A2A51">
            <w:pPr>
              <w:spacing w:before="60" w:after="60"/>
              <w:rPr>
                <w:rFonts w:eastAsia="Arial" w:cs="Arial"/>
                <w:w w:val="99"/>
                <w:sz w:val="18"/>
                <w:szCs w:val="18"/>
              </w:rPr>
            </w:pPr>
            <w:r w:rsidRPr="005A2A51">
              <w:rPr>
                <w:rFonts w:eastAsia="Arial" w:cs="Arial"/>
                <w:w w:val="99"/>
                <w:sz w:val="18"/>
                <w:szCs w:val="18"/>
              </w:rPr>
              <w:t>E</w:t>
            </w:r>
          </w:p>
        </w:tc>
      </w:tr>
      <w:tr w:rsidR="00961FEC" w:rsidRPr="005A2A51" w14:paraId="0A641443" w14:textId="77777777" w:rsidTr="004E6207">
        <w:tc>
          <w:tcPr>
            <w:tcW w:w="512" w:type="pct"/>
          </w:tcPr>
          <w:p w14:paraId="379F9B44" w14:textId="77777777" w:rsidR="00961FEC" w:rsidRPr="005A2A51" w:rsidRDefault="00961FEC" w:rsidP="005A2A51">
            <w:pPr>
              <w:spacing w:before="60" w:after="60"/>
              <w:jc w:val="left"/>
              <w:rPr>
                <w:rFonts w:eastAsia="Arial" w:cs="Arial"/>
                <w:w w:val="99"/>
                <w:sz w:val="18"/>
                <w:szCs w:val="18"/>
              </w:rPr>
            </w:pPr>
          </w:p>
        </w:tc>
        <w:tc>
          <w:tcPr>
            <w:tcW w:w="315" w:type="pct"/>
          </w:tcPr>
          <w:p w14:paraId="01144132" w14:textId="77777777" w:rsidR="00961FEC" w:rsidRPr="005A2A51" w:rsidRDefault="00961FEC" w:rsidP="005A2A51">
            <w:pPr>
              <w:spacing w:before="60" w:after="60"/>
              <w:rPr>
                <w:rFonts w:eastAsia="Arial" w:cs="Arial"/>
                <w:w w:val="99"/>
                <w:sz w:val="18"/>
                <w:szCs w:val="18"/>
              </w:rPr>
            </w:pPr>
          </w:p>
        </w:tc>
        <w:tc>
          <w:tcPr>
            <w:tcW w:w="1397" w:type="pct"/>
          </w:tcPr>
          <w:p w14:paraId="0115C534" w14:textId="77777777" w:rsidR="00961FEC" w:rsidRPr="005A2A51" w:rsidRDefault="00961FEC" w:rsidP="005A2A51">
            <w:pPr>
              <w:spacing w:before="60" w:after="60"/>
              <w:ind w:right="-20"/>
              <w:jc w:val="center"/>
              <w:rPr>
                <w:rFonts w:eastAsia="Arial" w:cs="Arial"/>
                <w:sz w:val="18"/>
                <w:szCs w:val="18"/>
              </w:rPr>
            </w:pPr>
          </w:p>
        </w:tc>
        <w:tc>
          <w:tcPr>
            <w:tcW w:w="725" w:type="pct"/>
          </w:tcPr>
          <w:p w14:paraId="3B3B0B8C" w14:textId="77777777" w:rsidR="00961FEC" w:rsidRPr="005A2A51" w:rsidRDefault="00961FEC" w:rsidP="005A2A51">
            <w:pPr>
              <w:spacing w:before="60" w:after="60"/>
              <w:jc w:val="center"/>
              <w:rPr>
                <w:rFonts w:eastAsia="Arial" w:cs="Arial"/>
                <w:sz w:val="18"/>
                <w:szCs w:val="18"/>
              </w:rPr>
            </w:pPr>
          </w:p>
        </w:tc>
        <w:tc>
          <w:tcPr>
            <w:tcW w:w="753" w:type="pct"/>
          </w:tcPr>
          <w:p w14:paraId="6336CCEA" w14:textId="77777777" w:rsidR="00961FEC" w:rsidRPr="005A2A51" w:rsidRDefault="00961FEC" w:rsidP="005A2A51">
            <w:pPr>
              <w:spacing w:before="60" w:after="60"/>
              <w:jc w:val="center"/>
              <w:rPr>
                <w:rFonts w:eastAsia="Arial" w:cs="Arial"/>
                <w:spacing w:val="-1"/>
                <w:sz w:val="18"/>
                <w:szCs w:val="18"/>
              </w:rPr>
            </w:pPr>
          </w:p>
        </w:tc>
        <w:tc>
          <w:tcPr>
            <w:tcW w:w="1068" w:type="pct"/>
          </w:tcPr>
          <w:p w14:paraId="48601070" w14:textId="77777777" w:rsidR="00961FEC" w:rsidRPr="005A2A51" w:rsidRDefault="00961FEC" w:rsidP="005A2A51">
            <w:pPr>
              <w:spacing w:before="60" w:after="60"/>
              <w:jc w:val="center"/>
              <w:rPr>
                <w:rFonts w:eastAsia="Arial" w:cs="Arial"/>
                <w:spacing w:val="-1"/>
                <w:sz w:val="18"/>
                <w:szCs w:val="18"/>
              </w:rPr>
            </w:pPr>
          </w:p>
        </w:tc>
        <w:tc>
          <w:tcPr>
            <w:tcW w:w="230" w:type="pct"/>
          </w:tcPr>
          <w:p w14:paraId="286373F4" w14:textId="77777777" w:rsidR="00961FEC" w:rsidRPr="005A2A51" w:rsidRDefault="00961FEC" w:rsidP="005A2A51">
            <w:pPr>
              <w:spacing w:before="60" w:after="60"/>
              <w:rPr>
                <w:rFonts w:eastAsia="Arial" w:cs="Arial"/>
                <w:w w:val="99"/>
                <w:sz w:val="18"/>
                <w:szCs w:val="18"/>
              </w:rPr>
            </w:pPr>
          </w:p>
        </w:tc>
      </w:tr>
    </w:tbl>
    <w:p w14:paraId="5E6E1C62" w14:textId="4096A4A5" w:rsidR="002A0202" w:rsidRDefault="002A0202" w:rsidP="002A0202"/>
    <w:p w14:paraId="6E3736C3" w14:textId="77777777" w:rsidR="00961FEC" w:rsidRPr="002A0202" w:rsidRDefault="00961FEC" w:rsidP="002A0202"/>
    <w:sectPr w:rsidR="00961FEC" w:rsidRPr="002A0202" w:rsidSect="00A34C64">
      <w:headerReference w:type="even" r:id="rId24"/>
      <w:headerReference w:type="default" r:id="rId25"/>
      <w:footerReference w:type="even" r:id="rId26"/>
      <w:footerReference w:type="default" r:id="rId27"/>
      <w:pgSz w:w="15840" w:h="12240" w:orient="landscape"/>
      <w:pgMar w:top="1400" w:right="1440" w:bottom="14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28C9A" w14:textId="77777777" w:rsidR="00E57F36" w:rsidRDefault="00E57F36" w:rsidP="006B114A">
      <w:pPr>
        <w:spacing w:after="0"/>
      </w:pPr>
      <w:r>
        <w:separator/>
      </w:r>
    </w:p>
  </w:endnote>
  <w:endnote w:type="continuationSeparator" w:id="0">
    <w:p w14:paraId="58A3A6E4" w14:textId="77777777" w:rsidR="00E57F36" w:rsidRDefault="00E57F36"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0892" w14:textId="26966F24"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5270DD6A"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6C4BE" w14:textId="35722586" w:rsidR="00BB16AE" w:rsidRPr="00B92F50" w:rsidRDefault="00BB16AE"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B</w:t>
    </w:r>
    <w:r w:rsidRPr="007F6DC7">
      <w:rPr>
        <w:rFonts w:cs="Arial"/>
        <w:sz w:val="16"/>
      </w:rPr>
      <w:tab/>
    </w:r>
    <w:r w:rsidR="009445E6" w:rsidRPr="009445E6">
      <w:rPr>
        <w:rFonts w:cs="Arial"/>
        <w:sz w:val="16"/>
      </w:rPr>
      <w:t>May</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9E6A1" w14:textId="3D11C0F8"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8673" w14:textId="79E0DF2B" w:rsidR="00BB16AE" w:rsidRPr="00B92F50" w:rsidRDefault="00BB16AE" w:rsidP="00CE7CFE">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C006A" w14:textId="303E8448" w:rsidR="00BB16AE" w:rsidRPr="00B92F50" w:rsidRDefault="00BB16AE" w:rsidP="00CE7CFE">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p w14:paraId="09496F7B" w14:textId="61468292" w:rsidR="00BB16AE" w:rsidRPr="00CE7CFE" w:rsidRDefault="00BB16AE" w:rsidP="00CE7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D9F27" w14:textId="77777777" w:rsidR="00E57F36" w:rsidRDefault="00E57F36" w:rsidP="006B114A">
      <w:pPr>
        <w:spacing w:after="0"/>
      </w:pPr>
      <w:r>
        <w:separator/>
      </w:r>
    </w:p>
  </w:footnote>
  <w:footnote w:type="continuationSeparator" w:id="0">
    <w:p w14:paraId="433E803F" w14:textId="77777777" w:rsidR="00E57F36" w:rsidRDefault="00E57F36" w:rsidP="006B11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B1D00" w14:textId="14386F94" w:rsidR="00BB16AE" w:rsidRPr="00D128DD" w:rsidRDefault="00BB16AE" w:rsidP="00D128DD">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10C557C6" w:rsidR="00BB16AE" w:rsidRPr="00B92F50" w:rsidRDefault="00BB16A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iii</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010FC" w14:textId="77777777" w:rsidR="00BB16AE" w:rsidRPr="00D128DD" w:rsidRDefault="00BB16AE" w:rsidP="00D128DD">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p w14:paraId="7F161039" w14:textId="3A281F93" w:rsidR="00BB16AE" w:rsidRPr="00D128DD" w:rsidRDefault="00BB16AE" w:rsidP="00D128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A586B" w14:textId="451D6375" w:rsidR="00BB16AE" w:rsidRPr="00D128DD" w:rsidRDefault="00BB16AE" w:rsidP="00D128DD">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3</w:t>
    </w:r>
    <w:r w:rsidRPr="00006409">
      <w:rPr>
        <w:rFonts w:eastAsia="Times New Roman" w:cs="Arial"/>
        <w:sz w:val="16"/>
        <w:szCs w:val="16"/>
        <w:lang w:val="en-US"/>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A41EA" w14:textId="77777777" w:rsidR="00BB16AE" w:rsidRPr="00D128DD" w:rsidRDefault="00BB16AE" w:rsidP="00CE7CFE">
    <w:pPr>
      <w:tabs>
        <w:tab w:val="center" w:pos="6946"/>
        <w:tab w:val="right" w:pos="1389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p w14:paraId="68AF9DE0" w14:textId="77777777" w:rsidR="00BB16AE" w:rsidRPr="00D128DD" w:rsidRDefault="00BB16AE" w:rsidP="00D128D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77EE" w14:textId="77777777" w:rsidR="00BB16AE" w:rsidRPr="00D128DD" w:rsidRDefault="00BB16AE" w:rsidP="00CE7CFE">
    <w:pPr>
      <w:tabs>
        <w:tab w:val="center" w:pos="6946"/>
        <w:tab w:val="right" w:pos="1389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5</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A533A1"/>
    <w:multiLevelType w:val="multilevel"/>
    <w:tmpl w:val="DC3C7028"/>
    <w:lvl w:ilvl="0">
      <w:start w:val="1"/>
      <w:numFmt w:val="decimal"/>
      <w:pStyle w:val="Heading1"/>
      <w:lvlText w:val="B-%1"/>
      <w:lvlJc w:val="left"/>
      <w:pPr>
        <w:tabs>
          <w:tab w:val="num" w:pos="567"/>
        </w:tabs>
        <w:ind w:left="567" w:hanging="567"/>
      </w:pPr>
      <w:rPr>
        <w:rFonts w:hint="default"/>
      </w:rPr>
    </w:lvl>
    <w:lvl w:ilvl="1">
      <w:start w:val="1"/>
      <w:numFmt w:val="decimal"/>
      <w:pStyle w:val="Heading2"/>
      <w:lvlText w:val="B-%1.%2"/>
      <w:lvlJc w:val="left"/>
      <w:pPr>
        <w:tabs>
          <w:tab w:val="num" w:pos="709"/>
        </w:tabs>
        <w:ind w:left="709" w:hanging="709"/>
      </w:pPr>
      <w:rPr>
        <w:rFonts w:hint="default"/>
        <w:i w:val="0"/>
      </w:rPr>
    </w:lvl>
    <w:lvl w:ilvl="2">
      <w:start w:val="1"/>
      <w:numFmt w:val="decimal"/>
      <w:pStyle w:val="Heading3"/>
      <w:lvlText w:val="B-%1.%2.%3"/>
      <w:lvlJc w:val="left"/>
      <w:pPr>
        <w:tabs>
          <w:tab w:val="num" w:pos="851"/>
        </w:tabs>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6320E2"/>
    <w:multiLevelType w:val="singleLevel"/>
    <w:tmpl w:val="04090001"/>
    <w:lvl w:ilvl="0">
      <w:numFmt w:val="decimal"/>
      <w:lvlText w:val=""/>
      <w:lvlJc w:val="left"/>
    </w:lvl>
  </w:abstractNum>
  <w:abstractNum w:abstractNumId="44">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45307B3F"/>
    <w:multiLevelType w:val="hybridMultilevel"/>
    <w:tmpl w:val="CB0C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1">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4">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5">
    <w:nsid w:val="4CEE13EB"/>
    <w:multiLevelType w:val="hybridMultilevel"/>
    <w:tmpl w:val="B2DA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1">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3">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4">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7">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2">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3">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5F0764C4"/>
    <w:multiLevelType w:val="hybridMultilevel"/>
    <w:tmpl w:val="049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nsid w:val="652D4974"/>
    <w:multiLevelType w:val="singleLevel"/>
    <w:tmpl w:val="4E548580"/>
    <w:lvl w:ilvl="0">
      <w:numFmt w:val="decimal"/>
      <w:lvlText w:val=""/>
      <w:lvlJc w:val="left"/>
    </w:lvl>
  </w:abstractNum>
  <w:abstractNum w:abstractNumId="78">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1">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4">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5">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7">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8">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859483E"/>
    <w:multiLevelType w:val="singleLevel"/>
    <w:tmpl w:val="04090001"/>
    <w:lvl w:ilvl="0">
      <w:numFmt w:val="decimal"/>
      <w:lvlText w:val=""/>
      <w:lvlJc w:val="left"/>
    </w:lvl>
  </w:abstractNum>
  <w:abstractNum w:abstractNumId="90">
    <w:nsid w:val="78A81FFB"/>
    <w:multiLevelType w:val="hybridMultilevel"/>
    <w:tmpl w:val="2AA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3">
    <w:nsid w:val="7A2F3D6B"/>
    <w:multiLevelType w:val="hybridMultilevel"/>
    <w:tmpl w:val="C5DA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5">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7">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num>
  <w:num w:numId="2">
    <w:abstractNumId w:val="50"/>
  </w:num>
  <w:num w:numId="3">
    <w:abstractNumId w:val="39"/>
  </w:num>
  <w:num w:numId="4">
    <w:abstractNumId w:val="2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8"/>
  </w:num>
  <w:num w:numId="7">
    <w:abstractNumId w:val="32"/>
  </w:num>
  <w:num w:numId="8">
    <w:abstractNumId w:val="7"/>
  </w:num>
  <w:num w:numId="9">
    <w:abstractNumId w:val="13"/>
  </w:num>
  <w:num w:numId="10">
    <w:abstractNumId w:val="63"/>
  </w:num>
  <w:num w:numId="11">
    <w:abstractNumId w:val="96"/>
  </w:num>
  <w:num w:numId="12">
    <w:abstractNumId w:val="48"/>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6"/>
  </w:num>
  <w:num w:numId="21">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4"/>
  </w:num>
  <w:num w:numId="25">
    <w:abstractNumId w:val="16"/>
  </w:num>
  <w:num w:numId="26">
    <w:abstractNumId w:val="9"/>
  </w:num>
  <w:num w:numId="27">
    <w:abstractNumId w:val="43"/>
  </w:num>
  <w:num w:numId="28">
    <w:abstractNumId w:val="26"/>
  </w:num>
  <w:num w:numId="29">
    <w:abstractNumId w:val="89"/>
  </w:num>
  <w:num w:numId="30">
    <w:abstractNumId w:val="69"/>
  </w:num>
  <w:num w:numId="31">
    <w:abstractNumId w:val="94"/>
  </w:num>
  <w:num w:numId="32">
    <w:abstractNumId w:val="54"/>
  </w:num>
  <w:num w:numId="33">
    <w:abstractNumId w:val="30"/>
  </w:num>
  <w:num w:numId="34">
    <w:abstractNumId w:val="97"/>
  </w:num>
  <w:num w:numId="35">
    <w:abstractNumId w:val="24"/>
  </w:num>
  <w:num w:numId="36">
    <w:abstractNumId w:val="61"/>
  </w:num>
  <w:num w:numId="37">
    <w:abstractNumId w:val="11"/>
  </w:num>
  <w:num w:numId="38">
    <w:abstractNumId w:val="37"/>
  </w:num>
  <w:num w:numId="39">
    <w:abstractNumId w:val="62"/>
  </w:num>
  <w:num w:numId="40">
    <w:abstractNumId w:val="92"/>
  </w:num>
  <w:num w:numId="41">
    <w:abstractNumId w:val="53"/>
  </w:num>
  <w:num w:numId="42">
    <w:abstractNumId w:val="60"/>
  </w:num>
  <w:num w:numId="43">
    <w:abstractNumId w:val="82"/>
  </w:num>
  <w:num w:numId="44">
    <w:abstractNumId w:val="67"/>
  </w:num>
  <w:num w:numId="45">
    <w:abstractNumId w:val="87"/>
  </w:num>
  <w:num w:numId="46">
    <w:abstractNumId w:val="86"/>
  </w:num>
  <w:num w:numId="47">
    <w:abstractNumId w:val="65"/>
  </w:num>
  <w:num w:numId="48">
    <w:abstractNumId w:val="71"/>
  </w:num>
  <w:num w:numId="49">
    <w:abstractNumId w:val="45"/>
  </w:num>
  <w:num w:numId="50">
    <w:abstractNumId w:val="72"/>
  </w:num>
  <w:num w:numId="51">
    <w:abstractNumId w:val="49"/>
  </w:num>
  <w:num w:numId="52">
    <w:abstractNumId w:val="76"/>
  </w:num>
  <w:num w:numId="53">
    <w:abstractNumId w:val="27"/>
  </w:num>
  <w:num w:numId="54">
    <w:abstractNumId w:val="73"/>
  </w:num>
  <w:num w:numId="55">
    <w:abstractNumId w:val="31"/>
  </w:num>
  <w:num w:numId="56">
    <w:abstractNumId w:val="40"/>
  </w:num>
  <w:num w:numId="57">
    <w:abstractNumId w:val="64"/>
  </w:num>
  <w:num w:numId="58">
    <w:abstractNumId w:val="83"/>
  </w:num>
  <w:num w:numId="59">
    <w:abstractNumId w:val="10"/>
  </w:num>
  <w:num w:numId="60">
    <w:abstractNumId w:val="41"/>
  </w:num>
  <w:num w:numId="61">
    <w:abstractNumId w:val="59"/>
  </w:num>
  <w:num w:numId="62">
    <w:abstractNumId w:val="77"/>
    <w:lvlOverride w:ilvl="0">
      <w:startOverride w:val="1"/>
    </w:lvlOverride>
  </w:num>
  <w:num w:numId="63">
    <w:abstractNumId w:val="77"/>
  </w:num>
  <w:num w:numId="64">
    <w:abstractNumId w:val="42"/>
  </w:num>
  <w:num w:numId="65">
    <w:abstractNumId w:val="79"/>
  </w:num>
  <w:num w:numId="66">
    <w:abstractNumId w:val="66"/>
  </w:num>
  <w:num w:numId="67">
    <w:abstractNumId w:val="15"/>
  </w:num>
  <w:num w:numId="68">
    <w:abstractNumId w:val="78"/>
  </w:num>
  <w:num w:numId="69">
    <w:abstractNumId w:val="20"/>
  </w:num>
  <w:num w:numId="70">
    <w:abstractNumId w:val="80"/>
  </w:num>
  <w:num w:numId="71">
    <w:abstractNumId w:val="75"/>
  </w:num>
  <w:num w:numId="72">
    <w:abstractNumId w:val="58"/>
  </w:num>
  <w:num w:numId="73">
    <w:abstractNumId w:val="38"/>
  </w:num>
  <w:num w:numId="74">
    <w:abstractNumId w:val="22"/>
  </w:num>
  <w:num w:numId="75">
    <w:abstractNumId w:val="95"/>
  </w:num>
  <w:num w:numId="76">
    <w:abstractNumId w:val="35"/>
  </w:num>
  <w:num w:numId="77">
    <w:abstractNumId w:val="18"/>
  </w:num>
  <w:num w:numId="78">
    <w:abstractNumId w:val="56"/>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num>
  <w:num w:numId="84">
    <w:abstractNumId w:val="81"/>
  </w:num>
  <w:num w:numId="85">
    <w:abstractNumId w:val="46"/>
  </w:num>
  <w:num w:numId="86">
    <w:abstractNumId w:val="85"/>
  </w:num>
  <w:num w:numId="87">
    <w:abstractNumId w:val="57"/>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8"/>
  </w:num>
  <w:num w:numId="95">
    <w:abstractNumId w:val="68"/>
  </w:num>
  <w:num w:numId="96">
    <w:abstractNumId w:val="91"/>
  </w:num>
  <w:num w:numId="97">
    <w:abstractNumId w:val="70"/>
  </w:num>
  <w:num w:numId="98">
    <w:abstractNumId w:val="52"/>
  </w:num>
  <w:num w:numId="99">
    <w:abstractNumId w:val="34"/>
  </w:num>
  <w:num w:numId="100">
    <w:abstractNumId w:val="47"/>
  </w:num>
  <w:num w:numId="101">
    <w:abstractNumId w:val="90"/>
  </w:num>
  <w:num w:numId="102">
    <w:abstractNumId w:val="55"/>
  </w:num>
  <w:num w:numId="103">
    <w:abstractNumId w:val="93"/>
  </w:num>
  <w:num w:numId="104">
    <w:abstractNumId w:val="7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078F"/>
    <w:rsid w:val="00003AC1"/>
    <w:rsid w:val="00006FE3"/>
    <w:rsid w:val="000112C9"/>
    <w:rsid w:val="000113CB"/>
    <w:rsid w:val="000122B8"/>
    <w:rsid w:val="000135B9"/>
    <w:rsid w:val="00013AF4"/>
    <w:rsid w:val="00013BD2"/>
    <w:rsid w:val="000157D1"/>
    <w:rsid w:val="00016F92"/>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511EE"/>
    <w:rsid w:val="0005132C"/>
    <w:rsid w:val="000518B1"/>
    <w:rsid w:val="00051B11"/>
    <w:rsid w:val="00053321"/>
    <w:rsid w:val="000535EC"/>
    <w:rsid w:val="00055FA7"/>
    <w:rsid w:val="00057987"/>
    <w:rsid w:val="0006128A"/>
    <w:rsid w:val="0006277B"/>
    <w:rsid w:val="000644F3"/>
    <w:rsid w:val="000664A1"/>
    <w:rsid w:val="000667B8"/>
    <w:rsid w:val="000675EC"/>
    <w:rsid w:val="00067FCC"/>
    <w:rsid w:val="00073775"/>
    <w:rsid w:val="0007435C"/>
    <w:rsid w:val="0007485D"/>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A5598"/>
    <w:rsid w:val="000B0901"/>
    <w:rsid w:val="000B1543"/>
    <w:rsid w:val="000B1DF4"/>
    <w:rsid w:val="000B2771"/>
    <w:rsid w:val="000B34DC"/>
    <w:rsid w:val="000B37E1"/>
    <w:rsid w:val="000B48DE"/>
    <w:rsid w:val="000B6356"/>
    <w:rsid w:val="000B648E"/>
    <w:rsid w:val="000B6BF9"/>
    <w:rsid w:val="000B6F1D"/>
    <w:rsid w:val="000B777C"/>
    <w:rsid w:val="000C1EB8"/>
    <w:rsid w:val="000C2455"/>
    <w:rsid w:val="000C2EA8"/>
    <w:rsid w:val="000C5C63"/>
    <w:rsid w:val="000C704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8B4"/>
    <w:rsid w:val="0010234E"/>
    <w:rsid w:val="0010278D"/>
    <w:rsid w:val="00105995"/>
    <w:rsid w:val="00105C24"/>
    <w:rsid w:val="001071EE"/>
    <w:rsid w:val="001072A9"/>
    <w:rsid w:val="00107592"/>
    <w:rsid w:val="0010798D"/>
    <w:rsid w:val="0011005A"/>
    <w:rsid w:val="00110371"/>
    <w:rsid w:val="0011049A"/>
    <w:rsid w:val="00112F31"/>
    <w:rsid w:val="0011385C"/>
    <w:rsid w:val="00114A9A"/>
    <w:rsid w:val="00114B3F"/>
    <w:rsid w:val="00114BC6"/>
    <w:rsid w:val="00116C24"/>
    <w:rsid w:val="001200CB"/>
    <w:rsid w:val="00120B23"/>
    <w:rsid w:val="00122FFC"/>
    <w:rsid w:val="0012355F"/>
    <w:rsid w:val="00124C10"/>
    <w:rsid w:val="001257CE"/>
    <w:rsid w:val="00127184"/>
    <w:rsid w:val="00127F2E"/>
    <w:rsid w:val="00127FBA"/>
    <w:rsid w:val="001308FD"/>
    <w:rsid w:val="00132AC2"/>
    <w:rsid w:val="00133673"/>
    <w:rsid w:val="00133811"/>
    <w:rsid w:val="00135C77"/>
    <w:rsid w:val="00136D72"/>
    <w:rsid w:val="00136D81"/>
    <w:rsid w:val="0014093B"/>
    <w:rsid w:val="00141A53"/>
    <w:rsid w:val="00142E6D"/>
    <w:rsid w:val="0014343C"/>
    <w:rsid w:val="0014440E"/>
    <w:rsid w:val="00144A3E"/>
    <w:rsid w:val="00144B5C"/>
    <w:rsid w:val="00147422"/>
    <w:rsid w:val="00147ADD"/>
    <w:rsid w:val="00150043"/>
    <w:rsid w:val="001502A5"/>
    <w:rsid w:val="00151B2A"/>
    <w:rsid w:val="00152225"/>
    <w:rsid w:val="001549C0"/>
    <w:rsid w:val="00156532"/>
    <w:rsid w:val="001567C5"/>
    <w:rsid w:val="001576E3"/>
    <w:rsid w:val="001606FF"/>
    <w:rsid w:val="001630C2"/>
    <w:rsid w:val="00163D7D"/>
    <w:rsid w:val="00167169"/>
    <w:rsid w:val="00167404"/>
    <w:rsid w:val="00171136"/>
    <w:rsid w:val="00172025"/>
    <w:rsid w:val="001721BE"/>
    <w:rsid w:val="00172B6A"/>
    <w:rsid w:val="001731FA"/>
    <w:rsid w:val="00173CF7"/>
    <w:rsid w:val="00173ECF"/>
    <w:rsid w:val="00180CEC"/>
    <w:rsid w:val="00182A8E"/>
    <w:rsid w:val="00182C8D"/>
    <w:rsid w:val="0018449E"/>
    <w:rsid w:val="0018487C"/>
    <w:rsid w:val="00184B28"/>
    <w:rsid w:val="00185B50"/>
    <w:rsid w:val="00190264"/>
    <w:rsid w:val="00191CAE"/>
    <w:rsid w:val="0019670C"/>
    <w:rsid w:val="00197CE6"/>
    <w:rsid w:val="001A22EC"/>
    <w:rsid w:val="001A2A37"/>
    <w:rsid w:val="001B1338"/>
    <w:rsid w:val="001B1AB8"/>
    <w:rsid w:val="001B4ED0"/>
    <w:rsid w:val="001B7195"/>
    <w:rsid w:val="001B77A0"/>
    <w:rsid w:val="001B77C3"/>
    <w:rsid w:val="001C0938"/>
    <w:rsid w:val="001C0CDC"/>
    <w:rsid w:val="001C11D7"/>
    <w:rsid w:val="001C5485"/>
    <w:rsid w:val="001D06C2"/>
    <w:rsid w:val="001D1693"/>
    <w:rsid w:val="001D1B22"/>
    <w:rsid w:val="001D2227"/>
    <w:rsid w:val="001D28D2"/>
    <w:rsid w:val="001D3E14"/>
    <w:rsid w:val="001D4315"/>
    <w:rsid w:val="001D497D"/>
    <w:rsid w:val="001D66C2"/>
    <w:rsid w:val="001D73F1"/>
    <w:rsid w:val="001E4346"/>
    <w:rsid w:val="001E5B06"/>
    <w:rsid w:val="001E61D1"/>
    <w:rsid w:val="001F02DE"/>
    <w:rsid w:val="001F04C5"/>
    <w:rsid w:val="001F09A5"/>
    <w:rsid w:val="001F167C"/>
    <w:rsid w:val="001F1EB0"/>
    <w:rsid w:val="001F28DF"/>
    <w:rsid w:val="001F3482"/>
    <w:rsid w:val="001F41C8"/>
    <w:rsid w:val="001F59AF"/>
    <w:rsid w:val="001F5E97"/>
    <w:rsid w:val="001F6416"/>
    <w:rsid w:val="001F6C88"/>
    <w:rsid w:val="001F77EE"/>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1123A"/>
    <w:rsid w:val="002132F3"/>
    <w:rsid w:val="002133AA"/>
    <w:rsid w:val="0021479E"/>
    <w:rsid w:val="002161F1"/>
    <w:rsid w:val="00216B10"/>
    <w:rsid w:val="0021713D"/>
    <w:rsid w:val="002174DB"/>
    <w:rsid w:val="0022127E"/>
    <w:rsid w:val="0022141E"/>
    <w:rsid w:val="0022150E"/>
    <w:rsid w:val="00223B99"/>
    <w:rsid w:val="00225316"/>
    <w:rsid w:val="002258FC"/>
    <w:rsid w:val="0022605D"/>
    <w:rsid w:val="00226CDD"/>
    <w:rsid w:val="002310BB"/>
    <w:rsid w:val="002316ED"/>
    <w:rsid w:val="00232BC7"/>
    <w:rsid w:val="00235C4B"/>
    <w:rsid w:val="002363BF"/>
    <w:rsid w:val="00237C41"/>
    <w:rsid w:val="002400D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1311"/>
    <w:rsid w:val="0027214F"/>
    <w:rsid w:val="00272F47"/>
    <w:rsid w:val="00273541"/>
    <w:rsid w:val="00274464"/>
    <w:rsid w:val="00274A0B"/>
    <w:rsid w:val="002753EC"/>
    <w:rsid w:val="00275625"/>
    <w:rsid w:val="002758C5"/>
    <w:rsid w:val="0027752D"/>
    <w:rsid w:val="00277DA4"/>
    <w:rsid w:val="002808C5"/>
    <w:rsid w:val="00280F4E"/>
    <w:rsid w:val="002837FF"/>
    <w:rsid w:val="00285100"/>
    <w:rsid w:val="00290DA7"/>
    <w:rsid w:val="00291738"/>
    <w:rsid w:val="00291D1B"/>
    <w:rsid w:val="00293D16"/>
    <w:rsid w:val="002944A3"/>
    <w:rsid w:val="002945C8"/>
    <w:rsid w:val="00294894"/>
    <w:rsid w:val="00294D52"/>
    <w:rsid w:val="0029556D"/>
    <w:rsid w:val="00296E93"/>
    <w:rsid w:val="00297507"/>
    <w:rsid w:val="002A0202"/>
    <w:rsid w:val="002A05A8"/>
    <w:rsid w:val="002A2E2E"/>
    <w:rsid w:val="002A3E3A"/>
    <w:rsid w:val="002A4761"/>
    <w:rsid w:val="002A4B93"/>
    <w:rsid w:val="002B1977"/>
    <w:rsid w:val="002B24E3"/>
    <w:rsid w:val="002B3821"/>
    <w:rsid w:val="002B3837"/>
    <w:rsid w:val="002B3B98"/>
    <w:rsid w:val="002B4544"/>
    <w:rsid w:val="002C012C"/>
    <w:rsid w:val="002C28F1"/>
    <w:rsid w:val="002C4E77"/>
    <w:rsid w:val="002C6A29"/>
    <w:rsid w:val="002C79C1"/>
    <w:rsid w:val="002D2332"/>
    <w:rsid w:val="002D3975"/>
    <w:rsid w:val="002D5ECE"/>
    <w:rsid w:val="002D6846"/>
    <w:rsid w:val="002D6E5A"/>
    <w:rsid w:val="002D7AB6"/>
    <w:rsid w:val="002D7B10"/>
    <w:rsid w:val="002D7CAB"/>
    <w:rsid w:val="002D7D0C"/>
    <w:rsid w:val="002E10E8"/>
    <w:rsid w:val="002E440F"/>
    <w:rsid w:val="002E5BD7"/>
    <w:rsid w:val="002E6E57"/>
    <w:rsid w:val="002E780A"/>
    <w:rsid w:val="002F002B"/>
    <w:rsid w:val="002F00AE"/>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5A5C"/>
    <w:rsid w:val="00317BFF"/>
    <w:rsid w:val="00320BE4"/>
    <w:rsid w:val="00320FA4"/>
    <w:rsid w:val="003212E9"/>
    <w:rsid w:val="00321529"/>
    <w:rsid w:val="00322BC0"/>
    <w:rsid w:val="00322FEE"/>
    <w:rsid w:val="0032309D"/>
    <w:rsid w:val="00323FDF"/>
    <w:rsid w:val="00325A4A"/>
    <w:rsid w:val="003278E3"/>
    <w:rsid w:val="00330C57"/>
    <w:rsid w:val="00330E2C"/>
    <w:rsid w:val="00330ED2"/>
    <w:rsid w:val="003315C8"/>
    <w:rsid w:val="003329CB"/>
    <w:rsid w:val="00332CC5"/>
    <w:rsid w:val="0033306B"/>
    <w:rsid w:val="0033357A"/>
    <w:rsid w:val="00333833"/>
    <w:rsid w:val="0033456B"/>
    <w:rsid w:val="00335ED3"/>
    <w:rsid w:val="003371FF"/>
    <w:rsid w:val="00337956"/>
    <w:rsid w:val="00345C3A"/>
    <w:rsid w:val="00345EC0"/>
    <w:rsid w:val="00346190"/>
    <w:rsid w:val="00346D17"/>
    <w:rsid w:val="0035121B"/>
    <w:rsid w:val="00352D42"/>
    <w:rsid w:val="003541FA"/>
    <w:rsid w:val="003556CE"/>
    <w:rsid w:val="003558D5"/>
    <w:rsid w:val="00355CEA"/>
    <w:rsid w:val="00355D32"/>
    <w:rsid w:val="003569D1"/>
    <w:rsid w:val="0036045B"/>
    <w:rsid w:val="003609B9"/>
    <w:rsid w:val="00361284"/>
    <w:rsid w:val="0036130E"/>
    <w:rsid w:val="00362AE1"/>
    <w:rsid w:val="00363DFA"/>
    <w:rsid w:val="00363E99"/>
    <w:rsid w:val="003645AB"/>
    <w:rsid w:val="00365D2F"/>
    <w:rsid w:val="003735BC"/>
    <w:rsid w:val="00375F32"/>
    <w:rsid w:val="00384B7D"/>
    <w:rsid w:val="0038570A"/>
    <w:rsid w:val="003875B1"/>
    <w:rsid w:val="00394996"/>
    <w:rsid w:val="00394C8B"/>
    <w:rsid w:val="00394D9E"/>
    <w:rsid w:val="003A096D"/>
    <w:rsid w:val="003A149E"/>
    <w:rsid w:val="003A2EFC"/>
    <w:rsid w:val="003A43D3"/>
    <w:rsid w:val="003A531C"/>
    <w:rsid w:val="003A5956"/>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4582"/>
    <w:rsid w:val="003C5AFA"/>
    <w:rsid w:val="003C604D"/>
    <w:rsid w:val="003C6D6F"/>
    <w:rsid w:val="003C7BFD"/>
    <w:rsid w:val="003D0163"/>
    <w:rsid w:val="003D059B"/>
    <w:rsid w:val="003D1A62"/>
    <w:rsid w:val="003D31AD"/>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14E4"/>
    <w:rsid w:val="003F2FBE"/>
    <w:rsid w:val="003F3476"/>
    <w:rsid w:val="003F3976"/>
    <w:rsid w:val="003F4DE4"/>
    <w:rsid w:val="003F7E9B"/>
    <w:rsid w:val="003F7FA9"/>
    <w:rsid w:val="00401746"/>
    <w:rsid w:val="0040261F"/>
    <w:rsid w:val="00403DA0"/>
    <w:rsid w:val="004049F2"/>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151F"/>
    <w:rsid w:val="00432586"/>
    <w:rsid w:val="004332A6"/>
    <w:rsid w:val="004334EE"/>
    <w:rsid w:val="00436A0C"/>
    <w:rsid w:val="004378E5"/>
    <w:rsid w:val="00437DA3"/>
    <w:rsid w:val="00437F25"/>
    <w:rsid w:val="0044006D"/>
    <w:rsid w:val="00441ACE"/>
    <w:rsid w:val="00441B6E"/>
    <w:rsid w:val="00441E9E"/>
    <w:rsid w:val="00442053"/>
    <w:rsid w:val="00442945"/>
    <w:rsid w:val="004436AB"/>
    <w:rsid w:val="004436FB"/>
    <w:rsid w:val="00443ADA"/>
    <w:rsid w:val="00443C46"/>
    <w:rsid w:val="00446152"/>
    <w:rsid w:val="00446707"/>
    <w:rsid w:val="00450918"/>
    <w:rsid w:val="00450EFF"/>
    <w:rsid w:val="004522CD"/>
    <w:rsid w:val="004538CB"/>
    <w:rsid w:val="00454C9D"/>
    <w:rsid w:val="004558C2"/>
    <w:rsid w:val="00456204"/>
    <w:rsid w:val="0045691C"/>
    <w:rsid w:val="00461BAC"/>
    <w:rsid w:val="004637C6"/>
    <w:rsid w:val="00463929"/>
    <w:rsid w:val="004644CB"/>
    <w:rsid w:val="00464E7E"/>
    <w:rsid w:val="00466E78"/>
    <w:rsid w:val="00467180"/>
    <w:rsid w:val="004672FE"/>
    <w:rsid w:val="00471A58"/>
    <w:rsid w:val="00472C4C"/>
    <w:rsid w:val="004731B3"/>
    <w:rsid w:val="004733A5"/>
    <w:rsid w:val="0047495D"/>
    <w:rsid w:val="004762A2"/>
    <w:rsid w:val="00476B58"/>
    <w:rsid w:val="00480E42"/>
    <w:rsid w:val="0048578B"/>
    <w:rsid w:val="00485A70"/>
    <w:rsid w:val="0048607D"/>
    <w:rsid w:val="004909F8"/>
    <w:rsid w:val="00494739"/>
    <w:rsid w:val="00495098"/>
    <w:rsid w:val="004955F8"/>
    <w:rsid w:val="00495965"/>
    <w:rsid w:val="004965A1"/>
    <w:rsid w:val="00496BF5"/>
    <w:rsid w:val="00496C57"/>
    <w:rsid w:val="0049725E"/>
    <w:rsid w:val="00497D3D"/>
    <w:rsid w:val="004A15D1"/>
    <w:rsid w:val="004A30FE"/>
    <w:rsid w:val="004A5899"/>
    <w:rsid w:val="004A6012"/>
    <w:rsid w:val="004A7878"/>
    <w:rsid w:val="004B00D2"/>
    <w:rsid w:val="004B0856"/>
    <w:rsid w:val="004B086A"/>
    <w:rsid w:val="004B0E01"/>
    <w:rsid w:val="004B11DA"/>
    <w:rsid w:val="004B2DF6"/>
    <w:rsid w:val="004B68AF"/>
    <w:rsid w:val="004B6956"/>
    <w:rsid w:val="004C174F"/>
    <w:rsid w:val="004C463B"/>
    <w:rsid w:val="004C4961"/>
    <w:rsid w:val="004C58A9"/>
    <w:rsid w:val="004C5D92"/>
    <w:rsid w:val="004C61AB"/>
    <w:rsid w:val="004C61B7"/>
    <w:rsid w:val="004C6E34"/>
    <w:rsid w:val="004C711B"/>
    <w:rsid w:val="004D0C4A"/>
    <w:rsid w:val="004D2451"/>
    <w:rsid w:val="004D253D"/>
    <w:rsid w:val="004D3ECB"/>
    <w:rsid w:val="004D5950"/>
    <w:rsid w:val="004D7049"/>
    <w:rsid w:val="004D791B"/>
    <w:rsid w:val="004D7F5D"/>
    <w:rsid w:val="004E05C7"/>
    <w:rsid w:val="004E084F"/>
    <w:rsid w:val="004E16CF"/>
    <w:rsid w:val="004E3688"/>
    <w:rsid w:val="004E4EE1"/>
    <w:rsid w:val="004E6207"/>
    <w:rsid w:val="004E6E2A"/>
    <w:rsid w:val="004E70D4"/>
    <w:rsid w:val="004E74B7"/>
    <w:rsid w:val="004E7CA8"/>
    <w:rsid w:val="004F06D6"/>
    <w:rsid w:val="004F2664"/>
    <w:rsid w:val="004F5A6C"/>
    <w:rsid w:val="004F70BC"/>
    <w:rsid w:val="004F7445"/>
    <w:rsid w:val="00500FD4"/>
    <w:rsid w:val="00502464"/>
    <w:rsid w:val="00502C4D"/>
    <w:rsid w:val="00503E99"/>
    <w:rsid w:val="005042E3"/>
    <w:rsid w:val="0050464D"/>
    <w:rsid w:val="005050CB"/>
    <w:rsid w:val="00505DB3"/>
    <w:rsid w:val="005061EB"/>
    <w:rsid w:val="00507BDB"/>
    <w:rsid w:val="00510814"/>
    <w:rsid w:val="00510FE3"/>
    <w:rsid w:val="00511151"/>
    <w:rsid w:val="00511993"/>
    <w:rsid w:val="0051278D"/>
    <w:rsid w:val="00512FBA"/>
    <w:rsid w:val="00514EEF"/>
    <w:rsid w:val="00515EA7"/>
    <w:rsid w:val="005168F4"/>
    <w:rsid w:val="005171FB"/>
    <w:rsid w:val="0051777D"/>
    <w:rsid w:val="005177DD"/>
    <w:rsid w:val="0052050D"/>
    <w:rsid w:val="00520656"/>
    <w:rsid w:val="00521803"/>
    <w:rsid w:val="0052214B"/>
    <w:rsid w:val="00522749"/>
    <w:rsid w:val="0052347D"/>
    <w:rsid w:val="00523EB4"/>
    <w:rsid w:val="005248F4"/>
    <w:rsid w:val="00525FE7"/>
    <w:rsid w:val="0053135F"/>
    <w:rsid w:val="00531FA2"/>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4ED5"/>
    <w:rsid w:val="005572DE"/>
    <w:rsid w:val="00561C60"/>
    <w:rsid w:val="00561CC6"/>
    <w:rsid w:val="005626C1"/>
    <w:rsid w:val="005627B4"/>
    <w:rsid w:val="00563C35"/>
    <w:rsid w:val="00565733"/>
    <w:rsid w:val="00570886"/>
    <w:rsid w:val="00570DB1"/>
    <w:rsid w:val="005712D8"/>
    <w:rsid w:val="00571369"/>
    <w:rsid w:val="0057255D"/>
    <w:rsid w:val="00574763"/>
    <w:rsid w:val="00574B55"/>
    <w:rsid w:val="0057570A"/>
    <w:rsid w:val="005775A7"/>
    <w:rsid w:val="005818D9"/>
    <w:rsid w:val="00582C49"/>
    <w:rsid w:val="00582D6F"/>
    <w:rsid w:val="005840E0"/>
    <w:rsid w:val="00584895"/>
    <w:rsid w:val="005858A2"/>
    <w:rsid w:val="00586FE0"/>
    <w:rsid w:val="005871D4"/>
    <w:rsid w:val="00590460"/>
    <w:rsid w:val="00590D93"/>
    <w:rsid w:val="0059172C"/>
    <w:rsid w:val="005921B6"/>
    <w:rsid w:val="0059465F"/>
    <w:rsid w:val="00595513"/>
    <w:rsid w:val="005955FA"/>
    <w:rsid w:val="00595FD6"/>
    <w:rsid w:val="00595FF4"/>
    <w:rsid w:val="00596B6D"/>
    <w:rsid w:val="00596D02"/>
    <w:rsid w:val="0059747C"/>
    <w:rsid w:val="005978EE"/>
    <w:rsid w:val="005A2A51"/>
    <w:rsid w:val="005A2D81"/>
    <w:rsid w:val="005A4FB8"/>
    <w:rsid w:val="005A572D"/>
    <w:rsid w:val="005A5B8D"/>
    <w:rsid w:val="005A5CEF"/>
    <w:rsid w:val="005A6FF2"/>
    <w:rsid w:val="005B1CD1"/>
    <w:rsid w:val="005B2B0F"/>
    <w:rsid w:val="005B2D3E"/>
    <w:rsid w:val="005B477F"/>
    <w:rsid w:val="005B6288"/>
    <w:rsid w:val="005B6899"/>
    <w:rsid w:val="005B7724"/>
    <w:rsid w:val="005C139E"/>
    <w:rsid w:val="005C2D24"/>
    <w:rsid w:val="005C2DA7"/>
    <w:rsid w:val="005C4813"/>
    <w:rsid w:val="005C5474"/>
    <w:rsid w:val="005C5BBC"/>
    <w:rsid w:val="005C720C"/>
    <w:rsid w:val="005D1797"/>
    <w:rsid w:val="005D19FD"/>
    <w:rsid w:val="005D1E62"/>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E643F"/>
    <w:rsid w:val="005F0741"/>
    <w:rsid w:val="005F20B9"/>
    <w:rsid w:val="005F5493"/>
    <w:rsid w:val="005F6F6F"/>
    <w:rsid w:val="0060089B"/>
    <w:rsid w:val="00600D6A"/>
    <w:rsid w:val="006011F4"/>
    <w:rsid w:val="00602777"/>
    <w:rsid w:val="0060421D"/>
    <w:rsid w:val="006056C0"/>
    <w:rsid w:val="0060585A"/>
    <w:rsid w:val="00606097"/>
    <w:rsid w:val="00606361"/>
    <w:rsid w:val="00607B20"/>
    <w:rsid w:val="00607DCB"/>
    <w:rsid w:val="006117D3"/>
    <w:rsid w:val="00611AF4"/>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26BE2"/>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639B"/>
    <w:rsid w:val="00647A84"/>
    <w:rsid w:val="006509A1"/>
    <w:rsid w:val="00651F7C"/>
    <w:rsid w:val="00653633"/>
    <w:rsid w:val="00654655"/>
    <w:rsid w:val="00655364"/>
    <w:rsid w:val="006569AF"/>
    <w:rsid w:val="00660DB2"/>
    <w:rsid w:val="00660F36"/>
    <w:rsid w:val="00664F96"/>
    <w:rsid w:val="00665BFC"/>
    <w:rsid w:val="006661C8"/>
    <w:rsid w:val="00673985"/>
    <w:rsid w:val="00674718"/>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53"/>
    <w:rsid w:val="006946F2"/>
    <w:rsid w:val="006946FE"/>
    <w:rsid w:val="006962AC"/>
    <w:rsid w:val="006971C4"/>
    <w:rsid w:val="00697207"/>
    <w:rsid w:val="00697789"/>
    <w:rsid w:val="00697F7A"/>
    <w:rsid w:val="006A2F85"/>
    <w:rsid w:val="006A58D6"/>
    <w:rsid w:val="006A709B"/>
    <w:rsid w:val="006A7435"/>
    <w:rsid w:val="006A7DF0"/>
    <w:rsid w:val="006A7F4E"/>
    <w:rsid w:val="006B0012"/>
    <w:rsid w:val="006B0234"/>
    <w:rsid w:val="006B058A"/>
    <w:rsid w:val="006B114A"/>
    <w:rsid w:val="006B39DB"/>
    <w:rsid w:val="006B4630"/>
    <w:rsid w:val="006B4A08"/>
    <w:rsid w:val="006B66ED"/>
    <w:rsid w:val="006B76CA"/>
    <w:rsid w:val="006B7F7A"/>
    <w:rsid w:val="006C3479"/>
    <w:rsid w:val="006C4F13"/>
    <w:rsid w:val="006C53DB"/>
    <w:rsid w:val="006C5417"/>
    <w:rsid w:val="006C555B"/>
    <w:rsid w:val="006C73B1"/>
    <w:rsid w:val="006D0390"/>
    <w:rsid w:val="006D2A43"/>
    <w:rsid w:val="006D36D1"/>
    <w:rsid w:val="006D3C54"/>
    <w:rsid w:val="006D484A"/>
    <w:rsid w:val="006D4934"/>
    <w:rsid w:val="006D54AF"/>
    <w:rsid w:val="006D5631"/>
    <w:rsid w:val="006D5AB2"/>
    <w:rsid w:val="006D5D87"/>
    <w:rsid w:val="006D7572"/>
    <w:rsid w:val="006D7A6D"/>
    <w:rsid w:val="006D7C1F"/>
    <w:rsid w:val="006D7C53"/>
    <w:rsid w:val="006D7DD3"/>
    <w:rsid w:val="006E1F1E"/>
    <w:rsid w:val="006E4872"/>
    <w:rsid w:val="006E544F"/>
    <w:rsid w:val="006E5F36"/>
    <w:rsid w:val="006E6F42"/>
    <w:rsid w:val="006F0D13"/>
    <w:rsid w:val="006F2521"/>
    <w:rsid w:val="006F25E8"/>
    <w:rsid w:val="006F4274"/>
    <w:rsid w:val="006F431F"/>
    <w:rsid w:val="006F4939"/>
    <w:rsid w:val="006F4AB3"/>
    <w:rsid w:val="006F6096"/>
    <w:rsid w:val="006F779F"/>
    <w:rsid w:val="007001C3"/>
    <w:rsid w:val="007006B8"/>
    <w:rsid w:val="00700E88"/>
    <w:rsid w:val="007031D4"/>
    <w:rsid w:val="00703D2E"/>
    <w:rsid w:val="0070616B"/>
    <w:rsid w:val="00706F93"/>
    <w:rsid w:val="007072D0"/>
    <w:rsid w:val="00710F7E"/>
    <w:rsid w:val="007127CB"/>
    <w:rsid w:val="0071464E"/>
    <w:rsid w:val="0071605C"/>
    <w:rsid w:val="00717358"/>
    <w:rsid w:val="00720BF3"/>
    <w:rsid w:val="00722498"/>
    <w:rsid w:val="00725C26"/>
    <w:rsid w:val="00725C71"/>
    <w:rsid w:val="0072622F"/>
    <w:rsid w:val="00730CD0"/>
    <w:rsid w:val="00730D95"/>
    <w:rsid w:val="00731267"/>
    <w:rsid w:val="00732B18"/>
    <w:rsid w:val="007340DF"/>
    <w:rsid w:val="007351BF"/>
    <w:rsid w:val="00735905"/>
    <w:rsid w:val="00735912"/>
    <w:rsid w:val="007364BD"/>
    <w:rsid w:val="00737375"/>
    <w:rsid w:val="00737378"/>
    <w:rsid w:val="00737608"/>
    <w:rsid w:val="00742731"/>
    <w:rsid w:val="007432A8"/>
    <w:rsid w:val="0074535F"/>
    <w:rsid w:val="00746091"/>
    <w:rsid w:val="007463F1"/>
    <w:rsid w:val="0074716F"/>
    <w:rsid w:val="00750D65"/>
    <w:rsid w:val="00751148"/>
    <w:rsid w:val="007512FD"/>
    <w:rsid w:val="00751A9F"/>
    <w:rsid w:val="00752EB0"/>
    <w:rsid w:val="00754BE6"/>
    <w:rsid w:val="007556BC"/>
    <w:rsid w:val="007578F3"/>
    <w:rsid w:val="00763E87"/>
    <w:rsid w:val="00764871"/>
    <w:rsid w:val="00764914"/>
    <w:rsid w:val="00765AEC"/>
    <w:rsid w:val="007679DB"/>
    <w:rsid w:val="007701A6"/>
    <w:rsid w:val="00770B28"/>
    <w:rsid w:val="00772546"/>
    <w:rsid w:val="007738C0"/>
    <w:rsid w:val="00773C91"/>
    <w:rsid w:val="00773DB2"/>
    <w:rsid w:val="00773FFF"/>
    <w:rsid w:val="0077520D"/>
    <w:rsid w:val="007754E7"/>
    <w:rsid w:val="007759A5"/>
    <w:rsid w:val="00775AA7"/>
    <w:rsid w:val="00775C93"/>
    <w:rsid w:val="00777C4C"/>
    <w:rsid w:val="00781D6A"/>
    <w:rsid w:val="00783A2E"/>
    <w:rsid w:val="00783C01"/>
    <w:rsid w:val="00784286"/>
    <w:rsid w:val="00785468"/>
    <w:rsid w:val="00785794"/>
    <w:rsid w:val="00786BF9"/>
    <w:rsid w:val="00786FE4"/>
    <w:rsid w:val="007872D3"/>
    <w:rsid w:val="0078747F"/>
    <w:rsid w:val="00787F35"/>
    <w:rsid w:val="00792039"/>
    <w:rsid w:val="00793FA7"/>
    <w:rsid w:val="00794819"/>
    <w:rsid w:val="00794A7E"/>
    <w:rsid w:val="00794B13"/>
    <w:rsid w:val="007974A1"/>
    <w:rsid w:val="00797DEA"/>
    <w:rsid w:val="007A20D7"/>
    <w:rsid w:val="007A37E3"/>
    <w:rsid w:val="007A3B13"/>
    <w:rsid w:val="007A4635"/>
    <w:rsid w:val="007A4D84"/>
    <w:rsid w:val="007A6063"/>
    <w:rsid w:val="007B0294"/>
    <w:rsid w:val="007B2B44"/>
    <w:rsid w:val="007B3625"/>
    <w:rsid w:val="007B373C"/>
    <w:rsid w:val="007B52AA"/>
    <w:rsid w:val="007B5503"/>
    <w:rsid w:val="007B5B70"/>
    <w:rsid w:val="007B5E52"/>
    <w:rsid w:val="007B6037"/>
    <w:rsid w:val="007B71F9"/>
    <w:rsid w:val="007C0317"/>
    <w:rsid w:val="007C0661"/>
    <w:rsid w:val="007C1726"/>
    <w:rsid w:val="007C1949"/>
    <w:rsid w:val="007C3678"/>
    <w:rsid w:val="007C385A"/>
    <w:rsid w:val="007C3F1A"/>
    <w:rsid w:val="007C4A80"/>
    <w:rsid w:val="007C7A57"/>
    <w:rsid w:val="007D040B"/>
    <w:rsid w:val="007D0835"/>
    <w:rsid w:val="007D1447"/>
    <w:rsid w:val="007D193E"/>
    <w:rsid w:val="007D2302"/>
    <w:rsid w:val="007D24D5"/>
    <w:rsid w:val="007D28C7"/>
    <w:rsid w:val="007D2B47"/>
    <w:rsid w:val="007D315F"/>
    <w:rsid w:val="007D3D0F"/>
    <w:rsid w:val="007D4361"/>
    <w:rsid w:val="007D4B34"/>
    <w:rsid w:val="007D4D0C"/>
    <w:rsid w:val="007D59FB"/>
    <w:rsid w:val="007E0444"/>
    <w:rsid w:val="007E12DF"/>
    <w:rsid w:val="007E1A82"/>
    <w:rsid w:val="007E2160"/>
    <w:rsid w:val="007E2C34"/>
    <w:rsid w:val="007E2D66"/>
    <w:rsid w:val="007E32D3"/>
    <w:rsid w:val="007E4FAC"/>
    <w:rsid w:val="007E5FFD"/>
    <w:rsid w:val="007E6CA0"/>
    <w:rsid w:val="007E7D4C"/>
    <w:rsid w:val="007E7DB1"/>
    <w:rsid w:val="007F0F12"/>
    <w:rsid w:val="007F1A68"/>
    <w:rsid w:val="007F1AE9"/>
    <w:rsid w:val="007F325E"/>
    <w:rsid w:val="007F3AB5"/>
    <w:rsid w:val="007F4197"/>
    <w:rsid w:val="007F5F3C"/>
    <w:rsid w:val="007F6907"/>
    <w:rsid w:val="007F6FC1"/>
    <w:rsid w:val="007F7420"/>
    <w:rsid w:val="007F7B08"/>
    <w:rsid w:val="007F7B91"/>
    <w:rsid w:val="0080139C"/>
    <w:rsid w:val="0080213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364"/>
    <w:rsid w:val="0082362A"/>
    <w:rsid w:val="00827369"/>
    <w:rsid w:val="00827830"/>
    <w:rsid w:val="00831F7C"/>
    <w:rsid w:val="00832B29"/>
    <w:rsid w:val="00834AA5"/>
    <w:rsid w:val="0083507E"/>
    <w:rsid w:val="00835873"/>
    <w:rsid w:val="00835F87"/>
    <w:rsid w:val="00836981"/>
    <w:rsid w:val="00840327"/>
    <w:rsid w:val="008414BA"/>
    <w:rsid w:val="00841930"/>
    <w:rsid w:val="00843A3B"/>
    <w:rsid w:val="00843B93"/>
    <w:rsid w:val="00850F71"/>
    <w:rsid w:val="00851260"/>
    <w:rsid w:val="0085172A"/>
    <w:rsid w:val="008517EF"/>
    <w:rsid w:val="0085337A"/>
    <w:rsid w:val="00853CC4"/>
    <w:rsid w:val="00854A8D"/>
    <w:rsid w:val="00855987"/>
    <w:rsid w:val="00856ABC"/>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131"/>
    <w:rsid w:val="008803D8"/>
    <w:rsid w:val="00880D93"/>
    <w:rsid w:val="00881271"/>
    <w:rsid w:val="008821C0"/>
    <w:rsid w:val="00882C16"/>
    <w:rsid w:val="008852F2"/>
    <w:rsid w:val="00885D67"/>
    <w:rsid w:val="00887C4D"/>
    <w:rsid w:val="0089028C"/>
    <w:rsid w:val="00891324"/>
    <w:rsid w:val="00891AC0"/>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3D8D"/>
    <w:rsid w:val="008B6691"/>
    <w:rsid w:val="008B66A1"/>
    <w:rsid w:val="008B715C"/>
    <w:rsid w:val="008B73F5"/>
    <w:rsid w:val="008B7B8D"/>
    <w:rsid w:val="008C0215"/>
    <w:rsid w:val="008C0F8A"/>
    <w:rsid w:val="008C4886"/>
    <w:rsid w:val="008C6FFB"/>
    <w:rsid w:val="008D31D1"/>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9016E7"/>
    <w:rsid w:val="00901EC6"/>
    <w:rsid w:val="0090299B"/>
    <w:rsid w:val="00902DBF"/>
    <w:rsid w:val="00904D17"/>
    <w:rsid w:val="00905DD6"/>
    <w:rsid w:val="009071E4"/>
    <w:rsid w:val="00910856"/>
    <w:rsid w:val="00910EA9"/>
    <w:rsid w:val="00912452"/>
    <w:rsid w:val="00912900"/>
    <w:rsid w:val="00913737"/>
    <w:rsid w:val="00913E5F"/>
    <w:rsid w:val="009143D2"/>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20B8"/>
    <w:rsid w:val="00935715"/>
    <w:rsid w:val="00942EB7"/>
    <w:rsid w:val="0094355E"/>
    <w:rsid w:val="00943CFF"/>
    <w:rsid w:val="009445E6"/>
    <w:rsid w:val="00945748"/>
    <w:rsid w:val="00946146"/>
    <w:rsid w:val="0094736B"/>
    <w:rsid w:val="0095193F"/>
    <w:rsid w:val="0095208B"/>
    <w:rsid w:val="009537FB"/>
    <w:rsid w:val="00954B4A"/>
    <w:rsid w:val="009568C7"/>
    <w:rsid w:val="009570A1"/>
    <w:rsid w:val="00957392"/>
    <w:rsid w:val="0095781F"/>
    <w:rsid w:val="009607B1"/>
    <w:rsid w:val="00960BDB"/>
    <w:rsid w:val="00960F9A"/>
    <w:rsid w:val="00961D5C"/>
    <w:rsid w:val="00961FEC"/>
    <w:rsid w:val="00962D7A"/>
    <w:rsid w:val="00963E00"/>
    <w:rsid w:val="009641B5"/>
    <w:rsid w:val="00964C1C"/>
    <w:rsid w:val="00965A8C"/>
    <w:rsid w:val="009663E3"/>
    <w:rsid w:val="00967182"/>
    <w:rsid w:val="0096744C"/>
    <w:rsid w:val="00973B6E"/>
    <w:rsid w:val="0097559B"/>
    <w:rsid w:val="00976619"/>
    <w:rsid w:val="00977E45"/>
    <w:rsid w:val="009812CD"/>
    <w:rsid w:val="00983B0A"/>
    <w:rsid w:val="00984608"/>
    <w:rsid w:val="009847D7"/>
    <w:rsid w:val="00985F88"/>
    <w:rsid w:val="009861CD"/>
    <w:rsid w:val="00987806"/>
    <w:rsid w:val="00987ABE"/>
    <w:rsid w:val="00990523"/>
    <w:rsid w:val="00991DCB"/>
    <w:rsid w:val="00992462"/>
    <w:rsid w:val="009937E8"/>
    <w:rsid w:val="00993B00"/>
    <w:rsid w:val="00993F78"/>
    <w:rsid w:val="00994920"/>
    <w:rsid w:val="009950D1"/>
    <w:rsid w:val="00995946"/>
    <w:rsid w:val="009967E8"/>
    <w:rsid w:val="00996B38"/>
    <w:rsid w:val="009A00CB"/>
    <w:rsid w:val="009A28EA"/>
    <w:rsid w:val="009A33A3"/>
    <w:rsid w:val="009A5717"/>
    <w:rsid w:val="009A6656"/>
    <w:rsid w:val="009B09AC"/>
    <w:rsid w:val="009B1CB0"/>
    <w:rsid w:val="009B1D73"/>
    <w:rsid w:val="009B3472"/>
    <w:rsid w:val="009B3BF8"/>
    <w:rsid w:val="009C22C2"/>
    <w:rsid w:val="009C2B20"/>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4C64"/>
    <w:rsid w:val="00A365CC"/>
    <w:rsid w:val="00A374AE"/>
    <w:rsid w:val="00A37598"/>
    <w:rsid w:val="00A3792A"/>
    <w:rsid w:val="00A41AEE"/>
    <w:rsid w:val="00A41D15"/>
    <w:rsid w:val="00A420D9"/>
    <w:rsid w:val="00A42CBC"/>
    <w:rsid w:val="00A42EF8"/>
    <w:rsid w:val="00A465DE"/>
    <w:rsid w:val="00A47BD1"/>
    <w:rsid w:val="00A50FF5"/>
    <w:rsid w:val="00A517BC"/>
    <w:rsid w:val="00A522F4"/>
    <w:rsid w:val="00A52894"/>
    <w:rsid w:val="00A56DE1"/>
    <w:rsid w:val="00A57C17"/>
    <w:rsid w:val="00A57D6F"/>
    <w:rsid w:val="00A609FA"/>
    <w:rsid w:val="00A63C60"/>
    <w:rsid w:val="00A63DE3"/>
    <w:rsid w:val="00A6654A"/>
    <w:rsid w:val="00A70C95"/>
    <w:rsid w:val="00A71B8B"/>
    <w:rsid w:val="00A71C55"/>
    <w:rsid w:val="00A71F72"/>
    <w:rsid w:val="00A726B3"/>
    <w:rsid w:val="00A73236"/>
    <w:rsid w:val="00A73A8F"/>
    <w:rsid w:val="00A744A5"/>
    <w:rsid w:val="00A76A51"/>
    <w:rsid w:val="00A76B32"/>
    <w:rsid w:val="00A76D91"/>
    <w:rsid w:val="00A8049D"/>
    <w:rsid w:val="00A80EC3"/>
    <w:rsid w:val="00A82055"/>
    <w:rsid w:val="00A82AAD"/>
    <w:rsid w:val="00A83B10"/>
    <w:rsid w:val="00A83CDF"/>
    <w:rsid w:val="00A84663"/>
    <w:rsid w:val="00A86200"/>
    <w:rsid w:val="00A86711"/>
    <w:rsid w:val="00A86CF6"/>
    <w:rsid w:val="00A90F20"/>
    <w:rsid w:val="00A91210"/>
    <w:rsid w:val="00A91A32"/>
    <w:rsid w:val="00A93816"/>
    <w:rsid w:val="00A9437A"/>
    <w:rsid w:val="00A94EB3"/>
    <w:rsid w:val="00A952AA"/>
    <w:rsid w:val="00A961BE"/>
    <w:rsid w:val="00A963DE"/>
    <w:rsid w:val="00A9758C"/>
    <w:rsid w:val="00AA2A4D"/>
    <w:rsid w:val="00AA2DE4"/>
    <w:rsid w:val="00AA32CE"/>
    <w:rsid w:val="00AA354B"/>
    <w:rsid w:val="00AA3C4C"/>
    <w:rsid w:val="00AA63D2"/>
    <w:rsid w:val="00AA7A7C"/>
    <w:rsid w:val="00AB0DD9"/>
    <w:rsid w:val="00AB1170"/>
    <w:rsid w:val="00AB2807"/>
    <w:rsid w:val="00AB2C47"/>
    <w:rsid w:val="00AB2E62"/>
    <w:rsid w:val="00AC1A9F"/>
    <w:rsid w:val="00AC2E5D"/>
    <w:rsid w:val="00AC3CCF"/>
    <w:rsid w:val="00AC3CDC"/>
    <w:rsid w:val="00AC482B"/>
    <w:rsid w:val="00AC4F3B"/>
    <w:rsid w:val="00AC51D3"/>
    <w:rsid w:val="00AC6563"/>
    <w:rsid w:val="00AD1462"/>
    <w:rsid w:val="00AD1832"/>
    <w:rsid w:val="00AD1F03"/>
    <w:rsid w:val="00AD6E76"/>
    <w:rsid w:val="00AD758F"/>
    <w:rsid w:val="00AE0AEF"/>
    <w:rsid w:val="00AE1B4A"/>
    <w:rsid w:val="00AE1D38"/>
    <w:rsid w:val="00AE1D74"/>
    <w:rsid w:val="00AE1EFB"/>
    <w:rsid w:val="00AE2238"/>
    <w:rsid w:val="00AE5743"/>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868"/>
    <w:rsid w:val="00B138A4"/>
    <w:rsid w:val="00B1591E"/>
    <w:rsid w:val="00B15C78"/>
    <w:rsid w:val="00B17624"/>
    <w:rsid w:val="00B2795C"/>
    <w:rsid w:val="00B315E7"/>
    <w:rsid w:val="00B33339"/>
    <w:rsid w:val="00B366FF"/>
    <w:rsid w:val="00B36990"/>
    <w:rsid w:val="00B374A0"/>
    <w:rsid w:val="00B37C37"/>
    <w:rsid w:val="00B40D04"/>
    <w:rsid w:val="00B413B5"/>
    <w:rsid w:val="00B42F63"/>
    <w:rsid w:val="00B430E7"/>
    <w:rsid w:val="00B431F4"/>
    <w:rsid w:val="00B4556E"/>
    <w:rsid w:val="00B45FAC"/>
    <w:rsid w:val="00B462E1"/>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974"/>
    <w:rsid w:val="00B754F7"/>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F50"/>
    <w:rsid w:val="00B9438B"/>
    <w:rsid w:val="00B9606B"/>
    <w:rsid w:val="00B9702D"/>
    <w:rsid w:val="00BA0438"/>
    <w:rsid w:val="00BA05AC"/>
    <w:rsid w:val="00BA1CDD"/>
    <w:rsid w:val="00BA306E"/>
    <w:rsid w:val="00BA372F"/>
    <w:rsid w:val="00BA4DF5"/>
    <w:rsid w:val="00BA6371"/>
    <w:rsid w:val="00BA728E"/>
    <w:rsid w:val="00BA7292"/>
    <w:rsid w:val="00BA7457"/>
    <w:rsid w:val="00BB0DEE"/>
    <w:rsid w:val="00BB0FCC"/>
    <w:rsid w:val="00BB16AE"/>
    <w:rsid w:val="00BB1BDC"/>
    <w:rsid w:val="00BB1F90"/>
    <w:rsid w:val="00BB2BE7"/>
    <w:rsid w:val="00BB3374"/>
    <w:rsid w:val="00BB3460"/>
    <w:rsid w:val="00BB4C26"/>
    <w:rsid w:val="00BB7F93"/>
    <w:rsid w:val="00BC00DE"/>
    <w:rsid w:val="00BC0A67"/>
    <w:rsid w:val="00BC555A"/>
    <w:rsid w:val="00BC5E27"/>
    <w:rsid w:val="00BC6BF1"/>
    <w:rsid w:val="00BD0E3C"/>
    <w:rsid w:val="00BD14AB"/>
    <w:rsid w:val="00BD35A5"/>
    <w:rsid w:val="00BD3C90"/>
    <w:rsid w:val="00BD58C2"/>
    <w:rsid w:val="00BD63F8"/>
    <w:rsid w:val="00BD7469"/>
    <w:rsid w:val="00BD7E43"/>
    <w:rsid w:val="00BE075A"/>
    <w:rsid w:val="00BE1BE0"/>
    <w:rsid w:val="00BE1D0F"/>
    <w:rsid w:val="00BE2F27"/>
    <w:rsid w:val="00BE371C"/>
    <w:rsid w:val="00BE4E49"/>
    <w:rsid w:val="00BE510B"/>
    <w:rsid w:val="00BE63B7"/>
    <w:rsid w:val="00BE65ED"/>
    <w:rsid w:val="00BE6EEA"/>
    <w:rsid w:val="00BE7DFA"/>
    <w:rsid w:val="00BF03C4"/>
    <w:rsid w:val="00BF1ED8"/>
    <w:rsid w:val="00BF3814"/>
    <w:rsid w:val="00BF4357"/>
    <w:rsid w:val="00BF5768"/>
    <w:rsid w:val="00BF770D"/>
    <w:rsid w:val="00BF7CCB"/>
    <w:rsid w:val="00BF7F28"/>
    <w:rsid w:val="00C00B8B"/>
    <w:rsid w:val="00C00BB5"/>
    <w:rsid w:val="00C0159F"/>
    <w:rsid w:val="00C02AEC"/>
    <w:rsid w:val="00C04900"/>
    <w:rsid w:val="00C0508D"/>
    <w:rsid w:val="00C10C0F"/>
    <w:rsid w:val="00C10E66"/>
    <w:rsid w:val="00C160FA"/>
    <w:rsid w:val="00C162B7"/>
    <w:rsid w:val="00C171C2"/>
    <w:rsid w:val="00C17929"/>
    <w:rsid w:val="00C2319D"/>
    <w:rsid w:val="00C24A33"/>
    <w:rsid w:val="00C24EA0"/>
    <w:rsid w:val="00C253F9"/>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3AD6"/>
    <w:rsid w:val="00C54A75"/>
    <w:rsid w:val="00C5608B"/>
    <w:rsid w:val="00C5612D"/>
    <w:rsid w:val="00C567F3"/>
    <w:rsid w:val="00C62FD0"/>
    <w:rsid w:val="00C64FCB"/>
    <w:rsid w:val="00C65984"/>
    <w:rsid w:val="00C65FAE"/>
    <w:rsid w:val="00C701BE"/>
    <w:rsid w:val="00C71906"/>
    <w:rsid w:val="00C73034"/>
    <w:rsid w:val="00C74A09"/>
    <w:rsid w:val="00C74B38"/>
    <w:rsid w:val="00C75E80"/>
    <w:rsid w:val="00C7605F"/>
    <w:rsid w:val="00C7779C"/>
    <w:rsid w:val="00C84523"/>
    <w:rsid w:val="00C845E0"/>
    <w:rsid w:val="00C845EE"/>
    <w:rsid w:val="00C854A0"/>
    <w:rsid w:val="00C85DD6"/>
    <w:rsid w:val="00C86A0A"/>
    <w:rsid w:val="00C86E09"/>
    <w:rsid w:val="00C86F62"/>
    <w:rsid w:val="00C87EC4"/>
    <w:rsid w:val="00C9060A"/>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4559"/>
    <w:rsid w:val="00CB5CE8"/>
    <w:rsid w:val="00CB5E1B"/>
    <w:rsid w:val="00CB6A60"/>
    <w:rsid w:val="00CB780A"/>
    <w:rsid w:val="00CC009C"/>
    <w:rsid w:val="00CC0DD8"/>
    <w:rsid w:val="00CC2715"/>
    <w:rsid w:val="00CC285D"/>
    <w:rsid w:val="00CC2959"/>
    <w:rsid w:val="00CC3335"/>
    <w:rsid w:val="00CC3A5A"/>
    <w:rsid w:val="00CC522D"/>
    <w:rsid w:val="00CC5691"/>
    <w:rsid w:val="00CC6E2F"/>
    <w:rsid w:val="00CC76BB"/>
    <w:rsid w:val="00CC788B"/>
    <w:rsid w:val="00CC790E"/>
    <w:rsid w:val="00CD1170"/>
    <w:rsid w:val="00CD333E"/>
    <w:rsid w:val="00CD394B"/>
    <w:rsid w:val="00CD4E45"/>
    <w:rsid w:val="00CD5277"/>
    <w:rsid w:val="00CD6822"/>
    <w:rsid w:val="00CD7721"/>
    <w:rsid w:val="00CD78C4"/>
    <w:rsid w:val="00CD79BE"/>
    <w:rsid w:val="00CE07E6"/>
    <w:rsid w:val="00CE0961"/>
    <w:rsid w:val="00CE1263"/>
    <w:rsid w:val="00CE1831"/>
    <w:rsid w:val="00CE1BAC"/>
    <w:rsid w:val="00CE1BEC"/>
    <w:rsid w:val="00CE1E3B"/>
    <w:rsid w:val="00CE3386"/>
    <w:rsid w:val="00CE35CA"/>
    <w:rsid w:val="00CE664D"/>
    <w:rsid w:val="00CE6F6E"/>
    <w:rsid w:val="00CE7B6A"/>
    <w:rsid w:val="00CE7CFE"/>
    <w:rsid w:val="00CE7F77"/>
    <w:rsid w:val="00CF0C8A"/>
    <w:rsid w:val="00CF17A6"/>
    <w:rsid w:val="00CF3CA4"/>
    <w:rsid w:val="00CF51BD"/>
    <w:rsid w:val="00CF55CE"/>
    <w:rsid w:val="00CF6172"/>
    <w:rsid w:val="00D02023"/>
    <w:rsid w:val="00D03D81"/>
    <w:rsid w:val="00D060DE"/>
    <w:rsid w:val="00D0742D"/>
    <w:rsid w:val="00D0748F"/>
    <w:rsid w:val="00D07C5C"/>
    <w:rsid w:val="00D115B2"/>
    <w:rsid w:val="00D128DD"/>
    <w:rsid w:val="00D135AD"/>
    <w:rsid w:val="00D141DE"/>
    <w:rsid w:val="00D15B1C"/>
    <w:rsid w:val="00D17EF3"/>
    <w:rsid w:val="00D21516"/>
    <w:rsid w:val="00D232F9"/>
    <w:rsid w:val="00D264B9"/>
    <w:rsid w:val="00D27546"/>
    <w:rsid w:val="00D27AFF"/>
    <w:rsid w:val="00D30806"/>
    <w:rsid w:val="00D30EC2"/>
    <w:rsid w:val="00D30F65"/>
    <w:rsid w:val="00D31A8C"/>
    <w:rsid w:val="00D3223C"/>
    <w:rsid w:val="00D33129"/>
    <w:rsid w:val="00D33DC6"/>
    <w:rsid w:val="00D353B6"/>
    <w:rsid w:val="00D35CB4"/>
    <w:rsid w:val="00D372F5"/>
    <w:rsid w:val="00D40A60"/>
    <w:rsid w:val="00D41184"/>
    <w:rsid w:val="00D41419"/>
    <w:rsid w:val="00D42968"/>
    <w:rsid w:val="00D435A2"/>
    <w:rsid w:val="00D44EAA"/>
    <w:rsid w:val="00D4643E"/>
    <w:rsid w:val="00D466F8"/>
    <w:rsid w:val="00D47C3D"/>
    <w:rsid w:val="00D525A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75E51"/>
    <w:rsid w:val="00D81975"/>
    <w:rsid w:val="00D81C48"/>
    <w:rsid w:val="00D822DC"/>
    <w:rsid w:val="00D837A0"/>
    <w:rsid w:val="00D845C1"/>
    <w:rsid w:val="00D85005"/>
    <w:rsid w:val="00D853B3"/>
    <w:rsid w:val="00D85971"/>
    <w:rsid w:val="00D86387"/>
    <w:rsid w:val="00D8664F"/>
    <w:rsid w:val="00D86EFA"/>
    <w:rsid w:val="00D90126"/>
    <w:rsid w:val="00D90D6C"/>
    <w:rsid w:val="00D92278"/>
    <w:rsid w:val="00D967DB"/>
    <w:rsid w:val="00D9735E"/>
    <w:rsid w:val="00DA0846"/>
    <w:rsid w:val="00DA1585"/>
    <w:rsid w:val="00DA29FC"/>
    <w:rsid w:val="00DA47E8"/>
    <w:rsid w:val="00DA58DD"/>
    <w:rsid w:val="00DA72B6"/>
    <w:rsid w:val="00DA766D"/>
    <w:rsid w:val="00DA7F8F"/>
    <w:rsid w:val="00DB0551"/>
    <w:rsid w:val="00DB20A9"/>
    <w:rsid w:val="00DB24C3"/>
    <w:rsid w:val="00DB4485"/>
    <w:rsid w:val="00DB45AB"/>
    <w:rsid w:val="00DB4EAD"/>
    <w:rsid w:val="00DB567C"/>
    <w:rsid w:val="00DB5B09"/>
    <w:rsid w:val="00DB7448"/>
    <w:rsid w:val="00DC0B5B"/>
    <w:rsid w:val="00DC1C54"/>
    <w:rsid w:val="00DC2227"/>
    <w:rsid w:val="00DC268C"/>
    <w:rsid w:val="00DC31AB"/>
    <w:rsid w:val="00DC3A30"/>
    <w:rsid w:val="00DC5AB9"/>
    <w:rsid w:val="00DD044B"/>
    <w:rsid w:val="00DD1F43"/>
    <w:rsid w:val="00DD37D0"/>
    <w:rsid w:val="00DD3A88"/>
    <w:rsid w:val="00DD756E"/>
    <w:rsid w:val="00DD77DF"/>
    <w:rsid w:val="00DE11BF"/>
    <w:rsid w:val="00DE2744"/>
    <w:rsid w:val="00DE3D77"/>
    <w:rsid w:val="00DF0621"/>
    <w:rsid w:val="00DF0DC8"/>
    <w:rsid w:val="00DF0DD6"/>
    <w:rsid w:val="00DF1B0B"/>
    <w:rsid w:val="00DF2245"/>
    <w:rsid w:val="00DF6EF8"/>
    <w:rsid w:val="00DF7823"/>
    <w:rsid w:val="00DF7F5B"/>
    <w:rsid w:val="00E01F41"/>
    <w:rsid w:val="00E033E6"/>
    <w:rsid w:val="00E03B46"/>
    <w:rsid w:val="00E052B5"/>
    <w:rsid w:val="00E06992"/>
    <w:rsid w:val="00E070FD"/>
    <w:rsid w:val="00E07F1B"/>
    <w:rsid w:val="00E118DF"/>
    <w:rsid w:val="00E11B24"/>
    <w:rsid w:val="00E132EE"/>
    <w:rsid w:val="00E134E5"/>
    <w:rsid w:val="00E14483"/>
    <w:rsid w:val="00E15F44"/>
    <w:rsid w:val="00E160D1"/>
    <w:rsid w:val="00E1616B"/>
    <w:rsid w:val="00E16C9D"/>
    <w:rsid w:val="00E210A7"/>
    <w:rsid w:val="00E21BAC"/>
    <w:rsid w:val="00E21F35"/>
    <w:rsid w:val="00E22CE3"/>
    <w:rsid w:val="00E22D58"/>
    <w:rsid w:val="00E24E40"/>
    <w:rsid w:val="00E24EFC"/>
    <w:rsid w:val="00E272CE"/>
    <w:rsid w:val="00E30556"/>
    <w:rsid w:val="00E30876"/>
    <w:rsid w:val="00E3109B"/>
    <w:rsid w:val="00E31725"/>
    <w:rsid w:val="00E341EE"/>
    <w:rsid w:val="00E3455A"/>
    <w:rsid w:val="00E347E2"/>
    <w:rsid w:val="00E350F6"/>
    <w:rsid w:val="00E356D0"/>
    <w:rsid w:val="00E3617F"/>
    <w:rsid w:val="00E37403"/>
    <w:rsid w:val="00E37BBA"/>
    <w:rsid w:val="00E37DEC"/>
    <w:rsid w:val="00E40519"/>
    <w:rsid w:val="00E40A49"/>
    <w:rsid w:val="00E43755"/>
    <w:rsid w:val="00E462CC"/>
    <w:rsid w:val="00E5014A"/>
    <w:rsid w:val="00E50D8F"/>
    <w:rsid w:val="00E511D5"/>
    <w:rsid w:val="00E53205"/>
    <w:rsid w:val="00E53515"/>
    <w:rsid w:val="00E54358"/>
    <w:rsid w:val="00E54D05"/>
    <w:rsid w:val="00E57F36"/>
    <w:rsid w:val="00E60A46"/>
    <w:rsid w:val="00E622ED"/>
    <w:rsid w:val="00E6247C"/>
    <w:rsid w:val="00E62C89"/>
    <w:rsid w:val="00E638EA"/>
    <w:rsid w:val="00E64374"/>
    <w:rsid w:val="00E6517B"/>
    <w:rsid w:val="00E6538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3C5F"/>
    <w:rsid w:val="00E94E5D"/>
    <w:rsid w:val="00E960DD"/>
    <w:rsid w:val="00E96B9E"/>
    <w:rsid w:val="00E97F9A"/>
    <w:rsid w:val="00EA089E"/>
    <w:rsid w:val="00EA29B4"/>
    <w:rsid w:val="00EA3216"/>
    <w:rsid w:val="00EA4A51"/>
    <w:rsid w:val="00EA4E10"/>
    <w:rsid w:val="00EA5169"/>
    <w:rsid w:val="00EA6D8D"/>
    <w:rsid w:val="00EA7524"/>
    <w:rsid w:val="00EA7ECA"/>
    <w:rsid w:val="00EB05D3"/>
    <w:rsid w:val="00EB2338"/>
    <w:rsid w:val="00EB2FD3"/>
    <w:rsid w:val="00EB3BA6"/>
    <w:rsid w:val="00EB5B84"/>
    <w:rsid w:val="00EB5F12"/>
    <w:rsid w:val="00EB5F68"/>
    <w:rsid w:val="00EB6CDD"/>
    <w:rsid w:val="00EB6EA0"/>
    <w:rsid w:val="00EB7642"/>
    <w:rsid w:val="00EC11DE"/>
    <w:rsid w:val="00EC1AAF"/>
    <w:rsid w:val="00EC2C8B"/>
    <w:rsid w:val="00EC3EA5"/>
    <w:rsid w:val="00EC3FDE"/>
    <w:rsid w:val="00EC6CF6"/>
    <w:rsid w:val="00EC75DA"/>
    <w:rsid w:val="00ED07DD"/>
    <w:rsid w:val="00ED0F4B"/>
    <w:rsid w:val="00ED1461"/>
    <w:rsid w:val="00ED2332"/>
    <w:rsid w:val="00ED3134"/>
    <w:rsid w:val="00ED3A47"/>
    <w:rsid w:val="00ED4785"/>
    <w:rsid w:val="00ED51DB"/>
    <w:rsid w:val="00ED5CA8"/>
    <w:rsid w:val="00ED5CD8"/>
    <w:rsid w:val="00ED65A6"/>
    <w:rsid w:val="00ED75B5"/>
    <w:rsid w:val="00ED7645"/>
    <w:rsid w:val="00ED7E49"/>
    <w:rsid w:val="00EE265D"/>
    <w:rsid w:val="00EE2DFB"/>
    <w:rsid w:val="00EE3E0B"/>
    <w:rsid w:val="00EE43E2"/>
    <w:rsid w:val="00EE4D5F"/>
    <w:rsid w:val="00EE4F03"/>
    <w:rsid w:val="00EE5AA8"/>
    <w:rsid w:val="00EE69E7"/>
    <w:rsid w:val="00EE6DA5"/>
    <w:rsid w:val="00EF1868"/>
    <w:rsid w:val="00EF2155"/>
    <w:rsid w:val="00EF2313"/>
    <w:rsid w:val="00EF2E79"/>
    <w:rsid w:val="00EF5990"/>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161B"/>
    <w:rsid w:val="00F217C5"/>
    <w:rsid w:val="00F232D4"/>
    <w:rsid w:val="00F24B39"/>
    <w:rsid w:val="00F2623E"/>
    <w:rsid w:val="00F26466"/>
    <w:rsid w:val="00F30C5B"/>
    <w:rsid w:val="00F30D39"/>
    <w:rsid w:val="00F3290E"/>
    <w:rsid w:val="00F32921"/>
    <w:rsid w:val="00F337CA"/>
    <w:rsid w:val="00F3584E"/>
    <w:rsid w:val="00F363D7"/>
    <w:rsid w:val="00F371BE"/>
    <w:rsid w:val="00F37717"/>
    <w:rsid w:val="00F37EFB"/>
    <w:rsid w:val="00F425DE"/>
    <w:rsid w:val="00F428E3"/>
    <w:rsid w:val="00F438AC"/>
    <w:rsid w:val="00F455F0"/>
    <w:rsid w:val="00F46106"/>
    <w:rsid w:val="00F46696"/>
    <w:rsid w:val="00F46D8E"/>
    <w:rsid w:val="00F47D12"/>
    <w:rsid w:val="00F516F6"/>
    <w:rsid w:val="00F5222B"/>
    <w:rsid w:val="00F52A5F"/>
    <w:rsid w:val="00F52CDB"/>
    <w:rsid w:val="00F55528"/>
    <w:rsid w:val="00F55CB2"/>
    <w:rsid w:val="00F61C95"/>
    <w:rsid w:val="00F656C9"/>
    <w:rsid w:val="00F67FC6"/>
    <w:rsid w:val="00F7421D"/>
    <w:rsid w:val="00F761DF"/>
    <w:rsid w:val="00F81E01"/>
    <w:rsid w:val="00F824AE"/>
    <w:rsid w:val="00F82C48"/>
    <w:rsid w:val="00F83648"/>
    <w:rsid w:val="00F84F78"/>
    <w:rsid w:val="00F92B62"/>
    <w:rsid w:val="00F931F2"/>
    <w:rsid w:val="00F95530"/>
    <w:rsid w:val="00F95A97"/>
    <w:rsid w:val="00F960E6"/>
    <w:rsid w:val="00F975DF"/>
    <w:rsid w:val="00FA14E9"/>
    <w:rsid w:val="00FA287F"/>
    <w:rsid w:val="00FA5423"/>
    <w:rsid w:val="00FA657E"/>
    <w:rsid w:val="00FB05DD"/>
    <w:rsid w:val="00FB07E9"/>
    <w:rsid w:val="00FB26BF"/>
    <w:rsid w:val="00FB2DF8"/>
    <w:rsid w:val="00FB2E21"/>
    <w:rsid w:val="00FB44C6"/>
    <w:rsid w:val="00FB4911"/>
    <w:rsid w:val="00FB6804"/>
    <w:rsid w:val="00FB7205"/>
    <w:rsid w:val="00FB7C3E"/>
    <w:rsid w:val="00FB7F9C"/>
    <w:rsid w:val="00FC0D14"/>
    <w:rsid w:val="00FC123F"/>
    <w:rsid w:val="00FC12E8"/>
    <w:rsid w:val="00FC2445"/>
    <w:rsid w:val="00FC2822"/>
    <w:rsid w:val="00FC333E"/>
    <w:rsid w:val="00FC34BE"/>
    <w:rsid w:val="00FC5E09"/>
    <w:rsid w:val="00FC76AA"/>
    <w:rsid w:val="00FC7F13"/>
    <w:rsid w:val="00FD10E8"/>
    <w:rsid w:val="00FD3A75"/>
    <w:rsid w:val="00FD437F"/>
    <w:rsid w:val="00FD4A87"/>
    <w:rsid w:val="00FD4C1A"/>
    <w:rsid w:val="00FD568E"/>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3E"/>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D128DD"/>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D082-B7D1-47AE-B03F-06FBAD85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1762</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Teh Stand</cp:lastModifiedBy>
  <cp:revision>9</cp:revision>
  <cp:lastPrinted>2022-05-23T10:50:00Z</cp:lastPrinted>
  <dcterms:created xsi:type="dcterms:W3CDTF">2021-11-30T13:20:00Z</dcterms:created>
  <dcterms:modified xsi:type="dcterms:W3CDTF">2022-05-23T10:54:00Z</dcterms:modified>
</cp:coreProperties>
</file>