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FE898" w14:textId="3F62BABB" w:rsidR="00EC69AF" w:rsidRDefault="00EC69AF">
      <w:pPr>
        <w:spacing w:after="160" w:line="259" w:lineRule="auto"/>
        <w:jc w:val="left"/>
        <w:rPr>
          <w:rFonts w:cs="Arial"/>
          <w:b/>
          <w:sz w:val="28"/>
          <w:szCs w:val="28"/>
        </w:rPr>
      </w:pPr>
      <w:bookmarkStart w:id="0" w:name="_Toc484523814"/>
      <w:bookmarkStart w:id="1" w:name="_Toc225065129"/>
      <w:bookmarkStart w:id="2" w:name="_Toc225648272"/>
      <w:r w:rsidRPr="00773509">
        <w:rPr>
          <w:noProof/>
          <w:lang w:val="fr-FR" w:eastAsia="fr-FR"/>
        </w:rPr>
        <mc:AlternateContent>
          <mc:Choice Requires="wpg">
            <w:drawing>
              <wp:anchor distT="0" distB="0" distL="114300" distR="114300" simplePos="0" relativeHeight="251659264" behindDoc="0" locked="0" layoutInCell="1" allowOverlap="1" wp14:anchorId="49A26064" wp14:editId="654918B3">
                <wp:simplePos x="0" y="0"/>
                <wp:positionH relativeFrom="margin">
                  <wp:align>center</wp:align>
                </wp:positionH>
                <wp:positionV relativeFrom="page">
                  <wp:align>center</wp:align>
                </wp:positionV>
                <wp:extent cx="6530400" cy="9392400"/>
                <wp:effectExtent l="0" t="0" r="3810" b="0"/>
                <wp:wrapTopAndBottom/>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995EF2" w14:textId="77777777" w:rsidR="001F2517" w:rsidRPr="00B94B05" w:rsidRDefault="001F2517" w:rsidP="00EC69AF">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1D97C69" w14:textId="77777777" w:rsidR="001F2517" w:rsidRDefault="001F2517" w:rsidP="00EC69AF">
                              <w:pPr>
                                <w:jc w:val="right"/>
                                <w:rPr>
                                  <w:rFonts w:cs="Arial"/>
                                  <w:color w:val="FFFFFF"/>
                                  <w:sz w:val="16"/>
                                  <w:szCs w:val="16"/>
                                </w:rPr>
                              </w:pPr>
                            </w:p>
                            <w:p w14:paraId="5F867A6B" w14:textId="77777777" w:rsidR="001F2517" w:rsidRDefault="001F2517" w:rsidP="00EC69AF">
                              <w:pPr>
                                <w:jc w:val="right"/>
                                <w:rPr>
                                  <w:rFonts w:cs="Arial"/>
                                  <w:color w:val="FFFFFF"/>
                                  <w:sz w:val="16"/>
                                  <w:szCs w:val="16"/>
                                </w:rPr>
                              </w:pPr>
                            </w:p>
                            <w:p w14:paraId="45135681" w14:textId="77777777" w:rsidR="001F2517" w:rsidRDefault="001F2517" w:rsidP="00EC69AF">
                              <w:pPr>
                                <w:jc w:val="right"/>
                                <w:rPr>
                                  <w:rFonts w:cs="Arial"/>
                                  <w:color w:val="FFFFFF"/>
                                  <w:sz w:val="16"/>
                                  <w:szCs w:val="16"/>
                                </w:rPr>
                              </w:pPr>
                            </w:p>
                            <w:p w14:paraId="11EA6177" w14:textId="77777777" w:rsidR="001F2517" w:rsidRDefault="001F2517" w:rsidP="00EC69AF">
                              <w:pPr>
                                <w:spacing w:after="0"/>
                                <w:jc w:val="right"/>
                                <w:rPr>
                                  <w:rFonts w:cs="Arial"/>
                                  <w:color w:val="FFFFFF"/>
                                  <w:sz w:val="16"/>
                                  <w:szCs w:val="16"/>
                                </w:rPr>
                              </w:pPr>
                            </w:p>
                            <w:p w14:paraId="67A9DA76"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Published by the</w:t>
                              </w:r>
                            </w:p>
                            <w:p w14:paraId="7A2EBE99"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International Hydrographic Organization</w:t>
                              </w:r>
                            </w:p>
                            <w:p w14:paraId="6E52FCB3" w14:textId="77777777" w:rsidR="001F2517" w:rsidRPr="0018384D" w:rsidRDefault="001F2517" w:rsidP="00EC69AF">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0B54875" w14:textId="77777777" w:rsidR="001F2517" w:rsidRPr="0018384D" w:rsidRDefault="001F2517" w:rsidP="00EC69AF">
                              <w:pPr>
                                <w:spacing w:after="0"/>
                                <w:jc w:val="right"/>
                                <w:rPr>
                                  <w:rFonts w:cs="Arial"/>
                                  <w:color w:val="FFFFFF"/>
                                  <w:sz w:val="16"/>
                                  <w:szCs w:val="16"/>
                                  <w:lang w:val="fr-FR"/>
                                </w:rPr>
                              </w:pPr>
                              <w:r w:rsidRPr="0018384D">
                                <w:rPr>
                                  <w:rFonts w:cs="Arial"/>
                                  <w:color w:val="FFFFFF"/>
                                  <w:sz w:val="16"/>
                                  <w:szCs w:val="16"/>
                                  <w:lang w:val="fr-FR"/>
                                </w:rPr>
                                <w:t>Principauté de Monaco</w:t>
                              </w:r>
                            </w:p>
                            <w:p w14:paraId="45A9537F"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Tel: (377) 93.10.81.00</w:t>
                              </w:r>
                            </w:p>
                            <w:p w14:paraId="0BF50250"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Fax: (377) 93.10.81.40</w:t>
                              </w:r>
                            </w:p>
                            <w:p w14:paraId="51666777"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info@iho.int</w:t>
                              </w:r>
                            </w:p>
                            <w:p w14:paraId="609C271B"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30EE47FC" w14:textId="77777777" w:rsidR="001F2517" w:rsidRDefault="001F2517" w:rsidP="00EC69AF">
                              <w:pPr>
                                <w:pStyle w:val="Basisalinea"/>
                                <w:spacing w:line="240" w:lineRule="auto"/>
                                <w:rPr>
                                  <w:rFonts w:ascii="Arial" w:hAnsi="Arial" w:cs="HelveticaNeueLT Std Med"/>
                                  <w:b/>
                                  <w:color w:val="00004C"/>
                                  <w:sz w:val="56"/>
                                  <w:szCs w:val="56"/>
                                </w:rPr>
                              </w:pPr>
                            </w:p>
                            <w:p w14:paraId="404C513C" w14:textId="77777777" w:rsidR="001F2517" w:rsidRDefault="001F2517" w:rsidP="00EC69AF">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4AD53799" w14:textId="77777777" w:rsidR="001F2517" w:rsidRDefault="001F2517" w:rsidP="00EC69AF">
                              <w:pPr>
                                <w:pStyle w:val="Basisalinea"/>
                                <w:spacing w:line="240" w:lineRule="auto"/>
                                <w:rPr>
                                  <w:rFonts w:ascii="Arial" w:hAnsi="Arial" w:cs="HelveticaNeueLT Std Med"/>
                                  <w:b/>
                                  <w:color w:val="00004C"/>
                                  <w:sz w:val="56"/>
                                  <w:szCs w:val="56"/>
                                </w:rPr>
                              </w:pPr>
                            </w:p>
                            <w:p w14:paraId="70C2C963" w14:textId="357D30F4" w:rsidR="001F2517" w:rsidRPr="008A0E23" w:rsidRDefault="001F2517" w:rsidP="00EC69AF">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C: Level 3 Interoperability</w:t>
                              </w:r>
                            </w:p>
                            <w:p w14:paraId="7BB4CEE0" w14:textId="77777777" w:rsidR="001F2517" w:rsidRDefault="001F2517" w:rsidP="00EC69AF">
                              <w:pPr>
                                <w:pStyle w:val="Basisalinea"/>
                                <w:spacing w:line="240" w:lineRule="auto"/>
                                <w:rPr>
                                  <w:rFonts w:ascii="Arial" w:hAnsi="Arial" w:cs="HelveticaNeueLT Std Med"/>
                                  <w:b/>
                                  <w:color w:val="00004C"/>
                                  <w:sz w:val="56"/>
                                  <w:szCs w:val="56"/>
                                </w:rPr>
                              </w:pPr>
                            </w:p>
                            <w:p w14:paraId="62716793" w14:textId="362FC2C3" w:rsidR="001F2517" w:rsidRPr="00FD27EE" w:rsidRDefault="001F2517" w:rsidP="00EC69AF">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1.0.0 – </w:t>
                              </w:r>
                              <w:r w:rsidR="00F813A1">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339F6A83" w14:textId="77777777" w:rsidR="001F2517" w:rsidRDefault="001F2517" w:rsidP="00EC69AF">
                              <w:pPr>
                                <w:pStyle w:val="Basisalinea"/>
                                <w:spacing w:line="240" w:lineRule="auto"/>
                                <w:rPr>
                                  <w:rFonts w:ascii="Arial" w:hAnsi="Arial" w:cs="HelveticaNeueLT Std Med"/>
                                  <w:b/>
                                  <w:color w:val="00004C"/>
                                  <w:sz w:val="56"/>
                                  <w:szCs w:val="56"/>
                                </w:rPr>
                              </w:pPr>
                            </w:p>
                            <w:p w14:paraId="05C603F4" w14:textId="77777777" w:rsidR="001F2517" w:rsidRPr="00FD27EE" w:rsidRDefault="001F2517" w:rsidP="00EC69AF">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9A26064"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CqcIA&#10;AADdAAAADwAAAGRycy9kb3ducmV2LnhtbERPS2vCQBC+F/oflin0InXTYkKNrlICLfZWrb0P2TFZ&#10;zM6G7Obhv3cLgrf5+J6z3k62EQN13jhW8DpPQBCXThuuFBx/P1/eQfiArLFxTAou5GG7eXxYY67d&#10;yHsaDqESMYR9jgrqENpcSl/WZNHPXUscuZPrLIYIu0rqDscYbhv5liSZtGg4NtTYUlFTeT70VkGZ&#10;nma9KfrvL/rztNTp7Mcce6Wen6aPFYhAU7iLb+6djvMX2RL+v4kn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gKpwgAAAN0AAAAPAAAAAAAAAAAAAAAAAJgCAABkcnMvZG93&#10;bnJldi54bWxQSwUGAAAAAAQABAD1AAAAhwMAAAAA&#10;" fillcolor="#f1eaca" stroked="f" strokeweight=".5pt">
                  <v:textbox inset="5mm,8mm,5mm,8mm">
                    <w:txbxContent>
                      <w:p w14:paraId="46995EF2" w14:textId="77777777" w:rsidR="001F2517" w:rsidRPr="00B94B05" w:rsidRDefault="001F2517" w:rsidP="00EC69AF">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NzbHDAAAA3QAAAA8AAABkcnMvZG93bnJldi54bWxEj0FrwzAMhe+D/QejwW6rk9K1I6tbSqCw&#10;65L9ABGrSdpYDrHrpv++OhR2k3hP733a7mc3qERT6D0byBcZKOLG255bA3/18eMLVIjIFgfPZOBO&#10;Afa715ctFtbf+JdSFVslIRwKNNDFOBZah6Yjh2HhR2LRTn5yGGWdWm0nvEm4G/Qyy9baYc/S0OFI&#10;ZUfNpbo6A+dVbk/jssznlKrPuk53VzaVMe9v8+EbVKQ5/puf1z9W8Fcb4ZdvZAS9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3NscMAAADdAAAADwAAAAAAAAAAAAAAAACf&#10;AgAAZHJzL2Rvd25yZXYueG1sUEsFBgAAAAAEAAQA9wAAAI8DAAAAAA==&#10;">
                  <v:imagedata r:id="rId11" o:title=""/>
                  <v:path arrowok="t"/>
                </v:shape>
                <v:shape id="Afbeelding 6" o:spid="_x0000_s1029" type="#_x0000_t75" style="position:absolute;left:105;top:68001;width:9340;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NIDLBAAAA3QAAAA8AAABkcnMvZG93bnJldi54bWxET0uLwjAQvgv7H8Is7E3TyqJLNYoIdj14&#10;8cGeh2Zsis2kNNm2/nsjCN7m43vOcj3YWnTU+sqxgnSSgCAunK64VHA578Y/IHxA1lg7JgV38rBe&#10;fYyWmGnX85G6UyhFDGGfoQITQpNJ6QtDFv3ENcSRu7rWYoiwLaVusY/htpbTJJlJixXHBoMNbQ0V&#10;t9O/VZDPDn/pNrW7Pv81zhXTrsrnUqmvz2GzABFoCG/xy73Xcf73PIXnN/EE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NIDLBAAAA3QAAAA8AAAAAAAAAAAAAAAAAnwIA&#10;AGRycy9kb3ducmV2LnhtbFBLBQYAAAAABAAEAPcAAACNAwAAAAA=&#10;">
                  <v:imagedata r:id="rId12" o:title=""/>
                  <v:path arrowok="t"/>
                </v:shape>
                <v:shape id="Afbeelding 7" o:spid="_x0000_s1030" type="#_x0000_t75" style="position:absolute;left:9459;top:68001;width:927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UPEAAAA3QAAAA8AAABkcnMvZG93bnJldi54bWxET01rwkAQvRf8D8sIvdWNUrWkriJBi1g9&#10;GD14HLLTbGh2NmS3Gv31XaHQ2zze58wWna3FhVpfOVYwHCQgiAunKy4VnI7rlzcQPiBrrB2Tght5&#10;WMx7TzNMtbvygS55KEUMYZ+iAhNCk0rpC0MW/cA1xJH7cq3FEGFbSt3iNYbbWo6SZCItVhwbDDaU&#10;GSq+8x+rgMYnOnIWVtuP/X1nzuPcf54zpZ773fIdRKAu/Iv/3Bsd579OR/D4Jp4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BsUPEAAAA3QAAAA8AAAAAAAAAAAAAAAAA&#10;nwIAAGRycy9kb3ducmV2LnhtbFBLBQYAAAAABAAEAPcAAACQAwAAAAA=&#10;">
                  <v:imagedata r:id="rId13" o:title=""/>
                  <v:path arrowok="t"/>
                </v:shape>
                <v:shape id="Tekstvak 10" o:spid="_x0000_s1031" type="#_x0000_t202" style="position:absolute;left:36891;top:68001;width:28512;height:259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lMIA&#10;AADdAAAADwAAAGRycy9kb3ducmV2LnhtbERPS4vCMBC+L/gfwgje1lRXVKpR3GUFj+vb49hMH9hM&#10;ShO1/nuzIHibj+8503ljSnGj2hWWFfS6EQjixOqCMwW77fJzDMJ5ZI2lZVLwIAfzWetjirG2d17T&#10;beMzEULYxagg976KpXRJTgZd11bEgUttbdAHWGdS13gP4aaU/SgaSoMFh4YcK/rJKblsrkbBoX/c&#10;n3/X5SI9RWlzHP353neqleq0m8UEhKfGv8Uv90qH+YPRF/x/E0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P+UwgAAAN0AAAAPAAAAAAAAAAAAAAAAAJgCAABkcnMvZG93&#10;bnJldi54bWxQSwUGAAAAAAQABAD1AAAAhwMAAAAA&#10;" fillcolor="#00ac9e" stroked="f" strokeweight=".5pt">
                  <v:textbox inset="5mm,5mm,5mm,5mm">
                    <w:txbxContent>
                      <w:p w14:paraId="11D97C69" w14:textId="77777777" w:rsidR="001F2517" w:rsidRDefault="001F2517" w:rsidP="00EC69AF">
                        <w:pPr>
                          <w:jc w:val="right"/>
                          <w:rPr>
                            <w:rFonts w:cs="Arial"/>
                            <w:color w:val="FFFFFF"/>
                            <w:sz w:val="16"/>
                            <w:szCs w:val="16"/>
                          </w:rPr>
                        </w:pPr>
                      </w:p>
                      <w:p w14:paraId="5F867A6B" w14:textId="77777777" w:rsidR="001F2517" w:rsidRDefault="001F2517" w:rsidP="00EC69AF">
                        <w:pPr>
                          <w:jc w:val="right"/>
                          <w:rPr>
                            <w:rFonts w:cs="Arial"/>
                            <w:color w:val="FFFFFF"/>
                            <w:sz w:val="16"/>
                            <w:szCs w:val="16"/>
                          </w:rPr>
                        </w:pPr>
                      </w:p>
                      <w:p w14:paraId="45135681" w14:textId="77777777" w:rsidR="001F2517" w:rsidRDefault="001F2517" w:rsidP="00EC69AF">
                        <w:pPr>
                          <w:jc w:val="right"/>
                          <w:rPr>
                            <w:rFonts w:cs="Arial"/>
                            <w:color w:val="FFFFFF"/>
                            <w:sz w:val="16"/>
                            <w:szCs w:val="16"/>
                          </w:rPr>
                        </w:pPr>
                      </w:p>
                      <w:p w14:paraId="11EA6177" w14:textId="77777777" w:rsidR="001F2517" w:rsidRDefault="001F2517" w:rsidP="00EC69AF">
                        <w:pPr>
                          <w:spacing w:after="0"/>
                          <w:jc w:val="right"/>
                          <w:rPr>
                            <w:rFonts w:cs="Arial"/>
                            <w:color w:val="FFFFFF"/>
                            <w:sz w:val="16"/>
                            <w:szCs w:val="16"/>
                          </w:rPr>
                        </w:pPr>
                      </w:p>
                      <w:p w14:paraId="67A9DA76"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Published by the</w:t>
                        </w:r>
                      </w:p>
                      <w:p w14:paraId="7A2EBE99"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International Hydrographic Organization</w:t>
                        </w:r>
                      </w:p>
                      <w:p w14:paraId="6E52FCB3" w14:textId="77777777" w:rsidR="001F2517" w:rsidRPr="0018384D" w:rsidRDefault="001F2517" w:rsidP="00EC69AF">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0B54875" w14:textId="77777777" w:rsidR="001F2517" w:rsidRPr="0018384D" w:rsidRDefault="001F2517" w:rsidP="00EC69AF">
                        <w:pPr>
                          <w:spacing w:after="0"/>
                          <w:jc w:val="right"/>
                          <w:rPr>
                            <w:rFonts w:cs="Arial"/>
                            <w:color w:val="FFFFFF"/>
                            <w:sz w:val="16"/>
                            <w:szCs w:val="16"/>
                            <w:lang w:val="fr-FR"/>
                          </w:rPr>
                        </w:pPr>
                        <w:r w:rsidRPr="0018384D">
                          <w:rPr>
                            <w:rFonts w:cs="Arial"/>
                            <w:color w:val="FFFFFF"/>
                            <w:sz w:val="16"/>
                            <w:szCs w:val="16"/>
                            <w:lang w:val="fr-FR"/>
                          </w:rPr>
                          <w:t>Principauté de Monaco</w:t>
                        </w:r>
                      </w:p>
                      <w:p w14:paraId="45A9537F"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Tel: (377) 93.10.81.00</w:t>
                        </w:r>
                      </w:p>
                      <w:p w14:paraId="0BF50250"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Fax: (377) 93.10.81.40</w:t>
                        </w:r>
                      </w:p>
                      <w:p w14:paraId="51666777"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info@iho.int</w:t>
                        </w:r>
                      </w:p>
                      <w:p w14:paraId="609C271B" w14:textId="77777777" w:rsidR="001F2517" w:rsidRPr="0018384D" w:rsidRDefault="001F2517" w:rsidP="00EC69AF">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W8UA&#10;AADdAAAADwAAAGRycy9kb3ducmV2LnhtbERP3WrCMBS+F3yHcITdyEwdZc5qFB3IhsyCzgc4a45p&#10;sTnpmqjd2y/CYHfn4/s982Vna3Gl1leOFYxHCQjiwumKjYLj5+bxBYQPyBprx6TghzwsF/3eHDPt&#10;bryn6yEYEUPYZ6igDKHJpPRFSRb9yDXEkTu51mKIsDVSt3iL4baWT0nyLC1WHBtKbOi1pOJ8uFgF&#10;EzNMze67Pr595Hbtq+00776mSj0MutUMRKAu/Iv/3O86zk8nKdy/iS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C1FbxQAAAN0AAAAPAAAAAAAAAAAAAAAAAJgCAABkcnMv&#10;ZG93bnJldi54bWxQSwUGAAAAAAQABAD1AAAAigMAAAAA&#10;" strokecolor="#001532" strokeweight=".5pt">
                  <v:textbox inset="10mm,10mm,10mm,10mm">
                    <w:txbxContent>
                      <w:p w14:paraId="30EE47FC" w14:textId="77777777" w:rsidR="001F2517" w:rsidRDefault="001F2517" w:rsidP="00EC69AF">
                        <w:pPr>
                          <w:pStyle w:val="Basisalinea"/>
                          <w:spacing w:line="240" w:lineRule="auto"/>
                          <w:rPr>
                            <w:rFonts w:ascii="Arial" w:hAnsi="Arial" w:cs="HelveticaNeueLT Std Med"/>
                            <w:b/>
                            <w:color w:val="00004C"/>
                            <w:sz w:val="56"/>
                            <w:szCs w:val="56"/>
                          </w:rPr>
                        </w:pPr>
                      </w:p>
                      <w:p w14:paraId="404C513C" w14:textId="77777777" w:rsidR="001F2517" w:rsidRDefault="001F2517" w:rsidP="00EC69AF">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Data Product Interoperability in S-100 Navigation Sytems</w:t>
                        </w:r>
                      </w:p>
                      <w:p w14:paraId="4AD53799" w14:textId="77777777" w:rsidR="001F2517" w:rsidRDefault="001F2517" w:rsidP="00EC69AF">
                        <w:pPr>
                          <w:pStyle w:val="Basisalinea"/>
                          <w:spacing w:line="240" w:lineRule="auto"/>
                          <w:rPr>
                            <w:rFonts w:ascii="Arial" w:hAnsi="Arial" w:cs="HelveticaNeueLT Std Med"/>
                            <w:b/>
                            <w:color w:val="00004C"/>
                            <w:sz w:val="56"/>
                            <w:szCs w:val="56"/>
                          </w:rPr>
                        </w:pPr>
                      </w:p>
                      <w:p w14:paraId="70C2C963" w14:textId="357D30F4" w:rsidR="001F2517" w:rsidRPr="008A0E23" w:rsidRDefault="001F2517" w:rsidP="00EC69AF">
                        <w:pPr>
                          <w:pStyle w:val="Basisalinea"/>
                          <w:spacing w:line="240" w:lineRule="auto"/>
                          <w:rPr>
                            <w:rFonts w:ascii="Arial" w:hAnsi="Arial" w:cs="HelveticaNeueLT Std Med"/>
                            <w:b/>
                            <w:color w:val="00004C"/>
                            <w:sz w:val="36"/>
                            <w:szCs w:val="36"/>
                          </w:rPr>
                        </w:pPr>
                        <w:r>
                          <w:rPr>
                            <w:rFonts w:ascii="Arial" w:hAnsi="Arial" w:cs="HelveticaNeueLT Std Med"/>
                            <w:b/>
                            <w:color w:val="00004C"/>
                            <w:sz w:val="36"/>
                            <w:szCs w:val="36"/>
                          </w:rPr>
                          <w:t>Part C: Level 3 Interoperability</w:t>
                        </w:r>
                      </w:p>
                      <w:p w14:paraId="7BB4CEE0" w14:textId="77777777" w:rsidR="001F2517" w:rsidRDefault="001F2517" w:rsidP="00EC69AF">
                        <w:pPr>
                          <w:pStyle w:val="Basisalinea"/>
                          <w:spacing w:line="240" w:lineRule="auto"/>
                          <w:rPr>
                            <w:rFonts w:ascii="Arial" w:hAnsi="Arial" w:cs="HelveticaNeueLT Std Med"/>
                            <w:b/>
                            <w:color w:val="00004C"/>
                            <w:sz w:val="56"/>
                            <w:szCs w:val="56"/>
                          </w:rPr>
                        </w:pPr>
                      </w:p>
                      <w:p w14:paraId="62716793" w14:textId="362FC2C3" w:rsidR="001F2517" w:rsidRPr="00FD27EE" w:rsidRDefault="001F2517" w:rsidP="00EC69AF">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1.0.0 – </w:t>
                        </w:r>
                        <w:r w:rsidR="00F813A1">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339F6A83" w14:textId="77777777" w:rsidR="001F2517" w:rsidRDefault="001F2517" w:rsidP="00EC69AF">
                        <w:pPr>
                          <w:pStyle w:val="Basisalinea"/>
                          <w:spacing w:line="240" w:lineRule="auto"/>
                          <w:rPr>
                            <w:rFonts w:ascii="Arial" w:hAnsi="Arial" w:cs="HelveticaNeueLT Std Med"/>
                            <w:b/>
                            <w:color w:val="00004C"/>
                            <w:sz w:val="56"/>
                            <w:szCs w:val="56"/>
                          </w:rPr>
                        </w:pPr>
                      </w:p>
                      <w:p w14:paraId="05C603F4" w14:textId="77777777" w:rsidR="001F2517" w:rsidRPr="00FD27EE" w:rsidRDefault="001F2517" w:rsidP="00EC69AF">
                        <w:pPr>
                          <w:pStyle w:val="Basisalinea"/>
                          <w:spacing w:line="240" w:lineRule="auto"/>
                          <w:rPr>
                            <w:rFonts w:ascii="Arial" w:hAnsi="Arial" w:cs="HelveticaNeueLT Std Med"/>
                            <w:b/>
                            <w:color w:val="00004C"/>
                            <w:sz w:val="56"/>
                            <w:szCs w:val="56"/>
                          </w:rPr>
                        </w:pPr>
                      </w:p>
                    </w:txbxContent>
                  </v:textbox>
                </v:shape>
                <w10:wrap type="topAndBottom" anchorx="margin" anchory="page"/>
              </v:group>
            </w:pict>
          </mc:Fallback>
        </mc:AlternateContent>
      </w:r>
      <w:r>
        <w:rPr>
          <w:rFonts w:cs="Arial"/>
          <w:b/>
          <w:sz w:val="28"/>
          <w:szCs w:val="28"/>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96"/>
      </w:tblGrid>
      <w:tr w:rsidR="00EC69AF" w:rsidRPr="00773509" w14:paraId="09CD895E" w14:textId="77777777" w:rsidTr="00EC69AF">
        <w:tc>
          <w:tcPr>
            <w:tcW w:w="9253" w:type="dxa"/>
            <w:tcBorders>
              <w:top w:val="single" w:sz="4" w:space="0" w:color="000000"/>
            </w:tcBorders>
          </w:tcPr>
          <w:p w14:paraId="698AB84E" w14:textId="77777777" w:rsidR="00EC69AF" w:rsidRPr="00773509" w:rsidRDefault="00EC69AF" w:rsidP="00EC69AF">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773509">
              <w:rPr>
                <w:rFonts w:ascii="Helvetica" w:hAnsi="Helvetica" w:cs="Helvetica"/>
              </w:rPr>
              <w:lastRenderedPageBreak/>
              <w:t xml:space="preserve">© </w:t>
            </w:r>
            <w:r w:rsidRPr="00773509">
              <w:rPr>
                <w:rFonts w:ascii="Helvetica" w:hAnsi="Helvetica"/>
              </w:rPr>
              <w:t>Copyright International Hydrographic Organization 2022</w:t>
            </w:r>
          </w:p>
        </w:tc>
      </w:tr>
      <w:tr w:rsidR="00EC69AF" w:rsidRPr="00773509" w14:paraId="13FF3007" w14:textId="77777777" w:rsidTr="00EC69AF">
        <w:tc>
          <w:tcPr>
            <w:tcW w:w="9253" w:type="dxa"/>
          </w:tcPr>
          <w:p w14:paraId="2D1B8662" w14:textId="77777777" w:rsidR="00EC69AF" w:rsidRPr="00773509" w:rsidRDefault="00EC69AF" w:rsidP="00EC69AF">
            <w:pPr>
              <w:autoSpaceDE w:val="0"/>
              <w:autoSpaceDN w:val="0"/>
              <w:adjustRightInd w:val="0"/>
              <w:spacing w:before="120" w:after="120"/>
              <w:ind w:left="317" w:right="390"/>
              <w:rPr>
                <w:rFonts w:eastAsia="Times New Roman" w:cs="Arial"/>
              </w:rPr>
            </w:pPr>
            <w:r w:rsidRPr="00773509">
              <w:rPr>
                <w:rFonts w:eastAsia="Times New Roman" w:cs="Arial"/>
              </w:rPr>
              <w:t xml:space="preserve">This work is copyright. Apart from any use permitted in accordance with the </w:t>
            </w:r>
            <w:hyperlink r:id="rId14" w:history="1">
              <w:r w:rsidRPr="00773509">
                <w:rPr>
                  <w:rFonts w:eastAsia="Times New Roman" w:cs="Arial"/>
                </w:rPr>
                <w:t>Berne Convention for the Protection of Literary and Artistic Works</w:t>
              </w:r>
            </w:hyperlink>
            <w:r w:rsidRPr="00773509">
              <w:rPr>
                <w:rFonts w:eastAsia="Times New Roman"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EC69AF" w:rsidRPr="00773509" w14:paraId="62398E6B" w14:textId="77777777" w:rsidTr="00EC69AF">
        <w:tc>
          <w:tcPr>
            <w:tcW w:w="9253" w:type="dxa"/>
          </w:tcPr>
          <w:p w14:paraId="3FE22887" w14:textId="77777777" w:rsidR="00EC69AF" w:rsidRPr="00773509" w:rsidRDefault="00EC69AF" w:rsidP="00EC69AF">
            <w:pPr>
              <w:autoSpaceDE w:val="0"/>
              <w:autoSpaceDN w:val="0"/>
              <w:adjustRightInd w:val="0"/>
              <w:spacing w:before="120" w:after="120"/>
              <w:ind w:left="317" w:right="390"/>
              <w:rPr>
                <w:rFonts w:eastAsia="Times New Roman" w:cs="Arial"/>
              </w:rPr>
            </w:pPr>
            <w:r w:rsidRPr="00773509">
              <w:rPr>
                <w:rFonts w:eastAsia="Times New Roman"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EC69AF" w:rsidRPr="00773509" w14:paraId="516BBF6C" w14:textId="77777777" w:rsidTr="00EC69AF">
        <w:tc>
          <w:tcPr>
            <w:tcW w:w="9253" w:type="dxa"/>
          </w:tcPr>
          <w:p w14:paraId="551994BB" w14:textId="77777777" w:rsidR="00EC69AF" w:rsidRPr="00773509" w:rsidRDefault="00EC69AF" w:rsidP="00EC69AF">
            <w:pPr>
              <w:autoSpaceDE w:val="0"/>
              <w:autoSpaceDN w:val="0"/>
              <w:adjustRightInd w:val="0"/>
              <w:spacing w:before="120" w:after="120"/>
              <w:ind w:left="317" w:right="390"/>
              <w:rPr>
                <w:rFonts w:cs="Arial"/>
              </w:rPr>
            </w:pPr>
            <w:r w:rsidRPr="00773509">
              <w:rPr>
                <w:rFonts w:cs="Arial"/>
              </w:rPr>
              <w:t>In the event that this document or partial material from this document is reproduced, translated or distributed under the terms described above, the following statements are to be included:</w:t>
            </w:r>
          </w:p>
        </w:tc>
      </w:tr>
      <w:tr w:rsidR="00EC69AF" w:rsidRPr="00773509" w14:paraId="3D79F2FD" w14:textId="77777777" w:rsidTr="00EC69AF">
        <w:tc>
          <w:tcPr>
            <w:tcW w:w="9253" w:type="dxa"/>
          </w:tcPr>
          <w:p w14:paraId="2D9B64E2" w14:textId="77777777" w:rsidR="00EC69AF" w:rsidRPr="00773509" w:rsidRDefault="00EC69AF" w:rsidP="00EC69AF">
            <w:pPr>
              <w:autoSpaceDE w:val="0"/>
              <w:autoSpaceDN w:val="0"/>
              <w:adjustRightInd w:val="0"/>
              <w:spacing w:before="120" w:after="120"/>
              <w:ind w:left="600" w:right="924"/>
              <w:rPr>
                <w:rFonts w:ascii="Calibri" w:hAnsi="Calibri" w:cs="Arial"/>
                <w:i/>
              </w:rPr>
            </w:pPr>
            <w:r w:rsidRPr="00773509">
              <w:rPr>
                <w:rFonts w:ascii="Calibri" w:hAnsi="Calibri" w:cs="Arial"/>
                <w:i/>
              </w:rPr>
              <w:t>“Material from IHO publication [reference to extract: Title, Edition] is reproduced with the permission of the IHO Secretariat (Permission No ……</w:t>
            </w:r>
            <w:proofErr w:type="gramStart"/>
            <w:r w:rsidRPr="00773509">
              <w:rPr>
                <w:rFonts w:ascii="Calibri" w:hAnsi="Calibri" w:cs="Arial"/>
                <w:i/>
              </w:rPr>
              <w:t>./</w:t>
            </w:r>
            <w:proofErr w:type="gramEnd"/>
            <w:r w:rsidRPr="00773509">
              <w:rPr>
                <w:rFonts w:ascii="Calibri" w:hAnsi="Calibri" w:cs="Arial"/>
                <w:i/>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EC69AF" w:rsidRPr="00773509" w14:paraId="3C426BC9" w14:textId="77777777" w:rsidTr="00EC69AF">
        <w:tc>
          <w:tcPr>
            <w:tcW w:w="9253" w:type="dxa"/>
            <w:tcBorders>
              <w:bottom w:val="single" w:sz="4" w:space="0" w:color="000000"/>
            </w:tcBorders>
          </w:tcPr>
          <w:p w14:paraId="0A6BB94B" w14:textId="77777777" w:rsidR="00EC69AF" w:rsidRPr="00773509" w:rsidRDefault="00EC69AF" w:rsidP="00EC69AF">
            <w:pPr>
              <w:autoSpaceDE w:val="0"/>
              <w:autoSpaceDN w:val="0"/>
              <w:adjustRightInd w:val="0"/>
              <w:spacing w:before="120" w:after="120"/>
              <w:ind w:left="600" w:right="924"/>
              <w:rPr>
                <w:rFonts w:ascii="Calibri" w:hAnsi="Calibri" w:cs="Arial"/>
                <w:i/>
              </w:rPr>
            </w:pPr>
            <w:r w:rsidRPr="0077350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61B01C81" w14:textId="77777777" w:rsidR="00EC69AF" w:rsidRPr="00773509" w:rsidRDefault="00EC69AF" w:rsidP="00EC69AF">
            <w:pPr>
              <w:autoSpaceDE w:val="0"/>
              <w:autoSpaceDN w:val="0"/>
              <w:adjustRightInd w:val="0"/>
              <w:spacing w:before="120" w:after="360"/>
              <w:ind w:left="369" w:right="924"/>
              <w:rPr>
                <w:rFonts w:cs="Arial"/>
              </w:rPr>
            </w:pPr>
            <w:r w:rsidRPr="00773509">
              <w:rPr>
                <w:rFonts w:cs="Arial"/>
              </w:rPr>
              <w:t>The IHO Logo or other identifiers shall not be used in any derived product without prior written permission from the IHO Secretariat.</w:t>
            </w:r>
          </w:p>
        </w:tc>
      </w:tr>
    </w:tbl>
    <w:p w14:paraId="0C7F5E65" w14:textId="0D5505D6" w:rsidR="002D6E5A" w:rsidRDefault="002D6E5A">
      <w:pPr>
        <w:spacing w:after="160" w:line="259" w:lineRule="auto"/>
        <w:jc w:val="left"/>
      </w:pPr>
      <w:r>
        <w:br w:type="page"/>
      </w:r>
    </w:p>
    <w:p w14:paraId="11CD9E9D" w14:textId="77777777" w:rsidR="006456D7" w:rsidRDefault="006456D7" w:rsidP="006456D7">
      <w:pPr>
        <w:spacing w:after="0" w:line="360" w:lineRule="auto"/>
        <w:sectPr w:rsidR="006456D7" w:rsidSect="00B92F50">
          <w:headerReference w:type="even" r:id="rId15"/>
          <w:footerReference w:type="even" r:id="rId16"/>
          <w:footerReference w:type="default" r:id="rId17"/>
          <w:headerReference w:type="first" r:id="rId18"/>
          <w:footerReference w:type="first" r:id="rId19"/>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p w14:paraId="031EABC9" w14:textId="77777777" w:rsidR="001F2517" w:rsidRDefault="0060585A">
          <w:pPr>
            <w:pStyle w:val="TOC1"/>
            <w:rPr>
              <w:rFonts w:asciiTheme="minorHAnsi" w:eastAsiaTheme="minorEastAsia" w:hAnsiTheme="minorHAnsi" w:cstheme="minorBidi"/>
              <w:bCs w:val="0"/>
              <w:noProof/>
              <w:sz w:val="22"/>
              <w:szCs w:val="22"/>
              <w:lang w:val="fr-FR" w:eastAsia="fr-FR"/>
            </w:rPr>
          </w:pPr>
          <w:r>
            <w:fldChar w:fldCharType="begin"/>
          </w:r>
          <w:r>
            <w:instrText xml:space="preserve"> TOC \o "1-3" \h \z \u </w:instrText>
          </w:r>
          <w:r>
            <w:fldChar w:fldCharType="separate"/>
          </w:r>
          <w:hyperlink w:anchor="_Toc100824847" w:history="1">
            <w:r w:rsidR="001F2517" w:rsidRPr="004B1951">
              <w:rPr>
                <w:rStyle w:val="Hyperlink"/>
                <w:noProof/>
              </w:rPr>
              <w:t>C-1</w:t>
            </w:r>
            <w:r w:rsidR="001F2517">
              <w:rPr>
                <w:rFonts w:asciiTheme="minorHAnsi" w:eastAsiaTheme="minorEastAsia" w:hAnsiTheme="minorHAnsi" w:cstheme="minorBidi"/>
                <w:bCs w:val="0"/>
                <w:noProof/>
                <w:sz w:val="22"/>
                <w:szCs w:val="22"/>
                <w:lang w:val="fr-FR" w:eastAsia="fr-FR"/>
              </w:rPr>
              <w:tab/>
            </w:r>
            <w:r w:rsidR="001F2517" w:rsidRPr="004B1951">
              <w:rPr>
                <w:rStyle w:val="Hyperlink"/>
                <w:noProof/>
              </w:rPr>
              <w:t>Introduction</w:t>
            </w:r>
            <w:r w:rsidR="001F2517">
              <w:rPr>
                <w:noProof/>
                <w:webHidden/>
              </w:rPr>
              <w:tab/>
            </w:r>
            <w:r w:rsidR="001F2517">
              <w:rPr>
                <w:noProof/>
                <w:webHidden/>
              </w:rPr>
              <w:fldChar w:fldCharType="begin"/>
            </w:r>
            <w:r w:rsidR="001F2517">
              <w:rPr>
                <w:noProof/>
                <w:webHidden/>
              </w:rPr>
              <w:instrText xml:space="preserve"> PAGEREF _Toc100824847 \h </w:instrText>
            </w:r>
            <w:r w:rsidR="001F2517">
              <w:rPr>
                <w:noProof/>
                <w:webHidden/>
              </w:rPr>
            </w:r>
            <w:r w:rsidR="001F2517">
              <w:rPr>
                <w:noProof/>
                <w:webHidden/>
              </w:rPr>
              <w:fldChar w:fldCharType="separate"/>
            </w:r>
            <w:r w:rsidR="00A51760">
              <w:rPr>
                <w:noProof/>
                <w:webHidden/>
              </w:rPr>
              <w:t>1</w:t>
            </w:r>
            <w:r w:rsidR="001F2517">
              <w:rPr>
                <w:noProof/>
                <w:webHidden/>
              </w:rPr>
              <w:fldChar w:fldCharType="end"/>
            </w:r>
          </w:hyperlink>
        </w:p>
        <w:p w14:paraId="4AB0E582"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48" w:history="1">
            <w:r w:rsidR="001F2517" w:rsidRPr="004B1951">
              <w:rPr>
                <w:rStyle w:val="Hyperlink"/>
                <w:noProof/>
              </w:rPr>
              <w:t>C-1.1</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How to read this Part</w:t>
            </w:r>
            <w:r w:rsidR="001F2517">
              <w:rPr>
                <w:noProof/>
                <w:webHidden/>
              </w:rPr>
              <w:tab/>
            </w:r>
            <w:r w:rsidR="001F2517">
              <w:rPr>
                <w:noProof/>
                <w:webHidden/>
              </w:rPr>
              <w:fldChar w:fldCharType="begin"/>
            </w:r>
            <w:r w:rsidR="001F2517">
              <w:rPr>
                <w:noProof/>
                <w:webHidden/>
              </w:rPr>
              <w:instrText xml:space="preserve"> PAGEREF _Toc100824848 \h </w:instrText>
            </w:r>
            <w:r w:rsidR="001F2517">
              <w:rPr>
                <w:noProof/>
                <w:webHidden/>
              </w:rPr>
            </w:r>
            <w:r w:rsidR="001F2517">
              <w:rPr>
                <w:noProof/>
                <w:webHidden/>
              </w:rPr>
              <w:fldChar w:fldCharType="separate"/>
            </w:r>
            <w:r w:rsidR="00A51760">
              <w:rPr>
                <w:noProof/>
                <w:webHidden/>
              </w:rPr>
              <w:t>1</w:t>
            </w:r>
            <w:r w:rsidR="001F2517">
              <w:rPr>
                <w:noProof/>
                <w:webHidden/>
              </w:rPr>
              <w:fldChar w:fldCharType="end"/>
            </w:r>
          </w:hyperlink>
        </w:p>
        <w:p w14:paraId="7F617B80" w14:textId="77777777" w:rsidR="001F2517" w:rsidRDefault="00846A86">
          <w:pPr>
            <w:pStyle w:val="TOC1"/>
            <w:rPr>
              <w:rFonts w:asciiTheme="minorHAnsi" w:eastAsiaTheme="minorEastAsia" w:hAnsiTheme="minorHAnsi" w:cstheme="minorBidi"/>
              <w:bCs w:val="0"/>
              <w:noProof/>
              <w:sz w:val="22"/>
              <w:szCs w:val="22"/>
              <w:lang w:val="fr-FR" w:eastAsia="fr-FR"/>
            </w:rPr>
          </w:pPr>
          <w:hyperlink w:anchor="_Toc100824849" w:history="1">
            <w:r w:rsidR="001F2517" w:rsidRPr="004B1951">
              <w:rPr>
                <w:rStyle w:val="Hyperlink"/>
                <w:noProof/>
              </w:rPr>
              <w:t>C-2</w:t>
            </w:r>
            <w:r w:rsidR="001F2517">
              <w:rPr>
                <w:rFonts w:asciiTheme="minorHAnsi" w:eastAsiaTheme="minorEastAsia" w:hAnsiTheme="minorHAnsi" w:cstheme="minorBidi"/>
                <w:bCs w:val="0"/>
                <w:noProof/>
                <w:sz w:val="22"/>
                <w:szCs w:val="22"/>
                <w:lang w:val="fr-FR" w:eastAsia="fr-FR"/>
              </w:rPr>
              <w:tab/>
            </w:r>
            <w:r w:rsidR="001F2517" w:rsidRPr="004B1951">
              <w:rPr>
                <w:rStyle w:val="Hyperlink"/>
                <w:noProof/>
              </w:rPr>
              <w:t>Specification Scope for Part C</w:t>
            </w:r>
            <w:r w:rsidR="001F2517">
              <w:rPr>
                <w:noProof/>
                <w:webHidden/>
              </w:rPr>
              <w:tab/>
            </w:r>
            <w:r w:rsidR="001F2517">
              <w:rPr>
                <w:noProof/>
                <w:webHidden/>
              </w:rPr>
              <w:fldChar w:fldCharType="begin"/>
            </w:r>
            <w:r w:rsidR="001F2517">
              <w:rPr>
                <w:noProof/>
                <w:webHidden/>
              </w:rPr>
              <w:instrText xml:space="preserve"> PAGEREF _Toc100824849 \h </w:instrText>
            </w:r>
            <w:r w:rsidR="001F2517">
              <w:rPr>
                <w:noProof/>
                <w:webHidden/>
              </w:rPr>
            </w:r>
            <w:r w:rsidR="001F2517">
              <w:rPr>
                <w:noProof/>
                <w:webHidden/>
              </w:rPr>
              <w:fldChar w:fldCharType="separate"/>
            </w:r>
            <w:r w:rsidR="00A51760">
              <w:rPr>
                <w:noProof/>
                <w:webHidden/>
              </w:rPr>
              <w:t>1</w:t>
            </w:r>
            <w:r w:rsidR="001F2517">
              <w:rPr>
                <w:noProof/>
                <w:webHidden/>
              </w:rPr>
              <w:fldChar w:fldCharType="end"/>
            </w:r>
          </w:hyperlink>
        </w:p>
        <w:p w14:paraId="59CBD516" w14:textId="77777777" w:rsidR="001F2517" w:rsidRDefault="00846A86">
          <w:pPr>
            <w:pStyle w:val="TOC1"/>
            <w:rPr>
              <w:rFonts w:asciiTheme="minorHAnsi" w:eastAsiaTheme="minorEastAsia" w:hAnsiTheme="minorHAnsi" w:cstheme="minorBidi"/>
              <w:bCs w:val="0"/>
              <w:noProof/>
              <w:sz w:val="22"/>
              <w:szCs w:val="22"/>
              <w:lang w:val="fr-FR" w:eastAsia="fr-FR"/>
            </w:rPr>
          </w:pPr>
          <w:hyperlink w:anchor="_Toc100824850" w:history="1">
            <w:r w:rsidR="001F2517" w:rsidRPr="004B1951">
              <w:rPr>
                <w:rStyle w:val="Hyperlink"/>
                <w:noProof/>
              </w:rPr>
              <w:t>C-3</w:t>
            </w:r>
            <w:r w:rsidR="001F2517">
              <w:rPr>
                <w:rFonts w:asciiTheme="minorHAnsi" w:eastAsiaTheme="minorEastAsia" w:hAnsiTheme="minorHAnsi" w:cstheme="minorBidi"/>
                <w:bCs w:val="0"/>
                <w:noProof/>
                <w:sz w:val="22"/>
                <w:szCs w:val="22"/>
                <w:lang w:val="fr-FR" w:eastAsia="fr-FR"/>
              </w:rPr>
              <w:tab/>
            </w:r>
            <w:r w:rsidR="001F2517" w:rsidRPr="004B1951">
              <w:rPr>
                <w:rStyle w:val="Hyperlink"/>
                <w:noProof/>
              </w:rPr>
              <w:t>Data Content and Structure</w:t>
            </w:r>
            <w:r w:rsidR="001F2517">
              <w:rPr>
                <w:noProof/>
                <w:webHidden/>
              </w:rPr>
              <w:tab/>
            </w:r>
            <w:r w:rsidR="001F2517">
              <w:rPr>
                <w:noProof/>
                <w:webHidden/>
              </w:rPr>
              <w:fldChar w:fldCharType="begin"/>
            </w:r>
            <w:r w:rsidR="001F2517">
              <w:rPr>
                <w:noProof/>
                <w:webHidden/>
              </w:rPr>
              <w:instrText xml:space="preserve"> PAGEREF _Toc100824850 \h </w:instrText>
            </w:r>
            <w:r w:rsidR="001F2517">
              <w:rPr>
                <w:noProof/>
                <w:webHidden/>
              </w:rPr>
            </w:r>
            <w:r w:rsidR="001F2517">
              <w:rPr>
                <w:noProof/>
                <w:webHidden/>
              </w:rPr>
              <w:fldChar w:fldCharType="separate"/>
            </w:r>
            <w:r w:rsidR="00A51760">
              <w:rPr>
                <w:noProof/>
                <w:webHidden/>
              </w:rPr>
              <w:t>2</w:t>
            </w:r>
            <w:r w:rsidR="001F2517">
              <w:rPr>
                <w:noProof/>
                <w:webHidden/>
              </w:rPr>
              <w:fldChar w:fldCharType="end"/>
            </w:r>
          </w:hyperlink>
        </w:p>
        <w:p w14:paraId="7BBA82EE"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51" w:history="1">
            <w:r w:rsidR="001F2517" w:rsidRPr="004B1951">
              <w:rPr>
                <w:rStyle w:val="Hyperlink"/>
                <w:noProof/>
              </w:rPr>
              <w:t>C-3.1</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Application Schema</w:t>
            </w:r>
            <w:r w:rsidR="001F2517">
              <w:rPr>
                <w:noProof/>
                <w:webHidden/>
              </w:rPr>
              <w:tab/>
            </w:r>
            <w:r w:rsidR="001F2517">
              <w:rPr>
                <w:noProof/>
                <w:webHidden/>
              </w:rPr>
              <w:fldChar w:fldCharType="begin"/>
            </w:r>
            <w:r w:rsidR="001F2517">
              <w:rPr>
                <w:noProof/>
                <w:webHidden/>
              </w:rPr>
              <w:instrText xml:space="preserve"> PAGEREF _Toc100824851 \h </w:instrText>
            </w:r>
            <w:r w:rsidR="001F2517">
              <w:rPr>
                <w:noProof/>
                <w:webHidden/>
              </w:rPr>
            </w:r>
            <w:r w:rsidR="001F2517">
              <w:rPr>
                <w:noProof/>
                <w:webHidden/>
              </w:rPr>
              <w:fldChar w:fldCharType="separate"/>
            </w:r>
            <w:r w:rsidR="00A51760">
              <w:rPr>
                <w:noProof/>
                <w:webHidden/>
              </w:rPr>
              <w:t>2</w:t>
            </w:r>
            <w:r w:rsidR="001F2517">
              <w:rPr>
                <w:noProof/>
                <w:webHidden/>
              </w:rPr>
              <w:fldChar w:fldCharType="end"/>
            </w:r>
          </w:hyperlink>
        </w:p>
        <w:p w14:paraId="3D3DF1C7"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52" w:history="1">
            <w:r w:rsidR="001F2517" w:rsidRPr="004B1951">
              <w:rPr>
                <w:rStyle w:val="Hyperlink"/>
                <w:noProof/>
                <w:lang w:eastAsia="en-GB"/>
              </w:rPr>
              <w:t>C-3.1.1</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lang w:eastAsia="en-GB"/>
              </w:rPr>
              <w:t>Overview of Application Schema</w:t>
            </w:r>
            <w:r w:rsidR="001F2517">
              <w:rPr>
                <w:noProof/>
                <w:webHidden/>
              </w:rPr>
              <w:tab/>
            </w:r>
            <w:r w:rsidR="001F2517">
              <w:rPr>
                <w:noProof/>
                <w:webHidden/>
              </w:rPr>
              <w:fldChar w:fldCharType="begin"/>
            </w:r>
            <w:r w:rsidR="001F2517">
              <w:rPr>
                <w:noProof/>
                <w:webHidden/>
              </w:rPr>
              <w:instrText xml:space="preserve"> PAGEREF _Toc100824852 \h </w:instrText>
            </w:r>
            <w:r w:rsidR="001F2517">
              <w:rPr>
                <w:noProof/>
                <w:webHidden/>
              </w:rPr>
            </w:r>
            <w:r w:rsidR="001F2517">
              <w:rPr>
                <w:noProof/>
                <w:webHidden/>
              </w:rPr>
              <w:fldChar w:fldCharType="separate"/>
            </w:r>
            <w:r w:rsidR="00A51760">
              <w:rPr>
                <w:noProof/>
                <w:webHidden/>
              </w:rPr>
              <w:t>2</w:t>
            </w:r>
            <w:r w:rsidR="001F2517">
              <w:rPr>
                <w:noProof/>
                <w:webHidden/>
              </w:rPr>
              <w:fldChar w:fldCharType="end"/>
            </w:r>
          </w:hyperlink>
        </w:p>
        <w:p w14:paraId="0C7128F3"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53" w:history="1">
            <w:r w:rsidR="001F2517" w:rsidRPr="004B1951">
              <w:rPr>
                <w:rStyle w:val="Hyperlink"/>
                <w:noProof/>
              </w:rPr>
              <w:t>C-3.1.2</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Operations in pre-defined combinations</w:t>
            </w:r>
            <w:r w:rsidR="001F2517">
              <w:rPr>
                <w:noProof/>
                <w:webHidden/>
              </w:rPr>
              <w:tab/>
            </w:r>
            <w:r w:rsidR="001F2517">
              <w:rPr>
                <w:noProof/>
                <w:webHidden/>
              </w:rPr>
              <w:fldChar w:fldCharType="begin"/>
            </w:r>
            <w:r w:rsidR="001F2517">
              <w:rPr>
                <w:noProof/>
                <w:webHidden/>
              </w:rPr>
              <w:instrText xml:space="preserve"> PAGEREF _Toc100824853 \h </w:instrText>
            </w:r>
            <w:r w:rsidR="001F2517">
              <w:rPr>
                <w:noProof/>
                <w:webHidden/>
              </w:rPr>
            </w:r>
            <w:r w:rsidR="001F2517">
              <w:rPr>
                <w:noProof/>
                <w:webHidden/>
              </w:rPr>
              <w:fldChar w:fldCharType="separate"/>
            </w:r>
            <w:r w:rsidR="00A51760">
              <w:rPr>
                <w:noProof/>
                <w:webHidden/>
              </w:rPr>
              <w:t>5</w:t>
            </w:r>
            <w:r w:rsidR="001F2517">
              <w:rPr>
                <w:noProof/>
                <w:webHidden/>
              </w:rPr>
              <w:fldChar w:fldCharType="end"/>
            </w:r>
          </w:hyperlink>
        </w:p>
        <w:p w14:paraId="6C3CBAF5"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54" w:history="1">
            <w:r w:rsidR="001F2517" w:rsidRPr="004B1951">
              <w:rPr>
                <w:rStyle w:val="Hyperlink"/>
                <w:noProof/>
              </w:rPr>
              <w:t>C-3.1.3</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Enhanced selection of feature instances</w:t>
            </w:r>
            <w:r w:rsidR="001F2517">
              <w:rPr>
                <w:noProof/>
                <w:webHidden/>
              </w:rPr>
              <w:tab/>
            </w:r>
            <w:r w:rsidR="001F2517">
              <w:rPr>
                <w:noProof/>
                <w:webHidden/>
              </w:rPr>
              <w:fldChar w:fldCharType="begin"/>
            </w:r>
            <w:r w:rsidR="001F2517">
              <w:rPr>
                <w:noProof/>
                <w:webHidden/>
              </w:rPr>
              <w:instrText xml:space="preserve"> PAGEREF _Toc100824854 \h </w:instrText>
            </w:r>
            <w:r w:rsidR="001F2517">
              <w:rPr>
                <w:noProof/>
                <w:webHidden/>
              </w:rPr>
            </w:r>
            <w:r w:rsidR="001F2517">
              <w:rPr>
                <w:noProof/>
                <w:webHidden/>
              </w:rPr>
              <w:fldChar w:fldCharType="separate"/>
            </w:r>
            <w:r w:rsidR="00A51760">
              <w:rPr>
                <w:noProof/>
                <w:webHidden/>
              </w:rPr>
              <w:t>5</w:t>
            </w:r>
            <w:r w:rsidR="001F2517">
              <w:rPr>
                <w:noProof/>
                <w:webHidden/>
              </w:rPr>
              <w:fldChar w:fldCharType="end"/>
            </w:r>
          </w:hyperlink>
        </w:p>
        <w:p w14:paraId="70DD2A2F"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55" w:history="1">
            <w:r w:rsidR="001F2517" w:rsidRPr="004B1951">
              <w:rPr>
                <w:rStyle w:val="Hyperlink"/>
                <w:noProof/>
              </w:rPr>
              <w:t>C-3.1.4</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Interoperability levels</w:t>
            </w:r>
            <w:r w:rsidR="001F2517">
              <w:rPr>
                <w:noProof/>
                <w:webHidden/>
              </w:rPr>
              <w:tab/>
            </w:r>
            <w:r w:rsidR="001F2517">
              <w:rPr>
                <w:noProof/>
                <w:webHidden/>
              </w:rPr>
              <w:fldChar w:fldCharType="begin"/>
            </w:r>
            <w:r w:rsidR="001F2517">
              <w:rPr>
                <w:noProof/>
                <w:webHidden/>
              </w:rPr>
              <w:instrText xml:space="preserve"> PAGEREF _Toc100824855 \h </w:instrText>
            </w:r>
            <w:r w:rsidR="001F2517">
              <w:rPr>
                <w:noProof/>
                <w:webHidden/>
              </w:rPr>
            </w:r>
            <w:r w:rsidR="001F2517">
              <w:rPr>
                <w:noProof/>
                <w:webHidden/>
              </w:rPr>
              <w:fldChar w:fldCharType="separate"/>
            </w:r>
            <w:r w:rsidR="00A51760">
              <w:rPr>
                <w:noProof/>
                <w:webHidden/>
              </w:rPr>
              <w:t>5</w:t>
            </w:r>
            <w:r w:rsidR="001F2517">
              <w:rPr>
                <w:noProof/>
                <w:webHidden/>
              </w:rPr>
              <w:fldChar w:fldCharType="end"/>
            </w:r>
          </w:hyperlink>
        </w:p>
        <w:p w14:paraId="6FA83D8A"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56" w:history="1">
            <w:r w:rsidR="001F2517" w:rsidRPr="004B1951">
              <w:rPr>
                <w:rStyle w:val="Hyperlink"/>
                <w:noProof/>
              </w:rPr>
              <w:t>C-3.1.5</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Hybridization rules</w:t>
            </w:r>
            <w:r w:rsidR="001F2517">
              <w:rPr>
                <w:noProof/>
                <w:webHidden/>
              </w:rPr>
              <w:tab/>
            </w:r>
            <w:r w:rsidR="001F2517">
              <w:rPr>
                <w:noProof/>
                <w:webHidden/>
              </w:rPr>
              <w:fldChar w:fldCharType="begin"/>
            </w:r>
            <w:r w:rsidR="001F2517">
              <w:rPr>
                <w:noProof/>
                <w:webHidden/>
              </w:rPr>
              <w:instrText xml:space="preserve"> PAGEREF _Toc100824856 \h </w:instrText>
            </w:r>
            <w:r w:rsidR="001F2517">
              <w:rPr>
                <w:noProof/>
                <w:webHidden/>
              </w:rPr>
            </w:r>
            <w:r w:rsidR="001F2517">
              <w:rPr>
                <w:noProof/>
                <w:webHidden/>
              </w:rPr>
              <w:fldChar w:fldCharType="separate"/>
            </w:r>
            <w:r w:rsidR="00A51760">
              <w:rPr>
                <w:noProof/>
                <w:webHidden/>
              </w:rPr>
              <w:t>5</w:t>
            </w:r>
            <w:r w:rsidR="001F2517">
              <w:rPr>
                <w:noProof/>
                <w:webHidden/>
              </w:rPr>
              <w:fldChar w:fldCharType="end"/>
            </w:r>
          </w:hyperlink>
        </w:p>
        <w:p w14:paraId="244DC9B3"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57" w:history="1">
            <w:r w:rsidR="001F2517" w:rsidRPr="004B1951">
              <w:rPr>
                <w:rStyle w:val="Hyperlink"/>
                <w:noProof/>
              </w:rPr>
              <w:t>C-3.1.6</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Hybrid Feature and Portrayal Catalogues</w:t>
            </w:r>
            <w:r w:rsidR="001F2517">
              <w:rPr>
                <w:noProof/>
                <w:webHidden/>
              </w:rPr>
              <w:tab/>
            </w:r>
            <w:r w:rsidR="001F2517">
              <w:rPr>
                <w:noProof/>
                <w:webHidden/>
              </w:rPr>
              <w:fldChar w:fldCharType="begin"/>
            </w:r>
            <w:r w:rsidR="001F2517">
              <w:rPr>
                <w:noProof/>
                <w:webHidden/>
              </w:rPr>
              <w:instrText xml:space="preserve"> PAGEREF _Toc100824857 \h </w:instrText>
            </w:r>
            <w:r w:rsidR="001F2517">
              <w:rPr>
                <w:noProof/>
                <w:webHidden/>
              </w:rPr>
            </w:r>
            <w:r w:rsidR="001F2517">
              <w:rPr>
                <w:noProof/>
                <w:webHidden/>
              </w:rPr>
              <w:fldChar w:fldCharType="separate"/>
            </w:r>
            <w:r w:rsidR="00A51760">
              <w:rPr>
                <w:noProof/>
                <w:webHidden/>
              </w:rPr>
              <w:t>6</w:t>
            </w:r>
            <w:r w:rsidR="001F2517">
              <w:rPr>
                <w:noProof/>
                <w:webHidden/>
              </w:rPr>
              <w:fldChar w:fldCharType="end"/>
            </w:r>
          </w:hyperlink>
        </w:p>
        <w:p w14:paraId="573FA786"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58" w:history="1">
            <w:r w:rsidR="001F2517" w:rsidRPr="004B1951">
              <w:rPr>
                <w:rStyle w:val="Hyperlink"/>
                <w:noProof/>
              </w:rPr>
              <w:t>C-3.1.7</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Progression of interoperability levels</w:t>
            </w:r>
            <w:r w:rsidR="001F2517">
              <w:rPr>
                <w:noProof/>
                <w:webHidden/>
              </w:rPr>
              <w:tab/>
            </w:r>
            <w:r w:rsidR="001F2517">
              <w:rPr>
                <w:noProof/>
                <w:webHidden/>
              </w:rPr>
              <w:fldChar w:fldCharType="begin"/>
            </w:r>
            <w:r w:rsidR="001F2517">
              <w:rPr>
                <w:noProof/>
                <w:webHidden/>
              </w:rPr>
              <w:instrText xml:space="preserve"> PAGEREF _Toc100824858 \h </w:instrText>
            </w:r>
            <w:r w:rsidR="001F2517">
              <w:rPr>
                <w:noProof/>
                <w:webHidden/>
              </w:rPr>
            </w:r>
            <w:r w:rsidR="001F2517">
              <w:rPr>
                <w:noProof/>
                <w:webHidden/>
              </w:rPr>
              <w:fldChar w:fldCharType="separate"/>
            </w:r>
            <w:r w:rsidR="00A51760">
              <w:rPr>
                <w:noProof/>
                <w:webHidden/>
              </w:rPr>
              <w:t>6</w:t>
            </w:r>
            <w:r w:rsidR="001F2517">
              <w:rPr>
                <w:noProof/>
                <w:webHidden/>
              </w:rPr>
              <w:fldChar w:fldCharType="end"/>
            </w:r>
          </w:hyperlink>
        </w:p>
        <w:p w14:paraId="400AB52B"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59" w:history="1">
            <w:r w:rsidR="001F2517" w:rsidRPr="004B1951">
              <w:rPr>
                <w:rStyle w:val="Hyperlink"/>
                <w:noProof/>
              </w:rPr>
              <w:t>C-3.2</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Interoperability Catalogue</w:t>
            </w:r>
            <w:r w:rsidR="001F2517">
              <w:rPr>
                <w:noProof/>
                <w:webHidden/>
              </w:rPr>
              <w:tab/>
            </w:r>
            <w:r w:rsidR="001F2517">
              <w:rPr>
                <w:noProof/>
                <w:webHidden/>
              </w:rPr>
              <w:fldChar w:fldCharType="begin"/>
            </w:r>
            <w:r w:rsidR="001F2517">
              <w:rPr>
                <w:noProof/>
                <w:webHidden/>
              </w:rPr>
              <w:instrText xml:space="preserve"> PAGEREF _Toc100824859 \h </w:instrText>
            </w:r>
            <w:r w:rsidR="001F2517">
              <w:rPr>
                <w:noProof/>
                <w:webHidden/>
              </w:rPr>
            </w:r>
            <w:r w:rsidR="001F2517">
              <w:rPr>
                <w:noProof/>
                <w:webHidden/>
              </w:rPr>
              <w:fldChar w:fldCharType="separate"/>
            </w:r>
            <w:r w:rsidR="00A51760">
              <w:rPr>
                <w:noProof/>
                <w:webHidden/>
              </w:rPr>
              <w:t>7</w:t>
            </w:r>
            <w:r w:rsidR="001F2517">
              <w:rPr>
                <w:noProof/>
                <w:webHidden/>
              </w:rPr>
              <w:fldChar w:fldCharType="end"/>
            </w:r>
          </w:hyperlink>
        </w:p>
        <w:p w14:paraId="75D50544"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60" w:history="1">
            <w:r w:rsidR="001F2517" w:rsidRPr="004B1951">
              <w:rPr>
                <w:rStyle w:val="Hyperlink"/>
                <w:noProof/>
              </w:rPr>
              <w:t>C-3.2.1</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Conceptual types for Level 3 interoperability</w:t>
            </w:r>
            <w:r w:rsidR="001F2517">
              <w:rPr>
                <w:noProof/>
                <w:webHidden/>
              </w:rPr>
              <w:tab/>
            </w:r>
            <w:r w:rsidR="001F2517">
              <w:rPr>
                <w:noProof/>
                <w:webHidden/>
              </w:rPr>
              <w:fldChar w:fldCharType="begin"/>
            </w:r>
            <w:r w:rsidR="001F2517">
              <w:rPr>
                <w:noProof/>
                <w:webHidden/>
              </w:rPr>
              <w:instrText xml:space="preserve"> PAGEREF _Toc100824860 \h </w:instrText>
            </w:r>
            <w:r w:rsidR="001F2517">
              <w:rPr>
                <w:noProof/>
                <w:webHidden/>
              </w:rPr>
            </w:r>
            <w:r w:rsidR="001F2517">
              <w:rPr>
                <w:noProof/>
                <w:webHidden/>
              </w:rPr>
              <w:fldChar w:fldCharType="separate"/>
            </w:r>
            <w:r w:rsidR="00A51760">
              <w:rPr>
                <w:noProof/>
                <w:webHidden/>
              </w:rPr>
              <w:t>7</w:t>
            </w:r>
            <w:r w:rsidR="001F2517">
              <w:rPr>
                <w:noProof/>
                <w:webHidden/>
              </w:rPr>
              <w:fldChar w:fldCharType="end"/>
            </w:r>
          </w:hyperlink>
        </w:p>
        <w:p w14:paraId="0837E8F5"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61" w:history="1">
            <w:r w:rsidR="001F2517" w:rsidRPr="004B1951">
              <w:rPr>
                <w:rStyle w:val="Hyperlink"/>
                <w:noProof/>
                <w:lang w:eastAsia="en-US"/>
              </w:rPr>
              <w:t>C-3.2.2</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lang w:eastAsia="en-US"/>
              </w:rPr>
              <w:t>Use of S-100 types</w:t>
            </w:r>
            <w:r w:rsidR="001F2517">
              <w:rPr>
                <w:noProof/>
                <w:webHidden/>
              </w:rPr>
              <w:tab/>
            </w:r>
            <w:r w:rsidR="001F2517">
              <w:rPr>
                <w:noProof/>
                <w:webHidden/>
              </w:rPr>
              <w:fldChar w:fldCharType="begin"/>
            </w:r>
            <w:r w:rsidR="001F2517">
              <w:rPr>
                <w:noProof/>
                <w:webHidden/>
              </w:rPr>
              <w:instrText xml:space="preserve"> PAGEREF _Toc100824861 \h </w:instrText>
            </w:r>
            <w:r w:rsidR="001F2517">
              <w:rPr>
                <w:noProof/>
                <w:webHidden/>
              </w:rPr>
            </w:r>
            <w:r w:rsidR="001F2517">
              <w:rPr>
                <w:noProof/>
                <w:webHidden/>
              </w:rPr>
              <w:fldChar w:fldCharType="separate"/>
            </w:r>
            <w:r w:rsidR="00A51760">
              <w:rPr>
                <w:noProof/>
                <w:webHidden/>
              </w:rPr>
              <w:t>9</w:t>
            </w:r>
            <w:r w:rsidR="001F2517">
              <w:rPr>
                <w:noProof/>
                <w:webHidden/>
              </w:rPr>
              <w:fldChar w:fldCharType="end"/>
            </w:r>
          </w:hyperlink>
        </w:p>
        <w:p w14:paraId="63F0BE2B"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62" w:history="1">
            <w:r w:rsidR="001F2517" w:rsidRPr="004B1951">
              <w:rPr>
                <w:rStyle w:val="Hyperlink"/>
                <w:noProof/>
              </w:rPr>
              <w:t>C-3.3</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UML model documentation</w:t>
            </w:r>
            <w:r w:rsidR="001F2517">
              <w:rPr>
                <w:noProof/>
                <w:webHidden/>
              </w:rPr>
              <w:tab/>
            </w:r>
            <w:r w:rsidR="001F2517">
              <w:rPr>
                <w:noProof/>
                <w:webHidden/>
              </w:rPr>
              <w:fldChar w:fldCharType="begin"/>
            </w:r>
            <w:r w:rsidR="001F2517">
              <w:rPr>
                <w:noProof/>
                <w:webHidden/>
              </w:rPr>
              <w:instrText xml:space="preserve"> PAGEREF _Toc100824862 \h </w:instrText>
            </w:r>
            <w:r w:rsidR="001F2517">
              <w:rPr>
                <w:noProof/>
                <w:webHidden/>
              </w:rPr>
            </w:r>
            <w:r w:rsidR="001F2517">
              <w:rPr>
                <w:noProof/>
                <w:webHidden/>
              </w:rPr>
              <w:fldChar w:fldCharType="separate"/>
            </w:r>
            <w:r w:rsidR="00A51760">
              <w:rPr>
                <w:noProof/>
                <w:webHidden/>
              </w:rPr>
              <w:t>9</w:t>
            </w:r>
            <w:r w:rsidR="001F2517">
              <w:rPr>
                <w:noProof/>
                <w:webHidden/>
              </w:rPr>
              <w:fldChar w:fldCharType="end"/>
            </w:r>
          </w:hyperlink>
        </w:p>
        <w:p w14:paraId="25BC562F" w14:textId="77777777" w:rsidR="001F2517" w:rsidRDefault="00846A86">
          <w:pPr>
            <w:pStyle w:val="TOC1"/>
            <w:rPr>
              <w:rFonts w:asciiTheme="minorHAnsi" w:eastAsiaTheme="minorEastAsia" w:hAnsiTheme="minorHAnsi" w:cstheme="minorBidi"/>
              <w:bCs w:val="0"/>
              <w:noProof/>
              <w:sz w:val="22"/>
              <w:szCs w:val="22"/>
              <w:lang w:val="fr-FR" w:eastAsia="fr-FR"/>
            </w:rPr>
          </w:pPr>
          <w:hyperlink w:anchor="_Toc100824863" w:history="1">
            <w:r w:rsidR="001F2517" w:rsidRPr="004B1951">
              <w:rPr>
                <w:rStyle w:val="Hyperlink"/>
                <w:noProof/>
              </w:rPr>
              <w:t>C-4</w:t>
            </w:r>
            <w:r w:rsidR="001F2517">
              <w:rPr>
                <w:rFonts w:asciiTheme="minorHAnsi" w:eastAsiaTheme="minorEastAsia" w:hAnsiTheme="minorHAnsi" w:cstheme="minorBidi"/>
                <w:bCs w:val="0"/>
                <w:noProof/>
                <w:sz w:val="22"/>
                <w:szCs w:val="22"/>
                <w:lang w:val="fr-FR" w:eastAsia="fr-FR"/>
              </w:rPr>
              <w:tab/>
            </w:r>
            <w:r w:rsidR="001F2517" w:rsidRPr="004B1951">
              <w:rPr>
                <w:rStyle w:val="Hyperlink"/>
                <w:noProof/>
              </w:rPr>
              <w:t>Level-Specific Data Quality Considerations</w:t>
            </w:r>
            <w:r w:rsidR="001F2517">
              <w:rPr>
                <w:noProof/>
                <w:webHidden/>
              </w:rPr>
              <w:tab/>
            </w:r>
            <w:r w:rsidR="001F2517">
              <w:rPr>
                <w:noProof/>
                <w:webHidden/>
              </w:rPr>
              <w:fldChar w:fldCharType="begin"/>
            </w:r>
            <w:r w:rsidR="001F2517">
              <w:rPr>
                <w:noProof/>
                <w:webHidden/>
              </w:rPr>
              <w:instrText xml:space="preserve"> PAGEREF _Toc100824863 \h </w:instrText>
            </w:r>
            <w:r w:rsidR="001F2517">
              <w:rPr>
                <w:noProof/>
                <w:webHidden/>
              </w:rPr>
            </w:r>
            <w:r w:rsidR="001F2517">
              <w:rPr>
                <w:noProof/>
                <w:webHidden/>
              </w:rPr>
              <w:fldChar w:fldCharType="separate"/>
            </w:r>
            <w:r w:rsidR="00A51760">
              <w:rPr>
                <w:noProof/>
                <w:webHidden/>
              </w:rPr>
              <w:t>11</w:t>
            </w:r>
            <w:r w:rsidR="001F2517">
              <w:rPr>
                <w:noProof/>
                <w:webHidden/>
              </w:rPr>
              <w:fldChar w:fldCharType="end"/>
            </w:r>
          </w:hyperlink>
        </w:p>
        <w:p w14:paraId="45430564"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64" w:history="1">
            <w:r w:rsidR="001F2517" w:rsidRPr="004B1951">
              <w:rPr>
                <w:rStyle w:val="Hyperlink"/>
                <w:noProof/>
              </w:rPr>
              <w:t>C-4.1</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Quality of displayed data</w:t>
            </w:r>
            <w:r w:rsidR="001F2517">
              <w:rPr>
                <w:noProof/>
                <w:webHidden/>
              </w:rPr>
              <w:tab/>
            </w:r>
            <w:r w:rsidR="001F2517">
              <w:rPr>
                <w:noProof/>
                <w:webHidden/>
              </w:rPr>
              <w:fldChar w:fldCharType="begin"/>
            </w:r>
            <w:r w:rsidR="001F2517">
              <w:rPr>
                <w:noProof/>
                <w:webHidden/>
              </w:rPr>
              <w:instrText xml:space="preserve"> PAGEREF _Toc100824864 \h </w:instrText>
            </w:r>
            <w:r w:rsidR="001F2517">
              <w:rPr>
                <w:noProof/>
                <w:webHidden/>
              </w:rPr>
            </w:r>
            <w:r w:rsidR="001F2517">
              <w:rPr>
                <w:noProof/>
                <w:webHidden/>
              </w:rPr>
              <w:fldChar w:fldCharType="separate"/>
            </w:r>
            <w:r w:rsidR="00A51760">
              <w:rPr>
                <w:noProof/>
                <w:webHidden/>
              </w:rPr>
              <w:t>11</w:t>
            </w:r>
            <w:r w:rsidR="001F2517">
              <w:rPr>
                <w:noProof/>
                <w:webHidden/>
              </w:rPr>
              <w:fldChar w:fldCharType="end"/>
            </w:r>
          </w:hyperlink>
        </w:p>
        <w:p w14:paraId="3732AFA3"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65" w:history="1">
            <w:r w:rsidR="001F2517" w:rsidRPr="004B1951">
              <w:rPr>
                <w:rStyle w:val="Hyperlink"/>
                <w:noProof/>
              </w:rPr>
              <w:t>C-4.2</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Quality of Interoperability Catalogues</w:t>
            </w:r>
            <w:r w:rsidR="001F2517">
              <w:rPr>
                <w:noProof/>
                <w:webHidden/>
              </w:rPr>
              <w:tab/>
            </w:r>
            <w:r w:rsidR="001F2517">
              <w:rPr>
                <w:noProof/>
                <w:webHidden/>
              </w:rPr>
              <w:fldChar w:fldCharType="begin"/>
            </w:r>
            <w:r w:rsidR="001F2517">
              <w:rPr>
                <w:noProof/>
                <w:webHidden/>
              </w:rPr>
              <w:instrText xml:space="preserve"> PAGEREF _Toc100824865 \h </w:instrText>
            </w:r>
            <w:r w:rsidR="001F2517">
              <w:rPr>
                <w:noProof/>
                <w:webHidden/>
              </w:rPr>
            </w:r>
            <w:r w:rsidR="001F2517">
              <w:rPr>
                <w:noProof/>
                <w:webHidden/>
              </w:rPr>
              <w:fldChar w:fldCharType="separate"/>
            </w:r>
            <w:r w:rsidR="00A51760">
              <w:rPr>
                <w:noProof/>
                <w:webHidden/>
              </w:rPr>
              <w:t>11</w:t>
            </w:r>
            <w:r w:rsidR="001F2517">
              <w:rPr>
                <w:noProof/>
                <w:webHidden/>
              </w:rPr>
              <w:fldChar w:fldCharType="end"/>
            </w:r>
          </w:hyperlink>
        </w:p>
        <w:p w14:paraId="2E88BFAE"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66" w:history="1">
            <w:r w:rsidR="001F2517" w:rsidRPr="004B1951">
              <w:rPr>
                <w:rStyle w:val="Hyperlink"/>
                <w:noProof/>
              </w:rPr>
              <w:t>C-4.2.1</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Test methods</w:t>
            </w:r>
            <w:r w:rsidR="001F2517">
              <w:rPr>
                <w:noProof/>
                <w:webHidden/>
              </w:rPr>
              <w:tab/>
            </w:r>
            <w:r w:rsidR="001F2517">
              <w:rPr>
                <w:noProof/>
                <w:webHidden/>
              </w:rPr>
              <w:fldChar w:fldCharType="begin"/>
            </w:r>
            <w:r w:rsidR="001F2517">
              <w:rPr>
                <w:noProof/>
                <w:webHidden/>
              </w:rPr>
              <w:instrText xml:space="preserve"> PAGEREF _Toc100824866 \h </w:instrText>
            </w:r>
            <w:r w:rsidR="001F2517">
              <w:rPr>
                <w:noProof/>
                <w:webHidden/>
              </w:rPr>
            </w:r>
            <w:r w:rsidR="001F2517">
              <w:rPr>
                <w:noProof/>
                <w:webHidden/>
              </w:rPr>
              <w:fldChar w:fldCharType="separate"/>
            </w:r>
            <w:r w:rsidR="00A51760">
              <w:rPr>
                <w:noProof/>
                <w:webHidden/>
              </w:rPr>
              <w:t>12</w:t>
            </w:r>
            <w:r w:rsidR="001F2517">
              <w:rPr>
                <w:noProof/>
                <w:webHidden/>
              </w:rPr>
              <w:fldChar w:fldCharType="end"/>
            </w:r>
          </w:hyperlink>
        </w:p>
        <w:p w14:paraId="4F2E4A48"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67" w:history="1">
            <w:r w:rsidR="001F2517" w:rsidRPr="004B1951">
              <w:rPr>
                <w:rStyle w:val="Hyperlink"/>
                <w:noProof/>
              </w:rPr>
              <w:t>C-4.2.2</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Data quality testing</w:t>
            </w:r>
            <w:r w:rsidR="001F2517">
              <w:rPr>
                <w:noProof/>
                <w:webHidden/>
              </w:rPr>
              <w:tab/>
            </w:r>
            <w:r w:rsidR="001F2517">
              <w:rPr>
                <w:noProof/>
                <w:webHidden/>
              </w:rPr>
              <w:fldChar w:fldCharType="begin"/>
            </w:r>
            <w:r w:rsidR="001F2517">
              <w:rPr>
                <w:noProof/>
                <w:webHidden/>
              </w:rPr>
              <w:instrText xml:space="preserve"> PAGEREF _Toc100824867 \h </w:instrText>
            </w:r>
            <w:r w:rsidR="001F2517">
              <w:rPr>
                <w:noProof/>
                <w:webHidden/>
              </w:rPr>
            </w:r>
            <w:r w:rsidR="001F2517">
              <w:rPr>
                <w:noProof/>
                <w:webHidden/>
              </w:rPr>
              <w:fldChar w:fldCharType="separate"/>
            </w:r>
            <w:r w:rsidR="00A51760">
              <w:rPr>
                <w:noProof/>
                <w:webHidden/>
              </w:rPr>
              <w:t>12</w:t>
            </w:r>
            <w:r w:rsidR="001F2517">
              <w:rPr>
                <w:noProof/>
                <w:webHidden/>
              </w:rPr>
              <w:fldChar w:fldCharType="end"/>
            </w:r>
          </w:hyperlink>
        </w:p>
        <w:p w14:paraId="3DE47E5A" w14:textId="77777777" w:rsidR="001F2517" w:rsidRDefault="00846A86">
          <w:pPr>
            <w:pStyle w:val="TOC1"/>
            <w:rPr>
              <w:rFonts w:asciiTheme="minorHAnsi" w:eastAsiaTheme="minorEastAsia" w:hAnsiTheme="minorHAnsi" w:cstheme="minorBidi"/>
              <w:bCs w:val="0"/>
              <w:noProof/>
              <w:sz w:val="22"/>
              <w:szCs w:val="22"/>
              <w:lang w:val="fr-FR" w:eastAsia="fr-FR"/>
            </w:rPr>
          </w:pPr>
          <w:hyperlink w:anchor="_Toc100824868" w:history="1">
            <w:r w:rsidR="001F2517" w:rsidRPr="004B1951">
              <w:rPr>
                <w:rStyle w:val="Hyperlink"/>
                <w:noProof/>
              </w:rPr>
              <w:t>C-5</w:t>
            </w:r>
            <w:r w:rsidR="001F2517">
              <w:rPr>
                <w:rFonts w:asciiTheme="minorHAnsi" w:eastAsiaTheme="minorEastAsia" w:hAnsiTheme="minorHAnsi" w:cstheme="minorBidi"/>
                <w:bCs w:val="0"/>
                <w:noProof/>
                <w:sz w:val="22"/>
                <w:szCs w:val="22"/>
                <w:lang w:val="fr-FR" w:eastAsia="fr-FR"/>
              </w:rPr>
              <w:tab/>
            </w:r>
            <w:r w:rsidR="001F2517" w:rsidRPr="004B1951">
              <w:rPr>
                <w:rStyle w:val="Hyperlink"/>
                <w:noProof/>
              </w:rPr>
              <w:t>Level-Specific Guidance on Making Product Specifications Interoperable</w:t>
            </w:r>
            <w:r w:rsidR="001F2517">
              <w:rPr>
                <w:noProof/>
                <w:webHidden/>
              </w:rPr>
              <w:tab/>
            </w:r>
            <w:r w:rsidR="001F2517">
              <w:rPr>
                <w:noProof/>
                <w:webHidden/>
              </w:rPr>
              <w:fldChar w:fldCharType="begin"/>
            </w:r>
            <w:r w:rsidR="001F2517">
              <w:rPr>
                <w:noProof/>
                <w:webHidden/>
              </w:rPr>
              <w:instrText xml:space="preserve"> PAGEREF _Toc100824868 \h </w:instrText>
            </w:r>
            <w:r w:rsidR="001F2517">
              <w:rPr>
                <w:noProof/>
                <w:webHidden/>
              </w:rPr>
            </w:r>
            <w:r w:rsidR="001F2517">
              <w:rPr>
                <w:noProof/>
                <w:webHidden/>
              </w:rPr>
              <w:fldChar w:fldCharType="separate"/>
            </w:r>
            <w:r w:rsidR="00A51760">
              <w:rPr>
                <w:noProof/>
                <w:webHidden/>
              </w:rPr>
              <w:t>12</w:t>
            </w:r>
            <w:r w:rsidR="001F2517">
              <w:rPr>
                <w:noProof/>
                <w:webHidden/>
              </w:rPr>
              <w:fldChar w:fldCharType="end"/>
            </w:r>
          </w:hyperlink>
        </w:p>
        <w:p w14:paraId="01D02681"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69" w:history="1">
            <w:r w:rsidR="001F2517" w:rsidRPr="004B1951">
              <w:rPr>
                <w:rStyle w:val="Hyperlink"/>
                <w:noProof/>
              </w:rPr>
              <w:t>C-5.1</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Duplicated features</w:t>
            </w:r>
            <w:r w:rsidR="001F2517">
              <w:rPr>
                <w:noProof/>
                <w:webHidden/>
              </w:rPr>
              <w:tab/>
            </w:r>
            <w:r w:rsidR="001F2517">
              <w:rPr>
                <w:noProof/>
                <w:webHidden/>
              </w:rPr>
              <w:fldChar w:fldCharType="begin"/>
            </w:r>
            <w:r w:rsidR="001F2517">
              <w:rPr>
                <w:noProof/>
                <w:webHidden/>
              </w:rPr>
              <w:instrText xml:space="preserve"> PAGEREF _Toc100824869 \h </w:instrText>
            </w:r>
            <w:r w:rsidR="001F2517">
              <w:rPr>
                <w:noProof/>
                <w:webHidden/>
              </w:rPr>
            </w:r>
            <w:r w:rsidR="001F2517">
              <w:rPr>
                <w:noProof/>
                <w:webHidden/>
              </w:rPr>
              <w:fldChar w:fldCharType="separate"/>
            </w:r>
            <w:r w:rsidR="00A51760">
              <w:rPr>
                <w:noProof/>
                <w:webHidden/>
              </w:rPr>
              <w:t>12</w:t>
            </w:r>
            <w:r w:rsidR="001F2517">
              <w:rPr>
                <w:noProof/>
                <w:webHidden/>
              </w:rPr>
              <w:fldChar w:fldCharType="end"/>
            </w:r>
          </w:hyperlink>
        </w:p>
        <w:p w14:paraId="2961D43E"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70" w:history="1">
            <w:r w:rsidR="001F2517" w:rsidRPr="004B1951">
              <w:rPr>
                <w:rStyle w:val="Hyperlink"/>
                <w:noProof/>
              </w:rPr>
              <w:t>C-5.1.1</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Duplicated features same model</w:t>
            </w:r>
            <w:r w:rsidR="001F2517">
              <w:rPr>
                <w:noProof/>
                <w:webHidden/>
              </w:rPr>
              <w:tab/>
            </w:r>
            <w:r w:rsidR="001F2517">
              <w:rPr>
                <w:noProof/>
                <w:webHidden/>
              </w:rPr>
              <w:fldChar w:fldCharType="begin"/>
            </w:r>
            <w:r w:rsidR="001F2517">
              <w:rPr>
                <w:noProof/>
                <w:webHidden/>
              </w:rPr>
              <w:instrText xml:space="preserve"> PAGEREF _Toc100824870 \h </w:instrText>
            </w:r>
            <w:r w:rsidR="001F2517">
              <w:rPr>
                <w:noProof/>
                <w:webHidden/>
              </w:rPr>
            </w:r>
            <w:r w:rsidR="001F2517">
              <w:rPr>
                <w:noProof/>
                <w:webHidden/>
              </w:rPr>
              <w:fldChar w:fldCharType="separate"/>
            </w:r>
            <w:r w:rsidR="00A51760">
              <w:rPr>
                <w:noProof/>
                <w:webHidden/>
              </w:rPr>
              <w:t>13</w:t>
            </w:r>
            <w:r w:rsidR="001F2517">
              <w:rPr>
                <w:noProof/>
                <w:webHidden/>
              </w:rPr>
              <w:fldChar w:fldCharType="end"/>
            </w:r>
          </w:hyperlink>
        </w:p>
        <w:p w14:paraId="29181CE7"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71" w:history="1">
            <w:r w:rsidR="001F2517" w:rsidRPr="004B1951">
              <w:rPr>
                <w:rStyle w:val="Hyperlink"/>
                <w:noProof/>
              </w:rPr>
              <w:t>C-5.1.2</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Duplicated features, different models</w:t>
            </w:r>
            <w:r w:rsidR="001F2517">
              <w:rPr>
                <w:noProof/>
                <w:webHidden/>
              </w:rPr>
              <w:tab/>
            </w:r>
            <w:r w:rsidR="001F2517">
              <w:rPr>
                <w:noProof/>
                <w:webHidden/>
              </w:rPr>
              <w:fldChar w:fldCharType="begin"/>
            </w:r>
            <w:r w:rsidR="001F2517">
              <w:rPr>
                <w:noProof/>
                <w:webHidden/>
              </w:rPr>
              <w:instrText xml:space="preserve"> PAGEREF _Toc100824871 \h </w:instrText>
            </w:r>
            <w:r w:rsidR="001F2517">
              <w:rPr>
                <w:noProof/>
                <w:webHidden/>
              </w:rPr>
            </w:r>
            <w:r w:rsidR="001F2517">
              <w:rPr>
                <w:noProof/>
                <w:webHidden/>
              </w:rPr>
              <w:fldChar w:fldCharType="separate"/>
            </w:r>
            <w:r w:rsidR="00A51760">
              <w:rPr>
                <w:noProof/>
                <w:webHidden/>
              </w:rPr>
              <w:t>13</w:t>
            </w:r>
            <w:r w:rsidR="001F2517">
              <w:rPr>
                <w:noProof/>
                <w:webHidden/>
              </w:rPr>
              <w:fldChar w:fldCharType="end"/>
            </w:r>
          </w:hyperlink>
        </w:p>
        <w:p w14:paraId="1D199440"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72" w:history="1">
            <w:r w:rsidR="001F2517" w:rsidRPr="004B1951">
              <w:rPr>
                <w:rStyle w:val="Hyperlink"/>
                <w:noProof/>
                <w:lang w:eastAsia="en-CA"/>
              </w:rPr>
              <w:t>C-5.1.3</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lang w:eastAsia="en-CA"/>
              </w:rPr>
              <w:t>Duplicate feature domains</w:t>
            </w:r>
            <w:r w:rsidR="001F2517">
              <w:rPr>
                <w:noProof/>
                <w:webHidden/>
              </w:rPr>
              <w:tab/>
            </w:r>
            <w:r w:rsidR="001F2517">
              <w:rPr>
                <w:noProof/>
                <w:webHidden/>
              </w:rPr>
              <w:fldChar w:fldCharType="begin"/>
            </w:r>
            <w:r w:rsidR="001F2517">
              <w:rPr>
                <w:noProof/>
                <w:webHidden/>
              </w:rPr>
              <w:instrText xml:space="preserve"> PAGEREF _Toc100824872 \h </w:instrText>
            </w:r>
            <w:r w:rsidR="001F2517">
              <w:rPr>
                <w:noProof/>
                <w:webHidden/>
              </w:rPr>
            </w:r>
            <w:r w:rsidR="001F2517">
              <w:rPr>
                <w:noProof/>
                <w:webHidden/>
              </w:rPr>
              <w:fldChar w:fldCharType="separate"/>
            </w:r>
            <w:r w:rsidR="00A51760">
              <w:rPr>
                <w:noProof/>
                <w:webHidden/>
              </w:rPr>
              <w:t>13</w:t>
            </w:r>
            <w:r w:rsidR="001F2517">
              <w:rPr>
                <w:noProof/>
                <w:webHidden/>
              </w:rPr>
              <w:fldChar w:fldCharType="end"/>
            </w:r>
          </w:hyperlink>
        </w:p>
        <w:p w14:paraId="795915EA"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73" w:history="1">
            <w:r w:rsidR="001F2517" w:rsidRPr="004B1951">
              <w:rPr>
                <w:rStyle w:val="Hyperlink"/>
                <w:noProof/>
                <w:lang w:eastAsia="en-CA"/>
              </w:rPr>
              <w:t>C-5.2</w:t>
            </w:r>
            <w:r w:rsidR="001F2517">
              <w:rPr>
                <w:rFonts w:asciiTheme="minorHAnsi" w:eastAsiaTheme="minorEastAsia" w:hAnsiTheme="minorHAnsi" w:cstheme="minorBidi"/>
                <w:noProof/>
                <w:sz w:val="22"/>
                <w:szCs w:val="22"/>
                <w:lang w:val="fr-FR" w:eastAsia="fr-FR"/>
              </w:rPr>
              <w:tab/>
            </w:r>
            <w:r w:rsidR="001F2517" w:rsidRPr="004B1951">
              <w:rPr>
                <w:rStyle w:val="Hyperlink"/>
                <w:noProof/>
                <w:lang w:eastAsia="en-CA"/>
              </w:rPr>
              <w:t>Geometry</w:t>
            </w:r>
            <w:r w:rsidR="001F2517">
              <w:rPr>
                <w:noProof/>
                <w:webHidden/>
              </w:rPr>
              <w:tab/>
            </w:r>
            <w:r w:rsidR="001F2517">
              <w:rPr>
                <w:noProof/>
                <w:webHidden/>
              </w:rPr>
              <w:fldChar w:fldCharType="begin"/>
            </w:r>
            <w:r w:rsidR="001F2517">
              <w:rPr>
                <w:noProof/>
                <w:webHidden/>
              </w:rPr>
              <w:instrText xml:space="preserve"> PAGEREF _Toc100824873 \h </w:instrText>
            </w:r>
            <w:r w:rsidR="001F2517">
              <w:rPr>
                <w:noProof/>
                <w:webHidden/>
              </w:rPr>
            </w:r>
            <w:r w:rsidR="001F2517">
              <w:rPr>
                <w:noProof/>
                <w:webHidden/>
              </w:rPr>
              <w:fldChar w:fldCharType="separate"/>
            </w:r>
            <w:r w:rsidR="00A51760">
              <w:rPr>
                <w:noProof/>
                <w:webHidden/>
              </w:rPr>
              <w:t>13</w:t>
            </w:r>
            <w:r w:rsidR="001F2517">
              <w:rPr>
                <w:noProof/>
                <w:webHidden/>
              </w:rPr>
              <w:fldChar w:fldCharType="end"/>
            </w:r>
          </w:hyperlink>
        </w:p>
        <w:p w14:paraId="69AABAD3"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74" w:history="1">
            <w:r w:rsidR="001F2517" w:rsidRPr="004B1951">
              <w:rPr>
                <w:rStyle w:val="Hyperlink"/>
                <w:noProof/>
                <w:lang w:eastAsia="en-CA"/>
              </w:rPr>
              <w:t>C-5.2.1</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lang w:eastAsia="en-CA"/>
              </w:rPr>
              <w:t>Combined geometry</w:t>
            </w:r>
            <w:r w:rsidR="001F2517">
              <w:rPr>
                <w:noProof/>
                <w:webHidden/>
              </w:rPr>
              <w:tab/>
            </w:r>
            <w:r w:rsidR="001F2517">
              <w:rPr>
                <w:noProof/>
                <w:webHidden/>
              </w:rPr>
              <w:fldChar w:fldCharType="begin"/>
            </w:r>
            <w:r w:rsidR="001F2517">
              <w:rPr>
                <w:noProof/>
                <w:webHidden/>
              </w:rPr>
              <w:instrText xml:space="preserve"> PAGEREF _Toc100824874 \h </w:instrText>
            </w:r>
            <w:r w:rsidR="001F2517">
              <w:rPr>
                <w:noProof/>
                <w:webHidden/>
              </w:rPr>
            </w:r>
            <w:r w:rsidR="001F2517">
              <w:rPr>
                <w:noProof/>
                <w:webHidden/>
              </w:rPr>
              <w:fldChar w:fldCharType="separate"/>
            </w:r>
            <w:r w:rsidR="00A51760">
              <w:rPr>
                <w:noProof/>
                <w:webHidden/>
              </w:rPr>
              <w:t>13</w:t>
            </w:r>
            <w:r w:rsidR="001F2517">
              <w:rPr>
                <w:noProof/>
                <w:webHidden/>
              </w:rPr>
              <w:fldChar w:fldCharType="end"/>
            </w:r>
          </w:hyperlink>
        </w:p>
        <w:p w14:paraId="55CE2491"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75" w:history="1">
            <w:r w:rsidR="001F2517" w:rsidRPr="004B1951">
              <w:rPr>
                <w:rStyle w:val="Hyperlink"/>
                <w:noProof/>
                <w:lang w:eastAsia="en-CA"/>
              </w:rPr>
              <w:t>C-5.2.2</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lang w:eastAsia="en-CA"/>
              </w:rPr>
              <w:t>Spatial discrepancy, unrelated to scaled or cartographic smoothing</w:t>
            </w:r>
            <w:r w:rsidR="001F2517">
              <w:rPr>
                <w:noProof/>
                <w:webHidden/>
              </w:rPr>
              <w:tab/>
            </w:r>
            <w:r w:rsidR="001F2517">
              <w:rPr>
                <w:noProof/>
                <w:webHidden/>
              </w:rPr>
              <w:fldChar w:fldCharType="begin"/>
            </w:r>
            <w:r w:rsidR="001F2517">
              <w:rPr>
                <w:noProof/>
                <w:webHidden/>
              </w:rPr>
              <w:instrText xml:space="preserve"> PAGEREF _Toc100824875 \h </w:instrText>
            </w:r>
            <w:r w:rsidR="001F2517">
              <w:rPr>
                <w:noProof/>
                <w:webHidden/>
              </w:rPr>
            </w:r>
            <w:r w:rsidR="001F2517">
              <w:rPr>
                <w:noProof/>
                <w:webHidden/>
              </w:rPr>
              <w:fldChar w:fldCharType="separate"/>
            </w:r>
            <w:r w:rsidR="00A51760">
              <w:rPr>
                <w:noProof/>
                <w:webHidden/>
              </w:rPr>
              <w:t>14</w:t>
            </w:r>
            <w:r w:rsidR="001F2517">
              <w:rPr>
                <w:noProof/>
                <w:webHidden/>
              </w:rPr>
              <w:fldChar w:fldCharType="end"/>
            </w:r>
          </w:hyperlink>
        </w:p>
        <w:p w14:paraId="605DA870"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76" w:history="1">
            <w:r w:rsidR="001F2517" w:rsidRPr="004B1951">
              <w:rPr>
                <w:rStyle w:val="Hyperlink"/>
                <w:noProof/>
              </w:rPr>
              <w:t>C-5.2.3</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Spatial discrepancies, related to scale or cartographic smoothing</w:t>
            </w:r>
            <w:r w:rsidR="001F2517">
              <w:rPr>
                <w:noProof/>
                <w:webHidden/>
              </w:rPr>
              <w:tab/>
            </w:r>
            <w:r w:rsidR="001F2517">
              <w:rPr>
                <w:noProof/>
                <w:webHidden/>
              </w:rPr>
              <w:fldChar w:fldCharType="begin"/>
            </w:r>
            <w:r w:rsidR="001F2517">
              <w:rPr>
                <w:noProof/>
                <w:webHidden/>
              </w:rPr>
              <w:instrText xml:space="preserve"> PAGEREF _Toc100824876 \h </w:instrText>
            </w:r>
            <w:r w:rsidR="001F2517">
              <w:rPr>
                <w:noProof/>
                <w:webHidden/>
              </w:rPr>
            </w:r>
            <w:r w:rsidR="001F2517">
              <w:rPr>
                <w:noProof/>
                <w:webHidden/>
              </w:rPr>
              <w:fldChar w:fldCharType="separate"/>
            </w:r>
            <w:r w:rsidR="00A51760">
              <w:rPr>
                <w:noProof/>
                <w:webHidden/>
              </w:rPr>
              <w:t>14</w:t>
            </w:r>
            <w:r w:rsidR="001F2517">
              <w:rPr>
                <w:noProof/>
                <w:webHidden/>
              </w:rPr>
              <w:fldChar w:fldCharType="end"/>
            </w:r>
          </w:hyperlink>
        </w:p>
        <w:p w14:paraId="0413C1C2"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77" w:history="1">
            <w:r w:rsidR="001F2517" w:rsidRPr="004B1951">
              <w:rPr>
                <w:rStyle w:val="Hyperlink"/>
                <w:noProof/>
              </w:rPr>
              <w:t>C-5.3</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Display of text</w:t>
            </w:r>
            <w:r w:rsidR="001F2517">
              <w:rPr>
                <w:noProof/>
                <w:webHidden/>
              </w:rPr>
              <w:tab/>
            </w:r>
            <w:r w:rsidR="001F2517">
              <w:rPr>
                <w:noProof/>
                <w:webHidden/>
              </w:rPr>
              <w:fldChar w:fldCharType="begin"/>
            </w:r>
            <w:r w:rsidR="001F2517">
              <w:rPr>
                <w:noProof/>
                <w:webHidden/>
              </w:rPr>
              <w:instrText xml:space="preserve"> PAGEREF _Toc100824877 \h </w:instrText>
            </w:r>
            <w:r w:rsidR="001F2517">
              <w:rPr>
                <w:noProof/>
                <w:webHidden/>
              </w:rPr>
            </w:r>
            <w:r w:rsidR="001F2517">
              <w:rPr>
                <w:noProof/>
                <w:webHidden/>
              </w:rPr>
              <w:fldChar w:fldCharType="separate"/>
            </w:r>
            <w:r w:rsidR="00A51760">
              <w:rPr>
                <w:noProof/>
                <w:webHidden/>
              </w:rPr>
              <w:t>14</w:t>
            </w:r>
            <w:r w:rsidR="001F2517">
              <w:rPr>
                <w:noProof/>
                <w:webHidden/>
              </w:rPr>
              <w:fldChar w:fldCharType="end"/>
            </w:r>
          </w:hyperlink>
        </w:p>
        <w:p w14:paraId="04FCE6A1"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78" w:history="1">
            <w:r w:rsidR="001F2517" w:rsidRPr="004B1951">
              <w:rPr>
                <w:rStyle w:val="Hyperlink"/>
                <w:noProof/>
              </w:rPr>
              <w:t>C-5.4</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Skin-of-the-earth feature operations</w:t>
            </w:r>
            <w:r w:rsidR="001F2517">
              <w:rPr>
                <w:noProof/>
                <w:webHidden/>
              </w:rPr>
              <w:tab/>
            </w:r>
            <w:r w:rsidR="001F2517">
              <w:rPr>
                <w:noProof/>
                <w:webHidden/>
              </w:rPr>
              <w:fldChar w:fldCharType="begin"/>
            </w:r>
            <w:r w:rsidR="001F2517">
              <w:rPr>
                <w:noProof/>
                <w:webHidden/>
              </w:rPr>
              <w:instrText xml:space="preserve"> PAGEREF _Toc100824878 \h </w:instrText>
            </w:r>
            <w:r w:rsidR="001F2517">
              <w:rPr>
                <w:noProof/>
                <w:webHidden/>
              </w:rPr>
            </w:r>
            <w:r w:rsidR="001F2517">
              <w:rPr>
                <w:noProof/>
                <w:webHidden/>
              </w:rPr>
              <w:fldChar w:fldCharType="separate"/>
            </w:r>
            <w:r w:rsidR="00A51760">
              <w:rPr>
                <w:noProof/>
                <w:webHidden/>
              </w:rPr>
              <w:t>14</w:t>
            </w:r>
            <w:r w:rsidR="001F2517">
              <w:rPr>
                <w:noProof/>
                <w:webHidden/>
              </w:rPr>
              <w:fldChar w:fldCharType="end"/>
            </w:r>
          </w:hyperlink>
        </w:p>
        <w:p w14:paraId="752855F9"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79" w:history="1">
            <w:r w:rsidR="001F2517" w:rsidRPr="004B1951">
              <w:rPr>
                <w:rStyle w:val="Hyperlink"/>
                <w:noProof/>
              </w:rPr>
              <w:t>C-5.4.1</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Skin of the earth feature replacement</w:t>
            </w:r>
            <w:r w:rsidR="001F2517">
              <w:rPr>
                <w:noProof/>
                <w:webHidden/>
              </w:rPr>
              <w:tab/>
            </w:r>
            <w:r w:rsidR="001F2517">
              <w:rPr>
                <w:noProof/>
                <w:webHidden/>
              </w:rPr>
              <w:fldChar w:fldCharType="begin"/>
            </w:r>
            <w:r w:rsidR="001F2517">
              <w:rPr>
                <w:noProof/>
                <w:webHidden/>
              </w:rPr>
              <w:instrText xml:space="preserve"> PAGEREF _Toc100824879 \h </w:instrText>
            </w:r>
            <w:r w:rsidR="001F2517">
              <w:rPr>
                <w:noProof/>
                <w:webHidden/>
              </w:rPr>
            </w:r>
            <w:r w:rsidR="001F2517">
              <w:rPr>
                <w:noProof/>
                <w:webHidden/>
              </w:rPr>
              <w:fldChar w:fldCharType="separate"/>
            </w:r>
            <w:r w:rsidR="00A51760">
              <w:rPr>
                <w:noProof/>
                <w:webHidden/>
              </w:rPr>
              <w:t>14</w:t>
            </w:r>
            <w:r w:rsidR="001F2517">
              <w:rPr>
                <w:noProof/>
                <w:webHidden/>
              </w:rPr>
              <w:fldChar w:fldCharType="end"/>
            </w:r>
          </w:hyperlink>
        </w:p>
        <w:p w14:paraId="27772719"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80" w:history="1">
            <w:r w:rsidR="001F2517" w:rsidRPr="004B1951">
              <w:rPr>
                <w:rStyle w:val="Hyperlink"/>
                <w:noProof/>
              </w:rPr>
              <w:t>C-5.4.2</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Skin-of-the earth feature adjusting</w:t>
            </w:r>
            <w:r w:rsidR="001F2517">
              <w:rPr>
                <w:noProof/>
                <w:webHidden/>
              </w:rPr>
              <w:tab/>
            </w:r>
            <w:r w:rsidR="001F2517">
              <w:rPr>
                <w:noProof/>
                <w:webHidden/>
              </w:rPr>
              <w:fldChar w:fldCharType="begin"/>
            </w:r>
            <w:r w:rsidR="001F2517">
              <w:rPr>
                <w:noProof/>
                <w:webHidden/>
              </w:rPr>
              <w:instrText xml:space="preserve"> PAGEREF _Toc100824880 \h </w:instrText>
            </w:r>
            <w:r w:rsidR="001F2517">
              <w:rPr>
                <w:noProof/>
                <w:webHidden/>
              </w:rPr>
            </w:r>
            <w:r w:rsidR="001F2517">
              <w:rPr>
                <w:noProof/>
                <w:webHidden/>
              </w:rPr>
              <w:fldChar w:fldCharType="separate"/>
            </w:r>
            <w:r w:rsidR="00A51760">
              <w:rPr>
                <w:noProof/>
                <w:webHidden/>
              </w:rPr>
              <w:t>14</w:t>
            </w:r>
            <w:r w:rsidR="001F2517">
              <w:rPr>
                <w:noProof/>
                <w:webHidden/>
              </w:rPr>
              <w:fldChar w:fldCharType="end"/>
            </w:r>
          </w:hyperlink>
        </w:p>
        <w:p w14:paraId="2123A474"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81" w:history="1">
            <w:r w:rsidR="001F2517" w:rsidRPr="004B1951">
              <w:rPr>
                <w:rStyle w:val="Hyperlink"/>
                <w:noProof/>
              </w:rPr>
              <w:t>C-5.5</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Blended feature concepts</w:t>
            </w:r>
            <w:r w:rsidR="001F2517">
              <w:rPr>
                <w:noProof/>
                <w:webHidden/>
              </w:rPr>
              <w:tab/>
            </w:r>
            <w:r w:rsidR="001F2517">
              <w:rPr>
                <w:noProof/>
                <w:webHidden/>
              </w:rPr>
              <w:fldChar w:fldCharType="begin"/>
            </w:r>
            <w:r w:rsidR="001F2517">
              <w:rPr>
                <w:noProof/>
                <w:webHidden/>
              </w:rPr>
              <w:instrText xml:space="preserve"> PAGEREF _Toc100824881 \h </w:instrText>
            </w:r>
            <w:r w:rsidR="001F2517">
              <w:rPr>
                <w:noProof/>
                <w:webHidden/>
              </w:rPr>
            </w:r>
            <w:r w:rsidR="001F2517">
              <w:rPr>
                <w:noProof/>
                <w:webHidden/>
              </w:rPr>
              <w:fldChar w:fldCharType="separate"/>
            </w:r>
            <w:r w:rsidR="00A51760">
              <w:rPr>
                <w:noProof/>
                <w:webHidden/>
              </w:rPr>
              <w:t>14</w:t>
            </w:r>
            <w:r w:rsidR="001F2517">
              <w:rPr>
                <w:noProof/>
                <w:webHidden/>
              </w:rPr>
              <w:fldChar w:fldCharType="end"/>
            </w:r>
          </w:hyperlink>
        </w:p>
        <w:p w14:paraId="6F68BCB8"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82" w:history="1">
            <w:r w:rsidR="001F2517" w:rsidRPr="004B1951">
              <w:rPr>
                <w:rStyle w:val="Hyperlink"/>
                <w:noProof/>
              </w:rPr>
              <w:t>C-5.6</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Hierarchy of data</w:t>
            </w:r>
            <w:r w:rsidR="001F2517">
              <w:rPr>
                <w:noProof/>
                <w:webHidden/>
              </w:rPr>
              <w:tab/>
            </w:r>
            <w:r w:rsidR="001F2517">
              <w:rPr>
                <w:noProof/>
                <w:webHidden/>
              </w:rPr>
              <w:fldChar w:fldCharType="begin"/>
            </w:r>
            <w:r w:rsidR="001F2517">
              <w:rPr>
                <w:noProof/>
                <w:webHidden/>
              </w:rPr>
              <w:instrText xml:space="preserve"> PAGEREF _Toc100824882 \h </w:instrText>
            </w:r>
            <w:r w:rsidR="001F2517">
              <w:rPr>
                <w:noProof/>
                <w:webHidden/>
              </w:rPr>
            </w:r>
            <w:r w:rsidR="001F2517">
              <w:rPr>
                <w:noProof/>
                <w:webHidden/>
              </w:rPr>
              <w:fldChar w:fldCharType="separate"/>
            </w:r>
            <w:r w:rsidR="00A51760">
              <w:rPr>
                <w:noProof/>
                <w:webHidden/>
              </w:rPr>
              <w:t>15</w:t>
            </w:r>
            <w:r w:rsidR="001F2517">
              <w:rPr>
                <w:noProof/>
                <w:webHidden/>
              </w:rPr>
              <w:fldChar w:fldCharType="end"/>
            </w:r>
          </w:hyperlink>
        </w:p>
        <w:p w14:paraId="201CE318"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83" w:history="1">
            <w:r w:rsidR="001F2517" w:rsidRPr="004B1951">
              <w:rPr>
                <w:rStyle w:val="Hyperlink"/>
                <w:noProof/>
              </w:rPr>
              <w:t>C-5.6.1</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Hierarchy by stacking of display planes</w:t>
            </w:r>
            <w:r w:rsidR="001F2517">
              <w:rPr>
                <w:noProof/>
                <w:webHidden/>
              </w:rPr>
              <w:tab/>
            </w:r>
            <w:r w:rsidR="001F2517">
              <w:rPr>
                <w:noProof/>
                <w:webHidden/>
              </w:rPr>
              <w:fldChar w:fldCharType="begin"/>
            </w:r>
            <w:r w:rsidR="001F2517">
              <w:rPr>
                <w:noProof/>
                <w:webHidden/>
              </w:rPr>
              <w:instrText xml:space="preserve"> PAGEREF _Toc100824883 \h </w:instrText>
            </w:r>
            <w:r w:rsidR="001F2517">
              <w:rPr>
                <w:noProof/>
                <w:webHidden/>
              </w:rPr>
            </w:r>
            <w:r w:rsidR="001F2517">
              <w:rPr>
                <w:noProof/>
                <w:webHidden/>
              </w:rPr>
              <w:fldChar w:fldCharType="separate"/>
            </w:r>
            <w:r w:rsidR="00A51760">
              <w:rPr>
                <w:noProof/>
                <w:webHidden/>
              </w:rPr>
              <w:t>15</w:t>
            </w:r>
            <w:r w:rsidR="001F2517">
              <w:rPr>
                <w:noProof/>
                <w:webHidden/>
              </w:rPr>
              <w:fldChar w:fldCharType="end"/>
            </w:r>
          </w:hyperlink>
        </w:p>
        <w:p w14:paraId="0F40DA20"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884" w:history="1">
            <w:r w:rsidR="001F2517" w:rsidRPr="004B1951">
              <w:rPr>
                <w:rStyle w:val="Hyperlink"/>
                <w:noProof/>
              </w:rPr>
              <w:t>C-5.6.2</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Predefined combinations</w:t>
            </w:r>
            <w:r w:rsidR="001F2517">
              <w:rPr>
                <w:noProof/>
                <w:webHidden/>
              </w:rPr>
              <w:tab/>
            </w:r>
            <w:r w:rsidR="001F2517">
              <w:rPr>
                <w:noProof/>
                <w:webHidden/>
              </w:rPr>
              <w:fldChar w:fldCharType="begin"/>
            </w:r>
            <w:r w:rsidR="001F2517">
              <w:rPr>
                <w:noProof/>
                <w:webHidden/>
              </w:rPr>
              <w:instrText xml:space="preserve"> PAGEREF _Toc100824884 \h </w:instrText>
            </w:r>
            <w:r w:rsidR="001F2517">
              <w:rPr>
                <w:noProof/>
                <w:webHidden/>
              </w:rPr>
            </w:r>
            <w:r w:rsidR="001F2517">
              <w:rPr>
                <w:noProof/>
                <w:webHidden/>
              </w:rPr>
              <w:fldChar w:fldCharType="separate"/>
            </w:r>
            <w:r w:rsidR="00A51760">
              <w:rPr>
                <w:noProof/>
                <w:webHidden/>
              </w:rPr>
              <w:t>15</w:t>
            </w:r>
            <w:r w:rsidR="001F2517">
              <w:rPr>
                <w:noProof/>
                <w:webHidden/>
              </w:rPr>
              <w:fldChar w:fldCharType="end"/>
            </w:r>
          </w:hyperlink>
        </w:p>
        <w:p w14:paraId="45FCBF43"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85" w:history="1">
            <w:r w:rsidR="001F2517" w:rsidRPr="004B1951">
              <w:rPr>
                <w:rStyle w:val="Hyperlink"/>
                <w:noProof/>
              </w:rPr>
              <w:t>C-5.7</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New datasets</w:t>
            </w:r>
            <w:r w:rsidR="001F2517">
              <w:rPr>
                <w:noProof/>
                <w:webHidden/>
              </w:rPr>
              <w:tab/>
            </w:r>
            <w:r w:rsidR="001F2517">
              <w:rPr>
                <w:noProof/>
                <w:webHidden/>
              </w:rPr>
              <w:fldChar w:fldCharType="begin"/>
            </w:r>
            <w:r w:rsidR="001F2517">
              <w:rPr>
                <w:noProof/>
                <w:webHidden/>
              </w:rPr>
              <w:instrText xml:space="preserve"> PAGEREF _Toc100824885 \h </w:instrText>
            </w:r>
            <w:r w:rsidR="001F2517">
              <w:rPr>
                <w:noProof/>
                <w:webHidden/>
              </w:rPr>
            </w:r>
            <w:r w:rsidR="001F2517">
              <w:rPr>
                <w:noProof/>
                <w:webHidden/>
              </w:rPr>
              <w:fldChar w:fldCharType="separate"/>
            </w:r>
            <w:r w:rsidR="00A51760">
              <w:rPr>
                <w:noProof/>
                <w:webHidden/>
              </w:rPr>
              <w:t>15</w:t>
            </w:r>
            <w:r w:rsidR="001F2517">
              <w:rPr>
                <w:noProof/>
                <w:webHidden/>
              </w:rPr>
              <w:fldChar w:fldCharType="end"/>
            </w:r>
          </w:hyperlink>
        </w:p>
        <w:p w14:paraId="0C424BAE"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86" w:history="1">
            <w:r w:rsidR="001F2517" w:rsidRPr="004B1951">
              <w:rPr>
                <w:rStyle w:val="Hyperlink"/>
                <w:noProof/>
              </w:rPr>
              <w:t>C-5.8</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Dataset scales, loading, and unloading</w:t>
            </w:r>
            <w:r w:rsidR="001F2517">
              <w:rPr>
                <w:noProof/>
                <w:webHidden/>
              </w:rPr>
              <w:tab/>
            </w:r>
            <w:r w:rsidR="001F2517">
              <w:rPr>
                <w:noProof/>
                <w:webHidden/>
              </w:rPr>
              <w:fldChar w:fldCharType="begin"/>
            </w:r>
            <w:r w:rsidR="001F2517">
              <w:rPr>
                <w:noProof/>
                <w:webHidden/>
              </w:rPr>
              <w:instrText xml:space="preserve"> PAGEREF _Toc100824886 \h </w:instrText>
            </w:r>
            <w:r w:rsidR="001F2517">
              <w:rPr>
                <w:noProof/>
                <w:webHidden/>
              </w:rPr>
            </w:r>
            <w:r w:rsidR="001F2517">
              <w:rPr>
                <w:noProof/>
                <w:webHidden/>
              </w:rPr>
              <w:fldChar w:fldCharType="separate"/>
            </w:r>
            <w:r w:rsidR="00A51760">
              <w:rPr>
                <w:noProof/>
                <w:webHidden/>
              </w:rPr>
              <w:t>15</w:t>
            </w:r>
            <w:r w:rsidR="001F2517">
              <w:rPr>
                <w:noProof/>
                <w:webHidden/>
              </w:rPr>
              <w:fldChar w:fldCharType="end"/>
            </w:r>
          </w:hyperlink>
        </w:p>
        <w:p w14:paraId="665DF99F"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87" w:history="1">
            <w:r w:rsidR="001F2517" w:rsidRPr="004B1951">
              <w:rPr>
                <w:rStyle w:val="Hyperlink"/>
                <w:noProof/>
              </w:rPr>
              <w:t>C-5.9</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Metadata</w:t>
            </w:r>
            <w:r w:rsidR="001F2517">
              <w:rPr>
                <w:noProof/>
                <w:webHidden/>
              </w:rPr>
              <w:tab/>
            </w:r>
            <w:r w:rsidR="001F2517">
              <w:rPr>
                <w:noProof/>
                <w:webHidden/>
              </w:rPr>
              <w:fldChar w:fldCharType="begin"/>
            </w:r>
            <w:r w:rsidR="001F2517">
              <w:rPr>
                <w:noProof/>
                <w:webHidden/>
              </w:rPr>
              <w:instrText xml:space="preserve"> PAGEREF _Toc100824887 \h </w:instrText>
            </w:r>
            <w:r w:rsidR="001F2517">
              <w:rPr>
                <w:noProof/>
                <w:webHidden/>
              </w:rPr>
            </w:r>
            <w:r w:rsidR="001F2517">
              <w:rPr>
                <w:noProof/>
                <w:webHidden/>
              </w:rPr>
              <w:fldChar w:fldCharType="separate"/>
            </w:r>
            <w:r w:rsidR="00A51760">
              <w:rPr>
                <w:noProof/>
                <w:webHidden/>
              </w:rPr>
              <w:t>15</w:t>
            </w:r>
            <w:r w:rsidR="001F2517">
              <w:rPr>
                <w:noProof/>
                <w:webHidden/>
              </w:rPr>
              <w:fldChar w:fldCharType="end"/>
            </w:r>
          </w:hyperlink>
        </w:p>
        <w:p w14:paraId="3E3E376E"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88" w:history="1">
            <w:r w:rsidR="001F2517" w:rsidRPr="004B1951">
              <w:rPr>
                <w:rStyle w:val="Hyperlink"/>
                <w:noProof/>
              </w:rPr>
              <w:t>C-5.10</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Meta-features</w:t>
            </w:r>
            <w:r w:rsidR="001F2517">
              <w:rPr>
                <w:noProof/>
                <w:webHidden/>
              </w:rPr>
              <w:tab/>
            </w:r>
            <w:r w:rsidR="001F2517">
              <w:rPr>
                <w:noProof/>
                <w:webHidden/>
              </w:rPr>
              <w:fldChar w:fldCharType="begin"/>
            </w:r>
            <w:r w:rsidR="001F2517">
              <w:rPr>
                <w:noProof/>
                <w:webHidden/>
              </w:rPr>
              <w:instrText xml:space="preserve"> PAGEREF _Toc100824888 \h </w:instrText>
            </w:r>
            <w:r w:rsidR="001F2517">
              <w:rPr>
                <w:noProof/>
                <w:webHidden/>
              </w:rPr>
            </w:r>
            <w:r w:rsidR="001F2517">
              <w:rPr>
                <w:noProof/>
                <w:webHidden/>
              </w:rPr>
              <w:fldChar w:fldCharType="separate"/>
            </w:r>
            <w:r w:rsidR="00A51760">
              <w:rPr>
                <w:noProof/>
                <w:webHidden/>
              </w:rPr>
              <w:t>15</w:t>
            </w:r>
            <w:r w:rsidR="001F2517">
              <w:rPr>
                <w:noProof/>
                <w:webHidden/>
              </w:rPr>
              <w:fldChar w:fldCharType="end"/>
            </w:r>
          </w:hyperlink>
        </w:p>
        <w:p w14:paraId="73E15BA9"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89" w:history="1">
            <w:r w:rsidR="001F2517" w:rsidRPr="004B1951">
              <w:rPr>
                <w:rStyle w:val="Hyperlink"/>
                <w:noProof/>
              </w:rPr>
              <w:t>C-5.11</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Quality considerations</w:t>
            </w:r>
            <w:r w:rsidR="001F2517">
              <w:rPr>
                <w:noProof/>
                <w:webHidden/>
              </w:rPr>
              <w:tab/>
            </w:r>
            <w:r w:rsidR="001F2517">
              <w:rPr>
                <w:noProof/>
                <w:webHidden/>
              </w:rPr>
              <w:fldChar w:fldCharType="begin"/>
            </w:r>
            <w:r w:rsidR="001F2517">
              <w:rPr>
                <w:noProof/>
                <w:webHidden/>
              </w:rPr>
              <w:instrText xml:space="preserve"> PAGEREF _Toc100824889 \h </w:instrText>
            </w:r>
            <w:r w:rsidR="001F2517">
              <w:rPr>
                <w:noProof/>
                <w:webHidden/>
              </w:rPr>
            </w:r>
            <w:r w:rsidR="001F2517">
              <w:rPr>
                <w:noProof/>
                <w:webHidden/>
              </w:rPr>
              <w:fldChar w:fldCharType="separate"/>
            </w:r>
            <w:r w:rsidR="00A51760">
              <w:rPr>
                <w:noProof/>
                <w:webHidden/>
              </w:rPr>
              <w:t>16</w:t>
            </w:r>
            <w:r w:rsidR="001F2517">
              <w:rPr>
                <w:noProof/>
                <w:webHidden/>
              </w:rPr>
              <w:fldChar w:fldCharType="end"/>
            </w:r>
          </w:hyperlink>
        </w:p>
        <w:p w14:paraId="27866765" w14:textId="77777777" w:rsidR="001F2517" w:rsidRDefault="00846A86">
          <w:pPr>
            <w:pStyle w:val="TOC1"/>
            <w:rPr>
              <w:rFonts w:asciiTheme="minorHAnsi" w:eastAsiaTheme="minorEastAsia" w:hAnsiTheme="minorHAnsi" w:cstheme="minorBidi"/>
              <w:bCs w:val="0"/>
              <w:noProof/>
              <w:sz w:val="22"/>
              <w:szCs w:val="22"/>
              <w:lang w:val="fr-FR" w:eastAsia="fr-FR"/>
            </w:rPr>
          </w:pPr>
          <w:hyperlink w:anchor="_Toc100824890" w:history="1">
            <w:r w:rsidR="001F2517" w:rsidRPr="004B1951">
              <w:rPr>
                <w:rStyle w:val="Hyperlink"/>
                <w:noProof/>
              </w:rPr>
              <w:t>C-6</w:t>
            </w:r>
            <w:r w:rsidR="001F2517">
              <w:rPr>
                <w:rFonts w:asciiTheme="minorHAnsi" w:eastAsiaTheme="minorEastAsia" w:hAnsiTheme="minorHAnsi" w:cstheme="minorBidi"/>
                <w:bCs w:val="0"/>
                <w:noProof/>
                <w:sz w:val="22"/>
                <w:szCs w:val="22"/>
                <w:lang w:val="fr-FR" w:eastAsia="fr-FR"/>
              </w:rPr>
              <w:tab/>
            </w:r>
            <w:r w:rsidR="001F2517" w:rsidRPr="004B1951">
              <w:rPr>
                <w:rStyle w:val="Hyperlink"/>
                <w:noProof/>
              </w:rPr>
              <w:t>Portrayal</w:t>
            </w:r>
            <w:r w:rsidR="001F2517">
              <w:rPr>
                <w:noProof/>
                <w:webHidden/>
              </w:rPr>
              <w:tab/>
            </w:r>
            <w:r w:rsidR="001F2517">
              <w:rPr>
                <w:noProof/>
                <w:webHidden/>
              </w:rPr>
              <w:fldChar w:fldCharType="begin"/>
            </w:r>
            <w:r w:rsidR="001F2517">
              <w:rPr>
                <w:noProof/>
                <w:webHidden/>
              </w:rPr>
              <w:instrText xml:space="preserve"> PAGEREF _Toc100824890 \h </w:instrText>
            </w:r>
            <w:r w:rsidR="001F2517">
              <w:rPr>
                <w:noProof/>
                <w:webHidden/>
              </w:rPr>
            </w:r>
            <w:r w:rsidR="001F2517">
              <w:rPr>
                <w:noProof/>
                <w:webHidden/>
              </w:rPr>
              <w:fldChar w:fldCharType="separate"/>
            </w:r>
            <w:r w:rsidR="00A51760">
              <w:rPr>
                <w:noProof/>
                <w:webHidden/>
              </w:rPr>
              <w:t>16</w:t>
            </w:r>
            <w:r w:rsidR="001F2517">
              <w:rPr>
                <w:noProof/>
                <w:webHidden/>
              </w:rPr>
              <w:fldChar w:fldCharType="end"/>
            </w:r>
          </w:hyperlink>
        </w:p>
        <w:p w14:paraId="6A39510D"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91" w:history="1">
            <w:r w:rsidR="001F2517" w:rsidRPr="004B1951">
              <w:rPr>
                <w:rStyle w:val="Hyperlink"/>
                <w:noProof/>
              </w:rPr>
              <w:t>C-6.1</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Display of significant features</w:t>
            </w:r>
            <w:r w:rsidR="001F2517">
              <w:rPr>
                <w:noProof/>
                <w:webHidden/>
              </w:rPr>
              <w:tab/>
            </w:r>
            <w:r w:rsidR="001F2517">
              <w:rPr>
                <w:noProof/>
                <w:webHidden/>
              </w:rPr>
              <w:fldChar w:fldCharType="begin"/>
            </w:r>
            <w:r w:rsidR="001F2517">
              <w:rPr>
                <w:noProof/>
                <w:webHidden/>
              </w:rPr>
              <w:instrText xml:space="preserve"> PAGEREF _Toc100824891 \h </w:instrText>
            </w:r>
            <w:r w:rsidR="001F2517">
              <w:rPr>
                <w:noProof/>
                <w:webHidden/>
              </w:rPr>
            </w:r>
            <w:r w:rsidR="001F2517">
              <w:rPr>
                <w:noProof/>
                <w:webHidden/>
              </w:rPr>
              <w:fldChar w:fldCharType="separate"/>
            </w:r>
            <w:r w:rsidR="00A51760">
              <w:rPr>
                <w:noProof/>
                <w:webHidden/>
              </w:rPr>
              <w:t>16</w:t>
            </w:r>
            <w:r w:rsidR="001F2517">
              <w:rPr>
                <w:noProof/>
                <w:webHidden/>
              </w:rPr>
              <w:fldChar w:fldCharType="end"/>
            </w:r>
          </w:hyperlink>
        </w:p>
        <w:p w14:paraId="33E744E0"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92" w:history="1">
            <w:r w:rsidR="001F2517" w:rsidRPr="004B1951">
              <w:rPr>
                <w:rStyle w:val="Hyperlink"/>
                <w:noProof/>
              </w:rPr>
              <w:t>C-6.2</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Display of significant features - switching to original</w:t>
            </w:r>
            <w:r w:rsidR="001F2517">
              <w:rPr>
                <w:noProof/>
                <w:webHidden/>
              </w:rPr>
              <w:tab/>
            </w:r>
            <w:r w:rsidR="001F2517">
              <w:rPr>
                <w:noProof/>
                <w:webHidden/>
              </w:rPr>
              <w:fldChar w:fldCharType="begin"/>
            </w:r>
            <w:r w:rsidR="001F2517">
              <w:rPr>
                <w:noProof/>
                <w:webHidden/>
              </w:rPr>
              <w:instrText xml:space="preserve"> PAGEREF _Toc100824892 \h </w:instrText>
            </w:r>
            <w:r w:rsidR="001F2517">
              <w:rPr>
                <w:noProof/>
                <w:webHidden/>
              </w:rPr>
            </w:r>
            <w:r w:rsidR="001F2517">
              <w:rPr>
                <w:noProof/>
                <w:webHidden/>
              </w:rPr>
              <w:fldChar w:fldCharType="separate"/>
            </w:r>
            <w:r w:rsidR="00A51760">
              <w:rPr>
                <w:noProof/>
                <w:webHidden/>
              </w:rPr>
              <w:t>16</w:t>
            </w:r>
            <w:r w:rsidR="001F2517">
              <w:rPr>
                <w:noProof/>
                <w:webHidden/>
              </w:rPr>
              <w:fldChar w:fldCharType="end"/>
            </w:r>
          </w:hyperlink>
        </w:p>
        <w:p w14:paraId="4A4A2775"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93" w:history="1">
            <w:r w:rsidR="001F2517" w:rsidRPr="004B1951">
              <w:rPr>
                <w:rStyle w:val="Hyperlink"/>
                <w:noProof/>
              </w:rPr>
              <w:t>C-6.3</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Portrayal distinguishability - colour set-asides</w:t>
            </w:r>
            <w:r w:rsidR="001F2517">
              <w:rPr>
                <w:noProof/>
                <w:webHidden/>
              </w:rPr>
              <w:tab/>
            </w:r>
            <w:r w:rsidR="001F2517">
              <w:rPr>
                <w:noProof/>
                <w:webHidden/>
              </w:rPr>
              <w:fldChar w:fldCharType="begin"/>
            </w:r>
            <w:r w:rsidR="001F2517">
              <w:rPr>
                <w:noProof/>
                <w:webHidden/>
              </w:rPr>
              <w:instrText xml:space="preserve"> PAGEREF _Toc100824893 \h </w:instrText>
            </w:r>
            <w:r w:rsidR="001F2517">
              <w:rPr>
                <w:noProof/>
                <w:webHidden/>
              </w:rPr>
            </w:r>
            <w:r w:rsidR="001F2517">
              <w:rPr>
                <w:noProof/>
                <w:webHidden/>
              </w:rPr>
              <w:fldChar w:fldCharType="separate"/>
            </w:r>
            <w:r w:rsidR="00A51760">
              <w:rPr>
                <w:noProof/>
                <w:webHidden/>
              </w:rPr>
              <w:t>16</w:t>
            </w:r>
            <w:r w:rsidR="001F2517">
              <w:rPr>
                <w:noProof/>
                <w:webHidden/>
              </w:rPr>
              <w:fldChar w:fldCharType="end"/>
            </w:r>
          </w:hyperlink>
        </w:p>
        <w:p w14:paraId="19D8846E"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94" w:history="1">
            <w:r w:rsidR="001F2517" w:rsidRPr="004B1951">
              <w:rPr>
                <w:rStyle w:val="Hyperlink"/>
                <w:noProof/>
              </w:rPr>
              <w:t>C-6.4</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Day/night/dusk modes</w:t>
            </w:r>
            <w:r w:rsidR="001F2517">
              <w:rPr>
                <w:noProof/>
                <w:webHidden/>
              </w:rPr>
              <w:tab/>
            </w:r>
            <w:r w:rsidR="001F2517">
              <w:rPr>
                <w:noProof/>
                <w:webHidden/>
              </w:rPr>
              <w:fldChar w:fldCharType="begin"/>
            </w:r>
            <w:r w:rsidR="001F2517">
              <w:rPr>
                <w:noProof/>
                <w:webHidden/>
              </w:rPr>
              <w:instrText xml:space="preserve"> PAGEREF _Toc100824894 \h </w:instrText>
            </w:r>
            <w:r w:rsidR="001F2517">
              <w:rPr>
                <w:noProof/>
                <w:webHidden/>
              </w:rPr>
            </w:r>
            <w:r w:rsidR="001F2517">
              <w:rPr>
                <w:noProof/>
                <w:webHidden/>
              </w:rPr>
              <w:fldChar w:fldCharType="separate"/>
            </w:r>
            <w:r w:rsidR="00A51760">
              <w:rPr>
                <w:noProof/>
                <w:webHidden/>
              </w:rPr>
              <w:t>16</w:t>
            </w:r>
            <w:r w:rsidR="001F2517">
              <w:rPr>
                <w:noProof/>
                <w:webHidden/>
              </w:rPr>
              <w:fldChar w:fldCharType="end"/>
            </w:r>
          </w:hyperlink>
        </w:p>
        <w:p w14:paraId="225D2A08"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95" w:history="1">
            <w:r w:rsidR="001F2517" w:rsidRPr="004B1951">
              <w:rPr>
                <w:rStyle w:val="Hyperlink"/>
                <w:noProof/>
                <w:lang w:eastAsia="en-CA"/>
              </w:rPr>
              <w:t>C-6.5</w:t>
            </w:r>
            <w:r w:rsidR="001F2517">
              <w:rPr>
                <w:rFonts w:asciiTheme="minorHAnsi" w:eastAsiaTheme="minorEastAsia" w:hAnsiTheme="minorHAnsi" w:cstheme="minorBidi"/>
                <w:noProof/>
                <w:sz w:val="22"/>
                <w:szCs w:val="22"/>
                <w:lang w:val="fr-FR" w:eastAsia="fr-FR"/>
              </w:rPr>
              <w:tab/>
            </w:r>
            <w:r w:rsidR="001F2517" w:rsidRPr="004B1951">
              <w:rPr>
                <w:rStyle w:val="Hyperlink"/>
                <w:noProof/>
                <w:lang w:eastAsia="en-CA"/>
              </w:rPr>
              <w:t>Impacts on viewing groups</w:t>
            </w:r>
            <w:r w:rsidR="001F2517">
              <w:rPr>
                <w:noProof/>
                <w:webHidden/>
              </w:rPr>
              <w:tab/>
            </w:r>
            <w:r w:rsidR="001F2517">
              <w:rPr>
                <w:noProof/>
                <w:webHidden/>
              </w:rPr>
              <w:fldChar w:fldCharType="begin"/>
            </w:r>
            <w:r w:rsidR="001F2517">
              <w:rPr>
                <w:noProof/>
                <w:webHidden/>
              </w:rPr>
              <w:instrText xml:space="preserve"> PAGEREF _Toc100824895 \h </w:instrText>
            </w:r>
            <w:r w:rsidR="001F2517">
              <w:rPr>
                <w:noProof/>
                <w:webHidden/>
              </w:rPr>
            </w:r>
            <w:r w:rsidR="001F2517">
              <w:rPr>
                <w:noProof/>
                <w:webHidden/>
              </w:rPr>
              <w:fldChar w:fldCharType="separate"/>
            </w:r>
            <w:r w:rsidR="00A51760">
              <w:rPr>
                <w:noProof/>
                <w:webHidden/>
              </w:rPr>
              <w:t>16</w:t>
            </w:r>
            <w:r w:rsidR="001F2517">
              <w:rPr>
                <w:noProof/>
                <w:webHidden/>
              </w:rPr>
              <w:fldChar w:fldCharType="end"/>
            </w:r>
          </w:hyperlink>
        </w:p>
        <w:p w14:paraId="6B2245FA"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96" w:history="1">
            <w:r w:rsidR="001F2517" w:rsidRPr="004B1951">
              <w:rPr>
                <w:rStyle w:val="Hyperlink"/>
                <w:noProof/>
              </w:rPr>
              <w:t>C-6.6</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Impacts on Portrayal Catalogues</w:t>
            </w:r>
            <w:r w:rsidR="001F2517">
              <w:rPr>
                <w:noProof/>
                <w:webHidden/>
              </w:rPr>
              <w:tab/>
            </w:r>
            <w:r w:rsidR="001F2517">
              <w:rPr>
                <w:noProof/>
                <w:webHidden/>
              </w:rPr>
              <w:fldChar w:fldCharType="begin"/>
            </w:r>
            <w:r w:rsidR="001F2517">
              <w:rPr>
                <w:noProof/>
                <w:webHidden/>
              </w:rPr>
              <w:instrText xml:space="preserve"> PAGEREF _Toc100824896 \h </w:instrText>
            </w:r>
            <w:r w:rsidR="001F2517">
              <w:rPr>
                <w:noProof/>
                <w:webHidden/>
              </w:rPr>
            </w:r>
            <w:r w:rsidR="001F2517">
              <w:rPr>
                <w:noProof/>
                <w:webHidden/>
              </w:rPr>
              <w:fldChar w:fldCharType="separate"/>
            </w:r>
            <w:r w:rsidR="00A51760">
              <w:rPr>
                <w:noProof/>
                <w:webHidden/>
              </w:rPr>
              <w:t>17</w:t>
            </w:r>
            <w:r w:rsidR="001F2517">
              <w:rPr>
                <w:noProof/>
                <w:webHidden/>
              </w:rPr>
              <w:fldChar w:fldCharType="end"/>
            </w:r>
          </w:hyperlink>
        </w:p>
        <w:p w14:paraId="1CE37631"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97" w:history="1">
            <w:r w:rsidR="001F2517" w:rsidRPr="004B1951">
              <w:rPr>
                <w:rStyle w:val="Hyperlink"/>
                <w:noProof/>
              </w:rPr>
              <w:t>C-6.7</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Meta-features</w:t>
            </w:r>
            <w:r w:rsidR="001F2517">
              <w:rPr>
                <w:noProof/>
                <w:webHidden/>
              </w:rPr>
              <w:tab/>
            </w:r>
            <w:r w:rsidR="001F2517">
              <w:rPr>
                <w:noProof/>
                <w:webHidden/>
              </w:rPr>
              <w:fldChar w:fldCharType="begin"/>
            </w:r>
            <w:r w:rsidR="001F2517">
              <w:rPr>
                <w:noProof/>
                <w:webHidden/>
              </w:rPr>
              <w:instrText xml:space="preserve"> PAGEREF _Toc100824897 \h </w:instrText>
            </w:r>
            <w:r w:rsidR="001F2517">
              <w:rPr>
                <w:noProof/>
                <w:webHidden/>
              </w:rPr>
            </w:r>
            <w:r w:rsidR="001F2517">
              <w:rPr>
                <w:noProof/>
                <w:webHidden/>
              </w:rPr>
              <w:fldChar w:fldCharType="separate"/>
            </w:r>
            <w:r w:rsidR="00A51760">
              <w:rPr>
                <w:noProof/>
                <w:webHidden/>
              </w:rPr>
              <w:t>17</w:t>
            </w:r>
            <w:r w:rsidR="001F2517">
              <w:rPr>
                <w:noProof/>
                <w:webHidden/>
              </w:rPr>
              <w:fldChar w:fldCharType="end"/>
            </w:r>
          </w:hyperlink>
        </w:p>
        <w:p w14:paraId="5D39FEB4"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98" w:history="1">
            <w:r w:rsidR="001F2517" w:rsidRPr="004B1951">
              <w:rPr>
                <w:rStyle w:val="Hyperlink"/>
                <w:noProof/>
              </w:rPr>
              <w:t>C-6.8</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Display of text</w:t>
            </w:r>
            <w:r w:rsidR="001F2517">
              <w:rPr>
                <w:noProof/>
                <w:webHidden/>
              </w:rPr>
              <w:tab/>
            </w:r>
            <w:r w:rsidR="001F2517">
              <w:rPr>
                <w:noProof/>
                <w:webHidden/>
              </w:rPr>
              <w:fldChar w:fldCharType="begin"/>
            </w:r>
            <w:r w:rsidR="001F2517">
              <w:rPr>
                <w:noProof/>
                <w:webHidden/>
              </w:rPr>
              <w:instrText xml:space="preserve"> PAGEREF _Toc100824898 \h </w:instrText>
            </w:r>
            <w:r w:rsidR="001F2517">
              <w:rPr>
                <w:noProof/>
                <w:webHidden/>
              </w:rPr>
            </w:r>
            <w:r w:rsidR="001F2517">
              <w:rPr>
                <w:noProof/>
                <w:webHidden/>
              </w:rPr>
              <w:fldChar w:fldCharType="separate"/>
            </w:r>
            <w:r w:rsidR="00A51760">
              <w:rPr>
                <w:noProof/>
                <w:webHidden/>
              </w:rPr>
              <w:t>17</w:t>
            </w:r>
            <w:r w:rsidR="001F2517">
              <w:rPr>
                <w:noProof/>
                <w:webHidden/>
              </w:rPr>
              <w:fldChar w:fldCharType="end"/>
            </w:r>
          </w:hyperlink>
        </w:p>
        <w:p w14:paraId="14ED357B"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899" w:history="1">
            <w:r w:rsidR="001F2517" w:rsidRPr="004B1951">
              <w:rPr>
                <w:rStyle w:val="Hyperlink"/>
                <w:noProof/>
              </w:rPr>
              <w:t>C-6.9</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Skin-of-the-earth operations and portrayal</w:t>
            </w:r>
            <w:r w:rsidR="001F2517">
              <w:rPr>
                <w:noProof/>
                <w:webHidden/>
              </w:rPr>
              <w:tab/>
            </w:r>
            <w:r w:rsidR="001F2517">
              <w:rPr>
                <w:noProof/>
                <w:webHidden/>
              </w:rPr>
              <w:fldChar w:fldCharType="begin"/>
            </w:r>
            <w:r w:rsidR="001F2517">
              <w:rPr>
                <w:noProof/>
                <w:webHidden/>
              </w:rPr>
              <w:instrText xml:space="preserve"> PAGEREF _Toc100824899 \h </w:instrText>
            </w:r>
            <w:r w:rsidR="001F2517">
              <w:rPr>
                <w:noProof/>
                <w:webHidden/>
              </w:rPr>
            </w:r>
            <w:r w:rsidR="001F2517">
              <w:rPr>
                <w:noProof/>
                <w:webHidden/>
              </w:rPr>
              <w:fldChar w:fldCharType="separate"/>
            </w:r>
            <w:r w:rsidR="00A51760">
              <w:rPr>
                <w:noProof/>
                <w:webHidden/>
              </w:rPr>
              <w:t>17</w:t>
            </w:r>
            <w:r w:rsidR="001F2517">
              <w:rPr>
                <w:noProof/>
                <w:webHidden/>
              </w:rPr>
              <w:fldChar w:fldCharType="end"/>
            </w:r>
          </w:hyperlink>
        </w:p>
        <w:p w14:paraId="6B296D59"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900" w:history="1">
            <w:r w:rsidR="001F2517" w:rsidRPr="004B1951">
              <w:rPr>
                <w:rStyle w:val="Hyperlink"/>
                <w:noProof/>
              </w:rPr>
              <w:t>C-6.9.1</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Skin-of-the-earth feature replacement and portrayal</w:t>
            </w:r>
            <w:r w:rsidR="001F2517">
              <w:rPr>
                <w:noProof/>
                <w:webHidden/>
              </w:rPr>
              <w:tab/>
            </w:r>
            <w:r w:rsidR="001F2517">
              <w:rPr>
                <w:noProof/>
                <w:webHidden/>
              </w:rPr>
              <w:fldChar w:fldCharType="begin"/>
            </w:r>
            <w:r w:rsidR="001F2517">
              <w:rPr>
                <w:noProof/>
                <w:webHidden/>
              </w:rPr>
              <w:instrText xml:space="preserve"> PAGEREF _Toc100824900 \h </w:instrText>
            </w:r>
            <w:r w:rsidR="001F2517">
              <w:rPr>
                <w:noProof/>
                <w:webHidden/>
              </w:rPr>
            </w:r>
            <w:r w:rsidR="001F2517">
              <w:rPr>
                <w:noProof/>
                <w:webHidden/>
              </w:rPr>
              <w:fldChar w:fldCharType="separate"/>
            </w:r>
            <w:r w:rsidR="00A51760">
              <w:rPr>
                <w:noProof/>
                <w:webHidden/>
              </w:rPr>
              <w:t>17</w:t>
            </w:r>
            <w:r w:rsidR="001F2517">
              <w:rPr>
                <w:noProof/>
                <w:webHidden/>
              </w:rPr>
              <w:fldChar w:fldCharType="end"/>
            </w:r>
          </w:hyperlink>
        </w:p>
        <w:p w14:paraId="2F54DBFB"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901" w:history="1">
            <w:r w:rsidR="001F2517" w:rsidRPr="004B1951">
              <w:rPr>
                <w:rStyle w:val="Hyperlink"/>
                <w:noProof/>
              </w:rPr>
              <w:t>C-6.9.2</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Skin-of-the-earth feature adjusting and portrayal</w:t>
            </w:r>
            <w:r w:rsidR="001F2517">
              <w:rPr>
                <w:noProof/>
                <w:webHidden/>
              </w:rPr>
              <w:tab/>
            </w:r>
            <w:r w:rsidR="001F2517">
              <w:rPr>
                <w:noProof/>
                <w:webHidden/>
              </w:rPr>
              <w:fldChar w:fldCharType="begin"/>
            </w:r>
            <w:r w:rsidR="001F2517">
              <w:rPr>
                <w:noProof/>
                <w:webHidden/>
              </w:rPr>
              <w:instrText xml:space="preserve"> PAGEREF _Toc100824901 \h </w:instrText>
            </w:r>
            <w:r w:rsidR="001F2517">
              <w:rPr>
                <w:noProof/>
                <w:webHidden/>
              </w:rPr>
            </w:r>
            <w:r w:rsidR="001F2517">
              <w:rPr>
                <w:noProof/>
                <w:webHidden/>
              </w:rPr>
              <w:fldChar w:fldCharType="separate"/>
            </w:r>
            <w:r w:rsidR="00A51760">
              <w:rPr>
                <w:noProof/>
                <w:webHidden/>
              </w:rPr>
              <w:t>17</w:t>
            </w:r>
            <w:r w:rsidR="001F2517">
              <w:rPr>
                <w:noProof/>
                <w:webHidden/>
              </w:rPr>
              <w:fldChar w:fldCharType="end"/>
            </w:r>
          </w:hyperlink>
        </w:p>
        <w:p w14:paraId="6587EE58"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902" w:history="1">
            <w:r w:rsidR="001F2517" w:rsidRPr="004B1951">
              <w:rPr>
                <w:rStyle w:val="Hyperlink"/>
                <w:noProof/>
              </w:rPr>
              <w:t>C-6.10</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Blended portrayals</w:t>
            </w:r>
            <w:r w:rsidR="001F2517">
              <w:rPr>
                <w:noProof/>
                <w:webHidden/>
              </w:rPr>
              <w:tab/>
            </w:r>
            <w:r w:rsidR="001F2517">
              <w:rPr>
                <w:noProof/>
                <w:webHidden/>
              </w:rPr>
              <w:fldChar w:fldCharType="begin"/>
            </w:r>
            <w:r w:rsidR="001F2517">
              <w:rPr>
                <w:noProof/>
                <w:webHidden/>
              </w:rPr>
              <w:instrText xml:space="preserve"> PAGEREF _Toc100824902 \h </w:instrText>
            </w:r>
            <w:r w:rsidR="001F2517">
              <w:rPr>
                <w:noProof/>
                <w:webHidden/>
              </w:rPr>
            </w:r>
            <w:r w:rsidR="001F2517">
              <w:rPr>
                <w:noProof/>
                <w:webHidden/>
              </w:rPr>
              <w:fldChar w:fldCharType="separate"/>
            </w:r>
            <w:r w:rsidR="00A51760">
              <w:rPr>
                <w:noProof/>
                <w:webHidden/>
              </w:rPr>
              <w:t>18</w:t>
            </w:r>
            <w:r w:rsidR="001F2517">
              <w:rPr>
                <w:noProof/>
                <w:webHidden/>
              </w:rPr>
              <w:fldChar w:fldCharType="end"/>
            </w:r>
          </w:hyperlink>
        </w:p>
        <w:p w14:paraId="2ACF8EB8"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903" w:history="1">
            <w:r w:rsidR="001F2517" w:rsidRPr="004B1951">
              <w:rPr>
                <w:rStyle w:val="Hyperlink"/>
                <w:noProof/>
              </w:rPr>
              <w:t>C-6.11</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Hierarchy of data</w:t>
            </w:r>
            <w:r w:rsidR="001F2517">
              <w:rPr>
                <w:noProof/>
                <w:webHidden/>
              </w:rPr>
              <w:tab/>
            </w:r>
            <w:r w:rsidR="001F2517">
              <w:rPr>
                <w:noProof/>
                <w:webHidden/>
              </w:rPr>
              <w:fldChar w:fldCharType="begin"/>
            </w:r>
            <w:r w:rsidR="001F2517">
              <w:rPr>
                <w:noProof/>
                <w:webHidden/>
              </w:rPr>
              <w:instrText xml:space="preserve"> PAGEREF _Toc100824903 \h </w:instrText>
            </w:r>
            <w:r w:rsidR="001F2517">
              <w:rPr>
                <w:noProof/>
                <w:webHidden/>
              </w:rPr>
            </w:r>
            <w:r w:rsidR="001F2517">
              <w:rPr>
                <w:noProof/>
                <w:webHidden/>
              </w:rPr>
              <w:fldChar w:fldCharType="separate"/>
            </w:r>
            <w:r w:rsidR="00A51760">
              <w:rPr>
                <w:noProof/>
                <w:webHidden/>
              </w:rPr>
              <w:t>18</w:t>
            </w:r>
            <w:r w:rsidR="001F2517">
              <w:rPr>
                <w:noProof/>
                <w:webHidden/>
              </w:rPr>
              <w:fldChar w:fldCharType="end"/>
            </w:r>
          </w:hyperlink>
        </w:p>
        <w:p w14:paraId="77A30022" w14:textId="77777777" w:rsidR="001F2517" w:rsidRDefault="00846A86">
          <w:pPr>
            <w:pStyle w:val="TOC3"/>
            <w:rPr>
              <w:rFonts w:asciiTheme="minorHAnsi" w:eastAsiaTheme="minorEastAsia" w:hAnsiTheme="minorHAnsi" w:cstheme="minorBidi"/>
              <w:iCs w:val="0"/>
              <w:noProof/>
              <w:sz w:val="22"/>
              <w:szCs w:val="22"/>
              <w:lang w:val="fr-FR" w:eastAsia="fr-FR"/>
            </w:rPr>
          </w:pPr>
          <w:hyperlink w:anchor="_Toc100824904" w:history="1">
            <w:r w:rsidR="001F2517" w:rsidRPr="004B1951">
              <w:rPr>
                <w:rStyle w:val="Hyperlink"/>
                <w:noProof/>
              </w:rPr>
              <w:t>C-6.11.1</w:t>
            </w:r>
            <w:r w:rsidR="001F2517">
              <w:rPr>
                <w:rFonts w:asciiTheme="minorHAnsi" w:eastAsiaTheme="minorEastAsia" w:hAnsiTheme="minorHAnsi" w:cstheme="minorBidi"/>
                <w:iCs w:val="0"/>
                <w:noProof/>
                <w:sz w:val="22"/>
                <w:szCs w:val="22"/>
                <w:lang w:val="fr-FR" w:eastAsia="fr-FR"/>
              </w:rPr>
              <w:tab/>
            </w:r>
            <w:r w:rsidR="001F2517" w:rsidRPr="004B1951">
              <w:rPr>
                <w:rStyle w:val="Hyperlink"/>
                <w:noProof/>
              </w:rPr>
              <w:t>Interacting gridded information</w:t>
            </w:r>
            <w:r w:rsidR="001F2517">
              <w:rPr>
                <w:noProof/>
                <w:webHidden/>
              </w:rPr>
              <w:tab/>
            </w:r>
            <w:r w:rsidR="001F2517">
              <w:rPr>
                <w:noProof/>
                <w:webHidden/>
              </w:rPr>
              <w:fldChar w:fldCharType="begin"/>
            </w:r>
            <w:r w:rsidR="001F2517">
              <w:rPr>
                <w:noProof/>
                <w:webHidden/>
              </w:rPr>
              <w:instrText xml:space="preserve"> PAGEREF _Toc100824904 \h </w:instrText>
            </w:r>
            <w:r w:rsidR="001F2517">
              <w:rPr>
                <w:noProof/>
                <w:webHidden/>
              </w:rPr>
            </w:r>
            <w:r w:rsidR="001F2517">
              <w:rPr>
                <w:noProof/>
                <w:webHidden/>
              </w:rPr>
              <w:fldChar w:fldCharType="separate"/>
            </w:r>
            <w:r w:rsidR="00A51760">
              <w:rPr>
                <w:noProof/>
                <w:webHidden/>
              </w:rPr>
              <w:t>18</w:t>
            </w:r>
            <w:r w:rsidR="001F2517">
              <w:rPr>
                <w:noProof/>
                <w:webHidden/>
              </w:rPr>
              <w:fldChar w:fldCharType="end"/>
            </w:r>
          </w:hyperlink>
        </w:p>
        <w:p w14:paraId="434909A5" w14:textId="77777777" w:rsidR="001F2517" w:rsidRDefault="00846A86">
          <w:pPr>
            <w:pStyle w:val="TOC2"/>
            <w:rPr>
              <w:rFonts w:asciiTheme="minorHAnsi" w:eastAsiaTheme="minorEastAsia" w:hAnsiTheme="minorHAnsi" w:cstheme="minorBidi"/>
              <w:noProof/>
              <w:sz w:val="22"/>
              <w:szCs w:val="22"/>
              <w:lang w:val="fr-FR" w:eastAsia="fr-FR"/>
            </w:rPr>
          </w:pPr>
          <w:hyperlink w:anchor="_Toc100824905" w:history="1">
            <w:r w:rsidR="001F2517" w:rsidRPr="004B1951">
              <w:rPr>
                <w:rStyle w:val="Hyperlink"/>
                <w:noProof/>
              </w:rPr>
              <w:t>C-6.12</w:t>
            </w:r>
            <w:r w:rsidR="001F2517">
              <w:rPr>
                <w:rFonts w:asciiTheme="minorHAnsi" w:eastAsiaTheme="minorEastAsia" w:hAnsiTheme="minorHAnsi" w:cstheme="minorBidi"/>
                <w:noProof/>
                <w:sz w:val="22"/>
                <w:szCs w:val="22"/>
                <w:lang w:val="fr-FR" w:eastAsia="fr-FR"/>
              </w:rPr>
              <w:tab/>
            </w:r>
            <w:r w:rsidR="001F2517" w:rsidRPr="004B1951">
              <w:rPr>
                <w:rStyle w:val="Hyperlink"/>
                <w:noProof/>
              </w:rPr>
              <w:t>Pick reports</w:t>
            </w:r>
            <w:r w:rsidR="001F2517">
              <w:rPr>
                <w:noProof/>
                <w:webHidden/>
              </w:rPr>
              <w:tab/>
            </w:r>
            <w:r w:rsidR="001F2517">
              <w:rPr>
                <w:noProof/>
                <w:webHidden/>
              </w:rPr>
              <w:fldChar w:fldCharType="begin"/>
            </w:r>
            <w:r w:rsidR="001F2517">
              <w:rPr>
                <w:noProof/>
                <w:webHidden/>
              </w:rPr>
              <w:instrText xml:space="preserve"> PAGEREF _Toc100824905 \h </w:instrText>
            </w:r>
            <w:r w:rsidR="001F2517">
              <w:rPr>
                <w:noProof/>
                <w:webHidden/>
              </w:rPr>
            </w:r>
            <w:r w:rsidR="001F2517">
              <w:rPr>
                <w:noProof/>
                <w:webHidden/>
              </w:rPr>
              <w:fldChar w:fldCharType="separate"/>
            </w:r>
            <w:r w:rsidR="00A51760">
              <w:rPr>
                <w:noProof/>
                <w:webHidden/>
              </w:rPr>
              <w:t>18</w:t>
            </w:r>
            <w:r w:rsidR="001F2517">
              <w:rPr>
                <w:noProof/>
                <w:webHidden/>
              </w:rPr>
              <w:fldChar w:fldCharType="end"/>
            </w:r>
          </w:hyperlink>
        </w:p>
        <w:p w14:paraId="6403CAFE" w14:textId="77777777" w:rsidR="001F2517" w:rsidRDefault="00846A86">
          <w:pPr>
            <w:pStyle w:val="TOC1"/>
            <w:rPr>
              <w:rFonts w:asciiTheme="minorHAnsi" w:eastAsiaTheme="minorEastAsia" w:hAnsiTheme="minorHAnsi" w:cstheme="minorBidi"/>
              <w:bCs w:val="0"/>
              <w:noProof/>
              <w:sz w:val="22"/>
              <w:szCs w:val="22"/>
              <w:lang w:val="fr-FR" w:eastAsia="fr-FR"/>
            </w:rPr>
          </w:pPr>
          <w:hyperlink w:anchor="_Toc100824906" w:history="1">
            <w:r w:rsidR="001F2517" w:rsidRPr="004B1951">
              <w:rPr>
                <w:rStyle w:val="Hyperlink"/>
                <w:noProof/>
              </w:rPr>
              <w:t>C-7</w:t>
            </w:r>
            <w:r w:rsidR="001F2517">
              <w:rPr>
                <w:rFonts w:asciiTheme="minorHAnsi" w:eastAsiaTheme="minorEastAsia" w:hAnsiTheme="minorHAnsi" w:cstheme="minorBidi"/>
                <w:bCs w:val="0"/>
                <w:noProof/>
                <w:sz w:val="22"/>
                <w:szCs w:val="22"/>
                <w:lang w:val="fr-FR" w:eastAsia="fr-FR"/>
              </w:rPr>
              <w:tab/>
            </w:r>
            <w:r w:rsidR="001F2517" w:rsidRPr="004B1951">
              <w:rPr>
                <w:rStyle w:val="Hyperlink"/>
                <w:noProof/>
              </w:rPr>
              <w:t>Processing Model</w:t>
            </w:r>
            <w:r w:rsidR="001F2517">
              <w:rPr>
                <w:noProof/>
                <w:webHidden/>
              </w:rPr>
              <w:tab/>
            </w:r>
            <w:r w:rsidR="001F2517">
              <w:rPr>
                <w:noProof/>
                <w:webHidden/>
              </w:rPr>
              <w:fldChar w:fldCharType="begin"/>
            </w:r>
            <w:r w:rsidR="001F2517">
              <w:rPr>
                <w:noProof/>
                <w:webHidden/>
              </w:rPr>
              <w:instrText xml:space="preserve"> PAGEREF _Toc100824906 \h </w:instrText>
            </w:r>
            <w:r w:rsidR="001F2517">
              <w:rPr>
                <w:noProof/>
                <w:webHidden/>
              </w:rPr>
            </w:r>
            <w:r w:rsidR="001F2517">
              <w:rPr>
                <w:noProof/>
                <w:webHidden/>
              </w:rPr>
              <w:fldChar w:fldCharType="separate"/>
            </w:r>
            <w:r w:rsidR="00A51760">
              <w:rPr>
                <w:noProof/>
                <w:webHidden/>
              </w:rPr>
              <w:t>18</w:t>
            </w:r>
            <w:r w:rsidR="001F2517">
              <w:rPr>
                <w:noProof/>
                <w:webHidden/>
              </w:rPr>
              <w:fldChar w:fldCharType="end"/>
            </w:r>
          </w:hyperlink>
        </w:p>
        <w:p w14:paraId="008F5A21" w14:textId="77777777" w:rsidR="001F2517" w:rsidRDefault="00846A86">
          <w:pPr>
            <w:pStyle w:val="TOC1"/>
            <w:rPr>
              <w:rFonts w:asciiTheme="minorHAnsi" w:eastAsiaTheme="minorEastAsia" w:hAnsiTheme="minorHAnsi" w:cstheme="minorBidi"/>
              <w:bCs w:val="0"/>
              <w:noProof/>
              <w:sz w:val="22"/>
              <w:szCs w:val="22"/>
              <w:lang w:val="fr-FR" w:eastAsia="fr-FR"/>
            </w:rPr>
          </w:pPr>
          <w:hyperlink w:anchor="_Toc100824907" w:history="1">
            <w:r w:rsidR="001F2517" w:rsidRPr="004B1951">
              <w:rPr>
                <w:rStyle w:val="Hyperlink"/>
                <w:noProof/>
              </w:rPr>
              <w:t>C-8</w:t>
            </w:r>
            <w:r w:rsidR="001F2517">
              <w:rPr>
                <w:rFonts w:asciiTheme="minorHAnsi" w:eastAsiaTheme="minorEastAsia" w:hAnsiTheme="minorHAnsi" w:cstheme="minorBidi"/>
                <w:bCs w:val="0"/>
                <w:noProof/>
                <w:sz w:val="22"/>
                <w:szCs w:val="22"/>
                <w:lang w:val="fr-FR" w:eastAsia="fr-FR"/>
              </w:rPr>
              <w:tab/>
            </w:r>
            <w:r w:rsidR="001F2517" w:rsidRPr="004B1951">
              <w:rPr>
                <w:rStyle w:val="Hyperlink"/>
                <w:noProof/>
              </w:rPr>
              <w:t>Normative Implementation Guidance</w:t>
            </w:r>
            <w:r w:rsidR="001F2517">
              <w:rPr>
                <w:noProof/>
                <w:webHidden/>
              </w:rPr>
              <w:tab/>
            </w:r>
            <w:r w:rsidR="001F2517">
              <w:rPr>
                <w:noProof/>
                <w:webHidden/>
              </w:rPr>
              <w:fldChar w:fldCharType="begin"/>
            </w:r>
            <w:r w:rsidR="001F2517">
              <w:rPr>
                <w:noProof/>
                <w:webHidden/>
              </w:rPr>
              <w:instrText xml:space="preserve"> PAGEREF _Toc100824907 \h </w:instrText>
            </w:r>
            <w:r w:rsidR="001F2517">
              <w:rPr>
                <w:noProof/>
                <w:webHidden/>
              </w:rPr>
            </w:r>
            <w:r w:rsidR="001F2517">
              <w:rPr>
                <w:noProof/>
                <w:webHidden/>
              </w:rPr>
              <w:fldChar w:fldCharType="separate"/>
            </w:r>
            <w:r w:rsidR="00A51760">
              <w:rPr>
                <w:noProof/>
                <w:webHidden/>
              </w:rPr>
              <w:t>20</w:t>
            </w:r>
            <w:r w:rsidR="001F2517">
              <w:rPr>
                <w:noProof/>
                <w:webHidden/>
              </w:rPr>
              <w:fldChar w:fldCharType="end"/>
            </w:r>
          </w:hyperlink>
        </w:p>
        <w:p w14:paraId="16814E07" w14:textId="77777777" w:rsidR="001F2517" w:rsidRDefault="00846A86">
          <w:pPr>
            <w:pStyle w:val="TOC1"/>
            <w:rPr>
              <w:rFonts w:asciiTheme="minorHAnsi" w:eastAsiaTheme="minorEastAsia" w:hAnsiTheme="minorHAnsi" w:cstheme="minorBidi"/>
              <w:bCs w:val="0"/>
              <w:noProof/>
              <w:sz w:val="22"/>
              <w:szCs w:val="22"/>
              <w:lang w:val="fr-FR" w:eastAsia="fr-FR"/>
            </w:rPr>
          </w:pPr>
          <w:hyperlink w:anchor="_Toc100824908" w:history="1">
            <w:r w:rsidR="001F2517" w:rsidRPr="004B1951">
              <w:rPr>
                <w:rStyle w:val="Hyperlink"/>
                <w:noProof/>
              </w:rPr>
              <w:t>C-9</w:t>
            </w:r>
            <w:r w:rsidR="001F2517">
              <w:rPr>
                <w:rFonts w:asciiTheme="minorHAnsi" w:eastAsiaTheme="minorEastAsia" w:hAnsiTheme="minorHAnsi" w:cstheme="minorBidi"/>
                <w:bCs w:val="0"/>
                <w:noProof/>
                <w:sz w:val="22"/>
                <w:szCs w:val="22"/>
                <w:lang w:val="fr-FR" w:eastAsia="fr-FR"/>
              </w:rPr>
              <w:tab/>
            </w:r>
            <w:r w:rsidR="001F2517" w:rsidRPr="004B1951">
              <w:rPr>
                <w:rStyle w:val="Hyperlink"/>
                <w:noProof/>
              </w:rPr>
              <w:t>Feature Catalogue</w:t>
            </w:r>
            <w:r w:rsidR="001F2517">
              <w:rPr>
                <w:noProof/>
                <w:webHidden/>
              </w:rPr>
              <w:tab/>
            </w:r>
            <w:r w:rsidR="001F2517">
              <w:rPr>
                <w:noProof/>
                <w:webHidden/>
              </w:rPr>
              <w:fldChar w:fldCharType="begin"/>
            </w:r>
            <w:r w:rsidR="001F2517">
              <w:rPr>
                <w:noProof/>
                <w:webHidden/>
              </w:rPr>
              <w:instrText xml:space="preserve"> PAGEREF _Toc100824908 \h </w:instrText>
            </w:r>
            <w:r w:rsidR="001F2517">
              <w:rPr>
                <w:noProof/>
                <w:webHidden/>
              </w:rPr>
            </w:r>
            <w:r w:rsidR="001F2517">
              <w:rPr>
                <w:noProof/>
                <w:webHidden/>
              </w:rPr>
              <w:fldChar w:fldCharType="separate"/>
            </w:r>
            <w:r w:rsidR="00A51760">
              <w:rPr>
                <w:noProof/>
                <w:webHidden/>
              </w:rPr>
              <w:t>21</w:t>
            </w:r>
            <w:r w:rsidR="001F2517">
              <w:rPr>
                <w:noProof/>
                <w:webHidden/>
              </w:rPr>
              <w:fldChar w:fldCharType="end"/>
            </w:r>
          </w:hyperlink>
        </w:p>
        <w:p w14:paraId="799B1232" w14:textId="77777777" w:rsidR="001F2517" w:rsidRDefault="00846A86">
          <w:pPr>
            <w:pStyle w:val="TOC1"/>
            <w:tabs>
              <w:tab w:val="left" w:pos="800"/>
            </w:tabs>
            <w:rPr>
              <w:rFonts w:asciiTheme="minorHAnsi" w:eastAsiaTheme="minorEastAsia" w:hAnsiTheme="minorHAnsi" w:cstheme="minorBidi"/>
              <w:bCs w:val="0"/>
              <w:noProof/>
              <w:sz w:val="22"/>
              <w:szCs w:val="22"/>
              <w:lang w:val="fr-FR" w:eastAsia="fr-FR"/>
            </w:rPr>
          </w:pPr>
          <w:hyperlink w:anchor="_Toc100824909" w:history="1">
            <w:r w:rsidR="001F2517" w:rsidRPr="004B1951">
              <w:rPr>
                <w:rStyle w:val="Hyperlink"/>
                <w:noProof/>
              </w:rPr>
              <w:t>C-10</w:t>
            </w:r>
            <w:r w:rsidR="001F2517">
              <w:rPr>
                <w:rFonts w:asciiTheme="minorHAnsi" w:eastAsiaTheme="minorEastAsia" w:hAnsiTheme="minorHAnsi" w:cstheme="minorBidi"/>
                <w:bCs w:val="0"/>
                <w:noProof/>
                <w:sz w:val="22"/>
                <w:szCs w:val="22"/>
                <w:lang w:val="fr-FR" w:eastAsia="fr-FR"/>
              </w:rPr>
              <w:tab/>
            </w:r>
            <w:r w:rsidR="001F2517" w:rsidRPr="004B1951">
              <w:rPr>
                <w:rStyle w:val="Hyperlink"/>
                <w:noProof/>
              </w:rPr>
              <w:t>Portrayal Catalogue</w:t>
            </w:r>
            <w:r w:rsidR="001F2517">
              <w:rPr>
                <w:noProof/>
                <w:webHidden/>
              </w:rPr>
              <w:tab/>
            </w:r>
            <w:r w:rsidR="001F2517">
              <w:rPr>
                <w:noProof/>
                <w:webHidden/>
              </w:rPr>
              <w:fldChar w:fldCharType="begin"/>
            </w:r>
            <w:r w:rsidR="001F2517">
              <w:rPr>
                <w:noProof/>
                <w:webHidden/>
              </w:rPr>
              <w:instrText xml:space="preserve"> PAGEREF _Toc100824909 \h </w:instrText>
            </w:r>
            <w:r w:rsidR="001F2517">
              <w:rPr>
                <w:noProof/>
                <w:webHidden/>
              </w:rPr>
            </w:r>
            <w:r w:rsidR="001F2517">
              <w:rPr>
                <w:noProof/>
                <w:webHidden/>
              </w:rPr>
              <w:fldChar w:fldCharType="separate"/>
            </w:r>
            <w:r w:rsidR="00A51760">
              <w:rPr>
                <w:noProof/>
                <w:webHidden/>
              </w:rPr>
              <w:t>21</w:t>
            </w:r>
            <w:r w:rsidR="001F2517">
              <w:rPr>
                <w:noProof/>
                <w:webHidden/>
              </w:rPr>
              <w:fldChar w:fldCharType="end"/>
            </w:r>
          </w:hyperlink>
        </w:p>
        <w:p w14:paraId="5F76FD77" w14:textId="4BA6CF5A" w:rsidR="006456D7" w:rsidRDefault="0060585A" w:rsidP="009F2693">
          <w:pPr>
            <w:tabs>
              <w:tab w:val="left" w:pos="567"/>
            </w:tabs>
          </w:pPr>
          <w:r>
            <w:fldChar w:fldCharType="end"/>
          </w:r>
        </w:p>
      </w:sdtContent>
    </w:sdt>
    <w:p w14:paraId="6D9EBFC1" w14:textId="77777777" w:rsidR="002603D2" w:rsidRDefault="002603D2">
      <w:pPr>
        <w:spacing w:after="160" w:line="259" w:lineRule="auto"/>
        <w:jc w:val="left"/>
      </w:pPr>
      <w:r>
        <w:br w:type="page"/>
      </w:r>
    </w:p>
    <w:p w14:paraId="6CFD1F6F" w14:textId="77777777" w:rsidR="002603D2" w:rsidRPr="00773509" w:rsidRDefault="002603D2" w:rsidP="002603D2">
      <w:pPr>
        <w:spacing w:before="360" w:after="120" w:line="100" w:lineRule="atLeast"/>
        <w:jc w:val="center"/>
      </w:pPr>
      <w:r w:rsidRPr="00773509">
        <w:rPr>
          <w:rFonts w:eastAsia="Times New Roman"/>
          <w:b/>
          <w:sz w:val="24"/>
          <w:szCs w:val="24"/>
        </w:rPr>
        <w:lastRenderedPageBreak/>
        <w:t>Document History</w:t>
      </w:r>
    </w:p>
    <w:p w14:paraId="45ABC4A2" w14:textId="77777777" w:rsidR="002603D2" w:rsidRPr="00773509" w:rsidRDefault="002603D2" w:rsidP="002603D2">
      <w:r w:rsidRPr="00773509">
        <w:t>Changes to this Specification are coordinated by the IHO S-100 Working Group. New editions will be made available via the IHO web site. Maintenance of the Specification shall conform to IHO Resolution 2/2007 (as amended).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418"/>
        <w:gridCol w:w="1365"/>
        <w:gridCol w:w="5351"/>
      </w:tblGrid>
      <w:tr w:rsidR="002603D2" w:rsidRPr="00773509" w14:paraId="3B73DB0F" w14:textId="77777777" w:rsidTr="00FF37FD">
        <w:tc>
          <w:tcPr>
            <w:tcW w:w="687" w:type="pct"/>
            <w:shd w:val="clear" w:color="auto" w:fill="D9D9D9" w:themeFill="background1" w:themeFillShade="D9"/>
          </w:tcPr>
          <w:p w14:paraId="69A3567D" w14:textId="77777777" w:rsidR="002603D2" w:rsidRPr="00773509" w:rsidRDefault="002603D2" w:rsidP="00FF37FD">
            <w:pPr>
              <w:spacing w:before="60" w:after="60"/>
              <w:rPr>
                <w:rFonts w:cs="Arial"/>
                <w:b/>
              </w:rPr>
            </w:pPr>
            <w:r w:rsidRPr="00773509">
              <w:rPr>
                <w:rFonts w:cs="Arial"/>
                <w:b/>
              </w:rPr>
              <w:t>Version Number</w:t>
            </w:r>
          </w:p>
        </w:tc>
        <w:tc>
          <w:tcPr>
            <w:tcW w:w="752" w:type="pct"/>
            <w:shd w:val="clear" w:color="auto" w:fill="D9D9D9" w:themeFill="background1" w:themeFillShade="D9"/>
          </w:tcPr>
          <w:p w14:paraId="3A39D8DF" w14:textId="77777777" w:rsidR="002603D2" w:rsidRPr="00773509" w:rsidRDefault="002603D2" w:rsidP="00FF37FD">
            <w:pPr>
              <w:spacing w:before="60" w:after="60"/>
              <w:ind w:left="-1" w:firstLine="1"/>
              <w:rPr>
                <w:rFonts w:cs="Arial"/>
                <w:b/>
              </w:rPr>
            </w:pPr>
            <w:r w:rsidRPr="00773509">
              <w:rPr>
                <w:rFonts w:cs="Arial"/>
                <w:b/>
              </w:rPr>
              <w:t>Date</w:t>
            </w:r>
          </w:p>
        </w:tc>
        <w:tc>
          <w:tcPr>
            <w:tcW w:w="724" w:type="pct"/>
            <w:shd w:val="clear" w:color="auto" w:fill="D9D9D9" w:themeFill="background1" w:themeFillShade="D9"/>
          </w:tcPr>
          <w:p w14:paraId="5841A639" w14:textId="39F7C848" w:rsidR="002603D2" w:rsidRPr="00773509" w:rsidRDefault="002603D2" w:rsidP="00F813A1">
            <w:pPr>
              <w:spacing w:before="60" w:after="60"/>
              <w:ind w:firstLine="21"/>
              <w:rPr>
                <w:rFonts w:cs="Arial"/>
                <w:b/>
              </w:rPr>
            </w:pPr>
            <w:r w:rsidRPr="00773509">
              <w:rPr>
                <w:rFonts w:cs="Arial"/>
                <w:b/>
              </w:rPr>
              <w:t>A</w:t>
            </w:r>
            <w:r w:rsidR="00F813A1">
              <w:rPr>
                <w:rFonts w:cs="Arial"/>
                <w:b/>
              </w:rPr>
              <w:t>pproved By</w:t>
            </w:r>
          </w:p>
        </w:tc>
        <w:tc>
          <w:tcPr>
            <w:tcW w:w="2837" w:type="pct"/>
            <w:shd w:val="clear" w:color="auto" w:fill="D9D9D9" w:themeFill="background1" w:themeFillShade="D9"/>
          </w:tcPr>
          <w:p w14:paraId="6992AFEC" w14:textId="77777777" w:rsidR="002603D2" w:rsidRPr="00773509" w:rsidRDefault="002603D2" w:rsidP="00FF37FD">
            <w:pPr>
              <w:spacing w:before="60" w:after="60"/>
              <w:ind w:left="44" w:firstLine="43"/>
              <w:rPr>
                <w:rFonts w:cs="Arial"/>
                <w:b/>
              </w:rPr>
            </w:pPr>
            <w:r w:rsidRPr="00773509">
              <w:rPr>
                <w:rFonts w:cs="Arial"/>
                <w:b/>
              </w:rPr>
              <w:t>Purpose</w:t>
            </w:r>
          </w:p>
        </w:tc>
      </w:tr>
      <w:tr w:rsidR="002603D2" w:rsidRPr="00773509" w14:paraId="2B1DF283" w14:textId="77777777" w:rsidTr="00FF37FD">
        <w:tc>
          <w:tcPr>
            <w:tcW w:w="687" w:type="pct"/>
          </w:tcPr>
          <w:p w14:paraId="66A79E9F" w14:textId="77777777" w:rsidR="002603D2" w:rsidRPr="00773509" w:rsidRDefault="002603D2" w:rsidP="00FF37FD">
            <w:pPr>
              <w:spacing w:before="60" w:after="60"/>
              <w:jc w:val="left"/>
              <w:rPr>
                <w:rFonts w:cs="Arial"/>
              </w:rPr>
            </w:pPr>
            <w:r w:rsidRPr="00773509">
              <w:rPr>
                <w:rFonts w:cs="Arial"/>
              </w:rPr>
              <w:t>0.1</w:t>
            </w:r>
          </w:p>
        </w:tc>
        <w:tc>
          <w:tcPr>
            <w:tcW w:w="752" w:type="pct"/>
          </w:tcPr>
          <w:p w14:paraId="477D213D" w14:textId="77777777" w:rsidR="002603D2" w:rsidRPr="00773509" w:rsidRDefault="002603D2" w:rsidP="00FF37FD">
            <w:pPr>
              <w:spacing w:before="60" w:after="60"/>
              <w:ind w:left="-1" w:firstLine="1"/>
              <w:jc w:val="left"/>
              <w:rPr>
                <w:rFonts w:cs="Arial"/>
              </w:rPr>
            </w:pPr>
            <w:r w:rsidRPr="00773509">
              <w:rPr>
                <w:rFonts w:cs="Arial"/>
              </w:rPr>
              <w:t>31 Jul 2017</w:t>
            </w:r>
          </w:p>
        </w:tc>
        <w:tc>
          <w:tcPr>
            <w:tcW w:w="724" w:type="pct"/>
          </w:tcPr>
          <w:p w14:paraId="2670F515" w14:textId="77777777" w:rsidR="002603D2" w:rsidRPr="00773509" w:rsidRDefault="002603D2" w:rsidP="00FF37FD">
            <w:pPr>
              <w:spacing w:before="60" w:after="60"/>
              <w:ind w:firstLine="21"/>
              <w:jc w:val="left"/>
              <w:rPr>
                <w:rFonts w:cs="Arial"/>
              </w:rPr>
            </w:pPr>
            <w:r w:rsidRPr="00773509">
              <w:rPr>
                <w:rFonts w:cs="Arial"/>
              </w:rPr>
              <w:t>EM, RM</w:t>
            </w:r>
          </w:p>
        </w:tc>
        <w:tc>
          <w:tcPr>
            <w:tcW w:w="2837" w:type="pct"/>
          </w:tcPr>
          <w:p w14:paraId="5676EAE3" w14:textId="77777777" w:rsidR="002603D2" w:rsidRPr="00773509" w:rsidRDefault="002603D2" w:rsidP="00FF37FD">
            <w:pPr>
              <w:spacing w:before="60" w:after="60"/>
              <w:jc w:val="left"/>
              <w:rPr>
                <w:rFonts w:cs="Arial"/>
              </w:rPr>
            </w:pPr>
            <w:r w:rsidRPr="00773509">
              <w:rPr>
                <w:rFonts w:cs="Arial"/>
              </w:rPr>
              <w:t>First draft.</w:t>
            </w:r>
          </w:p>
        </w:tc>
      </w:tr>
      <w:tr w:rsidR="002603D2" w:rsidRPr="00773509" w14:paraId="34D3677B" w14:textId="77777777" w:rsidTr="00FF37FD">
        <w:tc>
          <w:tcPr>
            <w:tcW w:w="687" w:type="pct"/>
          </w:tcPr>
          <w:p w14:paraId="36ED6295" w14:textId="77777777" w:rsidR="002603D2" w:rsidRPr="00773509" w:rsidRDefault="002603D2" w:rsidP="00FF37FD">
            <w:pPr>
              <w:spacing w:before="60" w:after="60"/>
              <w:jc w:val="left"/>
              <w:rPr>
                <w:rFonts w:cs="Arial"/>
              </w:rPr>
            </w:pPr>
            <w:r w:rsidRPr="00773509">
              <w:rPr>
                <w:rFonts w:cs="Arial"/>
              </w:rPr>
              <w:t>0.2</w:t>
            </w:r>
          </w:p>
        </w:tc>
        <w:tc>
          <w:tcPr>
            <w:tcW w:w="752" w:type="pct"/>
          </w:tcPr>
          <w:p w14:paraId="4BEBC38C" w14:textId="77777777" w:rsidR="002603D2" w:rsidRPr="00773509" w:rsidRDefault="002603D2" w:rsidP="00FF37FD">
            <w:pPr>
              <w:spacing w:before="60" w:after="60"/>
              <w:ind w:left="-1" w:firstLine="1"/>
              <w:jc w:val="left"/>
              <w:rPr>
                <w:rFonts w:cs="Arial"/>
              </w:rPr>
            </w:pPr>
            <w:r w:rsidRPr="00773509">
              <w:rPr>
                <w:rFonts w:cs="Arial"/>
              </w:rPr>
              <w:t>12 Dec 2017</w:t>
            </w:r>
          </w:p>
        </w:tc>
        <w:tc>
          <w:tcPr>
            <w:tcW w:w="724" w:type="pct"/>
          </w:tcPr>
          <w:p w14:paraId="2EB9AE66" w14:textId="77777777" w:rsidR="002603D2" w:rsidRPr="00773509" w:rsidRDefault="002603D2" w:rsidP="00FF37FD">
            <w:pPr>
              <w:spacing w:before="60" w:after="60"/>
              <w:ind w:firstLine="21"/>
              <w:jc w:val="left"/>
              <w:rPr>
                <w:rFonts w:cs="Arial"/>
              </w:rPr>
            </w:pPr>
            <w:r w:rsidRPr="00773509">
              <w:rPr>
                <w:rFonts w:cs="Arial"/>
              </w:rPr>
              <w:t>RM, EM</w:t>
            </w:r>
          </w:p>
        </w:tc>
        <w:tc>
          <w:tcPr>
            <w:tcW w:w="2837" w:type="pct"/>
          </w:tcPr>
          <w:p w14:paraId="24643F0C" w14:textId="77777777" w:rsidR="002603D2" w:rsidRPr="00773509" w:rsidRDefault="002603D2" w:rsidP="00FF37FD">
            <w:pPr>
              <w:spacing w:before="60" w:after="60"/>
              <w:jc w:val="left"/>
              <w:rPr>
                <w:rFonts w:cs="Arial"/>
              </w:rPr>
            </w:pPr>
            <w:r w:rsidRPr="00773509">
              <w:rPr>
                <w:rFonts w:cs="Arial"/>
              </w:rPr>
              <w:t>Changes from interoperability workshop and TSM5.</w:t>
            </w:r>
          </w:p>
        </w:tc>
      </w:tr>
      <w:tr w:rsidR="002603D2" w:rsidRPr="00773509" w14:paraId="46B1E4EF" w14:textId="77777777" w:rsidTr="00FF37FD">
        <w:tc>
          <w:tcPr>
            <w:tcW w:w="687" w:type="pct"/>
          </w:tcPr>
          <w:p w14:paraId="2D35B566" w14:textId="77777777" w:rsidR="002603D2" w:rsidRPr="00773509" w:rsidRDefault="002603D2" w:rsidP="00FF37FD">
            <w:pPr>
              <w:spacing w:before="60" w:after="60"/>
              <w:jc w:val="left"/>
              <w:rPr>
                <w:rFonts w:cs="Arial"/>
              </w:rPr>
            </w:pPr>
            <w:r w:rsidRPr="00773509">
              <w:rPr>
                <w:rFonts w:cs="Arial"/>
              </w:rPr>
              <w:t>0.3</w:t>
            </w:r>
          </w:p>
        </w:tc>
        <w:tc>
          <w:tcPr>
            <w:tcW w:w="752" w:type="pct"/>
          </w:tcPr>
          <w:p w14:paraId="007CCA1F" w14:textId="77777777" w:rsidR="002603D2" w:rsidRPr="00773509" w:rsidRDefault="002603D2" w:rsidP="00FF37FD">
            <w:pPr>
              <w:spacing w:before="60" w:after="60"/>
              <w:ind w:left="-1" w:firstLine="1"/>
              <w:jc w:val="left"/>
              <w:rPr>
                <w:rFonts w:cs="Arial"/>
              </w:rPr>
            </w:pPr>
            <w:r w:rsidRPr="00773509">
              <w:rPr>
                <w:rFonts w:cs="Arial"/>
              </w:rPr>
              <w:t>08 Jul 2018</w:t>
            </w:r>
          </w:p>
        </w:tc>
        <w:tc>
          <w:tcPr>
            <w:tcW w:w="724" w:type="pct"/>
          </w:tcPr>
          <w:p w14:paraId="4E62C65A" w14:textId="77777777" w:rsidR="002603D2" w:rsidRPr="00773509" w:rsidRDefault="002603D2" w:rsidP="00FF37FD">
            <w:pPr>
              <w:spacing w:before="60" w:after="60"/>
              <w:ind w:firstLine="21"/>
              <w:jc w:val="left"/>
              <w:rPr>
                <w:rFonts w:cs="Arial"/>
              </w:rPr>
            </w:pPr>
            <w:r w:rsidRPr="00773509">
              <w:rPr>
                <w:rFonts w:cs="Arial"/>
              </w:rPr>
              <w:t>EM, RM</w:t>
            </w:r>
          </w:p>
        </w:tc>
        <w:tc>
          <w:tcPr>
            <w:tcW w:w="2837" w:type="pct"/>
          </w:tcPr>
          <w:p w14:paraId="3E60424A" w14:textId="77777777" w:rsidR="002603D2" w:rsidRPr="00773509" w:rsidRDefault="002603D2" w:rsidP="00FF37FD">
            <w:pPr>
              <w:spacing w:before="60" w:after="60"/>
              <w:jc w:val="left"/>
              <w:rPr>
                <w:rFonts w:cs="Arial"/>
              </w:rPr>
            </w:pPr>
            <w:r w:rsidRPr="00773509">
              <w:rPr>
                <w:rFonts w:cs="Arial"/>
              </w:rPr>
              <w:t>Edits from March 2018 review comments</w:t>
            </w:r>
          </w:p>
          <w:p w14:paraId="0DDBDCCA" w14:textId="77777777" w:rsidR="002603D2" w:rsidRPr="00773509" w:rsidRDefault="002603D2" w:rsidP="00FF37FD">
            <w:pPr>
              <w:spacing w:before="60" w:after="60"/>
              <w:jc w:val="left"/>
              <w:rPr>
                <w:rFonts w:cs="Arial"/>
              </w:rPr>
            </w:pPr>
            <w:r w:rsidRPr="00773509">
              <w:rPr>
                <w:rFonts w:cs="Arial"/>
              </w:rPr>
              <w:t>Updates for conformance to S-100 Edition 4.0.0, ISO 19115-1, and 19115-3. Removed metadata items not used by S-98 from the metadata documentation tables.</w:t>
            </w:r>
          </w:p>
        </w:tc>
      </w:tr>
      <w:tr w:rsidR="002603D2" w:rsidRPr="00773509" w14:paraId="260CA796" w14:textId="77777777" w:rsidTr="00FF37FD">
        <w:tc>
          <w:tcPr>
            <w:tcW w:w="687" w:type="pct"/>
          </w:tcPr>
          <w:p w14:paraId="31A87D77" w14:textId="77777777" w:rsidR="002603D2" w:rsidRPr="00773509" w:rsidRDefault="002603D2" w:rsidP="00FF37FD">
            <w:pPr>
              <w:spacing w:before="60" w:after="60"/>
              <w:jc w:val="left"/>
              <w:rPr>
                <w:rFonts w:cs="Arial"/>
              </w:rPr>
            </w:pPr>
            <w:r w:rsidRPr="00773509">
              <w:rPr>
                <w:rFonts w:cs="Arial"/>
              </w:rPr>
              <w:t>1.0.0 RC1</w:t>
            </w:r>
          </w:p>
        </w:tc>
        <w:tc>
          <w:tcPr>
            <w:tcW w:w="752" w:type="pct"/>
          </w:tcPr>
          <w:p w14:paraId="27E21380" w14:textId="77777777" w:rsidR="002603D2" w:rsidRPr="00773509" w:rsidRDefault="002603D2" w:rsidP="00FF37FD">
            <w:pPr>
              <w:spacing w:before="60" w:after="60"/>
              <w:ind w:left="-1" w:firstLine="1"/>
              <w:jc w:val="left"/>
              <w:rPr>
                <w:rFonts w:cs="Arial"/>
              </w:rPr>
            </w:pPr>
            <w:r w:rsidRPr="00773509">
              <w:rPr>
                <w:rFonts w:cs="Arial"/>
              </w:rPr>
              <w:t>13 Mar 2019</w:t>
            </w:r>
          </w:p>
        </w:tc>
        <w:tc>
          <w:tcPr>
            <w:tcW w:w="724" w:type="pct"/>
          </w:tcPr>
          <w:p w14:paraId="2712E41A" w14:textId="77777777" w:rsidR="002603D2" w:rsidRPr="00773509" w:rsidRDefault="002603D2" w:rsidP="00FF37FD">
            <w:pPr>
              <w:spacing w:before="60" w:after="60"/>
              <w:ind w:firstLine="21"/>
              <w:jc w:val="left"/>
              <w:rPr>
                <w:rFonts w:cs="Arial"/>
              </w:rPr>
            </w:pPr>
            <w:r w:rsidRPr="00773509">
              <w:rPr>
                <w:rFonts w:cs="Arial"/>
              </w:rPr>
              <w:t>RM</w:t>
            </w:r>
          </w:p>
        </w:tc>
        <w:tc>
          <w:tcPr>
            <w:tcW w:w="2837" w:type="pct"/>
          </w:tcPr>
          <w:p w14:paraId="1AC581AE" w14:textId="77777777" w:rsidR="002603D2" w:rsidRPr="00773509" w:rsidRDefault="002603D2" w:rsidP="00FF37FD">
            <w:pPr>
              <w:spacing w:before="60" w:after="60"/>
              <w:jc w:val="left"/>
              <w:rPr>
                <w:rFonts w:cs="Arial"/>
              </w:rPr>
            </w:pPr>
            <w:r w:rsidRPr="00773509">
              <w:rPr>
                <w:rFonts w:cs="Arial"/>
              </w:rPr>
              <w:t>Applied S-100 WG4 decisions; updated metadata to conform to final version of S-100 Edition 4.0.0.</w:t>
            </w:r>
          </w:p>
        </w:tc>
      </w:tr>
      <w:tr w:rsidR="002603D2" w:rsidRPr="00773509" w14:paraId="05AA618C" w14:textId="77777777" w:rsidTr="00FF37FD">
        <w:tc>
          <w:tcPr>
            <w:tcW w:w="687" w:type="pct"/>
          </w:tcPr>
          <w:p w14:paraId="4E85E1E2" w14:textId="77777777" w:rsidR="002603D2" w:rsidRPr="00773509" w:rsidRDefault="002603D2" w:rsidP="00FF37FD">
            <w:pPr>
              <w:spacing w:before="60" w:after="60"/>
              <w:jc w:val="left"/>
              <w:rPr>
                <w:rFonts w:cs="Arial"/>
              </w:rPr>
            </w:pPr>
            <w:r w:rsidRPr="00773509">
              <w:rPr>
                <w:rFonts w:cs="Arial"/>
              </w:rPr>
              <w:t>1.0.0 (Draft)</w:t>
            </w:r>
          </w:p>
        </w:tc>
        <w:tc>
          <w:tcPr>
            <w:tcW w:w="752" w:type="pct"/>
          </w:tcPr>
          <w:p w14:paraId="01378461" w14:textId="77777777" w:rsidR="002603D2" w:rsidRPr="00773509" w:rsidRDefault="002603D2" w:rsidP="00FF37FD">
            <w:pPr>
              <w:spacing w:before="60" w:after="60"/>
              <w:ind w:left="-1" w:firstLine="1"/>
              <w:jc w:val="left"/>
              <w:rPr>
                <w:rFonts w:cs="Arial"/>
              </w:rPr>
            </w:pPr>
            <w:r w:rsidRPr="00773509">
              <w:rPr>
                <w:rFonts w:cs="Arial"/>
              </w:rPr>
              <w:t>21 Mar 2019</w:t>
            </w:r>
          </w:p>
        </w:tc>
        <w:tc>
          <w:tcPr>
            <w:tcW w:w="724" w:type="pct"/>
          </w:tcPr>
          <w:p w14:paraId="49DE3895" w14:textId="77777777" w:rsidR="002603D2" w:rsidRPr="00773509" w:rsidRDefault="002603D2" w:rsidP="00FF37FD">
            <w:pPr>
              <w:spacing w:before="60" w:after="60"/>
              <w:ind w:firstLine="21"/>
              <w:jc w:val="left"/>
              <w:rPr>
                <w:rFonts w:cs="Arial"/>
              </w:rPr>
            </w:pPr>
            <w:r w:rsidRPr="00773509">
              <w:rPr>
                <w:rFonts w:cs="Arial"/>
              </w:rPr>
              <w:t>JW</w:t>
            </w:r>
          </w:p>
        </w:tc>
        <w:tc>
          <w:tcPr>
            <w:tcW w:w="2837" w:type="pct"/>
          </w:tcPr>
          <w:p w14:paraId="6D2D8092" w14:textId="77777777" w:rsidR="002603D2" w:rsidRPr="00773509" w:rsidRDefault="002603D2" w:rsidP="00FF37FD">
            <w:pPr>
              <w:spacing w:before="60" w:after="60"/>
              <w:jc w:val="left"/>
              <w:rPr>
                <w:rFonts w:cs="Arial"/>
              </w:rPr>
            </w:pPr>
            <w:r w:rsidRPr="00773509">
              <w:rPr>
                <w:rFonts w:cs="Arial"/>
              </w:rPr>
              <w:t>Editorial updates for HSSC.</w:t>
            </w:r>
          </w:p>
        </w:tc>
      </w:tr>
      <w:tr w:rsidR="002603D2" w:rsidRPr="00773509" w14:paraId="166C3A2F" w14:textId="77777777" w:rsidTr="00FF37FD">
        <w:tc>
          <w:tcPr>
            <w:tcW w:w="687" w:type="pct"/>
          </w:tcPr>
          <w:p w14:paraId="746CD8C0" w14:textId="77777777" w:rsidR="002603D2" w:rsidRPr="00773509" w:rsidRDefault="002603D2" w:rsidP="00FF37FD">
            <w:pPr>
              <w:spacing w:before="60" w:after="60"/>
              <w:jc w:val="left"/>
              <w:rPr>
                <w:rFonts w:cs="Arial"/>
              </w:rPr>
            </w:pPr>
            <w:r w:rsidRPr="00773509">
              <w:rPr>
                <w:rFonts w:cs="Arial"/>
              </w:rPr>
              <w:t>0.4</w:t>
            </w:r>
          </w:p>
        </w:tc>
        <w:tc>
          <w:tcPr>
            <w:tcW w:w="752" w:type="pct"/>
          </w:tcPr>
          <w:p w14:paraId="0EC433FD" w14:textId="77777777" w:rsidR="002603D2" w:rsidRPr="00773509" w:rsidRDefault="002603D2" w:rsidP="00FF37FD">
            <w:pPr>
              <w:spacing w:before="60" w:after="60"/>
              <w:ind w:left="-1" w:firstLine="1"/>
              <w:jc w:val="left"/>
              <w:rPr>
                <w:rFonts w:cs="Arial"/>
              </w:rPr>
            </w:pPr>
            <w:r w:rsidRPr="00773509">
              <w:rPr>
                <w:rFonts w:cs="Arial"/>
              </w:rPr>
              <w:t>Jan 2020</w:t>
            </w:r>
          </w:p>
        </w:tc>
        <w:tc>
          <w:tcPr>
            <w:tcW w:w="724" w:type="pct"/>
          </w:tcPr>
          <w:p w14:paraId="180B3CAA" w14:textId="77777777" w:rsidR="002603D2" w:rsidRPr="00773509" w:rsidRDefault="002603D2" w:rsidP="00FF37FD">
            <w:pPr>
              <w:spacing w:before="60" w:after="60"/>
              <w:ind w:firstLine="21"/>
              <w:jc w:val="left"/>
              <w:rPr>
                <w:rFonts w:cs="Arial"/>
              </w:rPr>
            </w:pPr>
            <w:r w:rsidRPr="00773509">
              <w:rPr>
                <w:rFonts w:cs="Arial"/>
              </w:rPr>
              <w:t>RM</w:t>
            </w:r>
          </w:p>
        </w:tc>
        <w:tc>
          <w:tcPr>
            <w:tcW w:w="2837" w:type="pct"/>
          </w:tcPr>
          <w:p w14:paraId="022311BD" w14:textId="77777777" w:rsidR="002603D2" w:rsidRPr="00773509" w:rsidRDefault="002603D2" w:rsidP="00FF37FD">
            <w:pPr>
              <w:spacing w:before="60" w:after="60"/>
              <w:jc w:val="left"/>
              <w:rPr>
                <w:rFonts w:cs="Arial"/>
              </w:rPr>
            </w:pPr>
            <w:r w:rsidRPr="00773509">
              <w:rPr>
                <w:rFonts w:cs="Arial"/>
              </w:rPr>
              <w:t>Revised after TSM7 decision to separate interoperability into an abstract specification (new S-100 Part) and implementation specification (S-98).</w:t>
            </w:r>
          </w:p>
        </w:tc>
      </w:tr>
      <w:tr w:rsidR="002603D2" w:rsidRPr="00773509" w14:paraId="43EFBFDD" w14:textId="77777777" w:rsidTr="00FF37FD">
        <w:tc>
          <w:tcPr>
            <w:tcW w:w="687" w:type="pct"/>
          </w:tcPr>
          <w:p w14:paraId="5100CB3B" w14:textId="77777777" w:rsidR="002603D2" w:rsidRPr="00773509" w:rsidRDefault="002603D2" w:rsidP="00FF37FD">
            <w:pPr>
              <w:spacing w:before="60" w:after="60"/>
              <w:jc w:val="left"/>
              <w:rPr>
                <w:rFonts w:cs="Arial"/>
              </w:rPr>
            </w:pPr>
            <w:r w:rsidRPr="00773509">
              <w:rPr>
                <w:rFonts w:cs="Arial"/>
              </w:rPr>
              <w:t>1.0.0</w:t>
            </w:r>
          </w:p>
        </w:tc>
        <w:tc>
          <w:tcPr>
            <w:tcW w:w="752" w:type="pct"/>
          </w:tcPr>
          <w:p w14:paraId="26818315" w14:textId="77777777" w:rsidR="002603D2" w:rsidRPr="00773509" w:rsidRDefault="002603D2" w:rsidP="00FF37FD">
            <w:pPr>
              <w:spacing w:before="60" w:after="60"/>
              <w:ind w:left="-1" w:firstLine="1"/>
              <w:jc w:val="left"/>
              <w:rPr>
                <w:rFonts w:cs="Arial"/>
              </w:rPr>
            </w:pPr>
            <w:r w:rsidRPr="00773509">
              <w:rPr>
                <w:rFonts w:cs="Arial"/>
              </w:rPr>
              <w:t>May 2022</w:t>
            </w:r>
          </w:p>
        </w:tc>
        <w:tc>
          <w:tcPr>
            <w:tcW w:w="724" w:type="pct"/>
          </w:tcPr>
          <w:p w14:paraId="518E7EA4" w14:textId="1B91B0F4" w:rsidR="002603D2" w:rsidRPr="00773509" w:rsidRDefault="00F813A1" w:rsidP="00FF37FD">
            <w:pPr>
              <w:spacing w:before="60" w:after="60"/>
              <w:ind w:firstLine="21"/>
              <w:jc w:val="left"/>
              <w:rPr>
                <w:rFonts w:cs="Arial"/>
              </w:rPr>
            </w:pPr>
            <w:r>
              <w:rPr>
                <w:rFonts w:cs="Arial"/>
              </w:rPr>
              <w:t>S-100WG</w:t>
            </w:r>
          </w:p>
        </w:tc>
        <w:tc>
          <w:tcPr>
            <w:tcW w:w="2837" w:type="pct"/>
          </w:tcPr>
          <w:p w14:paraId="629D3464" w14:textId="4709AC06" w:rsidR="002603D2" w:rsidRPr="00773509" w:rsidRDefault="002603D2" w:rsidP="00F813A1">
            <w:pPr>
              <w:spacing w:before="60" w:after="60"/>
              <w:jc w:val="left"/>
              <w:rPr>
                <w:rFonts w:cs="Arial"/>
              </w:rPr>
            </w:pPr>
            <w:r w:rsidRPr="00773509">
              <w:rPr>
                <w:rFonts w:cs="Arial"/>
              </w:rPr>
              <w:t xml:space="preserve">Submission to HSSC14 for </w:t>
            </w:r>
            <w:r w:rsidR="00F813A1">
              <w:rPr>
                <w:rFonts w:cs="Arial"/>
              </w:rPr>
              <w:t>approval</w:t>
            </w:r>
            <w:r w:rsidRPr="00773509">
              <w:rPr>
                <w:rFonts w:cs="Arial"/>
              </w:rPr>
              <w:t>.</w:t>
            </w:r>
          </w:p>
        </w:tc>
      </w:tr>
      <w:tr w:rsidR="00F813A1" w:rsidRPr="00773509" w14:paraId="1BFA8F74" w14:textId="77777777" w:rsidTr="00FF37FD">
        <w:tc>
          <w:tcPr>
            <w:tcW w:w="687" w:type="pct"/>
          </w:tcPr>
          <w:p w14:paraId="55CDF269" w14:textId="765E040B" w:rsidR="00F813A1" w:rsidRPr="00773509" w:rsidRDefault="00F813A1" w:rsidP="00FF37FD">
            <w:pPr>
              <w:spacing w:before="60" w:after="60"/>
              <w:jc w:val="left"/>
              <w:rPr>
                <w:rFonts w:cs="Arial"/>
              </w:rPr>
            </w:pPr>
            <w:r>
              <w:rPr>
                <w:rFonts w:cs="Arial"/>
              </w:rPr>
              <w:t>1.0.0</w:t>
            </w:r>
          </w:p>
        </w:tc>
        <w:tc>
          <w:tcPr>
            <w:tcW w:w="752" w:type="pct"/>
          </w:tcPr>
          <w:p w14:paraId="58D99915" w14:textId="0FCE0EF6" w:rsidR="00F813A1" w:rsidRPr="00773509" w:rsidRDefault="00F813A1" w:rsidP="00FF37FD">
            <w:pPr>
              <w:spacing w:before="60" w:after="60"/>
              <w:ind w:left="-1" w:firstLine="1"/>
              <w:jc w:val="left"/>
              <w:rPr>
                <w:rFonts w:cs="Arial"/>
              </w:rPr>
            </w:pPr>
            <w:r>
              <w:rPr>
                <w:rFonts w:cs="Arial"/>
              </w:rPr>
              <w:t>May 2022</w:t>
            </w:r>
          </w:p>
        </w:tc>
        <w:tc>
          <w:tcPr>
            <w:tcW w:w="724" w:type="pct"/>
          </w:tcPr>
          <w:p w14:paraId="2ED2ACE5" w14:textId="6F20BBAC" w:rsidR="00F813A1" w:rsidRDefault="00F813A1" w:rsidP="00FF37FD">
            <w:pPr>
              <w:spacing w:before="60" w:after="60"/>
              <w:ind w:firstLine="21"/>
              <w:jc w:val="left"/>
              <w:rPr>
                <w:rFonts w:cs="Arial"/>
              </w:rPr>
            </w:pPr>
            <w:r>
              <w:rPr>
                <w:rFonts w:cs="Arial"/>
              </w:rPr>
              <w:t>HSSC</w:t>
            </w:r>
          </w:p>
        </w:tc>
        <w:tc>
          <w:tcPr>
            <w:tcW w:w="2837" w:type="pct"/>
          </w:tcPr>
          <w:p w14:paraId="633FA71B" w14:textId="36C74DA0" w:rsidR="00F813A1" w:rsidRPr="00773509" w:rsidRDefault="00F813A1" w:rsidP="00F813A1">
            <w:pPr>
              <w:spacing w:before="60" w:after="60"/>
              <w:jc w:val="left"/>
              <w:rPr>
                <w:rFonts w:cs="Arial"/>
              </w:rPr>
            </w:pPr>
            <w:r w:rsidRPr="00F813A1">
              <w:rPr>
                <w:rFonts w:cs="Arial"/>
              </w:rPr>
              <w:t>Initial published version for evaluation and testing</w:t>
            </w:r>
            <w:r>
              <w:rPr>
                <w:rFonts w:cs="Arial"/>
              </w:rPr>
              <w:t>.</w:t>
            </w:r>
          </w:p>
        </w:tc>
      </w:tr>
    </w:tbl>
    <w:p w14:paraId="3E35E13C" w14:textId="3289DAE1" w:rsidR="009F2693" w:rsidRDefault="009F2693">
      <w:pPr>
        <w:spacing w:after="160" w:line="259" w:lineRule="auto"/>
        <w:jc w:val="left"/>
      </w:pPr>
      <w:r>
        <w:br w:type="page"/>
      </w:r>
    </w:p>
    <w:p w14:paraId="78BCD36E" w14:textId="77777777" w:rsidR="009F2693" w:rsidRPr="00E61AD8" w:rsidRDefault="009F2693" w:rsidP="009F2693">
      <w:pPr>
        <w:rPr>
          <w:lang w:val="en-US"/>
        </w:rPr>
      </w:pPr>
    </w:p>
    <w:p w14:paraId="7F0823E9" w14:textId="77777777" w:rsidR="009F2693" w:rsidRPr="00E61AD8" w:rsidRDefault="009F2693" w:rsidP="009F2693">
      <w:pPr>
        <w:rPr>
          <w:lang w:val="en-US"/>
        </w:rPr>
      </w:pPr>
    </w:p>
    <w:p w14:paraId="765692B5" w14:textId="77777777" w:rsidR="009F2693" w:rsidRPr="00E61AD8" w:rsidRDefault="009F2693" w:rsidP="009F2693">
      <w:pPr>
        <w:rPr>
          <w:lang w:val="en-US"/>
        </w:rPr>
      </w:pPr>
    </w:p>
    <w:p w14:paraId="72472DB3" w14:textId="77777777" w:rsidR="009F2693" w:rsidRPr="00E61AD8" w:rsidRDefault="009F2693" w:rsidP="009F2693">
      <w:pPr>
        <w:rPr>
          <w:lang w:val="en-US"/>
        </w:rPr>
      </w:pPr>
    </w:p>
    <w:p w14:paraId="2FB12749" w14:textId="77777777" w:rsidR="009F2693" w:rsidRPr="00E61AD8" w:rsidRDefault="009F2693" w:rsidP="009F2693">
      <w:pPr>
        <w:rPr>
          <w:lang w:val="en-US"/>
        </w:rPr>
      </w:pPr>
    </w:p>
    <w:p w14:paraId="3A3CEDB7" w14:textId="77777777" w:rsidR="009F2693" w:rsidRPr="00E61AD8" w:rsidRDefault="009F2693" w:rsidP="009F2693">
      <w:pPr>
        <w:rPr>
          <w:lang w:val="en-US"/>
        </w:rPr>
      </w:pPr>
    </w:p>
    <w:p w14:paraId="4E786949" w14:textId="77777777" w:rsidR="009F2693" w:rsidRPr="00E61AD8" w:rsidRDefault="009F2693" w:rsidP="009F2693">
      <w:pPr>
        <w:rPr>
          <w:lang w:val="en-US"/>
        </w:rPr>
      </w:pPr>
    </w:p>
    <w:p w14:paraId="7C6BED42" w14:textId="77777777" w:rsidR="009F2693" w:rsidRPr="00E61AD8" w:rsidRDefault="009F2693" w:rsidP="009F2693">
      <w:pPr>
        <w:rPr>
          <w:lang w:val="en-US"/>
        </w:rPr>
      </w:pPr>
    </w:p>
    <w:p w14:paraId="5379F1B7" w14:textId="77777777" w:rsidR="009F2693" w:rsidRPr="00E61AD8" w:rsidRDefault="009F2693" w:rsidP="009F2693">
      <w:pPr>
        <w:rPr>
          <w:lang w:val="en-US"/>
        </w:rPr>
      </w:pPr>
    </w:p>
    <w:p w14:paraId="083AD353" w14:textId="77777777" w:rsidR="009F2693" w:rsidRPr="00E61AD8" w:rsidRDefault="009F2693" w:rsidP="009F2693">
      <w:pPr>
        <w:rPr>
          <w:lang w:val="en-US"/>
        </w:rPr>
      </w:pPr>
    </w:p>
    <w:p w14:paraId="53C9C276" w14:textId="77777777" w:rsidR="009F2693" w:rsidRPr="00E61AD8" w:rsidRDefault="009F2693" w:rsidP="009F2693">
      <w:pPr>
        <w:rPr>
          <w:lang w:val="en-US"/>
        </w:rPr>
      </w:pPr>
    </w:p>
    <w:p w14:paraId="7E360241" w14:textId="77777777" w:rsidR="009F2693" w:rsidRPr="00E61AD8" w:rsidRDefault="009F2693" w:rsidP="009F2693">
      <w:pPr>
        <w:rPr>
          <w:lang w:val="en-US"/>
        </w:rPr>
      </w:pPr>
    </w:p>
    <w:p w14:paraId="79016C33" w14:textId="77777777" w:rsidR="009F2693" w:rsidRPr="00E61AD8" w:rsidRDefault="009F2693" w:rsidP="009F2693">
      <w:pPr>
        <w:rPr>
          <w:lang w:val="en-US"/>
        </w:rPr>
      </w:pPr>
    </w:p>
    <w:p w14:paraId="46A0D2A5" w14:textId="77777777" w:rsidR="009F2693" w:rsidRPr="00E61AD8" w:rsidRDefault="009F2693" w:rsidP="009F2693">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22BDCFFF" w14:textId="77777777" w:rsidR="009F2693" w:rsidRPr="00E61AD8" w:rsidRDefault="009F2693" w:rsidP="009F2693">
      <w:pPr>
        <w:rPr>
          <w:lang w:val="en-US"/>
        </w:rPr>
      </w:pPr>
    </w:p>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B92F50">
          <w:headerReference w:type="default" r:id="rId20"/>
          <w:footerReference w:type="default" r:id="rId21"/>
          <w:pgSz w:w="12240" w:h="15840"/>
          <w:pgMar w:top="1440" w:right="1400" w:bottom="1440" w:left="1400" w:header="708" w:footer="708" w:gutter="0"/>
          <w:pgNumType w:fmt="lowerRoman"/>
          <w:cols w:space="708"/>
          <w:docGrid w:linePitch="360"/>
        </w:sectPr>
      </w:pPr>
    </w:p>
    <w:p w14:paraId="6C5CB08B" w14:textId="030BEF4D" w:rsidR="00676D57" w:rsidRDefault="00CA165B" w:rsidP="000B785D">
      <w:pPr>
        <w:pStyle w:val="Heading1"/>
        <w:tabs>
          <w:tab w:val="clear" w:pos="425"/>
          <w:tab w:val="left" w:pos="567"/>
        </w:tabs>
        <w:spacing w:before="120" w:after="200"/>
        <w:rPr>
          <w:rFonts w:eastAsia="MS Mincho"/>
        </w:rPr>
      </w:pPr>
      <w:bookmarkStart w:id="3" w:name="_Toc100824847"/>
      <w:bookmarkEnd w:id="0"/>
      <w:bookmarkEnd w:id="1"/>
      <w:bookmarkEnd w:id="2"/>
      <w:r>
        <w:rPr>
          <w:rFonts w:eastAsia="MS Mincho"/>
        </w:rPr>
        <w:lastRenderedPageBreak/>
        <w:t>Introduction</w:t>
      </w:r>
      <w:bookmarkEnd w:id="3"/>
    </w:p>
    <w:p w14:paraId="09EF29B6" w14:textId="4DE33574" w:rsidR="00044B10" w:rsidRDefault="004F2664" w:rsidP="000B785D">
      <w:pPr>
        <w:spacing w:after="120"/>
      </w:pPr>
      <w:r>
        <w:t xml:space="preserve">S-98 Part </w:t>
      </w:r>
      <w:r w:rsidR="000B785D">
        <w:t>C</w:t>
      </w:r>
      <w:r>
        <w:t xml:space="preserve"> contains</w:t>
      </w:r>
      <w:r w:rsidR="007A4635">
        <w:t xml:space="preserve"> </w:t>
      </w:r>
      <w:r>
        <w:t>information that</w:t>
      </w:r>
      <w:r w:rsidR="007A4635">
        <w:t xml:space="preserve"> </w:t>
      </w:r>
      <w:r>
        <w:t>applies</w:t>
      </w:r>
      <w:r w:rsidR="007A4635">
        <w:t xml:space="preserve"> to</w:t>
      </w:r>
      <w:r w:rsidR="00AC6563">
        <w:t xml:space="preserve"> </w:t>
      </w:r>
      <w:r w:rsidR="000B785D">
        <w:t>I</w:t>
      </w:r>
      <w:r>
        <w:t xml:space="preserve">nteroperability </w:t>
      </w:r>
      <w:r w:rsidR="000B785D">
        <w:t>C</w:t>
      </w:r>
      <w:r>
        <w:t xml:space="preserve">atalogues which use interoperability </w:t>
      </w:r>
      <w:r w:rsidR="00D0748F">
        <w:t xml:space="preserve">rules and operations of at most Level </w:t>
      </w:r>
      <w:r w:rsidR="000B785D">
        <w:t>3</w:t>
      </w:r>
      <w:r w:rsidR="00D0748F">
        <w:t xml:space="preserve"> interoperability.</w:t>
      </w:r>
    </w:p>
    <w:p w14:paraId="0E672515" w14:textId="650D7CFB" w:rsidR="007A4635" w:rsidRDefault="00D0748F" w:rsidP="000B785D">
      <w:pPr>
        <w:spacing w:after="60"/>
      </w:pPr>
      <w:r>
        <w:t xml:space="preserve">Interoperability </w:t>
      </w:r>
      <w:r w:rsidR="000B785D">
        <w:t>C</w:t>
      </w:r>
      <w:r>
        <w:t xml:space="preserve">atalogues conforming to this Part must comply with </w:t>
      </w:r>
      <w:r w:rsidR="003569D1">
        <w:t xml:space="preserve">both </w:t>
      </w:r>
      <w:r>
        <w:t>the following components of S-98:</w:t>
      </w:r>
    </w:p>
    <w:p w14:paraId="3238275D" w14:textId="04182A96" w:rsidR="00D0748F" w:rsidRDefault="00D0748F" w:rsidP="000B785D">
      <w:pPr>
        <w:pStyle w:val="ListParagraph"/>
        <w:numPr>
          <w:ilvl w:val="0"/>
          <w:numId w:val="91"/>
        </w:numPr>
        <w:spacing w:after="60"/>
        <w:ind w:left="567" w:hanging="283"/>
      </w:pPr>
      <w:r>
        <w:t xml:space="preserve">S-98 Main Specification, which describes requirements applying to all S-98 </w:t>
      </w:r>
      <w:r w:rsidR="000B785D">
        <w:t>I</w:t>
      </w:r>
      <w:r>
        <w:t xml:space="preserve">nteroperability </w:t>
      </w:r>
      <w:r w:rsidR="000B785D">
        <w:t>C</w:t>
      </w:r>
      <w:r>
        <w:t xml:space="preserve">atalogues and S-98 </w:t>
      </w:r>
      <w:r w:rsidR="000B785D">
        <w:t>E</w:t>
      </w:r>
      <w:r>
        <w:t xml:space="preserve">xchange </w:t>
      </w:r>
      <w:r w:rsidR="000B785D">
        <w:t>S</w:t>
      </w:r>
      <w:r>
        <w:t>ets;</w:t>
      </w:r>
    </w:p>
    <w:p w14:paraId="0EF3E5FF" w14:textId="37757849" w:rsidR="00D0748F" w:rsidRDefault="00D0748F" w:rsidP="000B785D">
      <w:pPr>
        <w:pStyle w:val="ListParagraph"/>
        <w:numPr>
          <w:ilvl w:val="0"/>
          <w:numId w:val="91"/>
        </w:numPr>
        <w:ind w:left="567" w:hanging="283"/>
      </w:pPr>
      <w:r>
        <w:t xml:space="preserve">S-98 Part </w:t>
      </w:r>
      <w:r w:rsidR="000B785D">
        <w:t>C</w:t>
      </w:r>
      <w:r w:rsidR="00684447">
        <w:t xml:space="preserve"> (this Part)</w:t>
      </w:r>
      <w:r>
        <w:t xml:space="preserve">, which defines the subset of </w:t>
      </w:r>
      <w:r w:rsidR="00CA165B">
        <w:t xml:space="preserve">the </w:t>
      </w:r>
      <w:r>
        <w:t xml:space="preserve">interoperability </w:t>
      </w:r>
      <w:r w:rsidR="003569D1">
        <w:t xml:space="preserve">model and </w:t>
      </w:r>
      <w:r w:rsidR="000B785D">
        <w:t>C</w:t>
      </w:r>
      <w:r w:rsidR="003569D1">
        <w:t xml:space="preserve">atalogue encoding </w:t>
      </w:r>
      <w:r w:rsidR="00CA165B">
        <w:t xml:space="preserve">that are specific </w:t>
      </w:r>
      <w:r w:rsidR="00684447">
        <w:t xml:space="preserve">to </w:t>
      </w:r>
      <w:r w:rsidR="003569D1">
        <w:t xml:space="preserve">Level </w:t>
      </w:r>
      <w:r w:rsidR="000B785D">
        <w:t>3</w:t>
      </w:r>
      <w:r w:rsidR="003569D1">
        <w:t xml:space="preserve"> interoperability.</w:t>
      </w:r>
    </w:p>
    <w:p w14:paraId="1D05BB3A" w14:textId="309460A3" w:rsidR="00700C2D" w:rsidRDefault="00700C2D" w:rsidP="000B785D">
      <w:pPr>
        <w:spacing w:after="120"/>
      </w:pPr>
      <w:r>
        <w:t>The hypothetical processing model for implementations is described in general terms in the “</w:t>
      </w:r>
      <w:r w:rsidR="004B4493">
        <w:t xml:space="preserve">S-98 - </w:t>
      </w:r>
      <w:r>
        <w:t xml:space="preserve">Main” document and elaborated in clause </w:t>
      </w:r>
      <w:r w:rsidR="000B785D">
        <w:t>C-</w:t>
      </w:r>
      <w:r>
        <w:fldChar w:fldCharType="begin"/>
      </w:r>
      <w:r>
        <w:instrText xml:space="preserve"> REF _Ref30778072 \r \h </w:instrText>
      </w:r>
      <w:r>
        <w:fldChar w:fldCharType="separate"/>
      </w:r>
      <w:r w:rsidR="00A51760">
        <w:t>C-7</w:t>
      </w:r>
      <w:r>
        <w:fldChar w:fldCharType="end"/>
      </w:r>
      <w:r>
        <w:t xml:space="preserve"> of this Part.</w:t>
      </w:r>
    </w:p>
    <w:p w14:paraId="2F211C01" w14:textId="21FD3017" w:rsidR="007612C2" w:rsidRDefault="007612C2" w:rsidP="000B785D">
      <w:pPr>
        <w:spacing w:after="60"/>
      </w:pPr>
      <w:r>
        <w:t>Level 3 interoperability includes the following capabilities:</w:t>
      </w:r>
    </w:p>
    <w:p w14:paraId="243C1833" w14:textId="77777777" w:rsidR="007612C2" w:rsidRDefault="007612C2" w:rsidP="000B785D">
      <w:pPr>
        <w:pStyle w:val="ListParagraph"/>
        <w:numPr>
          <w:ilvl w:val="0"/>
          <w:numId w:val="96"/>
        </w:numPr>
        <w:spacing w:after="60"/>
        <w:ind w:left="567" w:hanging="283"/>
      </w:pPr>
      <w:r>
        <w:t>Level 1 interoperability, in which feature types from different products, including S-101, are interleaved as specified by display plane and drawing priority information contained in the Interoperability Catalogue.</w:t>
      </w:r>
    </w:p>
    <w:p w14:paraId="30791B18" w14:textId="7BF273EE" w:rsidR="007612C2" w:rsidRDefault="007612C2" w:rsidP="000B785D">
      <w:pPr>
        <w:pStyle w:val="ListParagraph"/>
        <w:numPr>
          <w:ilvl w:val="0"/>
          <w:numId w:val="96"/>
        </w:numPr>
        <w:spacing w:after="60"/>
        <w:ind w:left="567" w:hanging="283"/>
      </w:pPr>
      <w:r>
        <w:t>Level 2 type suppression functionality, which allows s</w:t>
      </w:r>
      <w:r w:rsidRPr="000F4249">
        <w:t>uppression of all features of a specified feature type in a specified product, with another feature type from a different product being displayed instead. Filtering by attribute values and geometry type is also possible.</w:t>
      </w:r>
    </w:p>
    <w:p w14:paraId="311134E5" w14:textId="4D442F9F" w:rsidR="007612C2" w:rsidRDefault="007612C2" w:rsidP="000B785D">
      <w:pPr>
        <w:pStyle w:val="ListParagraph"/>
        <w:numPr>
          <w:ilvl w:val="0"/>
          <w:numId w:val="96"/>
        </w:numPr>
        <w:spacing w:after="60"/>
        <w:ind w:left="567" w:hanging="283"/>
      </w:pPr>
      <w:r w:rsidRPr="000D3032">
        <w:t xml:space="preserve">Level 2 constructs allowing </w:t>
      </w:r>
      <w:r w:rsidR="000B785D">
        <w:t>C</w:t>
      </w:r>
      <w:r w:rsidRPr="000D3032">
        <w:t>atalogues to partition interoperability rules and operations according to specified combinations of data products (“predefined combinations”). The rules and operations in each partition are applied only when the corresponding data products are part of the display.</w:t>
      </w:r>
    </w:p>
    <w:p w14:paraId="514DC433" w14:textId="5FC3A9AA" w:rsidR="007612C2" w:rsidRDefault="007612C2" w:rsidP="000B785D">
      <w:pPr>
        <w:pStyle w:val="ListParagraph"/>
        <w:numPr>
          <w:ilvl w:val="0"/>
          <w:numId w:val="96"/>
        </w:numPr>
        <w:ind w:left="567" w:hanging="283"/>
      </w:pPr>
      <w:r>
        <w:t xml:space="preserve">Additional interoperability functionality introduced in Level 3 for allowing suppression of selected feature instances and combination or conversion of feature types from input products into different feature types for </w:t>
      </w:r>
      <w:r w:rsidR="008533C3">
        <w:t>display and alert</w:t>
      </w:r>
      <w:r>
        <w:t xml:space="preserve"> </w:t>
      </w:r>
      <w:r w:rsidR="008533C3">
        <w:t>processing</w:t>
      </w:r>
      <w:r>
        <w:t xml:space="preserve"> </w:t>
      </w:r>
      <w:r w:rsidR="008533C3">
        <w:t>purposes</w:t>
      </w:r>
      <w:r>
        <w:t>.</w:t>
      </w:r>
      <w:r w:rsidR="00516D64">
        <w:t xml:space="preserve"> </w:t>
      </w:r>
      <w:r w:rsidR="00516D64" w:rsidRPr="00516D64">
        <w:t>In Level 3, combination/conversion operations are limited to thematic attributes</w:t>
      </w:r>
      <w:r w:rsidR="00516D64">
        <w:t>.</w:t>
      </w:r>
    </w:p>
    <w:p w14:paraId="4647E14B" w14:textId="4BE3D2BC" w:rsidR="008533C3" w:rsidRDefault="00516D64" w:rsidP="000B785D">
      <w:pPr>
        <w:spacing w:after="120"/>
      </w:pPr>
      <w:r w:rsidRPr="00516D64">
        <w:t>The output of interoperability processing is either the original feature data (processing option 1) or drawing instructions (processing option 2), accompanied by display plane and drawing priority information, which is passed through to the portrayal processor.</w:t>
      </w:r>
      <w:r>
        <w:t xml:space="preserve"> </w:t>
      </w:r>
      <w:r w:rsidRPr="00516D64">
        <w:t xml:space="preserve">Clause </w:t>
      </w:r>
      <w:r w:rsidR="000B785D">
        <w:t>C-</w:t>
      </w:r>
      <w:r w:rsidRPr="00516D64">
        <w:t>7 elaborates on these options.</w:t>
      </w:r>
    </w:p>
    <w:p w14:paraId="7E184651" w14:textId="77777777" w:rsidR="000B785D" w:rsidRDefault="000B785D" w:rsidP="000B785D">
      <w:pPr>
        <w:spacing w:after="120"/>
      </w:pPr>
    </w:p>
    <w:p w14:paraId="2ACABF0B" w14:textId="0CDD9104" w:rsidR="00DD10FF" w:rsidRDefault="00DD10FF" w:rsidP="000B785D">
      <w:pPr>
        <w:pStyle w:val="Heading2"/>
        <w:spacing w:before="120" w:after="200"/>
      </w:pPr>
      <w:bookmarkStart w:id="4" w:name="_Toc32343854"/>
      <w:bookmarkStart w:id="5" w:name="_Toc100824848"/>
      <w:bookmarkEnd w:id="4"/>
      <w:r>
        <w:t>How to read this Part</w:t>
      </w:r>
      <w:bookmarkEnd w:id="5"/>
    </w:p>
    <w:p w14:paraId="2EF2496B" w14:textId="2AA0FE1E" w:rsidR="00DD10FF" w:rsidRDefault="00DD10FF" w:rsidP="000B785D">
      <w:pPr>
        <w:spacing w:after="120"/>
      </w:pPr>
      <w:r>
        <w:t xml:space="preserve">Clause </w:t>
      </w:r>
      <w:r w:rsidR="000B785D">
        <w:t>C-</w:t>
      </w:r>
      <w:r>
        <w:t xml:space="preserve">2 of this Part contains scope identification information corresponding to the contents of this Part, which applies specifically to Interoperability </w:t>
      </w:r>
      <w:r w:rsidR="000B785D">
        <w:t>C</w:t>
      </w:r>
      <w:r>
        <w:t xml:space="preserve">atalogues designated as Level </w:t>
      </w:r>
      <w:r w:rsidR="00C52220">
        <w:t>3</w:t>
      </w:r>
      <w:r>
        <w:t>.</w:t>
      </w:r>
    </w:p>
    <w:p w14:paraId="1FF749AB" w14:textId="7AE0BC63" w:rsidR="00DD10FF" w:rsidRDefault="00DD10FF" w:rsidP="000B785D">
      <w:pPr>
        <w:spacing w:after="120"/>
      </w:pPr>
      <w:r>
        <w:t xml:space="preserve">For Clauses </w:t>
      </w:r>
      <w:r w:rsidR="000B785D">
        <w:t>C-</w:t>
      </w:r>
      <w:r>
        <w:t>3–</w:t>
      </w:r>
      <w:r w:rsidR="000B785D">
        <w:t>C-</w:t>
      </w:r>
      <w:r>
        <w:t>10, the content of the clause or sub-clause extends or elaborates on the content under the same or similar clause head</w:t>
      </w:r>
      <w:r w:rsidR="006C342E">
        <w:t>ing</w:t>
      </w:r>
      <w:r>
        <w:t xml:space="preserve"> or sub-head</w:t>
      </w:r>
      <w:r w:rsidR="006C342E">
        <w:t>ing</w:t>
      </w:r>
      <w:r>
        <w:t xml:space="preserve"> in </w:t>
      </w:r>
      <w:r w:rsidR="006C342E">
        <w:t xml:space="preserve">the </w:t>
      </w:r>
      <w:r>
        <w:t>S-98 – Main</w:t>
      </w:r>
      <w:r w:rsidR="006C342E">
        <w:t xml:space="preserve"> document</w:t>
      </w:r>
      <w:r>
        <w:t xml:space="preserve">. </w:t>
      </w:r>
    </w:p>
    <w:p w14:paraId="6274AF72" w14:textId="3C877C26" w:rsidR="00DD10FF" w:rsidRDefault="00DD10FF" w:rsidP="000B785D">
      <w:pPr>
        <w:spacing w:after="120"/>
      </w:pPr>
      <w:r>
        <w:t xml:space="preserve">The numbering of Clauses </w:t>
      </w:r>
      <w:r w:rsidR="000B785D">
        <w:t>C-3–C-10</w:t>
      </w:r>
      <w:r>
        <w:t xml:space="preserve"> may differ from that of corresponding clauses in S-98 – Main, because for some there is no additional </w:t>
      </w:r>
      <w:r w:rsidR="006C342E">
        <w:t>L</w:t>
      </w:r>
      <w:r>
        <w:t>evel-specific information needed. If a clause or sub-clause in S-98 – Main has no corresponding clause or sub-clause in this Part, there is no level-specific information on that topic.</w:t>
      </w:r>
    </w:p>
    <w:p w14:paraId="5FE3CE73" w14:textId="2F64EE2A" w:rsidR="006C342E" w:rsidRDefault="006C342E" w:rsidP="006C342E">
      <w:pPr>
        <w:spacing w:after="120"/>
      </w:pPr>
      <w:bookmarkStart w:id="6" w:name="_Toc225065135"/>
      <w:bookmarkStart w:id="7" w:name="_Toc225648278"/>
      <w:bookmarkStart w:id="8" w:name="_Toc484523826"/>
      <w:r>
        <w:t>Part C includes Part A and Part B content (pertaining to Levels 1 and 2), adapted as necessary for Level 3. Reference to Parts A and B should therefore not be needed.</w:t>
      </w:r>
    </w:p>
    <w:p w14:paraId="4E119301" w14:textId="77777777" w:rsidR="006C342E" w:rsidRDefault="006C342E" w:rsidP="006C342E">
      <w:pPr>
        <w:spacing w:after="120"/>
      </w:pPr>
    </w:p>
    <w:p w14:paraId="1F7D659A" w14:textId="4DC67628" w:rsidR="006B114A" w:rsidRPr="005B2B0F" w:rsidRDefault="003D7AA6" w:rsidP="006C342E">
      <w:pPr>
        <w:pStyle w:val="Heading1"/>
        <w:numPr>
          <w:ilvl w:val="0"/>
          <w:numId w:val="3"/>
        </w:numPr>
        <w:tabs>
          <w:tab w:val="clear" w:pos="425"/>
          <w:tab w:val="left" w:pos="567"/>
        </w:tabs>
        <w:spacing w:before="120" w:after="200"/>
        <w:rPr>
          <w:rFonts w:eastAsia="MS Mincho"/>
        </w:rPr>
      </w:pPr>
      <w:bookmarkStart w:id="9" w:name="_Toc100824849"/>
      <w:r>
        <w:rPr>
          <w:rFonts w:eastAsia="MS Mincho"/>
        </w:rPr>
        <w:t xml:space="preserve">Specification Scope for Part </w:t>
      </w:r>
      <w:bookmarkEnd w:id="6"/>
      <w:bookmarkEnd w:id="7"/>
      <w:bookmarkEnd w:id="8"/>
      <w:r w:rsidR="006C342E">
        <w:rPr>
          <w:rFonts w:eastAsia="MS Mincho"/>
        </w:rPr>
        <w:t>C</w:t>
      </w:r>
      <w:bookmarkEnd w:id="9"/>
    </w:p>
    <w:p w14:paraId="49AF4E4A" w14:textId="0CEFCA91" w:rsidR="006B114A" w:rsidRDefault="00684447" w:rsidP="006C342E">
      <w:pPr>
        <w:spacing w:after="120"/>
      </w:pPr>
      <w:r>
        <w:t xml:space="preserve">S-98 Part </w:t>
      </w:r>
      <w:r w:rsidR="006C342E">
        <w:t>C</w:t>
      </w:r>
      <w:r w:rsidR="00954B4A">
        <w:t xml:space="preserve"> </w:t>
      </w:r>
      <w:r w:rsidR="00D53A12">
        <w:t xml:space="preserve">describes </w:t>
      </w:r>
      <w:r w:rsidR="00954B4A">
        <w:t xml:space="preserve">the </w:t>
      </w:r>
      <w:r w:rsidR="00D53A12">
        <w:t xml:space="preserve">portions </w:t>
      </w:r>
      <w:r w:rsidR="00954B4A">
        <w:t xml:space="preserve">of S-98 which correspond to the following scope </w:t>
      </w:r>
      <w:r w:rsidR="005D1797">
        <w:t>defined in</w:t>
      </w:r>
      <w:r w:rsidR="00954B4A">
        <w:t xml:space="preserve"> S-98 – Main</w:t>
      </w:r>
      <w:r w:rsidR="005D1797">
        <w:t xml:space="preserve"> (</w:t>
      </w:r>
      <w:r w:rsidR="009D3F4F">
        <w:t>c</w:t>
      </w:r>
      <w:r w:rsidR="00954B4A">
        <w:t>lause 2):</w:t>
      </w:r>
    </w:p>
    <w:p w14:paraId="5215BC73" w14:textId="30B00045" w:rsidR="00954B4A" w:rsidRDefault="00954B4A" w:rsidP="006C342E">
      <w:pPr>
        <w:spacing w:after="120"/>
        <w:rPr>
          <w:bCs/>
        </w:rPr>
      </w:pPr>
      <w:r>
        <w:rPr>
          <w:b/>
        </w:rPr>
        <w:t xml:space="preserve">Scope Identification: </w:t>
      </w:r>
      <w:r w:rsidR="00C52220" w:rsidRPr="0087550B">
        <w:rPr>
          <w:bCs/>
        </w:rPr>
        <w:t>S98L</w:t>
      </w:r>
      <w:r w:rsidR="00C52220">
        <w:rPr>
          <w:bCs/>
        </w:rPr>
        <w:t>3</w:t>
      </w:r>
    </w:p>
    <w:p w14:paraId="1255F5BF" w14:textId="401C0C77" w:rsidR="005D1797" w:rsidRDefault="005D1797" w:rsidP="006C342E">
      <w:pPr>
        <w:spacing w:after="120"/>
        <w:rPr>
          <w:b/>
        </w:rPr>
      </w:pPr>
      <w:r w:rsidRPr="0087550B">
        <w:rPr>
          <w:b/>
        </w:rPr>
        <w:lastRenderedPageBreak/>
        <w:t>Level</w:t>
      </w:r>
      <w:r>
        <w:rPr>
          <w:bCs/>
        </w:rPr>
        <w:t xml:space="preserve">: </w:t>
      </w:r>
      <w:proofErr w:type="spellStart"/>
      <w:r w:rsidRPr="005D1797">
        <w:rPr>
          <w:bCs/>
        </w:rPr>
        <w:t>MD_ScopeCode</w:t>
      </w:r>
      <w:proofErr w:type="spellEnd"/>
      <w:r w:rsidRPr="005D1797">
        <w:rPr>
          <w:bCs/>
        </w:rPr>
        <w:t xml:space="preserve"> – 13</w:t>
      </w:r>
      <w:r w:rsidR="006C342E">
        <w:rPr>
          <w:bCs/>
        </w:rPr>
        <w:t xml:space="preserve"> (software)</w:t>
      </w:r>
    </w:p>
    <w:p w14:paraId="54055548" w14:textId="6B073300" w:rsidR="00954B4A" w:rsidRDefault="005D1797" w:rsidP="006C342E">
      <w:pPr>
        <w:spacing w:after="120"/>
        <w:rPr>
          <w:b/>
        </w:rPr>
      </w:pPr>
      <w:r>
        <w:rPr>
          <w:b/>
        </w:rPr>
        <w:t>Level Name</w:t>
      </w:r>
      <w:r w:rsidRPr="0087550B">
        <w:rPr>
          <w:bCs/>
        </w:rPr>
        <w:t xml:space="preserve">: Interoperability Level </w:t>
      </w:r>
      <w:r w:rsidR="00C52220">
        <w:rPr>
          <w:bCs/>
        </w:rPr>
        <w:t>3</w:t>
      </w:r>
    </w:p>
    <w:p w14:paraId="655B5854" w14:textId="0E3C8256" w:rsidR="006B114A" w:rsidRDefault="005D1797" w:rsidP="006C342E">
      <w:pPr>
        <w:spacing w:after="120"/>
      </w:pPr>
      <w:r w:rsidRPr="0087550B">
        <w:rPr>
          <w:b/>
          <w:bCs/>
        </w:rPr>
        <w:t>Description</w:t>
      </w:r>
      <w:r>
        <w:t xml:space="preserve">: </w:t>
      </w:r>
      <w:r w:rsidR="003F1E3E" w:rsidRPr="003F1E3E">
        <w:t>Instance-based selectivity and feature hybridization</w:t>
      </w:r>
      <w:r w:rsidR="003C0BAC">
        <w:t>; type selectivity; interleaving</w:t>
      </w:r>
    </w:p>
    <w:p w14:paraId="40826AE7" w14:textId="6410DF94" w:rsidR="005D1797" w:rsidRDefault="005D1797" w:rsidP="006C342E">
      <w:pPr>
        <w:spacing w:after="120"/>
      </w:pPr>
      <w:r w:rsidRPr="0087550B">
        <w:rPr>
          <w:b/>
          <w:bCs/>
        </w:rPr>
        <w:t>Extent</w:t>
      </w:r>
      <w:r>
        <w:t xml:space="preserve">: </w:t>
      </w:r>
      <w:proofErr w:type="spellStart"/>
      <w:r>
        <w:t>EX_Extent.description</w:t>
      </w:r>
      <w:proofErr w:type="spellEnd"/>
      <w:r>
        <w:t xml:space="preserve"> = “worldwide”; </w:t>
      </w:r>
      <w:proofErr w:type="spellStart"/>
      <w:r>
        <w:t>EX_GeographicBoundingBox</w:t>
      </w:r>
      <w:proofErr w:type="spellEnd"/>
      <w:r>
        <w:t xml:space="preserve"> = [-180, +180, -90, +90]</w:t>
      </w:r>
    </w:p>
    <w:p w14:paraId="0F1711BE" w14:textId="77777777" w:rsidR="006C342E" w:rsidRDefault="006C342E" w:rsidP="006C342E">
      <w:pPr>
        <w:spacing w:after="120"/>
      </w:pPr>
    </w:p>
    <w:p w14:paraId="22E07618" w14:textId="2D045EEE" w:rsidR="006B114A" w:rsidRDefault="006B114A" w:rsidP="006C342E">
      <w:pPr>
        <w:pStyle w:val="Heading1"/>
        <w:numPr>
          <w:ilvl w:val="0"/>
          <w:numId w:val="3"/>
        </w:numPr>
        <w:tabs>
          <w:tab w:val="clear" w:pos="425"/>
          <w:tab w:val="left" w:pos="567"/>
        </w:tabs>
        <w:spacing w:before="120" w:after="200"/>
        <w:rPr>
          <w:rFonts w:eastAsia="MS Mincho"/>
        </w:rPr>
      </w:pPr>
      <w:bookmarkStart w:id="10" w:name="_Toc27525023"/>
      <w:bookmarkStart w:id="11" w:name="_Toc27526568"/>
      <w:bookmarkStart w:id="12" w:name="_Toc27528110"/>
      <w:bookmarkStart w:id="13" w:name="_Toc27529652"/>
      <w:bookmarkStart w:id="14" w:name="_Toc27525024"/>
      <w:bookmarkStart w:id="15" w:name="_Toc27526569"/>
      <w:bookmarkStart w:id="16" w:name="_Toc27528111"/>
      <w:bookmarkStart w:id="17" w:name="_Toc27529653"/>
      <w:bookmarkStart w:id="18" w:name="_Toc27525025"/>
      <w:bookmarkStart w:id="19" w:name="_Toc27526570"/>
      <w:bookmarkStart w:id="20" w:name="_Toc27528112"/>
      <w:bookmarkStart w:id="21" w:name="_Toc27529654"/>
      <w:bookmarkStart w:id="22" w:name="_Toc27525026"/>
      <w:bookmarkStart w:id="23" w:name="_Toc27526571"/>
      <w:bookmarkStart w:id="24" w:name="_Toc27528113"/>
      <w:bookmarkStart w:id="25" w:name="_Toc27529655"/>
      <w:bookmarkStart w:id="26" w:name="_Toc27525027"/>
      <w:bookmarkStart w:id="27" w:name="_Toc27526572"/>
      <w:bookmarkStart w:id="28" w:name="_Toc27528114"/>
      <w:bookmarkStart w:id="29" w:name="_Toc27529656"/>
      <w:bookmarkStart w:id="30" w:name="_Toc27525028"/>
      <w:bookmarkStart w:id="31" w:name="_Toc27526573"/>
      <w:bookmarkStart w:id="32" w:name="_Toc27528115"/>
      <w:bookmarkStart w:id="33" w:name="_Toc27529657"/>
      <w:bookmarkStart w:id="34" w:name="_Toc27525029"/>
      <w:bookmarkStart w:id="35" w:name="_Toc27526574"/>
      <w:bookmarkStart w:id="36" w:name="_Toc27528116"/>
      <w:bookmarkStart w:id="37" w:name="_Toc27529658"/>
      <w:bookmarkStart w:id="38" w:name="_Toc27525030"/>
      <w:bookmarkStart w:id="39" w:name="_Toc27526575"/>
      <w:bookmarkStart w:id="40" w:name="_Toc27528117"/>
      <w:bookmarkStart w:id="41" w:name="_Toc27529659"/>
      <w:bookmarkStart w:id="42" w:name="_Toc27525031"/>
      <w:bookmarkStart w:id="43" w:name="_Toc27526576"/>
      <w:bookmarkStart w:id="44" w:name="_Toc27528118"/>
      <w:bookmarkStart w:id="45" w:name="_Toc27529660"/>
      <w:bookmarkStart w:id="46" w:name="_Toc27525032"/>
      <w:bookmarkStart w:id="47" w:name="_Toc27526577"/>
      <w:bookmarkStart w:id="48" w:name="_Toc27528119"/>
      <w:bookmarkStart w:id="49" w:name="_Toc27529661"/>
      <w:bookmarkStart w:id="50" w:name="_Toc27525033"/>
      <w:bookmarkStart w:id="51" w:name="_Toc27526578"/>
      <w:bookmarkStart w:id="52" w:name="_Toc27528120"/>
      <w:bookmarkStart w:id="53" w:name="_Toc27529662"/>
      <w:bookmarkStart w:id="54" w:name="_Toc27525034"/>
      <w:bookmarkStart w:id="55" w:name="_Toc27526579"/>
      <w:bookmarkStart w:id="56" w:name="_Toc27528121"/>
      <w:bookmarkStart w:id="57" w:name="_Toc27529663"/>
      <w:bookmarkStart w:id="58" w:name="_Toc27525035"/>
      <w:bookmarkStart w:id="59" w:name="_Toc27526580"/>
      <w:bookmarkStart w:id="60" w:name="_Toc27528122"/>
      <w:bookmarkStart w:id="61" w:name="_Toc27529664"/>
      <w:bookmarkStart w:id="62" w:name="_Toc27525036"/>
      <w:bookmarkStart w:id="63" w:name="_Toc27526581"/>
      <w:bookmarkStart w:id="64" w:name="_Toc27528123"/>
      <w:bookmarkStart w:id="65" w:name="_Toc27529665"/>
      <w:bookmarkStart w:id="66" w:name="_Toc27525037"/>
      <w:bookmarkStart w:id="67" w:name="_Toc27526582"/>
      <w:bookmarkStart w:id="68" w:name="_Toc27528124"/>
      <w:bookmarkStart w:id="69" w:name="_Toc27529666"/>
      <w:bookmarkStart w:id="70" w:name="_Toc27525038"/>
      <w:bookmarkStart w:id="71" w:name="_Toc27526583"/>
      <w:bookmarkStart w:id="72" w:name="_Toc27528125"/>
      <w:bookmarkStart w:id="73" w:name="_Toc27529667"/>
      <w:bookmarkStart w:id="74" w:name="_Toc27525039"/>
      <w:bookmarkStart w:id="75" w:name="_Toc27526584"/>
      <w:bookmarkStart w:id="76" w:name="_Toc27528126"/>
      <w:bookmarkStart w:id="77" w:name="_Toc27529668"/>
      <w:bookmarkStart w:id="78" w:name="_Toc27525040"/>
      <w:bookmarkStart w:id="79" w:name="_Toc27526585"/>
      <w:bookmarkStart w:id="80" w:name="_Toc27528127"/>
      <w:bookmarkStart w:id="81" w:name="_Toc27529669"/>
      <w:bookmarkStart w:id="82" w:name="_Toc27525041"/>
      <w:bookmarkStart w:id="83" w:name="_Toc27526586"/>
      <w:bookmarkStart w:id="84" w:name="_Toc27528128"/>
      <w:bookmarkStart w:id="85" w:name="_Toc27529670"/>
      <w:bookmarkStart w:id="86" w:name="_Toc27525042"/>
      <w:bookmarkStart w:id="87" w:name="_Toc27526587"/>
      <w:bookmarkStart w:id="88" w:name="_Toc27528129"/>
      <w:bookmarkStart w:id="89" w:name="_Toc27529671"/>
      <w:bookmarkStart w:id="90" w:name="_Toc27525043"/>
      <w:bookmarkStart w:id="91" w:name="_Toc27526588"/>
      <w:bookmarkStart w:id="92" w:name="_Toc27528130"/>
      <w:bookmarkStart w:id="93" w:name="_Toc27529672"/>
      <w:bookmarkStart w:id="94" w:name="_Toc484523833"/>
      <w:bookmarkStart w:id="95" w:name="_Toc225065137"/>
      <w:bookmarkStart w:id="96" w:name="_Toc225648280"/>
      <w:bookmarkStart w:id="97" w:name="_Ref500467556"/>
      <w:bookmarkStart w:id="98" w:name="_Ref3345549"/>
      <w:bookmarkStart w:id="99" w:name="_Toc10082485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Pr>
          <w:rFonts w:eastAsia="MS Mincho"/>
        </w:rPr>
        <w:t xml:space="preserve">Data Content and </w:t>
      </w:r>
      <w:r w:rsidR="00AD7425">
        <w:rPr>
          <w:rFonts w:eastAsia="MS Mincho"/>
        </w:rPr>
        <w:t>S</w:t>
      </w:r>
      <w:r>
        <w:rPr>
          <w:rFonts w:eastAsia="MS Mincho"/>
        </w:rPr>
        <w:t>tructure</w:t>
      </w:r>
      <w:bookmarkEnd w:id="94"/>
      <w:bookmarkEnd w:id="95"/>
      <w:bookmarkEnd w:id="96"/>
      <w:bookmarkEnd w:id="97"/>
      <w:bookmarkEnd w:id="98"/>
      <w:bookmarkEnd w:id="99"/>
    </w:p>
    <w:p w14:paraId="1E49D4EA" w14:textId="2497DCDE" w:rsidR="006B114A" w:rsidRDefault="006B114A" w:rsidP="006C342E">
      <w:pPr>
        <w:pStyle w:val="Heading2"/>
        <w:numPr>
          <w:ilvl w:val="1"/>
          <w:numId w:val="3"/>
        </w:numPr>
        <w:spacing w:before="120" w:after="200"/>
        <w:rPr>
          <w:rFonts w:eastAsia="MS Mincho"/>
        </w:rPr>
      </w:pPr>
      <w:bookmarkStart w:id="100" w:name="_Toc27525045"/>
      <w:bookmarkStart w:id="101" w:name="_Toc27526590"/>
      <w:bookmarkStart w:id="102" w:name="_Toc27528132"/>
      <w:bookmarkStart w:id="103" w:name="_Toc27529674"/>
      <w:bookmarkStart w:id="104" w:name="_Toc27525046"/>
      <w:bookmarkStart w:id="105" w:name="_Toc27526591"/>
      <w:bookmarkStart w:id="106" w:name="_Toc27528133"/>
      <w:bookmarkStart w:id="107" w:name="_Toc27529675"/>
      <w:bookmarkStart w:id="108" w:name="_Toc27525047"/>
      <w:bookmarkStart w:id="109" w:name="_Toc27526592"/>
      <w:bookmarkStart w:id="110" w:name="_Toc27528134"/>
      <w:bookmarkStart w:id="111" w:name="_Toc27529676"/>
      <w:bookmarkStart w:id="112" w:name="_Toc27525048"/>
      <w:bookmarkStart w:id="113" w:name="_Toc27526593"/>
      <w:bookmarkStart w:id="114" w:name="_Toc27528135"/>
      <w:bookmarkStart w:id="115" w:name="_Toc27529677"/>
      <w:bookmarkStart w:id="116" w:name="_Toc27525049"/>
      <w:bookmarkStart w:id="117" w:name="_Toc27526594"/>
      <w:bookmarkStart w:id="118" w:name="_Toc27528136"/>
      <w:bookmarkStart w:id="119" w:name="_Toc27529678"/>
      <w:bookmarkStart w:id="120" w:name="_Toc27525050"/>
      <w:bookmarkStart w:id="121" w:name="_Toc27526595"/>
      <w:bookmarkStart w:id="122" w:name="_Toc27528137"/>
      <w:bookmarkStart w:id="123" w:name="_Toc27529679"/>
      <w:bookmarkStart w:id="124" w:name="_Toc27525051"/>
      <w:bookmarkStart w:id="125" w:name="_Toc27526596"/>
      <w:bookmarkStart w:id="126" w:name="_Toc27528138"/>
      <w:bookmarkStart w:id="127" w:name="_Toc27529680"/>
      <w:bookmarkStart w:id="128" w:name="_Toc27525052"/>
      <w:bookmarkStart w:id="129" w:name="_Toc27526597"/>
      <w:bookmarkStart w:id="130" w:name="_Toc27528139"/>
      <w:bookmarkStart w:id="131" w:name="_Toc27529681"/>
      <w:bookmarkStart w:id="132" w:name="_Toc27525053"/>
      <w:bookmarkStart w:id="133" w:name="_Toc27526598"/>
      <w:bookmarkStart w:id="134" w:name="_Toc27528140"/>
      <w:bookmarkStart w:id="135" w:name="_Toc27529682"/>
      <w:bookmarkStart w:id="136" w:name="_Toc27525054"/>
      <w:bookmarkStart w:id="137" w:name="_Toc27526599"/>
      <w:bookmarkStart w:id="138" w:name="_Toc27528141"/>
      <w:bookmarkStart w:id="139" w:name="_Toc27529683"/>
      <w:bookmarkStart w:id="140" w:name="_Toc27525055"/>
      <w:bookmarkStart w:id="141" w:name="_Toc27526600"/>
      <w:bookmarkStart w:id="142" w:name="_Toc27528142"/>
      <w:bookmarkStart w:id="143" w:name="_Toc27529684"/>
      <w:bookmarkStart w:id="144" w:name="_Toc27525056"/>
      <w:bookmarkStart w:id="145" w:name="_Toc27526601"/>
      <w:bookmarkStart w:id="146" w:name="_Toc27528143"/>
      <w:bookmarkStart w:id="147" w:name="_Toc27529685"/>
      <w:bookmarkStart w:id="148" w:name="_Toc27525057"/>
      <w:bookmarkStart w:id="149" w:name="_Toc27526602"/>
      <w:bookmarkStart w:id="150" w:name="_Toc27528144"/>
      <w:bookmarkStart w:id="151" w:name="_Toc27529686"/>
      <w:bookmarkStart w:id="152" w:name="_Toc27525058"/>
      <w:bookmarkStart w:id="153" w:name="_Toc27526603"/>
      <w:bookmarkStart w:id="154" w:name="_Toc27528145"/>
      <w:bookmarkStart w:id="155" w:name="_Toc27529687"/>
      <w:bookmarkStart w:id="156" w:name="_Toc27525059"/>
      <w:bookmarkStart w:id="157" w:name="_Toc27526604"/>
      <w:bookmarkStart w:id="158" w:name="_Toc27528146"/>
      <w:bookmarkStart w:id="159" w:name="_Toc27529688"/>
      <w:bookmarkStart w:id="160" w:name="_Toc27525060"/>
      <w:bookmarkStart w:id="161" w:name="_Toc27526605"/>
      <w:bookmarkStart w:id="162" w:name="_Toc27528147"/>
      <w:bookmarkStart w:id="163" w:name="_Toc27529689"/>
      <w:bookmarkStart w:id="164" w:name="_Toc27525061"/>
      <w:bookmarkStart w:id="165" w:name="_Toc27526606"/>
      <w:bookmarkStart w:id="166" w:name="_Toc27528148"/>
      <w:bookmarkStart w:id="167" w:name="_Toc27529690"/>
      <w:bookmarkStart w:id="168" w:name="_Toc27525062"/>
      <w:bookmarkStart w:id="169" w:name="_Toc27526607"/>
      <w:bookmarkStart w:id="170" w:name="_Toc27528149"/>
      <w:bookmarkStart w:id="171" w:name="_Toc27529691"/>
      <w:bookmarkStart w:id="172" w:name="_Toc27525063"/>
      <w:bookmarkStart w:id="173" w:name="_Toc27526608"/>
      <w:bookmarkStart w:id="174" w:name="_Toc27528150"/>
      <w:bookmarkStart w:id="175" w:name="_Toc27529692"/>
      <w:bookmarkStart w:id="176" w:name="_Toc27525064"/>
      <w:bookmarkStart w:id="177" w:name="_Toc27526609"/>
      <w:bookmarkStart w:id="178" w:name="_Toc27528151"/>
      <w:bookmarkStart w:id="179" w:name="_Toc27529693"/>
      <w:bookmarkStart w:id="180" w:name="_Toc27525065"/>
      <w:bookmarkStart w:id="181" w:name="_Toc27526610"/>
      <w:bookmarkStart w:id="182" w:name="_Toc27528152"/>
      <w:bookmarkStart w:id="183" w:name="_Toc27529694"/>
      <w:bookmarkStart w:id="184" w:name="_Toc27525066"/>
      <w:bookmarkStart w:id="185" w:name="_Toc27526611"/>
      <w:bookmarkStart w:id="186" w:name="_Toc27528153"/>
      <w:bookmarkStart w:id="187" w:name="_Toc27529695"/>
      <w:bookmarkStart w:id="188" w:name="_Toc27525067"/>
      <w:bookmarkStart w:id="189" w:name="_Toc27526612"/>
      <w:bookmarkStart w:id="190" w:name="_Toc27528154"/>
      <w:bookmarkStart w:id="191" w:name="_Toc27529696"/>
      <w:bookmarkStart w:id="192" w:name="_Toc27525068"/>
      <w:bookmarkStart w:id="193" w:name="_Toc27526613"/>
      <w:bookmarkStart w:id="194" w:name="_Toc27528155"/>
      <w:bookmarkStart w:id="195" w:name="_Toc27529697"/>
      <w:bookmarkStart w:id="196" w:name="_Toc27525069"/>
      <w:bookmarkStart w:id="197" w:name="_Toc27526614"/>
      <w:bookmarkStart w:id="198" w:name="_Toc27528156"/>
      <w:bookmarkStart w:id="199" w:name="_Toc27529698"/>
      <w:bookmarkStart w:id="200" w:name="_Toc225065138"/>
      <w:bookmarkStart w:id="201" w:name="_Toc225648281"/>
      <w:bookmarkStart w:id="202" w:name="_Toc484523836"/>
      <w:bookmarkStart w:id="203" w:name="_Ref3345565"/>
      <w:bookmarkStart w:id="204" w:name="_Toc100824851"/>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Pr>
          <w:rFonts w:eastAsia="MS Mincho"/>
        </w:rPr>
        <w:t>Application Schema</w:t>
      </w:r>
      <w:bookmarkEnd w:id="200"/>
      <w:bookmarkEnd w:id="201"/>
      <w:bookmarkEnd w:id="202"/>
      <w:bookmarkEnd w:id="203"/>
      <w:bookmarkEnd w:id="204"/>
    </w:p>
    <w:p w14:paraId="47AB63A9" w14:textId="7BCE77D1" w:rsidR="00443ADA" w:rsidRDefault="00443ADA" w:rsidP="006C342E">
      <w:pPr>
        <w:pStyle w:val="Heading3"/>
        <w:spacing w:before="120" w:after="120"/>
        <w:rPr>
          <w:lang w:eastAsia="en-GB"/>
        </w:rPr>
      </w:pPr>
      <w:bookmarkStart w:id="205" w:name="_Toc100824852"/>
      <w:r>
        <w:rPr>
          <w:lang w:eastAsia="en-GB"/>
        </w:rPr>
        <w:t xml:space="preserve">Overview of </w:t>
      </w:r>
      <w:r w:rsidR="006C342E">
        <w:rPr>
          <w:lang w:eastAsia="en-GB"/>
        </w:rPr>
        <w:t>A</w:t>
      </w:r>
      <w:r>
        <w:rPr>
          <w:lang w:eastAsia="en-GB"/>
        </w:rPr>
        <w:t xml:space="preserve">pplication </w:t>
      </w:r>
      <w:r w:rsidR="006C342E">
        <w:rPr>
          <w:lang w:eastAsia="en-GB"/>
        </w:rPr>
        <w:t>S</w:t>
      </w:r>
      <w:r>
        <w:rPr>
          <w:lang w:eastAsia="en-GB"/>
        </w:rPr>
        <w:t>chema</w:t>
      </w:r>
      <w:bookmarkEnd w:id="205"/>
    </w:p>
    <w:p w14:paraId="39762482" w14:textId="7F756AF7" w:rsidR="004C711B" w:rsidRDefault="003F00C1" w:rsidP="006C342E">
      <w:pPr>
        <w:spacing w:after="60"/>
        <w:rPr>
          <w:lang w:eastAsia="en-GB"/>
        </w:rPr>
      </w:pPr>
      <w:r>
        <w:rPr>
          <w:lang w:eastAsia="en-GB"/>
        </w:rPr>
        <w:t xml:space="preserve">The </w:t>
      </w:r>
      <w:r w:rsidR="00603E5C">
        <w:rPr>
          <w:lang w:eastAsia="en-GB"/>
        </w:rPr>
        <w:t>A</w:t>
      </w:r>
      <w:r>
        <w:rPr>
          <w:lang w:eastAsia="en-GB"/>
        </w:rPr>
        <w:t xml:space="preserve">pplication </w:t>
      </w:r>
      <w:r w:rsidR="00603E5C">
        <w:rPr>
          <w:lang w:eastAsia="en-GB"/>
        </w:rPr>
        <w:t>S</w:t>
      </w:r>
      <w:r>
        <w:rPr>
          <w:lang w:eastAsia="en-GB"/>
        </w:rPr>
        <w:t xml:space="preserve">chema for Interoperability Level </w:t>
      </w:r>
      <w:r w:rsidR="003F1E3E">
        <w:rPr>
          <w:lang w:eastAsia="en-GB"/>
        </w:rPr>
        <w:t xml:space="preserve">3 </w:t>
      </w:r>
      <w:r>
        <w:rPr>
          <w:lang w:eastAsia="en-GB"/>
        </w:rPr>
        <w:t xml:space="preserve">is depicted in Figure </w:t>
      </w:r>
      <w:r w:rsidR="00603E5C">
        <w:rPr>
          <w:lang w:eastAsia="en-GB"/>
        </w:rPr>
        <w:t>C-</w:t>
      </w:r>
      <w:r>
        <w:rPr>
          <w:lang w:eastAsia="en-GB"/>
        </w:rPr>
        <w:t>3.1 below</w:t>
      </w:r>
      <w:r w:rsidR="00751A9F">
        <w:rPr>
          <w:lang w:eastAsia="en-GB"/>
        </w:rPr>
        <w:t xml:space="preserve">. This </w:t>
      </w:r>
      <w:r w:rsidR="00603E5C">
        <w:rPr>
          <w:lang w:eastAsia="en-GB"/>
        </w:rPr>
        <w:t>A</w:t>
      </w:r>
      <w:r w:rsidR="00751A9F">
        <w:rPr>
          <w:lang w:eastAsia="en-GB"/>
        </w:rPr>
        <w:t xml:space="preserve">pplication </w:t>
      </w:r>
      <w:r w:rsidR="00603E5C">
        <w:rPr>
          <w:lang w:eastAsia="en-GB"/>
        </w:rPr>
        <w:t>S</w:t>
      </w:r>
      <w:r w:rsidR="00751A9F">
        <w:rPr>
          <w:lang w:eastAsia="en-GB"/>
        </w:rPr>
        <w:t xml:space="preserve">chema is a subset of the full </w:t>
      </w:r>
      <w:r w:rsidR="00603E5C">
        <w:rPr>
          <w:lang w:eastAsia="en-GB"/>
        </w:rPr>
        <w:t>A</w:t>
      </w:r>
      <w:r w:rsidR="00751A9F">
        <w:rPr>
          <w:lang w:eastAsia="en-GB"/>
        </w:rPr>
        <w:t xml:space="preserve">pplication </w:t>
      </w:r>
      <w:r w:rsidR="00603E5C">
        <w:rPr>
          <w:lang w:eastAsia="en-GB"/>
        </w:rPr>
        <w:t>S</w:t>
      </w:r>
      <w:r w:rsidR="00751A9F">
        <w:rPr>
          <w:lang w:eastAsia="en-GB"/>
        </w:rPr>
        <w:t>chema in S-100 Part 16.</w:t>
      </w:r>
      <w:r w:rsidR="004C711B">
        <w:rPr>
          <w:lang w:eastAsia="en-GB"/>
        </w:rPr>
        <w:t xml:space="preserve"> It consists of the following components:</w:t>
      </w:r>
    </w:p>
    <w:p w14:paraId="57A23F91" w14:textId="2E29F59E" w:rsidR="00ED07DD" w:rsidRDefault="00ED07DD" w:rsidP="006C342E">
      <w:pPr>
        <w:pStyle w:val="ListParagraph"/>
        <w:numPr>
          <w:ilvl w:val="0"/>
          <w:numId w:val="93"/>
        </w:numPr>
        <w:spacing w:after="60"/>
        <w:rPr>
          <w:lang w:eastAsia="en-GB"/>
        </w:rPr>
      </w:pPr>
      <w:r>
        <w:rPr>
          <w:lang w:eastAsia="en-GB"/>
        </w:rPr>
        <w:t>Catalogue header information.</w:t>
      </w:r>
    </w:p>
    <w:p w14:paraId="072BC863" w14:textId="65C880CC" w:rsidR="00ED07DD" w:rsidRDefault="00ED07DD" w:rsidP="006C342E">
      <w:pPr>
        <w:pStyle w:val="ListParagraph"/>
        <w:numPr>
          <w:ilvl w:val="0"/>
          <w:numId w:val="93"/>
        </w:numPr>
        <w:spacing w:after="60"/>
        <w:rPr>
          <w:lang w:eastAsia="en-GB"/>
        </w:rPr>
      </w:pPr>
      <w:r>
        <w:rPr>
          <w:lang w:eastAsia="en-GB"/>
        </w:rPr>
        <w:t>Display plane ordering information.</w:t>
      </w:r>
    </w:p>
    <w:p w14:paraId="6E88FF95" w14:textId="6052FCD0" w:rsidR="00ED07DD" w:rsidRDefault="00ED07DD" w:rsidP="006C342E">
      <w:pPr>
        <w:pStyle w:val="ListParagraph"/>
        <w:numPr>
          <w:ilvl w:val="0"/>
          <w:numId w:val="93"/>
        </w:numPr>
        <w:spacing w:after="60"/>
        <w:rPr>
          <w:lang w:eastAsia="en-GB"/>
        </w:rPr>
      </w:pPr>
      <w:r>
        <w:rPr>
          <w:lang w:eastAsia="en-GB"/>
        </w:rPr>
        <w:t>Display planes content in the form of either features or drawing instructions.</w:t>
      </w:r>
    </w:p>
    <w:p w14:paraId="6AB9A076" w14:textId="00F46B57" w:rsidR="00ED07DD" w:rsidRDefault="00ED07DD" w:rsidP="006C342E">
      <w:pPr>
        <w:pStyle w:val="ListParagraph"/>
        <w:numPr>
          <w:ilvl w:val="0"/>
          <w:numId w:val="93"/>
        </w:numPr>
        <w:spacing w:after="60"/>
        <w:rPr>
          <w:lang w:eastAsia="en-GB"/>
        </w:rPr>
      </w:pPr>
      <w:r>
        <w:rPr>
          <w:lang w:eastAsia="en-GB"/>
        </w:rPr>
        <w:t>Specification of rules indicating which feature layers to suppress.</w:t>
      </w:r>
    </w:p>
    <w:p w14:paraId="2CC94C07" w14:textId="673B22EA" w:rsidR="003F00C1" w:rsidRDefault="00ED07DD" w:rsidP="006C342E">
      <w:pPr>
        <w:pStyle w:val="ListParagraph"/>
        <w:numPr>
          <w:ilvl w:val="0"/>
          <w:numId w:val="93"/>
        </w:numPr>
        <w:spacing w:after="60"/>
        <w:rPr>
          <w:lang w:eastAsia="en-GB"/>
        </w:rPr>
      </w:pPr>
      <w:r>
        <w:rPr>
          <w:lang w:eastAsia="en-GB"/>
        </w:rPr>
        <w:t>Specification of data product combinations and method of referencing collections of interoperability rules and operations to specific combinations.</w:t>
      </w:r>
    </w:p>
    <w:p w14:paraId="55648595" w14:textId="27DB463F" w:rsidR="00ED07DD" w:rsidRDefault="00ED07DD" w:rsidP="006C342E">
      <w:pPr>
        <w:pStyle w:val="ListParagraph"/>
        <w:numPr>
          <w:ilvl w:val="0"/>
          <w:numId w:val="93"/>
        </w:numPr>
        <w:spacing w:after="60"/>
        <w:rPr>
          <w:lang w:eastAsia="en-GB"/>
        </w:rPr>
      </w:pPr>
      <w:r w:rsidRPr="00ED07DD">
        <w:rPr>
          <w:lang w:eastAsia="en-GB"/>
        </w:rPr>
        <w:t xml:space="preserve">Specification of rules indicating which feature </w:t>
      </w:r>
      <w:r>
        <w:rPr>
          <w:lang w:eastAsia="en-GB"/>
        </w:rPr>
        <w:t>instances</w:t>
      </w:r>
      <w:r w:rsidRPr="00ED07DD">
        <w:rPr>
          <w:lang w:eastAsia="en-GB"/>
        </w:rPr>
        <w:t xml:space="preserve"> to suppress</w:t>
      </w:r>
      <w:r>
        <w:rPr>
          <w:lang w:eastAsia="en-GB"/>
        </w:rPr>
        <w:t>.</w:t>
      </w:r>
    </w:p>
    <w:p w14:paraId="1E9F2203" w14:textId="0B643ACC" w:rsidR="00ED07DD" w:rsidRDefault="00ED07DD" w:rsidP="006C342E">
      <w:pPr>
        <w:pStyle w:val="ListParagraph"/>
        <w:numPr>
          <w:ilvl w:val="0"/>
          <w:numId w:val="93"/>
        </w:numPr>
        <w:spacing w:after="60"/>
        <w:rPr>
          <w:lang w:eastAsia="en-GB"/>
        </w:rPr>
      </w:pPr>
      <w:r>
        <w:rPr>
          <w:lang w:eastAsia="en-GB"/>
        </w:rPr>
        <w:t>Rules for combining feature data into new features</w:t>
      </w:r>
      <w:r w:rsidR="003C5AFA">
        <w:rPr>
          <w:lang w:eastAsia="en-GB"/>
        </w:rPr>
        <w:t xml:space="preserve"> based on thematic attributes</w:t>
      </w:r>
      <w:r>
        <w:rPr>
          <w:lang w:eastAsia="en-GB"/>
        </w:rPr>
        <w:t>.</w:t>
      </w:r>
    </w:p>
    <w:p w14:paraId="55A69DD2" w14:textId="3F2E8FA9" w:rsidR="003C5AFA" w:rsidRDefault="003C5AFA" w:rsidP="006C342E">
      <w:pPr>
        <w:pStyle w:val="ListParagraph"/>
        <w:numPr>
          <w:ilvl w:val="0"/>
          <w:numId w:val="93"/>
        </w:numPr>
        <w:spacing w:after="60"/>
      </w:pPr>
      <w:r w:rsidRPr="003C5AFA">
        <w:rPr>
          <w:lang w:eastAsia="en-GB"/>
        </w:rPr>
        <w:t xml:space="preserve">Operations </w:t>
      </w:r>
      <w:r w:rsidR="001D1693" w:rsidRPr="003C5AFA">
        <w:rPr>
          <w:lang w:eastAsia="en-GB"/>
        </w:rPr>
        <w:t>involving only thematic attributes</w:t>
      </w:r>
      <w:r w:rsidR="001D1693">
        <w:rPr>
          <w:lang w:eastAsia="en-GB"/>
        </w:rPr>
        <w:t xml:space="preserve">, </w:t>
      </w:r>
      <w:r>
        <w:rPr>
          <w:lang w:eastAsia="en-GB"/>
        </w:rPr>
        <w:t>for combining</w:t>
      </w:r>
      <w:r w:rsidRPr="003C5AFA">
        <w:rPr>
          <w:lang w:eastAsia="en-GB"/>
        </w:rPr>
        <w:t xml:space="preserve"> selected instances of feature type</w:t>
      </w:r>
      <w:r w:rsidR="001D1693">
        <w:rPr>
          <w:lang w:eastAsia="en-GB"/>
        </w:rPr>
        <w:t>s from different data products,</w:t>
      </w:r>
      <w:r w:rsidRPr="003C5AFA">
        <w:rPr>
          <w:lang w:eastAsia="en-GB"/>
        </w:rPr>
        <w:t xml:space="preserve"> or </w:t>
      </w:r>
      <w:r>
        <w:rPr>
          <w:lang w:eastAsia="en-GB"/>
        </w:rPr>
        <w:t>conversion</w:t>
      </w:r>
      <w:r w:rsidRPr="003C5AFA">
        <w:rPr>
          <w:lang w:eastAsia="en-GB"/>
        </w:rPr>
        <w:t xml:space="preserve"> of feature data into new feature data</w:t>
      </w:r>
      <w:r>
        <w:rPr>
          <w:lang w:eastAsia="en-GB"/>
        </w:rPr>
        <w:t>.</w:t>
      </w:r>
    </w:p>
    <w:p w14:paraId="62B76C2F" w14:textId="278D867F" w:rsidR="00ED07DD" w:rsidRDefault="00ED07DD" w:rsidP="006C342E">
      <w:pPr>
        <w:pStyle w:val="ListParagraph"/>
        <w:numPr>
          <w:ilvl w:val="0"/>
          <w:numId w:val="93"/>
        </w:numPr>
        <w:rPr>
          <w:lang w:eastAsia="en-GB"/>
        </w:rPr>
      </w:pPr>
      <w:r>
        <w:rPr>
          <w:lang w:eastAsia="en-GB"/>
        </w:rPr>
        <w:t xml:space="preserve">Feature and Portrayal Catalogues for the new features generated according to the </w:t>
      </w:r>
      <w:r w:rsidR="001D1693">
        <w:rPr>
          <w:lang w:eastAsia="en-GB"/>
        </w:rPr>
        <w:t>abovementioned combination or conversion</w:t>
      </w:r>
      <w:r>
        <w:rPr>
          <w:lang w:eastAsia="en-GB"/>
        </w:rPr>
        <w:t xml:space="preserve"> </w:t>
      </w:r>
      <w:r w:rsidR="001D1693">
        <w:rPr>
          <w:lang w:eastAsia="en-GB"/>
        </w:rPr>
        <w:t>operations</w:t>
      </w:r>
      <w:r>
        <w:rPr>
          <w:lang w:eastAsia="en-GB"/>
        </w:rPr>
        <w:t>.</w:t>
      </w:r>
    </w:p>
    <w:p w14:paraId="5AE8EB2B" w14:textId="77777777" w:rsidR="00027971" w:rsidRDefault="00027971" w:rsidP="006C342E">
      <w:pPr>
        <w:spacing w:after="120"/>
        <w:rPr>
          <w:lang w:eastAsia="en-GB"/>
        </w:rPr>
        <w:sectPr w:rsidR="00027971" w:rsidSect="00EC69AF">
          <w:headerReference w:type="even" r:id="rId22"/>
          <w:headerReference w:type="default" r:id="rId23"/>
          <w:footerReference w:type="even" r:id="rId24"/>
          <w:footerReference w:type="default" r:id="rId25"/>
          <w:pgSz w:w="12240" w:h="15840"/>
          <w:pgMar w:top="1440" w:right="1400" w:bottom="1440" w:left="1400" w:header="708" w:footer="708" w:gutter="0"/>
          <w:pgNumType w:start="1"/>
          <w:cols w:space="708"/>
          <w:docGrid w:linePitch="360"/>
        </w:sectPr>
      </w:pPr>
    </w:p>
    <w:p w14:paraId="4EDFD154" w14:textId="40641791" w:rsidR="00ED07DD" w:rsidRDefault="00ED07DD" w:rsidP="000241CC">
      <w:pPr>
        <w:spacing w:after="60"/>
        <w:rPr>
          <w:lang w:eastAsia="en-GB"/>
        </w:rPr>
      </w:pPr>
    </w:p>
    <w:p w14:paraId="1179D992" w14:textId="6491146B" w:rsidR="006B114A" w:rsidRDefault="003F00C1" w:rsidP="000241CC">
      <w:pPr>
        <w:spacing w:after="60"/>
        <w:rPr>
          <w:lang w:eastAsia="en-GB"/>
        </w:rPr>
      </w:pPr>
      <w:r>
        <w:rPr>
          <w:lang w:eastAsia="en-GB"/>
        </w:rPr>
        <w:t xml:space="preserve"> </w:t>
      </w:r>
    </w:p>
    <w:p w14:paraId="392AB010" w14:textId="31808C77" w:rsidR="006B114A" w:rsidRDefault="00F55CB2" w:rsidP="00D27AFF">
      <w:pPr>
        <w:keepNext/>
        <w:jc w:val="center"/>
      </w:pPr>
      <w:r>
        <w:rPr>
          <w:noProof/>
          <w:lang w:val="fr-FR" w:eastAsia="fr-FR"/>
        </w:rPr>
        <w:drawing>
          <wp:inline distT="0" distB="0" distL="0" distR="0" wp14:anchorId="749CDB75" wp14:editId="667950E5">
            <wp:extent cx="7719060" cy="5029181"/>
            <wp:effectExtent l="0" t="0" r="0" b="63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C Model Levels 1 and 2.jpg"/>
                    <pic:cNvPicPr/>
                  </pic:nvPicPr>
                  <pic:blipFill>
                    <a:blip r:embed="rId26">
                      <a:extLst>
                        <a:ext uri="{28A0092B-C50C-407E-A947-70E740481C1C}">
                          <a14:useLocalDpi xmlns:a14="http://schemas.microsoft.com/office/drawing/2010/main" val="0"/>
                        </a:ext>
                      </a:extLst>
                    </a:blip>
                    <a:stretch>
                      <a:fillRect/>
                    </a:stretch>
                  </pic:blipFill>
                  <pic:spPr bwMode="auto">
                    <a:xfrm>
                      <a:off x="0" y="0"/>
                      <a:ext cx="7736325" cy="5040429"/>
                    </a:xfrm>
                    <a:prstGeom prst="rect">
                      <a:avLst/>
                    </a:prstGeom>
                    <a:ln>
                      <a:noFill/>
                    </a:ln>
                    <a:extLst>
                      <a:ext uri="{53640926-AAD7-44D8-BBD7-CCE9431645EC}">
                        <a14:shadowObscured xmlns:a14="http://schemas.microsoft.com/office/drawing/2010/main"/>
                      </a:ext>
                    </a:extLst>
                  </pic:spPr>
                </pic:pic>
              </a:graphicData>
            </a:graphic>
          </wp:inline>
        </w:drawing>
      </w:r>
    </w:p>
    <w:p w14:paraId="35B13679" w14:textId="5918196E" w:rsidR="006B114A" w:rsidRPr="00603E5C" w:rsidRDefault="006B114A" w:rsidP="00603E5C">
      <w:pPr>
        <w:pStyle w:val="Caption"/>
        <w:jc w:val="center"/>
      </w:pPr>
      <w:bookmarkStart w:id="206" w:name="_Ref518567939"/>
      <w:r w:rsidRPr="00603E5C">
        <w:t xml:space="preserve">Figure </w:t>
      </w:r>
      <w:r w:rsidR="00603E5C">
        <w:t>C-</w:t>
      </w:r>
      <w:r w:rsidR="00450EF8" w:rsidRPr="00603E5C">
        <w:fldChar w:fldCharType="begin"/>
      </w:r>
      <w:r w:rsidR="00450EF8" w:rsidRPr="00603E5C">
        <w:instrText xml:space="preserve"> STYLEREF 1 \s </w:instrText>
      </w:r>
      <w:r w:rsidR="00450EF8" w:rsidRPr="00603E5C">
        <w:fldChar w:fldCharType="separate"/>
      </w:r>
      <w:r w:rsidR="00A51760">
        <w:rPr>
          <w:noProof/>
        </w:rPr>
        <w:t>3</w:t>
      </w:r>
      <w:r w:rsidR="00450EF8" w:rsidRPr="00603E5C">
        <w:fldChar w:fldCharType="end"/>
      </w:r>
      <w:r w:rsidR="00603E5C">
        <w:t>.</w:t>
      </w:r>
      <w:r w:rsidR="00450EF8" w:rsidRPr="00603E5C">
        <w:fldChar w:fldCharType="begin"/>
      </w:r>
      <w:r w:rsidR="00450EF8" w:rsidRPr="00603E5C">
        <w:instrText xml:space="preserve"> SEQ Figure \* ARABIC \s 1 </w:instrText>
      </w:r>
      <w:r w:rsidR="00450EF8" w:rsidRPr="00603E5C">
        <w:fldChar w:fldCharType="separate"/>
      </w:r>
      <w:r w:rsidR="00A51760">
        <w:rPr>
          <w:noProof/>
        </w:rPr>
        <w:t>1</w:t>
      </w:r>
      <w:r w:rsidR="00450EF8" w:rsidRPr="00603E5C">
        <w:fldChar w:fldCharType="end"/>
      </w:r>
      <w:bookmarkEnd w:id="206"/>
      <w:r w:rsidR="009262D0" w:rsidRPr="00603E5C">
        <w:t xml:space="preserve"> </w:t>
      </w:r>
      <w:r w:rsidR="00751A9F" w:rsidRPr="00603E5C">
        <w:t>–</w:t>
      </w:r>
      <w:r w:rsidRPr="00603E5C">
        <w:t xml:space="preserve"> </w:t>
      </w:r>
      <w:r w:rsidR="00751A9F" w:rsidRPr="00603E5C">
        <w:t xml:space="preserve">Level </w:t>
      </w:r>
      <w:r w:rsidR="00CD5BF8" w:rsidRPr="00603E5C">
        <w:t xml:space="preserve">3 </w:t>
      </w:r>
      <w:r w:rsidR="00603E5C">
        <w:t>I</w:t>
      </w:r>
      <w:r w:rsidRPr="00603E5C">
        <w:t xml:space="preserve">nteroperability </w:t>
      </w:r>
      <w:r w:rsidR="00603E5C">
        <w:t>C</w:t>
      </w:r>
      <w:r w:rsidRPr="00603E5C">
        <w:t>atalogue</w:t>
      </w:r>
    </w:p>
    <w:p w14:paraId="1FD43257" w14:textId="0576F8AC" w:rsidR="00027971" w:rsidRDefault="00027971" w:rsidP="009262D0">
      <w:pPr>
        <w:spacing w:after="0"/>
      </w:pPr>
      <w:r>
        <w:br w:type="page"/>
      </w:r>
    </w:p>
    <w:p w14:paraId="0BDE3087" w14:textId="77777777" w:rsidR="00027971" w:rsidRPr="001F2517" w:rsidRDefault="00027971" w:rsidP="00C43AFE">
      <w:pPr>
        <w:framePr w:w="4406" w:hSpace="245" w:vSpace="245" w:wrap="around" w:vAnchor="page" w:hAnchor="margin" w:xAlign="center" w:yAlign="center"/>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jc w:val="left"/>
        <w:rPr>
          <w:rFonts w:eastAsia="Times New Roman"/>
          <w:lang w:val="en-AU" w:eastAsia="en-GB"/>
        </w:rPr>
      </w:pPr>
      <w:r w:rsidRPr="008A6F2A">
        <w:rPr>
          <w:rFonts w:eastAsia="Times New Roman"/>
          <w:sz w:val="22"/>
          <w:lang w:val="en-AU" w:eastAsia="en-GB"/>
        </w:rPr>
        <w:lastRenderedPageBreak/>
        <w:tab/>
      </w:r>
      <w:r w:rsidRPr="001F2517">
        <w:rPr>
          <w:rFonts w:eastAsia="Times New Roman"/>
          <w:lang w:val="en-AU" w:eastAsia="en-GB"/>
        </w:rPr>
        <w:t>Page intentionally left blank</w:t>
      </w:r>
    </w:p>
    <w:p w14:paraId="7B1511DA" w14:textId="3EE2DA0E" w:rsidR="00027971" w:rsidRDefault="00027971" w:rsidP="009262D0">
      <w:pPr>
        <w:spacing w:after="0"/>
        <w:sectPr w:rsidR="00027971" w:rsidSect="00443ADA">
          <w:headerReference w:type="default" r:id="rId27"/>
          <w:footerReference w:type="even" r:id="rId28"/>
          <w:footerReference w:type="default" r:id="rId29"/>
          <w:pgSz w:w="15840" w:h="12240" w:orient="landscape"/>
          <w:pgMar w:top="1400" w:right="1440" w:bottom="1400" w:left="1440" w:header="708" w:footer="708" w:gutter="0"/>
          <w:cols w:space="708"/>
          <w:docGrid w:linePitch="360"/>
        </w:sectPr>
      </w:pPr>
    </w:p>
    <w:p w14:paraId="56574503" w14:textId="3492B420" w:rsidR="009262D0" w:rsidRPr="009262D0" w:rsidRDefault="009262D0" w:rsidP="009262D0">
      <w:pPr>
        <w:spacing w:after="0"/>
      </w:pPr>
    </w:p>
    <w:p w14:paraId="354A6718" w14:textId="015BBF8D" w:rsidR="00EA5169" w:rsidRDefault="00EA5169" w:rsidP="00603E5C">
      <w:pPr>
        <w:pStyle w:val="Heading3"/>
        <w:spacing w:before="120" w:after="120"/>
      </w:pPr>
      <w:bookmarkStart w:id="207" w:name="_Toc484523837"/>
      <w:bookmarkStart w:id="208" w:name="_Toc27525072"/>
      <w:bookmarkStart w:id="209" w:name="_Toc27526617"/>
      <w:bookmarkStart w:id="210" w:name="_Toc27528159"/>
      <w:bookmarkStart w:id="211" w:name="_Toc27529701"/>
      <w:bookmarkStart w:id="212" w:name="_Toc27525073"/>
      <w:bookmarkStart w:id="213" w:name="_Toc27526618"/>
      <w:bookmarkStart w:id="214" w:name="_Toc27528160"/>
      <w:bookmarkStart w:id="215" w:name="_Toc27529702"/>
      <w:bookmarkStart w:id="216" w:name="_Toc27525074"/>
      <w:bookmarkStart w:id="217" w:name="_Toc27526619"/>
      <w:bookmarkStart w:id="218" w:name="_Toc27528161"/>
      <w:bookmarkStart w:id="219" w:name="_Toc27529703"/>
      <w:bookmarkStart w:id="220" w:name="_Toc27525075"/>
      <w:bookmarkStart w:id="221" w:name="_Toc27526620"/>
      <w:bookmarkStart w:id="222" w:name="_Toc27528162"/>
      <w:bookmarkStart w:id="223" w:name="_Toc27529704"/>
      <w:bookmarkStart w:id="224" w:name="_Toc27525076"/>
      <w:bookmarkStart w:id="225" w:name="_Toc27526621"/>
      <w:bookmarkStart w:id="226" w:name="_Toc27528163"/>
      <w:bookmarkStart w:id="227" w:name="_Toc27529705"/>
      <w:bookmarkStart w:id="228" w:name="_Toc27525077"/>
      <w:bookmarkStart w:id="229" w:name="_Toc27526622"/>
      <w:bookmarkStart w:id="230" w:name="_Toc27528164"/>
      <w:bookmarkStart w:id="231" w:name="_Toc27529706"/>
      <w:bookmarkStart w:id="232" w:name="_Toc27525078"/>
      <w:bookmarkStart w:id="233" w:name="_Toc27526623"/>
      <w:bookmarkStart w:id="234" w:name="_Toc27528165"/>
      <w:bookmarkStart w:id="235" w:name="_Toc27529707"/>
      <w:bookmarkStart w:id="236" w:name="_Toc27525079"/>
      <w:bookmarkStart w:id="237" w:name="_Toc27526624"/>
      <w:bookmarkStart w:id="238" w:name="_Toc27528166"/>
      <w:bookmarkStart w:id="239" w:name="_Toc27529708"/>
      <w:bookmarkStart w:id="240" w:name="_Toc27525080"/>
      <w:bookmarkStart w:id="241" w:name="_Toc27526625"/>
      <w:bookmarkStart w:id="242" w:name="_Toc27528167"/>
      <w:bookmarkStart w:id="243" w:name="_Toc27529709"/>
      <w:bookmarkStart w:id="244" w:name="_Toc100824853"/>
      <w:bookmarkStart w:id="245" w:name="_Toc225648301"/>
      <w:bookmarkStart w:id="246" w:name="_Toc225065158"/>
      <w:bookmarkStart w:id="247" w:name="_Toc484523838"/>
      <w:bookmarkStart w:id="248" w:name="_Toc225648282"/>
      <w:bookmarkStart w:id="249" w:name="_Toc225065139"/>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t xml:space="preserve">Operations in </w:t>
      </w:r>
      <w:r w:rsidR="00603E5C">
        <w:t>p</w:t>
      </w:r>
      <w:r>
        <w:t>re-</w:t>
      </w:r>
      <w:r w:rsidR="00603E5C">
        <w:t>d</w:t>
      </w:r>
      <w:r>
        <w:t xml:space="preserve">efined </w:t>
      </w:r>
      <w:r w:rsidR="00603E5C">
        <w:t>c</w:t>
      </w:r>
      <w:r>
        <w:t>ombinations</w:t>
      </w:r>
      <w:bookmarkEnd w:id="244"/>
    </w:p>
    <w:p w14:paraId="746396B0" w14:textId="3461B671" w:rsidR="00CD5BF8" w:rsidRDefault="001C3E95" w:rsidP="00603E5C">
      <w:pPr>
        <w:spacing w:after="120"/>
      </w:pPr>
      <w:r>
        <w:t>Le</w:t>
      </w:r>
      <w:r w:rsidR="00CD5BF8">
        <w:t xml:space="preserve">vel </w:t>
      </w:r>
      <w:r>
        <w:t>3</w:t>
      </w:r>
      <w:r w:rsidR="00CD5BF8">
        <w:t xml:space="preserve"> </w:t>
      </w:r>
      <w:r>
        <w:t>allows</w:t>
      </w:r>
      <w:r w:rsidR="00CD5BF8">
        <w:t xml:space="preserve"> predefined combinations, whereby the scope of specified interoperability operations can be restricted so the operations are executed only when a specified set of data products is active on the user display. Display plane and feature ordering (Level 1 operations) can be thus restricted by associating a specific set of products (listed in </w:t>
      </w:r>
      <w:r w:rsidR="00CD5BF8" w:rsidRPr="001C3E95">
        <w:rPr>
          <w:b/>
          <w:bCs/>
        </w:rPr>
        <w:t>S100_IC_PredefinedCombination</w:t>
      </w:r>
      <w:r w:rsidR="00CD5BF8">
        <w:t xml:space="preserve"> elements) to </w:t>
      </w:r>
      <w:r w:rsidR="00CD5BF8" w:rsidRPr="001C3E95">
        <w:rPr>
          <w:b/>
          <w:bCs/>
        </w:rPr>
        <w:t>S100_IC_DisplayPlane</w:t>
      </w:r>
      <w:r w:rsidR="00CD5BF8">
        <w:t xml:space="preserve"> elements.</w:t>
      </w:r>
    </w:p>
    <w:p w14:paraId="4E193A55" w14:textId="077E2293" w:rsidR="00B05766" w:rsidRDefault="00CD5BF8" w:rsidP="00603E5C">
      <w:pPr>
        <w:spacing w:after="120"/>
      </w:pPr>
      <w:r>
        <w:t xml:space="preserve">Level </w:t>
      </w:r>
      <w:r w:rsidR="001C3E95">
        <w:t>3</w:t>
      </w:r>
      <w:r>
        <w:t xml:space="preserve"> interoperability also allows replacement of a feature layer from one product by a feature layer from another product. These layers are specified by </w:t>
      </w:r>
      <w:r w:rsidRPr="001C3E95">
        <w:rPr>
          <w:b/>
          <w:bCs/>
        </w:rPr>
        <w:t>S100_IC_SuppressedFeatureLayer</w:t>
      </w:r>
      <w:r>
        <w:t xml:space="preserve"> elements. Replacement operations are restricted to occur only when specific combinations of data products are present on the user display because the </w:t>
      </w:r>
      <w:r w:rsidRPr="001C3E95">
        <w:rPr>
          <w:b/>
          <w:bCs/>
        </w:rPr>
        <w:t>S100_IC_SuppressedFeatureLayer</w:t>
      </w:r>
      <w:r>
        <w:t xml:space="preserve"> elements in </w:t>
      </w:r>
      <w:r w:rsidR="00603E5C">
        <w:t>I</w:t>
      </w:r>
      <w:r>
        <w:t xml:space="preserve">nteroperability </w:t>
      </w:r>
      <w:r w:rsidR="00603E5C">
        <w:t>C</w:t>
      </w:r>
      <w:r>
        <w:t xml:space="preserve">atalogues are always contained within </w:t>
      </w:r>
      <w:r w:rsidRPr="001C3E95">
        <w:rPr>
          <w:b/>
          <w:bCs/>
        </w:rPr>
        <w:t>S100_IC_PredefinedCombination</w:t>
      </w:r>
      <w:r>
        <w:t xml:space="preserve"> elements.</w:t>
      </w:r>
    </w:p>
    <w:p w14:paraId="219DF6A8" w14:textId="0C16B745" w:rsidR="00EA5169" w:rsidRDefault="001C3E95" w:rsidP="00603E5C">
      <w:pPr>
        <w:spacing w:after="60"/>
      </w:pPr>
      <w:r>
        <w:t>Level 3 also allows m</w:t>
      </w:r>
      <w:r w:rsidR="00EA5169">
        <w:t xml:space="preserve">ore complex operations, including conversion of input feature instances into new features (hybridization) </w:t>
      </w:r>
      <w:r w:rsidR="000D64B2">
        <w:t xml:space="preserve">as </w:t>
      </w:r>
      <w:r w:rsidR="00EA5169">
        <w:t xml:space="preserve">described by </w:t>
      </w:r>
      <w:r w:rsidR="00EA5169" w:rsidRPr="00193CD6">
        <w:rPr>
          <w:b/>
          <w:bCs/>
        </w:rPr>
        <w:t>S100_IC_HybridFeature</w:t>
      </w:r>
      <w:r w:rsidR="00EA5169">
        <w:t xml:space="preserve"> elements. The replacement and hybridization rules are described in </w:t>
      </w:r>
      <w:r w:rsidR="00603E5C">
        <w:rPr>
          <w:szCs w:val="18"/>
        </w:rPr>
        <w:t>c</w:t>
      </w:r>
      <w:r w:rsidR="00E64C54">
        <w:rPr>
          <w:szCs w:val="18"/>
        </w:rPr>
        <w:t xml:space="preserve">lause </w:t>
      </w:r>
      <w:r w:rsidR="00603E5C">
        <w:rPr>
          <w:szCs w:val="18"/>
        </w:rPr>
        <w:t>C-</w:t>
      </w:r>
      <w:r w:rsidR="00E64C54">
        <w:rPr>
          <w:szCs w:val="18"/>
        </w:rPr>
        <w:fldChar w:fldCharType="begin"/>
      </w:r>
      <w:r w:rsidR="00E64C54">
        <w:rPr>
          <w:szCs w:val="18"/>
        </w:rPr>
        <w:instrText xml:space="preserve"> REF _Ref30724094 \r \h </w:instrText>
      </w:r>
      <w:r w:rsidR="00E64C54">
        <w:rPr>
          <w:szCs w:val="18"/>
        </w:rPr>
      </w:r>
      <w:r w:rsidR="00E64C54">
        <w:rPr>
          <w:szCs w:val="18"/>
        </w:rPr>
        <w:fldChar w:fldCharType="separate"/>
      </w:r>
      <w:r w:rsidR="00A51760">
        <w:rPr>
          <w:szCs w:val="18"/>
        </w:rPr>
        <w:t>C-3.1.5</w:t>
      </w:r>
      <w:r w:rsidR="00E64C54">
        <w:rPr>
          <w:szCs w:val="18"/>
        </w:rPr>
        <w:fldChar w:fldCharType="end"/>
      </w:r>
      <w:r w:rsidR="00EA5169">
        <w:t>.</w:t>
      </w:r>
      <w:r w:rsidR="00D41184">
        <w:t xml:space="preserve"> The </w:t>
      </w:r>
      <w:r>
        <w:t xml:space="preserve">additional </w:t>
      </w:r>
      <w:r w:rsidR="00D41184">
        <w:t xml:space="preserve">operations </w:t>
      </w:r>
      <w:r>
        <w:t xml:space="preserve">allowed in Level 3 </w:t>
      </w:r>
      <w:r w:rsidR="00D41184">
        <w:t>are:</w:t>
      </w:r>
    </w:p>
    <w:p w14:paraId="7A32CEDB" w14:textId="3FF5927D" w:rsidR="001C3E95" w:rsidRDefault="00D41184" w:rsidP="00603E5C">
      <w:pPr>
        <w:pStyle w:val="ListParagraph"/>
        <w:numPr>
          <w:ilvl w:val="0"/>
          <w:numId w:val="8"/>
        </w:numPr>
        <w:spacing w:after="60"/>
        <w:ind w:left="567" w:hanging="283"/>
      </w:pPr>
      <w:r>
        <w:t>Operations on selected instances of a feature type</w:t>
      </w:r>
      <w:r w:rsidR="00AA7BE4">
        <w:t>.</w:t>
      </w:r>
    </w:p>
    <w:p w14:paraId="3B2ABE3E" w14:textId="6F2A5B4B" w:rsidR="00D41184" w:rsidRDefault="001C3E95" w:rsidP="00603E5C">
      <w:pPr>
        <w:pStyle w:val="ListParagraph"/>
        <w:numPr>
          <w:ilvl w:val="0"/>
          <w:numId w:val="8"/>
        </w:numPr>
        <w:ind w:left="567" w:hanging="283"/>
      </w:pPr>
      <w:r>
        <w:t>C</w:t>
      </w:r>
      <w:r w:rsidR="00D41184">
        <w:t>onversion of input feature data into new feature data involving only thematic attributes.</w:t>
      </w:r>
    </w:p>
    <w:p w14:paraId="440C4D6B" w14:textId="77777777" w:rsidR="00EA5169" w:rsidRDefault="00EA5169" w:rsidP="00656D1A">
      <w:pPr>
        <w:pStyle w:val="Heading3"/>
        <w:spacing w:before="120" w:after="120"/>
      </w:pPr>
      <w:bookmarkStart w:id="250" w:name="_Toc32343861"/>
      <w:bookmarkStart w:id="251" w:name="_Toc100824854"/>
      <w:bookmarkEnd w:id="250"/>
      <w:r>
        <w:t>Enhanced selection of feature instances</w:t>
      </w:r>
      <w:bookmarkEnd w:id="251"/>
    </w:p>
    <w:p w14:paraId="2702D92A" w14:textId="6FC43949" w:rsidR="00EA5169" w:rsidRDefault="00EA5169" w:rsidP="00656D1A">
      <w:pPr>
        <w:spacing w:after="120"/>
      </w:pPr>
      <w:r w:rsidRPr="00193CD6">
        <w:rPr>
          <w:b/>
          <w:bCs/>
        </w:rPr>
        <w:t>S100_IC_SuppressedFeatureInstance</w:t>
      </w:r>
      <w:r>
        <w:t xml:space="preserve"> and </w:t>
      </w:r>
      <w:r w:rsidRPr="00193CD6">
        <w:rPr>
          <w:b/>
          <w:bCs/>
        </w:rPr>
        <w:t>S100_IC_HybridFeature</w:t>
      </w:r>
      <w:r>
        <w:t xml:space="preserve"> elements specify the feature types on which they operate by indicating the product and feature types of two products.  Selection of feature instances is done by evaluating a filter expression (type </w:t>
      </w:r>
      <w:proofErr w:type="spellStart"/>
      <w:r w:rsidRPr="00193CD6">
        <w:rPr>
          <w:b/>
          <w:bCs/>
        </w:rPr>
        <w:t>FeatureSelector</w:t>
      </w:r>
      <w:proofErr w:type="spellEnd"/>
      <w:r>
        <w:t>, a string expression conforming to the specified [TBD] format) with the feature instance as</w:t>
      </w:r>
      <w:r w:rsidR="00656D1A">
        <w:t xml:space="preserve"> the</w:t>
      </w:r>
      <w:r>
        <w:t xml:space="preserve"> input parameter. A </w:t>
      </w:r>
      <w:proofErr w:type="spellStart"/>
      <w:r w:rsidRPr="00193CD6">
        <w:rPr>
          <w:b/>
          <w:bCs/>
        </w:rPr>
        <w:t>FeatureSelector</w:t>
      </w:r>
      <w:proofErr w:type="spellEnd"/>
      <w:r>
        <w:t xml:space="preserve"> is a more expressive form of the </w:t>
      </w:r>
      <w:r w:rsidRPr="00E64C54">
        <w:t>attribute</w:t>
      </w:r>
      <w:r w:rsidR="00B921A9">
        <w:t>-value c</w:t>
      </w:r>
      <w:r w:rsidRPr="00E64C54">
        <w:t>ombination</w:t>
      </w:r>
      <w:r>
        <w:t xml:space="preserve"> filter described in </w:t>
      </w:r>
      <w:r w:rsidR="00656D1A">
        <w:t>c</w:t>
      </w:r>
      <w:r w:rsidR="00E64C54">
        <w:t xml:space="preserve">lause 4.3 </w:t>
      </w:r>
      <w:r w:rsidR="00656D1A">
        <w:t>of the “</w:t>
      </w:r>
      <w:r w:rsidR="00E64C54">
        <w:t>S-98 – Main</w:t>
      </w:r>
      <w:r w:rsidR="00656D1A">
        <w:t>” document</w:t>
      </w:r>
      <w:r>
        <w:t xml:space="preserve"> that can include spatial operations and more complex expressions on thematic attributes.</w:t>
      </w:r>
    </w:p>
    <w:p w14:paraId="3351EB30" w14:textId="0F59C461" w:rsidR="00EA5169" w:rsidRDefault="00EA5169" w:rsidP="00656D1A">
      <w:pPr>
        <w:spacing w:after="120"/>
      </w:pPr>
      <w:r>
        <w:t xml:space="preserve">[NOTE: If a scripting language for selection is developed it will belong in this </w:t>
      </w:r>
      <w:r w:rsidR="009D7707">
        <w:t>L</w:t>
      </w:r>
      <w:r>
        <w:t>evel – the TBD in the previous sentence would be the specification of the scripting language, and equally importantly, their call/function signatures and restrictions on what the scripts are allowed to do.]</w:t>
      </w:r>
    </w:p>
    <w:p w14:paraId="68B85C7D" w14:textId="257D5EB4" w:rsidR="00EA5169" w:rsidRDefault="00EA5169" w:rsidP="00656D1A">
      <w:pPr>
        <w:spacing w:after="120"/>
      </w:pPr>
      <w:r>
        <w:t>For Level 3 interoperability, spatial equality is an implied criterion in determining each input instance set of feature instances to be converted to new feature data</w:t>
      </w:r>
      <w:r w:rsidR="009D7707">
        <w:t>.</w:t>
      </w:r>
      <w:r>
        <w:t xml:space="preserve"> </w:t>
      </w:r>
      <w:r w:rsidR="009D7707">
        <w:t>S</w:t>
      </w:r>
      <w:r>
        <w:t xml:space="preserve">patial equality </w:t>
      </w:r>
      <w:r w:rsidR="009D7707">
        <w:t xml:space="preserve">is used </w:t>
      </w:r>
      <w:r>
        <w:t>as an implicit criterion for set membership; that is, only coincident instances (to a system-determined tole</w:t>
      </w:r>
      <w:r w:rsidR="009D7707">
        <w:t>rance) are combined;</w:t>
      </w:r>
      <w:r>
        <w:t xml:space="preserve"> and the geometry of the output is the same as the geometry of any instance in the input set.</w:t>
      </w:r>
    </w:p>
    <w:p w14:paraId="31F2BD11" w14:textId="77777777" w:rsidR="00EA5169" w:rsidRDefault="00EA5169" w:rsidP="00656D1A">
      <w:pPr>
        <w:pStyle w:val="Heading3"/>
        <w:spacing w:before="120" w:after="120"/>
      </w:pPr>
      <w:bookmarkStart w:id="252" w:name="_Toc32343863"/>
      <w:bookmarkStart w:id="253" w:name="_Toc100824855"/>
      <w:bookmarkEnd w:id="252"/>
      <w:r>
        <w:t>Interoperability levels</w:t>
      </w:r>
      <w:bookmarkEnd w:id="253"/>
    </w:p>
    <w:p w14:paraId="3461D0EF" w14:textId="14066CEB" w:rsidR="0050709B" w:rsidRPr="00045CEA" w:rsidRDefault="0050709B" w:rsidP="00656D1A">
      <w:pPr>
        <w:spacing w:after="120"/>
      </w:pPr>
      <w:r w:rsidRPr="00045CEA">
        <w:t xml:space="preserve">The </w:t>
      </w:r>
      <w:proofErr w:type="spellStart"/>
      <w:r w:rsidRPr="00045CEA">
        <w:rPr>
          <w:i/>
          <w:iCs/>
        </w:rPr>
        <w:t>interoperabilityLevel</w:t>
      </w:r>
      <w:proofErr w:type="spellEnd"/>
      <w:r w:rsidRPr="00045CEA">
        <w:t xml:space="preserve"> attribute in </w:t>
      </w:r>
      <w:r w:rsidRPr="00045CEA">
        <w:rPr>
          <w:b/>
          <w:bCs/>
        </w:rPr>
        <w:t>S100_IC_InteroperabilityCatalogue</w:t>
      </w:r>
      <w:r w:rsidRPr="00045CEA">
        <w:t xml:space="preserve"> specifies the highest </w:t>
      </w:r>
      <w:r w:rsidR="00656D1A">
        <w:t>L</w:t>
      </w:r>
      <w:r w:rsidRPr="00045CEA">
        <w:t xml:space="preserve">evel of interoperability implemented in that XML </w:t>
      </w:r>
      <w:r w:rsidR="00656D1A">
        <w:t>I</w:t>
      </w:r>
      <w:r w:rsidRPr="00045CEA">
        <w:t xml:space="preserve">nteroperability </w:t>
      </w:r>
      <w:r w:rsidR="00656D1A">
        <w:t>C</w:t>
      </w:r>
      <w:r w:rsidRPr="00045CEA">
        <w:t xml:space="preserve">atalogue file. The </w:t>
      </w:r>
      <w:proofErr w:type="spellStart"/>
      <w:r w:rsidRPr="00045CEA">
        <w:rPr>
          <w:i/>
          <w:iCs/>
        </w:rPr>
        <w:t>interoperabilityLevel</w:t>
      </w:r>
      <w:proofErr w:type="spellEnd"/>
      <w:r w:rsidRPr="00045CEA">
        <w:t xml:space="preserve"> attribute in </w:t>
      </w:r>
      <w:r w:rsidRPr="00045CEA">
        <w:rPr>
          <w:b/>
          <w:bCs/>
        </w:rPr>
        <w:t>S100_IC_DisplayPlane</w:t>
      </w:r>
      <w:r w:rsidRPr="00045CEA">
        <w:t xml:space="preserve"> specifies the </w:t>
      </w:r>
      <w:r w:rsidR="00656D1A">
        <w:t>L</w:t>
      </w:r>
      <w:r w:rsidR="003C2506" w:rsidRPr="00045CEA">
        <w:t>evel to which that display plane pertains.</w:t>
      </w:r>
    </w:p>
    <w:p w14:paraId="484BFF34" w14:textId="28361A15" w:rsidR="00EA5169" w:rsidRDefault="00CC0DD8" w:rsidP="00656D1A">
      <w:pPr>
        <w:spacing w:after="120"/>
      </w:pPr>
      <w:r>
        <w:t>T</w:t>
      </w:r>
      <w:r w:rsidR="00EA5169">
        <w:t xml:space="preserve">he </w:t>
      </w:r>
      <w:proofErr w:type="spellStart"/>
      <w:r w:rsidR="00EA5169" w:rsidRPr="00045CEA">
        <w:rPr>
          <w:i/>
          <w:iCs/>
        </w:rPr>
        <w:t>interoperabilityLevel</w:t>
      </w:r>
      <w:proofErr w:type="spellEnd"/>
      <w:r w:rsidR="00EA5169">
        <w:t xml:space="preserve"> attribute in each </w:t>
      </w:r>
      <w:r w:rsidR="00EA5169" w:rsidRPr="00193CD6">
        <w:rPr>
          <w:b/>
          <w:bCs/>
        </w:rPr>
        <w:t>S100_IC_PredefinedCombination</w:t>
      </w:r>
      <w:r w:rsidR="00EA5169">
        <w:t xml:space="preserve"> element specifies the highest </w:t>
      </w:r>
      <w:r w:rsidR="00656D1A">
        <w:t>L</w:t>
      </w:r>
      <w:r w:rsidR="00EA5169">
        <w:t xml:space="preserve">evel of interoperability operations that are encoded in the element. </w:t>
      </w:r>
      <w:r w:rsidR="00EA5169" w:rsidRPr="00193CD6">
        <w:rPr>
          <w:b/>
          <w:bCs/>
        </w:rPr>
        <w:t>S100_IC_PredefinedCombination</w:t>
      </w:r>
      <w:r w:rsidR="00EA5169">
        <w:t xml:space="preserve"> elements are permitted to also include operations of a lower </w:t>
      </w:r>
      <w:r w:rsidR="00656D1A">
        <w:t>L</w:t>
      </w:r>
      <w:r w:rsidR="00EA5169">
        <w:t>evel of interoperability.</w:t>
      </w:r>
    </w:p>
    <w:p w14:paraId="2EDF0142" w14:textId="545AE47F" w:rsidR="0050709B" w:rsidRDefault="0050709B" w:rsidP="00656D1A">
      <w:pPr>
        <w:spacing w:after="120"/>
      </w:pPr>
      <w:r>
        <w:t xml:space="preserve">The </w:t>
      </w:r>
      <w:proofErr w:type="spellStart"/>
      <w:r w:rsidRPr="00045CEA">
        <w:rPr>
          <w:i/>
          <w:iCs/>
        </w:rPr>
        <w:t>interoperabilityLevel</w:t>
      </w:r>
      <w:proofErr w:type="spellEnd"/>
      <w:r>
        <w:t xml:space="preserve"> attribute in </w:t>
      </w:r>
      <w:r w:rsidRPr="00193CD6">
        <w:rPr>
          <w:b/>
          <w:bCs/>
        </w:rPr>
        <w:t>S100_HybridFeatureCreationRule</w:t>
      </w:r>
      <w:r>
        <w:t xml:space="preserve"> specifies the interoperability </w:t>
      </w:r>
      <w:r w:rsidR="00656D1A">
        <w:t>L</w:t>
      </w:r>
      <w:r>
        <w:t>evel to which that rule applies.</w:t>
      </w:r>
      <w:r w:rsidR="00045CEA">
        <w:t xml:space="preserve"> In Level 3 </w:t>
      </w:r>
      <w:r w:rsidR="00656D1A">
        <w:t>C</w:t>
      </w:r>
      <w:r w:rsidR="00045CEA">
        <w:t>atalogues the value must be 3.</w:t>
      </w:r>
    </w:p>
    <w:p w14:paraId="268A596A" w14:textId="77777777" w:rsidR="00EA5169" w:rsidRDefault="00EA5169" w:rsidP="00894D40">
      <w:pPr>
        <w:pStyle w:val="Heading3"/>
        <w:spacing w:before="120" w:after="120"/>
      </w:pPr>
      <w:bookmarkStart w:id="254" w:name="_Ref30724094"/>
      <w:bookmarkStart w:id="255" w:name="_Toc100824856"/>
      <w:r>
        <w:t>Hybridization rules</w:t>
      </w:r>
      <w:bookmarkEnd w:id="254"/>
      <w:bookmarkEnd w:id="255"/>
    </w:p>
    <w:p w14:paraId="24950416" w14:textId="67A68391" w:rsidR="00EA5169" w:rsidRDefault="00EA5169" w:rsidP="00894D40">
      <w:pPr>
        <w:spacing w:after="120"/>
      </w:pPr>
      <w:r>
        <w:t>Hybridization rules define how a set of feature instances is combined to create a hybrid feature type. In the simplest form of hybridization, the hybrid feature would bind all the attributes of the input types to a single output feature type (</w:t>
      </w:r>
      <w:r w:rsidR="00217289">
        <w:t>t</w:t>
      </w:r>
      <w:r>
        <w:t>his assumes that there are no collisions</w:t>
      </w:r>
      <w:r w:rsidR="0001795D" w:rsidRPr="00894D40">
        <w:rPr>
          <w:rStyle w:val="FootnoteReference"/>
          <w:sz w:val="20"/>
          <w:vertAlign w:val="superscript"/>
        </w:rPr>
        <w:footnoteReference w:id="2"/>
      </w:r>
      <w:r>
        <w:t xml:space="preserve"> between the thematic attributes of the input </w:t>
      </w:r>
      <w:r>
        <w:lastRenderedPageBreak/>
        <w:t>types.) More complex hybridization rules can handle collisions, for example by defining a preference order for colliding attributes, including all the values if the input types bind the same enumerated attribute, or adding uncertainty metadata if numeric attribute values are different.</w:t>
      </w:r>
    </w:p>
    <w:p w14:paraId="03CA8BE6" w14:textId="77777777" w:rsidR="00EA5169" w:rsidRDefault="00EA5169" w:rsidP="00894D40">
      <w:pPr>
        <w:spacing w:after="120"/>
      </w:pPr>
      <w:r>
        <w:t>The hybridization rules require two feature instances as input and produce a single feature instance as output. The formal specification and rule language for hybridization will be described in a subsequent version of this Specification.</w:t>
      </w:r>
    </w:p>
    <w:p w14:paraId="0C65AA1C" w14:textId="77777777" w:rsidR="00EA5169" w:rsidRDefault="00EA5169" w:rsidP="006626AD">
      <w:pPr>
        <w:pStyle w:val="Heading4"/>
      </w:pPr>
      <w:r>
        <w:t>Simple hybridization rule</w:t>
      </w:r>
    </w:p>
    <w:p w14:paraId="333BA673" w14:textId="3FD79BED" w:rsidR="00EA5169" w:rsidRDefault="00EA5169" w:rsidP="00894D40">
      <w:pPr>
        <w:spacing w:after="120"/>
      </w:pPr>
      <w:r>
        <w:t>Simple rules treat thematic attributes uniformly, for example by binding the attributes of both primary and secondary input i</w:t>
      </w:r>
      <w:r w:rsidR="00894D40">
        <w:t>nstances to the output instance;</w:t>
      </w:r>
      <w:r>
        <w:t xml:space="preserve"> or preferring the attribute bindings of the primary instance to those of the secondary instance in case of a difference in the values of common attributes. Location/extent spatial attributes of all input instances must be spatially equal and are passed through unchanged.</w:t>
      </w:r>
    </w:p>
    <w:p w14:paraId="126D5F0D" w14:textId="77777777" w:rsidR="00EA5169" w:rsidRDefault="00EA5169" w:rsidP="006626AD">
      <w:pPr>
        <w:pStyle w:val="Heading4"/>
      </w:pPr>
      <w:r>
        <w:t>Thematic hybridization rule</w:t>
      </w:r>
    </w:p>
    <w:p w14:paraId="08E41DF6" w14:textId="350F92CF" w:rsidR="00EA5169" w:rsidRDefault="00EA5169" w:rsidP="00894D40">
      <w:pPr>
        <w:spacing w:after="120"/>
      </w:pPr>
      <w:r>
        <w:t>Thematic rules treat thematic attributes on an individual b</w:t>
      </w:r>
      <w:r w:rsidR="00894D40">
        <w:t>asis;</w:t>
      </w:r>
      <w:r>
        <w:t xml:space="preserve"> for example, use specified attributes from the primary input instance and specified attributes from the secondary input instance. Combination operations on attribute values may be specified (for example, </w:t>
      </w:r>
      <w:proofErr w:type="spellStart"/>
      <w:r>
        <w:t>OutputFeature.depthValue</w:t>
      </w:r>
      <w:proofErr w:type="spellEnd"/>
      <w:r>
        <w:t xml:space="preserve"> = </w:t>
      </w:r>
      <w:proofErr w:type="gramStart"/>
      <w:r>
        <w:t>maximum(</w:t>
      </w:r>
      <w:proofErr w:type="spellStart"/>
      <w:proofErr w:type="gramEnd"/>
      <w:r>
        <w:t>ProductA.FeatureX.depthValue</w:t>
      </w:r>
      <w:proofErr w:type="spellEnd"/>
      <w:r>
        <w:t xml:space="preserve">, </w:t>
      </w:r>
      <w:proofErr w:type="spellStart"/>
      <w:r>
        <w:t>ProductB.FeatureY.depthValue</w:t>
      </w:r>
      <w:proofErr w:type="spellEnd"/>
      <w:r>
        <w:t xml:space="preserve">). Location/extent spatial attributes of all input instances must be spatially equal </w:t>
      </w:r>
      <w:r w:rsidR="00F25C4C">
        <w:t xml:space="preserve">(as defined in IHO </w:t>
      </w:r>
      <w:r w:rsidR="00894D40">
        <w:t xml:space="preserve">Publication </w:t>
      </w:r>
      <w:r w:rsidR="00F25C4C">
        <w:t xml:space="preserve">S-58) </w:t>
      </w:r>
      <w:r>
        <w:t>and are passed through unchanged.</w:t>
      </w:r>
    </w:p>
    <w:p w14:paraId="2D23E32F" w14:textId="2FC1CF8E" w:rsidR="00EA5169" w:rsidRDefault="00EA5169" w:rsidP="00894D40">
      <w:pPr>
        <w:pStyle w:val="Heading3"/>
        <w:spacing w:before="120" w:after="120"/>
      </w:pPr>
      <w:bookmarkStart w:id="258" w:name="_Toc32343866"/>
      <w:bookmarkStart w:id="259" w:name="_Toc32343867"/>
      <w:bookmarkStart w:id="260" w:name="_Toc100824857"/>
      <w:bookmarkEnd w:id="258"/>
      <w:bookmarkEnd w:id="259"/>
      <w:r>
        <w:t xml:space="preserve">Hybrid </w:t>
      </w:r>
      <w:r w:rsidR="00894D40">
        <w:t>F</w:t>
      </w:r>
      <w:r>
        <w:t xml:space="preserve">eature and </w:t>
      </w:r>
      <w:r w:rsidR="00894D40">
        <w:t>P</w:t>
      </w:r>
      <w:r>
        <w:t xml:space="preserve">ortrayal </w:t>
      </w:r>
      <w:r w:rsidR="00894D40">
        <w:t>C</w:t>
      </w:r>
      <w:r>
        <w:t>atalogues</w:t>
      </w:r>
      <w:bookmarkEnd w:id="260"/>
    </w:p>
    <w:p w14:paraId="1587FCC1" w14:textId="0BFBBEAC" w:rsidR="000518B1" w:rsidRDefault="00EA5169" w:rsidP="00894D40">
      <w:pPr>
        <w:spacing w:after="120"/>
      </w:pPr>
      <w:r>
        <w:t xml:space="preserve">Hybrid Feature and Portrayal Catalogues are physically separate files from the main Interoperability Catalogue, but the main Catalogue links to them by encoding the names of the hybrid </w:t>
      </w:r>
      <w:r w:rsidR="00894D40">
        <w:t>C</w:t>
      </w:r>
      <w:r>
        <w:t>atalogue files which are used by the feature creation rules defined in it. The hybrid Feature and Portrayal Catalogues conform to the structures required by S-100 Parts 5 and 9 respectively.</w:t>
      </w:r>
    </w:p>
    <w:p w14:paraId="2A0230E7" w14:textId="2DFEE434" w:rsidR="00EA5169" w:rsidRDefault="00EA5169" w:rsidP="006626AD">
      <w:pPr>
        <w:pStyle w:val="Heading3"/>
        <w:spacing w:before="120" w:after="120"/>
      </w:pPr>
      <w:bookmarkStart w:id="261" w:name="_Toc100824858"/>
      <w:r>
        <w:t>Progression of interoperability levels</w:t>
      </w:r>
      <w:bookmarkEnd w:id="261"/>
    </w:p>
    <w:p w14:paraId="18359604" w14:textId="20E632A5" w:rsidR="00172B6A" w:rsidRDefault="00EA5169" w:rsidP="006626AD">
      <w:pPr>
        <w:keepNext/>
        <w:spacing w:after="120"/>
      </w:pPr>
      <w:r>
        <w:t xml:space="preserve">Figure </w:t>
      </w:r>
      <w:r w:rsidR="006626AD">
        <w:t>C-</w:t>
      </w:r>
      <w:r w:rsidR="00B83BC5">
        <w:t>3</w:t>
      </w:r>
      <w:r w:rsidR="00172B6A">
        <w:t>.</w:t>
      </w:r>
      <w:r w:rsidR="00E53205">
        <w:t>2</w:t>
      </w:r>
      <w:r>
        <w:t xml:space="preserve"> below shows the components </w:t>
      </w:r>
      <w:r w:rsidR="00172B6A">
        <w:t xml:space="preserve">of the model subset used by this </w:t>
      </w:r>
      <w:r w:rsidR="006626AD">
        <w:t>L</w:t>
      </w:r>
      <w:r w:rsidR="00172B6A">
        <w:t xml:space="preserve">evel compared to lower </w:t>
      </w:r>
      <w:r w:rsidR="006626AD">
        <w:t>L</w:t>
      </w:r>
      <w:r w:rsidR="00172B6A">
        <w:t>evels.</w:t>
      </w:r>
    </w:p>
    <w:p w14:paraId="3536FF5A" w14:textId="284DA859" w:rsidR="00172B6A" w:rsidRDefault="00172B6A" w:rsidP="006626AD">
      <w:pPr>
        <w:keepNext/>
        <w:spacing w:after="120"/>
      </w:pPr>
      <w:r>
        <w:t>Level 2 adds predefined combinations and feature suppression elements to Level 1.</w:t>
      </w:r>
    </w:p>
    <w:p w14:paraId="18AC839D" w14:textId="749EE174" w:rsidR="00172B6A" w:rsidRDefault="00EA5169" w:rsidP="006626AD">
      <w:pPr>
        <w:keepNext/>
        <w:spacing w:after="120"/>
      </w:pPr>
      <w:r>
        <w:t>Level 3 adds elements related to thematic hybridization</w:t>
      </w:r>
      <w:r w:rsidR="005F43E8">
        <w:t xml:space="preserve"> to Level 2 functionality.</w:t>
      </w:r>
    </w:p>
    <w:p w14:paraId="311AD52D" w14:textId="6A3319FF" w:rsidR="00EA5169" w:rsidRDefault="00172B6A" w:rsidP="006626AD">
      <w:pPr>
        <w:spacing w:after="120"/>
      </w:pPr>
      <w:r>
        <w:t xml:space="preserve">Interoperability </w:t>
      </w:r>
      <w:r w:rsidR="006626AD">
        <w:t>C</w:t>
      </w:r>
      <w:r>
        <w:t>atalogues</w:t>
      </w:r>
      <w:r w:rsidR="00EA5169">
        <w:t xml:space="preserve"> at any </w:t>
      </w:r>
      <w:r w:rsidR="006626AD">
        <w:t>L</w:t>
      </w:r>
      <w:r w:rsidR="00EA5169">
        <w:t>evel can also use lower-</w:t>
      </w:r>
      <w:r w:rsidR="006626AD">
        <w:t>L</w:t>
      </w:r>
      <w:r w:rsidR="00EA5169">
        <w:t>evel functionality</w:t>
      </w:r>
      <w:r w:rsidR="00D845C1">
        <w:t>.</w:t>
      </w:r>
    </w:p>
    <w:p w14:paraId="6D70EF38" w14:textId="1050CB73" w:rsidR="00EA5169" w:rsidRDefault="00EA5169" w:rsidP="0082260A">
      <w:pPr>
        <w:keepNext/>
        <w:jc w:val="center"/>
      </w:pPr>
      <w:r>
        <w:rPr>
          <w:noProof/>
          <w:lang w:val="fr-FR" w:eastAsia="fr-FR"/>
        </w:rPr>
        <w:lastRenderedPageBreak/>
        <w:drawing>
          <wp:inline distT="0" distB="0" distL="0" distR="0" wp14:anchorId="1ABD7417" wp14:editId="29443BFF">
            <wp:extent cx="5827993" cy="31623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Level 4 objects.png"/>
                    <pic:cNvPicPr/>
                  </pic:nvPicPr>
                  <pic:blipFill>
                    <a:blip r:embed="rId30">
                      <a:extLst>
                        <a:ext uri="{28A0092B-C50C-407E-A947-70E740481C1C}">
                          <a14:useLocalDpi xmlns:a14="http://schemas.microsoft.com/office/drawing/2010/main" val="0"/>
                        </a:ext>
                      </a:extLst>
                    </a:blip>
                    <a:stretch>
                      <a:fillRect/>
                    </a:stretch>
                  </pic:blipFill>
                  <pic:spPr>
                    <a:xfrm>
                      <a:off x="0" y="0"/>
                      <a:ext cx="5841336" cy="3169540"/>
                    </a:xfrm>
                    <a:prstGeom prst="rect">
                      <a:avLst/>
                    </a:prstGeom>
                  </pic:spPr>
                </pic:pic>
              </a:graphicData>
            </a:graphic>
          </wp:inline>
        </w:drawing>
      </w:r>
    </w:p>
    <w:p w14:paraId="20962950" w14:textId="47EC6A7E" w:rsidR="00EA5169" w:rsidRPr="006626AD" w:rsidRDefault="00EA5169" w:rsidP="006626AD">
      <w:pPr>
        <w:pStyle w:val="Caption"/>
        <w:jc w:val="center"/>
      </w:pPr>
      <w:bookmarkStart w:id="262" w:name="_Ref3346090"/>
      <w:r w:rsidRPr="006626AD">
        <w:t xml:space="preserve">Figure </w:t>
      </w:r>
      <w:r w:rsidR="006626AD">
        <w:t>C-3.</w:t>
      </w:r>
      <w:r w:rsidR="00450EF8" w:rsidRPr="006626AD">
        <w:fldChar w:fldCharType="begin"/>
      </w:r>
      <w:r w:rsidR="00450EF8" w:rsidRPr="006626AD">
        <w:instrText xml:space="preserve"> SEQ Figure \* ARABIC \s 1 </w:instrText>
      </w:r>
      <w:r w:rsidR="00450EF8" w:rsidRPr="006626AD">
        <w:fldChar w:fldCharType="separate"/>
      </w:r>
      <w:r w:rsidR="00A51760">
        <w:rPr>
          <w:noProof/>
        </w:rPr>
        <w:t>2</w:t>
      </w:r>
      <w:r w:rsidR="00450EF8" w:rsidRPr="006626AD">
        <w:fldChar w:fldCharType="end"/>
      </w:r>
      <w:bookmarkEnd w:id="262"/>
      <w:r w:rsidRPr="006626AD">
        <w:t xml:space="preserve"> - Progressive use of Interoperability Catalogue model</w:t>
      </w:r>
    </w:p>
    <w:p w14:paraId="3BBBA02E" w14:textId="41A84382" w:rsidR="00EA5169" w:rsidRDefault="00EA5169" w:rsidP="006626AD">
      <w:pPr>
        <w:spacing w:after="120"/>
        <w:jc w:val="left"/>
        <w:rPr>
          <w:rFonts w:eastAsia="Times New Roman"/>
          <w:b/>
          <w:bCs/>
          <w:sz w:val="22"/>
        </w:rPr>
      </w:pPr>
    </w:p>
    <w:p w14:paraId="51C1E60B" w14:textId="77777777" w:rsidR="006B114A" w:rsidRDefault="006B114A" w:rsidP="006626AD">
      <w:pPr>
        <w:pStyle w:val="Heading2"/>
        <w:numPr>
          <w:ilvl w:val="1"/>
          <w:numId w:val="3"/>
        </w:numPr>
        <w:spacing w:before="120" w:after="200"/>
        <w:rPr>
          <w:rFonts w:eastAsia="MS Mincho"/>
        </w:rPr>
      </w:pPr>
      <w:bookmarkStart w:id="263" w:name="_Toc100824859"/>
      <w:r>
        <w:rPr>
          <w:rFonts w:eastAsia="MS Mincho"/>
        </w:rPr>
        <w:t>Interoperability Catalogue</w:t>
      </w:r>
      <w:bookmarkEnd w:id="245"/>
      <w:bookmarkEnd w:id="246"/>
      <w:bookmarkEnd w:id="247"/>
      <w:bookmarkEnd w:id="263"/>
    </w:p>
    <w:p w14:paraId="517F505A" w14:textId="5EB17B48" w:rsidR="006B114A" w:rsidRDefault="006B114A" w:rsidP="006626AD">
      <w:pPr>
        <w:pStyle w:val="Heading3"/>
        <w:spacing w:before="120" w:after="120"/>
      </w:pPr>
      <w:bookmarkStart w:id="264" w:name="_Toc27525091"/>
      <w:bookmarkStart w:id="265" w:name="_Toc27526633"/>
      <w:bookmarkStart w:id="266" w:name="_Toc27528175"/>
      <w:bookmarkStart w:id="267" w:name="_Toc27529717"/>
      <w:bookmarkStart w:id="268" w:name="_Toc27525092"/>
      <w:bookmarkStart w:id="269" w:name="_Toc27526634"/>
      <w:bookmarkStart w:id="270" w:name="_Toc27528176"/>
      <w:bookmarkStart w:id="271" w:name="_Toc27529718"/>
      <w:bookmarkStart w:id="272" w:name="_Toc27525093"/>
      <w:bookmarkStart w:id="273" w:name="_Toc27526635"/>
      <w:bookmarkStart w:id="274" w:name="_Toc27528177"/>
      <w:bookmarkStart w:id="275" w:name="_Toc27529719"/>
      <w:bookmarkStart w:id="276" w:name="_Toc27525094"/>
      <w:bookmarkStart w:id="277" w:name="_Toc27526636"/>
      <w:bookmarkStart w:id="278" w:name="_Toc27528178"/>
      <w:bookmarkStart w:id="279" w:name="_Toc27529720"/>
      <w:bookmarkStart w:id="280" w:name="_Toc27525095"/>
      <w:bookmarkStart w:id="281" w:name="_Toc27526637"/>
      <w:bookmarkStart w:id="282" w:name="_Toc27528179"/>
      <w:bookmarkStart w:id="283" w:name="_Toc27529721"/>
      <w:bookmarkStart w:id="284" w:name="_Toc100824860"/>
      <w:bookmarkStart w:id="285" w:name="_Toc484523840"/>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t xml:space="preserve">Conceptual </w:t>
      </w:r>
      <w:r w:rsidR="006626AD">
        <w:t>t</w:t>
      </w:r>
      <w:r>
        <w:t>ypes</w:t>
      </w:r>
      <w:r w:rsidR="00C96BC2">
        <w:t xml:space="preserve"> for Level </w:t>
      </w:r>
      <w:r w:rsidR="0082260A">
        <w:t xml:space="preserve">3 </w:t>
      </w:r>
      <w:r w:rsidR="006626AD">
        <w:t>i</w:t>
      </w:r>
      <w:r w:rsidR="00C96BC2">
        <w:t>nteroperability</w:t>
      </w:r>
      <w:bookmarkEnd w:id="284"/>
      <w:r>
        <w:t xml:space="preserve"> </w:t>
      </w:r>
      <w:bookmarkEnd w:id="248"/>
      <w:bookmarkEnd w:id="249"/>
      <w:bookmarkEnd w:id="285"/>
    </w:p>
    <w:p w14:paraId="1C3A68C9" w14:textId="4EAB41BF" w:rsidR="006B114A" w:rsidRDefault="006B114A" w:rsidP="006626AD">
      <w:pPr>
        <w:spacing w:after="120"/>
      </w:pPr>
      <w:r>
        <w:t xml:space="preserve">The following </w:t>
      </w:r>
      <w:r w:rsidR="00B921A9">
        <w:t xml:space="preserve">clauses </w:t>
      </w:r>
      <w:r w:rsidR="00C96BC2">
        <w:t xml:space="preserve">summarize </w:t>
      </w:r>
      <w:r>
        <w:t>the conceptual elements</w:t>
      </w:r>
      <w:r w:rsidR="00C96BC2">
        <w:t xml:space="preserve"> used in Level </w:t>
      </w:r>
      <w:r w:rsidR="00153EB7">
        <w:t xml:space="preserve">3 </w:t>
      </w:r>
      <w:r w:rsidR="00C96BC2">
        <w:t>Interoperability Catalogues</w:t>
      </w:r>
      <w:r>
        <w:t>.</w:t>
      </w:r>
      <w:r w:rsidR="00C96BC2">
        <w:t xml:space="preserve"> Details about these conceptual types ar</w:t>
      </w:r>
      <w:r w:rsidR="00EE43E2">
        <w:t>e</w:t>
      </w:r>
      <w:r w:rsidR="00C96BC2">
        <w:t xml:space="preserve"> provided in S-100 Part 16.</w:t>
      </w:r>
    </w:p>
    <w:p w14:paraId="51938553" w14:textId="5D82EE91" w:rsidR="00647A84" w:rsidRDefault="006B114A" w:rsidP="006626AD">
      <w:pPr>
        <w:pStyle w:val="Heading4"/>
      </w:pPr>
      <w:r>
        <w:t xml:space="preserve">Display </w:t>
      </w:r>
      <w:r w:rsidR="006626AD">
        <w:t>p</w:t>
      </w:r>
      <w:r>
        <w:t>lane (S100_IC_DisplayPlane</w:t>
      </w:r>
      <w:r w:rsidR="003A2EFC">
        <w:t>)</w:t>
      </w:r>
    </w:p>
    <w:p w14:paraId="58D35507" w14:textId="2B4C3035" w:rsidR="006B114A" w:rsidRDefault="006B114A" w:rsidP="006626AD">
      <w:pPr>
        <w:spacing w:after="120"/>
      </w:pPr>
      <w:r>
        <w:t>A display plane element</w:t>
      </w:r>
      <w:r w:rsidR="003A2EFC">
        <w:t xml:space="preserve"> in the </w:t>
      </w:r>
      <w:r w:rsidR="006626AD">
        <w:t>I</w:t>
      </w:r>
      <w:r w:rsidR="003A2EFC">
        <w:t xml:space="preserve">nteroperability </w:t>
      </w:r>
      <w:r w:rsidR="006626AD">
        <w:t>C</w:t>
      </w:r>
      <w:r w:rsidR="003A2EFC">
        <w:t>atalogue</w:t>
      </w:r>
      <w:r>
        <w:t xml:space="preserve"> acts as a container for display information for specified feature classes</w:t>
      </w:r>
      <w:r w:rsidR="003A2EFC">
        <w:t>,</w:t>
      </w:r>
      <w:r>
        <w:t xml:space="preserve"> </w:t>
      </w:r>
      <w:r w:rsidR="003A2EFC">
        <w:t>which</w:t>
      </w:r>
      <w:r w:rsidRPr="00375F89">
        <w:t xml:space="preserve"> </w:t>
      </w:r>
      <w:r>
        <w:t xml:space="preserve">enables the </w:t>
      </w:r>
      <w:r w:rsidRPr="00375F89">
        <w:t xml:space="preserve">interleaving of feature layers </w:t>
      </w:r>
      <w:r>
        <w:t xml:space="preserve">during portrayal </w:t>
      </w:r>
      <w:r w:rsidRPr="00375F89">
        <w:t xml:space="preserve">by </w:t>
      </w:r>
      <w:r>
        <w:t>indicating</w:t>
      </w:r>
      <w:r w:rsidRPr="00375F89">
        <w:t xml:space="preserve"> the display plane, priority, and</w:t>
      </w:r>
      <w:r>
        <w:t xml:space="preserve"> drawing order of the</w:t>
      </w:r>
      <w:r w:rsidR="005F6D34">
        <w:t xml:space="preserve"> </w:t>
      </w:r>
      <w:r w:rsidR="0064021B">
        <w:t>features</w:t>
      </w:r>
      <w:r>
        <w:t xml:space="preserve"> assigned to a display plane.</w:t>
      </w:r>
    </w:p>
    <w:p w14:paraId="7FB09074" w14:textId="7C32CC2B" w:rsidR="001071EE" w:rsidRDefault="006B114A" w:rsidP="006626AD">
      <w:pPr>
        <w:spacing w:after="120"/>
      </w:pPr>
      <w:r w:rsidRPr="00375F89">
        <w:t>A feature type may be referenced in mor</w:t>
      </w:r>
      <w:r>
        <w:t xml:space="preserve">e than one </w:t>
      </w:r>
      <w:r w:rsidRPr="00193CD6">
        <w:rPr>
          <w:b/>
          <w:bCs/>
        </w:rPr>
        <w:t>S100_IC_DisplayPlane</w:t>
      </w:r>
      <w:r>
        <w:t>, but</w:t>
      </w:r>
      <w:r w:rsidRPr="00375F89">
        <w:t xml:space="preserve"> the entries in different display planes must be distinguished by different attribute-value combinations</w:t>
      </w:r>
      <w:r>
        <w:t xml:space="preserve"> or spatial primitives so that the actual instances of features are partitioned unambiguously between different display planes.</w:t>
      </w:r>
    </w:p>
    <w:p w14:paraId="26E8B3D6" w14:textId="79517DF4" w:rsidR="006B114A" w:rsidRDefault="006B114A" w:rsidP="006626AD">
      <w:pPr>
        <w:spacing w:after="120"/>
      </w:pPr>
      <w:r w:rsidRPr="00375F89">
        <w:t xml:space="preserve">The portrayal of feature types not mentioned in any </w:t>
      </w:r>
      <w:r w:rsidRPr="00356E35">
        <w:rPr>
          <w:b/>
          <w:bCs/>
        </w:rPr>
        <w:t>S100_IC_DisplayPlane</w:t>
      </w:r>
      <w:r w:rsidRPr="00375F89">
        <w:t xml:space="preserve"> component is undefined until ordinary portrayal processing</w:t>
      </w:r>
      <w:r w:rsidR="006F34BB">
        <w:t xml:space="preserve"> takes place</w:t>
      </w:r>
      <w:r w:rsidRPr="00375F89">
        <w:t xml:space="preserve">. </w:t>
      </w:r>
    </w:p>
    <w:p w14:paraId="4847D236" w14:textId="5E73E933" w:rsidR="006B114A" w:rsidRDefault="006B114A" w:rsidP="006626AD">
      <w:pPr>
        <w:pStyle w:val="Heading4"/>
      </w:pPr>
      <w:bookmarkStart w:id="286" w:name="_Ref517297891"/>
      <w:r>
        <w:t>Feature type display information (S100_IC_Feature)</w:t>
      </w:r>
      <w:bookmarkEnd w:id="286"/>
    </w:p>
    <w:p w14:paraId="065847AC" w14:textId="782065FC" w:rsidR="006B114A" w:rsidRDefault="00E64374" w:rsidP="006626AD">
      <w:pPr>
        <w:spacing w:after="120"/>
      </w:pPr>
      <w:r>
        <w:t xml:space="preserve">The </w:t>
      </w:r>
      <w:r w:rsidRPr="00E64374">
        <w:rPr>
          <w:b/>
        </w:rPr>
        <w:t>S100_IC_Feature</w:t>
      </w:r>
      <w:r>
        <w:t xml:space="preserve"> element d</w:t>
      </w:r>
      <w:r w:rsidR="006B114A">
        <w:t>escribes the display parameters for all features of a specific feature type in a specific product</w:t>
      </w:r>
      <w:r w:rsidR="00EF7DA7">
        <w:t xml:space="preserve"> and thereby </w:t>
      </w:r>
      <w:r w:rsidRPr="00E64374">
        <w:t xml:space="preserve">determines the order of drawing the feature </w:t>
      </w:r>
      <w:r w:rsidR="00EF7DA7">
        <w:t xml:space="preserve">type </w:t>
      </w:r>
      <w:r w:rsidRPr="00E64374">
        <w:t xml:space="preserve">relative to other feature types in the same display plane. </w:t>
      </w:r>
      <w:r>
        <w:t>It also specifie</w:t>
      </w:r>
      <w:r w:rsidR="00C94AB7">
        <w:t>s</w:t>
      </w:r>
      <w:r>
        <w:t xml:space="preserve"> the viewing group to which the feature is assigned.</w:t>
      </w:r>
      <w:r w:rsidR="006B114A">
        <w:t xml:space="preserve"> </w:t>
      </w:r>
      <w:r>
        <w:t>Its applicability c</w:t>
      </w:r>
      <w:r w:rsidR="006B114A">
        <w:t>an be optionally restricted to a subset of instances of the feature type by additional attributes that specify the type of spatial primitive and indicate specific values of thematic attributes.</w:t>
      </w:r>
    </w:p>
    <w:p w14:paraId="512108EA" w14:textId="5F8791F8" w:rsidR="006B114A" w:rsidRDefault="006B114A" w:rsidP="006626AD">
      <w:pPr>
        <w:pStyle w:val="Heading4"/>
      </w:pPr>
      <w:r>
        <w:t>Feature layer (S100_IC_SuppressedFeatureLayer)</w:t>
      </w:r>
    </w:p>
    <w:p w14:paraId="7B5FDDEF" w14:textId="7AF06FE3" w:rsidR="006B114A" w:rsidRDefault="006B114A" w:rsidP="00D526A7">
      <w:pPr>
        <w:spacing w:after="120"/>
      </w:pPr>
      <w:r>
        <w:t>Each instance of this element identifies a feature type in a specific data product</w:t>
      </w:r>
      <w:r w:rsidR="00EC6CF6">
        <w:t xml:space="preserve"> which is supposed to be suppressed in the presence of another specified feature type from another product</w:t>
      </w:r>
      <w:r>
        <w:t>.</w:t>
      </w:r>
    </w:p>
    <w:p w14:paraId="303837B8" w14:textId="71C369FD" w:rsidR="00647A84" w:rsidRDefault="006B114A" w:rsidP="006626AD">
      <w:pPr>
        <w:pStyle w:val="Heading4"/>
      </w:pPr>
      <w:r>
        <w:lastRenderedPageBreak/>
        <w:t>Drawing instruction</w:t>
      </w:r>
      <w:r w:rsidR="0036130E">
        <w:t xml:space="preserve"> (S100_IC_DrawingInstruction)</w:t>
      </w:r>
    </w:p>
    <w:p w14:paraId="23063564" w14:textId="4E20C72B" w:rsidR="00E31725" w:rsidRDefault="006B114A" w:rsidP="00D526A7">
      <w:pPr>
        <w:spacing w:after="120"/>
      </w:pPr>
      <w:r>
        <w:t xml:space="preserve">Drawing instructions in the Interoperability Catalogue </w:t>
      </w:r>
      <w:r w:rsidR="0036130E">
        <w:t>play a similar role to feature type display information (</w:t>
      </w:r>
      <w:r w:rsidR="0036130E" w:rsidRPr="00356E35">
        <w:rPr>
          <w:b/>
          <w:bCs/>
        </w:rPr>
        <w:t>S100_IC_FeatureType</w:t>
      </w:r>
      <w:r w:rsidR="0036130E">
        <w:t>)</w:t>
      </w:r>
      <w:r w:rsidR="007C3C06">
        <w:t xml:space="preserve"> </w:t>
      </w:r>
      <w:r w:rsidR="0036130E">
        <w:t>but with drawing instructions instead of feature objects</w:t>
      </w:r>
      <w:r>
        <w:t>.</w:t>
      </w:r>
      <w:r w:rsidR="0036130E">
        <w:t xml:space="preserve"> </w:t>
      </w:r>
      <w:r>
        <w:t xml:space="preserve">The </w:t>
      </w:r>
      <w:r w:rsidRPr="002606F8">
        <w:rPr>
          <w:b/>
        </w:rPr>
        <w:t>S100_IC_DrawingInstruction</w:t>
      </w:r>
      <w:r>
        <w:t xml:space="preserve"> element in </w:t>
      </w:r>
      <w:r w:rsidR="00AA2A4D">
        <w:t>I</w:t>
      </w:r>
      <w:r>
        <w:t xml:space="preserve">nteroperability </w:t>
      </w:r>
      <w:r w:rsidR="00AA2A4D">
        <w:t>C</w:t>
      </w:r>
      <w:r>
        <w:t>atalogues is similar in op</w:t>
      </w:r>
      <w:r w:rsidRPr="00977E45">
        <w:t>e</w:t>
      </w:r>
      <w:r>
        <w:t xml:space="preserve">ration to the layering and priority aspects of the </w:t>
      </w:r>
      <w:proofErr w:type="spellStart"/>
      <w:r w:rsidRPr="002606F8">
        <w:rPr>
          <w:b/>
        </w:rPr>
        <w:t>DrawingInstruction</w:t>
      </w:r>
      <w:proofErr w:type="spellEnd"/>
      <w:r>
        <w:t xml:space="preserve"> element in </w:t>
      </w:r>
      <w:r w:rsidR="00AA2A4D">
        <w:t>P</w:t>
      </w:r>
      <w:r>
        <w:t xml:space="preserve">ortrayal </w:t>
      </w:r>
      <w:r w:rsidR="00AA2A4D">
        <w:t>C</w:t>
      </w:r>
      <w:r>
        <w:t xml:space="preserve">atalogues (see S-100 Part 9 - Portrayal). Where there is </w:t>
      </w:r>
      <w:r w:rsidR="00FF3F89">
        <w:t>a conflict</w:t>
      </w:r>
      <w:r w:rsidR="00611F87">
        <w:t xml:space="preserve"> with a </w:t>
      </w:r>
      <w:r w:rsidR="00AA2A4D">
        <w:t>P</w:t>
      </w:r>
      <w:r w:rsidR="00611F87">
        <w:t xml:space="preserve">ortrayal </w:t>
      </w:r>
      <w:r w:rsidR="00AA2A4D">
        <w:t>C</w:t>
      </w:r>
      <w:r w:rsidR="00611F87">
        <w:t xml:space="preserve">atalogue </w:t>
      </w:r>
      <w:r w:rsidR="00FF3F89">
        <w:t>drawing instruction</w:t>
      </w:r>
      <w:r>
        <w:t xml:space="preserve">, the </w:t>
      </w:r>
      <w:r w:rsidR="00FF3F89">
        <w:t xml:space="preserve">drawing instruction </w:t>
      </w:r>
      <w:r>
        <w:t xml:space="preserve">in the Interoperability Catalogue supersedes the </w:t>
      </w:r>
      <w:r w:rsidR="00FF3F89">
        <w:t xml:space="preserve">drawing instruction in the </w:t>
      </w:r>
      <w:r w:rsidR="00AA2A4D">
        <w:t>P</w:t>
      </w:r>
      <w:r>
        <w:t xml:space="preserve">ortrayal </w:t>
      </w:r>
      <w:r w:rsidR="00AA2A4D">
        <w:t>C</w:t>
      </w:r>
      <w:r>
        <w:t>atalogue.</w:t>
      </w:r>
    </w:p>
    <w:p w14:paraId="39F7E22C" w14:textId="77777777" w:rsidR="002C6A29" w:rsidRDefault="00CA0F8C" w:rsidP="00D526A7">
      <w:pPr>
        <w:spacing w:after="120"/>
      </w:pPr>
      <w:r>
        <w:t xml:space="preserve">The </w:t>
      </w:r>
      <w:r w:rsidRPr="005D4C65">
        <w:rPr>
          <w:b/>
        </w:rPr>
        <w:t>S100_IC_DrawingInstruction</w:t>
      </w:r>
      <w:r>
        <w:t xml:space="preserve"> </w:t>
      </w:r>
      <w:r w:rsidR="005D4C65">
        <w:t xml:space="preserve">element </w:t>
      </w:r>
      <w:r>
        <w:t>contains an additional attribute that allows substitution of symbolization instructions</w:t>
      </w:r>
      <w:r w:rsidR="005D4C65">
        <w:t xml:space="preserve"> generated by portrayal processing.</w:t>
      </w:r>
    </w:p>
    <w:p w14:paraId="58F6CA6D" w14:textId="6E6B32A4" w:rsidR="009E2279" w:rsidRDefault="003C4582" w:rsidP="00D526A7">
      <w:pPr>
        <w:pStyle w:val="Heading5"/>
      </w:pPr>
      <w:r>
        <w:t>Comparison and u</w:t>
      </w:r>
      <w:r w:rsidR="00A522F4">
        <w:t>se</w:t>
      </w:r>
      <w:r w:rsidR="009E2279">
        <w:t xml:space="preserve"> of S100_IC_Feature </w:t>
      </w:r>
      <w:r w:rsidR="00A522F4">
        <w:t>and</w:t>
      </w:r>
      <w:r w:rsidR="009E2279">
        <w:t xml:space="preserve"> S100_IC_DrawingInstruction</w:t>
      </w:r>
    </w:p>
    <w:p w14:paraId="29E0665D" w14:textId="0AE13530" w:rsidR="00735912" w:rsidRDefault="00C94AB7" w:rsidP="00D526A7">
      <w:pPr>
        <w:spacing w:after="120"/>
      </w:pPr>
      <w:r w:rsidRPr="00CA0F8C">
        <w:rPr>
          <w:b/>
        </w:rPr>
        <w:t>S100_IC_Feature</w:t>
      </w:r>
      <w:r>
        <w:t xml:space="preserve"> and </w:t>
      </w:r>
      <w:r w:rsidRPr="00CA0F8C">
        <w:rPr>
          <w:b/>
        </w:rPr>
        <w:t>S100_IC_DrawingInstruction</w:t>
      </w:r>
      <w:r>
        <w:t xml:space="preserve"> elements in </w:t>
      </w:r>
      <w:r w:rsidR="00892BFF">
        <w:t>I</w:t>
      </w:r>
      <w:r>
        <w:t xml:space="preserve">nteroperability </w:t>
      </w:r>
      <w:r w:rsidR="00892BFF">
        <w:t>C</w:t>
      </w:r>
      <w:r>
        <w:t xml:space="preserve">atalogues operate in essentially the same way as far as </w:t>
      </w:r>
      <w:r w:rsidR="009E2279">
        <w:t xml:space="preserve">assignment of drawing order, priority, and display planes is concerned. They differ in </w:t>
      </w:r>
      <w:r w:rsidR="00D27AFF">
        <w:t xml:space="preserve">that </w:t>
      </w:r>
      <w:r w:rsidR="00D27AFF" w:rsidRPr="00CA0F8C">
        <w:rPr>
          <w:b/>
        </w:rPr>
        <w:t>S100_IC_DrawingInstruction</w:t>
      </w:r>
      <w:r w:rsidR="00D27AFF">
        <w:t xml:space="preserve"> provides an optional attribute to substitute the symbolization elements of the drawing instruction</w:t>
      </w:r>
      <w:r w:rsidR="009E2279">
        <w:t>.</w:t>
      </w:r>
    </w:p>
    <w:p w14:paraId="6A1E3E27" w14:textId="38D142A5" w:rsidR="00735912" w:rsidRDefault="00735912" w:rsidP="00D526A7">
      <w:pPr>
        <w:spacing w:after="120"/>
      </w:pPr>
      <w:r w:rsidRPr="00CA0F8C">
        <w:rPr>
          <w:b/>
        </w:rPr>
        <w:t>S100_IC_F</w:t>
      </w:r>
      <w:r w:rsidR="00D27AFF" w:rsidRPr="00CA0F8C">
        <w:rPr>
          <w:b/>
        </w:rPr>
        <w:t>eature</w:t>
      </w:r>
      <w:r w:rsidR="00D27AFF">
        <w:t xml:space="preserve"> should be used for </w:t>
      </w:r>
      <w:r w:rsidR="00892BFF">
        <w:t>I</w:t>
      </w:r>
      <w:r w:rsidR="00D27AFF">
        <w:t xml:space="preserve">nteroperability </w:t>
      </w:r>
      <w:r w:rsidR="00892BFF">
        <w:t>C</w:t>
      </w:r>
      <w:r w:rsidR="00D27AFF">
        <w:t>atalogues that are designed for systems where interoperability processing precedes the generation of drawing instructions.</w:t>
      </w:r>
    </w:p>
    <w:p w14:paraId="062FCF57" w14:textId="5AA25B8C" w:rsidR="00D27AFF" w:rsidRDefault="00735912" w:rsidP="00D526A7">
      <w:pPr>
        <w:spacing w:after="120"/>
      </w:pPr>
      <w:r w:rsidRPr="00CA0F8C">
        <w:rPr>
          <w:b/>
        </w:rPr>
        <w:t>S100_IC_DrawingInstruction</w:t>
      </w:r>
      <w:r w:rsidRPr="00D27AFF">
        <w:t xml:space="preserve"> should be used </w:t>
      </w:r>
      <w:r w:rsidR="00D27AFF">
        <w:t xml:space="preserve">for </w:t>
      </w:r>
      <w:r w:rsidR="00892BFF">
        <w:t>I</w:t>
      </w:r>
      <w:r w:rsidR="00D27AFF">
        <w:t xml:space="preserve">nteroperability </w:t>
      </w:r>
      <w:r w:rsidR="00892BFF">
        <w:t>C</w:t>
      </w:r>
      <w:r w:rsidR="00D27AFF">
        <w:t>atalogues that are designed for systems where interoperability processing precedes the gen</w:t>
      </w:r>
      <w:r w:rsidR="003C4582">
        <w:t xml:space="preserve">eration of drawing instructions. It should also be used in all </w:t>
      </w:r>
      <w:r w:rsidR="00D526A7">
        <w:t>C</w:t>
      </w:r>
      <w:r w:rsidR="003C4582">
        <w:t xml:space="preserve">atalogues </w:t>
      </w:r>
      <w:r w:rsidR="00D27AFF">
        <w:t>where substitution of symbolization is necessary.</w:t>
      </w:r>
    </w:p>
    <w:p w14:paraId="1926F277" w14:textId="77777777" w:rsidR="00624CC0" w:rsidRDefault="00624CC0" w:rsidP="006626AD">
      <w:pPr>
        <w:pStyle w:val="Heading4"/>
      </w:pPr>
      <w:r>
        <w:t>Predefined combination (S100_IC_PredefinedCombination)</w:t>
      </w:r>
    </w:p>
    <w:p w14:paraId="063090AE" w14:textId="6816411C" w:rsidR="00624CC0" w:rsidRDefault="00624CC0" w:rsidP="00D526A7">
      <w:pPr>
        <w:spacing w:after="120"/>
      </w:pPr>
      <w:r>
        <w:t xml:space="preserve">A predefined combination element defines a collection of data products for which a common set of interoperability operations have been defined in the Interoperability Catalogue. Instances of predefined combinations are also characterized by interoperability </w:t>
      </w:r>
      <w:r w:rsidR="00D526A7">
        <w:t>L</w:t>
      </w:r>
      <w:r>
        <w:t>evel, which allows the encoding of different sets of operations depending on how tightly integrated the user desires the products to be on the resultant display.</w:t>
      </w:r>
    </w:p>
    <w:p w14:paraId="102B27B3" w14:textId="4CFF9439" w:rsidR="00624CC0" w:rsidRDefault="00624CC0" w:rsidP="00D526A7">
      <w:pPr>
        <w:spacing w:after="120"/>
      </w:pPr>
      <w:r w:rsidRPr="00B55E03">
        <w:t xml:space="preserve">The </w:t>
      </w:r>
      <w:proofErr w:type="spellStart"/>
      <w:r w:rsidRPr="00B603F7">
        <w:rPr>
          <w:i/>
          <w:iCs/>
        </w:rPr>
        <w:t>interoperabilityLevel</w:t>
      </w:r>
      <w:proofErr w:type="spellEnd"/>
      <w:r w:rsidRPr="00B55E03">
        <w:t xml:space="preserve"> attribute in each </w:t>
      </w:r>
      <w:r w:rsidRPr="001071EE">
        <w:rPr>
          <w:b/>
        </w:rPr>
        <w:t>S100_IC_PredefinedCombination</w:t>
      </w:r>
      <w:r w:rsidRPr="00B55E03">
        <w:t xml:space="preserve"> element specifies the highest </w:t>
      </w:r>
      <w:r w:rsidR="00D526A7">
        <w:t>L</w:t>
      </w:r>
      <w:r w:rsidRPr="00B55E03">
        <w:t>evel of interoperability operations that are encoded in the element.</w:t>
      </w:r>
      <w:r>
        <w:t xml:space="preserve"> </w:t>
      </w:r>
      <w:r w:rsidRPr="001071EE">
        <w:rPr>
          <w:b/>
        </w:rPr>
        <w:t>S100_IC_PredefinedCombination</w:t>
      </w:r>
      <w:r w:rsidRPr="00B55E03">
        <w:t xml:space="preserve"> elements </w:t>
      </w:r>
      <w:r>
        <w:t xml:space="preserve">with a specified </w:t>
      </w:r>
      <w:r w:rsidR="00D526A7">
        <w:t>L</w:t>
      </w:r>
      <w:r>
        <w:t>evel attribute</w:t>
      </w:r>
      <w:r w:rsidRPr="00B55E03">
        <w:t xml:space="preserve"> are permitted to also include operations of a lower </w:t>
      </w:r>
      <w:r w:rsidR="00D526A7">
        <w:t>L</w:t>
      </w:r>
      <w:r w:rsidRPr="00B55E03">
        <w:t>evel of interoperability.</w:t>
      </w:r>
    </w:p>
    <w:p w14:paraId="629EB240" w14:textId="77777777" w:rsidR="00624CC0" w:rsidRDefault="00624CC0" w:rsidP="00D526A7">
      <w:pPr>
        <w:spacing w:after="120"/>
      </w:pPr>
      <w:r>
        <w:t xml:space="preserve">Predefined combinations can be linked to </w:t>
      </w:r>
      <w:r w:rsidRPr="00C43678">
        <w:rPr>
          <w:b/>
        </w:rPr>
        <w:t>S100_IC_DisplayPlane</w:t>
      </w:r>
      <w:r>
        <w:t xml:space="preserve"> elements by means of references in the </w:t>
      </w:r>
      <w:r w:rsidRPr="001071EE">
        <w:rPr>
          <w:b/>
        </w:rPr>
        <w:t>S100_IC_PredefinedCombination</w:t>
      </w:r>
      <w:r>
        <w:t xml:space="preserve"> elements.</w:t>
      </w:r>
    </w:p>
    <w:p w14:paraId="56FA00E9" w14:textId="42EC5268" w:rsidR="006117D3" w:rsidRDefault="006117D3" w:rsidP="006626AD">
      <w:pPr>
        <w:pStyle w:val="Heading4"/>
      </w:pPr>
      <w:r>
        <w:t>Suppressed feature Instance (S100_SuppressedFeatureInstance)</w:t>
      </w:r>
    </w:p>
    <w:p w14:paraId="7F224A2D" w14:textId="3A40EE98" w:rsidR="006117D3" w:rsidRDefault="006117D3" w:rsidP="00D526A7">
      <w:pPr>
        <w:spacing w:after="120"/>
      </w:pPr>
      <w:r>
        <w:t xml:space="preserve">This element allows </w:t>
      </w:r>
      <w:r w:rsidR="00D526A7">
        <w:t>I</w:t>
      </w:r>
      <w:r>
        <w:t xml:space="preserve">nteroperability </w:t>
      </w:r>
      <w:r w:rsidR="00D526A7">
        <w:t>C</w:t>
      </w:r>
      <w:r>
        <w:t xml:space="preserve">atalogues to indicate when specific feature instances in a data product </w:t>
      </w:r>
      <w:r w:rsidR="00D526A7">
        <w:t>must</w:t>
      </w:r>
      <w:r>
        <w:t xml:space="preserve"> be suppressed by specific feature instances in another product. Its functionality is similar to S100_SuppressedFeatureLayer except that it </w:t>
      </w:r>
      <w:r w:rsidR="00D115B2">
        <w:t xml:space="preserve">can use somewhat more expressive selection/replacement rules (by virtue of its dependency on </w:t>
      </w:r>
      <w:r w:rsidR="00D115B2" w:rsidRPr="00356E35">
        <w:rPr>
          <w:b/>
          <w:bCs/>
        </w:rPr>
        <w:t>S100_SimpleRule</w:t>
      </w:r>
      <w:r w:rsidR="00D115B2">
        <w:t xml:space="preserve">) and it </w:t>
      </w:r>
      <w:r>
        <w:t>applies to feature instances instead of feature types or subsets of feature types.</w:t>
      </w:r>
    </w:p>
    <w:p w14:paraId="02B3CCD4" w14:textId="461FCF5E" w:rsidR="00D115B2" w:rsidRDefault="00D115B2" w:rsidP="006626AD">
      <w:pPr>
        <w:pStyle w:val="Heading4"/>
      </w:pPr>
      <w:r>
        <w:t>Feature hybridization (S100_HybridFeature)</w:t>
      </w:r>
    </w:p>
    <w:p w14:paraId="4D632BFA" w14:textId="3B2958D3" w:rsidR="00D115B2" w:rsidRDefault="00D115B2" w:rsidP="00D526A7">
      <w:pPr>
        <w:spacing w:after="120"/>
      </w:pPr>
      <w:r>
        <w:t xml:space="preserve">This element allows selected feature types or instances to be combined into a new feature for display purposes. </w:t>
      </w:r>
    </w:p>
    <w:p w14:paraId="31A97CCD" w14:textId="0BC3F847" w:rsidR="006B114A" w:rsidRDefault="006B114A" w:rsidP="006626AD">
      <w:pPr>
        <w:pStyle w:val="Heading4"/>
        <w:rPr>
          <w:lang w:eastAsia="en-GB"/>
        </w:rPr>
      </w:pPr>
      <w:r>
        <w:rPr>
          <w:lang w:eastAsia="en-GB"/>
        </w:rPr>
        <w:t>Feature creation or replacement rule</w:t>
      </w:r>
      <w:r w:rsidR="007E2160">
        <w:rPr>
          <w:lang w:eastAsia="en-GB"/>
        </w:rPr>
        <w:t xml:space="preserve"> (S100_SimpleRule, S100_ThematicRule)</w:t>
      </w:r>
    </w:p>
    <w:p w14:paraId="63931190" w14:textId="3D79E6F9" w:rsidR="00090BA8" w:rsidRDefault="00090BA8" w:rsidP="00D526A7">
      <w:pPr>
        <w:spacing w:after="120"/>
      </w:pPr>
      <w:r>
        <w:t xml:space="preserve">Feature creation and replacement is advanced functionality whose implementation is not required for this version of the </w:t>
      </w:r>
      <w:r w:rsidR="00E66F17">
        <w:t>I</w:t>
      </w:r>
      <w:r>
        <w:t xml:space="preserve">nteroperability </w:t>
      </w:r>
      <w:r w:rsidR="00E66F17">
        <w:t>C</w:t>
      </w:r>
      <w:r>
        <w:t>atalogue.</w:t>
      </w:r>
    </w:p>
    <w:p w14:paraId="2652AEA6" w14:textId="0CD03F23" w:rsidR="006B114A" w:rsidRDefault="006B114A" w:rsidP="00D526A7">
      <w:pPr>
        <w:spacing w:after="120"/>
      </w:pPr>
      <w:r>
        <w:t xml:space="preserve">Feature creation and replacement rules create new feature types by combining characteristics of specified feature types from the input data products. A feature creation/replacement rule basically transforms a collection of feature instances in the input stream into one or more different feature instances in the output stream. The created feature differs from all the input features, </w:t>
      </w:r>
      <w:r w:rsidR="00E66F17">
        <w:t>for example</w:t>
      </w:r>
      <w:r>
        <w:t xml:space="preserve"> by adding properties of one feature to properties of another feature.</w:t>
      </w:r>
    </w:p>
    <w:p w14:paraId="4D02D971" w14:textId="7A5FB1A5" w:rsidR="006B114A" w:rsidRDefault="006B114A" w:rsidP="00684A8B">
      <w:pPr>
        <w:pStyle w:val="Heading3"/>
        <w:spacing w:before="120" w:after="120"/>
        <w:rPr>
          <w:lang w:eastAsia="en-US"/>
        </w:rPr>
      </w:pPr>
      <w:bookmarkStart w:id="287" w:name="_Toc100824861"/>
      <w:bookmarkStart w:id="288" w:name="_Toc225065140"/>
      <w:bookmarkStart w:id="289" w:name="_Toc225648283"/>
      <w:r>
        <w:rPr>
          <w:lang w:eastAsia="en-US"/>
        </w:rPr>
        <w:lastRenderedPageBreak/>
        <w:t>Use of S-100 types</w:t>
      </w:r>
      <w:bookmarkEnd w:id="287"/>
    </w:p>
    <w:p w14:paraId="442EF60F" w14:textId="10972AFC" w:rsidR="00881271" w:rsidRPr="00881271" w:rsidRDefault="00881271" w:rsidP="00684A8B">
      <w:pPr>
        <w:spacing w:after="60"/>
        <w:rPr>
          <w:lang w:eastAsia="en-US"/>
        </w:rPr>
      </w:pPr>
      <w:r>
        <w:rPr>
          <w:lang w:eastAsia="en-US"/>
        </w:rPr>
        <w:t xml:space="preserve">The </w:t>
      </w:r>
      <w:r w:rsidR="003C167C">
        <w:rPr>
          <w:lang w:eastAsia="en-US"/>
        </w:rPr>
        <w:t xml:space="preserve">S-100 types used by </w:t>
      </w:r>
      <w:r w:rsidR="009A5717">
        <w:rPr>
          <w:lang w:eastAsia="en-US"/>
        </w:rPr>
        <w:t xml:space="preserve">S-98 </w:t>
      </w:r>
      <w:r w:rsidR="003C167C">
        <w:rPr>
          <w:lang w:eastAsia="en-US"/>
        </w:rPr>
        <w:t xml:space="preserve">Level </w:t>
      </w:r>
      <w:r w:rsidR="00153EB7">
        <w:rPr>
          <w:lang w:eastAsia="en-US"/>
        </w:rPr>
        <w:t xml:space="preserve">3 </w:t>
      </w:r>
      <w:r w:rsidR="003C167C">
        <w:rPr>
          <w:lang w:eastAsia="en-US"/>
        </w:rPr>
        <w:t xml:space="preserve">interoperability catalogues are described in the S-98 – Main </w:t>
      </w:r>
      <w:r w:rsidR="009A5717">
        <w:rPr>
          <w:lang w:eastAsia="en-US"/>
        </w:rPr>
        <w:t>component</w:t>
      </w:r>
      <w:r w:rsidR="003C167C">
        <w:rPr>
          <w:lang w:eastAsia="en-US"/>
        </w:rPr>
        <w:t xml:space="preserve"> of this Specification. For Level </w:t>
      </w:r>
      <w:r w:rsidR="00153EB7">
        <w:rPr>
          <w:lang w:eastAsia="en-US"/>
        </w:rPr>
        <w:t xml:space="preserve">3 </w:t>
      </w:r>
      <w:r w:rsidR="003C167C">
        <w:rPr>
          <w:lang w:eastAsia="en-US"/>
        </w:rPr>
        <w:t>interoperability catalogues, the following additional information applies.</w:t>
      </w:r>
    </w:p>
    <w:p w14:paraId="6F6367C8" w14:textId="41F87851" w:rsidR="006B114A" w:rsidRDefault="006B114A" w:rsidP="00684A8B">
      <w:pPr>
        <w:pStyle w:val="ListParagraph"/>
        <w:numPr>
          <w:ilvl w:val="0"/>
          <w:numId w:val="92"/>
        </w:numPr>
        <w:spacing w:after="60"/>
        <w:ind w:left="567" w:hanging="283"/>
      </w:pPr>
      <w:bookmarkStart w:id="290" w:name="_Hlk32234781"/>
      <w:bookmarkEnd w:id="288"/>
      <w:bookmarkEnd w:id="289"/>
      <w:r>
        <w:t xml:space="preserve">Interoperability </w:t>
      </w:r>
      <w:r w:rsidR="00CA0CED">
        <w:t>C</w:t>
      </w:r>
      <w:r>
        <w:t xml:space="preserve">atalogues of </w:t>
      </w:r>
      <w:r w:rsidR="000F387D">
        <w:t>L</w:t>
      </w:r>
      <w:r>
        <w:t xml:space="preserve">evel </w:t>
      </w:r>
      <w:r w:rsidR="00153EB7">
        <w:t xml:space="preserve">3 </w:t>
      </w:r>
      <w:r>
        <w:t>do not use feature and information associations in feature filters</w:t>
      </w:r>
      <w:r w:rsidR="00EB2609">
        <w:t xml:space="preserve"> defined by </w:t>
      </w:r>
      <w:proofErr w:type="spellStart"/>
      <w:r w:rsidR="00EB2609" w:rsidRPr="003721A2">
        <w:rPr>
          <w:i/>
          <w:iCs/>
        </w:rPr>
        <w:t>attributeCombination</w:t>
      </w:r>
      <w:proofErr w:type="spellEnd"/>
      <w:r w:rsidR="00EB2609">
        <w:t xml:space="preserve"> attributes in </w:t>
      </w:r>
      <w:r w:rsidR="00EB2609" w:rsidRPr="003721A2">
        <w:rPr>
          <w:b/>
          <w:bCs/>
        </w:rPr>
        <w:t>S100_S100_IC_Feature</w:t>
      </w:r>
      <w:r w:rsidR="00EB2609">
        <w:t xml:space="preserve"> or </w:t>
      </w:r>
      <w:r w:rsidR="00EB2609" w:rsidRPr="00843C5C">
        <w:rPr>
          <w:b/>
          <w:bCs/>
        </w:rPr>
        <w:t>S100_IC_DrawingInstruction</w:t>
      </w:r>
      <w:r w:rsidR="00EB2609">
        <w:t xml:space="preserve"> elements</w:t>
      </w:r>
      <w:r>
        <w:t>.</w:t>
      </w:r>
      <w:r w:rsidR="00EB2609">
        <w:t xml:space="preserve"> This is the same as the Level 1 and 2 functionality for these elements.</w:t>
      </w:r>
    </w:p>
    <w:p w14:paraId="54079725" w14:textId="5E34C76F" w:rsidR="00EB2609" w:rsidRDefault="00EB2609" w:rsidP="00684A8B">
      <w:pPr>
        <w:pStyle w:val="ListParagraph"/>
        <w:numPr>
          <w:ilvl w:val="0"/>
          <w:numId w:val="92"/>
        </w:numPr>
        <w:ind w:left="567" w:hanging="283"/>
      </w:pPr>
      <w:r>
        <w:t xml:space="preserve">Interoperability Catalogues of Level 3 are allowed to use feature and information associations in feature selector expressions encoded in the </w:t>
      </w:r>
      <w:proofErr w:type="spellStart"/>
      <w:r w:rsidR="003721A2" w:rsidRPr="003721A2">
        <w:rPr>
          <w:i/>
          <w:iCs/>
        </w:rPr>
        <w:t>primarySelector</w:t>
      </w:r>
      <w:proofErr w:type="spellEnd"/>
      <w:r w:rsidR="003721A2">
        <w:t xml:space="preserve"> and </w:t>
      </w:r>
      <w:proofErr w:type="spellStart"/>
      <w:r w:rsidR="003721A2" w:rsidRPr="003721A2">
        <w:rPr>
          <w:i/>
          <w:iCs/>
        </w:rPr>
        <w:t>secondarySelector</w:t>
      </w:r>
      <w:proofErr w:type="spellEnd"/>
      <w:r w:rsidR="003721A2">
        <w:t xml:space="preserve"> attributes of </w:t>
      </w:r>
      <w:r w:rsidR="003721A2" w:rsidRPr="003721A2">
        <w:rPr>
          <w:b/>
          <w:bCs/>
        </w:rPr>
        <w:t>S100__IC_DerivedFeature</w:t>
      </w:r>
      <w:r w:rsidR="003721A2">
        <w:t xml:space="preserve"> or in </w:t>
      </w:r>
      <w:r w:rsidR="003721A2" w:rsidRPr="003721A2">
        <w:rPr>
          <w:b/>
          <w:bCs/>
        </w:rPr>
        <w:t>S100_SimpleRule</w:t>
      </w:r>
      <w:r w:rsidR="003721A2">
        <w:t xml:space="preserve"> or </w:t>
      </w:r>
      <w:r w:rsidR="003721A2" w:rsidRPr="003721A2">
        <w:rPr>
          <w:b/>
          <w:bCs/>
        </w:rPr>
        <w:t>S100_</w:t>
      </w:r>
      <w:r w:rsidR="00391D2E">
        <w:rPr>
          <w:b/>
          <w:bCs/>
        </w:rPr>
        <w:t>Thematic</w:t>
      </w:r>
      <w:r w:rsidR="00391D2E" w:rsidRPr="003721A2">
        <w:rPr>
          <w:b/>
          <w:bCs/>
        </w:rPr>
        <w:t>Rule</w:t>
      </w:r>
      <w:r w:rsidR="00391D2E">
        <w:t xml:space="preserve"> </w:t>
      </w:r>
      <w:r w:rsidR="003721A2">
        <w:t>elements.</w:t>
      </w:r>
    </w:p>
    <w:p w14:paraId="193F697B" w14:textId="77777777" w:rsidR="003721A2" w:rsidRDefault="003721A2" w:rsidP="00684A8B">
      <w:pPr>
        <w:spacing w:after="120"/>
      </w:pPr>
    </w:p>
    <w:p w14:paraId="38AE2490" w14:textId="738E187F" w:rsidR="006B114A" w:rsidRDefault="006B114A" w:rsidP="00684A8B">
      <w:pPr>
        <w:pStyle w:val="Heading2"/>
        <w:numPr>
          <w:ilvl w:val="1"/>
          <w:numId w:val="3"/>
        </w:numPr>
        <w:spacing w:before="120" w:after="200"/>
      </w:pPr>
      <w:bookmarkStart w:id="291" w:name="_Toc27525098"/>
      <w:bookmarkStart w:id="292" w:name="_Toc27526640"/>
      <w:bookmarkStart w:id="293" w:name="_Toc27528182"/>
      <w:bookmarkStart w:id="294" w:name="_Toc27529724"/>
      <w:bookmarkStart w:id="295" w:name="_Toc27525099"/>
      <w:bookmarkStart w:id="296" w:name="_Toc27526641"/>
      <w:bookmarkStart w:id="297" w:name="_Toc27528183"/>
      <w:bookmarkStart w:id="298" w:name="_Toc27529725"/>
      <w:bookmarkStart w:id="299" w:name="_Toc27525100"/>
      <w:bookmarkStart w:id="300" w:name="_Toc27526642"/>
      <w:bookmarkStart w:id="301" w:name="_Toc27528184"/>
      <w:bookmarkStart w:id="302" w:name="_Toc27529726"/>
      <w:bookmarkStart w:id="303" w:name="_Toc27525101"/>
      <w:bookmarkStart w:id="304" w:name="_Toc27526643"/>
      <w:bookmarkStart w:id="305" w:name="_Toc27528185"/>
      <w:bookmarkStart w:id="306" w:name="_Toc27529727"/>
      <w:bookmarkStart w:id="307" w:name="_Toc27525102"/>
      <w:bookmarkStart w:id="308" w:name="_Toc27526644"/>
      <w:bookmarkStart w:id="309" w:name="_Toc27528186"/>
      <w:bookmarkStart w:id="310" w:name="_Toc27529728"/>
      <w:bookmarkStart w:id="311" w:name="_Toc27525103"/>
      <w:bookmarkStart w:id="312" w:name="_Toc27526645"/>
      <w:bookmarkStart w:id="313" w:name="_Toc27528187"/>
      <w:bookmarkStart w:id="314" w:name="_Toc27529729"/>
      <w:bookmarkStart w:id="315" w:name="_Toc27525138"/>
      <w:bookmarkStart w:id="316" w:name="_Toc27526680"/>
      <w:bookmarkStart w:id="317" w:name="_Toc27528222"/>
      <w:bookmarkStart w:id="318" w:name="_Toc27529764"/>
      <w:bookmarkStart w:id="319" w:name="_Toc27525139"/>
      <w:bookmarkStart w:id="320" w:name="_Toc27526681"/>
      <w:bookmarkStart w:id="321" w:name="_Toc27528223"/>
      <w:bookmarkStart w:id="322" w:name="_Toc27529765"/>
      <w:bookmarkStart w:id="323" w:name="_Toc27525156"/>
      <w:bookmarkStart w:id="324" w:name="_Toc27526698"/>
      <w:bookmarkStart w:id="325" w:name="_Toc27528240"/>
      <w:bookmarkStart w:id="326" w:name="_Toc27529782"/>
      <w:bookmarkStart w:id="327" w:name="_Toc488009109"/>
      <w:bookmarkStart w:id="328" w:name="_Toc488009438"/>
      <w:bookmarkStart w:id="329" w:name="_Toc488009718"/>
      <w:bookmarkStart w:id="330" w:name="_Toc488010231"/>
      <w:bookmarkStart w:id="331" w:name="_Toc488265371"/>
      <w:bookmarkStart w:id="332" w:name="_Toc488370759"/>
      <w:bookmarkStart w:id="333" w:name="_Toc488009111"/>
      <w:bookmarkStart w:id="334" w:name="_Toc488009440"/>
      <w:bookmarkStart w:id="335" w:name="_Toc488009720"/>
      <w:bookmarkStart w:id="336" w:name="_Toc488010233"/>
      <w:bookmarkStart w:id="337" w:name="_Toc488265373"/>
      <w:bookmarkStart w:id="338" w:name="_Toc488370761"/>
      <w:bookmarkStart w:id="339" w:name="_Toc27525157"/>
      <w:bookmarkStart w:id="340" w:name="_Toc27526699"/>
      <w:bookmarkStart w:id="341" w:name="_Toc27528241"/>
      <w:bookmarkStart w:id="342" w:name="_Toc27529783"/>
      <w:bookmarkStart w:id="343" w:name="_Toc27525158"/>
      <w:bookmarkStart w:id="344" w:name="_Toc27526700"/>
      <w:bookmarkStart w:id="345" w:name="_Toc27528242"/>
      <w:bookmarkStart w:id="346" w:name="_Toc27529784"/>
      <w:bookmarkStart w:id="347" w:name="_Toc27525159"/>
      <w:bookmarkStart w:id="348" w:name="_Toc27526701"/>
      <w:bookmarkStart w:id="349" w:name="_Toc27528243"/>
      <w:bookmarkStart w:id="350" w:name="_Toc27529785"/>
      <w:bookmarkStart w:id="351" w:name="_Toc27525160"/>
      <w:bookmarkStart w:id="352" w:name="_Toc27526702"/>
      <w:bookmarkStart w:id="353" w:name="_Toc27528244"/>
      <w:bookmarkStart w:id="354" w:name="_Toc27529786"/>
      <w:bookmarkStart w:id="355" w:name="_Toc27525161"/>
      <w:bookmarkStart w:id="356" w:name="_Toc27526703"/>
      <w:bookmarkStart w:id="357" w:name="_Toc27528245"/>
      <w:bookmarkStart w:id="358" w:name="_Toc27529787"/>
      <w:bookmarkStart w:id="359" w:name="_Toc27525162"/>
      <w:bookmarkStart w:id="360" w:name="_Toc27526704"/>
      <w:bookmarkStart w:id="361" w:name="_Toc27528246"/>
      <w:bookmarkStart w:id="362" w:name="_Toc27529788"/>
      <w:bookmarkStart w:id="363" w:name="_Toc27525163"/>
      <w:bookmarkStart w:id="364" w:name="_Toc27526705"/>
      <w:bookmarkStart w:id="365" w:name="_Toc27528247"/>
      <w:bookmarkStart w:id="366" w:name="_Toc27529789"/>
      <w:bookmarkStart w:id="367" w:name="_Toc27525164"/>
      <w:bookmarkStart w:id="368" w:name="_Toc27526706"/>
      <w:bookmarkStart w:id="369" w:name="_Toc27528248"/>
      <w:bookmarkStart w:id="370" w:name="_Toc27529790"/>
      <w:bookmarkStart w:id="371" w:name="_Toc27525165"/>
      <w:bookmarkStart w:id="372" w:name="_Toc27526707"/>
      <w:bookmarkStart w:id="373" w:name="_Toc27528249"/>
      <w:bookmarkStart w:id="374" w:name="_Toc27529791"/>
      <w:bookmarkStart w:id="375" w:name="_Toc27525166"/>
      <w:bookmarkStart w:id="376" w:name="_Toc27526708"/>
      <w:bookmarkStart w:id="377" w:name="_Toc27528250"/>
      <w:bookmarkStart w:id="378" w:name="_Toc27529792"/>
      <w:bookmarkStart w:id="379" w:name="_Toc27525167"/>
      <w:bookmarkStart w:id="380" w:name="_Toc27526709"/>
      <w:bookmarkStart w:id="381" w:name="_Toc27528251"/>
      <w:bookmarkStart w:id="382" w:name="_Toc27529793"/>
      <w:bookmarkStart w:id="383" w:name="_Toc27525168"/>
      <w:bookmarkStart w:id="384" w:name="_Toc27526710"/>
      <w:bookmarkStart w:id="385" w:name="_Toc27528252"/>
      <w:bookmarkStart w:id="386" w:name="_Toc27529794"/>
      <w:bookmarkStart w:id="387" w:name="_Toc27525169"/>
      <w:bookmarkStart w:id="388" w:name="_Toc27526711"/>
      <w:bookmarkStart w:id="389" w:name="_Toc27528253"/>
      <w:bookmarkStart w:id="390" w:name="_Toc27529795"/>
      <w:bookmarkStart w:id="391" w:name="_Toc27525170"/>
      <w:bookmarkStart w:id="392" w:name="_Toc27526712"/>
      <w:bookmarkStart w:id="393" w:name="_Toc27528254"/>
      <w:bookmarkStart w:id="394" w:name="_Toc27529796"/>
      <w:bookmarkStart w:id="395" w:name="_Toc27525171"/>
      <w:bookmarkStart w:id="396" w:name="_Toc27526713"/>
      <w:bookmarkStart w:id="397" w:name="_Toc27528255"/>
      <w:bookmarkStart w:id="398" w:name="_Toc27529797"/>
      <w:bookmarkStart w:id="399" w:name="_Toc27525172"/>
      <w:bookmarkStart w:id="400" w:name="_Toc27526714"/>
      <w:bookmarkStart w:id="401" w:name="_Toc27528256"/>
      <w:bookmarkStart w:id="402" w:name="_Toc27529798"/>
      <w:bookmarkStart w:id="403" w:name="_Toc27525173"/>
      <w:bookmarkStart w:id="404" w:name="_Toc27526715"/>
      <w:bookmarkStart w:id="405" w:name="_Toc27528257"/>
      <w:bookmarkStart w:id="406" w:name="_Toc27529799"/>
      <w:bookmarkStart w:id="407" w:name="_Toc27525174"/>
      <w:bookmarkStart w:id="408" w:name="_Toc27526716"/>
      <w:bookmarkStart w:id="409" w:name="_Toc27528258"/>
      <w:bookmarkStart w:id="410" w:name="_Toc27529800"/>
      <w:bookmarkStart w:id="411" w:name="_Toc27525175"/>
      <w:bookmarkStart w:id="412" w:name="_Toc27526717"/>
      <w:bookmarkStart w:id="413" w:name="_Toc27528259"/>
      <w:bookmarkStart w:id="414" w:name="_Toc27529801"/>
      <w:bookmarkStart w:id="415" w:name="_Toc27525176"/>
      <w:bookmarkStart w:id="416" w:name="_Toc27526718"/>
      <w:bookmarkStart w:id="417" w:name="_Toc27528260"/>
      <w:bookmarkStart w:id="418" w:name="_Toc27529802"/>
      <w:bookmarkStart w:id="419" w:name="_Toc27525177"/>
      <w:bookmarkStart w:id="420" w:name="_Toc27526719"/>
      <w:bookmarkStart w:id="421" w:name="_Toc27528261"/>
      <w:bookmarkStart w:id="422" w:name="_Toc27529803"/>
      <w:bookmarkStart w:id="423" w:name="_Toc27525178"/>
      <w:bookmarkStart w:id="424" w:name="_Toc27526720"/>
      <w:bookmarkStart w:id="425" w:name="_Toc27528262"/>
      <w:bookmarkStart w:id="426" w:name="_Toc27529804"/>
      <w:bookmarkStart w:id="427" w:name="_Toc27525179"/>
      <w:bookmarkStart w:id="428" w:name="_Toc27526721"/>
      <w:bookmarkStart w:id="429" w:name="_Toc27528263"/>
      <w:bookmarkStart w:id="430" w:name="_Toc27529805"/>
      <w:bookmarkStart w:id="431" w:name="_Toc27525180"/>
      <w:bookmarkStart w:id="432" w:name="_Toc27526722"/>
      <w:bookmarkStart w:id="433" w:name="_Toc27528264"/>
      <w:bookmarkStart w:id="434" w:name="_Toc27529806"/>
      <w:bookmarkStart w:id="435" w:name="_Toc27525181"/>
      <w:bookmarkStart w:id="436" w:name="_Toc27526723"/>
      <w:bookmarkStart w:id="437" w:name="_Toc27528265"/>
      <w:bookmarkStart w:id="438" w:name="_Toc27529807"/>
      <w:bookmarkStart w:id="439" w:name="_Toc27525182"/>
      <w:bookmarkStart w:id="440" w:name="_Toc27526724"/>
      <w:bookmarkStart w:id="441" w:name="_Toc27528266"/>
      <w:bookmarkStart w:id="442" w:name="_Toc27529808"/>
      <w:bookmarkStart w:id="443" w:name="_Toc27525183"/>
      <w:bookmarkStart w:id="444" w:name="_Toc27526725"/>
      <w:bookmarkStart w:id="445" w:name="_Toc27528267"/>
      <w:bookmarkStart w:id="446" w:name="_Toc27529809"/>
      <w:bookmarkStart w:id="447" w:name="_Toc27525184"/>
      <w:bookmarkStart w:id="448" w:name="_Toc27526726"/>
      <w:bookmarkStart w:id="449" w:name="_Toc27528268"/>
      <w:bookmarkStart w:id="450" w:name="_Toc27529810"/>
      <w:bookmarkStart w:id="451" w:name="_Toc27525185"/>
      <w:bookmarkStart w:id="452" w:name="_Toc27526727"/>
      <w:bookmarkStart w:id="453" w:name="_Toc27528269"/>
      <w:bookmarkStart w:id="454" w:name="_Toc27529811"/>
      <w:bookmarkStart w:id="455" w:name="_Toc27525186"/>
      <w:bookmarkStart w:id="456" w:name="_Toc27526728"/>
      <w:bookmarkStart w:id="457" w:name="_Toc27528270"/>
      <w:bookmarkStart w:id="458" w:name="_Toc27529812"/>
      <w:bookmarkStart w:id="459" w:name="_Toc27525187"/>
      <w:bookmarkStart w:id="460" w:name="_Toc27526729"/>
      <w:bookmarkStart w:id="461" w:name="_Toc27528271"/>
      <w:bookmarkStart w:id="462" w:name="_Toc27529813"/>
      <w:bookmarkStart w:id="463" w:name="_Toc27525188"/>
      <w:bookmarkStart w:id="464" w:name="_Toc27526730"/>
      <w:bookmarkStart w:id="465" w:name="_Toc27528272"/>
      <w:bookmarkStart w:id="466" w:name="_Toc27529814"/>
      <w:bookmarkStart w:id="467" w:name="_Toc27525189"/>
      <w:bookmarkStart w:id="468" w:name="_Toc27526731"/>
      <w:bookmarkStart w:id="469" w:name="_Toc27528273"/>
      <w:bookmarkStart w:id="470" w:name="_Toc27529815"/>
      <w:bookmarkStart w:id="471" w:name="_Toc27525190"/>
      <w:bookmarkStart w:id="472" w:name="_Toc27526732"/>
      <w:bookmarkStart w:id="473" w:name="_Toc27528274"/>
      <w:bookmarkStart w:id="474" w:name="_Toc27529816"/>
      <w:bookmarkStart w:id="475" w:name="_Toc27525191"/>
      <w:bookmarkStart w:id="476" w:name="_Toc27526733"/>
      <w:bookmarkStart w:id="477" w:name="_Toc27528275"/>
      <w:bookmarkStart w:id="478" w:name="_Toc27529817"/>
      <w:bookmarkStart w:id="479" w:name="_Toc27525192"/>
      <w:bookmarkStart w:id="480" w:name="_Toc27526734"/>
      <w:bookmarkStart w:id="481" w:name="_Toc27528276"/>
      <w:bookmarkStart w:id="482" w:name="_Toc27529818"/>
      <w:bookmarkStart w:id="483" w:name="_Toc27525193"/>
      <w:bookmarkStart w:id="484" w:name="_Toc27526735"/>
      <w:bookmarkStart w:id="485" w:name="_Toc27528277"/>
      <w:bookmarkStart w:id="486" w:name="_Toc27529819"/>
      <w:bookmarkStart w:id="487" w:name="_Toc27525194"/>
      <w:bookmarkStart w:id="488" w:name="_Toc27526736"/>
      <w:bookmarkStart w:id="489" w:name="_Toc27528278"/>
      <w:bookmarkStart w:id="490" w:name="_Toc27529820"/>
      <w:bookmarkStart w:id="491" w:name="_Toc27525195"/>
      <w:bookmarkStart w:id="492" w:name="_Toc27526737"/>
      <w:bookmarkStart w:id="493" w:name="_Toc27528279"/>
      <w:bookmarkStart w:id="494" w:name="_Toc27529821"/>
      <w:bookmarkStart w:id="495" w:name="_Toc27525196"/>
      <w:bookmarkStart w:id="496" w:name="_Toc27526738"/>
      <w:bookmarkStart w:id="497" w:name="_Toc27528280"/>
      <w:bookmarkStart w:id="498" w:name="_Toc27529822"/>
      <w:bookmarkStart w:id="499" w:name="_Toc27525197"/>
      <w:bookmarkStart w:id="500" w:name="_Toc27526739"/>
      <w:bookmarkStart w:id="501" w:name="_Toc27528281"/>
      <w:bookmarkStart w:id="502" w:name="_Toc27529823"/>
      <w:bookmarkStart w:id="503" w:name="_Toc27525198"/>
      <w:bookmarkStart w:id="504" w:name="_Toc27526740"/>
      <w:bookmarkStart w:id="505" w:name="_Toc27528282"/>
      <w:bookmarkStart w:id="506" w:name="_Toc27529824"/>
      <w:bookmarkStart w:id="507" w:name="_Toc27525199"/>
      <w:bookmarkStart w:id="508" w:name="_Toc27526741"/>
      <w:bookmarkStart w:id="509" w:name="_Toc27528283"/>
      <w:bookmarkStart w:id="510" w:name="_Toc27529825"/>
      <w:bookmarkStart w:id="511" w:name="_Toc27525200"/>
      <w:bookmarkStart w:id="512" w:name="_Toc27526742"/>
      <w:bookmarkStart w:id="513" w:name="_Toc27528284"/>
      <w:bookmarkStart w:id="514" w:name="_Toc27529826"/>
      <w:bookmarkStart w:id="515" w:name="_Toc27525201"/>
      <w:bookmarkStart w:id="516" w:name="_Toc27526743"/>
      <w:bookmarkStart w:id="517" w:name="_Toc27528285"/>
      <w:bookmarkStart w:id="518" w:name="_Toc27529827"/>
      <w:bookmarkStart w:id="519" w:name="_Toc27525202"/>
      <w:bookmarkStart w:id="520" w:name="_Toc27526744"/>
      <w:bookmarkStart w:id="521" w:name="_Toc27528286"/>
      <w:bookmarkStart w:id="522" w:name="_Toc27529828"/>
      <w:bookmarkStart w:id="523" w:name="_Toc27525203"/>
      <w:bookmarkStart w:id="524" w:name="_Toc27526745"/>
      <w:bookmarkStart w:id="525" w:name="_Toc27528287"/>
      <w:bookmarkStart w:id="526" w:name="_Toc27529829"/>
      <w:bookmarkStart w:id="527" w:name="_Toc27525204"/>
      <w:bookmarkStart w:id="528" w:name="_Toc27526746"/>
      <w:bookmarkStart w:id="529" w:name="_Toc27528288"/>
      <w:bookmarkStart w:id="530" w:name="_Toc27529830"/>
      <w:bookmarkStart w:id="531" w:name="_Toc27525205"/>
      <w:bookmarkStart w:id="532" w:name="_Toc27526747"/>
      <w:bookmarkStart w:id="533" w:name="_Toc27528289"/>
      <w:bookmarkStart w:id="534" w:name="_Toc27529831"/>
      <w:bookmarkStart w:id="535" w:name="_Toc27525206"/>
      <w:bookmarkStart w:id="536" w:name="_Toc27526748"/>
      <w:bookmarkStart w:id="537" w:name="_Toc27528290"/>
      <w:bookmarkStart w:id="538" w:name="_Toc27529832"/>
      <w:bookmarkStart w:id="539" w:name="_Toc27525207"/>
      <w:bookmarkStart w:id="540" w:name="_Toc27526749"/>
      <w:bookmarkStart w:id="541" w:name="_Toc27528291"/>
      <w:bookmarkStart w:id="542" w:name="_Toc27529833"/>
      <w:bookmarkStart w:id="543" w:name="_Toc100824862"/>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t>UML model documentation</w:t>
      </w:r>
      <w:bookmarkEnd w:id="543"/>
    </w:p>
    <w:p w14:paraId="0BBD6AC7" w14:textId="679CD35D" w:rsidR="006B114A" w:rsidRDefault="00F027CE" w:rsidP="00684A8B">
      <w:pPr>
        <w:spacing w:after="120"/>
      </w:pPr>
      <w:r>
        <w:t xml:space="preserve">The UML model documentation is provided in </w:t>
      </w:r>
      <w:r w:rsidRPr="00684A8B">
        <w:t>S-100 Part 16</w:t>
      </w:r>
      <w:r>
        <w:t xml:space="preserve">. This </w:t>
      </w:r>
      <w:r w:rsidR="00B921A9">
        <w:t xml:space="preserve">clause </w:t>
      </w:r>
      <w:r>
        <w:t xml:space="preserve">documents details specific to the use of the UML model for the interoperability </w:t>
      </w:r>
      <w:r w:rsidR="00684A8B">
        <w:t>L</w:t>
      </w:r>
      <w:r>
        <w:t>evel described in this Part</w:t>
      </w:r>
      <w:r w:rsidR="00E3109B">
        <w:t xml:space="preserve"> of S-98</w:t>
      </w:r>
      <w:r>
        <w:t>.</w:t>
      </w:r>
    </w:p>
    <w:p w14:paraId="7F885464" w14:textId="1C2F0F0D" w:rsidR="00BA306E" w:rsidRDefault="00BA306E" w:rsidP="00684A8B">
      <w:pPr>
        <w:spacing w:after="60"/>
      </w:pPr>
      <w:r>
        <w:t xml:space="preserve">Only the model elements used in this </w:t>
      </w:r>
      <w:r w:rsidR="00684A8B">
        <w:t>L</w:t>
      </w:r>
      <w:r>
        <w:t xml:space="preserve">evel </w:t>
      </w:r>
      <w:r w:rsidR="005712D8">
        <w:t>(</w:t>
      </w:r>
      <w:r>
        <w:t xml:space="preserve">and included in the </w:t>
      </w:r>
      <w:r w:rsidR="00684A8B">
        <w:t>L</w:t>
      </w:r>
      <w:r w:rsidR="005712D8">
        <w:t xml:space="preserve">evel’s </w:t>
      </w:r>
      <w:r w:rsidR="00684A8B">
        <w:t>A</w:t>
      </w:r>
      <w:r>
        <w:t xml:space="preserve">pplication </w:t>
      </w:r>
      <w:r w:rsidR="00684A8B">
        <w:t>S</w:t>
      </w:r>
      <w:r>
        <w:t>chema</w:t>
      </w:r>
      <w:r w:rsidR="005712D8">
        <w:t xml:space="preserve">) </w:t>
      </w:r>
      <w:r>
        <w:t xml:space="preserve">are listed. The constraints and considerations listed in the UML documentation tables in S-100 Part 16 apply. Any S-98 general or </w:t>
      </w:r>
      <w:r w:rsidR="00684A8B">
        <w:t>L</w:t>
      </w:r>
      <w:r>
        <w:t>evel-specific considerations are described under the element name in the list below.</w:t>
      </w:r>
    </w:p>
    <w:p w14:paraId="0CAF49D7" w14:textId="50C58AE2" w:rsidR="00AC3CDC" w:rsidRDefault="00AC3CDC" w:rsidP="00684A8B">
      <w:pPr>
        <w:pStyle w:val="ListParagraph"/>
        <w:numPr>
          <w:ilvl w:val="0"/>
          <w:numId w:val="94"/>
        </w:numPr>
        <w:spacing w:after="60"/>
      </w:pPr>
      <w:r w:rsidRPr="00993B00">
        <w:rPr>
          <w:b/>
          <w:bCs/>
        </w:rPr>
        <w:t>S100_IC_DisplayPlane</w:t>
      </w:r>
      <w:bookmarkStart w:id="544" w:name="_Hlk27522264"/>
      <w:r w:rsidR="003645AB">
        <w:t xml:space="preserve">: No </w:t>
      </w:r>
      <w:r w:rsidR="00684A8B">
        <w:t>L</w:t>
      </w:r>
      <w:r w:rsidR="003645AB">
        <w:t>evel-specific constraints or notes</w:t>
      </w:r>
      <w:bookmarkEnd w:id="544"/>
      <w:r w:rsidR="00684A8B">
        <w:t>.</w:t>
      </w:r>
    </w:p>
    <w:p w14:paraId="7C308D4C" w14:textId="61D16B72" w:rsidR="005679FA" w:rsidRDefault="005679FA" w:rsidP="00684A8B">
      <w:pPr>
        <w:pStyle w:val="ListParagraph"/>
        <w:spacing w:after="60"/>
      </w:pPr>
      <w:r>
        <w:rPr>
          <w:b/>
          <w:bCs/>
        </w:rPr>
        <w:t xml:space="preserve">Attribute </w:t>
      </w:r>
      <w:proofErr w:type="spellStart"/>
      <w:r w:rsidRPr="00173555">
        <w:rPr>
          <w:i/>
          <w:iCs/>
        </w:rPr>
        <w:t>interoperabilityLevel</w:t>
      </w:r>
      <w:proofErr w:type="spellEnd"/>
      <w:r w:rsidRPr="00C6471F">
        <w:t>:</w:t>
      </w:r>
      <w:r>
        <w:t xml:space="preserve"> Mandatory.</w:t>
      </w:r>
      <w:r w:rsidR="00604047">
        <w:t xml:space="preserve"> The only value</w:t>
      </w:r>
      <w:r w:rsidR="003721A2">
        <w:t>s</w:t>
      </w:r>
      <w:r w:rsidR="00604047">
        <w:t xml:space="preserve"> allowed </w:t>
      </w:r>
      <w:r w:rsidR="00BC2294">
        <w:t>for</w:t>
      </w:r>
      <w:r w:rsidR="00604047">
        <w:t xml:space="preserve"> Level </w:t>
      </w:r>
      <w:r w:rsidR="002D264F">
        <w:t xml:space="preserve">3 </w:t>
      </w:r>
      <w:r w:rsidR="00684A8B">
        <w:t>I</w:t>
      </w:r>
      <w:r w:rsidR="00604047">
        <w:t xml:space="preserve">nteroperability </w:t>
      </w:r>
      <w:r w:rsidR="00684A8B">
        <w:t>C</w:t>
      </w:r>
      <w:r w:rsidR="00604047">
        <w:t xml:space="preserve">atalogues </w:t>
      </w:r>
      <w:r w:rsidR="00C73598">
        <w:t xml:space="preserve">are 1, 2, </w:t>
      </w:r>
      <w:r w:rsidR="00E87F05">
        <w:t xml:space="preserve">and </w:t>
      </w:r>
      <w:r w:rsidR="00C73598">
        <w:t>3</w:t>
      </w:r>
      <w:r w:rsidR="00604047">
        <w:t>.</w:t>
      </w:r>
    </w:p>
    <w:p w14:paraId="23904BE4" w14:textId="098D0D51" w:rsidR="00CA2166" w:rsidRPr="001721BE" w:rsidRDefault="00730CD0" w:rsidP="00684A8B">
      <w:pPr>
        <w:pStyle w:val="ListParagraph"/>
        <w:numPr>
          <w:ilvl w:val="0"/>
          <w:numId w:val="94"/>
        </w:numPr>
        <w:spacing w:after="60"/>
        <w:rPr>
          <w:lang w:val="en-US" w:eastAsia="en-GB"/>
        </w:rPr>
      </w:pPr>
      <w:r w:rsidRPr="00993B00">
        <w:rPr>
          <w:b/>
          <w:bCs/>
          <w:lang w:eastAsia="en-GB"/>
        </w:rPr>
        <w:t>S100_IC_DrawingInstruction</w:t>
      </w:r>
      <w:r w:rsidR="0070616B">
        <w:rPr>
          <w:lang w:eastAsia="en-GB"/>
        </w:rPr>
        <w:t>:</w:t>
      </w:r>
    </w:p>
    <w:p w14:paraId="41E5E463" w14:textId="43093682" w:rsidR="00F17DFF" w:rsidRPr="001721BE" w:rsidRDefault="00F17DFF" w:rsidP="00684A8B">
      <w:pPr>
        <w:pStyle w:val="ListParagraph"/>
        <w:spacing w:after="60"/>
        <w:ind w:right="-58"/>
        <w:rPr>
          <w:lang w:val="en-US" w:eastAsia="en-GB"/>
        </w:rPr>
      </w:pPr>
      <w:r w:rsidRPr="001721BE">
        <w:rPr>
          <w:lang w:val="en-US" w:eastAsia="en-GB"/>
        </w:rPr>
        <w:t>N</w:t>
      </w:r>
      <w:r w:rsidR="00730CD0" w:rsidRPr="001721BE">
        <w:rPr>
          <w:lang w:val="en-US" w:eastAsia="en-GB"/>
        </w:rPr>
        <w:t>OTE</w:t>
      </w:r>
      <w:r w:rsidR="00F162A3" w:rsidRPr="001721BE">
        <w:rPr>
          <w:lang w:val="en-US" w:eastAsia="en-GB"/>
        </w:rPr>
        <w:t xml:space="preserve"> for implementers</w:t>
      </w:r>
      <w:r w:rsidRPr="001721BE">
        <w:rPr>
          <w:lang w:val="en-US" w:eastAsia="en-GB"/>
        </w:rPr>
        <w:t xml:space="preserve">: </w:t>
      </w:r>
      <w:r w:rsidR="00F95A97" w:rsidRPr="001721BE">
        <w:rPr>
          <w:lang w:val="en-US" w:eastAsia="en-GB"/>
        </w:rPr>
        <w:t xml:space="preserve">Even if the Presentation </w:t>
      </w:r>
      <w:r w:rsidR="00684A8B">
        <w:rPr>
          <w:lang w:val="en-US" w:eastAsia="en-GB"/>
        </w:rPr>
        <w:t>S</w:t>
      </w:r>
      <w:r w:rsidR="00F95A97" w:rsidRPr="001721BE">
        <w:rPr>
          <w:lang w:val="en-US" w:eastAsia="en-GB"/>
        </w:rPr>
        <w:t>chema in S-100 Part 9 is used</w:t>
      </w:r>
      <w:r w:rsidR="00F162A3" w:rsidRPr="001721BE">
        <w:rPr>
          <w:lang w:val="en-US" w:eastAsia="en-GB"/>
        </w:rPr>
        <w:t>,</w:t>
      </w:r>
      <w:r w:rsidR="00F95A97" w:rsidRPr="001721BE">
        <w:rPr>
          <w:lang w:val="en-US" w:eastAsia="en-GB"/>
        </w:rPr>
        <w:t xml:space="preserve"> implementers</w:t>
      </w:r>
      <w:r w:rsidR="007D4D0C" w:rsidRPr="001721BE">
        <w:rPr>
          <w:lang w:val="en-US" w:eastAsia="en-GB"/>
        </w:rPr>
        <w:t xml:space="preserve"> may </w:t>
      </w:r>
      <w:r w:rsidR="00F95A97" w:rsidRPr="001721BE">
        <w:rPr>
          <w:lang w:val="en-US" w:eastAsia="en-GB"/>
        </w:rPr>
        <w:t xml:space="preserve">need to </w:t>
      </w:r>
      <w:r w:rsidR="00F162A3" w:rsidRPr="001721BE">
        <w:rPr>
          <w:lang w:val="en-US" w:eastAsia="en-GB"/>
        </w:rPr>
        <w:t xml:space="preserve">provide specific code </w:t>
      </w:r>
      <w:r w:rsidRPr="001721BE">
        <w:rPr>
          <w:lang w:val="en-US" w:eastAsia="en-GB"/>
        </w:rPr>
        <w:t xml:space="preserve">to validate the content of the </w:t>
      </w:r>
      <w:proofErr w:type="spellStart"/>
      <w:r w:rsidRPr="00173555">
        <w:rPr>
          <w:i/>
          <w:iCs/>
          <w:lang w:val="en-US" w:eastAsia="en-GB"/>
        </w:rPr>
        <w:t>substituteSymbolization</w:t>
      </w:r>
      <w:proofErr w:type="spellEnd"/>
      <w:r w:rsidRPr="001721BE">
        <w:rPr>
          <w:lang w:val="en-US" w:eastAsia="en-GB"/>
        </w:rPr>
        <w:t xml:space="preserve"> attribute</w:t>
      </w:r>
      <w:r w:rsidR="00F162A3" w:rsidRPr="001721BE">
        <w:rPr>
          <w:lang w:val="en-US" w:eastAsia="en-GB"/>
        </w:rPr>
        <w:t xml:space="preserve"> instead of depending on normal XML </w:t>
      </w:r>
      <w:r w:rsidR="00B40F13">
        <w:rPr>
          <w:lang w:val="en-US" w:eastAsia="en-GB"/>
        </w:rPr>
        <w:t>S</w:t>
      </w:r>
      <w:r w:rsidR="00F162A3" w:rsidRPr="001721BE">
        <w:rPr>
          <w:lang w:val="en-US" w:eastAsia="en-GB"/>
        </w:rPr>
        <w:t>chema validation</w:t>
      </w:r>
      <w:r w:rsidRPr="001721BE">
        <w:rPr>
          <w:lang w:val="en-US" w:eastAsia="en-GB"/>
        </w:rPr>
        <w:t>.</w:t>
      </w:r>
      <w:r w:rsidR="00006FE3" w:rsidRPr="001721BE">
        <w:rPr>
          <w:lang w:val="en-US" w:eastAsia="en-GB"/>
        </w:rPr>
        <w:t xml:space="preserve"> The content of this attribute is not prescribed by this </w:t>
      </w:r>
      <w:r w:rsidR="00B40F13">
        <w:rPr>
          <w:lang w:val="en-US" w:eastAsia="en-GB"/>
        </w:rPr>
        <w:t>S</w:t>
      </w:r>
      <w:r w:rsidR="00006FE3" w:rsidRPr="001721BE">
        <w:rPr>
          <w:lang w:val="en-US" w:eastAsia="en-GB"/>
        </w:rPr>
        <w:t>pecification and may be a fragment of XML, or i</w:t>
      </w:r>
      <w:r w:rsidR="00B40F13">
        <w:rPr>
          <w:lang w:val="en-US" w:eastAsia="en-GB"/>
        </w:rPr>
        <w:t xml:space="preserve">nterpretable code or rules, </w:t>
      </w:r>
      <w:proofErr w:type="spellStart"/>
      <w:r w:rsidR="00B40F13">
        <w:rPr>
          <w:lang w:val="en-US" w:eastAsia="en-GB"/>
        </w:rPr>
        <w:t>etc</w:t>
      </w:r>
      <w:proofErr w:type="spellEnd"/>
      <w:r w:rsidR="00006FE3" w:rsidRPr="001721BE">
        <w:rPr>
          <w:lang w:val="en-US" w:eastAsia="en-GB"/>
        </w:rPr>
        <w:t xml:space="preserve">, in a non-XML syntax. It may be enclosed </w:t>
      </w:r>
      <w:r w:rsidR="009B09AC" w:rsidRPr="001721BE">
        <w:rPr>
          <w:lang w:val="en-US" w:eastAsia="en-GB"/>
        </w:rPr>
        <w:t>in a</w:t>
      </w:r>
      <w:r w:rsidR="00006FE3" w:rsidRPr="001721BE">
        <w:rPr>
          <w:lang w:val="en-US" w:eastAsia="en-GB"/>
        </w:rPr>
        <w:t xml:space="preserve"> </w:t>
      </w:r>
      <w:r w:rsidR="00006FE3" w:rsidRPr="001721BE">
        <w:rPr>
          <w:rFonts w:ascii="Courier New" w:hAnsi="Courier New" w:cs="Courier New"/>
          <w:lang w:val="en-US" w:eastAsia="en-GB"/>
        </w:rPr>
        <w:t>&lt;</w:t>
      </w:r>
      <w:proofErr w:type="gramStart"/>
      <w:r w:rsidR="00006FE3" w:rsidRPr="001721BE">
        <w:rPr>
          <w:rFonts w:ascii="Courier New" w:hAnsi="Courier New" w:cs="Courier New"/>
          <w:lang w:val="en-US" w:eastAsia="en-GB"/>
        </w:rPr>
        <w:t>![</w:t>
      </w:r>
      <w:proofErr w:type="gramEnd"/>
      <w:r w:rsidR="00006FE3" w:rsidRPr="001721BE">
        <w:rPr>
          <w:rFonts w:ascii="Courier New" w:hAnsi="Courier New" w:cs="Courier New"/>
          <w:lang w:val="en-US" w:eastAsia="en-GB"/>
        </w:rPr>
        <w:t xml:space="preserve">CDATA[ </w:t>
      </w:r>
      <w:r w:rsidR="009B09AC" w:rsidRPr="001721BE">
        <w:rPr>
          <w:rFonts w:ascii="Courier New" w:hAnsi="Courier New" w:cs="Courier New"/>
          <w:lang w:val="en-US" w:eastAsia="en-GB"/>
        </w:rPr>
        <w:t>… ]]&gt;</w:t>
      </w:r>
      <w:r w:rsidR="009B09AC" w:rsidRPr="001721BE">
        <w:rPr>
          <w:lang w:val="en-US" w:eastAsia="en-GB"/>
        </w:rPr>
        <w:t xml:space="preserve"> section so that XML validators treat it as character data instead of XML.</w:t>
      </w:r>
    </w:p>
    <w:p w14:paraId="67FB1310" w14:textId="6AE38D03" w:rsidR="00082A2E" w:rsidRPr="001721BE" w:rsidRDefault="00082A2E" w:rsidP="00684A8B">
      <w:pPr>
        <w:pStyle w:val="ListParagraph"/>
        <w:numPr>
          <w:ilvl w:val="0"/>
          <w:numId w:val="94"/>
        </w:numPr>
        <w:spacing w:after="60"/>
        <w:rPr>
          <w:lang w:val="en-US" w:eastAsia="en-GB"/>
        </w:rPr>
      </w:pPr>
      <w:r w:rsidRPr="00993B00">
        <w:rPr>
          <w:b/>
          <w:bCs/>
          <w:lang w:eastAsia="en-GB"/>
        </w:rPr>
        <w:t>S100_IC_Feature</w:t>
      </w:r>
      <w:r w:rsidR="003645AB">
        <w:t xml:space="preserve">: No </w:t>
      </w:r>
      <w:r w:rsidR="00B40F13">
        <w:t>L</w:t>
      </w:r>
      <w:r w:rsidR="003645AB">
        <w:t>evel-specific constraints or notes</w:t>
      </w:r>
      <w:r w:rsidR="00B40F13">
        <w:t>.</w:t>
      </w:r>
    </w:p>
    <w:p w14:paraId="7E5EB4D7" w14:textId="6E9B7EA7" w:rsidR="00082A2E" w:rsidRPr="00993B00" w:rsidRDefault="00082A2E" w:rsidP="00684A8B">
      <w:pPr>
        <w:pStyle w:val="ListParagraph"/>
        <w:numPr>
          <w:ilvl w:val="0"/>
          <w:numId w:val="94"/>
        </w:numPr>
        <w:spacing w:after="60"/>
        <w:rPr>
          <w:b/>
          <w:bCs/>
          <w:lang w:eastAsia="en-GB"/>
        </w:rPr>
      </w:pPr>
      <w:r w:rsidRPr="00993B00">
        <w:rPr>
          <w:b/>
          <w:bCs/>
          <w:lang w:eastAsia="en-GB"/>
        </w:rPr>
        <w:t>S100_IC_InteroperabilityCatalogue</w:t>
      </w:r>
      <w:r w:rsidR="007340DF" w:rsidRPr="00993B00">
        <w:rPr>
          <w:lang w:eastAsia="en-GB"/>
        </w:rPr>
        <w:t>:</w:t>
      </w:r>
    </w:p>
    <w:p w14:paraId="24B96F5E" w14:textId="36A59B36" w:rsidR="005F5493" w:rsidRDefault="00ED7645" w:rsidP="00684A8B">
      <w:pPr>
        <w:pStyle w:val="ListParagraph"/>
        <w:spacing w:after="60"/>
        <w:rPr>
          <w:lang w:eastAsia="en-GB"/>
        </w:rPr>
      </w:pPr>
      <w:r w:rsidRPr="00993B00">
        <w:rPr>
          <w:b/>
          <w:bCs/>
          <w:lang w:eastAsia="en-GB"/>
        </w:rPr>
        <w:t xml:space="preserve">Attribute </w:t>
      </w:r>
      <w:proofErr w:type="spellStart"/>
      <w:r w:rsidRPr="00173555">
        <w:rPr>
          <w:i/>
          <w:iCs/>
          <w:lang w:eastAsia="en-GB"/>
        </w:rPr>
        <w:t>productCovered</w:t>
      </w:r>
      <w:proofErr w:type="spellEnd"/>
      <w:r>
        <w:rPr>
          <w:lang w:eastAsia="en-GB"/>
        </w:rPr>
        <w:t xml:space="preserve">: Must use values defined in the dictionary identified by </w:t>
      </w:r>
      <w:r w:rsidRPr="00ED7645">
        <w:rPr>
          <w:lang w:eastAsia="en-GB"/>
        </w:rPr>
        <w:t>MRN: urn</w:t>
      </w:r>
      <w:proofErr w:type="gramStart"/>
      <w:r w:rsidRPr="00ED7645">
        <w:rPr>
          <w:lang w:eastAsia="en-GB"/>
        </w:rPr>
        <w:t>:mrn:iho:prod:s98:1:0:0:products</w:t>
      </w:r>
      <w:proofErr w:type="gramEnd"/>
      <w:r w:rsidR="00B40F13">
        <w:rPr>
          <w:lang w:eastAsia="en-GB"/>
        </w:rPr>
        <w:t>.</w:t>
      </w:r>
    </w:p>
    <w:p w14:paraId="2042D2A0" w14:textId="767587DB" w:rsidR="005679FA" w:rsidRDefault="005679FA" w:rsidP="00684A8B">
      <w:pPr>
        <w:pStyle w:val="ListParagraph"/>
        <w:spacing w:after="60"/>
        <w:rPr>
          <w:lang w:val="de-DE" w:eastAsia="ar-SA"/>
        </w:rPr>
      </w:pPr>
      <w:r>
        <w:rPr>
          <w:b/>
          <w:bCs/>
          <w:lang w:eastAsia="en-GB"/>
        </w:rPr>
        <w:t xml:space="preserve">Attribute </w:t>
      </w:r>
      <w:proofErr w:type="spellStart"/>
      <w:r w:rsidRPr="00173555">
        <w:rPr>
          <w:i/>
          <w:iCs/>
          <w:lang w:eastAsia="en-GB"/>
        </w:rPr>
        <w:t>interoperabilityLevel</w:t>
      </w:r>
      <w:proofErr w:type="spellEnd"/>
      <w:r w:rsidRPr="00C6471F">
        <w:rPr>
          <w:lang w:val="de-DE" w:eastAsia="ar-SA"/>
        </w:rPr>
        <w:t>:</w:t>
      </w:r>
      <w:r>
        <w:rPr>
          <w:lang w:val="de-DE" w:eastAsia="ar-SA"/>
        </w:rPr>
        <w:t xml:space="preserve"> Mandatory in S-98 </w:t>
      </w:r>
      <w:r w:rsidR="00B40F13">
        <w:rPr>
          <w:lang w:val="de-DE" w:eastAsia="ar-SA"/>
        </w:rPr>
        <w:t>C</w:t>
      </w:r>
      <w:r>
        <w:rPr>
          <w:lang w:val="de-DE" w:eastAsia="ar-SA"/>
        </w:rPr>
        <w:t xml:space="preserve">atalogues at all </w:t>
      </w:r>
      <w:r w:rsidR="00B40F13">
        <w:rPr>
          <w:lang w:val="de-DE" w:eastAsia="ar-SA"/>
        </w:rPr>
        <w:t>L</w:t>
      </w:r>
      <w:r>
        <w:rPr>
          <w:lang w:val="de-DE" w:eastAsia="ar-SA"/>
        </w:rPr>
        <w:t>evels.</w:t>
      </w:r>
      <w:r w:rsidR="002D264F">
        <w:rPr>
          <w:lang w:val="de-DE" w:eastAsia="ar-SA"/>
        </w:rPr>
        <w:t xml:space="preserve"> The only value allowed for Level 3 </w:t>
      </w:r>
      <w:r w:rsidR="00B40F13">
        <w:rPr>
          <w:lang w:val="de-DE" w:eastAsia="ar-SA"/>
        </w:rPr>
        <w:t>I</w:t>
      </w:r>
      <w:r w:rsidR="002D264F">
        <w:rPr>
          <w:lang w:val="de-DE" w:eastAsia="ar-SA"/>
        </w:rPr>
        <w:t xml:space="preserve">nteroperability </w:t>
      </w:r>
      <w:r w:rsidR="00B40F13">
        <w:rPr>
          <w:lang w:val="de-DE" w:eastAsia="ar-SA"/>
        </w:rPr>
        <w:t>C</w:t>
      </w:r>
      <w:r w:rsidR="002D264F">
        <w:rPr>
          <w:lang w:val="de-DE" w:eastAsia="ar-SA"/>
        </w:rPr>
        <w:t>atalogues is 3.</w:t>
      </w:r>
    </w:p>
    <w:p w14:paraId="08023F3C" w14:textId="47EC54D5" w:rsidR="0032444B" w:rsidRDefault="0032444B" w:rsidP="00684A8B">
      <w:pPr>
        <w:pStyle w:val="ListParagraph"/>
        <w:spacing w:after="60"/>
        <w:rPr>
          <w:lang w:val="de-DE" w:eastAsia="ar-SA"/>
        </w:rPr>
      </w:pPr>
      <w:r w:rsidRPr="00B220D8">
        <w:rPr>
          <w:b/>
          <w:bCs/>
          <w:lang w:val="de-DE" w:eastAsia="ar-SA"/>
        </w:rPr>
        <w:t>Role hybridFC</w:t>
      </w:r>
      <w:r>
        <w:rPr>
          <w:lang w:val="de-DE" w:eastAsia="ar-SA"/>
        </w:rPr>
        <w:t>:</w:t>
      </w:r>
      <w:r w:rsidR="00B220D8">
        <w:rPr>
          <w:lang w:val="de-DE" w:eastAsia="ar-SA"/>
        </w:rPr>
        <w:t xml:space="preserve"> </w:t>
      </w:r>
      <w:r>
        <w:rPr>
          <w:lang w:val="de-DE" w:eastAsia="ar-SA"/>
        </w:rPr>
        <w:t xml:space="preserve">Required if and only if there are any feature hybridization rules in  the </w:t>
      </w:r>
      <w:r w:rsidR="00B40F13">
        <w:rPr>
          <w:lang w:val="de-DE" w:eastAsia="ar-SA"/>
        </w:rPr>
        <w:t>C</w:t>
      </w:r>
      <w:r>
        <w:rPr>
          <w:lang w:val="de-DE" w:eastAsia="ar-SA"/>
        </w:rPr>
        <w:t>atalogue.</w:t>
      </w:r>
    </w:p>
    <w:p w14:paraId="40CF4299" w14:textId="3BCFF60C" w:rsidR="0032444B" w:rsidRDefault="0032444B" w:rsidP="00684A8B">
      <w:pPr>
        <w:pStyle w:val="ListParagraph"/>
        <w:spacing w:after="60"/>
        <w:rPr>
          <w:lang w:val="de-DE" w:eastAsia="ar-SA"/>
        </w:rPr>
      </w:pPr>
      <w:r w:rsidRPr="00B220D8">
        <w:rPr>
          <w:b/>
          <w:bCs/>
          <w:lang w:val="de-DE" w:eastAsia="ar-SA"/>
        </w:rPr>
        <w:t>Role hybridPC</w:t>
      </w:r>
      <w:r>
        <w:rPr>
          <w:lang w:val="de-DE" w:eastAsia="ar-SA"/>
        </w:rPr>
        <w:t xml:space="preserve">: Required if and only if there are any feature hybridization rules in the </w:t>
      </w:r>
      <w:r w:rsidR="00B40F13">
        <w:rPr>
          <w:lang w:val="de-DE" w:eastAsia="ar-SA"/>
        </w:rPr>
        <w:t>C</w:t>
      </w:r>
      <w:r>
        <w:rPr>
          <w:lang w:val="de-DE" w:eastAsia="ar-SA"/>
        </w:rPr>
        <w:t>atalogue.</w:t>
      </w:r>
    </w:p>
    <w:p w14:paraId="3D5C3717" w14:textId="21B7EF51" w:rsidR="0032444B" w:rsidRPr="0032444B" w:rsidRDefault="0032444B" w:rsidP="00684A8B">
      <w:pPr>
        <w:pStyle w:val="ListParagraph"/>
        <w:spacing w:after="60"/>
        <w:rPr>
          <w:lang w:val="de-DE" w:eastAsia="ar-SA"/>
        </w:rPr>
      </w:pPr>
      <w:r w:rsidRPr="00B220D8">
        <w:rPr>
          <w:b/>
          <w:bCs/>
          <w:lang w:val="de-DE" w:eastAsia="ar-SA"/>
        </w:rPr>
        <w:t>Role hybridizationRules</w:t>
      </w:r>
      <w:r>
        <w:rPr>
          <w:lang w:val="de-DE" w:eastAsia="ar-SA"/>
        </w:rPr>
        <w:t xml:space="preserve">: Required if and only if there are any instances of </w:t>
      </w:r>
      <w:r w:rsidRPr="00E62855">
        <w:rPr>
          <w:b/>
          <w:lang w:val="de-DE" w:eastAsia="ar-SA"/>
        </w:rPr>
        <w:t>S100_</w:t>
      </w:r>
      <w:r w:rsidR="00B220D8" w:rsidRPr="00E62855">
        <w:rPr>
          <w:b/>
          <w:lang w:val="de-DE" w:eastAsia="ar-SA"/>
        </w:rPr>
        <w:t>IC_SimpleRule</w:t>
      </w:r>
      <w:r w:rsidR="00B220D8">
        <w:rPr>
          <w:lang w:val="de-DE" w:eastAsia="ar-SA"/>
        </w:rPr>
        <w:t xml:space="preserve">, </w:t>
      </w:r>
      <w:r w:rsidR="00B220D8" w:rsidRPr="00E62855">
        <w:rPr>
          <w:b/>
          <w:lang w:val="de-DE" w:eastAsia="ar-SA"/>
        </w:rPr>
        <w:t>S100_IC_ThematicRule</w:t>
      </w:r>
      <w:r w:rsidR="00B220D8">
        <w:rPr>
          <w:lang w:val="de-DE" w:eastAsia="ar-SA"/>
        </w:rPr>
        <w:t xml:space="preserve">, or </w:t>
      </w:r>
      <w:r w:rsidR="00B220D8" w:rsidRPr="00E62855">
        <w:rPr>
          <w:b/>
          <w:lang w:val="de-DE" w:eastAsia="ar-SA"/>
        </w:rPr>
        <w:t>S100_IC_CompleteRule</w:t>
      </w:r>
      <w:r w:rsidR="00B220D8">
        <w:rPr>
          <w:lang w:val="de-DE" w:eastAsia="ar-SA"/>
        </w:rPr>
        <w:t xml:space="preserve"> in the </w:t>
      </w:r>
      <w:r w:rsidR="00B40F13">
        <w:rPr>
          <w:lang w:val="de-DE" w:eastAsia="ar-SA"/>
        </w:rPr>
        <w:t>C</w:t>
      </w:r>
      <w:r w:rsidR="00B220D8">
        <w:rPr>
          <w:lang w:val="de-DE" w:eastAsia="ar-SA"/>
        </w:rPr>
        <w:t>atalogue.</w:t>
      </w:r>
    </w:p>
    <w:p w14:paraId="3E9B9583" w14:textId="2CD80421" w:rsidR="00797DEA" w:rsidRDefault="00797DEA" w:rsidP="00684A8B">
      <w:pPr>
        <w:pStyle w:val="ListParagraph"/>
        <w:numPr>
          <w:ilvl w:val="0"/>
          <w:numId w:val="94"/>
        </w:numPr>
        <w:spacing w:after="60"/>
        <w:rPr>
          <w:lang w:eastAsia="en-GB"/>
        </w:rPr>
      </w:pPr>
      <w:r w:rsidRPr="00993B00">
        <w:rPr>
          <w:b/>
          <w:bCs/>
          <w:lang w:eastAsia="en-GB"/>
        </w:rPr>
        <w:t>S100_IC_PredefinedCombination</w:t>
      </w:r>
      <w:r w:rsidR="007340DF">
        <w:rPr>
          <w:lang w:eastAsia="en-GB"/>
        </w:rPr>
        <w:t>:</w:t>
      </w:r>
    </w:p>
    <w:p w14:paraId="36305138" w14:textId="55881CAD" w:rsidR="00ED7645" w:rsidRPr="0070616B" w:rsidRDefault="00ED7645" w:rsidP="00684A8B">
      <w:pPr>
        <w:pStyle w:val="ListParagraph"/>
        <w:spacing w:after="60"/>
        <w:rPr>
          <w:lang w:eastAsia="en-GB"/>
        </w:rPr>
      </w:pPr>
      <w:r w:rsidRPr="00993B00">
        <w:rPr>
          <w:b/>
          <w:bCs/>
          <w:lang w:eastAsia="en-GB"/>
        </w:rPr>
        <w:t xml:space="preserve">Attribute </w:t>
      </w:r>
      <w:proofErr w:type="spellStart"/>
      <w:r w:rsidRPr="00173555">
        <w:rPr>
          <w:i/>
          <w:iCs/>
          <w:lang w:eastAsia="en-GB"/>
        </w:rPr>
        <w:t>interoperabilityLevel</w:t>
      </w:r>
      <w:proofErr w:type="spellEnd"/>
      <w:r>
        <w:rPr>
          <w:lang w:eastAsia="en-GB"/>
        </w:rPr>
        <w:t xml:space="preserve">: Mandatory in </w:t>
      </w:r>
      <w:r w:rsidR="00E62855">
        <w:rPr>
          <w:lang w:eastAsia="en-GB"/>
        </w:rPr>
        <w:t xml:space="preserve">the </w:t>
      </w:r>
      <w:r>
        <w:rPr>
          <w:lang w:eastAsia="en-GB"/>
        </w:rPr>
        <w:t xml:space="preserve">S-98 </w:t>
      </w:r>
      <w:r w:rsidR="00B40F13">
        <w:rPr>
          <w:lang w:eastAsia="en-GB"/>
        </w:rPr>
        <w:t>I</w:t>
      </w:r>
      <w:r>
        <w:rPr>
          <w:lang w:eastAsia="en-GB"/>
        </w:rPr>
        <w:t xml:space="preserve">nteroperability </w:t>
      </w:r>
      <w:r w:rsidR="00B40F13">
        <w:rPr>
          <w:lang w:eastAsia="en-GB"/>
        </w:rPr>
        <w:t>C</w:t>
      </w:r>
      <w:r>
        <w:rPr>
          <w:lang w:eastAsia="en-GB"/>
        </w:rPr>
        <w:t xml:space="preserve">atalogue; allowed values: 1, 2, </w:t>
      </w:r>
      <w:proofErr w:type="gramStart"/>
      <w:r>
        <w:rPr>
          <w:lang w:eastAsia="en-GB"/>
        </w:rPr>
        <w:t>3</w:t>
      </w:r>
      <w:proofErr w:type="gramEnd"/>
      <w:r w:rsidR="00E87F05">
        <w:rPr>
          <w:lang w:eastAsia="en-GB"/>
        </w:rPr>
        <w:t>.</w:t>
      </w:r>
    </w:p>
    <w:p w14:paraId="313E46A7" w14:textId="33ACD086" w:rsidR="006B114A" w:rsidRPr="00993B00" w:rsidRDefault="00634982" w:rsidP="00684A8B">
      <w:pPr>
        <w:pStyle w:val="ListParagraph"/>
        <w:numPr>
          <w:ilvl w:val="0"/>
          <w:numId w:val="94"/>
        </w:numPr>
        <w:spacing w:after="60"/>
        <w:rPr>
          <w:rFonts w:ascii="Arial Narrow" w:hAnsi="Arial Narrow"/>
          <w:sz w:val="22"/>
          <w:lang w:val="en-US" w:eastAsia="en-GB"/>
        </w:rPr>
      </w:pPr>
      <w:r w:rsidRPr="00993B00">
        <w:rPr>
          <w:b/>
          <w:bCs/>
          <w:lang w:eastAsia="en-GB"/>
        </w:rPr>
        <w:t>S100_IC_SuppressedFeatureLayer</w:t>
      </w:r>
      <w:r w:rsidR="003645AB">
        <w:t xml:space="preserve">: No </w:t>
      </w:r>
      <w:r w:rsidR="00B40F13">
        <w:t>L</w:t>
      </w:r>
      <w:r w:rsidR="003645AB">
        <w:t>evel-specific constraints or notes</w:t>
      </w:r>
      <w:r w:rsidR="00B40F13">
        <w:t>.</w:t>
      </w:r>
    </w:p>
    <w:p w14:paraId="6383B008" w14:textId="2665ED28" w:rsidR="00235C4B" w:rsidRPr="001721BE" w:rsidRDefault="001A4451" w:rsidP="00684A8B">
      <w:pPr>
        <w:pStyle w:val="ListParagraph"/>
        <w:numPr>
          <w:ilvl w:val="0"/>
          <w:numId w:val="94"/>
        </w:numPr>
        <w:spacing w:after="60"/>
        <w:rPr>
          <w:lang w:val="en-US" w:eastAsia="en-GB"/>
        </w:rPr>
      </w:pPr>
      <w:proofErr w:type="spellStart"/>
      <w:r>
        <w:rPr>
          <w:b/>
          <w:bCs/>
          <w:lang w:eastAsia="en-GB"/>
        </w:rPr>
        <w:t>Codelist</w:t>
      </w:r>
      <w:proofErr w:type="spellEnd"/>
      <w:r>
        <w:rPr>
          <w:b/>
          <w:bCs/>
          <w:lang w:eastAsia="en-GB"/>
        </w:rPr>
        <w:t xml:space="preserve"> </w:t>
      </w:r>
      <w:proofErr w:type="spellStart"/>
      <w:r w:rsidR="00235C4B" w:rsidRPr="00993B00">
        <w:rPr>
          <w:b/>
          <w:bCs/>
          <w:lang w:eastAsia="en-GB"/>
        </w:rPr>
        <w:t>dataProduct</w:t>
      </w:r>
      <w:proofErr w:type="spellEnd"/>
      <w:r w:rsidR="003645AB">
        <w:t xml:space="preserve">: No </w:t>
      </w:r>
      <w:r w:rsidR="00B40F13">
        <w:t>L</w:t>
      </w:r>
      <w:r w:rsidR="003645AB">
        <w:t xml:space="preserve">evel-specific constraints or notes. The data type for all </w:t>
      </w:r>
      <w:r w:rsidR="00B40F13">
        <w:t>L</w:t>
      </w:r>
      <w:r w:rsidR="003645AB">
        <w:t>evels is described below.</w:t>
      </w:r>
    </w:p>
    <w:p w14:paraId="7F85AC2E" w14:textId="3FB27B6B" w:rsidR="006B114A" w:rsidRPr="001721BE" w:rsidRDefault="006B114A" w:rsidP="00684A8B">
      <w:pPr>
        <w:pStyle w:val="ListParagraph"/>
        <w:spacing w:after="60"/>
        <w:ind w:left="1440"/>
        <w:rPr>
          <w:lang w:val="en-US" w:eastAsia="en-GB"/>
        </w:rPr>
      </w:pPr>
      <w:proofErr w:type="spellStart"/>
      <w:r w:rsidRPr="001721BE">
        <w:rPr>
          <w:lang w:val="en-US" w:eastAsia="en-GB"/>
        </w:rPr>
        <w:t>Codelist</w:t>
      </w:r>
      <w:proofErr w:type="spellEnd"/>
      <w:r w:rsidRPr="001721BE">
        <w:rPr>
          <w:lang w:val="en-US" w:eastAsia="en-GB"/>
        </w:rPr>
        <w:t xml:space="preserve"> Type: </w:t>
      </w:r>
      <w:r w:rsidR="00241A3C" w:rsidRPr="001721BE">
        <w:rPr>
          <w:lang w:val="en-US" w:eastAsia="en-GB"/>
        </w:rPr>
        <w:t>closed dictionary</w:t>
      </w:r>
    </w:p>
    <w:p w14:paraId="462B4F61" w14:textId="017E4F67" w:rsidR="006B114A" w:rsidRPr="001721BE" w:rsidRDefault="00241A3C" w:rsidP="00684A8B">
      <w:pPr>
        <w:pStyle w:val="ListParagraph"/>
        <w:spacing w:after="60"/>
        <w:ind w:left="1440"/>
        <w:rPr>
          <w:rFonts w:cs="Arial"/>
          <w:b/>
          <w:lang w:val="en-US" w:eastAsia="en-GB"/>
        </w:rPr>
      </w:pPr>
      <w:r w:rsidRPr="001721BE">
        <w:rPr>
          <w:rFonts w:cs="Arial"/>
          <w:lang w:val="en-US" w:eastAsia="en-GB"/>
        </w:rPr>
        <w:t>MRN: urn</w:t>
      </w:r>
      <w:proofErr w:type="gramStart"/>
      <w:r w:rsidRPr="001721BE">
        <w:rPr>
          <w:rFonts w:cs="Arial"/>
          <w:lang w:val="en-US" w:eastAsia="en-GB"/>
        </w:rPr>
        <w:t>:mrn:iho:prod:s98:1:0:0:products</w:t>
      </w:r>
      <w:proofErr w:type="gramEnd"/>
      <w:r w:rsidR="00B40F13">
        <w:rPr>
          <w:rFonts w:cs="Arial"/>
          <w:lang w:val="en-US" w:eastAsia="en-GB"/>
        </w:rPr>
        <w:t>.</w:t>
      </w:r>
    </w:p>
    <w:p w14:paraId="400B09E1" w14:textId="759C1FD6" w:rsidR="00546F68" w:rsidRDefault="001A4451" w:rsidP="00684A8B">
      <w:pPr>
        <w:pStyle w:val="ListParagraph"/>
        <w:numPr>
          <w:ilvl w:val="0"/>
          <w:numId w:val="94"/>
        </w:numPr>
        <w:rPr>
          <w:lang w:eastAsia="en-GB"/>
        </w:rPr>
      </w:pPr>
      <w:proofErr w:type="spellStart"/>
      <w:r>
        <w:rPr>
          <w:b/>
          <w:bCs/>
          <w:lang w:eastAsia="en-GB"/>
        </w:rPr>
        <w:t>Codelist</w:t>
      </w:r>
      <w:proofErr w:type="spellEnd"/>
      <w:r>
        <w:rPr>
          <w:b/>
          <w:bCs/>
          <w:lang w:eastAsia="en-GB"/>
        </w:rPr>
        <w:t xml:space="preserve"> </w:t>
      </w:r>
      <w:proofErr w:type="spellStart"/>
      <w:r w:rsidR="00546F68" w:rsidRPr="00993B00">
        <w:rPr>
          <w:b/>
          <w:bCs/>
          <w:lang w:eastAsia="en-GB"/>
        </w:rPr>
        <w:t>requirementType</w:t>
      </w:r>
      <w:proofErr w:type="spellEnd"/>
      <w:r w:rsidR="003645AB">
        <w:t xml:space="preserve">: No </w:t>
      </w:r>
      <w:r w:rsidR="00B40F13">
        <w:t>L</w:t>
      </w:r>
      <w:r w:rsidR="003645AB">
        <w:t>evel-specific constraints or notes</w:t>
      </w:r>
      <w:r w:rsidR="00A517BC">
        <w:t>.</w:t>
      </w:r>
    </w:p>
    <w:p w14:paraId="7BA7D876" w14:textId="4A3B8C36" w:rsidR="00ED7645" w:rsidRDefault="00A517BC" w:rsidP="00684A8B">
      <w:pPr>
        <w:pStyle w:val="ListParagraph"/>
        <w:rPr>
          <w:lang w:eastAsia="en-GB"/>
        </w:rPr>
      </w:pPr>
      <w:r>
        <w:rPr>
          <w:lang w:eastAsia="en-GB"/>
        </w:rPr>
        <w:lastRenderedPageBreak/>
        <w:t xml:space="preserve">For all </w:t>
      </w:r>
      <w:r w:rsidR="00B40F13">
        <w:rPr>
          <w:lang w:eastAsia="en-GB"/>
        </w:rPr>
        <w:t>I</w:t>
      </w:r>
      <w:r>
        <w:rPr>
          <w:lang w:eastAsia="en-GB"/>
        </w:rPr>
        <w:t xml:space="preserve">nteroperability </w:t>
      </w:r>
      <w:r w:rsidR="00B40F13">
        <w:rPr>
          <w:lang w:eastAsia="en-GB"/>
        </w:rPr>
        <w:t>L</w:t>
      </w:r>
      <w:r>
        <w:rPr>
          <w:lang w:eastAsia="en-GB"/>
        </w:rPr>
        <w:t>evels, t</w:t>
      </w:r>
      <w:r w:rsidR="00EE265D">
        <w:rPr>
          <w:lang w:eastAsia="en-GB"/>
        </w:rPr>
        <w:t>he following subset of the</w:t>
      </w:r>
      <w:r w:rsidR="00C0159F" w:rsidRPr="00C0159F">
        <w:rPr>
          <w:lang w:eastAsia="en-GB"/>
        </w:rPr>
        <w:t xml:space="preserve"> standard values listed in S-100 Part 16 are permitted to be used in S-98 </w:t>
      </w:r>
      <w:r w:rsidR="00B40F13">
        <w:rPr>
          <w:lang w:eastAsia="en-GB"/>
        </w:rPr>
        <w:t>I</w:t>
      </w:r>
      <w:r w:rsidR="00C0159F" w:rsidRPr="00C0159F">
        <w:rPr>
          <w:lang w:eastAsia="en-GB"/>
        </w:rPr>
        <w:t xml:space="preserve">nteroperability </w:t>
      </w:r>
      <w:r w:rsidR="00B40F13">
        <w:rPr>
          <w:lang w:eastAsia="en-GB"/>
        </w:rPr>
        <w:t>C</w:t>
      </w:r>
      <w:r w:rsidR="00C0159F" w:rsidRPr="00C0159F">
        <w:rPr>
          <w:lang w:eastAsia="en-GB"/>
        </w:rPr>
        <w:t>atalogues</w:t>
      </w:r>
      <w:r w:rsidR="00ED7645">
        <w:rPr>
          <w:lang w:eastAsia="en-GB"/>
        </w:rPr>
        <w:t>:</w:t>
      </w:r>
    </w:p>
    <w:p w14:paraId="06C5B9F5" w14:textId="21EC3FAF" w:rsidR="004965A1" w:rsidRDefault="004965A1" w:rsidP="00B40F13">
      <w:pPr>
        <w:pStyle w:val="Caption"/>
        <w:keepNext/>
        <w:ind w:left="720"/>
        <w:jc w:val="center"/>
      </w:pPr>
      <w:r>
        <w:t xml:space="preserve">Table </w:t>
      </w:r>
      <w:r w:rsidR="00B40F13">
        <w:t>C-</w:t>
      </w:r>
      <w:r w:rsidR="00BB6219">
        <w:fldChar w:fldCharType="begin"/>
      </w:r>
      <w:r w:rsidR="00BB6219">
        <w:instrText xml:space="preserve"> STYLEREF 1 \s </w:instrText>
      </w:r>
      <w:r w:rsidR="00BB6219">
        <w:fldChar w:fldCharType="separate"/>
      </w:r>
      <w:r w:rsidR="00A51760">
        <w:rPr>
          <w:noProof/>
        </w:rPr>
        <w:t>3</w:t>
      </w:r>
      <w:r w:rsidR="00BB6219">
        <w:fldChar w:fldCharType="end"/>
      </w:r>
      <w:r w:rsidR="00B40F13">
        <w:t>.</w:t>
      </w:r>
      <w:r w:rsidR="00BB6219">
        <w:fldChar w:fldCharType="begin"/>
      </w:r>
      <w:r w:rsidR="00BB6219">
        <w:instrText xml:space="preserve"> SEQ Table \* ARABIC \s 1 </w:instrText>
      </w:r>
      <w:r w:rsidR="00BB6219">
        <w:fldChar w:fldCharType="separate"/>
      </w:r>
      <w:r w:rsidR="00A51760">
        <w:rPr>
          <w:noProof/>
        </w:rPr>
        <w:t>1</w:t>
      </w:r>
      <w:r w:rsidR="00BB6219">
        <w:fldChar w:fldCharType="end"/>
      </w:r>
      <w:r>
        <w:t xml:space="preserve"> - Allowed values for </w:t>
      </w:r>
      <w:proofErr w:type="spellStart"/>
      <w:r>
        <w:t>requirementType</w:t>
      </w:r>
      <w:proofErr w:type="spellEnd"/>
    </w:p>
    <w:tbl>
      <w:tblPr>
        <w:tblW w:w="864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42"/>
        <w:gridCol w:w="6698"/>
        <w:gridCol w:w="900"/>
      </w:tblGrid>
      <w:tr w:rsidR="00F24B39" w14:paraId="78F52B10" w14:textId="77777777" w:rsidTr="00B40F13">
        <w:trPr>
          <w:cantSplit/>
          <w:tblHeader/>
        </w:trPr>
        <w:tc>
          <w:tcPr>
            <w:tcW w:w="10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CF0191E" w14:textId="4A4A79C9" w:rsidR="00F24B39" w:rsidRPr="003703CB" w:rsidRDefault="00F24B39" w:rsidP="001721BE">
            <w:pPr>
              <w:suppressAutoHyphens/>
              <w:snapToGrid w:val="0"/>
              <w:spacing w:before="60" w:after="60"/>
              <w:rPr>
                <w:b/>
                <w:bCs/>
                <w:lang w:val="en-US" w:eastAsia="ar-SA"/>
              </w:rPr>
            </w:pPr>
            <w:r w:rsidRPr="003703CB">
              <w:rPr>
                <w:b/>
                <w:bCs/>
                <w:lang w:val="en-US" w:eastAsia="ar-SA"/>
              </w:rPr>
              <w:t>Value</w:t>
            </w:r>
          </w:p>
        </w:tc>
        <w:tc>
          <w:tcPr>
            <w:tcW w:w="66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007588" w14:textId="3CCAC4A5" w:rsidR="00F24B39" w:rsidRPr="003703CB" w:rsidRDefault="00F24B39" w:rsidP="001721BE">
            <w:pPr>
              <w:suppressAutoHyphens/>
              <w:snapToGrid w:val="0"/>
              <w:spacing w:before="60" w:after="60"/>
              <w:jc w:val="left"/>
              <w:rPr>
                <w:b/>
                <w:bCs/>
                <w:lang w:val="en-US" w:eastAsia="ar-SA"/>
              </w:rPr>
            </w:pPr>
            <w:r w:rsidRPr="003703CB">
              <w:rPr>
                <w:b/>
                <w:bCs/>
                <w:lang w:val="en-US" w:eastAsia="ar-SA"/>
              </w:rPr>
              <w:t>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6A9BE45" w14:textId="2DD7EDFC" w:rsidR="00F24B39" w:rsidRPr="003703CB" w:rsidRDefault="00F24B39" w:rsidP="001721BE">
            <w:pPr>
              <w:suppressAutoHyphens/>
              <w:snapToGrid w:val="0"/>
              <w:spacing w:before="60" w:after="60"/>
              <w:jc w:val="center"/>
              <w:rPr>
                <w:b/>
                <w:bCs/>
                <w:lang w:val="en-US" w:eastAsia="ar-SA"/>
              </w:rPr>
            </w:pPr>
            <w:r w:rsidRPr="003703CB">
              <w:rPr>
                <w:b/>
                <w:bCs/>
                <w:lang w:val="en-US" w:eastAsia="ar-SA"/>
              </w:rPr>
              <w:t>Code</w:t>
            </w:r>
          </w:p>
        </w:tc>
      </w:tr>
      <w:tr w:rsidR="00F24B39" w14:paraId="27FE2251"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tcPr>
          <w:p w14:paraId="7AA4BFFA" w14:textId="2E808539" w:rsidR="00F24B39" w:rsidRPr="001721BE" w:rsidRDefault="00F24B39" w:rsidP="001721BE">
            <w:pPr>
              <w:suppressAutoHyphens/>
              <w:snapToGrid w:val="0"/>
              <w:spacing w:before="60" w:after="60"/>
              <w:rPr>
                <w:lang w:val="en-US" w:eastAsia="ar-SA"/>
              </w:rPr>
            </w:pPr>
            <w:r w:rsidRPr="001721BE">
              <w:rPr>
                <w:lang w:val="en-US" w:eastAsia="ar-SA"/>
              </w:rPr>
              <w:t>IHO</w:t>
            </w:r>
          </w:p>
        </w:tc>
        <w:tc>
          <w:tcPr>
            <w:tcW w:w="6698" w:type="dxa"/>
            <w:tcBorders>
              <w:top w:val="single" w:sz="4" w:space="0" w:color="000000"/>
              <w:left w:val="single" w:sz="4" w:space="0" w:color="000000"/>
              <w:bottom w:val="single" w:sz="4" w:space="0" w:color="000000"/>
              <w:right w:val="single" w:sz="4" w:space="0" w:color="000000"/>
            </w:tcBorders>
          </w:tcPr>
          <w:p w14:paraId="1D65E2F1" w14:textId="06AFB3B1" w:rsidR="00F24B39" w:rsidRPr="001721BE" w:rsidRDefault="00F24B39" w:rsidP="001721BE">
            <w:pPr>
              <w:suppressAutoHyphens/>
              <w:snapToGrid w:val="0"/>
              <w:spacing w:before="60" w:after="60"/>
              <w:jc w:val="left"/>
              <w:rPr>
                <w:lang w:val="en-US" w:eastAsia="ar-SA"/>
              </w:rPr>
            </w:pPr>
            <w:r w:rsidRPr="001721BE">
              <w:rPr>
                <w:lang w:val="en-US" w:eastAsia="ar-SA"/>
              </w:rPr>
              <w:t>Original IHO Interoperability Catalogue</w:t>
            </w:r>
          </w:p>
        </w:tc>
        <w:tc>
          <w:tcPr>
            <w:tcW w:w="900" w:type="dxa"/>
            <w:tcBorders>
              <w:top w:val="single" w:sz="4" w:space="0" w:color="000000"/>
              <w:left w:val="single" w:sz="4" w:space="0" w:color="000000"/>
              <w:bottom w:val="single" w:sz="4" w:space="0" w:color="000000"/>
              <w:right w:val="single" w:sz="4" w:space="0" w:color="000000"/>
            </w:tcBorders>
          </w:tcPr>
          <w:p w14:paraId="68BFFA9C" w14:textId="71A26839" w:rsidR="00F24B39" w:rsidRPr="001721BE" w:rsidRDefault="00F24B39" w:rsidP="001721BE">
            <w:pPr>
              <w:suppressAutoHyphens/>
              <w:snapToGrid w:val="0"/>
              <w:spacing w:before="60" w:after="60"/>
              <w:jc w:val="center"/>
              <w:rPr>
                <w:lang w:val="en-US" w:eastAsia="ar-SA"/>
              </w:rPr>
            </w:pPr>
            <w:r w:rsidRPr="001721BE">
              <w:rPr>
                <w:lang w:val="en-US" w:eastAsia="ar-SA"/>
              </w:rPr>
              <w:t>1</w:t>
            </w:r>
          </w:p>
        </w:tc>
      </w:tr>
      <w:tr w:rsidR="00F24B39" w14:paraId="035B6DAD"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0820862" w14:textId="77777777" w:rsidR="00F24B39" w:rsidRPr="001721BE" w:rsidRDefault="00F24B39" w:rsidP="001721BE">
            <w:pPr>
              <w:suppressAutoHyphens/>
              <w:snapToGrid w:val="0"/>
              <w:spacing w:before="60" w:after="60"/>
              <w:rPr>
                <w:lang w:val="en-US" w:eastAsia="ar-SA"/>
              </w:rPr>
            </w:pPr>
            <w:r w:rsidRPr="001721BE">
              <w:rPr>
                <w:lang w:val="en-US" w:eastAsia="ar-SA"/>
              </w:rPr>
              <w:t>OEM</w:t>
            </w:r>
          </w:p>
        </w:tc>
        <w:tc>
          <w:tcPr>
            <w:tcW w:w="6698" w:type="dxa"/>
            <w:tcBorders>
              <w:top w:val="single" w:sz="4" w:space="0" w:color="000000"/>
              <w:left w:val="single" w:sz="4" w:space="0" w:color="000000"/>
              <w:bottom w:val="single" w:sz="4" w:space="0" w:color="000000"/>
              <w:right w:val="single" w:sz="4" w:space="0" w:color="000000"/>
            </w:tcBorders>
            <w:hideMark/>
          </w:tcPr>
          <w:p w14:paraId="4788964E"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OEM or systems integrator</w:t>
            </w:r>
          </w:p>
        </w:tc>
        <w:tc>
          <w:tcPr>
            <w:tcW w:w="900" w:type="dxa"/>
            <w:tcBorders>
              <w:top w:val="single" w:sz="4" w:space="0" w:color="000000"/>
              <w:left w:val="single" w:sz="4" w:space="0" w:color="000000"/>
              <w:bottom w:val="single" w:sz="4" w:space="0" w:color="000000"/>
              <w:right w:val="single" w:sz="4" w:space="0" w:color="000000"/>
            </w:tcBorders>
          </w:tcPr>
          <w:p w14:paraId="5DFB0E2B"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2</w:t>
            </w:r>
          </w:p>
        </w:tc>
      </w:tr>
      <w:tr w:rsidR="00F24B39" w14:paraId="544E7B2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58B4875" w14:textId="77777777" w:rsidR="00F24B39" w:rsidRPr="001721BE" w:rsidRDefault="00F24B39" w:rsidP="001721BE">
            <w:pPr>
              <w:suppressAutoHyphens/>
              <w:snapToGrid w:val="0"/>
              <w:spacing w:before="60" w:after="60"/>
              <w:rPr>
                <w:lang w:val="en-US" w:eastAsia="ar-SA"/>
              </w:rPr>
            </w:pPr>
            <w:r w:rsidRPr="001721BE">
              <w:rPr>
                <w:lang w:val="en-US" w:eastAsia="ar-SA"/>
              </w:rPr>
              <w:t>national</w:t>
            </w:r>
          </w:p>
        </w:tc>
        <w:tc>
          <w:tcPr>
            <w:tcW w:w="6698" w:type="dxa"/>
            <w:tcBorders>
              <w:top w:val="single" w:sz="4" w:space="0" w:color="000000"/>
              <w:left w:val="single" w:sz="4" w:space="0" w:color="000000"/>
              <w:bottom w:val="single" w:sz="4" w:space="0" w:color="000000"/>
              <w:right w:val="single" w:sz="4" w:space="0" w:color="000000"/>
            </w:tcBorders>
            <w:hideMark/>
          </w:tcPr>
          <w:p w14:paraId="2B679CB4" w14:textId="3830E41E" w:rsidR="00F24B39" w:rsidRPr="001721BE" w:rsidRDefault="00F24B39" w:rsidP="00B40F13">
            <w:pPr>
              <w:suppressAutoHyphens/>
              <w:snapToGrid w:val="0"/>
              <w:spacing w:before="60" w:after="60"/>
              <w:jc w:val="left"/>
              <w:rPr>
                <w:lang w:val="en-US" w:eastAsia="ar-SA"/>
              </w:rPr>
            </w:pPr>
            <w:r w:rsidRPr="001721BE">
              <w:rPr>
                <w:lang w:val="en-US" w:eastAsia="ar-SA"/>
              </w:rPr>
              <w:t xml:space="preserve">Prepared according to requirements specified by a national </w:t>
            </w:r>
            <w:r w:rsidR="00B40F13">
              <w:rPr>
                <w:lang w:val="en-US" w:eastAsia="ar-SA"/>
              </w:rPr>
              <w:t>G</w:t>
            </w:r>
            <w:r w:rsidRPr="001721BE">
              <w:rPr>
                <w:lang w:val="en-US" w:eastAsia="ar-SA"/>
              </w:rPr>
              <w:t xml:space="preserve">overnment, group of national </w:t>
            </w:r>
            <w:r w:rsidR="00B40F13">
              <w:rPr>
                <w:lang w:val="en-US" w:eastAsia="ar-SA"/>
              </w:rPr>
              <w:t>G</w:t>
            </w:r>
            <w:r w:rsidRPr="001721BE">
              <w:rPr>
                <w:lang w:val="en-US" w:eastAsia="ar-SA"/>
              </w:rPr>
              <w:t>overnments (for example the European Union), or governmental agency such as a national shippi</w:t>
            </w:r>
            <w:r w:rsidR="00B40F13">
              <w:rPr>
                <w:lang w:val="en-US" w:eastAsia="ar-SA"/>
              </w:rPr>
              <w:t>ng authority or the Coast Guard</w:t>
            </w:r>
          </w:p>
        </w:tc>
        <w:tc>
          <w:tcPr>
            <w:tcW w:w="900" w:type="dxa"/>
            <w:tcBorders>
              <w:top w:val="single" w:sz="4" w:space="0" w:color="000000"/>
              <w:left w:val="single" w:sz="4" w:space="0" w:color="000000"/>
              <w:bottom w:val="single" w:sz="4" w:space="0" w:color="000000"/>
              <w:right w:val="single" w:sz="4" w:space="0" w:color="000000"/>
            </w:tcBorders>
          </w:tcPr>
          <w:p w14:paraId="40F363F5"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3</w:t>
            </w:r>
          </w:p>
        </w:tc>
      </w:tr>
      <w:tr w:rsidR="00F24B39" w14:paraId="53EAF0AE"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1D870FF" w14:textId="77777777" w:rsidR="00F24B39" w:rsidRPr="001721BE" w:rsidRDefault="00F24B39" w:rsidP="001721BE">
            <w:pPr>
              <w:suppressAutoHyphens/>
              <w:snapToGrid w:val="0"/>
              <w:spacing w:before="60" w:after="60"/>
              <w:rPr>
                <w:lang w:val="en-US" w:eastAsia="ar-SA"/>
              </w:rPr>
            </w:pPr>
            <w:r w:rsidRPr="001721BE">
              <w:rPr>
                <w:lang w:val="en-US" w:eastAsia="ar-SA"/>
              </w:rPr>
              <w:t>local</w:t>
            </w:r>
          </w:p>
        </w:tc>
        <w:tc>
          <w:tcPr>
            <w:tcW w:w="6698" w:type="dxa"/>
            <w:tcBorders>
              <w:top w:val="single" w:sz="4" w:space="0" w:color="000000"/>
              <w:left w:val="single" w:sz="4" w:space="0" w:color="000000"/>
              <w:bottom w:val="single" w:sz="4" w:space="0" w:color="000000"/>
              <w:right w:val="single" w:sz="4" w:space="0" w:color="000000"/>
            </w:tcBorders>
            <w:hideMark/>
          </w:tcPr>
          <w:p w14:paraId="4773C5F2"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sub-national governmental authority such as a state, province, or county</w:t>
            </w:r>
          </w:p>
        </w:tc>
        <w:tc>
          <w:tcPr>
            <w:tcW w:w="900" w:type="dxa"/>
            <w:tcBorders>
              <w:top w:val="single" w:sz="4" w:space="0" w:color="000000"/>
              <w:left w:val="single" w:sz="4" w:space="0" w:color="000000"/>
              <w:bottom w:val="single" w:sz="4" w:space="0" w:color="000000"/>
              <w:right w:val="single" w:sz="4" w:space="0" w:color="000000"/>
            </w:tcBorders>
          </w:tcPr>
          <w:p w14:paraId="3F7DB08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4</w:t>
            </w:r>
          </w:p>
        </w:tc>
      </w:tr>
      <w:tr w:rsidR="00F24B39" w14:paraId="02D0BF70"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7202CC8" w14:textId="77777777" w:rsidR="00F24B39" w:rsidRPr="001721BE" w:rsidRDefault="00F24B39" w:rsidP="001721BE">
            <w:pPr>
              <w:suppressAutoHyphens/>
              <w:snapToGrid w:val="0"/>
              <w:spacing w:before="60" w:after="60"/>
              <w:rPr>
                <w:lang w:val="en-US" w:eastAsia="ar-SA"/>
              </w:rPr>
            </w:pPr>
            <w:r w:rsidRPr="001721BE">
              <w:rPr>
                <w:lang w:val="en-US" w:eastAsia="ar-SA"/>
              </w:rPr>
              <w:t>port</w:t>
            </w:r>
          </w:p>
        </w:tc>
        <w:tc>
          <w:tcPr>
            <w:tcW w:w="6698" w:type="dxa"/>
            <w:tcBorders>
              <w:top w:val="single" w:sz="4" w:space="0" w:color="000000"/>
              <w:left w:val="single" w:sz="4" w:space="0" w:color="000000"/>
              <w:bottom w:val="single" w:sz="4" w:space="0" w:color="000000"/>
              <w:right w:val="single" w:sz="4" w:space="0" w:color="000000"/>
            </w:tcBorders>
            <w:hideMark/>
          </w:tcPr>
          <w:p w14:paraId="2862F23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harbormaster's office or port authority</w:t>
            </w:r>
          </w:p>
        </w:tc>
        <w:tc>
          <w:tcPr>
            <w:tcW w:w="900" w:type="dxa"/>
            <w:tcBorders>
              <w:top w:val="single" w:sz="4" w:space="0" w:color="000000"/>
              <w:left w:val="single" w:sz="4" w:space="0" w:color="000000"/>
              <w:bottom w:val="single" w:sz="4" w:space="0" w:color="000000"/>
              <w:right w:val="single" w:sz="4" w:space="0" w:color="000000"/>
            </w:tcBorders>
          </w:tcPr>
          <w:p w14:paraId="76F3D21E"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5</w:t>
            </w:r>
          </w:p>
        </w:tc>
      </w:tr>
      <w:tr w:rsidR="00F24B39" w14:paraId="40F08507"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1D4CECF4" w14:textId="77777777" w:rsidR="00F24B39" w:rsidRPr="001721BE" w:rsidRDefault="00F24B39" w:rsidP="001721BE">
            <w:pPr>
              <w:suppressAutoHyphens/>
              <w:snapToGrid w:val="0"/>
              <w:spacing w:before="60" w:after="60"/>
              <w:rPr>
                <w:lang w:val="en-US" w:eastAsia="ar-SA"/>
              </w:rPr>
            </w:pPr>
            <w:r w:rsidRPr="001721BE">
              <w:rPr>
                <w:lang w:val="en-US" w:eastAsia="ar-SA"/>
              </w:rPr>
              <w:t>company</w:t>
            </w:r>
          </w:p>
        </w:tc>
        <w:tc>
          <w:tcPr>
            <w:tcW w:w="6698" w:type="dxa"/>
            <w:tcBorders>
              <w:top w:val="single" w:sz="4" w:space="0" w:color="000000"/>
              <w:left w:val="single" w:sz="4" w:space="0" w:color="000000"/>
              <w:bottom w:val="single" w:sz="4" w:space="0" w:color="000000"/>
              <w:right w:val="single" w:sz="4" w:space="0" w:color="000000"/>
            </w:tcBorders>
            <w:hideMark/>
          </w:tcPr>
          <w:p w14:paraId="2B2B0823"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owner, charterer, or operator</w:t>
            </w:r>
          </w:p>
        </w:tc>
        <w:tc>
          <w:tcPr>
            <w:tcW w:w="900" w:type="dxa"/>
            <w:tcBorders>
              <w:top w:val="single" w:sz="4" w:space="0" w:color="000000"/>
              <w:left w:val="single" w:sz="4" w:space="0" w:color="000000"/>
              <w:bottom w:val="single" w:sz="4" w:space="0" w:color="000000"/>
              <w:right w:val="single" w:sz="4" w:space="0" w:color="000000"/>
            </w:tcBorders>
          </w:tcPr>
          <w:p w14:paraId="2CE3F9BD"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6</w:t>
            </w:r>
          </w:p>
        </w:tc>
      </w:tr>
      <w:tr w:rsidR="00F24B39" w14:paraId="0F02F7FC"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662C2E50" w14:textId="77777777" w:rsidR="00F24B39" w:rsidRPr="001721BE" w:rsidRDefault="00F24B39" w:rsidP="001721BE">
            <w:pPr>
              <w:suppressAutoHyphens/>
              <w:snapToGrid w:val="0"/>
              <w:spacing w:before="60" w:after="60"/>
              <w:rPr>
                <w:lang w:val="en-US" w:eastAsia="ar-SA"/>
              </w:rPr>
            </w:pPr>
            <w:r w:rsidRPr="001721BE">
              <w:rPr>
                <w:lang w:val="en-US" w:eastAsia="ar-SA"/>
              </w:rPr>
              <w:t>pilot</w:t>
            </w:r>
          </w:p>
        </w:tc>
        <w:tc>
          <w:tcPr>
            <w:tcW w:w="6698" w:type="dxa"/>
            <w:tcBorders>
              <w:top w:val="single" w:sz="4" w:space="0" w:color="000000"/>
              <w:left w:val="single" w:sz="4" w:space="0" w:color="000000"/>
              <w:bottom w:val="single" w:sz="4" w:space="0" w:color="000000"/>
              <w:right w:val="single" w:sz="4" w:space="0" w:color="000000"/>
            </w:tcBorders>
            <w:hideMark/>
          </w:tcPr>
          <w:p w14:paraId="47F9ABEC"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a pilot</w:t>
            </w:r>
            <w:r w:rsidRPr="001721BE" w:rsidDel="00EE265D">
              <w:rPr>
                <w:lang w:val="en-US" w:eastAsia="ar-SA"/>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045560C"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7</w:t>
            </w:r>
          </w:p>
        </w:tc>
      </w:tr>
      <w:tr w:rsidR="00F24B39" w14:paraId="49421A9F" w14:textId="77777777" w:rsidTr="00901EA3">
        <w:trPr>
          <w:cantSplit/>
        </w:trPr>
        <w:tc>
          <w:tcPr>
            <w:tcW w:w="1042" w:type="dxa"/>
            <w:tcBorders>
              <w:top w:val="single" w:sz="4" w:space="0" w:color="000000"/>
              <w:left w:val="single" w:sz="4" w:space="0" w:color="000000"/>
              <w:bottom w:val="single" w:sz="4" w:space="0" w:color="000000"/>
              <w:right w:val="single" w:sz="4" w:space="0" w:color="000000"/>
            </w:tcBorders>
            <w:hideMark/>
          </w:tcPr>
          <w:p w14:paraId="7FF0280E" w14:textId="77777777" w:rsidR="00F24B39" w:rsidRPr="001721BE" w:rsidRDefault="00F24B39" w:rsidP="001721BE">
            <w:pPr>
              <w:suppressAutoHyphens/>
              <w:snapToGrid w:val="0"/>
              <w:spacing w:before="60" w:after="60"/>
              <w:rPr>
                <w:lang w:val="en-US" w:eastAsia="ar-SA"/>
              </w:rPr>
            </w:pPr>
            <w:r w:rsidRPr="001721BE">
              <w:rPr>
                <w:lang w:val="en-US" w:eastAsia="ar-SA"/>
              </w:rPr>
              <w:t>master</w:t>
            </w:r>
          </w:p>
        </w:tc>
        <w:tc>
          <w:tcPr>
            <w:tcW w:w="6698" w:type="dxa"/>
            <w:tcBorders>
              <w:top w:val="single" w:sz="4" w:space="0" w:color="000000"/>
              <w:left w:val="single" w:sz="4" w:space="0" w:color="000000"/>
              <w:bottom w:val="single" w:sz="4" w:space="0" w:color="000000"/>
              <w:right w:val="single" w:sz="4" w:space="0" w:color="000000"/>
            </w:tcBorders>
            <w:hideMark/>
          </w:tcPr>
          <w:p w14:paraId="3B3D930D" w14:textId="77777777" w:rsidR="00F24B39" w:rsidRPr="001721BE" w:rsidRDefault="00F24B39" w:rsidP="001721BE">
            <w:pPr>
              <w:suppressAutoHyphens/>
              <w:snapToGrid w:val="0"/>
              <w:spacing w:before="60" w:after="60"/>
              <w:jc w:val="left"/>
              <w:rPr>
                <w:lang w:val="en-US" w:eastAsia="ar-SA"/>
              </w:rPr>
            </w:pPr>
            <w:r w:rsidRPr="001721BE">
              <w:rPr>
                <w:lang w:val="en-US" w:eastAsia="ar-SA"/>
              </w:rPr>
              <w:t>Prepared according to requirements specified by the vessel’s master</w:t>
            </w:r>
          </w:p>
        </w:tc>
        <w:tc>
          <w:tcPr>
            <w:tcW w:w="900" w:type="dxa"/>
            <w:tcBorders>
              <w:top w:val="single" w:sz="4" w:space="0" w:color="000000"/>
              <w:left w:val="single" w:sz="4" w:space="0" w:color="000000"/>
              <w:bottom w:val="single" w:sz="4" w:space="0" w:color="000000"/>
              <w:right w:val="single" w:sz="4" w:space="0" w:color="000000"/>
            </w:tcBorders>
          </w:tcPr>
          <w:p w14:paraId="443F3E34" w14:textId="77777777" w:rsidR="00F24B39" w:rsidRPr="001721BE" w:rsidRDefault="00F24B39" w:rsidP="001721BE">
            <w:pPr>
              <w:suppressAutoHyphens/>
              <w:snapToGrid w:val="0"/>
              <w:spacing w:before="60" w:after="60"/>
              <w:jc w:val="center"/>
              <w:rPr>
                <w:lang w:val="en-US" w:eastAsia="ar-SA"/>
              </w:rPr>
            </w:pPr>
            <w:r w:rsidRPr="001721BE">
              <w:rPr>
                <w:lang w:val="en-US" w:eastAsia="ar-SA"/>
              </w:rPr>
              <w:t>8</w:t>
            </w:r>
          </w:p>
        </w:tc>
      </w:tr>
    </w:tbl>
    <w:p w14:paraId="3E91750B" w14:textId="77777777" w:rsidR="004965A1" w:rsidRDefault="004965A1" w:rsidP="00B40F13">
      <w:pPr>
        <w:spacing w:after="0"/>
        <w:rPr>
          <w:lang w:eastAsia="en-GB"/>
        </w:rPr>
      </w:pPr>
    </w:p>
    <w:p w14:paraId="127F5571" w14:textId="1A438F7E" w:rsidR="00C0159F" w:rsidRPr="00C0159F" w:rsidRDefault="00C0159F" w:rsidP="00095957">
      <w:pPr>
        <w:pStyle w:val="ListParagraph"/>
        <w:spacing w:after="60"/>
        <w:rPr>
          <w:lang w:eastAsia="en-GB"/>
        </w:rPr>
      </w:pPr>
      <w:r w:rsidRPr="00C0159F">
        <w:rPr>
          <w:lang w:eastAsia="en-GB"/>
        </w:rPr>
        <w:t xml:space="preserve">Extra values (“other: ...”) as defined in S-100 </w:t>
      </w:r>
      <w:r w:rsidR="00F27127">
        <w:rPr>
          <w:lang w:eastAsia="en-GB"/>
        </w:rPr>
        <w:t>Part 3, clause</w:t>
      </w:r>
      <w:r w:rsidRPr="00C0159F">
        <w:rPr>
          <w:lang w:eastAsia="en-GB"/>
        </w:rPr>
        <w:t xml:space="preserve"> 3-6.7 are also permitted</w:t>
      </w:r>
      <w:r>
        <w:rPr>
          <w:lang w:eastAsia="en-GB"/>
        </w:rPr>
        <w:t>.</w:t>
      </w:r>
    </w:p>
    <w:p w14:paraId="63E8A249" w14:textId="68BC9620" w:rsidR="000B37E1" w:rsidRPr="00993B00" w:rsidRDefault="000B37E1" w:rsidP="00F27127">
      <w:pPr>
        <w:pStyle w:val="ListParagraph"/>
        <w:numPr>
          <w:ilvl w:val="0"/>
          <w:numId w:val="94"/>
        </w:numPr>
        <w:spacing w:after="60"/>
        <w:rPr>
          <w:b/>
          <w:bCs/>
          <w:lang w:eastAsia="en-GB"/>
        </w:rPr>
      </w:pPr>
      <w:r w:rsidRPr="00993B00">
        <w:rPr>
          <w:b/>
          <w:bCs/>
          <w:lang w:eastAsia="en-GB"/>
        </w:rPr>
        <w:t>S100_IC_FeatureDerivation</w:t>
      </w:r>
      <w:r w:rsidR="007340DF" w:rsidRPr="00993B00">
        <w:rPr>
          <w:lang w:eastAsia="en-GB"/>
        </w:rPr>
        <w:t>:</w:t>
      </w:r>
    </w:p>
    <w:p w14:paraId="465C8002" w14:textId="0F8A3D2C" w:rsidR="004965A1" w:rsidRPr="001721BE" w:rsidRDefault="004965A1" w:rsidP="00F27127">
      <w:pPr>
        <w:pStyle w:val="ListParagraph"/>
        <w:spacing w:after="60"/>
        <w:rPr>
          <w:lang w:val="en-US" w:eastAsia="en-GB"/>
        </w:rPr>
      </w:pPr>
      <w:r w:rsidRPr="001721BE">
        <w:rPr>
          <w:lang w:val="en-US" w:eastAsia="en-GB"/>
        </w:rPr>
        <w:t xml:space="preserve">The resulting derived feature does not need to </w:t>
      </w:r>
      <w:r w:rsidR="00E641D4">
        <w:rPr>
          <w:lang w:val="en-US" w:eastAsia="en-GB"/>
        </w:rPr>
        <w:t>have any hybrid characteristics;</w:t>
      </w:r>
      <w:r w:rsidRPr="001721BE">
        <w:rPr>
          <w:lang w:val="en-US" w:eastAsia="en-GB"/>
        </w:rPr>
        <w:t xml:space="preserve"> that is, one restricted area replaced with another restricted area will use regular P</w:t>
      </w:r>
      <w:r w:rsidR="00F27127">
        <w:rPr>
          <w:lang w:val="en-US" w:eastAsia="en-GB"/>
        </w:rPr>
        <w:t xml:space="preserve">ortrayal </w:t>
      </w:r>
      <w:r w:rsidRPr="001721BE">
        <w:rPr>
          <w:lang w:val="en-US" w:eastAsia="en-GB"/>
        </w:rPr>
        <w:t>C</w:t>
      </w:r>
      <w:r w:rsidR="00F27127">
        <w:rPr>
          <w:lang w:val="en-US" w:eastAsia="en-GB"/>
        </w:rPr>
        <w:t>atalogue</w:t>
      </w:r>
      <w:r w:rsidRPr="001721BE">
        <w:rPr>
          <w:lang w:val="en-US" w:eastAsia="en-GB"/>
        </w:rPr>
        <w:t>/F</w:t>
      </w:r>
      <w:r w:rsidR="00F27127">
        <w:rPr>
          <w:lang w:val="en-US" w:eastAsia="en-GB"/>
        </w:rPr>
        <w:t xml:space="preserve">eature </w:t>
      </w:r>
      <w:r w:rsidRPr="001721BE">
        <w:rPr>
          <w:lang w:val="en-US" w:eastAsia="en-GB"/>
        </w:rPr>
        <w:t>C</w:t>
      </w:r>
      <w:r w:rsidR="00F27127">
        <w:rPr>
          <w:lang w:val="en-US" w:eastAsia="en-GB"/>
        </w:rPr>
        <w:t>atalogue</w:t>
      </w:r>
      <w:r w:rsidRPr="001721BE">
        <w:rPr>
          <w:lang w:val="en-US" w:eastAsia="en-GB"/>
        </w:rPr>
        <w:t xml:space="preserve"> of the primary product. However if the result feature needs to be supported by any custom </w:t>
      </w:r>
      <w:r w:rsidR="00F27127" w:rsidRPr="001721BE">
        <w:rPr>
          <w:lang w:val="en-US" w:eastAsia="en-GB"/>
        </w:rPr>
        <w:t>F</w:t>
      </w:r>
      <w:r w:rsidR="00F27127">
        <w:rPr>
          <w:lang w:val="en-US" w:eastAsia="en-GB"/>
        </w:rPr>
        <w:t xml:space="preserve">eature </w:t>
      </w:r>
      <w:r w:rsidR="00F27127" w:rsidRPr="001721BE">
        <w:rPr>
          <w:lang w:val="en-US" w:eastAsia="en-GB"/>
        </w:rPr>
        <w:t>C</w:t>
      </w:r>
      <w:r w:rsidR="00F27127">
        <w:rPr>
          <w:lang w:val="en-US" w:eastAsia="en-GB"/>
        </w:rPr>
        <w:t>atalogue</w:t>
      </w:r>
      <w:r w:rsidRPr="001721BE">
        <w:rPr>
          <w:lang w:val="en-US" w:eastAsia="en-GB"/>
        </w:rPr>
        <w:t xml:space="preserve"> or </w:t>
      </w:r>
      <w:r w:rsidR="00F27127" w:rsidRPr="001721BE">
        <w:rPr>
          <w:lang w:val="en-US" w:eastAsia="en-GB"/>
        </w:rPr>
        <w:t>P</w:t>
      </w:r>
      <w:r w:rsidR="00F27127">
        <w:rPr>
          <w:lang w:val="en-US" w:eastAsia="en-GB"/>
        </w:rPr>
        <w:t xml:space="preserve">ortrayal </w:t>
      </w:r>
      <w:r w:rsidR="00F27127" w:rsidRPr="001721BE">
        <w:rPr>
          <w:lang w:val="en-US" w:eastAsia="en-GB"/>
        </w:rPr>
        <w:t>C</w:t>
      </w:r>
      <w:r w:rsidR="00F27127">
        <w:rPr>
          <w:lang w:val="en-US" w:eastAsia="en-GB"/>
        </w:rPr>
        <w:t>atalogue</w:t>
      </w:r>
      <w:r w:rsidRPr="001721BE">
        <w:rPr>
          <w:lang w:val="en-US" w:eastAsia="en-GB"/>
        </w:rPr>
        <w:t xml:space="preserve"> elements they must be defined under hybrid </w:t>
      </w:r>
      <w:r w:rsidR="00F27127" w:rsidRPr="001721BE">
        <w:rPr>
          <w:lang w:val="en-US" w:eastAsia="en-GB"/>
        </w:rPr>
        <w:t>F</w:t>
      </w:r>
      <w:r w:rsidR="00F27127">
        <w:rPr>
          <w:lang w:val="en-US" w:eastAsia="en-GB"/>
        </w:rPr>
        <w:t xml:space="preserve">eature </w:t>
      </w:r>
      <w:r w:rsidR="00F27127" w:rsidRPr="001721BE">
        <w:rPr>
          <w:lang w:val="en-US" w:eastAsia="en-GB"/>
        </w:rPr>
        <w:t>C</w:t>
      </w:r>
      <w:r w:rsidR="00F27127">
        <w:rPr>
          <w:lang w:val="en-US" w:eastAsia="en-GB"/>
        </w:rPr>
        <w:t>atalogue</w:t>
      </w:r>
      <w:r w:rsidRPr="001721BE">
        <w:rPr>
          <w:lang w:val="en-US" w:eastAsia="en-GB"/>
        </w:rPr>
        <w:t xml:space="preserve"> and hybrid </w:t>
      </w:r>
      <w:r w:rsidR="00F27127" w:rsidRPr="001721BE">
        <w:rPr>
          <w:lang w:val="en-US" w:eastAsia="en-GB"/>
        </w:rPr>
        <w:t>P</w:t>
      </w:r>
      <w:r w:rsidR="00F27127">
        <w:rPr>
          <w:lang w:val="en-US" w:eastAsia="en-GB"/>
        </w:rPr>
        <w:t xml:space="preserve">ortrayal </w:t>
      </w:r>
      <w:r w:rsidR="00F27127" w:rsidRPr="001721BE">
        <w:rPr>
          <w:lang w:val="en-US" w:eastAsia="en-GB"/>
        </w:rPr>
        <w:t>C</w:t>
      </w:r>
      <w:r w:rsidR="00F27127">
        <w:rPr>
          <w:lang w:val="en-US" w:eastAsia="en-GB"/>
        </w:rPr>
        <w:t>atalogue</w:t>
      </w:r>
      <w:r w:rsidRPr="001721BE">
        <w:rPr>
          <w:lang w:val="en-US" w:eastAsia="en-GB"/>
        </w:rPr>
        <w:t xml:space="preserve"> accordingly.</w:t>
      </w:r>
    </w:p>
    <w:p w14:paraId="389696DD" w14:textId="61E6E7A9" w:rsidR="004965A1" w:rsidRPr="001721BE" w:rsidRDefault="004965A1" w:rsidP="00F27127">
      <w:pPr>
        <w:pStyle w:val="ListParagraph"/>
        <w:spacing w:after="60"/>
        <w:rPr>
          <w:lang w:val="en-US" w:eastAsia="en-GB"/>
        </w:rPr>
      </w:pPr>
      <w:r w:rsidRPr="001721BE">
        <w:rPr>
          <w:lang w:val="en-US" w:eastAsia="en-GB"/>
        </w:rPr>
        <w:t xml:space="preserve">A rule for creating the feature must be described in the rules section of the </w:t>
      </w:r>
      <w:r w:rsidR="00F27127">
        <w:rPr>
          <w:lang w:val="en-US" w:eastAsia="en-GB"/>
        </w:rPr>
        <w:t>I</w:t>
      </w:r>
      <w:r w:rsidRPr="001721BE">
        <w:rPr>
          <w:lang w:val="en-US" w:eastAsia="en-GB"/>
        </w:rPr>
        <w:t xml:space="preserve">nteroperability </w:t>
      </w:r>
      <w:r w:rsidR="00F27127">
        <w:rPr>
          <w:lang w:val="en-US" w:eastAsia="en-GB"/>
        </w:rPr>
        <w:t>C</w:t>
      </w:r>
      <w:r w:rsidRPr="001721BE">
        <w:rPr>
          <w:lang w:val="en-US" w:eastAsia="en-GB"/>
        </w:rPr>
        <w:t>atalogue.</w:t>
      </w:r>
    </w:p>
    <w:p w14:paraId="3B118A8E" w14:textId="77777777" w:rsidR="004965A1" w:rsidRPr="001721BE" w:rsidRDefault="004965A1" w:rsidP="00F27127">
      <w:pPr>
        <w:pStyle w:val="ListParagraph"/>
        <w:spacing w:after="60"/>
        <w:rPr>
          <w:lang w:val="en-US" w:eastAsia="en-GB"/>
        </w:rPr>
      </w:pPr>
      <w:r w:rsidRPr="00993B00">
        <w:rPr>
          <w:b/>
          <w:bCs/>
          <w:lang w:val="en-US" w:eastAsia="en-GB"/>
        </w:rPr>
        <w:t xml:space="preserve">Attribute </w:t>
      </w:r>
      <w:proofErr w:type="spellStart"/>
      <w:r w:rsidRPr="002D723C">
        <w:rPr>
          <w:i/>
          <w:iCs/>
          <w:lang w:val="en-US" w:eastAsia="en-GB"/>
        </w:rPr>
        <w:t>primarySelector</w:t>
      </w:r>
      <w:proofErr w:type="spellEnd"/>
      <w:r w:rsidRPr="001721BE">
        <w:rPr>
          <w:lang w:val="en-US" w:eastAsia="en-GB"/>
        </w:rPr>
        <w:t>: If omitted, all instances of the type are included.</w:t>
      </w:r>
    </w:p>
    <w:p w14:paraId="2AFD3DCF" w14:textId="72521888" w:rsidR="004965A1" w:rsidRPr="001721BE" w:rsidRDefault="004965A1" w:rsidP="00F27127">
      <w:pPr>
        <w:pStyle w:val="ListParagraph"/>
        <w:spacing w:after="60"/>
        <w:rPr>
          <w:lang w:val="en-US" w:eastAsia="en-GB"/>
        </w:rPr>
      </w:pPr>
      <w:r w:rsidRPr="001721BE">
        <w:rPr>
          <w:lang w:val="en-US" w:eastAsia="en-GB"/>
        </w:rPr>
        <w:t>In L</w:t>
      </w:r>
      <w:r w:rsidR="00F27127">
        <w:rPr>
          <w:lang w:val="en-US" w:eastAsia="en-GB"/>
        </w:rPr>
        <w:t xml:space="preserve">evel </w:t>
      </w:r>
      <w:r w:rsidRPr="001721BE">
        <w:rPr>
          <w:lang w:val="en-US" w:eastAsia="en-GB"/>
        </w:rPr>
        <w:t>3 processing, may contain only thematic attributes and the primary and secondary instance geometries must be spatially equal.</w:t>
      </w:r>
    </w:p>
    <w:p w14:paraId="5038FEF9" w14:textId="77BA55B8" w:rsidR="004965A1" w:rsidRPr="001721BE" w:rsidRDefault="004965A1" w:rsidP="00F27127">
      <w:pPr>
        <w:pStyle w:val="ListParagraph"/>
        <w:spacing w:after="60"/>
        <w:rPr>
          <w:lang w:val="en-US" w:eastAsia="en-GB"/>
        </w:rPr>
      </w:pPr>
      <w:r w:rsidRPr="001721BE">
        <w:rPr>
          <w:lang w:val="en-US" w:eastAsia="en-GB"/>
        </w:rPr>
        <w:t>L</w:t>
      </w:r>
      <w:r w:rsidR="00F27127">
        <w:rPr>
          <w:lang w:val="en-US" w:eastAsia="en-GB"/>
        </w:rPr>
        <w:t xml:space="preserve">evel </w:t>
      </w:r>
      <w:r w:rsidRPr="001721BE">
        <w:rPr>
          <w:lang w:val="en-US" w:eastAsia="en-GB"/>
        </w:rPr>
        <w:t xml:space="preserve">3 Example: </w:t>
      </w:r>
      <w:proofErr w:type="spellStart"/>
      <w:r w:rsidR="00F27127">
        <w:rPr>
          <w:lang w:val="en-US" w:eastAsia="en-GB"/>
        </w:rPr>
        <w:t>categoryOfIce</w:t>
      </w:r>
      <w:proofErr w:type="spellEnd"/>
      <w:r w:rsidRPr="001721BE">
        <w:rPr>
          <w:lang w:val="en-US" w:eastAsia="en-GB"/>
        </w:rPr>
        <w:t xml:space="preserve"> = 5</w:t>
      </w:r>
      <w:r w:rsidR="00F27127">
        <w:rPr>
          <w:lang w:val="en-US" w:eastAsia="en-GB"/>
        </w:rPr>
        <w:t>.</w:t>
      </w:r>
    </w:p>
    <w:p w14:paraId="448B7A99" w14:textId="77777777" w:rsidR="009E1BEF" w:rsidRPr="001721BE" w:rsidRDefault="009E1BEF" w:rsidP="00F27127">
      <w:pPr>
        <w:pStyle w:val="ListParagraph"/>
        <w:spacing w:after="60"/>
        <w:rPr>
          <w:lang w:val="en-US" w:eastAsia="en-GB"/>
        </w:rPr>
      </w:pPr>
      <w:r w:rsidRPr="00993B00">
        <w:rPr>
          <w:b/>
          <w:bCs/>
          <w:lang w:val="en-US" w:eastAsia="en-GB"/>
        </w:rPr>
        <w:t xml:space="preserve">Attribute </w:t>
      </w:r>
      <w:proofErr w:type="spellStart"/>
      <w:r w:rsidRPr="00173555">
        <w:rPr>
          <w:i/>
          <w:iCs/>
          <w:lang w:val="en-US" w:eastAsia="en-GB"/>
        </w:rPr>
        <w:t>secondarySelector</w:t>
      </w:r>
      <w:proofErr w:type="spellEnd"/>
      <w:r w:rsidRPr="001721BE">
        <w:rPr>
          <w:lang w:val="en-US" w:eastAsia="en-GB"/>
        </w:rPr>
        <w:t>: If omitted, all instances of the type are included.</w:t>
      </w:r>
    </w:p>
    <w:p w14:paraId="35EB1F57" w14:textId="0B619554" w:rsidR="009E1BEF" w:rsidRPr="001721BE" w:rsidRDefault="009E1BEF" w:rsidP="00F27127">
      <w:pPr>
        <w:pStyle w:val="ListParagraph"/>
        <w:spacing w:after="60"/>
        <w:rPr>
          <w:lang w:val="en-US" w:eastAsia="en-GB"/>
        </w:rPr>
      </w:pPr>
      <w:r w:rsidRPr="001721BE">
        <w:rPr>
          <w:lang w:val="en-US" w:eastAsia="en-GB"/>
        </w:rPr>
        <w:t>In L</w:t>
      </w:r>
      <w:r w:rsidR="00F27127">
        <w:rPr>
          <w:lang w:val="en-US" w:eastAsia="en-GB"/>
        </w:rPr>
        <w:t xml:space="preserve">evel </w:t>
      </w:r>
      <w:r w:rsidRPr="001721BE">
        <w:rPr>
          <w:lang w:val="en-US" w:eastAsia="en-GB"/>
        </w:rPr>
        <w:t>3 processing, may contain only thematic attributes and the primary and secondary instance geometries must be spatially equal.</w:t>
      </w:r>
    </w:p>
    <w:p w14:paraId="181E2BB1" w14:textId="7886E650" w:rsidR="009E1BEF" w:rsidRPr="001721BE" w:rsidRDefault="009E1BEF" w:rsidP="00F27127">
      <w:pPr>
        <w:pStyle w:val="ListParagraph"/>
        <w:spacing w:after="60"/>
        <w:rPr>
          <w:lang w:val="en-US" w:eastAsia="en-GB"/>
        </w:rPr>
      </w:pPr>
      <w:r w:rsidRPr="001721BE">
        <w:rPr>
          <w:lang w:val="en-US" w:eastAsia="en-GB"/>
        </w:rPr>
        <w:t>L</w:t>
      </w:r>
      <w:r w:rsidR="00F27127">
        <w:rPr>
          <w:lang w:val="en-US" w:eastAsia="en-GB"/>
        </w:rPr>
        <w:t xml:space="preserve">evel </w:t>
      </w:r>
      <w:r w:rsidRPr="001721BE">
        <w:rPr>
          <w:lang w:val="en-US" w:eastAsia="en-GB"/>
        </w:rPr>
        <w:t xml:space="preserve">3 Example: </w:t>
      </w:r>
      <w:proofErr w:type="spellStart"/>
      <w:r w:rsidR="00F27127">
        <w:rPr>
          <w:lang w:val="en-US" w:eastAsia="en-GB"/>
        </w:rPr>
        <w:t>categoryOfIce</w:t>
      </w:r>
      <w:proofErr w:type="spellEnd"/>
      <w:r w:rsidRPr="001721BE">
        <w:rPr>
          <w:lang w:val="en-US" w:eastAsia="en-GB"/>
        </w:rPr>
        <w:t xml:space="preserve"> = 5</w:t>
      </w:r>
      <w:r w:rsidR="00F27127">
        <w:rPr>
          <w:lang w:val="en-US" w:eastAsia="en-GB"/>
        </w:rPr>
        <w:t>.</w:t>
      </w:r>
    </w:p>
    <w:p w14:paraId="5D460363" w14:textId="2E7ED143" w:rsidR="006B114A" w:rsidRPr="001721BE" w:rsidRDefault="006B114A" w:rsidP="00F27127">
      <w:pPr>
        <w:pStyle w:val="ListParagraph"/>
        <w:spacing w:after="60"/>
        <w:rPr>
          <w:lang w:val="en-US" w:eastAsia="en-GB"/>
        </w:rPr>
      </w:pPr>
      <w:r w:rsidRPr="001721BE">
        <w:rPr>
          <w:lang w:val="en-US" w:eastAsia="en-GB"/>
        </w:rPr>
        <w:t>N</w:t>
      </w:r>
      <w:r w:rsidR="0074716F" w:rsidRPr="001721BE">
        <w:rPr>
          <w:lang w:val="en-US" w:eastAsia="en-GB"/>
        </w:rPr>
        <w:t>OTE</w:t>
      </w:r>
      <w:r w:rsidRPr="001721BE">
        <w:rPr>
          <w:lang w:val="en-US" w:eastAsia="en-GB"/>
        </w:rPr>
        <w:t xml:space="preserve">: </w:t>
      </w:r>
      <w:r w:rsidRPr="005E29E3">
        <w:rPr>
          <w:b/>
          <w:bCs/>
          <w:lang w:val="en-US" w:eastAsia="en-GB"/>
        </w:rPr>
        <w:t>S100_IC_FeatureDerivation</w:t>
      </w:r>
      <w:r w:rsidRPr="001721BE">
        <w:rPr>
          <w:lang w:val="en-US" w:eastAsia="en-GB"/>
        </w:rPr>
        <w:t xml:space="preserve"> is an abstract super-class for different types of feature hybridization operations.</w:t>
      </w:r>
    </w:p>
    <w:p w14:paraId="522EC770" w14:textId="0E8A12E9" w:rsidR="0074716F" w:rsidRPr="001721BE" w:rsidRDefault="0074716F" w:rsidP="00F27127">
      <w:pPr>
        <w:pStyle w:val="ListParagraph"/>
        <w:numPr>
          <w:ilvl w:val="0"/>
          <w:numId w:val="94"/>
        </w:numPr>
        <w:spacing w:after="60"/>
        <w:rPr>
          <w:lang w:val="en-US" w:eastAsia="en-GB"/>
        </w:rPr>
      </w:pPr>
      <w:r w:rsidRPr="00993B00">
        <w:rPr>
          <w:b/>
          <w:bCs/>
          <w:lang w:eastAsia="en-GB"/>
        </w:rPr>
        <w:t>S100_IC_HybridFC</w:t>
      </w:r>
      <w:r w:rsidR="00967182" w:rsidRPr="00967182">
        <w:rPr>
          <w:lang w:eastAsia="en-GB"/>
        </w:rPr>
        <w:t xml:space="preserve">: No </w:t>
      </w:r>
      <w:r w:rsidR="00095957">
        <w:rPr>
          <w:lang w:eastAsia="en-GB"/>
        </w:rPr>
        <w:t>L</w:t>
      </w:r>
      <w:r w:rsidR="00967182" w:rsidRPr="00967182">
        <w:rPr>
          <w:lang w:eastAsia="en-GB"/>
        </w:rPr>
        <w:t>evel-specific constraints or notes</w:t>
      </w:r>
      <w:r w:rsidR="00AB3CAD">
        <w:rPr>
          <w:lang w:eastAsia="en-GB"/>
        </w:rPr>
        <w:t>.</w:t>
      </w:r>
    </w:p>
    <w:p w14:paraId="1662F005" w14:textId="5444C1C7" w:rsidR="0074716F" w:rsidRPr="001721BE" w:rsidRDefault="0074716F" w:rsidP="00F27127">
      <w:pPr>
        <w:pStyle w:val="ListParagraph"/>
        <w:numPr>
          <w:ilvl w:val="0"/>
          <w:numId w:val="94"/>
        </w:numPr>
        <w:spacing w:after="60"/>
        <w:rPr>
          <w:lang w:val="en-US" w:eastAsia="en-GB"/>
        </w:rPr>
      </w:pPr>
      <w:r w:rsidRPr="00993B00">
        <w:rPr>
          <w:b/>
          <w:bCs/>
          <w:lang w:eastAsia="en-GB"/>
        </w:rPr>
        <w:t>S100_IC_HybridFeature</w:t>
      </w:r>
      <w:r w:rsidR="00967182" w:rsidRPr="00967182">
        <w:rPr>
          <w:lang w:eastAsia="en-GB"/>
        </w:rPr>
        <w:t xml:space="preserve">: No </w:t>
      </w:r>
      <w:r w:rsidR="00095957">
        <w:rPr>
          <w:lang w:eastAsia="en-GB"/>
        </w:rPr>
        <w:t>L</w:t>
      </w:r>
      <w:r w:rsidR="00967182" w:rsidRPr="00967182">
        <w:rPr>
          <w:lang w:eastAsia="en-GB"/>
        </w:rPr>
        <w:t>evel-specific constraints or notes</w:t>
      </w:r>
      <w:r w:rsidR="00AB3CAD">
        <w:rPr>
          <w:lang w:eastAsia="en-GB"/>
        </w:rPr>
        <w:t>.</w:t>
      </w:r>
    </w:p>
    <w:p w14:paraId="650ECD32" w14:textId="3C9857BF" w:rsidR="00B06A09" w:rsidRPr="00B35EA3" w:rsidRDefault="00B06A09" w:rsidP="00F27127">
      <w:pPr>
        <w:pStyle w:val="ListParagraph"/>
        <w:numPr>
          <w:ilvl w:val="0"/>
          <w:numId w:val="94"/>
        </w:numPr>
        <w:spacing w:after="60"/>
        <w:rPr>
          <w:lang w:eastAsia="en-GB"/>
        </w:rPr>
      </w:pPr>
      <w:r w:rsidRPr="00993B00">
        <w:rPr>
          <w:b/>
          <w:bCs/>
          <w:lang w:eastAsia="en-GB"/>
        </w:rPr>
        <w:t>S100_IC_HybridFeatureCreationRule</w:t>
      </w:r>
      <w:r w:rsidR="00967182" w:rsidRPr="00967182">
        <w:rPr>
          <w:lang w:eastAsia="en-GB"/>
        </w:rPr>
        <w:t xml:space="preserve">: No </w:t>
      </w:r>
      <w:r w:rsidR="00095957">
        <w:rPr>
          <w:lang w:eastAsia="en-GB"/>
        </w:rPr>
        <w:t>L</w:t>
      </w:r>
      <w:r w:rsidR="00967182" w:rsidRPr="00967182">
        <w:rPr>
          <w:lang w:eastAsia="en-GB"/>
        </w:rPr>
        <w:t>evel-specific constraints or notes</w:t>
      </w:r>
      <w:r w:rsidR="00AB3CAD">
        <w:rPr>
          <w:lang w:eastAsia="en-GB"/>
        </w:rPr>
        <w:t>.</w:t>
      </w:r>
    </w:p>
    <w:p w14:paraId="46F0384C" w14:textId="755A7B3D" w:rsidR="005679FA" w:rsidRPr="001721BE" w:rsidRDefault="005679FA" w:rsidP="00F27127">
      <w:pPr>
        <w:pStyle w:val="ListParagraph"/>
        <w:spacing w:after="60"/>
        <w:rPr>
          <w:lang w:val="en-US" w:eastAsia="en-GB"/>
        </w:rPr>
      </w:pPr>
      <w:r>
        <w:rPr>
          <w:b/>
          <w:bCs/>
          <w:lang w:eastAsia="en-GB"/>
        </w:rPr>
        <w:t xml:space="preserve">Attribute </w:t>
      </w:r>
      <w:proofErr w:type="spellStart"/>
      <w:r w:rsidRPr="00173555">
        <w:rPr>
          <w:i/>
          <w:iCs/>
          <w:lang w:eastAsia="en-GB"/>
        </w:rPr>
        <w:t>interoperabilityLevel</w:t>
      </w:r>
      <w:proofErr w:type="spellEnd"/>
      <w:r w:rsidRPr="00C6471F">
        <w:rPr>
          <w:lang w:val="en-US" w:eastAsia="en-GB"/>
        </w:rPr>
        <w:t>:</w:t>
      </w:r>
      <w:r>
        <w:rPr>
          <w:lang w:val="en-US" w:eastAsia="en-GB"/>
        </w:rPr>
        <w:t xml:space="preserve"> Mandatory in S-98.</w:t>
      </w:r>
    </w:p>
    <w:p w14:paraId="21B418B1" w14:textId="18E56C48" w:rsidR="006B114A" w:rsidRPr="001721BE" w:rsidRDefault="006B114A" w:rsidP="00F27127">
      <w:pPr>
        <w:pStyle w:val="ListParagraph"/>
        <w:spacing w:after="60"/>
        <w:ind w:right="-648"/>
        <w:rPr>
          <w:lang w:val="en-US" w:eastAsia="en-GB"/>
        </w:rPr>
      </w:pPr>
      <w:r w:rsidRPr="001721BE">
        <w:rPr>
          <w:lang w:val="en-US" w:eastAsia="en-GB"/>
        </w:rPr>
        <w:t>N</w:t>
      </w:r>
      <w:r w:rsidR="00B06A09" w:rsidRPr="001721BE">
        <w:rPr>
          <w:lang w:val="en-US" w:eastAsia="en-GB"/>
        </w:rPr>
        <w:t>OTE 1</w:t>
      </w:r>
      <w:r w:rsidRPr="001721BE">
        <w:rPr>
          <w:lang w:val="en-US" w:eastAsia="en-GB"/>
        </w:rPr>
        <w:t xml:space="preserve">: </w:t>
      </w:r>
      <w:r w:rsidRPr="00173555">
        <w:rPr>
          <w:b/>
          <w:bCs/>
          <w:lang w:val="en-US" w:eastAsia="en-GB"/>
        </w:rPr>
        <w:t>S100_IC_HybridFeatureCreationRule</w:t>
      </w:r>
      <w:r w:rsidRPr="001721BE">
        <w:rPr>
          <w:lang w:val="en-US" w:eastAsia="en-GB"/>
        </w:rPr>
        <w:t xml:space="preserve"> is an abstract super-class for different types of hybridization rules. This functionality needs to be worked out but OGC Filter seems to be the ideal option for defining data filtering logic. </w:t>
      </w:r>
    </w:p>
    <w:p w14:paraId="1523F839" w14:textId="3576472B" w:rsidR="006B114A" w:rsidRPr="001721BE" w:rsidRDefault="00B06A09" w:rsidP="00F27127">
      <w:pPr>
        <w:pStyle w:val="ListParagraph"/>
        <w:spacing w:after="60"/>
        <w:ind w:right="-648"/>
        <w:rPr>
          <w:lang w:val="en-US" w:eastAsia="en-GB"/>
        </w:rPr>
      </w:pPr>
      <w:r w:rsidRPr="001721BE">
        <w:rPr>
          <w:lang w:val="en-US" w:eastAsia="en-GB"/>
        </w:rPr>
        <w:lastRenderedPageBreak/>
        <w:t xml:space="preserve">NOTE 2: </w:t>
      </w:r>
      <w:r w:rsidR="006B114A" w:rsidRPr="001721BE">
        <w:rPr>
          <w:lang w:val="en-US" w:eastAsia="en-GB"/>
        </w:rPr>
        <w:t xml:space="preserve">Overall, the output from execution of </w:t>
      </w:r>
      <w:r w:rsidR="006B114A" w:rsidRPr="00173555">
        <w:rPr>
          <w:b/>
          <w:bCs/>
          <w:lang w:val="en-US" w:eastAsia="en-GB"/>
        </w:rPr>
        <w:t>S100_IC_HybridFeatureCreationRule</w:t>
      </w:r>
      <w:r w:rsidR="006B114A" w:rsidRPr="001721BE">
        <w:rPr>
          <w:lang w:val="en-US" w:eastAsia="en-GB"/>
        </w:rPr>
        <w:t xml:space="preserve"> is a set of hybrid features for which predefined </w:t>
      </w:r>
      <w:r w:rsidR="00095957" w:rsidRPr="001721BE">
        <w:rPr>
          <w:lang w:val="en-US" w:eastAsia="en-GB"/>
        </w:rPr>
        <w:t>F</w:t>
      </w:r>
      <w:r w:rsidR="00095957">
        <w:rPr>
          <w:lang w:val="en-US" w:eastAsia="en-GB"/>
        </w:rPr>
        <w:t xml:space="preserve">eature </w:t>
      </w:r>
      <w:r w:rsidR="00095957" w:rsidRPr="001721BE">
        <w:rPr>
          <w:lang w:val="en-US" w:eastAsia="en-GB"/>
        </w:rPr>
        <w:t>C</w:t>
      </w:r>
      <w:r w:rsidR="00095957">
        <w:rPr>
          <w:lang w:val="en-US" w:eastAsia="en-GB"/>
        </w:rPr>
        <w:t>atalogue</w:t>
      </w:r>
      <w:r w:rsidR="006B114A" w:rsidRPr="001721BE">
        <w:rPr>
          <w:lang w:val="en-US" w:eastAsia="en-GB"/>
        </w:rPr>
        <w:t xml:space="preserve">, </w:t>
      </w:r>
      <w:r w:rsidR="00095957">
        <w:rPr>
          <w:lang w:val="en-US" w:eastAsia="en-GB"/>
        </w:rPr>
        <w:t xml:space="preserve">Portrayal </w:t>
      </w:r>
      <w:r w:rsidR="00095957" w:rsidRPr="001721BE">
        <w:rPr>
          <w:lang w:val="en-US" w:eastAsia="en-GB"/>
        </w:rPr>
        <w:t>C</w:t>
      </w:r>
      <w:r w:rsidR="00095957">
        <w:rPr>
          <w:lang w:val="en-US" w:eastAsia="en-GB"/>
        </w:rPr>
        <w:t>atalogue</w:t>
      </w:r>
      <w:r w:rsidR="006B114A" w:rsidRPr="001721BE">
        <w:rPr>
          <w:lang w:val="en-US" w:eastAsia="en-GB"/>
        </w:rPr>
        <w:t xml:space="preserve"> and display plane definitions already exist so such feature will be suitable for passing to the portrayal engine for processing just like any other S</w:t>
      </w:r>
      <w:r w:rsidRPr="001721BE">
        <w:rPr>
          <w:lang w:val="en-US" w:eastAsia="en-GB"/>
        </w:rPr>
        <w:t>-</w:t>
      </w:r>
      <w:r w:rsidR="006B114A" w:rsidRPr="001721BE">
        <w:rPr>
          <w:lang w:val="en-US" w:eastAsia="en-GB"/>
        </w:rPr>
        <w:t>100 features.</w:t>
      </w:r>
    </w:p>
    <w:p w14:paraId="41CCD72B" w14:textId="112FD9B3" w:rsidR="00B06A09" w:rsidRPr="001721BE" w:rsidRDefault="00B06A09" w:rsidP="00F27127">
      <w:pPr>
        <w:pStyle w:val="ListParagraph"/>
        <w:numPr>
          <w:ilvl w:val="0"/>
          <w:numId w:val="94"/>
        </w:numPr>
        <w:spacing w:after="60"/>
        <w:rPr>
          <w:lang w:val="en-US" w:eastAsia="en-GB"/>
        </w:rPr>
      </w:pPr>
      <w:r w:rsidRPr="00993B00">
        <w:rPr>
          <w:b/>
          <w:bCs/>
          <w:lang w:eastAsia="en-GB"/>
        </w:rPr>
        <w:t>S100_HybridPC</w:t>
      </w:r>
      <w:r w:rsidR="00967182" w:rsidRPr="00967182">
        <w:rPr>
          <w:lang w:eastAsia="en-GB"/>
        </w:rPr>
        <w:t xml:space="preserve">: No </w:t>
      </w:r>
      <w:r w:rsidR="00095957">
        <w:rPr>
          <w:lang w:eastAsia="en-GB"/>
        </w:rPr>
        <w:t>L</w:t>
      </w:r>
      <w:r w:rsidR="00967182" w:rsidRPr="00967182">
        <w:rPr>
          <w:lang w:eastAsia="en-GB"/>
        </w:rPr>
        <w:t>evel-specific constraints or notes</w:t>
      </w:r>
      <w:r w:rsidR="00AB3CAD">
        <w:rPr>
          <w:lang w:eastAsia="en-GB"/>
        </w:rPr>
        <w:t>.</w:t>
      </w:r>
    </w:p>
    <w:p w14:paraId="25D87FEC" w14:textId="233892F0" w:rsidR="00B77CB0" w:rsidRPr="00993B00" w:rsidRDefault="00B77CB0" w:rsidP="00F27127">
      <w:pPr>
        <w:pStyle w:val="ListParagraph"/>
        <w:numPr>
          <w:ilvl w:val="0"/>
          <w:numId w:val="94"/>
        </w:numPr>
        <w:spacing w:after="60"/>
        <w:rPr>
          <w:b/>
          <w:bCs/>
          <w:lang w:val="en-US" w:eastAsia="en-GB"/>
        </w:rPr>
      </w:pPr>
      <w:r w:rsidRPr="00993B00">
        <w:rPr>
          <w:b/>
          <w:bCs/>
          <w:lang w:eastAsia="en-GB"/>
        </w:rPr>
        <w:t>S100_IC_PredefinedCombination</w:t>
      </w:r>
    </w:p>
    <w:p w14:paraId="00087A41" w14:textId="124B1154" w:rsidR="006B114A" w:rsidRDefault="00AB3CAD" w:rsidP="00F27127">
      <w:pPr>
        <w:pStyle w:val="ListParagraph"/>
        <w:spacing w:after="60"/>
      </w:pPr>
      <w:r w:rsidRPr="00AB3CAD">
        <w:rPr>
          <w:b/>
          <w:bCs/>
        </w:rPr>
        <w:t xml:space="preserve">Role </w:t>
      </w:r>
      <w:proofErr w:type="spellStart"/>
      <w:r w:rsidRPr="00173555">
        <w:rPr>
          <w:i/>
          <w:iCs/>
        </w:rPr>
        <w:t>derivedFeatures</w:t>
      </w:r>
      <w:proofErr w:type="spellEnd"/>
      <w:r>
        <w:t xml:space="preserve">: Required if and only if there are any instances of </w:t>
      </w:r>
      <w:r w:rsidRPr="00E87F05">
        <w:rPr>
          <w:b/>
          <w:bCs/>
        </w:rPr>
        <w:t>S100_SuppressedFeatureInstance</w:t>
      </w:r>
      <w:r w:rsidRPr="00AB3CAD">
        <w:t xml:space="preserve"> or </w:t>
      </w:r>
      <w:r>
        <w:t xml:space="preserve">subclasses of the abstract class </w:t>
      </w:r>
      <w:r w:rsidRPr="00E87F05">
        <w:rPr>
          <w:b/>
          <w:bCs/>
        </w:rPr>
        <w:t>S100_IC_HybridFeature</w:t>
      </w:r>
      <w:r>
        <w:t xml:space="preserve"> in the </w:t>
      </w:r>
      <w:r w:rsidR="00095957">
        <w:t>C</w:t>
      </w:r>
      <w:r>
        <w:t>atalogue.</w:t>
      </w:r>
    </w:p>
    <w:p w14:paraId="18187DDD" w14:textId="64E473B1" w:rsidR="006802C3" w:rsidRPr="001721BE" w:rsidRDefault="006802C3" w:rsidP="00F27127">
      <w:pPr>
        <w:pStyle w:val="ListParagraph"/>
        <w:numPr>
          <w:ilvl w:val="0"/>
          <w:numId w:val="94"/>
        </w:numPr>
        <w:spacing w:after="60"/>
        <w:rPr>
          <w:lang w:val="en-US" w:eastAsia="en-GB"/>
        </w:rPr>
      </w:pPr>
      <w:r w:rsidRPr="00993B00">
        <w:rPr>
          <w:b/>
          <w:bCs/>
        </w:rPr>
        <w:t>S100_IC_SimpleRule</w:t>
      </w:r>
      <w:r w:rsidR="00682053" w:rsidRPr="00682053">
        <w:t xml:space="preserve">: No </w:t>
      </w:r>
      <w:proofErr w:type="spellStart"/>
      <w:r w:rsidR="00095957">
        <w:t>L</w:t>
      </w:r>
      <w:r w:rsidR="00682053" w:rsidRPr="00682053">
        <w:t>level</w:t>
      </w:r>
      <w:proofErr w:type="spellEnd"/>
      <w:r w:rsidR="00682053" w:rsidRPr="00682053">
        <w:t>-specific constraints or notes</w:t>
      </w:r>
      <w:r w:rsidR="00AB3CAD">
        <w:t>.</w:t>
      </w:r>
    </w:p>
    <w:p w14:paraId="118E0CE7" w14:textId="02774D1E" w:rsidR="006802C3" w:rsidRPr="001721BE" w:rsidRDefault="006802C3" w:rsidP="00F27127">
      <w:pPr>
        <w:pStyle w:val="ListParagraph"/>
        <w:numPr>
          <w:ilvl w:val="0"/>
          <w:numId w:val="94"/>
        </w:numPr>
        <w:spacing w:after="60"/>
        <w:rPr>
          <w:lang w:val="en-US" w:eastAsia="en-GB"/>
        </w:rPr>
      </w:pPr>
      <w:r w:rsidRPr="00993B00">
        <w:rPr>
          <w:b/>
          <w:bCs/>
          <w:lang w:eastAsia="en-GB"/>
        </w:rPr>
        <w:t>S100_IC_SuppressedFeatureInstance</w:t>
      </w:r>
      <w:r w:rsidR="00682053" w:rsidRPr="00682053">
        <w:rPr>
          <w:lang w:eastAsia="en-GB"/>
        </w:rPr>
        <w:t xml:space="preserve">: No </w:t>
      </w:r>
      <w:r w:rsidR="00095957">
        <w:rPr>
          <w:lang w:eastAsia="en-GB"/>
        </w:rPr>
        <w:t>L</w:t>
      </w:r>
      <w:r w:rsidR="00682053" w:rsidRPr="00682053">
        <w:rPr>
          <w:lang w:eastAsia="en-GB"/>
        </w:rPr>
        <w:t>evel-specific constraints or notes</w:t>
      </w:r>
      <w:r w:rsidR="00AB3CAD">
        <w:rPr>
          <w:lang w:eastAsia="en-GB"/>
        </w:rPr>
        <w:t>.</w:t>
      </w:r>
    </w:p>
    <w:p w14:paraId="6C360EFB" w14:textId="75D4A1D4" w:rsidR="00B42F63" w:rsidRPr="001721BE" w:rsidRDefault="00B42F63" w:rsidP="00F27127">
      <w:pPr>
        <w:pStyle w:val="ListParagraph"/>
        <w:numPr>
          <w:ilvl w:val="0"/>
          <w:numId w:val="94"/>
        </w:numPr>
        <w:spacing w:after="60"/>
        <w:rPr>
          <w:lang w:val="en-US" w:eastAsia="en-GB"/>
        </w:rPr>
      </w:pPr>
      <w:r w:rsidRPr="00993B00">
        <w:rPr>
          <w:b/>
          <w:bCs/>
          <w:lang w:eastAsia="en-GB"/>
        </w:rPr>
        <w:t>S100_IC_ThematicRule</w:t>
      </w:r>
      <w:r w:rsidR="00682053" w:rsidRPr="00682053">
        <w:rPr>
          <w:lang w:eastAsia="en-GB"/>
        </w:rPr>
        <w:t xml:space="preserve">: No </w:t>
      </w:r>
      <w:r w:rsidR="00095957">
        <w:rPr>
          <w:lang w:eastAsia="en-GB"/>
        </w:rPr>
        <w:t>L</w:t>
      </w:r>
      <w:r w:rsidR="00682053" w:rsidRPr="00682053">
        <w:rPr>
          <w:lang w:eastAsia="en-GB"/>
        </w:rPr>
        <w:t>evel-specific constraints or notes</w:t>
      </w:r>
      <w:r w:rsidR="00AB3CAD">
        <w:rPr>
          <w:lang w:eastAsia="en-GB"/>
        </w:rPr>
        <w:t>.</w:t>
      </w:r>
    </w:p>
    <w:p w14:paraId="61FDA4CF" w14:textId="3CA878A0" w:rsidR="00B42F63" w:rsidRPr="001721BE" w:rsidRDefault="00B42F63" w:rsidP="00993B00">
      <w:pPr>
        <w:pStyle w:val="ListParagraph"/>
        <w:numPr>
          <w:ilvl w:val="0"/>
          <w:numId w:val="94"/>
        </w:numPr>
        <w:rPr>
          <w:lang w:val="en-US" w:eastAsia="en-GB"/>
        </w:rPr>
      </w:pPr>
      <w:proofErr w:type="spellStart"/>
      <w:r w:rsidRPr="00993B00">
        <w:rPr>
          <w:b/>
          <w:bCs/>
          <w:lang w:eastAsia="en-GB"/>
        </w:rPr>
        <w:t>FeatureSelector</w:t>
      </w:r>
      <w:proofErr w:type="spellEnd"/>
      <w:r w:rsidR="00682053" w:rsidRPr="00682053">
        <w:rPr>
          <w:lang w:eastAsia="en-GB"/>
        </w:rPr>
        <w:t xml:space="preserve">: No </w:t>
      </w:r>
      <w:r w:rsidR="00095957">
        <w:rPr>
          <w:lang w:eastAsia="en-GB"/>
        </w:rPr>
        <w:t>L</w:t>
      </w:r>
      <w:r w:rsidR="00682053" w:rsidRPr="00682053">
        <w:rPr>
          <w:lang w:eastAsia="en-GB"/>
        </w:rPr>
        <w:t>evel-specific constraints or notes</w:t>
      </w:r>
      <w:r w:rsidR="00AB3CAD">
        <w:rPr>
          <w:lang w:eastAsia="en-GB"/>
        </w:rPr>
        <w:t>.</w:t>
      </w:r>
    </w:p>
    <w:p w14:paraId="0FB3DB11" w14:textId="01E7CBCF" w:rsidR="0072049C" w:rsidRDefault="0072049C" w:rsidP="00095957">
      <w:pPr>
        <w:spacing w:after="120"/>
      </w:pPr>
    </w:p>
    <w:p w14:paraId="34827341" w14:textId="52AD3F9E" w:rsidR="0072049C" w:rsidRDefault="0072049C" w:rsidP="00095957">
      <w:pPr>
        <w:pStyle w:val="Heading1"/>
        <w:tabs>
          <w:tab w:val="clear" w:pos="425"/>
          <w:tab w:val="left" w:pos="567"/>
        </w:tabs>
        <w:spacing w:before="120" w:after="200"/>
      </w:pPr>
      <w:bookmarkStart w:id="545" w:name="_Toc100824863"/>
      <w:r>
        <w:t>Level-</w:t>
      </w:r>
      <w:r w:rsidR="000F1833">
        <w:t>S</w:t>
      </w:r>
      <w:r>
        <w:t xml:space="preserve">pecific </w:t>
      </w:r>
      <w:r w:rsidR="000F1833">
        <w:t>D</w:t>
      </w:r>
      <w:r>
        <w:t xml:space="preserve">ata </w:t>
      </w:r>
      <w:r w:rsidR="000F1833">
        <w:t>Q</w:t>
      </w:r>
      <w:r>
        <w:t xml:space="preserve">uality </w:t>
      </w:r>
      <w:r w:rsidR="000F1833">
        <w:t>C</w:t>
      </w:r>
      <w:r>
        <w:t>onsiderations</w:t>
      </w:r>
      <w:bookmarkEnd w:id="545"/>
    </w:p>
    <w:p w14:paraId="576D32D3" w14:textId="5C29C1B2" w:rsidR="00AE2396" w:rsidRDefault="00AE2396" w:rsidP="00095957">
      <w:pPr>
        <w:pStyle w:val="Heading2"/>
        <w:spacing w:before="120" w:after="200"/>
      </w:pPr>
      <w:bookmarkStart w:id="546" w:name="_Toc100824864"/>
      <w:r>
        <w:t>Quality of displayed data</w:t>
      </w:r>
      <w:bookmarkEnd w:id="546"/>
    </w:p>
    <w:p w14:paraId="71C16937" w14:textId="68F74FBD" w:rsidR="00F5467F" w:rsidRDefault="00F5467F" w:rsidP="00095957">
      <w:pPr>
        <w:spacing w:after="120"/>
      </w:pPr>
      <w:r>
        <w:t xml:space="preserve">There are no </w:t>
      </w:r>
      <w:r w:rsidR="00A11B80">
        <w:t>L</w:t>
      </w:r>
      <w:r>
        <w:t xml:space="preserve">evel-specific extensions to </w:t>
      </w:r>
      <w:r w:rsidR="00095957">
        <w:t>c</w:t>
      </w:r>
      <w:r>
        <w:t>lause 6.1 of the “S98 – Main” document.</w:t>
      </w:r>
    </w:p>
    <w:p w14:paraId="3AAB9790" w14:textId="17322666" w:rsidR="0072049C" w:rsidRDefault="009A083C" w:rsidP="00095957">
      <w:pPr>
        <w:spacing w:after="120"/>
      </w:pPr>
      <w:r>
        <w:t xml:space="preserve">Clause </w:t>
      </w:r>
      <w:r w:rsidR="00095957">
        <w:t>C-</w:t>
      </w:r>
      <w:r>
        <w:fldChar w:fldCharType="begin"/>
      </w:r>
      <w:r>
        <w:instrText xml:space="preserve"> REF _Ref30884173 \r </w:instrText>
      </w:r>
      <w:r>
        <w:fldChar w:fldCharType="separate"/>
      </w:r>
      <w:r w:rsidR="00A51760">
        <w:t>C-5.11</w:t>
      </w:r>
      <w:r>
        <w:fldChar w:fldCharType="end"/>
      </w:r>
      <w:r w:rsidR="00095957">
        <w:t>1</w:t>
      </w:r>
      <w:r>
        <w:t xml:space="preserve"> provides g</w:t>
      </w:r>
      <w:r w:rsidR="00553799">
        <w:t>uidance for</w:t>
      </w:r>
      <w:r w:rsidR="00553799" w:rsidRPr="00553799">
        <w:t xml:space="preserve"> maintaining data quality for </w:t>
      </w:r>
      <w:r w:rsidR="00095957">
        <w:t>L</w:t>
      </w:r>
      <w:r w:rsidR="00553799">
        <w:t>evel-specific</w:t>
      </w:r>
      <w:r w:rsidR="00553799" w:rsidRPr="00553799">
        <w:t xml:space="preserve"> rules and operations</w:t>
      </w:r>
      <w:r w:rsidR="00553799">
        <w:t>.</w:t>
      </w:r>
    </w:p>
    <w:p w14:paraId="79F7D671" w14:textId="77777777" w:rsidR="00095957" w:rsidRDefault="00095957" w:rsidP="00095957">
      <w:pPr>
        <w:spacing w:after="120"/>
      </w:pPr>
    </w:p>
    <w:p w14:paraId="4A945A4C" w14:textId="2E3C3C42" w:rsidR="00F5467F" w:rsidRDefault="00AE2396" w:rsidP="00095957">
      <w:pPr>
        <w:pStyle w:val="Heading2"/>
        <w:spacing w:before="120" w:after="200"/>
      </w:pPr>
      <w:bookmarkStart w:id="547" w:name="_Toc100824865"/>
      <w:r>
        <w:t xml:space="preserve">Quality of </w:t>
      </w:r>
      <w:r w:rsidR="00C25A8F">
        <w:t>I</w:t>
      </w:r>
      <w:r>
        <w:t xml:space="preserve">nteroperability </w:t>
      </w:r>
      <w:r w:rsidR="00C25A8F">
        <w:t>C</w:t>
      </w:r>
      <w:r>
        <w:t>atalogues</w:t>
      </w:r>
      <w:bookmarkEnd w:id="547"/>
    </w:p>
    <w:p w14:paraId="521DBD68" w14:textId="1ADF27D0" w:rsidR="001D1623" w:rsidRDefault="00D173FC" w:rsidP="00095957">
      <w:pPr>
        <w:spacing w:after="120"/>
      </w:pPr>
      <w:r>
        <w:t xml:space="preserve">The quality measures </w:t>
      </w:r>
      <w:r w:rsidRPr="00D173FC">
        <w:t xml:space="preserve">recommended in S-97 (Part C) </w:t>
      </w:r>
      <w:r w:rsidR="00BF6B7E">
        <w:t xml:space="preserve">which </w:t>
      </w:r>
      <w:r w:rsidRPr="00D173FC">
        <w:t xml:space="preserve">are applicable to </w:t>
      </w:r>
      <w:r w:rsidR="00BF6B7E">
        <w:t xml:space="preserve">Level </w:t>
      </w:r>
      <w:r w:rsidR="006C1CB6">
        <w:t>3</w:t>
      </w:r>
      <w:r w:rsidR="00BF6B7E">
        <w:t xml:space="preserve"> </w:t>
      </w:r>
      <w:r w:rsidRPr="00D173FC">
        <w:t xml:space="preserve">S-98 </w:t>
      </w:r>
      <w:r w:rsidR="00095957">
        <w:t>I</w:t>
      </w:r>
      <w:r w:rsidRPr="00D173FC">
        <w:t xml:space="preserve">nteroperability </w:t>
      </w:r>
      <w:r w:rsidR="00C25A8F">
        <w:t>C</w:t>
      </w:r>
      <w:r w:rsidR="00C25A8F" w:rsidRPr="00D173FC">
        <w:t>atalogues</w:t>
      </w:r>
      <w:r w:rsidRPr="00D173FC">
        <w:t xml:space="preserve"> are</w:t>
      </w:r>
      <w:r w:rsidR="00BF6B7E">
        <w:t xml:space="preserve"> those listed in Table 6-1 of the “</w:t>
      </w:r>
      <w:r w:rsidR="004B4493">
        <w:t xml:space="preserve">S-98 – </w:t>
      </w:r>
      <w:r w:rsidR="00BF6B7E">
        <w:t>Main</w:t>
      </w:r>
      <w:r w:rsidR="004B4493">
        <w:t xml:space="preserve">” </w:t>
      </w:r>
      <w:r w:rsidR="00BF6B7E">
        <w:t xml:space="preserve">document </w:t>
      </w:r>
      <w:r w:rsidR="00BF6B7E" w:rsidRPr="005E2E6E">
        <w:rPr>
          <w:u w:val="single"/>
        </w:rPr>
        <w:t>plus</w:t>
      </w:r>
      <w:r w:rsidR="00BF6B7E">
        <w:t xml:space="preserve"> those</w:t>
      </w:r>
      <w:r w:rsidRPr="00D173FC">
        <w:t xml:space="preserve"> </w:t>
      </w:r>
      <w:r w:rsidR="00BD5C72">
        <w:t>listed</w:t>
      </w:r>
      <w:r w:rsidRPr="00D173FC">
        <w:t xml:space="preserve"> </w:t>
      </w:r>
      <w:r w:rsidRPr="00BD5C72">
        <w:t>in</w:t>
      </w:r>
      <w:r w:rsidR="00BF6B7E" w:rsidRPr="00C80622">
        <w:t xml:space="preserve"> </w:t>
      </w:r>
      <w:r w:rsidR="00A11B80">
        <w:t xml:space="preserve">Table C-4.1 </w:t>
      </w:r>
      <w:r w:rsidR="00BF6B7E">
        <w:t>below.</w:t>
      </w:r>
    </w:p>
    <w:p w14:paraId="6F90F993" w14:textId="04577995" w:rsidR="00BB6219" w:rsidRPr="00095957" w:rsidRDefault="00BB6219" w:rsidP="00095957">
      <w:pPr>
        <w:pStyle w:val="Caption"/>
        <w:keepNext/>
        <w:jc w:val="center"/>
        <w:rPr>
          <w:iCs/>
        </w:rPr>
      </w:pPr>
      <w:bookmarkStart w:id="548" w:name="_Ref32095317"/>
      <w:r w:rsidRPr="00095957">
        <w:rPr>
          <w:iCs/>
        </w:rPr>
        <w:t xml:space="preserve">Table </w:t>
      </w:r>
      <w:r w:rsidR="00095957">
        <w:rPr>
          <w:iCs/>
        </w:rPr>
        <w:t>C-</w:t>
      </w:r>
      <w:r w:rsidRPr="00095957">
        <w:rPr>
          <w:iCs/>
        </w:rPr>
        <w:fldChar w:fldCharType="begin"/>
      </w:r>
      <w:r w:rsidRPr="00095957">
        <w:rPr>
          <w:iCs/>
        </w:rPr>
        <w:instrText xml:space="preserve"> STYLEREF 1 \s </w:instrText>
      </w:r>
      <w:r w:rsidRPr="00095957">
        <w:rPr>
          <w:iCs/>
        </w:rPr>
        <w:fldChar w:fldCharType="separate"/>
      </w:r>
      <w:r w:rsidR="00A51760">
        <w:rPr>
          <w:iCs/>
          <w:noProof/>
        </w:rPr>
        <w:t>4</w:t>
      </w:r>
      <w:r w:rsidRPr="00095957">
        <w:rPr>
          <w:iCs/>
        </w:rPr>
        <w:fldChar w:fldCharType="end"/>
      </w:r>
      <w:r w:rsidR="00095957">
        <w:rPr>
          <w:iCs/>
        </w:rPr>
        <w:t>.</w:t>
      </w:r>
      <w:r w:rsidRPr="00095957">
        <w:rPr>
          <w:iCs/>
        </w:rPr>
        <w:fldChar w:fldCharType="begin"/>
      </w:r>
      <w:r w:rsidRPr="00095957">
        <w:rPr>
          <w:iCs/>
        </w:rPr>
        <w:instrText xml:space="preserve"> SEQ Table \* ARABIC \s 1 </w:instrText>
      </w:r>
      <w:r w:rsidRPr="00095957">
        <w:rPr>
          <w:iCs/>
        </w:rPr>
        <w:fldChar w:fldCharType="separate"/>
      </w:r>
      <w:r w:rsidR="00A51760">
        <w:rPr>
          <w:iCs/>
          <w:noProof/>
        </w:rPr>
        <w:t>1</w:t>
      </w:r>
      <w:r w:rsidRPr="00095957">
        <w:rPr>
          <w:iCs/>
        </w:rPr>
        <w:fldChar w:fldCharType="end"/>
      </w:r>
      <w:bookmarkEnd w:id="548"/>
      <w:r w:rsidRPr="00095957">
        <w:rPr>
          <w:iCs/>
        </w:rPr>
        <w:t xml:space="preserve"> - Quality elements for Level </w:t>
      </w:r>
      <w:r w:rsidR="006C1CB6" w:rsidRPr="00095957">
        <w:rPr>
          <w:iCs/>
        </w:rPr>
        <w:t>3</w:t>
      </w:r>
      <w:r w:rsidRPr="00095957">
        <w:rPr>
          <w:iCs/>
        </w:rPr>
        <w:t xml:space="preserve"> S-98 </w:t>
      </w:r>
      <w:r w:rsidR="00C25A8F">
        <w:rPr>
          <w:iCs/>
        </w:rPr>
        <w:t>I</w:t>
      </w:r>
      <w:r w:rsidRPr="00095957">
        <w:rPr>
          <w:iCs/>
        </w:rPr>
        <w:t>nteroperabil</w:t>
      </w:r>
      <w:r w:rsidR="004D046F" w:rsidRPr="00095957">
        <w:rPr>
          <w:iCs/>
        </w:rPr>
        <w:t>i</w:t>
      </w:r>
      <w:r w:rsidRPr="00095957">
        <w:rPr>
          <w:iCs/>
        </w:rPr>
        <w:t xml:space="preserve">ty </w:t>
      </w:r>
      <w:r w:rsidR="00C25A8F">
        <w:rPr>
          <w:iCs/>
        </w:rPr>
        <w:t>C</w:t>
      </w:r>
      <w:r w:rsidRPr="00095957">
        <w:rPr>
          <w:iCs/>
        </w:rPr>
        <w:t>atalogues</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6A0" w:firstRow="1" w:lastRow="0" w:firstColumn="1" w:lastColumn="0" w:noHBand="1" w:noVBand="1"/>
      </w:tblPr>
      <w:tblGrid>
        <w:gridCol w:w="541"/>
        <w:gridCol w:w="1815"/>
        <w:gridCol w:w="1608"/>
        <w:gridCol w:w="2951"/>
        <w:gridCol w:w="1162"/>
        <w:gridCol w:w="1357"/>
      </w:tblGrid>
      <w:tr w:rsidR="002E6602" w:rsidRPr="00BC3330" w14:paraId="62799089" w14:textId="77777777" w:rsidTr="00C25A8F">
        <w:trPr>
          <w:cantSplit/>
        </w:trPr>
        <w:tc>
          <w:tcPr>
            <w:tcW w:w="287"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Pr>
          <w:p w14:paraId="7754D73B" w14:textId="77777777" w:rsidR="002E6602" w:rsidRPr="00BC3330" w:rsidRDefault="002E6602" w:rsidP="003929E7">
            <w:pPr>
              <w:pStyle w:val="CommentText"/>
              <w:spacing w:after="120"/>
              <w:rPr>
                <w:b/>
                <w:bCs/>
                <w:sz w:val="18"/>
                <w:szCs w:val="18"/>
                <w:lang w:val="en-US"/>
              </w:rPr>
            </w:pPr>
            <w:r w:rsidRPr="00BC3330">
              <w:rPr>
                <w:b/>
                <w:bCs/>
                <w:sz w:val="18"/>
                <w:szCs w:val="18"/>
                <w:lang w:val="en-US"/>
              </w:rPr>
              <w:t>No.</w:t>
            </w:r>
          </w:p>
        </w:tc>
        <w:tc>
          <w:tcPr>
            <w:tcW w:w="962"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0CD1DE69"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Data quality element and sub element</w:t>
            </w:r>
          </w:p>
        </w:tc>
        <w:tc>
          <w:tcPr>
            <w:tcW w:w="852"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6A4E0BE1"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Definition</w:t>
            </w:r>
          </w:p>
        </w:tc>
        <w:tc>
          <w:tcPr>
            <w:tcW w:w="1564"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4F2A973F"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DQ measure / description</w:t>
            </w:r>
          </w:p>
        </w:tc>
        <w:tc>
          <w:tcPr>
            <w:tcW w:w="616"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2FF923EE" w14:textId="77777777" w:rsidR="002E6602" w:rsidRPr="00BC3330" w:rsidRDefault="002E6602" w:rsidP="00097051">
            <w:pPr>
              <w:pStyle w:val="CommentText"/>
              <w:spacing w:after="120"/>
              <w:jc w:val="left"/>
              <w:rPr>
                <w:b/>
                <w:bCs/>
                <w:sz w:val="18"/>
                <w:szCs w:val="18"/>
                <w:lang w:val="en-US"/>
              </w:rPr>
            </w:pPr>
            <w:r w:rsidRPr="00BC3330">
              <w:rPr>
                <w:b/>
                <w:bCs/>
                <w:sz w:val="18"/>
                <w:szCs w:val="18"/>
                <w:lang w:val="en-US"/>
              </w:rPr>
              <w:t>Evaluation scope</w:t>
            </w:r>
            <w:bookmarkStart w:id="549" w:name="_Ref30623523"/>
            <w:r w:rsidRPr="00C25A8F">
              <w:rPr>
                <w:rStyle w:val="FootnoteReference"/>
                <w:rFonts w:ascii="Arial Bold" w:hAnsi="Arial Bold"/>
                <w:b/>
                <w:bCs/>
                <w:sz w:val="18"/>
                <w:szCs w:val="18"/>
                <w:vertAlign w:val="superscript"/>
              </w:rPr>
              <w:footnoteReference w:id="3"/>
            </w:r>
            <w:bookmarkEnd w:id="549"/>
            <w:r>
              <w:rPr>
                <w:b/>
                <w:bCs/>
                <w:sz w:val="18"/>
                <w:szCs w:val="18"/>
                <w:lang w:val="en-US"/>
              </w:rPr>
              <w:t xml:space="preserve"> for IC</w:t>
            </w:r>
          </w:p>
        </w:tc>
        <w:tc>
          <w:tcPr>
            <w:tcW w:w="719" w:type="pct"/>
            <w:tcBorders>
              <w:top w:val="single" w:sz="2" w:space="0" w:color="000000"/>
              <w:left w:val="single" w:sz="2" w:space="0" w:color="000000"/>
              <w:bottom w:val="single" w:sz="4" w:space="0" w:color="000000"/>
              <w:right w:val="single" w:sz="2" w:space="0" w:color="000000"/>
            </w:tcBorders>
            <w:shd w:val="clear" w:color="auto" w:fill="D9D9D9" w:themeFill="background1" w:themeFillShade="D9"/>
            <w:tcMar>
              <w:top w:w="80" w:type="dxa"/>
              <w:left w:w="80" w:type="dxa"/>
              <w:bottom w:w="80" w:type="dxa"/>
              <w:right w:w="80" w:type="dxa"/>
            </w:tcMar>
            <w:hideMark/>
          </w:tcPr>
          <w:p w14:paraId="03E4255A" w14:textId="509F1786" w:rsidR="002E6602" w:rsidRPr="00BC3330" w:rsidRDefault="002E6602" w:rsidP="00097051">
            <w:pPr>
              <w:pStyle w:val="CommentText"/>
              <w:spacing w:after="120"/>
              <w:jc w:val="left"/>
              <w:rPr>
                <w:b/>
                <w:bCs/>
                <w:sz w:val="18"/>
                <w:szCs w:val="18"/>
                <w:lang w:val="en-US"/>
              </w:rPr>
            </w:pPr>
            <w:r>
              <w:rPr>
                <w:b/>
                <w:bCs/>
                <w:sz w:val="18"/>
                <w:szCs w:val="18"/>
                <w:lang w:val="en-US"/>
              </w:rPr>
              <w:t>Evaluation scope for resultant</w:t>
            </w:r>
            <w:r w:rsidRPr="00C25A8F">
              <w:rPr>
                <w:rStyle w:val="FootnoteReference"/>
                <w:rFonts w:ascii="Arial Bold" w:hAnsi="Arial Bold"/>
                <w:b/>
                <w:bCs/>
                <w:sz w:val="18"/>
                <w:szCs w:val="18"/>
                <w:vertAlign w:val="superscript"/>
              </w:rPr>
              <w:footnoteReference w:id="4"/>
            </w:r>
            <w:r w:rsidR="00964314">
              <w:rPr>
                <w:b/>
                <w:bCs/>
                <w:sz w:val="18"/>
                <w:szCs w:val="18"/>
                <w:lang w:val="en-US"/>
              </w:rPr>
              <w:t xml:space="preserve"> features</w:t>
            </w:r>
          </w:p>
        </w:tc>
      </w:tr>
      <w:tr w:rsidR="00E2510F" w:rsidRPr="00BC3330" w14:paraId="6DFDCD50"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15F1E760" w14:textId="22FF4AA4" w:rsidR="00E2510F" w:rsidRDefault="00E2510F" w:rsidP="00E2510F">
            <w:pPr>
              <w:pStyle w:val="CommentText"/>
              <w:spacing w:after="60"/>
              <w:rPr>
                <w:sz w:val="18"/>
                <w:szCs w:val="18"/>
                <w:lang w:val="en-US"/>
              </w:rPr>
            </w:pPr>
            <w:r>
              <w:rPr>
                <w:sz w:val="18"/>
                <w:szCs w:val="18"/>
                <w:lang w:val="en-US"/>
              </w:rPr>
              <w:t>C1</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45FC67" w14:textId="22A56609" w:rsidR="00E2510F" w:rsidRPr="00BC3330" w:rsidRDefault="00E2510F" w:rsidP="00E2510F">
            <w:pPr>
              <w:pStyle w:val="CommentText"/>
              <w:spacing w:after="60"/>
              <w:jc w:val="left"/>
              <w:rPr>
                <w:sz w:val="18"/>
                <w:szCs w:val="18"/>
                <w:lang w:val="en-US"/>
              </w:rPr>
            </w:pPr>
            <w:r w:rsidRPr="00BC3330">
              <w:rPr>
                <w:sz w:val="18"/>
                <w:szCs w:val="18"/>
                <w:lang w:val="en-US"/>
              </w:rPr>
              <w:t>Completeness / Omission</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F0F3E8" w14:textId="3E483E09" w:rsidR="00E2510F" w:rsidRPr="00BC3330" w:rsidRDefault="00E2510F" w:rsidP="00E2510F">
            <w:pPr>
              <w:pStyle w:val="CommentText"/>
              <w:spacing w:after="60"/>
              <w:jc w:val="left"/>
              <w:rPr>
                <w:sz w:val="18"/>
                <w:szCs w:val="18"/>
                <w:lang w:val="en-US"/>
              </w:rPr>
            </w:pPr>
            <w:r w:rsidRPr="00BC3330">
              <w:rPr>
                <w:sz w:val="18"/>
                <w:szCs w:val="18"/>
                <w:lang w:val="en-US"/>
              </w:rPr>
              <w:t>Data absent from the dataset, as described by the scope.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C9C1C0" w14:textId="7480C625" w:rsidR="00E2510F" w:rsidRPr="00BC3330" w:rsidRDefault="00E2510F" w:rsidP="00E2510F">
            <w:pPr>
              <w:pStyle w:val="CommentText"/>
              <w:spacing w:after="60"/>
              <w:jc w:val="left"/>
              <w:rPr>
                <w:sz w:val="18"/>
                <w:szCs w:val="18"/>
                <w:lang w:val="en-US"/>
              </w:rPr>
            </w:pPr>
            <w:proofErr w:type="spellStart"/>
            <w:proofErr w:type="gramStart"/>
            <w:r w:rsidRPr="00BC3330">
              <w:rPr>
                <w:sz w:val="18"/>
                <w:szCs w:val="18"/>
                <w:lang w:val="en-US"/>
              </w:rPr>
              <w:t>numberOfMissingItems</w:t>
            </w:r>
            <w:proofErr w:type="spellEnd"/>
            <w:proofErr w:type="gramEnd"/>
            <w:r w:rsidRPr="00BC3330">
              <w:rPr>
                <w:sz w:val="18"/>
                <w:szCs w:val="18"/>
                <w:lang w:val="en-US"/>
              </w:rPr>
              <w:t xml:space="preserve"> / This data quality measure is an indicator that shows that a specific item is missing in the data.</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1AE4F9" w14:textId="5213C076" w:rsidR="00E2510F" w:rsidRDefault="00FF3621" w:rsidP="00E2510F">
            <w:pPr>
              <w:pStyle w:val="CommentText"/>
              <w:spacing w:after="60"/>
              <w:jc w:val="left"/>
              <w:rPr>
                <w:sz w:val="18"/>
                <w:szCs w:val="18"/>
                <w:lang w:val="en-US"/>
              </w:rPr>
            </w:pPr>
            <w:r>
              <w:rPr>
                <w:sz w:val="18"/>
                <w:szCs w:val="18"/>
                <w:lang w:val="en-US"/>
              </w:rPr>
              <w:t>Hybrid FC / PC</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CF18F8" w14:textId="06CF519C" w:rsidR="00E2510F" w:rsidRDefault="00FF3621" w:rsidP="00E2510F">
            <w:pPr>
              <w:pStyle w:val="CommentText"/>
              <w:spacing w:after="60"/>
              <w:jc w:val="left"/>
              <w:rPr>
                <w:sz w:val="18"/>
                <w:szCs w:val="18"/>
                <w:lang w:val="en-US"/>
              </w:rPr>
            </w:pPr>
            <w:r>
              <w:rPr>
                <w:sz w:val="18"/>
                <w:szCs w:val="18"/>
                <w:lang w:val="en-US"/>
              </w:rPr>
              <w:t>Features produced by hybridization rules.</w:t>
            </w:r>
          </w:p>
        </w:tc>
      </w:tr>
      <w:tr w:rsidR="002E6602" w:rsidRPr="00BC3330" w14:paraId="22AD7688"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6AB76ECE" w14:textId="2A50AE98" w:rsidR="002E6602" w:rsidRPr="00BC3330" w:rsidRDefault="004A7804" w:rsidP="003929E7">
            <w:pPr>
              <w:pStyle w:val="CommentText"/>
              <w:spacing w:after="60"/>
              <w:rPr>
                <w:sz w:val="18"/>
                <w:szCs w:val="18"/>
                <w:lang w:val="en-US"/>
              </w:rPr>
            </w:pPr>
            <w:r>
              <w:rPr>
                <w:sz w:val="18"/>
                <w:szCs w:val="18"/>
                <w:lang w:val="en-US"/>
              </w:rPr>
              <w:lastRenderedPageBreak/>
              <w:t>C</w:t>
            </w:r>
            <w:r w:rsidR="00E2510F">
              <w:rPr>
                <w:sz w:val="18"/>
                <w:szCs w:val="18"/>
                <w:lang w:val="en-US"/>
              </w:rPr>
              <w:t>2</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A22D531" w14:textId="77777777" w:rsidR="002E6602" w:rsidRPr="00BC3330" w:rsidRDefault="002E6602" w:rsidP="003929E7">
            <w:pPr>
              <w:pStyle w:val="CommentText"/>
              <w:spacing w:after="60"/>
              <w:jc w:val="left"/>
              <w:rPr>
                <w:sz w:val="18"/>
                <w:szCs w:val="18"/>
                <w:lang w:val="en-US"/>
              </w:rPr>
            </w:pPr>
            <w:r w:rsidRPr="00BC3330">
              <w:rPr>
                <w:sz w:val="18"/>
                <w:szCs w:val="18"/>
                <w:lang w:val="en-US"/>
              </w:rPr>
              <w:t>Logical Consistency / Domain Consistency</w:t>
            </w:r>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559720C" w14:textId="77777777" w:rsidR="002E6602" w:rsidRPr="00BC3330" w:rsidRDefault="002E6602" w:rsidP="003929E7">
            <w:pPr>
              <w:pStyle w:val="CommentText"/>
              <w:spacing w:after="60"/>
              <w:jc w:val="left"/>
              <w:rPr>
                <w:sz w:val="18"/>
                <w:szCs w:val="18"/>
                <w:lang w:val="en-US"/>
              </w:rPr>
            </w:pPr>
            <w:r w:rsidRPr="00BC3330">
              <w:rPr>
                <w:sz w:val="18"/>
                <w:szCs w:val="18"/>
                <w:lang w:val="en-US"/>
              </w:rPr>
              <w:t>Adherence of the values to the value domains.</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3790782" w14:textId="77777777" w:rsidR="002E6602" w:rsidRPr="00BC3330" w:rsidRDefault="002E6602" w:rsidP="003929E7">
            <w:pPr>
              <w:pStyle w:val="CommentText"/>
              <w:spacing w:after="60"/>
              <w:jc w:val="left"/>
              <w:rPr>
                <w:sz w:val="18"/>
                <w:szCs w:val="18"/>
                <w:lang w:val="en-US"/>
              </w:rPr>
            </w:pPr>
            <w:proofErr w:type="spellStart"/>
            <w:proofErr w:type="gramStart"/>
            <w:r w:rsidRPr="00BC3330">
              <w:rPr>
                <w:sz w:val="18"/>
                <w:szCs w:val="18"/>
                <w:lang w:val="en-US"/>
              </w:rPr>
              <w:t>numberOfNonconformantItems</w:t>
            </w:r>
            <w:proofErr w:type="spellEnd"/>
            <w:proofErr w:type="gramEnd"/>
            <w:r w:rsidRPr="00BC3330">
              <w:rPr>
                <w:sz w:val="18"/>
                <w:szCs w:val="18"/>
                <w:lang w:val="en-US"/>
              </w:rPr>
              <w:t xml:space="preserve"> / This data quality measure is a count of all items in the dataset that are not in conformance with their value domain.</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521D534" w14:textId="0C410DCB" w:rsidR="002E6602" w:rsidRPr="00BC3330" w:rsidRDefault="004A7804" w:rsidP="003929E7">
            <w:pPr>
              <w:pStyle w:val="CommentText"/>
              <w:spacing w:after="60"/>
              <w:jc w:val="left"/>
              <w:rPr>
                <w:sz w:val="18"/>
                <w:szCs w:val="18"/>
                <w:lang w:val="en-US"/>
              </w:rPr>
            </w:pPr>
            <w:r>
              <w:rPr>
                <w:sz w:val="18"/>
                <w:szCs w:val="18"/>
                <w:lang w:val="en-US"/>
              </w:rPr>
              <w:t>(See S-98 – Main)</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A70D14" w14:textId="4ECB5685" w:rsidR="002E6602" w:rsidRPr="00BC3330" w:rsidRDefault="004A7804" w:rsidP="003929E7">
            <w:pPr>
              <w:pStyle w:val="CommentText"/>
              <w:spacing w:after="60"/>
              <w:jc w:val="left"/>
              <w:rPr>
                <w:sz w:val="18"/>
                <w:szCs w:val="18"/>
                <w:lang w:val="en-US"/>
              </w:rPr>
            </w:pPr>
            <w:r>
              <w:rPr>
                <w:sz w:val="18"/>
                <w:szCs w:val="18"/>
                <w:lang w:val="en-US"/>
              </w:rPr>
              <w:t>Features produced by hybridization rules.</w:t>
            </w:r>
          </w:p>
        </w:tc>
      </w:tr>
      <w:tr w:rsidR="002E6602" w:rsidRPr="00BC3330" w14:paraId="7C6917EA" w14:textId="77777777" w:rsidTr="001F0F9B">
        <w:tc>
          <w:tcPr>
            <w:tcW w:w="287" w:type="pct"/>
            <w:tcBorders>
              <w:top w:val="single" w:sz="2" w:space="0" w:color="000000"/>
              <w:left w:val="single" w:sz="2" w:space="0" w:color="000000"/>
              <w:bottom w:val="single" w:sz="2" w:space="0" w:color="000000"/>
              <w:right w:val="single" w:sz="2" w:space="0" w:color="000000"/>
            </w:tcBorders>
            <w:shd w:val="clear" w:color="auto" w:fill="auto"/>
          </w:tcPr>
          <w:p w14:paraId="33904AA5" w14:textId="5CD4CAB2" w:rsidR="002E6602" w:rsidRPr="00BC3330" w:rsidRDefault="004A7804" w:rsidP="003929E7">
            <w:pPr>
              <w:pStyle w:val="CommentText"/>
              <w:spacing w:after="60"/>
              <w:rPr>
                <w:sz w:val="18"/>
                <w:szCs w:val="18"/>
                <w:lang w:val="en-US"/>
              </w:rPr>
            </w:pPr>
            <w:r>
              <w:rPr>
                <w:sz w:val="18"/>
                <w:szCs w:val="18"/>
                <w:lang w:val="en-US"/>
              </w:rPr>
              <w:t>C</w:t>
            </w:r>
            <w:r w:rsidR="00E2510F">
              <w:rPr>
                <w:sz w:val="18"/>
                <w:szCs w:val="18"/>
                <w:lang w:val="en-US"/>
              </w:rPr>
              <w:t>3</w:t>
            </w:r>
          </w:p>
        </w:tc>
        <w:tc>
          <w:tcPr>
            <w:tcW w:w="96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18C7B66" w14:textId="77777777" w:rsidR="002E6602" w:rsidRPr="00BC3330" w:rsidRDefault="002E6602" w:rsidP="003929E7">
            <w:pPr>
              <w:pStyle w:val="CommentText"/>
              <w:spacing w:after="60"/>
              <w:jc w:val="left"/>
              <w:rPr>
                <w:sz w:val="18"/>
                <w:szCs w:val="18"/>
                <w:lang w:val="en-US"/>
              </w:rPr>
            </w:pPr>
            <w:r w:rsidRPr="00BC3330">
              <w:rPr>
                <w:sz w:val="18"/>
                <w:szCs w:val="18"/>
                <w:lang w:val="en-US"/>
              </w:rPr>
              <w:t xml:space="preserve">Thematic Accuracy / </w:t>
            </w:r>
            <w:proofErr w:type="spellStart"/>
            <w:r w:rsidRPr="00BC3330">
              <w:rPr>
                <w:sz w:val="18"/>
                <w:szCs w:val="18"/>
                <w:lang w:val="en-US"/>
              </w:rPr>
              <w:t>ThematicClassificationCorrectness</w:t>
            </w:r>
            <w:proofErr w:type="spellEnd"/>
          </w:p>
        </w:tc>
        <w:tc>
          <w:tcPr>
            <w:tcW w:w="852"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566E1A1" w14:textId="77777777" w:rsidR="002E6602" w:rsidRPr="00BC3330" w:rsidRDefault="002E6602" w:rsidP="003929E7">
            <w:pPr>
              <w:pStyle w:val="CommentText"/>
              <w:spacing w:after="60"/>
              <w:jc w:val="left"/>
              <w:rPr>
                <w:sz w:val="18"/>
                <w:szCs w:val="18"/>
                <w:lang w:val="en-US"/>
              </w:rPr>
            </w:pPr>
            <w:r w:rsidRPr="00BC3330">
              <w:rPr>
                <w:sz w:val="18"/>
                <w:szCs w:val="18"/>
                <w:lang w:val="en-US"/>
              </w:rPr>
              <w:t>Comparison of the classes assigned to features or their attributes to a universe of discourse.</w:t>
            </w:r>
          </w:p>
        </w:tc>
        <w:tc>
          <w:tcPr>
            <w:tcW w:w="1564"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6EAB4B5" w14:textId="77777777" w:rsidR="002E6602" w:rsidRPr="00BC3330" w:rsidRDefault="002E6602" w:rsidP="003929E7">
            <w:pPr>
              <w:pStyle w:val="CommentText"/>
              <w:spacing w:after="60"/>
              <w:jc w:val="left"/>
              <w:rPr>
                <w:sz w:val="18"/>
                <w:szCs w:val="18"/>
                <w:lang w:val="en-US"/>
              </w:rPr>
            </w:pPr>
            <w:proofErr w:type="spellStart"/>
            <w:proofErr w:type="gramStart"/>
            <w:r w:rsidRPr="00BC3330">
              <w:rPr>
                <w:sz w:val="18"/>
                <w:szCs w:val="18"/>
                <w:lang w:val="en-US"/>
              </w:rPr>
              <w:t>miscalculationRate</w:t>
            </w:r>
            <w:proofErr w:type="spellEnd"/>
            <w:proofErr w:type="gramEnd"/>
            <w:r w:rsidRPr="00BC3330">
              <w:rPr>
                <w:sz w:val="18"/>
                <w:szCs w:val="18"/>
                <w:lang w:val="en-US"/>
              </w:rPr>
              <w:t xml:space="preserve"> / This data quality measure indicates the number of incorrectly classified features in relation to the number of features that are supposed to be there. [Adapted from ISO 19157] </w:t>
            </w:r>
          </w:p>
          <w:p w14:paraId="452347B7" w14:textId="77777777" w:rsidR="002E6602" w:rsidRPr="00BC3330" w:rsidRDefault="002E6602" w:rsidP="003929E7">
            <w:pPr>
              <w:pStyle w:val="CommentText"/>
              <w:spacing w:after="60"/>
              <w:jc w:val="left"/>
              <w:rPr>
                <w:sz w:val="18"/>
                <w:szCs w:val="18"/>
                <w:lang w:val="en-US"/>
              </w:rPr>
            </w:pPr>
            <w:r w:rsidRPr="00BC3330">
              <w:rPr>
                <w:sz w:val="18"/>
                <w:szCs w:val="18"/>
                <w:lang w:val="en-US"/>
              </w:rPr>
              <w:t xml:space="preserve">This is a RATE which is a ratio, and is expressed as a REAL number representing the rational fraction corresponding to the numerator and denominator of the ratio. </w:t>
            </w:r>
          </w:p>
          <w:p w14:paraId="758307A7" w14:textId="77777777" w:rsidR="002E6602" w:rsidRPr="00BC3330" w:rsidRDefault="002E6602" w:rsidP="003929E7">
            <w:pPr>
              <w:pStyle w:val="CommentText"/>
              <w:spacing w:after="60"/>
              <w:jc w:val="left"/>
              <w:rPr>
                <w:sz w:val="18"/>
                <w:szCs w:val="18"/>
                <w:lang w:val="en-US"/>
              </w:rPr>
            </w:pPr>
            <w:r w:rsidRPr="00BC3330">
              <w:rPr>
                <w:sz w:val="18"/>
                <w:szCs w:val="18"/>
                <w:lang w:val="en-US"/>
              </w:rPr>
              <w:t>For example, if there are 1 items that are classified incorrectly and there are 100 of the items in the dataset then the ratio is 1/100 and the reported rate = 0.01.</w:t>
            </w:r>
          </w:p>
        </w:tc>
        <w:tc>
          <w:tcPr>
            <w:tcW w:w="616"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EC97925" w14:textId="2C4E8E80" w:rsidR="002E6602" w:rsidRPr="00BC3330" w:rsidRDefault="00AE5F7F" w:rsidP="003929E7">
            <w:pPr>
              <w:pStyle w:val="CommentText"/>
              <w:spacing w:after="60"/>
              <w:jc w:val="left"/>
              <w:rPr>
                <w:sz w:val="18"/>
                <w:szCs w:val="18"/>
                <w:lang w:val="en-US"/>
              </w:rPr>
            </w:pPr>
            <w:r>
              <w:rPr>
                <w:sz w:val="18"/>
                <w:szCs w:val="18"/>
                <w:lang w:val="en-US"/>
              </w:rPr>
              <w:t>Hybrid FC / PC</w:t>
            </w:r>
          </w:p>
        </w:tc>
        <w:tc>
          <w:tcPr>
            <w:tcW w:w="719" w:type="pc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239546F" w14:textId="74CD5666" w:rsidR="002E6602" w:rsidRPr="00BC3330" w:rsidRDefault="004A7804" w:rsidP="003929E7">
            <w:pPr>
              <w:pStyle w:val="CommentText"/>
              <w:spacing w:after="60"/>
              <w:jc w:val="left"/>
              <w:rPr>
                <w:sz w:val="18"/>
                <w:szCs w:val="18"/>
                <w:lang w:val="en-US"/>
              </w:rPr>
            </w:pPr>
            <w:r>
              <w:rPr>
                <w:sz w:val="18"/>
                <w:szCs w:val="18"/>
                <w:lang w:val="en-US"/>
              </w:rPr>
              <w:t>Features produced by hybridization rules.</w:t>
            </w:r>
          </w:p>
        </w:tc>
      </w:tr>
    </w:tbl>
    <w:p w14:paraId="252A5493" w14:textId="1BD0391A" w:rsidR="00BF6B7E" w:rsidRDefault="00BF6B7E" w:rsidP="00C25A8F">
      <w:pPr>
        <w:spacing w:after="120"/>
      </w:pPr>
    </w:p>
    <w:p w14:paraId="11A2CBD1" w14:textId="7D2A8963" w:rsidR="00BF6B7E" w:rsidRPr="00FF37FD" w:rsidRDefault="00BF6B7E" w:rsidP="00FF37FD">
      <w:pPr>
        <w:pStyle w:val="Heading3"/>
        <w:spacing w:before="120" w:after="120"/>
      </w:pPr>
      <w:bookmarkStart w:id="550" w:name="_Toc100824866"/>
      <w:r w:rsidRPr="00FF37FD">
        <w:t>Test methods</w:t>
      </w:r>
      <w:bookmarkEnd w:id="550"/>
    </w:p>
    <w:p w14:paraId="75EC48EC" w14:textId="77777777" w:rsidR="0034585C" w:rsidRDefault="004A7804" w:rsidP="00FF37FD">
      <w:pPr>
        <w:spacing w:after="120"/>
      </w:pPr>
      <w:r>
        <w:t>The provisions of</w:t>
      </w:r>
      <w:r w:rsidR="00BF6B7E">
        <w:t xml:space="preserve"> Clause 6.2.1 of the “</w:t>
      </w:r>
      <w:r w:rsidR="004B4493">
        <w:t xml:space="preserve">S-98 – </w:t>
      </w:r>
      <w:r w:rsidR="00BF6B7E">
        <w:t>Main</w:t>
      </w:r>
      <w:r w:rsidR="004B4493">
        <w:t>”</w:t>
      </w:r>
      <w:r w:rsidR="00BF6B7E">
        <w:t xml:space="preserve"> document</w:t>
      </w:r>
      <w:r>
        <w:t xml:space="preserve"> apply</w:t>
      </w:r>
      <w:r w:rsidR="00BF6B7E">
        <w:t>.</w:t>
      </w:r>
    </w:p>
    <w:p w14:paraId="63E599BE" w14:textId="239057F5" w:rsidR="00BF6B7E" w:rsidRDefault="00E2510F" w:rsidP="00FF37FD">
      <w:pPr>
        <w:spacing w:after="120"/>
      </w:pPr>
      <w:r>
        <w:t xml:space="preserve">The </w:t>
      </w:r>
      <w:r w:rsidR="00FF37FD">
        <w:t>L</w:t>
      </w:r>
      <w:r>
        <w:t xml:space="preserve">evel-specific tests in </w:t>
      </w:r>
      <w:r w:rsidR="00FF37FD">
        <w:t>Table C-4.1</w:t>
      </w:r>
      <w:r w:rsidRPr="00C86112">
        <w:t xml:space="preserve"> </w:t>
      </w:r>
      <w:r>
        <w:t>should be evaluated only with features produced by hybridization rules.</w:t>
      </w:r>
    </w:p>
    <w:p w14:paraId="7290CC2D" w14:textId="7C91EC97" w:rsidR="00FF3621" w:rsidRDefault="00FF3621" w:rsidP="00FF37FD">
      <w:pPr>
        <w:spacing w:after="120"/>
      </w:pPr>
      <w:r>
        <w:t>Evaluation of quality element</w:t>
      </w:r>
      <w:r w:rsidR="00B70D32">
        <w:t>s</w:t>
      </w:r>
      <w:r>
        <w:t xml:space="preserve"> C1</w:t>
      </w:r>
      <w:r w:rsidR="00B70D32">
        <w:t>-C3</w:t>
      </w:r>
      <w:r>
        <w:t xml:space="preserve"> </w:t>
      </w:r>
      <w:r w:rsidR="00C86112" w:rsidRPr="00C86112">
        <w:t xml:space="preserve">in </w:t>
      </w:r>
      <w:r w:rsidR="00FF37FD">
        <w:t>Table C-4.1</w:t>
      </w:r>
      <w:r w:rsidR="00C86112">
        <w:t xml:space="preserve"> </w:t>
      </w:r>
      <w:r>
        <w:t>consists of verifying that the F</w:t>
      </w:r>
      <w:r w:rsidR="006B72F7">
        <w:t xml:space="preserve">eature </w:t>
      </w:r>
      <w:r>
        <w:t>C</w:t>
      </w:r>
      <w:r w:rsidR="006B72F7">
        <w:t>atalogue</w:t>
      </w:r>
      <w:r>
        <w:t xml:space="preserve"> and P</w:t>
      </w:r>
      <w:r w:rsidR="006B72F7">
        <w:t xml:space="preserve">ortrayal </w:t>
      </w:r>
      <w:r>
        <w:t>C</w:t>
      </w:r>
      <w:r w:rsidR="006B72F7">
        <w:t>atalogue</w:t>
      </w:r>
      <w:r>
        <w:t xml:space="preserve"> </w:t>
      </w:r>
      <w:r w:rsidR="00527590">
        <w:t xml:space="preserve">corresponding to the output product(s) specified in hybridization operations </w:t>
      </w:r>
      <w:r>
        <w:t xml:space="preserve">define a </w:t>
      </w:r>
      <w:r w:rsidR="00527590">
        <w:t xml:space="preserve">feature </w:t>
      </w:r>
      <w:r>
        <w:t xml:space="preserve">type </w:t>
      </w:r>
      <w:r w:rsidR="00527590">
        <w:t>and</w:t>
      </w:r>
      <w:r>
        <w:t xml:space="preserve"> portrayal rule </w:t>
      </w:r>
      <w:r w:rsidR="00527590">
        <w:t xml:space="preserve">respectively </w:t>
      </w:r>
      <w:r>
        <w:t xml:space="preserve">for </w:t>
      </w:r>
      <w:r w:rsidR="00527590">
        <w:t>any</w:t>
      </w:r>
      <w:r>
        <w:t xml:space="preserve"> feature type produce</w:t>
      </w:r>
      <w:r w:rsidR="00527590">
        <w:t>d</w:t>
      </w:r>
      <w:r>
        <w:t xml:space="preserve"> by a hybridization operation</w:t>
      </w:r>
      <w:r w:rsidR="00B70D32">
        <w:t xml:space="preserve"> and that the attribute bindings and values are consistent.</w:t>
      </w:r>
    </w:p>
    <w:p w14:paraId="4F30F1E1" w14:textId="76FE7697" w:rsidR="00BF6B7E" w:rsidRDefault="00BF6B7E" w:rsidP="006B72F7">
      <w:pPr>
        <w:pStyle w:val="Heading3"/>
        <w:spacing w:before="120" w:after="120"/>
      </w:pPr>
      <w:bookmarkStart w:id="551" w:name="_Toc100824867"/>
      <w:r>
        <w:t>Data quality testing</w:t>
      </w:r>
      <w:bookmarkEnd w:id="551"/>
    </w:p>
    <w:p w14:paraId="1B187A44" w14:textId="46F3A2B5" w:rsidR="00BF6B7E" w:rsidRDefault="00BF6B7E" w:rsidP="006B72F7">
      <w:pPr>
        <w:spacing w:after="120"/>
      </w:pPr>
      <w:r>
        <w:t>The</w:t>
      </w:r>
      <w:r w:rsidR="00C86112">
        <w:t xml:space="preserve"> provisions of </w:t>
      </w:r>
      <w:r w:rsidR="00A742A4">
        <w:t>c</w:t>
      </w:r>
      <w:r>
        <w:t>lause 6.2.2 of the “</w:t>
      </w:r>
      <w:r w:rsidR="004B4493">
        <w:t xml:space="preserve">S-98 – </w:t>
      </w:r>
      <w:r>
        <w:t>Main</w:t>
      </w:r>
      <w:r w:rsidR="004B4493">
        <w:t>”</w:t>
      </w:r>
      <w:r>
        <w:t xml:space="preserve"> document</w:t>
      </w:r>
      <w:r w:rsidR="00C86112">
        <w:t xml:space="preserve"> apply</w:t>
      </w:r>
      <w:r>
        <w:t>.</w:t>
      </w:r>
      <w:r w:rsidR="00C86112">
        <w:t xml:space="preserve"> Evaluation </w:t>
      </w:r>
      <w:r w:rsidR="005B5511">
        <w:t>methods for</w:t>
      </w:r>
      <w:r w:rsidR="00C86112">
        <w:t xml:space="preserve"> quality element</w:t>
      </w:r>
      <w:r w:rsidR="006B72F7">
        <w:t>s</w:t>
      </w:r>
      <w:r w:rsidR="00C86112">
        <w:t xml:space="preserve"> C1</w:t>
      </w:r>
      <w:r w:rsidR="00B70D32">
        <w:t>-C3</w:t>
      </w:r>
      <w:r w:rsidR="00C86112">
        <w:t xml:space="preserve"> in </w:t>
      </w:r>
      <w:r w:rsidR="006B72F7">
        <w:t xml:space="preserve">Table C-4.1 </w:t>
      </w:r>
      <w:r w:rsidR="00527590">
        <w:t>should</w:t>
      </w:r>
      <w:r w:rsidR="00C86112">
        <w:t xml:space="preserve"> </w:t>
      </w:r>
      <w:r w:rsidR="005B5511">
        <w:t xml:space="preserve">include either </w:t>
      </w:r>
      <w:r w:rsidR="00527590">
        <w:t xml:space="preserve">a complete static analysis </w:t>
      </w:r>
      <w:r w:rsidR="008750B2">
        <w:t xml:space="preserve">of hybridization rules compared to </w:t>
      </w:r>
      <w:r w:rsidR="006B72F7">
        <w:t>F</w:t>
      </w:r>
      <w:r w:rsidR="008750B2">
        <w:t xml:space="preserve">eature and </w:t>
      </w:r>
      <w:r w:rsidR="006B72F7">
        <w:t>P</w:t>
      </w:r>
      <w:r w:rsidR="008750B2">
        <w:t xml:space="preserve">ortrayal </w:t>
      </w:r>
      <w:r w:rsidR="006B72F7">
        <w:t>C</w:t>
      </w:r>
      <w:r w:rsidR="008750B2">
        <w:t>atalogues (either with or without automated support)</w:t>
      </w:r>
      <w:r w:rsidR="005B5511">
        <w:t xml:space="preserve"> or </w:t>
      </w:r>
      <w:r w:rsidR="00527590">
        <w:t>full test case coverage.</w:t>
      </w:r>
    </w:p>
    <w:p w14:paraId="01376170" w14:textId="77777777" w:rsidR="006B72F7" w:rsidRDefault="006B72F7" w:rsidP="006B72F7">
      <w:pPr>
        <w:spacing w:after="120"/>
      </w:pPr>
    </w:p>
    <w:p w14:paraId="10C7443C" w14:textId="36BD6E85" w:rsidR="00C17929" w:rsidRDefault="00D8664F" w:rsidP="006B72F7">
      <w:pPr>
        <w:pStyle w:val="Heading1"/>
        <w:numPr>
          <w:ilvl w:val="0"/>
          <w:numId w:val="3"/>
        </w:numPr>
        <w:tabs>
          <w:tab w:val="clear" w:pos="425"/>
          <w:tab w:val="left" w:pos="567"/>
        </w:tabs>
        <w:spacing w:before="120" w:after="200"/>
        <w:rPr>
          <w:rFonts w:eastAsia="MS Mincho"/>
        </w:rPr>
      </w:pPr>
      <w:bookmarkStart w:id="552" w:name="_Toc27525209"/>
      <w:bookmarkStart w:id="553" w:name="_Toc27526751"/>
      <w:bookmarkStart w:id="554" w:name="_Toc27528293"/>
      <w:bookmarkStart w:id="555" w:name="_Toc27529835"/>
      <w:bookmarkStart w:id="556" w:name="_Toc27525210"/>
      <w:bookmarkStart w:id="557" w:name="_Toc27526752"/>
      <w:bookmarkStart w:id="558" w:name="_Toc27528294"/>
      <w:bookmarkStart w:id="559" w:name="_Toc27529836"/>
      <w:bookmarkStart w:id="560" w:name="_Toc100824868"/>
      <w:bookmarkEnd w:id="552"/>
      <w:bookmarkEnd w:id="553"/>
      <w:bookmarkEnd w:id="554"/>
      <w:bookmarkEnd w:id="555"/>
      <w:bookmarkEnd w:id="556"/>
      <w:bookmarkEnd w:id="557"/>
      <w:bookmarkEnd w:id="558"/>
      <w:bookmarkEnd w:id="559"/>
      <w:r>
        <w:t>Level-</w:t>
      </w:r>
      <w:r w:rsidR="000F1833">
        <w:t>S</w:t>
      </w:r>
      <w:r>
        <w:t xml:space="preserve">pecific Guidance on </w:t>
      </w:r>
      <w:bookmarkStart w:id="561" w:name="_Toc27525212"/>
      <w:bookmarkStart w:id="562" w:name="_Toc27526754"/>
      <w:bookmarkStart w:id="563" w:name="_Toc27528296"/>
      <w:bookmarkStart w:id="564" w:name="_Toc27529838"/>
      <w:bookmarkStart w:id="565" w:name="_Toc27525213"/>
      <w:bookmarkStart w:id="566" w:name="_Toc27526755"/>
      <w:bookmarkStart w:id="567" w:name="_Toc27528297"/>
      <w:bookmarkStart w:id="568" w:name="_Toc27529839"/>
      <w:bookmarkStart w:id="569" w:name="_Toc27525214"/>
      <w:bookmarkStart w:id="570" w:name="_Toc27526756"/>
      <w:bookmarkStart w:id="571" w:name="_Toc27528298"/>
      <w:bookmarkStart w:id="572" w:name="_Toc27529840"/>
      <w:bookmarkStart w:id="573" w:name="_Toc27525215"/>
      <w:bookmarkStart w:id="574" w:name="_Toc27526757"/>
      <w:bookmarkStart w:id="575" w:name="_Toc27528299"/>
      <w:bookmarkStart w:id="576" w:name="_Toc27529841"/>
      <w:bookmarkStart w:id="577" w:name="_Toc27525216"/>
      <w:bookmarkStart w:id="578" w:name="_Toc27526758"/>
      <w:bookmarkStart w:id="579" w:name="_Toc27528300"/>
      <w:bookmarkStart w:id="580" w:name="_Toc27529842"/>
      <w:bookmarkStart w:id="581" w:name="_Toc27525217"/>
      <w:bookmarkStart w:id="582" w:name="_Toc27526759"/>
      <w:bookmarkStart w:id="583" w:name="_Toc27528301"/>
      <w:bookmarkStart w:id="584" w:name="_Toc27529843"/>
      <w:bookmarkStart w:id="585" w:name="_Toc27525218"/>
      <w:bookmarkStart w:id="586" w:name="_Toc27526760"/>
      <w:bookmarkStart w:id="587" w:name="_Toc27528302"/>
      <w:bookmarkStart w:id="588" w:name="_Toc27529844"/>
      <w:bookmarkStart w:id="589" w:name="_Toc27525219"/>
      <w:bookmarkStart w:id="590" w:name="_Toc27526761"/>
      <w:bookmarkStart w:id="591" w:name="_Toc27528303"/>
      <w:bookmarkStart w:id="592" w:name="_Toc27529845"/>
      <w:bookmarkStart w:id="593" w:name="_Toc27525220"/>
      <w:bookmarkStart w:id="594" w:name="_Toc27526762"/>
      <w:bookmarkStart w:id="595" w:name="_Toc27528304"/>
      <w:bookmarkStart w:id="596" w:name="_Toc27529846"/>
      <w:bookmarkStart w:id="597" w:name="_Toc27525221"/>
      <w:bookmarkStart w:id="598" w:name="_Toc27526763"/>
      <w:bookmarkStart w:id="599" w:name="_Toc27528305"/>
      <w:bookmarkStart w:id="600" w:name="_Toc27529847"/>
      <w:bookmarkStart w:id="601" w:name="_Toc27525222"/>
      <w:bookmarkStart w:id="602" w:name="_Toc27526764"/>
      <w:bookmarkStart w:id="603" w:name="_Toc27528306"/>
      <w:bookmarkStart w:id="604" w:name="_Toc27529848"/>
      <w:bookmarkStart w:id="605" w:name="_Toc488010243"/>
      <w:bookmarkStart w:id="606" w:name="_Ref3345526"/>
      <w:bookmarkStart w:id="607" w:name="_Toc484523852"/>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r>
        <w:rPr>
          <w:rFonts w:eastAsia="MS Mincho"/>
        </w:rPr>
        <w:t>Making</w:t>
      </w:r>
      <w:r w:rsidR="00C17929">
        <w:rPr>
          <w:rFonts w:eastAsia="MS Mincho"/>
        </w:rPr>
        <w:t xml:space="preserve"> </w:t>
      </w:r>
      <w:r w:rsidR="003E7B57">
        <w:rPr>
          <w:rFonts w:eastAsia="MS Mincho"/>
        </w:rPr>
        <w:t>P</w:t>
      </w:r>
      <w:r w:rsidR="00C17929">
        <w:rPr>
          <w:rFonts w:eastAsia="MS Mincho"/>
        </w:rPr>
        <w:t xml:space="preserve">roduct </w:t>
      </w:r>
      <w:r w:rsidR="003E7B57">
        <w:rPr>
          <w:rFonts w:eastAsia="MS Mincho"/>
        </w:rPr>
        <w:t>S</w:t>
      </w:r>
      <w:r w:rsidR="00C17929">
        <w:rPr>
          <w:rFonts w:eastAsia="MS Mincho"/>
        </w:rPr>
        <w:t xml:space="preserve">pecifications </w:t>
      </w:r>
      <w:r w:rsidR="003E7B57">
        <w:rPr>
          <w:rFonts w:eastAsia="MS Mincho"/>
        </w:rPr>
        <w:t>I</w:t>
      </w:r>
      <w:r w:rsidR="00C17929">
        <w:rPr>
          <w:rFonts w:eastAsia="MS Mincho"/>
        </w:rPr>
        <w:t>nteroperable</w:t>
      </w:r>
      <w:bookmarkEnd w:id="560"/>
      <w:bookmarkEnd w:id="605"/>
      <w:bookmarkEnd w:id="606"/>
    </w:p>
    <w:p w14:paraId="4791595C" w14:textId="689E6953" w:rsidR="00C17929" w:rsidRDefault="004C61AB" w:rsidP="006B72F7">
      <w:pPr>
        <w:spacing w:after="120"/>
      </w:pPr>
      <w:r>
        <w:t xml:space="preserve">The guidelines in this clause supplement and extend guidance common to all </w:t>
      </w:r>
      <w:r w:rsidR="006B72F7">
        <w:t>L</w:t>
      </w:r>
      <w:r>
        <w:t xml:space="preserve">evels on making </w:t>
      </w:r>
      <w:r w:rsidR="006B72F7">
        <w:t>P</w:t>
      </w:r>
      <w:r>
        <w:t xml:space="preserve">roduct </w:t>
      </w:r>
      <w:r w:rsidR="006B72F7">
        <w:t>S</w:t>
      </w:r>
      <w:r>
        <w:t xml:space="preserve">pecifications interoperable, which is given in </w:t>
      </w:r>
      <w:r w:rsidR="00AE1D74">
        <w:t xml:space="preserve">clause 8 of </w:t>
      </w:r>
      <w:r>
        <w:t>the “</w:t>
      </w:r>
      <w:r w:rsidR="004B4493">
        <w:t xml:space="preserve">S-98 – </w:t>
      </w:r>
      <w:r>
        <w:t>Main</w:t>
      </w:r>
      <w:r w:rsidR="004B4493">
        <w:t>” document</w:t>
      </w:r>
      <w:r>
        <w:t>.</w:t>
      </w:r>
    </w:p>
    <w:p w14:paraId="203B8433" w14:textId="77777777" w:rsidR="006B72F7" w:rsidRDefault="006B72F7" w:rsidP="006B72F7">
      <w:pPr>
        <w:spacing w:after="120"/>
      </w:pPr>
    </w:p>
    <w:p w14:paraId="4E3FFA38" w14:textId="77777777" w:rsidR="00C17929" w:rsidRDefault="00C17929" w:rsidP="006B72F7">
      <w:pPr>
        <w:pStyle w:val="Heading2"/>
        <w:numPr>
          <w:ilvl w:val="1"/>
          <w:numId w:val="3"/>
        </w:numPr>
        <w:spacing w:before="120" w:after="200"/>
      </w:pPr>
      <w:bookmarkStart w:id="608" w:name="_Toc27525224"/>
      <w:bookmarkStart w:id="609" w:name="_Toc27526766"/>
      <w:bookmarkStart w:id="610" w:name="_Toc27528308"/>
      <w:bookmarkStart w:id="611" w:name="_Toc27529850"/>
      <w:bookmarkStart w:id="612" w:name="_Toc100824869"/>
      <w:bookmarkEnd w:id="608"/>
      <w:bookmarkEnd w:id="609"/>
      <w:bookmarkEnd w:id="610"/>
      <w:bookmarkEnd w:id="611"/>
      <w:r>
        <w:t>Duplicated features</w:t>
      </w:r>
      <w:bookmarkEnd w:id="612"/>
    </w:p>
    <w:p w14:paraId="36100C90" w14:textId="036E4378" w:rsidR="00882C16" w:rsidRDefault="00882C16" w:rsidP="006B72F7">
      <w:pPr>
        <w:spacing w:after="120"/>
      </w:pPr>
      <w:r>
        <w:t xml:space="preserve">There is no </w:t>
      </w:r>
      <w:r w:rsidR="006B72F7">
        <w:t>L</w:t>
      </w:r>
      <w:r>
        <w:t xml:space="preserve">evel-specific guidance for determining duplicated features. However, when </w:t>
      </w:r>
      <w:r w:rsidR="006B72F7">
        <w:t>I</w:t>
      </w:r>
      <w:r>
        <w:t xml:space="preserve">nteroperability </w:t>
      </w:r>
      <w:r w:rsidR="006B72F7">
        <w:t>C</w:t>
      </w:r>
      <w:r>
        <w:t xml:space="preserve">atalogues are developed to resolve duplicated features, keep in mind the following </w:t>
      </w:r>
      <w:r w:rsidR="006B72F7">
        <w:t>L</w:t>
      </w:r>
      <w:r>
        <w:t>evel-dependent considerations:</w:t>
      </w:r>
    </w:p>
    <w:p w14:paraId="413EE9C6" w14:textId="16549D7E" w:rsidR="004803A5" w:rsidRDefault="004803A5" w:rsidP="006B72F7">
      <w:pPr>
        <w:spacing w:after="60"/>
      </w:pPr>
      <w:r>
        <w:t xml:space="preserve">Level </w:t>
      </w:r>
      <w:r w:rsidR="009831BB">
        <w:t>3</w:t>
      </w:r>
      <w:r>
        <w:t xml:space="preserve"> </w:t>
      </w:r>
      <w:r w:rsidR="0028146F">
        <w:t>I</w:t>
      </w:r>
      <w:r>
        <w:t xml:space="preserve">nteroperability </w:t>
      </w:r>
      <w:r w:rsidR="0028146F">
        <w:t>C</w:t>
      </w:r>
      <w:r>
        <w:t>atalogues offer the following interoperability functionality:</w:t>
      </w:r>
    </w:p>
    <w:p w14:paraId="259B1D6F" w14:textId="63918D2D" w:rsidR="004803A5" w:rsidRDefault="004803A5" w:rsidP="0028146F">
      <w:pPr>
        <w:pStyle w:val="ListParagraph"/>
        <w:numPr>
          <w:ilvl w:val="0"/>
          <w:numId w:val="92"/>
        </w:numPr>
        <w:spacing w:after="60"/>
        <w:ind w:left="567" w:hanging="283"/>
      </w:pPr>
      <w:r>
        <w:t xml:space="preserve">Interleaving changes - changes to the display planes and display orders specified in the products’ </w:t>
      </w:r>
      <w:r w:rsidR="0028146F">
        <w:t>P</w:t>
      </w:r>
      <w:r>
        <w:t xml:space="preserve">ortrayal </w:t>
      </w:r>
      <w:r w:rsidR="0028146F">
        <w:t>C</w:t>
      </w:r>
      <w:r>
        <w:t xml:space="preserve">atalogues, as determined by </w:t>
      </w:r>
      <w:r w:rsidRPr="00574763">
        <w:t>display plane and drawing priority information</w:t>
      </w:r>
      <w:r>
        <w:t xml:space="preserve">. This means </w:t>
      </w:r>
      <w:r>
        <w:lastRenderedPageBreak/>
        <w:t xml:space="preserve">that features which are not covered by features with higher drawing priority or in </w:t>
      </w:r>
      <w:r w:rsidR="0028146F">
        <w:t>an</w:t>
      </w:r>
      <w:r>
        <w:t xml:space="preserve"> upper display plane will still be visible. This is the same functionality as Level 1.</w:t>
      </w:r>
    </w:p>
    <w:p w14:paraId="4AC4F042" w14:textId="03FA1E80" w:rsidR="004803A5" w:rsidRDefault="004803A5" w:rsidP="0028146F">
      <w:pPr>
        <w:pStyle w:val="ListParagraph"/>
        <w:numPr>
          <w:ilvl w:val="0"/>
          <w:numId w:val="92"/>
        </w:numPr>
        <w:spacing w:after="60"/>
        <w:ind w:left="567" w:hanging="283"/>
      </w:pPr>
      <w:r>
        <w:t>Type-based suppression of features from one product by features from another product. The difference from interleaving changes is that type-based suppression will suppress even features which are not covered by features from the second product. Note that this applies only in areas where there is data coverage by both products; it does not apply in areas where only one product has data coverage.</w:t>
      </w:r>
      <w:r w:rsidR="00EF4392">
        <w:t xml:space="preserve"> This is the same functionality added by Level 2 to Level 1.</w:t>
      </w:r>
    </w:p>
    <w:p w14:paraId="349A3792" w14:textId="3D47BBBD" w:rsidR="009831BB" w:rsidRDefault="009831BB" w:rsidP="0028146F">
      <w:pPr>
        <w:pStyle w:val="ListParagraph"/>
        <w:numPr>
          <w:ilvl w:val="0"/>
          <w:numId w:val="92"/>
        </w:numPr>
        <w:ind w:left="567" w:hanging="283"/>
      </w:pPr>
      <w:bookmarkStart w:id="613" w:name="_Hlk32240525"/>
      <w:r>
        <w:t>Suppression of feature instances matching specified conditions and their replacement by other feature instances.</w:t>
      </w:r>
      <w:r w:rsidR="008901F3">
        <w:t xml:space="preserve"> This functionality is added in Level 3.</w:t>
      </w:r>
    </w:p>
    <w:p w14:paraId="4BA1632D" w14:textId="77777777" w:rsidR="00C17929" w:rsidRDefault="00C17929" w:rsidP="0028146F">
      <w:pPr>
        <w:pStyle w:val="Heading3"/>
        <w:spacing w:before="120" w:after="120"/>
      </w:pPr>
      <w:bookmarkStart w:id="614" w:name="_Toc32343881"/>
      <w:bookmarkStart w:id="615" w:name="_Toc32343882"/>
      <w:bookmarkStart w:id="616" w:name="_Toc100824870"/>
      <w:bookmarkEnd w:id="613"/>
      <w:bookmarkEnd w:id="614"/>
      <w:bookmarkEnd w:id="615"/>
      <w:r>
        <w:t>Duplicated features same model</w:t>
      </w:r>
      <w:bookmarkEnd w:id="616"/>
    </w:p>
    <w:p w14:paraId="23C96EC1" w14:textId="48CA25DF" w:rsidR="00D8664F" w:rsidRDefault="00D8664F" w:rsidP="0028146F">
      <w:pPr>
        <w:spacing w:after="120"/>
      </w:pPr>
      <w:bookmarkStart w:id="617" w:name="_Hlk488134728"/>
      <w:r w:rsidRPr="00D8664F">
        <w:t>See the guidance in</w:t>
      </w:r>
      <w:r w:rsidR="0028146F">
        <w:t xml:space="preserve"> clause 8.1.1 of</w:t>
      </w:r>
      <w:r w:rsidRPr="00D8664F">
        <w:t xml:space="preserve"> the </w:t>
      </w:r>
      <w:r w:rsidR="004B4493">
        <w:t xml:space="preserve">“S-98 </w:t>
      </w:r>
      <w:bookmarkStart w:id="618" w:name="_Hlk30970324"/>
      <w:r w:rsidR="004B4493">
        <w:t>–</w:t>
      </w:r>
      <w:bookmarkEnd w:id="618"/>
      <w:r w:rsidR="004B4493">
        <w:t xml:space="preserve"> Main”</w:t>
      </w:r>
      <w:r w:rsidRPr="00D8664F">
        <w:t xml:space="preserve"> </w:t>
      </w:r>
      <w:r w:rsidR="0028146F">
        <w:t>document</w:t>
      </w:r>
      <w:r w:rsidR="007463F1">
        <w:t>, and keep in mind the differences between Level 1</w:t>
      </w:r>
      <w:r w:rsidR="008901F3">
        <w:t xml:space="preserve">, 2, and 3 </w:t>
      </w:r>
      <w:r w:rsidR="007463F1">
        <w:t xml:space="preserve">interoperability solutions described </w:t>
      </w:r>
      <w:r w:rsidR="004644CB">
        <w:t xml:space="preserve">earlier </w:t>
      </w:r>
      <w:r w:rsidR="007463F1">
        <w:t xml:space="preserve">in </w:t>
      </w:r>
      <w:r w:rsidR="0052725E">
        <w:t>C</w:t>
      </w:r>
      <w:r w:rsidR="004644CB">
        <w:t xml:space="preserve">lause </w:t>
      </w:r>
      <w:r w:rsidR="0028146F">
        <w:t>C-</w:t>
      </w:r>
      <w:r w:rsidR="006D0ABC">
        <w:t>5</w:t>
      </w:r>
      <w:r w:rsidR="007463F1">
        <w:t>.1 of this Part.</w:t>
      </w:r>
      <w:bookmarkEnd w:id="617"/>
    </w:p>
    <w:p w14:paraId="573A53C5" w14:textId="57616646" w:rsidR="00923BE4" w:rsidRDefault="007C0661" w:rsidP="0028146F">
      <w:pPr>
        <w:spacing w:after="120"/>
      </w:pPr>
      <w:r w:rsidRPr="00271CA3">
        <w:rPr>
          <w:b/>
          <w:bCs/>
        </w:rPr>
        <w:t>S100_</w:t>
      </w:r>
      <w:r w:rsidR="001567C5" w:rsidRPr="00271CA3">
        <w:rPr>
          <w:b/>
          <w:bCs/>
        </w:rPr>
        <w:t>IC_SuppressedFeatureLayer</w:t>
      </w:r>
      <w:r w:rsidR="001567C5" w:rsidRPr="001567C5">
        <w:t xml:space="preserve"> elements only have feature code and product as attributes for suppression, this means that all instances of a listed feature class will be suppressed. This is important to remember when creating rules that promote alternative instances. </w:t>
      </w:r>
      <w:r w:rsidRPr="00271CA3">
        <w:rPr>
          <w:b/>
          <w:bCs/>
        </w:rPr>
        <w:t>S100_</w:t>
      </w:r>
      <w:r w:rsidR="001567C5" w:rsidRPr="00271CA3">
        <w:rPr>
          <w:b/>
          <w:bCs/>
        </w:rPr>
        <w:t>IC_Feature</w:t>
      </w:r>
      <w:r w:rsidR="001567C5" w:rsidRPr="001567C5">
        <w:t xml:space="preserve"> and </w:t>
      </w:r>
      <w:r w:rsidRPr="00271CA3">
        <w:rPr>
          <w:b/>
          <w:bCs/>
        </w:rPr>
        <w:t>S100_</w:t>
      </w:r>
      <w:r w:rsidR="001567C5" w:rsidRPr="00271CA3">
        <w:rPr>
          <w:b/>
          <w:bCs/>
        </w:rPr>
        <w:t>IC_DrawingInstruction</w:t>
      </w:r>
      <w:r w:rsidR="001567C5" w:rsidRPr="001567C5">
        <w:t xml:space="preserve"> can have attribute combinations and spatial primitives to select the alternativ</w:t>
      </w:r>
      <w:r w:rsidR="0028146F">
        <w:t>e instances. There is therefore</w:t>
      </w:r>
      <w:r w:rsidR="001567C5" w:rsidRPr="001567C5">
        <w:t xml:space="preserve"> a risk that unless sufficient attention to details is given, important instances may be omitted.</w:t>
      </w:r>
    </w:p>
    <w:p w14:paraId="2546FD63" w14:textId="3487CCB1" w:rsidR="00C65FAE" w:rsidRDefault="00C65FAE" w:rsidP="0028146F">
      <w:pPr>
        <w:spacing w:after="120"/>
      </w:pPr>
      <w:r>
        <w:t xml:space="preserve">EXAMPLE: </w:t>
      </w:r>
      <w:r w:rsidR="00DF7823">
        <w:t>If</w:t>
      </w:r>
      <w:r>
        <w:t xml:space="preserve"> </w:t>
      </w:r>
      <w:r w:rsidR="001F7CC9" w:rsidRPr="00DF7823">
        <w:rPr>
          <w:b/>
        </w:rPr>
        <w:t xml:space="preserve">Restricted </w:t>
      </w:r>
      <w:r w:rsidR="00892C39" w:rsidRPr="00DF7823">
        <w:rPr>
          <w:b/>
        </w:rPr>
        <w:t>A</w:t>
      </w:r>
      <w:r w:rsidR="001F7CC9" w:rsidRPr="00DF7823">
        <w:rPr>
          <w:b/>
        </w:rPr>
        <w:t>rea</w:t>
      </w:r>
      <w:r w:rsidR="00892C39" w:rsidRPr="00DF7823">
        <w:rPr>
          <w:b/>
        </w:rPr>
        <w:t xml:space="preserve"> N</w:t>
      </w:r>
      <w:r w:rsidR="001F7CC9" w:rsidRPr="00DF7823">
        <w:rPr>
          <w:b/>
        </w:rPr>
        <w:t>avigational</w:t>
      </w:r>
      <w:r w:rsidR="001F7CC9">
        <w:t xml:space="preserve"> in ENC</w:t>
      </w:r>
      <w:r>
        <w:t xml:space="preserve"> is sup</w:t>
      </w:r>
      <w:r w:rsidR="00DF7823">
        <w:t>p</w:t>
      </w:r>
      <w:r>
        <w:t xml:space="preserve">ressed, and </w:t>
      </w:r>
      <w:r w:rsidR="00892C39" w:rsidRPr="00DF7823">
        <w:rPr>
          <w:b/>
        </w:rPr>
        <w:t>Restricted Area Navigational</w:t>
      </w:r>
      <w:r w:rsidR="00892C39" w:rsidDel="00892C39">
        <w:t xml:space="preserve"> </w:t>
      </w:r>
      <w:r>
        <w:t xml:space="preserve">with attribute </w:t>
      </w:r>
      <w:r w:rsidR="007E1A82" w:rsidRPr="00DF7823">
        <w:rPr>
          <w:b/>
        </w:rPr>
        <w:t>category of restricted area = 4 (nature reserve)</w:t>
      </w:r>
      <w:r w:rsidR="007E1A82" w:rsidRPr="007E1A82" w:rsidDel="007E1A82">
        <w:t xml:space="preserve"> </w:t>
      </w:r>
      <w:r>
        <w:t>in</w:t>
      </w:r>
      <w:r w:rsidR="0028146F">
        <w:t xml:space="preserve"> a</w:t>
      </w:r>
      <w:r>
        <w:t xml:space="preserve"> </w:t>
      </w:r>
      <w:r w:rsidR="007E1A82">
        <w:t>Marine Protected Area dataset</w:t>
      </w:r>
      <w:r>
        <w:t xml:space="preserve"> is promoted in its place, there is a chance that only instances with </w:t>
      </w:r>
      <w:r w:rsidRPr="002161F1">
        <w:t>that combination</w:t>
      </w:r>
      <w:r>
        <w:t xml:space="preserve"> will be visible</w:t>
      </w:r>
      <w:r w:rsidR="007E1A82">
        <w:t>, and all others supressed</w:t>
      </w:r>
      <w:r>
        <w:t>.</w:t>
      </w:r>
    </w:p>
    <w:p w14:paraId="01D11466" w14:textId="3405C029" w:rsidR="007B54E9" w:rsidRDefault="007B54E9" w:rsidP="0028146F">
      <w:pPr>
        <w:spacing w:after="120"/>
      </w:pPr>
      <w:bookmarkStart w:id="619" w:name="_Hlk32241619"/>
      <w:r w:rsidRPr="000761EA">
        <w:rPr>
          <w:b/>
          <w:bCs/>
        </w:rPr>
        <w:t>S100_SuppressedFeatureInstance</w:t>
      </w:r>
      <w:r>
        <w:t xml:space="preserve"> elements can suppress instances selectively, as defined by conditions specified in the </w:t>
      </w:r>
      <w:proofErr w:type="spellStart"/>
      <w:r w:rsidRPr="000761EA">
        <w:rPr>
          <w:i/>
          <w:iCs/>
        </w:rPr>
        <w:t>primarySelector</w:t>
      </w:r>
      <w:proofErr w:type="spellEnd"/>
      <w:r>
        <w:t xml:space="preserve"> attribute or referenced </w:t>
      </w:r>
      <w:r w:rsidRPr="000761EA">
        <w:rPr>
          <w:b/>
          <w:bCs/>
        </w:rPr>
        <w:t>S100_SimpleRule</w:t>
      </w:r>
      <w:r>
        <w:t xml:space="preserve"> element. While the </w:t>
      </w:r>
      <w:r w:rsidRPr="000761EA">
        <w:rPr>
          <w:b/>
          <w:bCs/>
        </w:rPr>
        <w:t>S100_HybridFeature</w:t>
      </w:r>
      <w:r>
        <w:t xml:space="preserve"> element is intended mainly for feature hybridization, it can also be used to suppress duplicated features</w:t>
      </w:r>
      <w:r w:rsidR="000761EA">
        <w:t xml:space="preserve">, since it inherits the same attributes as </w:t>
      </w:r>
      <w:r w:rsidR="000761EA" w:rsidRPr="000761EA">
        <w:rPr>
          <w:b/>
          <w:bCs/>
        </w:rPr>
        <w:t>S100_SuppressedFeatureInstance</w:t>
      </w:r>
      <w:r w:rsidR="000761EA">
        <w:t xml:space="preserve"> from their common abstract super-class </w:t>
      </w:r>
      <w:r w:rsidR="000761EA" w:rsidRPr="000761EA">
        <w:rPr>
          <w:b/>
          <w:bCs/>
        </w:rPr>
        <w:t>S100_FeatureDerivation</w:t>
      </w:r>
      <w:r w:rsidR="000761EA">
        <w:t xml:space="preserve">. However, if the intention is merely to suppress a feature, </w:t>
      </w:r>
      <w:r w:rsidR="000761EA" w:rsidRPr="000761EA">
        <w:rPr>
          <w:b/>
          <w:bCs/>
        </w:rPr>
        <w:t>S100_SuppressedFeatureInstance</w:t>
      </w:r>
      <w:r w:rsidR="000761EA">
        <w:t xml:space="preserve"> should be used.</w:t>
      </w:r>
    </w:p>
    <w:p w14:paraId="5161AF60" w14:textId="7ED0A496" w:rsidR="00C17929" w:rsidRDefault="00C17929" w:rsidP="0028146F">
      <w:pPr>
        <w:pStyle w:val="Heading3"/>
        <w:spacing w:before="120" w:after="120"/>
      </w:pPr>
      <w:bookmarkStart w:id="620" w:name="_Toc100824871"/>
      <w:bookmarkEnd w:id="619"/>
      <w:r>
        <w:t>Duplicated features, different models</w:t>
      </w:r>
      <w:bookmarkEnd w:id="620"/>
    </w:p>
    <w:p w14:paraId="133C5845" w14:textId="49E67B27" w:rsidR="00C17929" w:rsidRDefault="00D8664F" w:rsidP="0028146F">
      <w:pPr>
        <w:spacing w:after="120"/>
      </w:pPr>
      <w:r>
        <w:t>See the guidance in</w:t>
      </w:r>
      <w:r w:rsidR="0028146F">
        <w:t xml:space="preserve"> clause 8.1.2 of</w:t>
      </w:r>
      <w:r>
        <w:t xml:space="preserve"> the </w:t>
      </w:r>
      <w:r w:rsidR="004B4493">
        <w:t>“S-98 – Main”</w:t>
      </w:r>
      <w:r>
        <w:t xml:space="preserve"> </w:t>
      </w:r>
      <w:r w:rsidR="0028146F">
        <w:t>document,</w:t>
      </w:r>
      <w:r w:rsidR="00263146" w:rsidRPr="00263146">
        <w:t xml:space="preserve"> and keep in mind the differences between Level 1 and Level 2 interoperability solutions described in </w:t>
      </w:r>
      <w:r w:rsidR="00271CA3">
        <w:t xml:space="preserve">Clause </w:t>
      </w:r>
      <w:r w:rsidR="0028146F">
        <w:t>C-</w:t>
      </w:r>
      <w:r w:rsidR="00271CA3">
        <w:t>5</w:t>
      </w:r>
      <w:r w:rsidR="00263146" w:rsidRPr="00263146">
        <w:t>.1 of this Part</w:t>
      </w:r>
      <w:r>
        <w:t xml:space="preserve">. There is no </w:t>
      </w:r>
      <w:r w:rsidR="00263146">
        <w:t xml:space="preserve">other </w:t>
      </w:r>
      <w:r w:rsidR="0028146F">
        <w:t>L</w:t>
      </w:r>
      <w:r>
        <w:t>evel-specific guidance for this scenario.</w:t>
      </w:r>
    </w:p>
    <w:p w14:paraId="0D12FE93" w14:textId="77777777" w:rsidR="00C17929" w:rsidRDefault="00C17929" w:rsidP="0028146F">
      <w:pPr>
        <w:pStyle w:val="Heading3"/>
        <w:spacing w:before="120" w:after="120"/>
        <w:rPr>
          <w:lang w:eastAsia="en-CA"/>
        </w:rPr>
      </w:pPr>
      <w:bookmarkStart w:id="621" w:name="_Toc100824872"/>
      <w:r>
        <w:rPr>
          <w:lang w:eastAsia="en-CA"/>
        </w:rPr>
        <w:t>Duplicate feature domains</w:t>
      </w:r>
      <w:bookmarkEnd w:id="621"/>
    </w:p>
    <w:p w14:paraId="124B6CF3" w14:textId="15D118F0" w:rsidR="00E71C1F" w:rsidRDefault="00E71C1F" w:rsidP="0028146F">
      <w:pPr>
        <w:spacing w:after="120"/>
      </w:pPr>
      <w:r>
        <w:t>See the guidance in</w:t>
      </w:r>
      <w:r w:rsidR="0028146F">
        <w:t xml:space="preserve"> clause 8.1.3 of</w:t>
      </w:r>
      <w:r>
        <w:t xml:space="preserve"> the </w:t>
      </w:r>
      <w:r w:rsidR="004B4493">
        <w:t>“S-98 – Main”</w:t>
      </w:r>
      <w:r>
        <w:t xml:space="preserve"> </w:t>
      </w:r>
      <w:r w:rsidR="0028146F">
        <w:t>document,</w:t>
      </w:r>
      <w:r w:rsidR="00263146" w:rsidRPr="00263146">
        <w:t xml:space="preserve"> and keep in mind the differences between Level</w:t>
      </w:r>
      <w:r w:rsidR="00CB056D">
        <w:t>s 1, 2, and 3</w:t>
      </w:r>
      <w:r w:rsidR="00263146" w:rsidRPr="00263146">
        <w:t xml:space="preserve"> interoperability solutions described in </w:t>
      </w:r>
      <w:r w:rsidR="005D2411">
        <w:t>c</w:t>
      </w:r>
      <w:r w:rsidR="00CB056D">
        <w:t xml:space="preserve">lause </w:t>
      </w:r>
      <w:r w:rsidR="0028146F">
        <w:t>C-</w:t>
      </w:r>
      <w:r w:rsidR="00CB056D">
        <w:t>5</w:t>
      </w:r>
      <w:r w:rsidR="00263146" w:rsidRPr="00263146">
        <w:t>.1 of this Part</w:t>
      </w:r>
      <w:r>
        <w:t xml:space="preserve">. There is no </w:t>
      </w:r>
      <w:r w:rsidR="00263146">
        <w:t xml:space="preserve">other </w:t>
      </w:r>
      <w:r w:rsidR="0028146F">
        <w:t>L</w:t>
      </w:r>
      <w:r>
        <w:t>evel-specific guidance for this scenario.</w:t>
      </w:r>
    </w:p>
    <w:p w14:paraId="2BCD0CAF" w14:textId="77777777" w:rsidR="0028146F" w:rsidRDefault="0028146F" w:rsidP="0028146F">
      <w:pPr>
        <w:spacing w:after="120"/>
      </w:pPr>
    </w:p>
    <w:p w14:paraId="5F4D4591" w14:textId="77777777" w:rsidR="00C17929" w:rsidRDefault="00C17929" w:rsidP="0028146F">
      <w:pPr>
        <w:pStyle w:val="Heading2"/>
        <w:numPr>
          <w:ilvl w:val="1"/>
          <w:numId w:val="3"/>
        </w:numPr>
        <w:spacing w:before="120" w:after="200"/>
        <w:rPr>
          <w:rFonts w:eastAsia="MS Mincho"/>
          <w:lang w:eastAsia="en-CA"/>
        </w:rPr>
      </w:pPr>
      <w:bookmarkStart w:id="622" w:name="_Toc519268864"/>
      <w:bookmarkStart w:id="623" w:name="_Toc519804912"/>
      <w:bookmarkStart w:id="624" w:name="_Toc100824873"/>
      <w:bookmarkEnd w:id="622"/>
      <w:bookmarkEnd w:id="623"/>
      <w:r>
        <w:rPr>
          <w:rFonts w:eastAsia="MS Mincho"/>
          <w:lang w:eastAsia="en-CA"/>
        </w:rPr>
        <w:t>Geometry</w:t>
      </w:r>
      <w:bookmarkEnd w:id="624"/>
    </w:p>
    <w:p w14:paraId="762189A5" w14:textId="77777777" w:rsidR="00C17929" w:rsidRDefault="00C17929" w:rsidP="0028146F">
      <w:pPr>
        <w:pStyle w:val="Heading3"/>
        <w:spacing w:before="120" w:after="120"/>
        <w:rPr>
          <w:lang w:eastAsia="en-CA"/>
        </w:rPr>
      </w:pPr>
      <w:bookmarkStart w:id="625" w:name="_Ref517458140"/>
      <w:bookmarkStart w:id="626" w:name="_Toc100824874"/>
      <w:r>
        <w:rPr>
          <w:lang w:eastAsia="en-CA"/>
        </w:rPr>
        <w:t>Combined geometry</w:t>
      </w:r>
      <w:bookmarkEnd w:id="625"/>
      <w:bookmarkEnd w:id="626"/>
    </w:p>
    <w:p w14:paraId="2814FF43" w14:textId="63D27C3C" w:rsidR="00BE4E49" w:rsidRDefault="00136D72" w:rsidP="0028146F">
      <w:pPr>
        <w:spacing w:after="120"/>
      </w:pPr>
      <w:r>
        <w:t xml:space="preserve">See </w:t>
      </w:r>
      <w:r w:rsidR="00176FDB">
        <w:t>clause 8.2.1 of the “S-98 – Main” document</w:t>
      </w:r>
      <w:r w:rsidR="00167404">
        <w:t xml:space="preserve"> for guidance for developers of </w:t>
      </w:r>
      <w:r w:rsidR="00754BE6">
        <w:t>P</w:t>
      </w:r>
      <w:r w:rsidR="00C17929">
        <w:t xml:space="preserve">roduct </w:t>
      </w:r>
      <w:r w:rsidR="00754BE6">
        <w:t>S</w:t>
      </w:r>
      <w:r w:rsidR="00C17929">
        <w:t xml:space="preserve">pecifications that </w:t>
      </w:r>
      <w:r w:rsidR="00420615">
        <w:t>may result in</w:t>
      </w:r>
      <w:r w:rsidR="00C17929">
        <w:t xml:space="preserve"> hybrid features when interacting with specific other products.</w:t>
      </w:r>
    </w:p>
    <w:p w14:paraId="5D3C12A1" w14:textId="6C84C53A" w:rsidR="00C17929" w:rsidRDefault="00BE4E49" w:rsidP="0028146F">
      <w:pPr>
        <w:spacing w:after="120"/>
      </w:pPr>
      <w:r>
        <w:t xml:space="preserve">NOTE: </w:t>
      </w:r>
      <w:r w:rsidRPr="00B62688">
        <w:t xml:space="preserve">The hybrid feature concept is only for interoperability Levels 3 and 4. </w:t>
      </w:r>
      <w:r w:rsidR="00987ABE">
        <w:t xml:space="preserve">Thematic hybridization/fusion is possible in both Levels 3 and 4. </w:t>
      </w:r>
      <w:r w:rsidRPr="00B62688">
        <w:t xml:space="preserve">Spatial hybridization/fusion is only available for interoperability Level 4. Both are out of scope for </w:t>
      </w:r>
      <w:r w:rsidR="00987ABE">
        <w:t>initial implementations</w:t>
      </w:r>
      <w:r w:rsidRPr="00B62688">
        <w:t xml:space="preserve"> of th</w:t>
      </w:r>
      <w:r w:rsidR="00987ABE">
        <w:t>is</w:t>
      </w:r>
      <w:r w:rsidRPr="00B62688">
        <w:t xml:space="preserve"> Interoperability Specification</w:t>
      </w:r>
      <w:r>
        <w:t>.</w:t>
      </w:r>
    </w:p>
    <w:p w14:paraId="64A3A538" w14:textId="77777777" w:rsidR="00C17929" w:rsidRDefault="00C17929" w:rsidP="00176FDB">
      <w:pPr>
        <w:pStyle w:val="Heading3"/>
        <w:spacing w:before="120" w:after="120"/>
        <w:rPr>
          <w:lang w:eastAsia="en-CA"/>
        </w:rPr>
      </w:pPr>
      <w:bookmarkStart w:id="627" w:name="_Toc100824875"/>
      <w:r>
        <w:rPr>
          <w:lang w:eastAsia="en-CA"/>
        </w:rPr>
        <w:lastRenderedPageBreak/>
        <w:t>Spatial discrepancy, unrelated to scaled or cartographic smoothing</w:t>
      </w:r>
      <w:bookmarkEnd w:id="627"/>
    </w:p>
    <w:p w14:paraId="5E764B0A" w14:textId="6CEDE10A" w:rsidR="00FF3519" w:rsidRDefault="00FF3519" w:rsidP="00176FDB">
      <w:pPr>
        <w:spacing w:after="120"/>
        <w:rPr>
          <w:rFonts w:ascii="Calibri" w:eastAsia="Times New Roman" w:hAnsi="Calibri" w:cs="Calibri"/>
          <w:color w:val="000000"/>
          <w:lang w:eastAsia="en-CA"/>
        </w:rPr>
      </w:pPr>
      <w:r>
        <w:rPr>
          <w:lang w:eastAsia="en-CA"/>
        </w:rPr>
        <w:t xml:space="preserve">There is no </w:t>
      </w:r>
      <w:r w:rsidR="00176FDB">
        <w:rPr>
          <w:lang w:eastAsia="en-CA"/>
        </w:rPr>
        <w:t>L</w:t>
      </w:r>
      <w:r>
        <w:rPr>
          <w:lang w:eastAsia="en-CA"/>
        </w:rPr>
        <w:t xml:space="preserve">evel-specific guidance </w:t>
      </w:r>
      <w:r w:rsidR="00DB567C">
        <w:t>for this issue. Common guidance is</w:t>
      </w:r>
      <w:r>
        <w:rPr>
          <w:lang w:eastAsia="en-CA"/>
        </w:rPr>
        <w:t xml:space="preserve"> provided in</w:t>
      </w:r>
      <w:r w:rsidR="00176FDB">
        <w:rPr>
          <w:lang w:eastAsia="en-CA"/>
        </w:rPr>
        <w:t xml:space="preserve"> clause 8.2.2 of</w:t>
      </w:r>
      <w:r>
        <w:rPr>
          <w:lang w:eastAsia="en-CA"/>
        </w:rPr>
        <w:t xml:space="preserve"> the </w:t>
      </w:r>
      <w:r w:rsidR="004B4493">
        <w:rPr>
          <w:lang w:eastAsia="en-CA"/>
        </w:rPr>
        <w:t>“S-98 – Main”</w:t>
      </w:r>
      <w:r>
        <w:rPr>
          <w:lang w:eastAsia="en-CA"/>
        </w:rPr>
        <w:t xml:space="preserve"> </w:t>
      </w:r>
      <w:r w:rsidR="00176FDB">
        <w:rPr>
          <w:lang w:eastAsia="en-CA"/>
        </w:rPr>
        <w:t>document</w:t>
      </w:r>
      <w:r>
        <w:rPr>
          <w:lang w:eastAsia="en-CA"/>
        </w:rPr>
        <w:t>.</w:t>
      </w:r>
    </w:p>
    <w:p w14:paraId="67117D89" w14:textId="77777777" w:rsidR="00C17929" w:rsidRDefault="00C17929" w:rsidP="00176FDB">
      <w:pPr>
        <w:pStyle w:val="Heading3"/>
        <w:spacing w:before="120" w:after="120"/>
      </w:pPr>
      <w:bookmarkStart w:id="628" w:name="_Toc100824876"/>
      <w:r>
        <w:t>Spatial discrepancies, related to scale or cartographic smoothing</w:t>
      </w:r>
      <w:bookmarkEnd w:id="628"/>
    </w:p>
    <w:p w14:paraId="300621C6" w14:textId="09DC1D12" w:rsidR="00C17929" w:rsidRDefault="00BE371C" w:rsidP="00176FDB">
      <w:pPr>
        <w:spacing w:after="120"/>
        <w:rPr>
          <w:lang w:eastAsia="en-CA"/>
        </w:rPr>
      </w:pPr>
      <w:bookmarkStart w:id="629" w:name="_Hlk27428153"/>
      <w:r>
        <w:rPr>
          <w:lang w:eastAsia="en-CA"/>
        </w:rPr>
        <w:t xml:space="preserve">There is no </w:t>
      </w:r>
      <w:r w:rsidR="00176FDB">
        <w:rPr>
          <w:lang w:eastAsia="en-CA"/>
        </w:rPr>
        <w:t>L</w:t>
      </w:r>
      <w:r>
        <w:rPr>
          <w:lang w:eastAsia="en-CA"/>
        </w:rPr>
        <w:t xml:space="preserve">evel-specific guidance </w:t>
      </w:r>
      <w:r w:rsidR="004644CB">
        <w:rPr>
          <w:lang w:eastAsia="en-CA"/>
        </w:rPr>
        <w:t xml:space="preserve">for this issue. Common guidance is </w:t>
      </w:r>
      <w:r>
        <w:rPr>
          <w:lang w:eastAsia="en-CA"/>
        </w:rPr>
        <w:t>provided in</w:t>
      </w:r>
      <w:r w:rsidR="00176FDB">
        <w:rPr>
          <w:lang w:eastAsia="en-CA"/>
        </w:rPr>
        <w:t xml:space="preserve"> clause 8.2.3 of</w:t>
      </w:r>
      <w:r>
        <w:rPr>
          <w:lang w:eastAsia="en-CA"/>
        </w:rPr>
        <w:t xml:space="preserve"> the </w:t>
      </w:r>
      <w:r w:rsidR="004B4493">
        <w:rPr>
          <w:lang w:eastAsia="en-CA"/>
        </w:rPr>
        <w:t>“S-98 – Main”</w:t>
      </w:r>
      <w:r>
        <w:rPr>
          <w:lang w:eastAsia="en-CA"/>
        </w:rPr>
        <w:t xml:space="preserve"> </w:t>
      </w:r>
      <w:r w:rsidR="00176FDB">
        <w:rPr>
          <w:lang w:eastAsia="en-CA"/>
        </w:rPr>
        <w:t>document</w:t>
      </w:r>
      <w:r>
        <w:rPr>
          <w:lang w:eastAsia="en-CA"/>
        </w:rPr>
        <w:t>.</w:t>
      </w:r>
      <w:bookmarkEnd w:id="629"/>
    </w:p>
    <w:p w14:paraId="7CDF357D" w14:textId="77777777" w:rsidR="00176FDB" w:rsidRDefault="00176FDB" w:rsidP="00176FDB">
      <w:pPr>
        <w:spacing w:after="120"/>
      </w:pPr>
    </w:p>
    <w:p w14:paraId="764A75CE" w14:textId="7D0F697C" w:rsidR="00C17929" w:rsidRDefault="00C17929" w:rsidP="00176FDB">
      <w:pPr>
        <w:pStyle w:val="Heading2"/>
        <w:numPr>
          <w:ilvl w:val="1"/>
          <w:numId w:val="3"/>
        </w:numPr>
        <w:spacing w:before="120" w:after="200"/>
        <w:rPr>
          <w:rFonts w:eastAsia="MS Mincho"/>
        </w:rPr>
      </w:pPr>
      <w:bookmarkStart w:id="630" w:name="_Toc488010244"/>
      <w:bookmarkStart w:id="631" w:name="_Toc100824877"/>
      <w:r>
        <w:rPr>
          <w:rFonts w:eastAsia="MS Mincho"/>
        </w:rPr>
        <w:t>Display of text</w:t>
      </w:r>
      <w:bookmarkEnd w:id="630"/>
      <w:bookmarkEnd w:id="631"/>
    </w:p>
    <w:p w14:paraId="2196479D" w14:textId="15EA9647" w:rsidR="00C17929" w:rsidRDefault="00DB567C" w:rsidP="00176FDB">
      <w:pPr>
        <w:spacing w:after="120"/>
      </w:pPr>
      <w:bookmarkStart w:id="632" w:name="_Hlk27405330"/>
      <w:r>
        <w:t xml:space="preserve">There is no </w:t>
      </w:r>
      <w:r w:rsidR="00176FDB">
        <w:t>L</w:t>
      </w:r>
      <w:r>
        <w:t>evel-specific guidance for this issue. Common guidance is provided in</w:t>
      </w:r>
      <w:r w:rsidR="00763E00">
        <w:t xml:space="preserve"> clause 10.8 of</w:t>
      </w:r>
      <w:r>
        <w:t xml:space="preserve"> the </w:t>
      </w:r>
      <w:r w:rsidR="004B4493">
        <w:t>“S-98 – Main”</w:t>
      </w:r>
      <w:r>
        <w:t xml:space="preserve"> </w:t>
      </w:r>
      <w:r w:rsidR="00763E00">
        <w:t>document</w:t>
      </w:r>
      <w:r>
        <w:t>.</w:t>
      </w:r>
    </w:p>
    <w:p w14:paraId="6393CE4C" w14:textId="77777777" w:rsidR="00763E00" w:rsidRDefault="00763E00" w:rsidP="00176FDB">
      <w:pPr>
        <w:spacing w:after="120"/>
      </w:pPr>
    </w:p>
    <w:p w14:paraId="259B5E3E" w14:textId="27B5FDBD" w:rsidR="00C17929" w:rsidRDefault="00C17929" w:rsidP="00763E00">
      <w:pPr>
        <w:pStyle w:val="Heading2"/>
        <w:numPr>
          <w:ilvl w:val="1"/>
          <w:numId w:val="3"/>
        </w:numPr>
        <w:spacing w:before="120" w:after="200"/>
        <w:rPr>
          <w:rFonts w:eastAsia="MS Mincho"/>
        </w:rPr>
      </w:pPr>
      <w:bookmarkStart w:id="633" w:name="_Toc27525234"/>
      <w:bookmarkStart w:id="634" w:name="_Toc27526776"/>
      <w:bookmarkStart w:id="635" w:name="_Toc27528318"/>
      <w:bookmarkStart w:id="636" w:name="_Toc27529860"/>
      <w:bookmarkStart w:id="637" w:name="_Toc488010245"/>
      <w:bookmarkStart w:id="638" w:name="_Ref517377054"/>
      <w:bookmarkStart w:id="639" w:name="_Toc100824878"/>
      <w:bookmarkEnd w:id="632"/>
      <w:bookmarkEnd w:id="633"/>
      <w:bookmarkEnd w:id="634"/>
      <w:bookmarkEnd w:id="635"/>
      <w:bookmarkEnd w:id="636"/>
      <w:r>
        <w:rPr>
          <w:rFonts w:eastAsia="MS Mincho"/>
        </w:rPr>
        <w:t xml:space="preserve">Skin-of-the-earth </w:t>
      </w:r>
      <w:bookmarkEnd w:id="637"/>
      <w:bookmarkEnd w:id="638"/>
      <w:r w:rsidR="00D3223C">
        <w:rPr>
          <w:rFonts w:eastAsia="MS Mincho"/>
        </w:rPr>
        <w:t>feature operations</w:t>
      </w:r>
      <w:bookmarkEnd w:id="639"/>
    </w:p>
    <w:p w14:paraId="76975947" w14:textId="239289C1" w:rsidR="00D3223C" w:rsidRPr="00D3223C" w:rsidRDefault="00D3223C" w:rsidP="00763E00">
      <w:pPr>
        <w:pStyle w:val="Heading3"/>
        <w:spacing w:before="120" w:after="120"/>
      </w:pPr>
      <w:bookmarkStart w:id="640" w:name="_Toc100824879"/>
      <w:r w:rsidRPr="00BD7469">
        <w:t>Skin</w:t>
      </w:r>
      <w:r w:rsidR="005B7F2E">
        <w:t xml:space="preserve"> </w:t>
      </w:r>
      <w:r w:rsidRPr="00BD7469">
        <w:t>of</w:t>
      </w:r>
      <w:r w:rsidR="005B7F2E">
        <w:t xml:space="preserve"> </w:t>
      </w:r>
      <w:r w:rsidRPr="00BD7469">
        <w:t>the earth feature replacement</w:t>
      </w:r>
      <w:bookmarkEnd w:id="640"/>
    </w:p>
    <w:p w14:paraId="6E4DE203" w14:textId="77777777" w:rsidR="00691B83" w:rsidRDefault="00691B83" w:rsidP="00763E00">
      <w:pPr>
        <w:spacing w:after="60"/>
      </w:pPr>
      <w:r>
        <w:t>Level 3 Interoperability Catalogues permit any of the following:</w:t>
      </w:r>
    </w:p>
    <w:p w14:paraId="3CE46F52" w14:textId="4563255A" w:rsidR="00691B83" w:rsidRDefault="005B7F2E" w:rsidP="00763E00">
      <w:pPr>
        <w:pStyle w:val="ListParagraph"/>
        <w:numPr>
          <w:ilvl w:val="0"/>
          <w:numId w:val="95"/>
        </w:numPr>
        <w:spacing w:after="60"/>
        <w:ind w:left="567" w:hanging="283"/>
      </w:pPr>
      <w:r>
        <w:t xml:space="preserve">Interleaving of display planes so that upper planes overwrite lower planes </w:t>
      </w:r>
      <w:r w:rsidR="00691B83">
        <w:t>(Level 1 functionality).</w:t>
      </w:r>
      <w:r>
        <w:t xml:space="preserve"> This can be used to shift feature layers to lower </w:t>
      </w:r>
      <w:r w:rsidR="00601B2D">
        <w:t xml:space="preserve">or higher </w:t>
      </w:r>
      <w:r>
        <w:t xml:space="preserve">planes </w:t>
      </w:r>
      <w:r w:rsidR="00601B2D">
        <w:t>to overwrite layers whose replacement is desired</w:t>
      </w:r>
      <w:r>
        <w:t>.</w:t>
      </w:r>
    </w:p>
    <w:p w14:paraId="228F7BBA" w14:textId="2F9CB0EF" w:rsidR="00691B83" w:rsidRDefault="00691B83" w:rsidP="00763E00">
      <w:pPr>
        <w:pStyle w:val="ListParagraph"/>
        <w:numPr>
          <w:ilvl w:val="0"/>
          <w:numId w:val="95"/>
        </w:numPr>
        <w:spacing w:after="60"/>
        <w:ind w:left="567" w:hanging="283"/>
      </w:pPr>
      <w:r>
        <w:t xml:space="preserve">Suppression of feature layers </w:t>
      </w:r>
      <w:r w:rsidRPr="000A662B">
        <w:t xml:space="preserve">in which case </w:t>
      </w:r>
      <w:r w:rsidR="00601B2D">
        <w:t xml:space="preserve">the features in the suppressed layer are not processed for portrayal but </w:t>
      </w:r>
      <w:r w:rsidRPr="000A662B">
        <w:t xml:space="preserve">features over/under the suppressed features will be displayed as determined by their display planes and drawing priorities </w:t>
      </w:r>
      <w:r>
        <w:t>(Level 2 functionality).</w:t>
      </w:r>
    </w:p>
    <w:p w14:paraId="3EACC8AD" w14:textId="36C9837C" w:rsidR="00691B83" w:rsidRDefault="00691B83" w:rsidP="00763E00">
      <w:pPr>
        <w:pStyle w:val="ListParagraph"/>
        <w:numPr>
          <w:ilvl w:val="0"/>
          <w:numId w:val="95"/>
        </w:numPr>
        <w:spacing w:after="60"/>
        <w:ind w:left="567" w:hanging="283"/>
      </w:pPr>
      <w:r>
        <w:t>Suppression of feature instances</w:t>
      </w:r>
      <w:r w:rsidR="00601B2D">
        <w:t>, which is like suppression of feature layers but applies to feature instances selected by selector expression or simple rule (additional functionality in Level 3).</w:t>
      </w:r>
    </w:p>
    <w:p w14:paraId="758A475D" w14:textId="77777777" w:rsidR="00691B83" w:rsidRDefault="00691B83" w:rsidP="00763E00">
      <w:pPr>
        <w:pStyle w:val="ListParagraph"/>
        <w:numPr>
          <w:ilvl w:val="0"/>
          <w:numId w:val="95"/>
        </w:numPr>
        <w:ind w:left="567" w:hanging="283"/>
      </w:pPr>
      <w:r>
        <w:t>Merging of features from different products creating hybrid features (additional functionality in Level 3).</w:t>
      </w:r>
    </w:p>
    <w:p w14:paraId="547B3395" w14:textId="1D8F3E52" w:rsidR="00C17929" w:rsidRDefault="00601B2D" w:rsidP="00763E00">
      <w:pPr>
        <w:spacing w:after="120"/>
      </w:pPr>
      <w:r>
        <w:t>S</w:t>
      </w:r>
      <w:r w:rsidR="00C17929">
        <w:t xml:space="preserve">ee </w:t>
      </w:r>
      <w:r w:rsidR="006E5F36">
        <w:t>clause</w:t>
      </w:r>
      <w:r w:rsidR="00C275FB">
        <w:t xml:space="preserve"> </w:t>
      </w:r>
      <w:r w:rsidR="00763E00">
        <w:t>C-</w:t>
      </w:r>
      <w:r w:rsidR="00691B83">
        <w:t>6</w:t>
      </w:r>
      <w:r w:rsidR="006E5F36">
        <w:t>.9</w:t>
      </w:r>
      <w:r w:rsidR="00CC6E2F">
        <w:t xml:space="preserve"> </w:t>
      </w:r>
      <w:r w:rsidR="00C17929">
        <w:t>for portrayal considerations.</w:t>
      </w:r>
    </w:p>
    <w:p w14:paraId="1576CAC6" w14:textId="77777777" w:rsidR="00C17929" w:rsidRDefault="00C17929" w:rsidP="00763E00">
      <w:pPr>
        <w:pStyle w:val="Heading3"/>
        <w:spacing w:before="120" w:after="120"/>
      </w:pPr>
      <w:bookmarkStart w:id="641" w:name="_Toc100824880"/>
      <w:r>
        <w:t>Skin-of-the earth feature adjusting</w:t>
      </w:r>
      <w:bookmarkEnd w:id="641"/>
    </w:p>
    <w:p w14:paraId="70B46DDC" w14:textId="60486BE9" w:rsidR="000C26AF" w:rsidRDefault="000C26AF" w:rsidP="00763E00">
      <w:pPr>
        <w:spacing w:after="120"/>
      </w:pPr>
      <w:r>
        <w:t xml:space="preserve">Adjustment of attribute values is possible in Level 3 </w:t>
      </w:r>
      <w:r w:rsidR="00763E00">
        <w:t>C</w:t>
      </w:r>
      <w:r>
        <w:t>atalogues by means of hybridization rules.</w:t>
      </w:r>
    </w:p>
    <w:p w14:paraId="54E78788" w14:textId="77777777" w:rsidR="000C26AF" w:rsidRDefault="000C26AF" w:rsidP="00763E00">
      <w:pPr>
        <w:spacing w:after="120"/>
      </w:pPr>
      <w:r>
        <w:t>For example</w:t>
      </w:r>
      <w:r w:rsidRPr="005D138E">
        <w:t xml:space="preserve">, </w:t>
      </w:r>
      <w:r>
        <w:t xml:space="preserve">the values of </w:t>
      </w:r>
      <w:r w:rsidRPr="005D138E">
        <w:t>depth and under</w:t>
      </w:r>
      <w:r>
        <w:t xml:space="preserve"> </w:t>
      </w:r>
      <w:r w:rsidRPr="005D138E">
        <w:t xml:space="preserve">keel clearance </w:t>
      </w:r>
      <w:r>
        <w:t>attributes may be adjusted by combining bathymetry and/or water level information with ENC data</w:t>
      </w:r>
      <w:r w:rsidRPr="005D138E">
        <w:t>.</w:t>
      </w:r>
    </w:p>
    <w:p w14:paraId="54A5EF88" w14:textId="2BF2290D" w:rsidR="002A7A4C" w:rsidRDefault="002A7A4C" w:rsidP="00763E00">
      <w:pPr>
        <w:spacing w:after="120"/>
      </w:pPr>
      <w:r w:rsidRPr="002A7A4C">
        <w:t>Adjustment of the geometry of skin-of-the-earth features is possible only in Level 4 (Part D).</w:t>
      </w:r>
    </w:p>
    <w:p w14:paraId="5560B398" w14:textId="77777777" w:rsidR="00763E00" w:rsidRDefault="00763E00" w:rsidP="00763E00">
      <w:pPr>
        <w:spacing w:after="120"/>
      </w:pPr>
    </w:p>
    <w:p w14:paraId="0707AF74" w14:textId="77777777" w:rsidR="00C17929" w:rsidRDefault="00C17929" w:rsidP="00763E00">
      <w:pPr>
        <w:pStyle w:val="Heading2"/>
        <w:spacing w:before="120" w:after="200"/>
      </w:pPr>
      <w:bookmarkStart w:id="642" w:name="_Toc100824881"/>
      <w:r>
        <w:t>Blended feature concepts</w:t>
      </w:r>
      <w:bookmarkEnd w:id="642"/>
    </w:p>
    <w:p w14:paraId="1573C86D" w14:textId="2AFC4C33" w:rsidR="006F32C2" w:rsidRDefault="00C17929" w:rsidP="00763E00">
      <w:pPr>
        <w:spacing w:after="120"/>
      </w:pPr>
      <w:r w:rsidRPr="00C44157">
        <w:t xml:space="preserve">Blended feature concepts or blended portrayals can be produced by using transparency between related features; or creating a temporary blended feature; or blended portrayal (rule and/or symbol) of specific combinations of features from different products. See </w:t>
      </w:r>
      <w:r w:rsidR="00C44157">
        <w:t>clause</w:t>
      </w:r>
      <w:r w:rsidR="00545000" w:rsidRPr="00C44157">
        <w:t xml:space="preserve"> </w:t>
      </w:r>
      <w:r w:rsidR="00E126C2">
        <w:t>10 in the “</w:t>
      </w:r>
      <w:r w:rsidR="004B4493">
        <w:t xml:space="preserve">S-98 – </w:t>
      </w:r>
      <w:r w:rsidR="00E126C2">
        <w:t>Main</w:t>
      </w:r>
      <w:r w:rsidR="004B4493">
        <w:t>”</w:t>
      </w:r>
      <w:r w:rsidR="00E126C2">
        <w:t xml:space="preserve"> document</w:t>
      </w:r>
      <w:r w:rsidR="000C2455" w:rsidRPr="00C44157">
        <w:t xml:space="preserve"> </w:t>
      </w:r>
      <w:r w:rsidRPr="00C44157">
        <w:t xml:space="preserve">for portrayal considerations and </w:t>
      </w:r>
      <w:r w:rsidR="00B71351">
        <w:t xml:space="preserve">an </w:t>
      </w:r>
      <w:r w:rsidRPr="00C44157">
        <w:t xml:space="preserve">example of </w:t>
      </w:r>
      <w:r w:rsidR="00B71351">
        <w:t xml:space="preserve">a </w:t>
      </w:r>
      <w:r w:rsidRPr="00C44157">
        <w:t>use case.</w:t>
      </w:r>
    </w:p>
    <w:p w14:paraId="4CE2A58B" w14:textId="57795D5E" w:rsidR="00C17929" w:rsidRPr="00C44157" w:rsidRDefault="00C17929" w:rsidP="00763E00">
      <w:pPr>
        <w:spacing w:after="120"/>
      </w:pPr>
      <w:r w:rsidRPr="00C44157">
        <w:t>Blended feature</w:t>
      </w:r>
      <w:r w:rsidR="006F32C2">
        <w:t>s</w:t>
      </w:r>
      <w:r w:rsidR="00461290">
        <w:t xml:space="preserve"> or portrayal</w:t>
      </w:r>
      <w:r w:rsidRPr="00C44157">
        <w:t xml:space="preserve"> will typically be created by using </w:t>
      </w:r>
      <w:r w:rsidRPr="00C44157">
        <w:rPr>
          <w:b/>
        </w:rPr>
        <w:t>S100_IC_PredefinedCombination</w:t>
      </w:r>
      <w:r w:rsidRPr="00C44157">
        <w:t xml:space="preserve"> which link to a hybrid </w:t>
      </w:r>
      <w:r w:rsidR="00C44157">
        <w:t>P</w:t>
      </w:r>
      <w:r w:rsidRPr="00C44157">
        <w:t xml:space="preserve">ortrayal </w:t>
      </w:r>
      <w:r w:rsidR="00C44157">
        <w:t>C</w:t>
      </w:r>
      <w:r w:rsidRPr="00C44157">
        <w:t>atalogue that include</w:t>
      </w:r>
      <w:r w:rsidR="00C44157">
        <w:t>s</w:t>
      </w:r>
      <w:r w:rsidRPr="00C44157">
        <w:t xml:space="preserve"> the features to be combined and a suppression rule, for example by using </w:t>
      </w:r>
      <w:r w:rsidRPr="00C44157">
        <w:rPr>
          <w:b/>
        </w:rPr>
        <w:t>S-100_IC_SuppressedFeatureLayer</w:t>
      </w:r>
      <w:r w:rsidRPr="00C44157">
        <w:t>, for the features that are to be replaced.</w:t>
      </w:r>
    </w:p>
    <w:p w14:paraId="311B442B" w14:textId="30F941EA" w:rsidR="009619BE" w:rsidRDefault="009619BE" w:rsidP="00763E00">
      <w:pPr>
        <w:spacing w:after="120"/>
      </w:pPr>
      <w:r w:rsidRPr="009619BE">
        <w:t xml:space="preserve">An example where a blended concept could be used is where winds blowing from the west cause fairways to some west coast ports of Finland to get layered ice (wind pushes ice layers on top of each other until there is ice from the sea bottom up to the surface). When an ice-breaker makes a path through some ice remains between the sea bottom and the keel of the ice-breaker. Ice thickness in such a place could be up </w:t>
      </w:r>
      <w:r w:rsidRPr="009619BE">
        <w:lastRenderedPageBreak/>
        <w:t>to 11 m while the ice-breaker draught is around 7-8 meters. In such cases a simultaneous display of both ice coverage and underlying depth area is required.  Other depth area features such as spo</w:t>
      </w:r>
      <w:r w:rsidR="00B71351">
        <w:t xml:space="preserve">t soundings, rocks, wrecks, </w:t>
      </w:r>
      <w:proofErr w:type="spellStart"/>
      <w:r w:rsidR="00B71351">
        <w:t>etc</w:t>
      </w:r>
      <w:proofErr w:type="spellEnd"/>
      <w:r w:rsidRPr="009619BE">
        <w:t>, are also still important.</w:t>
      </w:r>
    </w:p>
    <w:p w14:paraId="2DF5AC60" w14:textId="730565B2" w:rsidR="00C17929" w:rsidRDefault="00C17929" w:rsidP="00763E00">
      <w:pPr>
        <w:spacing w:after="120"/>
      </w:pPr>
      <w:r>
        <w:t xml:space="preserve">Developers of </w:t>
      </w:r>
      <w:r w:rsidR="00C44157">
        <w:t>P</w:t>
      </w:r>
      <w:r>
        <w:t xml:space="preserve">roduct </w:t>
      </w:r>
      <w:r w:rsidR="00C44157">
        <w:t>S</w:t>
      </w:r>
      <w:r>
        <w:t xml:space="preserve">pecifications that </w:t>
      </w:r>
      <w:r w:rsidR="002A3E3A">
        <w:t xml:space="preserve">are likely </w:t>
      </w:r>
      <w:r>
        <w:t>to be used in blended feature concepts by ECDIS in interoperability mode should communicate the</w:t>
      </w:r>
      <w:r w:rsidR="002A3E3A">
        <w:t>ir</w:t>
      </w:r>
      <w:r>
        <w:t xml:space="preserve"> intentions with developers of related </w:t>
      </w:r>
      <w:r w:rsidR="00C44157">
        <w:t>S</w:t>
      </w:r>
      <w:r>
        <w:t xml:space="preserve">pecifications </w:t>
      </w:r>
      <w:r w:rsidR="002A3E3A">
        <w:t>so</w:t>
      </w:r>
      <w:r>
        <w:t xml:space="preserve"> that awareness is created about the </w:t>
      </w:r>
      <w:r w:rsidR="002A3E3A">
        <w:t>inter-</w:t>
      </w:r>
      <w:r>
        <w:t xml:space="preserve">dependencies of these types of relationships. </w:t>
      </w:r>
      <w:r w:rsidR="002A3E3A">
        <w:t>Such communication is especially important</w:t>
      </w:r>
      <w:r>
        <w:t xml:space="preserve"> when revisions to these </w:t>
      </w:r>
      <w:r w:rsidR="00C44157">
        <w:t>S</w:t>
      </w:r>
      <w:r>
        <w:t xml:space="preserve">pecifications are considered. </w:t>
      </w:r>
      <w:r w:rsidR="002A3E3A">
        <w:t xml:space="preserve">Doing so </w:t>
      </w:r>
      <w:r>
        <w:t xml:space="preserve">will help manage risks to breaking the relationships as the related </w:t>
      </w:r>
      <w:r w:rsidR="00C44157">
        <w:t>P</w:t>
      </w:r>
      <w:r>
        <w:t xml:space="preserve">roduct </w:t>
      </w:r>
      <w:r w:rsidR="00C44157">
        <w:t>S</w:t>
      </w:r>
      <w:r>
        <w:t>pecifications transition through their life cycle.</w:t>
      </w:r>
    </w:p>
    <w:p w14:paraId="65626C92" w14:textId="77777777" w:rsidR="00B71351" w:rsidRPr="00BF7BE4" w:rsidRDefault="00B71351" w:rsidP="00763E00">
      <w:pPr>
        <w:spacing w:after="120"/>
      </w:pPr>
    </w:p>
    <w:p w14:paraId="44E2A169" w14:textId="351745D0" w:rsidR="00C17929" w:rsidRDefault="00C17929" w:rsidP="00B71351">
      <w:pPr>
        <w:pStyle w:val="Heading2"/>
        <w:numPr>
          <w:ilvl w:val="1"/>
          <w:numId w:val="3"/>
        </w:numPr>
        <w:spacing w:before="120" w:after="200"/>
        <w:rPr>
          <w:rFonts w:eastAsia="MS Mincho"/>
        </w:rPr>
      </w:pPr>
      <w:bookmarkStart w:id="643" w:name="_Toc488010246"/>
      <w:bookmarkStart w:id="644" w:name="_Toc100824882"/>
      <w:r>
        <w:rPr>
          <w:rFonts w:eastAsia="MS Mincho"/>
        </w:rPr>
        <w:t>Hierarchy of data</w:t>
      </w:r>
      <w:bookmarkEnd w:id="643"/>
      <w:bookmarkEnd w:id="644"/>
    </w:p>
    <w:p w14:paraId="58DE161A" w14:textId="12C307B7" w:rsidR="00B52CA0" w:rsidRDefault="00B52CA0" w:rsidP="00B71351">
      <w:pPr>
        <w:pStyle w:val="Heading3"/>
        <w:spacing w:before="120" w:after="120"/>
      </w:pPr>
      <w:bookmarkStart w:id="645" w:name="_Toc100824883"/>
      <w:r>
        <w:t>Hierarchy by stacking of display planes</w:t>
      </w:r>
      <w:bookmarkEnd w:id="645"/>
    </w:p>
    <w:p w14:paraId="1124E6C3" w14:textId="71DBB593" w:rsidR="00B52CA0" w:rsidRPr="00B52CA0" w:rsidRDefault="00B52CA0" w:rsidP="00B71351">
      <w:pPr>
        <w:spacing w:after="120"/>
      </w:pPr>
      <w:bookmarkStart w:id="646" w:name="_Hlk32257332"/>
      <w:r>
        <w:t xml:space="preserve">In Level </w:t>
      </w:r>
      <w:r w:rsidR="00E73780">
        <w:t xml:space="preserve">3 </w:t>
      </w:r>
      <w:r w:rsidR="00B71351">
        <w:t>I</w:t>
      </w:r>
      <w:r>
        <w:t xml:space="preserve">nteroperability </w:t>
      </w:r>
      <w:r w:rsidR="00B71351">
        <w:t>C</w:t>
      </w:r>
      <w:r>
        <w:t>atalogues</w:t>
      </w:r>
      <w:r w:rsidR="00E73780" w:rsidRPr="00E73780">
        <w:t>, hierarchy can be set by interleaving of display planes or feature layer suppression operations</w:t>
      </w:r>
      <w:r w:rsidR="006401AD">
        <w:t>.</w:t>
      </w:r>
    </w:p>
    <w:p w14:paraId="3A350B90" w14:textId="77777777" w:rsidR="00C17929" w:rsidRDefault="00C17929" w:rsidP="00B71351">
      <w:pPr>
        <w:pStyle w:val="Heading3"/>
        <w:spacing w:before="120" w:after="120"/>
      </w:pPr>
      <w:bookmarkStart w:id="647" w:name="_Toc27525241"/>
      <w:bookmarkStart w:id="648" w:name="_Toc27526783"/>
      <w:bookmarkStart w:id="649" w:name="_Toc27528325"/>
      <w:bookmarkStart w:id="650" w:name="_Toc27529867"/>
      <w:bookmarkStart w:id="651" w:name="_Toc100824884"/>
      <w:bookmarkEnd w:id="646"/>
      <w:bookmarkEnd w:id="647"/>
      <w:bookmarkEnd w:id="648"/>
      <w:bookmarkEnd w:id="649"/>
      <w:bookmarkEnd w:id="650"/>
      <w:r>
        <w:t>Predefined combinations</w:t>
      </w:r>
      <w:bookmarkEnd w:id="651"/>
    </w:p>
    <w:p w14:paraId="65A06E1B" w14:textId="5CBA7E4E" w:rsidR="00F217C5" w:rsidRDefault="00F217C5" w:rsidP="00B71351">
      <w:pPr>
        <w:spacing w:after="120"/>
      </w:pPr>
      <w:r>
        <w:t xml:space="preserve">Predefined combinations can be defined in Level 3 </w:t>
      </w:r>
      <w:r w:rsidR="00B71351">
        <w:t>I</w:t>
      </w:r>
      <w:r>
        <w:t xml:space="preserve">nteroperability </w:t>
      </w:r>
      <w:r w:rsidR="00B71351">
        <w:t>C</w:t>
      </w:r>
      <w:r>
        <w:t xml:space="preserve">atalogues. </w:t>
      </w:r>
      <w:r w:rsidRPr="00F217C5">
        <w:t>Interoperability rules can be made contingent on the presence of particular combinations of data products on the display. Predefined combinations are generally created with a particular type of operational view in mind, and therefore the hierarchy of data may vary between predefined combinations. Typically, the ENC will be the base layer; that is, the lowest layer in a predefined combination.</w:t>
      </w:r>
    </w:p>
    <w:p w14:paraId="142FFEF5" w14:textId="1B61CCAE" w:rsidR="00783C01" w:rsidRDefault="00C17929" w:rsidP="00B71351">
      <w:pPr>
        <w:spacing w:after="120"/>
      </w:pPr>
      <w:r>
        <w:t xml:space="preserve">Predefined combinations are used to define the hierarchy of data between different S-100 based </w:t>
      </w:r>
      <w:r w:rsidR="00B71351">
        <w:t>S</w:t>
      </w:r>
      <w:r>
        <w:t xml:space="preserve">pecifications. An instance of </w:t>
      </w:r>
      <w:r w:rsidR="00CA2B92" w:rsidRPr="00CA2B92">
        <w:rPr>
          <w:b/>
          <w:bCs/>
        </w:rPr>
        <w:t>S100_</w:t>
      </w:r>
      <w:r w:rsidRPr="00C44157">
        <w:rPr>
          <w:b/>
        </w:rPr>
        <w:t>IC_PredefinedCombination</w:t>
      </w:r>
      <w:r>
        <w:t xml:space="preserve"> is associated to </w:t>
      </w:r>
      <w:r w:rsidR="00CA2B92" w:rsidRPr="00CA2B92">
        <w:rPr>
          <w:b/>
          <w:bCs/>
        </w:rPr>
        <w:t>S100_</w:t>
      </w:r>
      <w:r w:rsidRPr="00C44157">
        <w:rPr>
          <w:b/>
        </w:rPr>
        <w:t>IC_DisplayPlane</w:t>
      </w:r>
      <w:r>
        <w:t xml:space="preserve"> instances to give the hierarchy of the data products that are intended to be used. The attribute </w:t>
      </w:r>
      <w:r w:rsidR="00CA2B92" w:rsidRPr="00CA2B92">
        <w:rPr>
          <w:i/>
          <w:iCs/>
        </w:rPr>
        <w:t>order</w:t>
      </w:r>
      <w:r w:rsidR="00CA2B92">
        <w:t xml:space="preserve"> </w:t>
      </w:r>
      <w:r>
        <w:t xml:space="preserve">within the </w:t>
      </w:r>
      <w:r w:rsidR="00CA2B92" w:rsidRPr="00CA2B92">
        <w:rPr>
          <w:b/>
          <w:bCs/>
        </w:rPr>
        <w:t>S100_</w:t>
      </w:r>
      <w:r w:rsidRPr="00C44157">
        <w:rPr>
          <w:b/>
        </w:rPr>
        <w:t>IC_DisplayPlane</w:t>
      </w:r>
      <w:r>
        <w:t xml:space="preserve"> gives the order in which the layers are drawn.</w:t>
      </w:r>
    </w:p>
    <w:p w14:paraId="11F5EFE1" w14:textId="77777777" w:rsidR="00B71351" w:rsidRDefault="00B71351" w:rsidP="00B71351">
      <w:pPr>
        <w:spacing w:after="120"/>
      </w:pPr>
    </w:p>
    <w:p w14:paraId="7F1664A8" w14:textId="0B6317BE" w:rsidR="00783C01" w:rsidRDefault="00783C01" w:rsidP="00B71351">
      <w:pPr>
        <w:pStyle w:val="Heading2"/>
        <w:spacing w:before="120" w:after="200"/>
      </w:pPr>
      <w:bookmarkStart w:id="652" w:name="_Toc100824885"/>
      <w:r>
        <w:t>New datasets</w:t>
      </w:r>
      <w:bookmarkEnd w:id="652"/>
    </w:p>
    <w:p w14:paraId="73928E51" w14:textId="01CAD0E5" w:rsidR="00B07213" w:rsidRDefault="00B07213" w:rsidP="00B71351">
      <w:pPr>
        <w:spacing w:after="120"/>
      </w:pPr>
      <w:r w:rsidRPr="00B07213">
        <w:t xml:space="preserve">There is no </w:t>
      </w:r>
      <w:r w:rsidR="00B71351">
        <w:t>L</w:t>
      </w:r>
      <w:r w:rsidRPr="00B07213">
        <w:t>evel-specific guidance for this issue. Common guidance is provided in</w:t>
      </w:r>
      <w:r w:rsidR="008F216E">
        <w:t xml:space="preserve"> clause 8.7 of</w:t>
      </w:r>
      <w:r w:rsidRPr="00B07213">
        <w:t xml:space="preserve"> the </w:t>
      </w:r>
      <w:r w:rsidR="004B4493">
        <w:t>“S-98 – Main”</w:t>
      </w:r>
      <w:r w:rsidRPr="00B07213">
        <w:t xml:space="preserve"> </w:t>
      </w:r>
      <w:r w:rsidR="008F216E">
        <w:t>document</w:t>
      </w:r>
      <w:r w:rsidRPr="00B07213">
        <w:t>.</w:t>
      </w:r>
    </w:p>
    <w:p w14:paraId="5CBC9D0F" w14:textId="77777777" w:rsidR="008F216E" w:rsidRDefault="008F216E" w:rsidP="00B71351">
      <w:pPr>
        <w:spacing w:after="120"/>
      </w:pPr>
    </w:p>
    <w:p w14:paraId="5CDD4D02" w14:textId="04B8D186" w:rsidR="00783C01" w:rsidRDefault="00783C01" w:rsidP="008F216E">
      <w:pPr>
        <w:pStyle w:val="Heading2"/>
        <w:spacing w:before="120" w:after="200"/>
      </w:pPr>
      <w:bookmarkStart w:id="653" w:name="_Toc100824886"/>
      <w:r>
        <w:t>Dataset scales, loading, and unloading</w:t>
      </w:r>
      <w:bookmarkEnd w:id="653"/>
    </w:p>
    <w:p w14:paraId="414AC57D" w14:textId="433858EA" w:rsidR="00B07213" w:rsidRDefault="00B07213" w:rsidP="008F216E">
      <w:pPr>
        <w:spacing w:after="120"/>
      </w:pPr>
      <w:r w:rsidRPr="00B07213">
        <w:t xml:space="preserve">There is no </w:t>
      </w:r>
      <w:r w:rsidR="008F216E">
        <w:t>L</w:t>
      </w:r>
      <w:r w:rsidRPr="00B07213">
        <w:t>evel-specific guidance for this issue. Common guidance is provided in</w:t>
      </w:r>
      <w:r w:rsidR="008F216E">
        <w:t xml:space="preserve"> clause 8.8 of</w:t>
      </w:r>
      <w:r w:rsidRPr="00B07213">
        <w:t xml:space="preserve"> the </w:t>
      </w:r>
      <w:r w:rsidR="004B4493">
        <w:t>“S-98 – Main”</w:t>
      </w:r>
      <w:r w:rsidRPr="00B07213">
        <w:t xml:space="preserve"> </w:t>
      </w:r>
      <w:r w:rsidR="008F216E">
        <w:t>document</w:t>
      </w:r>
      <w:r w:rsidRPr="00B07213">
        <w:t>.</w:t>
      </w:r>
    </w:p>
    <w:p w14:paraId="63B7E53E" w14:textId="77777777" w:rsidR="008F216E" w:rsidRDefault="008F216E" w:rsidP="008F216E">
      <w:pPr>
        <w:spacing w:after="120"/>
      </w:pPr>
    </w:p>
    <w:p w14:paraId="19881899" w14:textId="691401B5" w:rsidR="00783C01" w:rsidRDefault="00783C01" w:rsidP="008F216E">
      <w:pPr>
        <w:pStyle w:val="Heading2"/>
        <w:spacing w:before="120" w:after="200"/>
      </w:pPr>
      <w:bookmarkStart w:id="654" w:name="_Toc100824887"/>
      <w:r>
        <w:t>Metadata</w:t>
      </w:r>
      <w:bookmarkEnd w:id="654"/>
    </w:p>
    <w:p w14:paraId="3F9273AA" w14:textId="6D21F588" w:rsidR="00B07213" w:rsidRDefault="00B07213" w:rsidP="008F216E">
      <w:pPr>
        <w:spacing w:after="120"/>
      </w:pPr>
      <w:bookmarkStart w:id="655" w:name="_Hlk27429167"/>
      <w:r w:rsidRPr="00B07213">
        <w:t xml:space="preserve">There is no </w:t>
      </w:r>
      <w:r w:rsidR="008F216E">
        <w:t>L</w:t>
      </w:r>
      <w:r w:rsidRPr="00B07213">
        <w:t>evel-specific guidance for this issue. Common guidance is provided in</w:t>
      </w:r>
      <w:r w:rsidR="008F216E">
        <w:t xml:space="preserve"> clause 8.9 of</w:t>
      </w:r>
      <w:r w:rsidRPr="00B07213">
        <w:t xml:space="preserve"> the </w:t>
      </w:r>
      <w:r w:rsidR="004B4493">
        <w:t>“S-98 – Main”</w:t>
      </w:r>
      <w:r w:rsidRPr="00B07213">
        <w:t xml:space="preserve"> </w:t>
      </w:r>
      <w:r w:rsidR="008F216E">
        <w:t>document</w:t>
      </w:r>
      <w:r w:rsidRPr="00B07213">
        <w:t>.</w:t>
      </w:r>
    </w:p>
    <w:p w14:paraId="4AD56707" w14:textId="77777777" w:rsidR="008F216E" w:rsidRDefault="008F216E" w:rsidP="008F216E">
      <w:pPr>
        <w:spacing w:after="120"/>
      </w:pPr>
    </w:p>
    <w:p w14:paraId="6E344E55" w14:textId="79FFF064" w:rsidR="00783C01" w:rsidRDefault="00783C01" w:rsidP="008F216E">
      <w:pPr>
        <w:pStyle w:val="Heading2"/>
        <w:tabs>
          <w:tab w:val="clear" w:pos="709"/>
          <w:tab w:val="num" w:pos="851"/>
        </w:tabs>
        <w:spacing w:before="120" w:after="200"/>
        <w:ind w:left="851" w:hanging="851"/>
      </w:pPr>
      <w:bookmarkStart w:id="656" w:name="_Toc100824888"/>
      <w:bookmarkEnd w:id="655"/>
      <w:r>
        <w:t>Meta-features</w:t>
      </w:r>
      <w:bookmarkEnd w:id="656"/>
    </w:p>
    <w:p w14:paraId="2009601E" w14:textId="1DAF4CA3" w:rsidR="00C17929" w:rsidRDefault="00783C01" w:rsidP="008F216E">
      <w:pPr>
        <w:spacing w:after="120"/>
      </w:pPr>
      <w:r>
        <w:t>Any</w:t>
      </w:r>
      <w:r w:rsidRPr="00783C01">
        <w:t xml:space="preserve"> spatial operations </w:t>
      </w:r>
      <w:r>
        <w:t>on meta-features require</w:t>
      </w:r>
      <w:r w:rsidRPr="00783C01">
        <w:t xml:space="preserve"> an Interoperability Catalogue to implement </w:t>
      </w:r>
      <w:r>
        <w:t xml:space="preserve">at least </w:t>
      </w:r>
      <w:r w:rsidRPr="00783C01">
        <w:t xml:space="preserve">Level </w:t>
      </w:r>
      <w:r w:rsidR="00CA2B92">
        <w:t>4</w:t>
      </w:r>
      <w:r>
        <w:t>.</w:t>
      </w:r>
    </w:p>
    <w:p w14:paraId="0AEE7B87" w14:textId="035F376D" w:rsidR="00783C01" w:rsidRDefault="00783C01" w:rsidP="008F216E">
      <w:pPr>
        <w:spacing w:after="120"/>
      </w:pPr>
      <w:r>
        <w:t xml:space="preserve">There is no other </w:t>
      </w:r>
      <w:r w:rsidR="008F216E">
        <w:t>L</w:t>
      </w:r>
      <w:r>
        <w:t>evel-specific guidance for meta-features.</w:t>
      </w:r>
      <w:r w:rsidRPr="00783C01">
        <w:t xml:space="preserve"> Common guidance is provided in</w:t>
      </w:r>
      <w:r w:rsidR="008F216E">
        <w:t xml:space="preserve"> clause 8.10 of</w:t>
      </w:r>
      <w:r w:rsidRPr="00783C01">
        <w:t xml:space="preserve"> the </w:t>
      </w:r>
      <w:r w:rsidR="004B4493">
        <w:t>“S-98 – Main”</w:t>
      </w:r>
      <w:r w:rsidRPr="00783C01">
        <w:t xml:space="preserve"> </w:t>
      </w:r>
      <w:r w:rsidR="008F216E">
        <w:t>document</w:t>
      </w:r>
      <w:r w:rsidRPr="00783C01">
        <w:t>.</w:t>
      </w:r>
    </w:p>
    <w:p w14:paraId="76DE105C" w14:textId="77777777" w:rsidR="008F216E" w:rsidRDefault="008F216E" w:rsidP="008F216E">
      <w:pPr>
        <w:spacing w:after="120"/>
      </w:pPr>
    </w:p>
    <w:p w14:paraId="5B065621" w14:textId="620A08E3" w:rsidR="00F809F9" w:rsidRDefault="00F809F9" w:rsidP="008F216E">
      <w:pPr>
        <w:pStyle w:val="Heading2"/>
        <w:spacing w:before="120" w:after="200"/>
      </w:pPr>
      <w:bookmarkStart w:id="657" w:name="_Ref30884173"/>
      <w:bookmarkStart w:id="658" w:name="_Toc100824889"/>
      <w:r>
        <w:lastRenderedPageBreak/>
        <w:t>Quality considerations</w:t>
      </w:r>
      <w:bookmarkEnd w:id="657"/>
      <w:bookmarkEnd w:id="658"/>
    </w:p>
    <w:p w14:paraId="4D3E5D42" w14:textId="774C24FD" w:rsidR="00A709CB" w:rsidRDefault="003D4BFC" w:rsidP="008F216E">
      <w:pPr>
        <w:spacing w:after="120"/>
      </w:pPr>
      <w:r>
        <w:t>The guidance in</w:t>
      </w:r>
      <w:r w:rsidR="00AA671C">
        <w:t xml:space="preserve"> clause 8.11 of</w:t>
      </w:r>
      <w:r>
        <w:t xml:space="preserve"> the </w:t>
      </w:r>
      <w:r w:rsidR="004B4493">
        <w:t>“S-98 – Main”</w:t>
      </w:r>
      <w:r>
        <w:t xml:space="preserve"> </w:t>
      </w:r>
      <w:r w:rsidR="00AA671C">
        <w:t>document</w:t>
      </w:r>
      <w:r>
        <w:t xml:space="preserve"> applies.</w:t>
      </w:r>
    </w:p>
    <w:p w14:paraId="464847D3" w14:textId="3FF95109" w:rsidR="00A709CB" w:rsidRDefault="003D4BFC" w:rsidP="008F216E">
      <w:pPr>
        <w:spacing w:after="120"/>
      </w:pPr>
      <w:r>
        <w:t xml:space="preserve">Developers </w:t>
      </w:r>
      <w:r w:rsidR="004C632F">
        <w:t xml:space="preserve">of </w:t>
      </w:r>
      <w:r w:rsidR="00AA671C">
        <w:t>I</w:t>
      </w:r>
      <w:r w:rsidR="004C632F">
        <w:t xml:space="preserve">nteroperability </w:t>
      </w:r>
      <w:r w:rsidR="00AA671C">
        <w:t>C</w:t>
      </w:r>
      <w:r w:rsidR="004C632F">
        <w:t>atalogues should note that the caution about not replacing products of higher data quality with products of lower data quality is extended to the attribute level for feature hybridization – for example, vertical measure attributes of lower data quality should not replace vertical measures of higher quality, taking into account not just the encoded uncertainties but the totality of circumstances surrounding data quality assessment of a particular product, dataset, or feature</w:t>
      </w:r>
      <w:r w:rsidR="00A709CB">
        <w:t>.</w:t>
      </w:r>
    </w:p>
    <w:p w14:paraId="5AA69731" w14:textId="77777777" w:rsidR="00AA671C" w:rsidRDefault="00AA671C" w:rsidP="008F216E">
      <w:pPr>
        <w:spacing w:after="120"/>
      </w:pPr>
    </w:p>
    <w:p w14:paraId="623B727B" w14:textId="257C2642" w:rsidR="006B114A" w:rsidRDefault="006B114A" w:rsidP="00AA671C">
      <w:pPr>
        <w:pStyle w:val="Heading1"/>
        <w:numPr>
          <w:ilvl w:val="0"/>
          <w:numId w:val="3"/>
        </w:numPr>
        <w:tabs>
          <w:tab w:val="clear" w:pos="425"/>
          <w:tab w:val="left" w:pos="567"/>
        </w:tabs>
        <w:spacing w:before="120" w:after="200"/>
        <w:rPr>
          <w:rFonts w:eastAsia="MS Mincho"/>
        </w:rPr>
      </w:pPr>
      <w:bookmarkStart w:id="659" w:name="_Toc32343903"/>
      <w:bookmarkStart w:id="660" w:name="_Toc488794125"/>
      <w:bookmarkStart w:id="661" w:name="_Toc488794254"/>
      <w:bookmarkStart w:id="662" w:name="_Toc488794134"/>
      <w:bookmarkStart w:id="663" w:name="_Toc488794263"/>
      <w:bookmarkStart w:id="664" w:name="_Toc488794135"/>
      <w:bookmarkStart w:id="665" w:name="_Toc488794264"/>
      <w:bookmarkStart w:id="666" w:name="_Toc488794137"/>
      <w:bookmarkStart w:id="667" w:name="_Toc488794266"/>
      <w:bookmarkStart w:id="668" w:name="_Toc488794138"/>
      <w:bookmarkStart w:id="669" w:name="_Toc488794267"/>
      <w:bookmarkStart w:id="670" w:name="_Toc488794141"/>
      <w:bookmarkStart w:id="671" w:name="_Toc488794270"/>
      <w:bookmarkStart w:id="672" w:name="_Toc488794149"/>
      <w:bookmarkStart w:id="673" w:name="_Toc488794278"/>
      <w:bookmarkStart w:id="674" w:name="_Toc488794161"/>
      <w:bookmarkStart w:id="675" w:name="_Toc488794290"/>
      <w:bookmarkStart w:id="676" w:name="_Toc484523881"/>
      <w:bookmarkStart w:id="677" w:name="_Ref517418214"/>
      <w:bookmarkStart w:id="678" w:name="_Toc100824890"/>
      <w:bookmarkEnd w:id="607"/>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r>
        <w:rPr>
          <w:rFonts w:eastAsia="MS Mincho"/>
        </w:rPr>
        <w:t>Portrayal</w:t>
      </w:r>
      <w:bookmarkEnd w:id="676"/>
      <w:bookmarkEnd w:id="677"/>
      <w:bookmarkEnd w:id="678"/>
    </w:p>
    <w:p w14:paraId="1DA3B945" w14:textId="6C430639" w:rsidR="006B114A" w:rsidRDefault="006B114A" w:rsidP="00AA671C">
      <w:pPr>
        <w:spacing w:after="120"/>
      </w:pPr>
      <w:r>
        <w:t xml:space="preserve">This </w:t>
      </w:r>
      <w:r w:rsidR="00B921A9">
        <w:t xml:space="preserve">clause </w:t>
      </w:r>
      <w:r>
        <w:t xml:space="preserve">gives guidelines and instruction to portrayal considerations related to the use of the </w:t>
      </w:r>
      <w:r w:rsidR="0067721E">
        <w:t>Interoperability Catalogue</w:t>
      </w:r>
      <w:r>
        <w:t xml:space="preserve"> in an ECDIS. The </w:t>
      </w:r>
      <w:r w:rsidR="0067721E">
        <w:t>Interoperability Catalogue</w:t>
      </w:r>
      <w:r>
        <w:t xml:space="preserve"> </w:t>
      </w:r>
      <w:r w:rsidR="00EB3BA6">
        <w:t>must</w:t>
      </w:r>
      <w:r>
        <w:t xml:space="preserve"> apply to the specific </w:t>
      </w:r>
      <w:r w:rsidR="0067721E">
        <w:t>P</w:t>
      </w:r>
      <w:r>
        <w:t xml:space="preserve">roduct </w:t>
      </w:r>
      <w:r w:rsidR="0067721E">
        <w:t>S</w:t>
      </w:r>
      <w:r>
        <w:t xml:space="preserve">pecifications listed in the </w:t>
      </w:r>
      <w:r w:rsidR="0067721E">
        <w:t>Interoperability Catalogue</w:t>
      </w:r>
      <w:r>
        <w:t xml:space="preserve"> metadata, </w:t>
      </w:r>
      <w:proofErr w:type="spellStart"/>
      <w:r w:rsidRPr="000D0128">
        <w:rPr>
          <w:i/>
          <w:iCs/>
        </w:rPr>
        <w:t>interoperabilityCatalogueProducts</w:t>
      </w:r>
      <w:proofErr w:type="spellEnd"/>
      <w:r>
        <w:t xml:space="preserve"> attribute under </w:t>
      </w:r>
      <w:r w:rsidRPr="0067721E">
        <w:rPr>
          <w:b/>
        </w:rPr>
        <w:t>S100_IC_Cata</w:t>
      </w:r>
      <w:r w:rsidR="002E780A" w:rsidRPr="0067721E">
        <w:rPr>
          <w:b/>
        </w:rPr>
        <w:t>l</w:t>
      </w:r>
      <w:r w:rsidRPr="0067721E">
        <w:rPr>
          <w:b/>
        </w:rPr>
        <w:t>ogueMetadata</w:t>
      </w:r>
      <w:r>
        <w:t>.</w:t>
      </w:r>
    </w:p>
    <w:p w14:paraId="4CC35AC6" w14:textId="3CBD3A8C" w:rsidR="00F00A84" w:rsidRDefault="006B114A" w:rsidP="00AA671C">
      <w:pPr>
        <w:spacing w:after="120"/>
        <w:rPr>
          <w:lang w:val="en-CA"/>
        </w:rPr>
      </w:pPr>
      <w:r>
        <w:t xml:space="preserve">There may be additional data products present in the S-100 ECDIS that are external to the </w:t>
      </w:r>
      <w:r w:rsidR="0067721E">
        <w:t>Interoperability Catalogue;</w:t>
      </w:r>
      <w:r>
        <w:t xml:space="preserve"> in such cases the </w:t>
      </w:r>
      <w:r w:rsidR="0067721E">
        <w:t>Interoperability Catalogue</w:t>
      </w:r>
      <w:r>
        <w:t xml:space="preserve"> should continue to function in presence of product</w:t>
      </w:r>
      <w:r w:rsidR="00AA671C">
        <w:t>s</w:t>
      </w:r>
      <w:r>
        <w:t xml:space="preserve"> not defined in the </w:t>
      </w:r>
      <w:r w:rsidR="0067721E">
        <w:t>C</w:t>
      </w:r>
      <w:r>
        <w:t xml:space="preserve">atalogue. Data products that are outside of the interoperability scope must be treated in Interoperability Level 0 </w:t>
      </w:r>
      <w:r>
        <w:rPr>
          <w:lang w:val="en-CA"/>
        </w:rPr>
        <w:t xml:space="preserve">(see </w:t>
      </w:r>
      <w:r w:rsidR="0067721E">
        <w:rPr>
          <w:lang w:val="en-CA"/>
        </w:rPr>
        <w:t>clause</w:t>
      </w:r>
      <w:r w:rsidR="00D73C4B">
        <w:rPr>
          <w:lang w:val="en-CA"/>
        </w:rPr>
        <w:t xml:space="preserve"> 9</w:t>
      </w:r>
      <w:r w:rsidR="00D86387" w:rsidRPr="002E6E57">
        <w:rPr>
          <w:lang w:val="en-CA"/>
        </w:rPr>
        <w:t>.</w:t>
      </w:r>
      <w:r w:rsidR="008F7181">
        <w:rPr>
          <w:lang w:val="en-CA"/>
        </w:rPr>
        <w:t>6 in</w:t>
      </w:r>
      <w:r w:rsidR="00AA671C">
        <w:rPr>
          <w:lang w:val="en-CA"/>
        </w:rPr>
        <w:t xml:space="preserve"> the</w:t>
      </w:r>
      <w:r w:rsidR="008F7181">
        <w:rPr>
          <w:lang w:val="en-CA"/>
        </w:rPr>
        <w:t xml:space="preserve"> “S-98 – Main”</w:t>
      </w:r>
      <w:r w:rsidR="00AA671C">
        <w:rPr>
          <w:lang w:val="en-CA"/>
        </w:rPr>
        <w:t xml:space="preserve"> document</w:t>
      </w:r>
      <w:r>
        <w:rPr>
          <w:lang w:val="en-CA"/>
        </w:rPr>
        <w:t>).</w:t>
      </w:r>
    </w:p>
    <w:p w14:paraId="427BF2D6" w14:textId="77777777" w:rsidR="00AA671C" w:rsidRPr="00137B76" w:rsidRDefault="00AA671C" w:rsidP="00AA671C">
      <w:pPr>
        <w:spacing w:after="120"/>
        <w:rPr>
          <w:lang w:val="en-CA"/>
        </w:rPr>
      </w:pPr>
    </w:p>
    <w:p w14:paraId="0E56588B" w14:textId="7F5480B2" w:rsidR="006B114A" w:rsidRDefault="006B114A" w:rsidP="00AA671C">
      <w:pPr>
        <w:pStyle w:val="Heading2"/>
        <w:numPr>
          <w:ilvl w:val="1"/>
          <w:numId w:val="3"/>
        </w:numPr>
        <w:spacing w:before="120" w:after="200"/>
        <w:rPr>
          <w:rFonts w:eastAsia="MS Mincho"/>
        </w:rPr>
      </w:pPr>
      <w:bookmarkStart w:id="679" w:name="_Toc484523882"/>
      <w:bookmarkStart w:id="680" w:name="_Toc100824891"/>
      <w:r>
        <w:rPr>
          <w:rFonts w:eastAsia="MS Mincho"/>
        </w:rPr>
        <w:t>Display of significant features</w:t>
      </w:r>
      <w:bookmarkEnd w:id="679"/>
      <w:bookmarkEnd w:id="680"/>
    </w:p>
    <w:p w14:paraId="218F96E7" w14:textId="3B67D0F9" w:rsidR="006B114A" w:rsidRDefault="00CF51BD" w:rsidP="00AA671C">
      <w:pPr>
        <w:spacing w:after="120"/>
      </w:pPr>
      <w:r w:rsidRPr="00CF51BD">
        <w:t xml:space="preserve">There is no </w:t>
      </w:r>
      <w:r w:rsidR="00AA671C">
        <w:t>L</w:t>
      </w:r>
      <w:r w:rsidRPr="00CF51BD">
        <w:t>evel-specific guidance for this issue. Common guidance is provided in</w:t>
      </w:r>
      <w:r w:rsidR="00AA671C">
        <w:t xml:space="preserve"> clause 10.1 of</w:t>
      </w:r>
      <w:r w:rsidRPr="00CF51BD">
        <w:t xml:space="preserve"> the </w:t>
      </w:r>
      <w:r w:rsidR="004B4493">
        <w:t>“S-98 – Main”</w:t>
      </w:r>
      <w:r w:rsidRPr="00CF51BD">
        <w:t xml:space="preserve"> </w:t>
      </w:r>
      <w:r w:rsidR="00AA671C">
        <w:t>document</w:t>
      </w:r>
      <w:r w:rsidRPr="00CF51BD">
        <w:t>.</w:t>
      </w:r>
    </w:p>
    <w:p w14:paraId="18C8BD98" w14:textId="77777777" w:rsidR="00AA671C" w:rsidRDefault="00AA671C" w:rsidP="00AA671C">
      <w:pPr>
        <w:spacing w:after="120"/>
      </w:pPr>
    </w:p>
    <w:p w14:paraId="1C9CDD8F" w14:textId="7142DC30" w:rsidR="006B114A" w:rsidRDefault="006B114A" w:rsidP="00AA671C">
      <w:pPr>
        <w:pStyle w:val="Heading2"/>
        <w:numPr>
          <w:ilvl w:val="1"/>
          <w:numId w:val="3"/>
        </w:numPr>
        <w:spacing w:before="120" w:after="200"/>
        <w:rPr>
          <w:rFonts w:eastAsia="MS Mincho"/>
        </w:rPr>
      </w:pPr>
      <w:bookmarkStart w:id="681" w:name="_Toc484523883"/>
      <w:bookmarkStart w:id="682" w:name="_Toc100824892"/>
      <w:r>
        <w:rPr>
          <w:rFonts w:eastAsia="MS Mincho"/>
        </w:rPr>
        <w:t>Display of significant features - switching to original</w:t>
      </w:r>
      <w:bookmarkEnd w:id="681"/>
      <w:bookmarkEnd w:id="682"/>
    </w:p>
    <w:p w14:paraId="48EC6EEC" w14:textId="29DA9609" w:rsidR="006B114A" w:rsidRDefault="00CF51BD" w:rsidP="00AA671C">
      <w:pPr>
        <w:spacing w:after="120"/>
      </w:pPr>
      <w:r w:rsidRPr="00CF51BD">
        <w:t xml:space="preserve">There is no </w:t>
      </w:r>
      <w:r w:rsidR="00AA671C">
        <w:t>L</w:t>
      </w:r>
      <w:r w:rsidRPr="00CF51BD">
        <w:t>evel-specific guidance for this issue. Common guidance is provided in</w:t>
      </w:r>
      <w:r w:rsidR="00AA671C">
        <w:t xml:space="preserve"> clause 10.2 of</w:t>
      </w:r>
      <w:r w:rsidRPr="00CF51BD">
        <w:t xml:space="preserve"> the </w:t>
      </w:r>
      <w:r w:rsidR="004B4493">
        <w:t>“S-98 – Main”</w:t>
      </w:r>
      <w:r w:rsidRPr="00CF51BD">
        <w:t xml:space="preserve"> </w:t>
      </w:r>
      <w:r w:rsidR="00AA671C">
        <w:t>document</w:t>
      </w:r>
      <w:r w:rsidRPr="00CF51BD">
        <w:t>.</w:t>
      </w:r>
    </w:p>
    <w:p w14:paraId="1E7C24C6" w14:textId="77777777" w:rsidR="001A5999" w:rsidRDefault="001A5999" w:rsidP="00AA671C">
      <w:pPr>
        <w:spacing w:after="120"/>
      </w:pPr>
    </w:p>
    <w:p w14:paraId="31682183" w14:textId="2EBF63EC" w:rsidR="006B114A" w:rsidRDefault="006B114A" w:rsidP="001A5999">
      <w:pPr>
        <w:pStyle w:val="Heading2"/>
        <w:numPr>
          <w:ilvl w:val="1"/>
          <w:numId w:val="3"/>
        </w:numPr>
        <w:spacing w:before="120" w:after="200"/>
        <w:rPr>
          <w:rFonts w:eastAsia="MS Mincho"/>
        </w:rPr>
      </w:pPr>
      <w:bookmarkStart w:id="683" w:name="_Toc484523884"/>
      <w:bookmarkStart w:id="684" w:name="_Toc100824893"/>
      <w:r>
        <w:rPr>
          <w:rFonts w:eastAsia="MS Mincho"/>
        </w:rPr>
        <w:t>Portrayal distinguishability - colour set-asides</w:t>
      </w:r>
      <w:bookmarkEnd w:id="683"/>
      <w:bookmarkEnd w:id="684"/>
    </w:p>
    <w:p w14:paraId="0FAA43E6" w14:textId="5A220422" w:rsidR="006B114A" w:rsidRDefault="00CF51BD" w:rsidP="001A5999">
      <w:pPr>
        <w:spacing w:after="120"/>
      </w:pPr>
      <w:r w:rsidRPr="00CF51BD">
        <w:t xml:space="preserve">There is no </w:t>
      </w:r>
      <w:r w:rsidR="001A5999">
        <w:t>L</w:t>
      </w:r>
      <w:r w:rsidRPr="00CF51BD">
        <w:t>evel-specific guidance for this issue. Common guidance is provided in</w:t>
      </w:r>
      <w:r w:rsidR="001A5999">
        <w:t xml:space="preserve"> clause 10.3 of</w:t>
      </w:r>
      <w:r w:rsidRPr="00CF51BD">
        <w:t xml:space="preserve"> the </w:t>
      </w:r>
      <w:r w:rsidR="004B4493">
        <w:t>“S-98 – Main”</w:t>
      </w:r>
      <w:r w:rsidRPr="00CF51BD">
        <w:t xml:space="preserve"> </w:t>
      </w:r>
      <w:r w:rsidR="001A5999">
        <w:t>document</w:t>
      </w:r>
      <w:r w:rsidRPr="00CF51BD">
        <w:t>.</w:t>
      </w:r>
      <w:r w:rsidR="006946FE">
        <w:t xml:space="preserve"> See also S-100 Part 16 for specific guidance on colour set-asides.</w:t>
      </w:r>
    </w:p>
    <w:p w14:paraId="66057FAA" w14:textId="77777777" w:rsidR="001A5999" w:rsidRDefault="001A5999" w:rsidP="001A5999">
      <w:pPr>
        <w:spacing w:after="120"/>
      </w:pPr>
    </w:p>
    <w:p w14:paraId="0C8CF579" w14:textId="75F254F0" w:rsidR="006B114A" w:rsidRDefault="006B114A" w:rsidP="001A5999">
      <w:pPr>
        <w:pStyle w:val="Heading2"/>
        <w:numPr>
          <w:ilvl w:val="1"/>
          <w:numId w:val="3"/>
        </w:numPr>
        <w:spacing w:before="120" w:after="200"/>
        <w:rPr>
          <w:rFonts w:eastAsia="MS Mincho"/>
        </w:rPr>
      </w:pPr>
      <w:bookmarkStart w:id="685" w:name="_Toc484523885"/>
      <w:bookmarkStart w:id="686" w:name="_Toc100824894"/>
      <w:r>
        <w:rPr>
          <w:rFonts w:eastAsia="MS Mincho"/>
        </w:rPr>
        <w:t>Day/night/dusk modes</w:t>
      </w:r>
      <w:bookmarkEnd w:id="685"/>
      <w:bookmarkEnd w:id="686"/>
    </w:p>
    <w:p w14:paraId="16B1C7C0" w14:textId="43B9F605" w:rsidR="006B114A" w:rsidRDefault="00B00002" w:rsidP="001A5999">
      <w:pPr>
        <w:spacing w:after="120"/>
        <w:rPr>
          <w:lang w:eastAsia="en-CA"/>
        </w:rPr>
      </w:pPr>
      <w:r w:rsidRPr="00B00002">
        <w:rPr>
          <w:lang w:eastAsia="en-CA"/>
        </w:rPr>
        <w:t xml:space="preserve">There is no </w:t>
      </w:r>
      <w:r w:rsidR="001A5999">
        <w:rPr>
          <w:lang w:eastAsia="en-CA"/>
        </w:rPr>
        <w:t>L</w:t>
      </w:r>
      <w:r w:rsidRPr="00B00002">
        <w:rPr>
          <w:lang w:eastAsia="en-CA"/>
        </w:rPr>
        <w:t>evel-specific guidance for this issue. Common guidance is provided in</w:t>
      </w:r>
      <w:r w:rsidR="001A5999">
        <w:rPr>
          <w:lang w:eastAsia="en-CA"/>
        </w:rPr>
        <w:t xml:space="preserve"> clause 10.4 of</w:t>
      </w:r>
      <w:r w:rsidRPr="00B00002">
        <w:rPr>
          <w:lang w:eastAsia="en-CA"/>
        </w:rPr>
        <w:t xml:space="preserve"> the </w:t>
      </w:r>
      <w:r w:rsidR="004B4493">
        <w:rPr>
          <w:lang w:eastAsia="en-CA"/>
        </w:rPr>
        <w:t>“S-98 – Main”</w:t>
      </w:r>
      <w:r w:rsidRPr="00B00002">
        <w:rPr>
          <w:lang w:eastAsia="en-CA"/>
        </w:rPr>
        <w:t xml:space="preserve"> </w:t>
      </w:r>
      <w:r w:rsidR="001A5999">
        <w:rPr>
          <w:lang w:eastAsia="en-CA"/>
        </w:rPr>
        <w:t>document</w:t>
      </w:r>
      <w:r w:rsidRPr="00B00002">
        <w:rPr>
          <w:lang w:eastAsia="en-CA"/>
        </w:rPr>
        <w:t>.</w:t>
      </w:r>
    </w:p>
    <w:p w14:paraId="501FF6E8" w14:textId="77777777" w:rsidR="001A5999" w:rsidRDefault="001A5999" w:rsidP="001A5999">
      <w:pPr>
        <w:spacing w:after="120"/>
        <w:rPr>
          <w:lang w:eastAsia="en-CA"/>
        </w:rPr>
      </w:pPr>
    </w:p>
    <w:p w14:paraId="2CADCA75" w14:textId="629BFA46" w:rsidR="006B114A" w:rsidRDefault="006B114A" w:rsidP="001A5999">
      <w:pPr>
        <w:pStyle w:val="Heading2"/>
        <w:numPr>
          <w:ilvl w:val="1"/>
          <w:numId w:val="3"/>
        </w:numPr>
        <w:spacing w:before="120" w:after="200"/>
        <w:rPr>
          <w:rFonts w:eastAsia="MS Mincho"/>
          <w:lang w:eastAsia="en-CA"/>
        </w:rPr>
      </w:pPr>
      <w:bookmarkStart w:id="687" w:name="_Toc484523886"/>
      <w:bookmarkStart w:id="688" w:name="_Toc100824895"/>
      <w:r>
        <w:rPr>
          <w:rFonts w:eastAsia="MS Mincho"/>
          <w:lang w:eastAsia="en-CA"/>
        </w:rPr>
        <w:t>Impacts on viewing groups</w:t>
      </w:r>
      <w:bookmarkEnd w:id="687"/>
      <w:bookmarkEnd w:id="688"/>
    </w:p>
    <w:p w14:paraId="0F062400" w14:textId="2DAF3878" w:rsidR="006B114A" w:rsidRDefault="00B00002" w:rsidP="001A5999">
      <w:pPr>
        <w:spacing w:after="120"/>
      </w:pPr>
      <w:r w:rsidRPr="00B00002">
        <w:t xml:space="preserve">There is no </w:t>
      </w:r>
      <w:r w:rsidR="001A5999">
        <w:t>L</w:t>
      </w:r>
      <w:r w:rsidRPr="00B00002">
        <w:t>evel-specific guidance for this issue. Common guidance is provided in</w:t>
      </w:r>
      <w:r w:rsidR="001A5999">
        <w:t xml:space="preserve"> clause 10.5 of</w:t>
      </w:r>
      <w:r w:rsidRPr="00B00002">
        <w:t xml:space="preserve"> the </w:t>
      </w:r>
      <w:r w:rsidR="004B4493">
        <w:t>“S-98 – Main”</w:t>
      </w:r>
      <w:r w:rsidRPr="00B00002">
        <w:t xml:space="preserve"> </w:t>
      </w:r>
      <w:r w:rsidR="001A5999">
        <w:t>document</w:t>
      </w:r>
      <w:r w:rsidRPr="00B00002">
        <w:t>.</w:t>
      </w:r>
    </w:p>
    <w:p w14:paraId="3616244B" w14:textId="77777777" w:rsidR="001A5999" w:rsidRPr="00727DD2" w:rsidRDefault="001A5999" w:rsidP="001A5999">
      <w:pPr>
        <w:spacing w:after="120"/>
        <w:rPr>
          <w:lang w:val="en-CA"/>
        </w:rPr>
      </w:pPr>
    </w:p>
    <w:p w14:paraId="799FC41A" w14:textId="63285E7F" w:rsidR="006B114A" w:rsidRDefault="006B114A" w:rsidP="001A5999">
      <w:pPr>
        <w:pStyle w:val="Heading2"/>
        <w:numPr>
          <w:ilvl w:val="1"/>
          <w:numId w:val="3"/>
        </w:numPr>
        <w:spacing w:before="120" w:after="200"/>
        <w:rPr>
          <w:rFonts w:eastAsia="MS Mincho"/>
        </w:rPr>
      </w:pPr>
      <w:bookmarkStart w:id="689" w:name="_Toc484523887"/>
      <w:bookmarkStart w:id="690" w:name="_Toc100824896"/>
      <w:r>
        <w:rPr>
          <w:rFonts w:eastAsia="MS Mincho"/>
        </w:rPr>
        <w:lastRenderedPageBreak/>
        <w:t xml:space="preserve">Impacts on </w:t>
      </w:r>
      <w:r w:rsidR="00301C3A">
        <w:rPr>
          <w:rFonts w:eastAsia="MS Mincho"/>
        </w:rPr>
        <w:t>P</w:t>
      </w:r>
      <w:r>
        <w:rPr>
          <w:rFonts w:eastAsia="MS Mincho"/>
        </w:rPr>
        <w:t xml:space="preserve">ortrayal </w:t>
      </w:r>
      <w:r w:rsidR="00301C3A">
        <w:rPr>
          <w:rFonts w:eastAsia="MS Mincho"/>
        </w:rPr>
        <w:t>C</w:t>
      </w:r>
      <w:r>
        <w:rPr>
          <w:rFonts w:eastAsia="MS Mincho"/>
        </w:rPr>
        <w:t>atalogues</w:t>
      </w:r>
      <w:bookmarkEnd w:id="689"/>
      <w:bookmarkEnd w:id="690"/>
    </w:p>
    <w:p w14:paraId="01330AD1" w14:textId="47D5C1A6" w:rsidR="006B114A" w:rsidRDefault="00B00002" w:rsidP="001A5999">
      <w:pPr>
        <w:spacing w:after="120"/>
      </w:pPr>
      <w:r w:rsidRPr="00B00002">
        <w:t xml:space="preserve">There is no </w:t>
      </w:r>
      <w:r w:rsidR="001A5999">
        <w:t>L</w:t>
      </w:r>
      <w:r w:rsidRPr="00B00002">
        <w:t>evel-specific guidance for this issue. Common guidance is provided in</w:t>
      </w:r>
      <w:r w:rsidR="001A5999">
        <w:t xml:space="preserve"> clause 10.6 of</w:t>
      </w:r>
      <w:r w:rsidRPr="00B00002">
        <w:t xml:space="preserve"> the </w:t>
      </w:r>
      <w:r w:rsidR="004B4493">
        <w:t>“S-98 – Main”</w:t>
      </w:r>
      <w:r w:rsidRPr="00B00002">
        <w:t xml:space="preserve"> </w:t>
      </w:r>
      <w:r w:rsidR="001A5999">
        <w:t>document</w:t>
      </w:r>
      <w:r w:rsidRPr="00B00002">
        <w:t>.</w:t>
      </w:r>
    </w:p>
    <w:p w14:paraId="6E72D4AB" w14:textId="77777777" w:rsidR="001A5999" w:rsidRDefault="001A5999" w:rsidP="001A5999">
      <w:pPr>
        <w:spacing w:after="120"/>
      </w:pPr>
    </w:p>
    <w:p w14:paraId="1E32A0A9" w14:textId="051027A7" w:rsidR="006B114A" w:rsidRDefault="006B114A" w:rsidP="001A5999">
      <w:pPr>
        <w:pStyle w:val="Heading2"/>
        <w:numPr>
          <w:ilvl w:val="1"/>
          <w:numId w:val="3"/>
        </w:numPr>
        <w:spacing w:before="120" w:after="200"/>
        <w:rPr>
          <w:rFonts w:eastAsia="MS Mincho"/>
        </w:rPr>
      </w:pPr>
      <w:bookmarkStart w:id="691" w:name="_Ref517417687"/>
      <w:bookmarkStart w:id="692" w:name="_Toc100824897"/>
      <w:bookmarkStart w:id="693" w:name="_Toc484523888"/>
      <w:r>
        <w:rPr>
          <w:rFonts w:eastAsia="MS Mincho"/>
        </w:rPr>
        <w:t>Meta-features</w:t>
      </w:r>
      <w:bookmarkEnd w:id="691"/>
      <w:bookmarkEnd w:id="692"/>
    </w:p>
    <w:p w14:paraId="1548D917" w14:textId="488125D7" w:rsidR="006B114A" w:rsidRDefault="00B00002" w:rsidP="001A5999">
      <w:pPr>
        <w:spacing w:after="120"/>
      </w:pPr>
      <w:r w:rsidRPr="00B00002">
        <w:t xml:space="preserve">There is no </w:t>
      </w:r>
      <w:r w:rsidR="001A5999">
        <w:t>L</w:t>
      </w:r>
      <w:r w:rsidRPr="00B00002">
        <w:t>evel-specific guidance for this issue. Common guidance is provided in</w:t>
      </w:r>
      <w:r w:rsidR="001A5999">
        <w:t xml:space="preserve"> clause 10.7 of</w:t>
      </w:r>
      <w:r w:rsidRPr="00B00002">
        <w:t xml:space="preserve"> the </w:t>
      </w:r>
      <w:r w:rsidR="004B4493">
        <w:t>“S-98 – Main”</w:t>
      </w:r>
      <w:r w:rsidRPr="00B00002">
        <w:t xml:space="preserve"> </w:t>
      </w:r>
      <w:r w:rsidR="001A5999">
        <w:t>document</w:t>
      </w:r>
      <w:r w:rsidRPr="00B00002">
        <w:t>.</w:t>
      </w:r>
    </w:p>
    <w:p w14:paraId="1D957A2E" w14:textId="77777777" w:rsidR="001A5999" w:rsidRDefault="001A5999" w:rsidP="001A5999">
      <w:pPr>
        <w:spacing w:after="120"/>
      </w:pPr>
    </w:p>
    <w:p w14:paraId="12E65EC8" w14:textId="60F91F91" w:rsidR="006B114A" w:rsidRDefault="006B114A" w:rsidP="001A5999">
      <w:pPr>
        <w:pStyle w:val="Heading2"/>
        <w:numPr>
          <w:ilvl w:val="1"/>
          <w:numId w:val="3"/>
        </w:numPr>
        <w:spacing w:before="120" w:after="200"/>
        <w:rPr>
          <w:rFonts w:eastAsia="MS Mincho"/>
        </w:rPr>
      </w:pPr>
      <w:bookmarkStart w:id="694" w:name="_Toc27525255"/>
      <w:bookmarkStart w:id="695" w:name="_Toc27526797"/>
      <w:bookmarkStart w:id="696" w:name="_Toc27528339"/>
      <w:bookmarkStart w:id="697" w:name="_Toc27529881"/>
      <w:bookmarkStart w:id="698" w:name="_Toc27525256"/>
      <w:bookmarkStart w:id="699" w:name="_Toc27526798"/>
      <w:bookmarkStart w:id="700" w:name="_Toc27528340"/>
      <w:bookmarkStart w:id="701" w:name="_Toc27529882"/>
      <w:bookmarkStart w:id="702" w:name="_Toc27525257"/>
      <w:bookmarkStart w:id="703" w:name="_Toc27526799"/>
      <w:bookmarkStart w:id="704" w:name="_Toc27528341"/>
      <w:bookmarkStart w:id="705" w:name="_Toc27529883"/>
      <w:bookmarkStart w:id="706" w:name="_Toc27525258"/>
      <w:bookmarkStart w:id="707" w:name="_Toc27526800"/>
      <w:bookmarkStart w:id="708" w:name="_Toc27528342"/>
      <w:bookmarkStart w:id="709" w:name="_Toc27529884"/>
      <w:bookmarkStart w:id="710" w:name="_Toc27525259"/>
      <w:bookmarkStart w:id="711" w:name="_Toc27526801"/>
      <w:bookmarkStart w:id="712" w:name="_Toc27528343"/>
      <w:bookmarkStart w:id="713" w:name="_Toc27529885"/>
      <w:bookmarkStart w:id="714" w:name="_Toc27525260"/>
      <w:bookmarkStart w:id="715" w:name="_Toc27526802"/>
      <w:bookmarkStart w:id="716" w:name="_Toc27528344"/>
      <w:bookmarkStart w:id="717" w:name="_Toc27529886"/>
      <w:bookmarkStart w:id="718" w:name="_Toc27525261"/>
      <w:bookmarkStart w:id="719" w:name="_Toc27526803"/>
      <w:bookmarkStart w:id="720" w:name="_Toc27528345"/>
      <w:bookmarkStart w:id="721" w:name="_Toc27529887"/>
      <w:bookmarkStart w:id="722" w:name="_Toc484523889"/>
      <w:bookmarkStart w:id="723" w:name="_Ref517456642"/>
      <w:bookmarkStart w:id="724" w:name="_Ref517456662"/>
      <w:bookmarkStart w:id="725" w:name="_Toc100824898"/>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r>
        <w:rPr>
          <w:rFonts w:eastAsia="MS Mincho"/>
        </w:rPr>
        <w:t>Display of text</w:t>
      </w:r>
      <w:bookmarkEnd w:id="722"/>
      <w:bookmarkEnd w:id="723"/>
      <w:bookmarkEnd w:id="724"/>
      <w:bookmarkEnd w:id="725"/>
    </w:p>
    <w:p w14:paraId="39247479" w14:textId="3209185D" w:rsidR="009A28EA" w:rsidRDefault="00D33129" w:rsidP="001A5999">
      <w:pPr>
        <w:spacing w:after="120"/>
      </w:pPr>
      <w:r w:rsidRPr="00D33129">
        <w:t xml:space="preserve">There is no </w:t>
      </w:r>
      <w:r w:rsidR="001A5999">
        <w:t>L</w:t>
      </w:r>
      <w:r w:rsidRPr="00D33129">
        <w:t>evel-specific guidance for this issue. Common guidance is provided in</w:t>
      </w:r>
      <w:r w:rsidR="003810A9">
        <w:t xml:space="preserve"> clause 10.8 of</w:t>
      </w:r>
      <w:r w:rsidRPr="00D33129">
        <w:t xml:space="preserve"> the </w:t>
      </w:r>
      <w:r w:rsidR="004B4493">
        <w:t>“S-98 – Main”</w:t>
      </w:r>
      <w:r w:rsidRPr="00D33129">
        <w:t xml:space="preserve"> </w:t>
      </w:r>
      <w:r w:rsidR="003810A9">
        <w:t>document</w:t>
      </w:r>
      <w:r w:rsidRPr="00D33129">
        <w:t>.</w:t>
      </w:r>
      <w:bookmarkStart w:id="726" w:name="_Toc484523890"/>
      <w:bookmarkStart w:id="727" w:name="_Ref517458200"/>
      <w:bookmarkStart w:id="728" w:name="_Ref517458283"/>
    </w:p>
    <w:p w14:paraId="21F87856" w14:textId="77777777" w:rsidR="003810A9" w:rsidRDefault="003810A9" w:rsidP="001A5999">
      <w:pPr>
        <w:spacing w:after="120"/>
      </w:pPr>
    </w:p>
    <w:p w14:paraId="203DA7DF" w14:textId="72DB4A5F" w:rsidR="006B114A" w:rsidRDefault="009A28EA" w:rsidP="003810A9">
      <w:pPr>
        <w:pStyle w:val="Heading2"/>
        <w:numPr>
          <w:ilvl w:val="1"/>
          <w:numId w:val="3"/>
        </w:numPr>
        <w:spacing w:before="120" w:after="200"/>
        <w:rPr>
          <w:rFonts w:eastAsia="MS Mincho"/>
        </w:rPr>
      </w:pPr>
      <w:bookmarkStart w:id="729" w:name="_Toc100824899"/>
      <w:r>
        <w:rPr>
          <w:rFonts w:eastAsia="MS Mincho"/>
        </w:rPr>
        <w:t>Skin-of-the-</w:t>
      </w:r>
      <w:r w:rsidR="006B114A">
        <w:rPr>
          <w:rFonts w:eastAsia="MS Mincho"/>
        </w:rPr>
        <w:t xml:space="preserve">earth </w:t>
      </w:r>
      <w:bookmarkEnd w:id="726"/>
      <w:bookmarkEnd w:id="727"/>
      <w:bookmarkEnd w:id="728"/>
      <w:r w:rsidR="00190264">
        <w:rPr>
          <w:rFonts w:eastAsia="MS Mincho"/>
        </w:rPr>
        <w:t>operations</w:t>
      </w:r>
      <w:r w:rsidR="00E10073">
        <w:rPr>
          <w:rFonts w:eastAsia="MS Mincho"/>
        </w:rPr>
        <w:t xml:space="preserve"> and portrayal</w:t>
      </w:r>
      <w:bookmarkEnd w:id="729"/>
    </w:p>
    <w:p w14:paraId="3A48CA66" w14:textId="53931268" w:rsidR="00190264" w:rsidRPr="00190264" w:rsidRDefault="00190264" w:rsidP="003810A9">
      <w:pPr>
        <w:pStyle w:val="Heading3"/>
        <w:spacing w:before="120" w:after="120"/>
      </w:pPr>
      <w:bookmarkStart w:id="730" w:name="_Toc100824900"/>
      <w:r>
        <w:t>Skin-of-the-earth feature replacement</w:t>
      </w:r>
      <w:r w:rsidR="001F51CA">
        <w:t xml:space="preserve"> and portrayal</w:t>
      </w:r>
      <w:bookmarkEnd w:id="730"/>
    </w:p>
    <w:p w14:paraId="589616A3" w14:textId="3AE196C5" w:rsidR="006D4BCD" w:rsidRDefault="006F431F" w:rsidP="003810A9">
      <w:pPr>
        <w:spacing w:after="120"/>
      </w:pPr>
      <w:r>
        <w:t xml:space="preserve">For all </w:t>
      </w:r>
      <w:r w:rsidR="003810A9">
        <w:t>L</w:t>
      </w:r>
      <w:r>
        <w:t>evels,</w:t>
      </w:r>
      <w:r w:rsidR="006B114A">
        <w:t xml:space="preserve"> anything that replace</w:t>
      </w:r>
      <w:r w:rsidR="00E62C89">
        <w:t>s</w:t>
      </w:r>
      <w:r w:rsidR="006B114A">
        <w:t xml:space="preserve"> S-101 </w:t>
      </w:r>
      <w:bookmarkStart w:id="731" w:name="_Hlk487712751"/>
      <w:r w:rsidR="009A28EA">
        <w:t>skin-of-the-</w:t>
      </w:r>
      <w:r w:rsidR="006B114A">
        <w:t>earth features</w:t>
      </w:r>
      <w:bookmarkEnd w:id="731"/>
      <w:r w:rsidR="006B114A">
        <w:t xml:space="preserve"> will overwrite</w:t>
      </w:r>
      <w:r w:rsidR="009A28EA">
        <w:t xml:space="preserve"> it by having a higher priority;</w:t>
      </w:r>
      <w:r w:rsidR="006B114A">
        <w:t xml:space="preserve"> </w:t>
      </w:r>
      <w:r w:rsidR="009A28EA">
        <w:t>that is,</w:t>
      </w:r>
      <w:r w:rsidR="006B114A">
        <w:t xml:space="preserve"> </w:t>
      </w:r>
      <w:r>
        <w:t xml:space="preserve">be </w:t>
      </w:r>
      <w:r w:rsidR="006B114A">
        <w:t>drawn later.</w:t>
      </w:r>
    </w:p>
    <w:p w14:paraId="0FADCA63" w14:textId="22754E2E" w:rsidR="000A662B" w:rsidRDefault="003642EC" w:rsidP="003810A9">
      <w:pPr>
        <w:spacing w:after="120"/>
      </w:pPr>
      <w:bookmarkStart w:id="732" w:name="_Hlk32268478"/>
      <w:r>
        <w:t>For suppressed</w:t>
      </w:r>
      <w:r w:rsidR="00DC175A">
        <w:t xml:space="preserve"> feature </w:t>
      </w:r>
      <w:r w:rsidR="003810A9">
        <w:t>l</w:t>
      </w:r>
      <w:r w:rsidR="00DC175A">
        <w:t xml:space="preserve">ayers </w:t>
      </w:r>
      <w:r>
        <w:t>the suppressed features do not reach the rendering stage and</w:t>
      </w:r>
      <w:r w:rsidR="002923F4">
        <w:t xml:space="preserve"> </w:t>
      </w:r>
      <w:r w:rsidR="000A662B" w:rsidRPr="000A662B">
        <w:t>case features</w:t>
      </w:r>
      <w:r>
        <w:t xml:space="preserve"> from </w:t>
      </w:r>
      <w:r w:rsidR="003810A9">
        <w:t>l</w:t>
      </w:r>
      <w:r>
        <w:t>ayers</w:t>
      </w:r>
      <w:r w:rsidR="000A662B" w:rsidRPr="000A662B">
        <w:t xml:space="preserve"> over/under the suppressed features will be displayed as determined by their display planes and drawing priorities</w:t>
      </w:r>
      <w:r w:rsidR="00D9307A">
        <w:t xml:space="preserve">, after any modifications encoded in the Interoperability </w:t>
      </w:r>
      <w:r w:rsidR="003810A9">
        <w:t>C</w:t>
      </w:r>
      <w:r w:rsidR="00D9307A">
        <w:t>atalogue.</w:t>
      </w:r>
    </w:p>
    <w:p w14:paraId="18302DDD" w14:textId="2EED4451" w:rsidR="00D9307A" w:rsidRDefault="003642EC" w:rsidP="003810A9">
      <w:pPr>
        <w:spacing w:after="120"/>
      </w:pPr>
      <w:r>
        <w:t xml:space="preserve">Suppressed feature instances are treated similarly to </w:t>
      </w:r>
      <w:proofErr w:type="gramStart"/>
      <w:r>
        <w:t>suppressed</w:t>
      </w:r>
      <w:proofErr w:type="gramEnd"/>
      <w:r>
        <w:t xml:space="preserve"> feature layers for portrayal purposes, except that only selected instances are suppressed</w:t>
      </w:r>
      <w:r w:rsidR="00D9307A">
        <w:t>.</w:t>
      </w:r>
      <w:r>
        <w:t xml:space="preserve"> Instances that are not suppressed will be portrayed as determined by the applicable display order and drawing priority, modified as prescribed by any applicable Interoperability Catalogue </w:t>
      </w:r>
      <w:r w:rsidR="00A24107">
        <w:t>rules or operations.</w:t>
      </w:r>
    </w:p>
    <w:bookmarkEnd w:id="732"/>
    <w:p w14:paraId="41E7C7FF" w14:textId="274C7C65" w:rsidR="006B114A" w:rsidDel="006C7209" w:rsidRDefault="006B114A" w:rsidP="003810A9">
      <w:pPr>
        <w:spacing w:after="120"/>
      </w:pPr>
      <w:r w:rsidDel="006C7209">
        <w:t xml:space="preserve">Gridded data will generally go over ENC and obscure ENC features, either all (interoperability </w:t>
      </w:r>
      <w:r w:rsidR="00574B55" w:rsidDel="006C7209">
        <w:t xml:space="preserve">Level </w:t>
      </w:r>
      <w:r w:rsidDel="006C7209">
        <w:t xml:space="preserve">0) or specific features (interoperability </w:t>
      </w:r>
      <w:r w:rsidR="00574B55" w:rsidDel="006C7209">
        <w:t xml:space="preserve">Levels </w:t>
      </w:r>
      <w:r w:rsidDel="006C7209">
        <w:t xml:space="preserve">1 or 2) depending on </w:t>
      </w:r>
      <w:r w:rsidR="0058258B">
        <w:t xml:space="preserve">the </w:t>
      </w:r>
      <w:r w:rsidDel="006C7209">
        <w:t>interoperability level chosen, the predefined combinations or display plane of the features that are interacting.</w:t>
      </w:r>
    </w:p>
    <w:p w14:paraId="73F04C7D" w14:textId="402AB758" w:rsidR="006B114A" w:rsidDel="006C7209" w:rsidRDefault="006B114A" w:rsidP="003810A9">
      <w:pPr>
        <w:spacing w:after="120"/>
      </w:pPr>
      <w:r w:rsidDel="006C7209">
        <w:t>E</w:t>
      </w:r>
      <w:r w:rsidR="009A28EA" w:rsidDel="006C7209">
        <w:t>XAMPLE</w:t>
      </w:r>
      <w:r w:rsidDel="006C7209">
        <w:t xml:space="preserve"> 1</w:t>
      </w:r>
      <w:r w:rsidR="009F259B" w:rsidDel="006C7209">
        <w:rPr>
          <w:lang w:val="en-CA"/>
        </w:rPr>
        <w:t>:</w:t>
      </w:r>
      <w:r w:rsidDel="006C7209">
        <w:t xml:space="preserve"> </w:t>
      </w:r>
      <w:r w:rsidR="009F259B" w:rsidDel="006C7209">
        <w:t>H</w:t>
      </w:r>
      <w:r w:rsidDel="006C7209">
        <w:t>igh definition gridded bathymetry replaces (overwrite) depth area and depth contours, but soundings, aids to navigation,</w:t>
      </w:r>
      <w:r w:rsidR="00A300E7" w:rsidDel="006C7209">
        <w:t xml:space="preserve"> and</w:t>
      </w:r>
      <w:r w:rsidDel="006C7209">
        <w:t xml:space="preserve"> obstructions are over the high definition bathy</w:t>
      </w:r>
      <w:r w:rsidR="009F259B" w:rsidDel="006C7209">
        <w:t>metry</w:t>
      </w:r>
      <w:r w:rsidDel="006C7209">
        <w:t xml:space="preserve"> (interoperability </w:t>
      </w:r>
      <w:r w:rsidR="00574B55" w:rsidDel="006C7209">
        <w:t xml:space="preserve">Level </w:t>
      </w:r>
      <w:r w:rsidDel="006C7209">
        <w:t>1).</w:t>
      </w:r>
    </w:p>
    <w:p w14:paraId="64B342DB" w14:textId="37757FF8" w:rsidR="006B114A" w:rsidDel="006C7209" w:rsidRDefault="006B114A" w:rsidP="003810A9">
      <w:pPr>
        <w:spacing w:after="120"/>
      </w:pPr>
      <w:r w:rsidDel="006C7209">
        <w:t>E</w:t>
      </w:r>
      <w:r w:rsidR="009A28EA" w:rsidDel="006C7209">
        <w:t>XAMPLE</w:t>
      </w:r>
      <w:r w:rsidDel="006C7209">
        <w:t xml:space="preserve"> 2</w:t>
      </w:r>
      <w:r w:rsidR="009F259B" w:rsidDel="006C7209">
        <w:t>:</w:t>
      </w:r>
      <w:r w:rsidDel="006C7209">
        <w:t xml:space="preserve"> </w:t>
      </w:r>
      <w:r w:rsidR="009F259B" w:rsidDel="006C7209">
        <w:t>S</w:t>
      </w:r>
      <w:r w:rsidDel="006C7209">
        <w:t>urface current gridded data goes over ENC and replace</w:t>
      </w:r>
      <w:r w:rsidR="00A300E7" w:rsidDel="006C7209">
        <w:t>s</w:t>
      </w:r>
      <w:r w:rsidDel="006C7209">
        <w:t xml:space="preserve"> all surface current features (interoperability </w:t>
      </w:r>
      <w:r w:rsidR="00574B55" w:rsidDel="006C7209">
        <w:t xml:space="preserve">Level </w:t>
      </w:r>
      <w:r w:rsidDel="006C7209">
        <w:t>2).</w:t>
      </w:r>
    </w:p>
    <w:p w14:paraId="1C374F73" w14:textId="2D044163" w:rsidR="00FB07E9" w:rsidRDefault="00203D11" w:rsidP="003810A9">
      <w:pPr>
        <w:spacing w:after="120"/>
      </w:pPr>
      <w:r>
        <w:t xml:space="preserve">NOTE: </w:t>
      </w:r>
      <w:r w:rsidR="003810A9">
        <w:t>The s</w:t>
      </w:r>
      <w:r w:rsidRPr="00203D11">
        <w:t xml:space="preserve">afety contour comes from </w:t>
      </w:r>
      <w:r w:rsidR="003810A9">
        <w:t xml:space="preserve">the </w:t>
      </w:r>
      <w:r w:rsidRPr="00203D11">
        <w:t>ENC and is generated by the viewer system. This safety contour is an IMO requirement (IMO Performance Standard 5.8 (</w:t>
      </w:r>
      <w:proofErr w:type="gramStart"/>
      <w:r w:rsidR="00CF21F4">
        <w:t>MSC</w:t>
      </w:r>
      <w:r w:rsidRPr="00203D11">
        <w:t>.232(</w:t>
      </w:r>
      <w:proofErr w:type="gramEnd"/>
      <w:r w:rsidRPr="00203D11">
        <w:t>82))) for ECDIS and should be presented with highest priority when turned on by the user. OEMs are permitted to add additional safety contour functions</w:t>
      </w:r>
      <w:r w:rsidR="000048F4">
        <w:t>; for example,</w:t>
      </w:r>
      <w:r w:rsidRPr="00203D11">
        <w:t xml:space="preserve"> generated from combining high definition gridded bathymetry (S-102) and S-104 input.</w:t>
      </w:r>
      <w:bookmarkStart w:id="733" w:name="_Toc484523891"/>
      <w:bookmarkStart w:id="734" w:name="_Ref517458225"/>
      <w:bookmarkStart w:id="735" w:name="_Ref517458304"/>
    </w:p>
    <w:p w14:paraId="4C18B7AE" w14:textId="756A6BB8" w:rsidR="006B114A" w:rsidRDefault="00FB07E9" w:rsidP="000048F4">
      <w:pPr>
        <w:pStyle w:val="Heading3"/>
        <w:spacing w:before="120" w:after="120"/>
      </w:pPr>
      <w:bookmarkStart w:id="736" w:name="_Toc100824901"/>
      <w:r>
        <w:t>Skin-of-the-</w:t>
      </w:r>
      <w:r w:rsidR="006B114A">
        <w:t>earth feature adjusting</w:t>
      </w:r>
      <w:bookmarkEnd w:id="733"/>
      <w:bookmarkEnd w:id="734"/>
      <w:bookmarkEnd w:id="735"/>
      <w:r w:rsidR="001F51CA">
        <w:t xml:space="preserve"> and portrayal</w:t>
      </w:r>
      <w:bookmarkEnd w:id="736"/>
    </w:p>
    <w:p w14:paraId="4781A548" w14:textId="21CEE568" w:rsidR="006B114A" w:rsidRDefault="0031553B" w:rsidP="000048F4">
      <w:pPr>
        <w:spacing w:after="120"/>
      </w:pPr>
      <w:bookmarkStart w:id="737" w:name="_Hlk32259215"/>
      <w:r>
        <w:t xml:space="preserve">Adjusted features are portrayed according to the </w:t>
      </w:r>
      <w:r w:rsidR="000048F4">
        <w:t>P</w:t>
      </w:r>
      <w:r>
        <w:t xml:space="preserve">ortrayal </w:t>
      </w:r>
      <w:r w:rsidR="000048F4">
        <w:t>C</w:t>
      </w:r>
      <w:r>
        <w:t>atalogue for the product named as the output product in the hybridization rule in the Interoperability Catalogue. If the output product is specified as “HYBRID”, the Hybrid Portrayal Catalogue must be used.</w:t>
      </w:r>
    </w:p>
    <w:p w14:paraId="22056D40" w14:textId="77777777" w:rsidR="000048F4" w:rsidRDefault="000048F4" w:rsidP="000048F4">
      <w:pPr>
        <w:spacing w:after="120"/>
      </w:pPr>
    </w:p>
    <w:p w14:paraId="6F32ED28" w14:textId="3956B492" w:rsidR="00C17929" w:rsidRPr="00473220" w:rsidRDefault="00C17929" w:rsidP="000048F4">
      <w:pPr>
        <w:pStyle w:val="Heading2"/>
        <w:numPr>
          <w:ilvl w:val="1"/>
          <w:numId w:val="3"/>
        </w:numPr>
        <w:tabs>
          <w:tab w:val="clear" w:pos="709"/>
          <w:tab w:val="left" w:pos="851"/>
        </w:tabs>
        <w:spacing w:before="120" w:after="200"/>
        <w:ind w:left="851" w:hanging="851"/>
        <w:rPr>
          <w:rFonts w:eastAsia="MS Mincho"/>
        </w:rPr>
      </w:pPr>
      <w:bookmarkStart w:id="738" w:name="_Toc32343916"/>
      <w:bookmarkStart w:id="739" w:name="_Toc32343917"/>
      <w:bookmarkStart w:id="740" w:name="_Toc32343918"/>
      <w:bookmarkStart w:id="741" w:name="_Toc488010260"/>
      <w:bookmarkStart w:id="742" w:name="_Toc100824902"/>
      <w:bookmarkStart w:id="743" w:name="_Toc484523893"/>
      <w:bookmarkEnd w:id="737"/>
      <w:bookmarkEnd w:id="738"/>
      <w:bookmarkEnd w:id="739"/>
      <w:bookmarkEnd w:id="740"/>
      <w:r w:rsidRPr="00473220">
        <w:rPr>
          <w:rFonts w:eastAsia="MS Mincho"/>
        </w:rPr>
        <w:lastRenderedPageBreak/>
        <w:t>Blended portrayals</w:t>
      </w:r>
      <w:bookmarkEnd w:id="741"/>
      <w:bookmarkEnd w:id="742"/>
    </w:p>
    <w:p w14:paraId="79BEC6D2" w14:textId="4AE84557" w:rsidR="00C17929" w:rsidRDefault="00502C4D" w:rsidP="000048F4">
      <w:pPr>
        <w:spacing w:after="120"/>
      </w:pPr>
      <w:r w:rsidRPr="00502C4D">
        <w:t xml:space="preserve">There is no </w:t>
      </w:r>
      <w:r w:rsidR="000048F4">
        <w:t>L</w:t>
      </w:r>
      <w:r w:rsidRPr="00502C4D">
        <w:t>evel-specific guidance for this issue. Common guidance is provided in</w:t>
      </w:r>
      <w:r w:rsidR="000048F4">
        <w:t xml:space="preserve"> clause 10.10 of</w:t>
      </w:r>
      <w:r w:rsidRPr="00502C4D">
        <w:t xml:space="preserve"> the </w:t>
      </w:r>
      <w:r w:rsidR="004B4493">
        <w:t>“S-98 – Main”</w:t>
      </w:r>
      <w:r w:rsidRPr="00502C4D">
        <w:t xml:space="preserve"> </w:t>
      </w:r>
      <w:r w:rsidR="000048F4">
        <w:t>document</w:t>
      </w:r>
      <w:r w:rsidR="00C17929">
        <w:t>.</w:t>
      </w:r>
    </w:p>
    <w:p w14:paraId="4BB8FDBC" w14:textId="77777777" w:rsidR="000048F4" w:rsidRPr="00473220" w:rsidRDefault="000048F4" w:rsidP="000048F4">
      <w:pPr>
        <w:spacing w:after="120"/>
      </w:pPr>
    </w:p>
    <w:p w14:paraId="26DE6E10" w14:textId="1D033C2E" w:rsidR="00C17929" w:rsidRDefault="00C17929" w:rsidP="000048F4">
      <w:pPr>
        <w:pStyle w:val="Heading2"/>
        <w:numPr>
          <w:ilvl w:val="1"/>
          <w:numId w:val="3"/>
        </w:numPr>
        <w:tabs>
          <w:tab w:val="clear" w:pos="709"/>
          <w:tab w:val="left" w:pos="851"/>
        </w:tabs>
        <w:spacing w:before="120" w:after="200"/>
        <w:ind w:left="851" w:hanging="851"/>
        <w:rPr>
          <w:rFonts w:eastAsia="MS Mincho"/>
        </w:rPr>
      </w:pPr>
      <w:bookmarkStart w:id="744" w:name="_Toc488010261"/>
      <w:bookmarkStart w:id="745" w:name="_Toc100824903"/>
      <w:r>
        <w:rPr>
          <w:rFonts w:eastAsia="MS Mincho"/>
        </w:rPr>
        <w:t>Hierarchy of data</w:t>
      </w:r>
      <w:bookmarkEnd w:id="744"/>
      <w:bookmarkEnd w:id="745"/>
    </w:p>
    <w:p w14:paraId="3E311462" w14:textId="11B433C9" w:rsidR="00C17929" w:rsidRDefault="00045D98" w:rsidP="000048F4">
      <w:pPr>
        <w:spacing w:after="120"/>
      </w:pPr>
      <w:r>
        <w:t>As noted in</w:t>
      </w:r>
      <w:r w:rsidR="000048F4">
        <w:t xml:space="preserve"> clause 11.11 of</w:t>
      </w:r>
      <w:r>
        <w:t xml:space="preserve"> the </w:t>
      </w:r>
      <w:r w:rsidR="0058258B">
        <w:t>“</w:t>
      </w:r>
      <w:r w:rsidR="000048F4">
        <w:t xml:space="preserve">S-98 – </w:t>
      </w:r>
      <w:r>
        <w:t>Main</w:t>
      </w:r>
      <w:r w:rsidR="000048F4">
        <w:t>”</w:t>
      </w:r>
      <w:r>
        <w:t xml:space="preserve"> </w:t>
      </w:r>
      <w:r w:rsidR="000048F4">
        <w:t>document</w:t>
      </w:r>
      <w:r>
        <w:t xml:space="preserve">, hierarchy of data can be controlled by predefined combinations (Level 2 and higher). Level 1 </w:t>
      </w:r>
      <w:r w:rsidR="000048F4">
        <w:t>C</w:t>
      </w:r>
      <w:r>
        <w:t xml:space="preserve">atalogues offer only a very limited means of controlling hierarchy by means of display plane ordering. </w:t>
      </w:r>
      <w:bookmarkStart w:id="746" w:name="_Hlk27442123"/>
      <w:r>
        <w:t xml:space="preserve">There is no </w:t>
      </w:r>
      <w:r w:rsidR="000048F4">
        <w:t>L</w:t>
      </w:r>
      <w:r>
        <w:t>evel-specific guidance for portrayal in connection with this issue</w:t>
      </w:r>
      <w:bookmarkEnd w:id="746"/>
      <w:r>
        <w:t xml:space="preserve">. </w:t>
      </w:r>
    </w:p>
    <w:p w14:paraId="69EB12D6" w14:textId="1E41D5CF" w:rsidR="006B114A" w:rsidRDefault="006B114A" w:rsidP="000048F4">
      <w:pPr>
        <w:pStyle w:val="Heading3"/>
        <w:spacing w:before="120" w:after="120"/>
      </w:pPr>
      <w:bookmarkStart w:id="747" w:name="_Toc484523899"/>
      <w:bookmarkStart w:id="748" w:name="_Toc100824904"/>
      <w:bookmarkStart w:id="749" w:name="_Toc484523896"/>
      <w:bookmarkEnd w:id="743"/>
      <w:r>
        <w:t>Interacting gridded information</w:t>
      </w:r>
      <w:bookmarkEnd w:id="747"/>
      <w:bookmarkEnd w:id="748"/>
    </w:p>
    <w:p w14:paraId="4BE0A7E4" w14:textId="6C0EA4DE" w:rsidR="006B114A" w:rsidRDefault="00045D98" w:rsidP="000048F4">
      <w:pPr>
        <w:spacing w:after="120"/>
      </w:pPr>
      <w:r w:rsidRPr="00045D98">
        <w:t>There is no level-specific guidance for portrayal in connection with this issue</w:t>
      </w:r>
      <w:r>
        <w:t>.</w:t>
      </w:r>
      <w:r w:rsidR="000048F4">
        <w:t xml:space="preserve"> </w:t>
      </w:r>
      <w:r w:rsidR="000048F4" w:rsidRPr="00502C4D">
        <w:t xml:space="preserve">Common guidance is provided in </w:t>
      </w:r>
      <w:r w:rsidR="000048F4">
        <w:t xml:space="preserve">clause 10.11.1 of </w:t>
      </w:r>
      <w:r w:rsidR="000048F4" w:rsidRPr="00502C4D">
        <w:t xml:space="preserve">the </w:t>
      </w:r>
      <w:r w:rsidR="000048F4">
        <w:t>“S-98 – Main”</w:t>
      </w:r>
      <w:r w:rsidR="000048F4" w:rsidRPr="00502C4D">
        <w:t xml:space="preserve"> </w:t>
      </w:r>
      <w:r w:rsidR="000048F4">
        <w:t>document.</w:t>
      </w:r>
    </w:p>
    <w:p w14:paraId="083D2901" w14:textId="77777777" w:rsidR="00BA454E" w:rsidRPr="00F73004" w:rsidRDefault="00BA454E" w:rsidP="000048F4">
      <w:pPr>
        <w:spacing w:after="120"/>
      </w:pPr>
    </w:p>
    <w:p w14:paraId="0495BBCF" w14:textId="54649989" w:rsidR="006B114A" w:rsidRDefault="006B114A" w:rsidP="00BA454E">
      <w:pPr>
        <w:pStyle w:val="Heading2"/>
        <w:numPr>
          <w:ilvl w:val="1"/>
          <w:numId w:val="3"/>
        </w:numPr>
        <w:tabs>
          <w:tab w:val="left" w:pos="709"/>
        </w:tabs>
        <w:spacing w:before="120" w:after="200"/>
        <w:rPr>
          <w:rFonts w:eastAsia="MS Mincho"/>
        </w:rPr>
      </w:pPr>
      <w:bookmarkStart w:id="750" w:name="_Toc100824905"/>
      <w:r>
        <w:rPr>
          <w:rFonts w:eastAsia="MS Mincho"/>
        </w:rPr>
        <w:t>Pick reports</w:t>
      </w:r>
      <w:bookmarkEnd w:id="749"/>
      <w:bookmarkEnd w:id="750"/>
    </w:p>
    <w:p w14:paraId="2D41B419" w14:textId="0ACB7C41" w:rsidR="001576E3" w:rsidRPr="001576E3" w:rsidRDefault="001576E3" w:rsidP="00BA454E">
      <w:pPr>
        <w:spacing w:after="120"/>
        <w:rPr>
          <w:i/>
        </w:rPr>
      </w:pPr>
      <w:r w:rsidRPr="001576E3">
        <w:rPr>
          <w:i/>
        </w:rPr>
        <w:t xml:space="preserve">[NOTE: The </w:t>
      </w:r>
      <w:r w:rsidR="00BA454E">
        <w:rPr>
          <w:i/>
        </w:rPr>
        <w:t>P</w:t>
      </w:r>
      <w:r w:rsidRPr="001576E3">
        <w:rPr>
          <w:i/>
        </w:rPr>
        <w:t xml:space="preserve">ick </w:t>
      </w:r>
      <w:r w:rsidR="00BA454E">
        <w:rPr>
          <w:i/>
        </w:rPr>
        <w:t>R</w:t>
      </w:r>
      <w:r w:rsidRPr="001576E3">
        <w:rPr>
          <w:i/>
        </w:rPr>
        <w:t>eport functionality specification in S-98 is still under development, and the content of this section will change as this functionality is defined.]</w:t>
      </w:r>
    </w:p>
    <w:p w14:paraId="5747C857" w14:textId="0921602B" w:rsidR="006B114A" w:rsidRDefault="006B114A" w:rsidP="00BA454E">
      <w:pPr>
        <w:spacing w:after="120"/>
      </w:pPr>
      <w:r>
        <w:t xml:space="preserve">In interoperability </w:t>
      </w:r>
      <w:r w:rsidR="00574B55">
        <w:t xml:space="preserve">Level </w:t>
      </w:r>
      <w:r>
        <w:t xml:space="preserve">3, hybrid features </w:t>
      </w:r>
      <w:r w:rsidR="00C24A33">
        <w:t xml:space="preserve">must </w:t>
      </w:r>
      <w:r>
        <w:t xml:space="preserve">be present in the </w:t>
      </w:r>
      <w:r w:rsidR="00BA454E">
        <w:t>P</w:t>
      </w:r>
      <w:r>
        <w:t xml:space="preserve">ick </w:t>
      </w:r>
      <w:r w:rsidR="00BA454E">
        <w:t>R</w:t>
      </w:r>
      <w:r>
        <w:t>eport and marked as hybrid features.</w:t>
      </w:r>
    </w:p>
    <w:p w14:paraId="6072FC7A" w14:textId="77777777" w:rsidR="00BA454E" w:rsidRDefault="00BA454E" w:rsidP="00BA454E">
      <w:pPr>
        <w:spacing w:after="120"/>
      </w:pPr>
    </w:p>
    <w:p w14:paraId="7E45D61C" w14:textId="6281EB7E" w:rsidR="006B114A" w:rsidRDefault="006B114A" w:rsidP="00BA454E">
      <w:pPr>
        <w:pStyle w:val="Heading1"/>
        <w:numPr>
          <w:ilvl w:val="0"/>
          <w:numId w:val="3"/>
        </w:numPr>
        <w:tabs>
          <w:tab w:val="clear" w:pos="425"/>
          <w:tab w:val="left" w:pos="567"/>
        </w:tabs>
        <w:spacing w:before="120" w:after="200"/>
        <w:rPr>
          <w:rFonts w:eastAsia="MS Mincho"/>
        </w:rPr>
      </w:pPr>
      <w:bookmarkStart w:id="751" w:name="_Toc27525271"/>
      <w:bookmarkStart w:id="752" w:name="_Toc27526813"/>
      <w:bookmarkStart w:id="753" w:name="_Toc27528355"/>
      <w:bookmarkStart w:id="754" w:name="_Toc27529897"/>
      <w:bookmarkStart w:id="755" w:name="_Toc27525272"/>
      <w:bookmarkStart w:id="756" w:name="_Toc27526814"/>
      <w:bookmarkStart w:id="757" w:name="_Toc27528356"/>
      <w:bookmarkStart w:id="758" w:name="_Toc27529898"/>
      <w:bookmarkStart w:id="759" w:name="_Toc27525273"/>
      <w:bookmarkStart w:id="760" w:name="_Toc27526815"/>
      <w:bookmarkStart w:id="761" w:name="_Toc27528357"/>
      <w:bookmarkStart w:id="762" w:name="_Toc27529899"/>
      <w:bookmarkStart w:id="763" w:name="_Toc27525274"/>
      <w:bookmarkStart w:id="764" w:name="_Toc27526816"/>
      <w:bookmarkStart w:id="765" w:name="_Toc27528358"/>
      <w:bookmarkStart w:id="766" w:name="_Toc27529900"/>
      <w:bookmarkStart w:id="767" w:name="_Toc27525275"/>
      <w:bookmarkStart w:id="768" w:name="_Toc27526817"/>
      <w:bookmarkStart w:id="769" w:name="_Toc27528359"/>
      <w:bookmarkStart w:id="770" w:name="_Toc27529901"/>
      <w:bookmarkStart w:id="771" w:name="_Toc27525276"/>
      <w:bookmarkStart w:id="772" w:name="_Toc27526818"/>
      <w:bookmarkStart w:id="773" w:name="_Toc27528360"/>
      <w:bookmarkStart w:id="774" w:name="_Toc27529902"/>
      <w:bookmarkStart w:id="775" w:name="_Toc27525277"/>
      <w:bookmarkStart w:id="776" w:name="_Toc27526819"/>
      <w:bookmarkStart w:id="777" w:name="_Toc27528361"/>
      <w:bookmarkStart w:id="778" w:name="_Toc27529903"/>
      <w:bookmarkStart w:id="779" w:name="_Toc27525278"/>
      <w:bookmarkStart w:id="780" w:name="_Toc27526820"/>
      <w:bookmarkStart w:id="781" w:name="_Toc27528362"/>
      <w:bookmarkStart w:id="782" w:name="_Toc27529904"/>
      <w:bookmarkStart w:id="783" w:name="_Toc27525279"/>
      <w:bookmarkStart w:id="784" w:name="_Toc27526821"/>
      <w:bookmarkStart w:id="785" w:name="_Toc27528363"/>
      <w:bookmarkStart w:id="786" w:name="_Toc27529905"/>
      <w:bookmarkStart w:id="787" w:name="_Toc27525280"/>
      <w:bookmarkStart w:id="788" w:name="_Toc27526822"/>
      <w:bookmarkStart w:id="789" w:name="_Toc27528364"/>
      <w:bookmarkStart w:id="790" w:name="_Toc27529906"/>
      <w:bookmarkStart w:id="791" w:name="_Toc27525281"/>
      <w:bookmarkStart w:id="792" w:name="_Toc27526823"/>
      <w:bookmarkStart w:id="793" w:name="_Toc27528365"/>
      <w:bookmarkStart w:id="794" w:name="_Toc27529907"/>
      <w:bookmarkStart w:id="795" w:name="_Toc27525282"/>
      <w:bookmarkStart w:id="796" w:name="_Toc27526824"/>
      <w:bookmarkStart w:id="797" w:name="_Toc27528366"/>
      <w:bookmarkStart w:id="798" w:name="_Toc27529908"/>
      <w:bookmarkStart w:id="799" w:name="_Toc27525283"/>
      <w:bookmarkStart w:id="800" w:name="_Toc27526825"/>
      <w:bookmarkStart w:id="801" w:name="_Toc27528367"/>
      <w:bookmarkStart w:id="802" w:name="_Toc27529909"/>
      <w:bookmarkStart w:id="803" w:name="_Toc27525284"/>
      <w:bookmarkStart w:id="804" w:name="_Toc27526826"/>
      <w:bookmarkStart w:id="805" w:name="_Toc27528368"/>
      <w:bookmarkStart w:id="806" w:name="_Toc27529910"/>
      <w:bookmarkStart w:id="807" w:name="_Toc27525285"/>
      <w:bookmarkStart w:id="808" w:name="_Toc27526827"/>
      <w:bookmarkStart w:id="809" w:name="_Toc27528369"/>
      <w:bookmarkStart w:id="810" w:name="_Toc27529911"/>
      <w:bookmarkStart w:id="811" w:name="_Toc27525286"/>
      <w:bookmarkStart w:id="812" w:name="_Toc27526828"/>
      <w:bookmarkStart w:id="813" w:name="_Toc27528370"/>
      <w:bookmarkStart w:id="814" w:name="_Toc27529912"/>
      <w:bookmarkStart w:id="815" w:name="_Toc27525287"/>
      <w:bookmarkStart w:id="816" w:name="_Toc27526829"/>
      <w:bookmarkStart w:id="817" w:name="_Toc27528371"/>
      <w:bookmarkStart w:id="818" w:name="_Toc27529913"/>
      <w:bookmarkStart w:id="819" w:name="_Toc27525288"/>
      <w:bookmarkStart w:id="820" w:name="_Toc27526830"/>
      <w:bookmarkStart w:id="821" w:name="_Toc27528372"/>
      <w:bookmarkStart w:id="822" w:name="_Toc27529914"/>
      <w:bookmarkStart w:id="823" w:name="_Toc27525289"/>
      <w:bookmarkStart w:id="824" w:name="_Toc27526831"/>
      <w:bookmarkStart w:id="825" w:name="_Toc27528373"/>
      <w:bookmarkStart w:id="826" w:name="_Toc27529915"/>
      <w:bookmarkStart w:id="827" w:name="_Toc27525290"/>
      <w:bookmarkStart w:id="828" w:name="_Toc27526832"/>
      <w:bookmarkStart w:id="829" w:name="_Toc27528374"/>
      <w:bookmarkStart w:id="830" w:name="_Toc27529916"/>
      <w:bookmarkStart w:id="831" w:name="_Toc27525291"/>
      <w:bookmarkStart w:id="832" w:name="_Toc27526833"/>
      <w:bookmarkStart w:id="833" w:name="_Toc27528375"/>
      <w:bookmarkStart w:id="834" w:name="_Toc27529917"/>
      <w:bookmarkStart w:id="835" w:name="_Toc27525297"/>
      <w:bookmarkStart w:id="836" w:name="_Toc27526839"/>
      <w:bookmarkStart w:id="837" w:name="_Toc27528381"/>
      <w:bookmarkStart w:id="838" w:name="_Toc27529923"/>
      <w:bookmarkStart w:id="839" w:name="_Toc27525298"/>
      <w:bookmarkStart w:id="840" w:name="_Toc27526840"/>
      <w:bookmarkStart w:id="841" w:name="_Toc27528382"/>
      <w:bookmarkStart w:id="842" w:name="_Toc27529924"/>
      <w:bookmarkStart w:id="843" w:name="_Toc27525299"/>
      <w:bookmarkStart w:id="844" w:name="_Toc27526841"/>
      <w:bookmarkStart w:id="845" w:name="_Toc27528383"/>
      <w:bookmarkStart w:id="846" w:name="_Toc27529925"/>
      <w:bookmarkStart w:id="847" w:name="_Toc27525300"/>
      <w:bookmarkStart w:id="848" w:name="_Toc27526842"/>
      <w:bookmarkStart w:id="849" w:name="_Toc27528384"/>
      <w:bookmarkStart w:id="850" w:name="_Toc27529926"/>
      <w:bookmarkStart w:id="851" w:name="_Toc27525301"/>
      <w:bookmarkStart w:id="852" w:name="_Toc27526843"/>
      <w:bookmarkStart w:id="853" w:name="_Toc27528385"/>
      <w:bookmarkStart w:id="854" w:name="_Toc27529927"/>
      <w:bookmarkStart w:id="855" w:name="_Toc27525302"/>
      <w:bookmarkStart w:id="856" w:name="_Toc27526844"/>
      <w:bookmarkStart w:id="857" w:name="_Toc27528386"/>
      <w:bookmarkStart w:id="858" w:name="_Toc27529928"/>
      <w:bookmarkStart w:id="859" w:name="_Toc27525303"/>
      <w:bookmarkStart w:id="860" w:name="_Toc27526845"/>
      <w:bookmarkStart w:id="861" w:name="_Toc27528387"/>
      <w:bookmarkStart w:id="862" w:name="_Toc27529929"/>
      <w:bookmarkStart w:id="863" w:name="_Toc27525304"/>
      <w:bookmarkStart w:id="864" w:name="_Toc27526846"/>
      <w:bookmarkStart w:id="865" w:name="_Toc27528388"/>
      <w:bookmarkStart w:id="866" w:name="_Toc27529930"/>
      <w:bookmarkStart w:id="867" w:name="_Toc27525305"/>
      <w:bookmarkStart w:id="868" w:name="_Toc27526847"/>
      <w:bookmarkStart w:id="869" w:name="_Toc27528389"/>
      <w:bookmarkStart w:id="870" w:name="_Toc27529931"/>
      <w:bookmarkStart w:id="871" w:name="_Toc27525306"/>
      <w:bookmarkStart w:id="872" w:name="_Toc27526848"/>
      <w:bookmarkStart w:id="873" w:name="_Toc27528390"/>
      <w:bookmarkStart w:id="874" w:name="_Toc27529932"/>
      <w:bookmarkStart w:id="875" w:name="_Toc27525307"/>
      <w:bookmarkStart w:id="876" w:name="_Toc27526849"/>
      <w:bookmarkStart w:id="877" w:name="_Toc27528391"/>
      <w:bookmarkStart w:id="878" w:name="_Toc27529933"/>
      <w:bookmarkStart w:id="879" w:name="_Toc27525308"/>
      <w:bookmarkStart w:id="880" w:name="_Toc27526850"/>
      <w:bookmarkStart w:id="881" w:name="_Toc27528392"/>
      <w:bookmarkStart w:id="882" w:name="_Toc27529934"/>
      <w:bookmarkStart w:id="883" w:name="_Toc27525309"/>
      <w:bookmarkStart w:id="884" w:name="_Toc27526851"/>
      <w:bookmarkStart w:id="885" w:name="_Toc27528393"/>
      <w:bookmarkStart w:id="886" w:name="_Toc27529935"/>
      <w:bookmarkStart w:id="887" w:name="_Toc27525310"/>
      <w:bookmarkStart w:id="888" w:name="_Toc27526852"/>
      <w:bookmarkStart w:id="889" w:name="_Toc27528394"/>
      <w:bookmarkStart w:id="890" w:name="_Toc27529936"/>
      <w:bookmarkStart w:id="891" w:name="_Toc27525311"/>
      <w:bookmarkStart w:id="892" w:name="_Toc27526853"/>
      <w:bookmarkStart w:id="893" w:name="_Toc27528395"/>
      <w:bookmarkStart w:id="894" w:name="_Toc27529937"/>
      <w:bookmarkStart w:id="895" w:name="_Toc27525312"/>
      <w:bookmarkStart w:id="896" w:name="_Toc27526854"/>
      <w:bookmarkStart w:id="897" w:name="_Toc27528396"/>
      <w:bookmarkStart w:id="898" w:name="_Toc27529938"/>
      <w:bookmarkStart w:id="899" w:name="_Toc27525318"/>
      <w:bookmarkStart w:id="900" w:name="_Toc27526860"/>
      <w:bookmarkStart w:id="901" w:name="_Toc27528402"/>
      <w:bookmarkStart w:id="902" w:name="_Toc27529944"/>
      <w:bookmarkStart w:id="903" w:name="_Toc27525319"/>
      <w:bookmarkStart w:id="904" w:name="_Toc27526861"/>
      <w:bookmarkStart w:id="905" w:name="_Toc27528403"/>
      <w:bookmarkStart w:id="906" w:name="_Toc27529945"/>
      <w:bookmarkStart w:id="907" w:name="_Toc27525320"/>
      <w:bookmarkStart w:id="908" w:name="_Toc27526862"/>
      <w:bookmarkStart w:id="909" w:name="_Toc27528404"/>
      <w:bookmarkStart w:id="910" w:name="_Toc27529946"/>
      <w:bookmarkStart w:id="911" w:name="_Toc27525321"/>
      <w:bookmarkStart w:id="912" w:name="_Toc27526863"/>
      <w:bookmarkStart w:id="913" w:name="_Toc27528405"/>
      <w:bookmarkStart w:id="914" w:name="_Toc27529947"/>
      <w:bookmarkStart w:id="915" w:name="_Toc27525322"/>
      <w:bookmarkStart w:id="916" w:name="_Toc27526864"/>
      <w:bookmarkStart w:id="917" w:name="_Toc27528406"/>
      <w:bookmarkStart w:id="918" w:name="_Toc27529948"/>
      <w:bookmarkStart w:id="919" w:name="_Toc27525323"/>
      <w:bookmarkStart w:id="920" w:name="_Toc27526865"/>
      <w:bookmarkStart w:id="921" w:name="_Toc27528407"/>
      <w:bookmarkStart w:id="922" w:name="_Toc27529949"/>
      <w:bookmarkStart w:id="923" w:name="_Toc27525324"/>
      <w:bookmarkStart w:id="924" w:name="_Toc27526866"/>
      <w:bookmarkStart w:id="925" w:name="_Toc27528408"/>
      <w:bookmarkStart w:id="926" w:name="_Toc27529950"/>
      <w:bookmarkStart w:id="927" w:name="_Toc27525325"/>
      <w:bookmarkStart w:id="928" w:name="_Toc27526867"/>
      <w:bookmarkStart w:id="929" w:name="_Toc27528409"/>
      <w:bookmarkStart w:id="930" w:name="_Toc27529951"/>
      <w:bookmarkStart w:id="931" w:name="_Toc27525326"/>
      <w:bookmarkStart w:id="932" w:name="_Toc27526868"/>
      <w:bookmarkStart w:id="933" w:name="_Toc27528410"/>
      <w:bookmarkStart w:id="934" w:name="_Toc27529952"/>
      <w:bookmarkStart w:id="935" w:name="_Toc27525327"/>
      <w:bookmarkStart w:id="936" w:name="_Toc27526869"/>
      <w:bookmarkStart w:id="937" w:name="_Toc27528411"/>
      <w:bookmarkStart w:id="938" w:name="_Toc27529953"/>
      <w:bookmarkStart w:id="939" w:name="_Toc27525328"/>
      <w:bookmarkStart w:id="940" w:name="_Toc27526870"/>
      <w:bookmarkStart w:id="941" w:name="_Toc27528412"/>
      <w:bookmarkStart w:id="942" w:name="_Toc27529954"/>
      <w:bookmarkStart w:id="943" w:name="_Toc27525329"/>
      <w:bookmarkStart w:id="944" w:name="_Toc27526871"/>
      <w:bookmarkStart w:id="945" w:name="_Toc27528413"/>
      <w:bookmarkStart w:id="946" w:name="_Toc27529955"/>
      <w:bookmarkStart w:id="947" w:name="_Toc27525330"/>
      <w:bookmarkStart w:id="948" w:name="_Toc27526872"/>
      <w:bookmarkStart w:id="949" w:name="_Toc27528414"/>
      <w:bookmarkStart w:id="950" w:name="_Toc27529956"/>
      <w:bookmarkStart w:id="951" w:name="_Toc27525331"/>
      <w:bookmarkStart w:id="952" w:name="_Toc27526873"/>
      <w:bookmarkStart w:id="953" w:name="_Toc27528415"/>
      <w:bookmarkStart w:id="954" w:name="_Toc27529957"/>
      <w:bookmarkStart w:id="955" w:name="_Toc27525332"/>
      <w:bookmarkStart w:id="956" w:name="_Toc27526874"/>
      <w:bookmarkStart w:id="957" w:name="_Toc27528416"/>
      <w:bookmarkStart w:id="958" w:name="_Toc27529958"/>
      <w:bookmarkStart w:id="959" w:name="_Toc27525333"/>
      <w:bookmarkStart w:id="960" w:name="_Toc27526875"/>
      <w:bookmarkStart w:id="961" w:name="_Toc27528417"/>
      <w:bookmarkStart w:id="962" w:name="_Toc27529959"/>
      <w:bookmarkStart w:id="963" w:name="_Toc27525334"/>
      <w:bookmarkStart w:id="964" w:name="_Toc27526876"/>
      <w:bookmarkStart w:id="965" w:name="_Toc27528418"/>
      <w:bookmarkStart w:id="966" w:name="_Toc27529960"/>
      <w:bookmarkStart w:id="967" w:name="_Toc27525335"/>
      <w:bookmarkStart w:id="968" w:name="_Toc27526877"/>
      <w:bookmarkStart w:id="969" w:name="_Toc27528419"/>
      <w:bookmarkStart w:id="970" w:name="_Toc27529961"/>
      <w:bookmarkStart w:id="971" w:name="_Toc27525336"/>
      <w:bookmarkStart w:id="972" w:name="_Toc27526878"/>
      <w:bookmarkStart w:id="973" w:name="_Toc27528420"/>
      <w:bookmarkStart w:id="974" w:name="_Toc27529962"/>
      <w:bookmarkStart w:id="975" w:name="_Toc27525337"/>
      <w:bookmarkStart w:id="976" w:name="_Toc27526879"/>
      <w:bookmarkStart w:id="977" w:name="_Toc27528421"/>
      <w:bookmarkStart w:id="978" w:name="_Toc27529963"/>
      <w:bookmarkStart w:id="979" w:name="_Toc27525338"/>
      <w:bookmarkStart w:id="980" w:name="_Toc27526880"/>
      <w:bookmarkStart w:id="981" w:name="_Toc27528422"/>
      <w:bookmarkStart w:id="982" w:name="_Toc27529964"/>
      <w:bookmarkStart w:id="983" w:name="_Toc27525339"/>
      <w:bookmarkStart w:id="984" w:name="_Toc27526881"/>
      <w:bookmarkStart w:id="985" w:name="_Toc27528423"/>
      <w:bookmarkStart w:id="986" w:name="_Toc27529965"/>
      <w:bookmarkStart w:id="987" w:name="_Toc27525355"/>
      <w:bookmarkStart w:id="988" w:name="_Toc27526897"/>
      <w:bookmarkStart w:id="989" w:name="_Toc27528439"/>
      <w:bookmarkStart w:id="990" w:name="_Toc27529981"/>
      <w:bookmarkStart w:id="991" w:name="_Toc27525356"/>
      <w:bookmarkStart w:id="992" w:name="_Toc27526898"/>
      <w:bookmarkStart w:id="993" w:name="_Toc27528440"/>
      <w:bookmarkStart w:id="994" w:name="_Toc27529982"/>
      <w:bookmarkStart w:id="995" w:name="_Toc27525357"/>
      <w:bookmarkStart w:id="996" w:name="_Toc27526899"/>
      <w:bookmarkStart w:id="997" w:name="_Toc27528441"/>
      <w:bookmarkStart w:id="998" w:name="_Toc27529983"/>
      <w:bookmarkStart w:id="999" w:name="_Toc27525358"/>
      <w:bookmarkStart w:id="1000" w:name="_Toc27526900"/>
      <w:bookmarkStart w:id="1001" w:name="_Toc27528442"/>
      <w:bookmarkStart w:id="1002" w:name="_Toc27529984"/>
      <w:bookmarkStart w:id="1003" w:name="_Toc27525359"/>
      <w:bookmarkStart w:id="1004" w:name="_Toc27526901"/>
      <w:bookmarkStart w:id="1005" w:name="_Toc27528443"/>
      <w:bookmarkStart w:id="1006" w:name="_Toc27529985"/>
      <w:bookmarkStart w:id="1007" w:name="_Toc27525360"/>
      <w:bookmarkStart w:id="1008" w:name="_Toc27526902"/>
      <w:bookmarkStart w:id="1009" w:name="_Toc27528444"/>
      <w:bookmarkStart w:id="1010" w:name="_Toc27529986"/>
      <w:bookmarkStart w:id="1011" w:name="_Toc27525361"/>
      <w:bookmarkStart w:id="1012" w:name="_Toc27526903"/>
      <w:bookmarkStart w:id="1013" w:name="_Toc27528445"/>
      <w:bookmarkStart w:id="1014" w:name="_Toc27529987"/>
      <w:bookmarkStart w:id="1015" w:name="_Toc27525362"/>
      <w:bookmarkStart w:id="1016" w:name="_Toc27526904"/>
      <w:bookmarkStart w:id="1017" w:name="_Toc27528446"/>
      <w:bookmarkStart w:id="1018" w:name="_Toc27529988"/>
      <w:bookmarkStart w:id="1019" w:name="_Toc27525363"/>
      <w:bookmarkStart w:id="1020" w:name="_Toc27526905"/>
      <w:bookmarkStart w:id="1021" w:name="_Toc27528447"/>
      <w:bookmarkStart w:id="1022" w:name="_Toc27529989"/>
      <w:bookmarkStart w:id="1023" w:name="_Toc27525364"/>
      <w:bookmarkStart w:id="1024" w:name="_Toc27526906"/>
      <w:bookmarkStart w:id="1025" w:name="_Toc27528448"/>
      <w:bookmarkStart w:id="1026" w:name="_Toc27529990"/>
      <w:bookmarkStart w:id="1027" w:name="_Toc27525365"/>
      <w:bookmarkStart w:id="1028" w:name="_Toc27526907"/>
      <w:bookmarkStart w:id="1029" w:name="_Toc27528449"/>
      <w:bookmarkStart w:id="1030" w:name="_Toc27529991"/>
      <w:bookmarkStart w:id="1031" w:name="_Toc27525366"/>
      <w:bookmarkStart w:id="1032" w:name="_Toc27526908"/>
      <w:bookmarkStart w:id="1033" w:name="_Toc27528450"/>
      <w:bookmarkStart w:id="1034" w:name="_Toc27529992"/>
      <w:bookmarkStart w:id="1035" w:name="_Toc27525367"/>
      <w:bookmarkStart w:id="1036" w:name="_Toc27526909"/>
      <w:bookmarkStart w:id="1037" w:name="_Toc27528451"/>
      <w:bookmarkStart w:id="1038" w:name="_Toc27529993"/>
      <w:bookmarkStart w:id="1039" w:name="_Toc27525368"/>
      <w:bookmarkStart w:id="1040" w:name="_Toc27526910"/>
      <w:bookmarkStart w:id="1041" w:name="_Toc27528452"/>
      <w:bookmarkStart w:id="1042" w:name="_Toc27529994"/>
      <w:bookmarkStart w:id="1043" w:name="_Toc27525369"/>
      <w:bookmarkStart w:id="1044" w:name="_Toc27526911"/>
      <w:bookmarkStart w:id="1045" w:name="_Toc27528453"/>
      <w:bookmarkStart w:id="1046" w:name="_Toc27529995"/>
      <w:bookmarkStart w:id="1047" w:name="_Toc27525370"/>
      <w:bookmarkStart w:id="1048" w:name="_Toc27526912"/>
      <w:bookmarkStart w:id="1049" w:name="_Toc27528454"/>
      <w:bookmarkStart w:id="1050" w:name="_Toc27529996"/>
      <w:bookmarkStart w:id="1051" w:name="_Toc27525371"/>
      <w:bookmarkStart w:id="1052" w:name="_Toc27526913"/>
      <w:bookmarkStart w:id="1053" w:name="_Toc27528455"/>
      <w:bookmarkStart w:id="1054" w:name="_Toc27529997"/>
      <w:bookmarkStart w:id="1055" w:name="_Toc27525372"/>
      <w:bookmarkStart w:id="1056" w:name="_Toc27526914"/>
      <w:bookmarkStart w:id="1057" w:name="_Toc27528456"/>
      <w:bookmarkStart w:id="1058" w:name="_Toc27529998"/>
      <w:bookmarkStart w:id="1059" w:name="_Toc27525373"/>
      <w:bookmarkStart w:id="1060" w:name="_Toc27526915"/>
      <w:bookmarkStart w:id="1061" w:name="_Toc27528457"/>
      <w:bookmarkStart w:id="1062" w:name="_Toc27529999"/>
      <w:bookmarkStart w:id="1063" w:name="_Toc27525374"/>
      <w:bookmarkStart w:id="1064" w:name="_Toc27526916"/>
      <w:bookmarkStart w:id="1065" w:name="_Toc27528458"/>
      <w:bookmarkStart w:id="1066" w:name="_Toc27530000"/>
      <w:bookmarkStart w:id="1067" w:name="_Toc27525375"/>
      <w:bookmarkStart w:id="1068" w:name="_Toc27526917"/>
      <w:bookmarkStart w:id="1069" w:name="_Toc27528459"/>
      <w:bookmarkStart w:id="1070" w:name="_Toc27530001"/>
      <w:bookmarkStart w:id="1071" w:name="_Toc27525376"/>
      <w:bookmarkStart w:id="1072" w:name="_Toc27526918"/>
      <w:bookmarkStart w:id="1073" w:name="_Toc27528460"/>
      <w:bookmarkStart w:id="1074" w:name="_Toc27530002"/>
      <w:bookmarkStart w:id="1075" w:name="_Toc27525377"/>
      <w:bookmarkStart w:id="1076" w:name="_Toc27526919"/>
      <w:bookmarkStart w:id="1077" w:name="_Toc27528461"/>
      <w:bookmarkStart w:id="1078" w:name="_Toc27530003"/>
      <w:bookmarkStart w:id="1079" w:name="_Toc27525378"/>
      <w:bookmarkStart w:id="1080" w:name="_Toc27526920"/>
      <w:bookmarkStart w:id="1081" w:name="_Toc27528462"/>
      <w:bookmarkStart w:id="1082" w:name="_Toc27530004"/>
      <w:bookmarkStart w:id="1083" w:name="_Toc27525379"/>
      <w:bookmarkStart w:id="1084" w:name="_Toc27526921"/>
      <w:bookmarkStart w:id="1085" w:name="_Toc27528463"/>
      <w:bookmarkStart w:id="1086" w:name="_Toc27530005"/>
      <w:bookmarkStart w:id="1087" w:name="_Toc27525380"/>
      <w:bookmarkStart w:id="1088" w:name="_Toc27526922"/>
      <w:bookmarkStart w:id="1089" w:name="_Toc27528464"/>
      <w:bookmarkStart w:id="1090" w:name="_Toc27530006"/>
      <w:bookmarkStart w:id="1091" w:name="_Toc27525381"/>
      <w:bookmarkStart w:id="1092" w:name="_Toc27526923"/>
      <w:bookmarkStart w:id="1093" w:name="_Toc27528465"/>
      <w:bookmarkStart w:id="1094" w:name="_Toc27530007"/>
      <w:bookmarkStart w:id="1095" w:name="_Toc27525382"/>
      <w:bookmarkStart w:id="1096" w:name="_Toc27526924"/>
      <w:bookmarkStart w:id="1097" w:name="_Toc27528466"/>
      <w:bookmarkStart w:id="1098" w:name="_Toc27530008"/>
      <w:bookmarkStart w:id="1099" w:name="_Toc27525383"/>
      <w:bookmarkStart w:id="1100" w:name="_Toc27526925"/>
      <w:bookmarkStart w:id="1101" w:name="_Toc27528467"/>
      <w:bookmarkStart w:id="1102" w:name="_Toc27530009"/>
      <w:bookmarkStart w:id="1103" w:name="_Toc27525384"/>
      <w:bookmarkStart w:id="1104" w:name="_Toc27526926"/>
      <w:bookmarkStart w:id="1105" w:name="_Toc27528468"/>
      <w:bookmarkStart w:id="1106" w:name="_Toc27530010"/>
      <w:bookmarkStart w:id="1107" w:name="_Toc27525385"/>
      <w:bookmarkStart w:id="1108" w:name="_Toc27526927"/>
      <w:bookmarkStart w:id="1109" w:name="_Toc27528469"/>
      <w:bookmarkStart w:id="1110" w:name="_Toc27530011"/>
      <w:bookmarkStart w:id="1111" w:name="_Toc27525386"/>
      <w:bookmarkStart w:id="1112" w:name="_Toc27526928"/>
      <w:bookmarkStart w:id="1113" w:name="_Toc27528470"/>
      <w:bookmarkStart w:id="1114" w:name="_Toc27530012"/>
      <w:bookmarkStart w:id="1115" w:name="_Toc27525387"/>
      <w:bookmarkStart w:id="1116" w:name="_Toc27526929"/>
      <w:bookmarkStart w:id="1117" w:name="_Toc27528471"/>
      <w:bookmarkStart w:id="1118" w:name="_Toc27530013"/>
      <w:bookmarkStart w:id="1119" w:name="_Toc27525388"/>
      <w:bookmarkStart w:id="1120" w:name="_Toc27526930"/>
      <w:bookmarkStart w:id="1121" w:name="_Toc27528472"/>
      <w:bookmarkStart w:id="1122" w:name="_Toc27530014"/>
      <w:bookmarkStart w:id="1123" w:name="_Toc27525389"/>
      <w:bookmarkStart w:id="1124" w:name="_Toc27526931"/>
      <w:bookmarkStart w:id="1125" w:name="_Toc27528473"/>
      <w:bookmarkStart w:id="1126" w:name="_Toc27530015"/>
      <w:bookmarkStart w:id="1127" w:name="_Toc27525390"/>
      <w:bookmarkStart w:id="1128" w:name="_Toc27526932"/>
      <w:bookmarkStart w:id="1129" w:name="_Toc27528474"/>
      <w:bookmarkStart w:id="1130" w:name="_Toc27530016"/>
      <w:bookmarkStart w:id="1131" w:name="_Toc27525391"/>
      <w:bookmarkStart w:id="1132" w:name="_Toc27526933"/>
      <w:bookmarkStart w:id="1133" w:name="_Toc27528475"/>
      <w:bookmarkStart w:id="1134" w:name="_Toc27530017"/>
      <w:bookmarkStart w:id="1135" w:name="_Toc27525392"/>
      <w:bookmarkStart w:id="1136" w:name="_Toc27526934"/>
      <w:bookmarkStart w:id="1137" w:name="_Toc27528476"/>
      <w:bookmarkStart w:id="1138" w:name="_Toc27530018"/>
      <w:bookmarkStart w:id="1139" w:name="_Toc27525393"/>
      <w:bookmarkStart w:id="1140" w:name="_Toc27526935"/>
      <w:bookmarkStart w:id="1141" w:name="_Toc27528477"/>
      <w:bookmarkStart w:id="1142" w:name="_Toc27530019"/>
      <w:bookmarkStart w:id="1143" w:name="_Toc27525394"/>
      <w:bookmarkStart w:id="1144" w:name="_Toc27526936"/>
      <w:bookmarkStart w:id="1145" w:name="_Toc27528478"/>
      <w:bookmarkStart w:id="1146" w:name="_Toc27530020"/>
      <w:bookmarkStart w:id="1147" w:name="_Toc27525395"/>
      <w:bookmarkStart w:id="1148" w:name="_Toc27526937"/>
      <w:bookmarkStart w:id="1149" w:name="_Toc27528479"/>
      <w:bookmarkStart w:id="1150" w:name="_Toc27530021"/>
      <w:bookmarkStart w:id="1151" w:name="_Toc27525396"/>
      <w:bookmarkStart w:id="1152" w:name="_Toc27526938"/>
      <w:bookmarkStart w:id="1153" w:name="_Toc27528480"/>
      <w:bookmarkStart w:id="1154" w:name="_Toc27530022"/>
      <w:bookmarkStart w:id="1155" w:name="_Toc27525397"/>
      <w:bookmarkStart w:id="1156" w:name="_Toc27526939"/>
      <w:bookmarkStart w:id="1157" w:name="_Toc27528481"/>
      <w:bookmarkStart w:id="1158" w:name="_Toc27530023"/>
      <w:bookmarkStart w:id="1159" w:name="_Toc27525398"/>
      <w:bookmarkStart w:id="1160" w:name="_Toc27526940"/>
      <w:bookmarkStart w:id="1161" w:name="_Toc27528482"/>
      <w:bookmarkStart w:id="1162" w:name="_Toc27530024"/>
      <w:bookmarkStart w:id="1163" w:name="_Toc27525399"/>
      <w:bookmarkStart w:id="1164" w:name="_Toc27526941"/>
      <w:bookmarkStart w:id="1165" w:name="_Toc27528483"/>
      <w:bookmarkStart w:id="1166" w:name="_Toc27530025"/>
      <w:bookmarkStart w:id="1167" w:name="_Toc27525400"/>
      <w:bookmarkStart w:id="1168" w:name="_Toc27526942"/>
      <w:bookmarkStart w:id="1169" w:name="_Toc27528484"/>
      <w:bookmarkStart w:id="1170" w:name="_Toc27530026"/>
      <w:bookmarkStart w:id="1171" w:name="_Toc27525401"/>
      <w:bookmarkStart w:id="1172" w:name="_Toc27526943"/>
      <w:bookmarkStart w:id="1173" w:name="_Toc27528485"/>
      <w:bookmarkStart w:id="1174" w:name="_Toc27530027"/>
      <w:bookmarkStart w:id="1175" w:name="_Toc27525402"/>
      <w:bookmarkStart w:id="1176" w:name="_Toc27526944"/>
      <w:bookmarkStart w:id="1177" w:name="_Toc27528486"/>
      <w:bookmarkStart w:id="1178" w:name="_Toc27530028"/>
      <w:bookmarkStart w:id="1179" w:name="_Toc27525403"/>
      <w:bookmarkStart w:id="1180" w:name="_Toc27526945"/>
      <w:bookmarkStart w:id="1181" w:name="_Toc27528487"/>
      <w:bookmarkStart w:id="1182" w:name="_Toc27530029"/>
      <w:bookmarkStart w:id="1183" w:name="_Toc27525404"/>
      <w:bookmarkStart w:id="1184" w:name="_Toc27526946"/>
      <w:bookmarkStart w:id="1185" w:name="_Toc27528488"/>
      <w:bookmarkStart w:id="1186" w:name="_Toc27530030"/>
      <w:bookmarkStart w:id="1187" w:name="_Toc27525405"/>
      <w:bookmarkStart w:id="1188" w:name="_Toc27526947"/>
      <w:bookmarkStart w:id="1189" w:name="_Toc27528489"/>
      <w:bookmarkStart w:id="1190" w:name="_Toc27530031"/>
      <w:bookmarkStart w:id="1191" w:name="_Toc27525406"/>
      <w:bookmarkStart w:id="1192" w:name="_Toc27526948"/>
      <w:bookmarkStart w:id="1193" w:name="_Toc27528490"/>
      <w:bookmarkStart w:id="1194" w:name="_Toc27530032"/>
      <w:bookmarkStart w:id="1195" w:name="_Toc27525407"/>
      <w:bookmarkStart w:id="1196" w:name="_Toc27526949"/>
      <w:bookmarkStart w:id="1197" w:name="_Toc27528491"/>
      <w:bookmarkStart w:id="1198" w:name="_Toc27530033"/>
      <w:bookmarkStart w:id="1199" w:name="_Toc27525408"/>
      <w:bookmarkStart w:id="1200" w:name="_Toc27526950"/>
      <w:bookmarkStart w:id="1201" w:name="_Toc27528492"/>
      <w:bookmarkStart w:id="1202" w:name="_Toc27530034"/>
      <w:bookmarkStart w:id="1203" w:name="_Toc27525409"/>
      <w:bookmarkStart w:id="1204" w:name="_Toc27526951"/>
      <w:bookmarkStart w:id="1205" w:name="_Toc27528493"/>
      <w:bookmarkStart w:id="1206" w:name="_Toc27530035"/>
      <w:bookmarkStart w:id="1207" w:name="_Toc27525410"/>
      <w:bookmarkStart w:id="1208" w:name="_Toc27526952"/>
      <w:bookmarkStart w:id="1209" w:name="_Toc27528494"/>
      <w:bookmarkStart w:id="1210" w:name="_Toc27530036"/>
      <w:bookmarkStart w:id="1211" w:name="_Toc27525411"/>
      <w:bookmarkStart w:id="1212" w:name="_Toc27526953"/>
      <w:bookmarkStart w:id="1213" w:name="_Toc27528495"/>
      <w:bookmarkStart w:id="1214" w:name="_Toc27530037"/>
      <w:bookmarkStart w:id="1215" w:name="_Toc27525412"/>
      <w:bookmarkStart w:id="1216" w:name="_Toc27526954"/>
      <w:bookmarkStart w:id="1217" w:name="_Toc27528496"/>
      <w:bookmarkStart w:id="1218" w:name="_Toc27530038"/>
      <w:bookmarkStart w:id="1219" w:name="_Toc27525413"/>
      <w:bookmarkStart w:id="1220" w:name="_Toc27526955"/>
      <w:bookmarkStart w:id="1221" w:name="_Toc27528497"/>
      <w:bookmarkStart w:id="1222" w:name="_Toc27530039"/>
      <w:bookmarkStart w:id="1223" w:name="_Toc27525414"/>
      <w:bookmarkStart w:id="1224" w:name="_Toc27526956"/>
      <w:bookmarkStart w:id="1225" w:name="_Toc27528498"/>
      <w:bookmarkStart w:id="1226" w:name="_Toc27530040"/>
      <w:bookmarkStart w:id="1227" w:name="_Toc27525415"/>
      <w:bookmarkStart w:id="1228" w:name="_Toc27526957"/>
      <w:bookmarkStart w:id="1229" w:name="_Toc27528499"/>
      <w:bookmarkStart w:id="1230" w:name="_Toc27530041"/>
      <w:bookmarkStart w:id="1231" w:name="_Toc27525416"/>
      <w:bookmarkStart w:id="1232" w:name="_Toc27526958"/>
      <w:bookmarkStart w:id="1233" w:name="_Toc27528500"/>
      <w:bookmarkStart w:id="1234" w:name="_Toc27530042"/>
      <w:bookmarkStart w:id="1235" w:name="_Toc27525417"/>
      <w:bookmarkStart w:id="1236" w:name="_Toc27526959"/>
      <w:bookmarkStart w:id="1237" w:name="_Toc27528501"/>
      <w:bookmarkStart w:id="1238" w:name="_Toc27530043"/>
      <w:bookmarkStart w:id="1239" w:name="_Toc27525418"/>
      <w:bookmarkStart w:id="1240" w:name="_Toc27526960"/>
      <w:bookmarkStart w:id="1241" w:name="_Toc27528502"/>
      <w:bookmarkStart w:id="1242" w:name="_Toc27530044"/>
      <w:bookmarkStart w:id="1243" w:name="_Toc27525419"/>
      <w:bookmarkStart w:id="1244" w:name="_Toc27526961"/>
      <w:bookmarkStart w:id="1245" w:name="_Toc27528503"/>
      <w:bookmarkStart w:id="1246" w:name="_Toc27530045"/>
      <w:bookmarkStart w:id="1247" w:name="_Toc27525420"/>
      <w:bookmarkStart w:id="1248" w:name="_Toc27526962"/>
      <w:bookmarkStart w:id="1249" w:name="_Toc27528504"/>
      <w:bookmarkStart w:id="1250" w:name="_Toc27530046"/>
      <w:bookmarkStart w:id="1251" w:name="_Toc27525421"/>
      <w:bookmarkStart w:id="1252" w:name="_Toc27526963"/>
      <w:bookmarkStart w:id="1253" w:name="_Toc27528505"/>
      <w:bookmarkStart w:id="1254" w:name="_Toc27530047"/>
      <w:bookmarkStart w:id="1255" w:name="_Toc27525422"/>
      <w:bookmarkStart w:id="1256" w:name="_Toc27526964"/>
      <w:bookmarkStart w:id="1257" w:name="_Toc27528506"/>
      <w:bookmarkStart w:id="1258" w:name="_Toc27530048"/>
      <w:bookmarkStart w:id="1259" w:name="_Toc27525423"/>
      <w:bookmarkStart w:id="1260" w:name="_Toc27526965"/>
      <w:bookmarkStart w:id="1261" w:name="_Toc27528507"/>
      <w:bookmarkStart w:id="1262" w:name="_Toc27530049"/>
      <w:bookmarkStart w:id="1263" w:name="_Toc27525424"/>
      <w:bookmarkStart w:id="1264" w:name="_Toc27526966"/>
      <w:bookmarkStart w:id="1265" w:name="_Toc27528508"/>
      <w:bookmarkStart w:id="1266" w:name="_Toc27530050"/>
      <w:bookmarkStart w:id="1267" w:name="_Toc27525425"/>
      <w:bookmarkStart w:id="1268" w:name="_Toc27526967"/>
      <w:bookmarkStart w:id="1269" w:name="_Toc27528509"/>
      <w:bookmarkStart w:id="1270" w:name="_Toc27530051"/>
      <w:bookmarkStart w:id="1271" w:name="_Toc27525426"/>
      <w:bookmarkStart w:id="1272" w:name="_Toc27526968"/>
      <w:bookmarkStart w:id="1273" w:name="_Toc27528510"/>
      <w:bookmarkStart w:id="1274" w:name="_Toc27530052"/>
      <w:bookmarkStart w:id="1275" w:name="_Toc27525427"/>
      <w:bookmarkStart w:id="1276" w:name="_Toc27526969"/>
      <w:bookmarkStart w:id="1277" w:name="_Toc27528511"/>
      <w:bookmarkStart w:id="1278" w:name="_Toc27530053"/>
      <w:bookmarkStart w:id="1279" w:name="_Toc27525428"/>
      <w:bookmarkStart w:id="1280" w:name="_Toc27526970"/>
      <w:bookmarkStart w:id="1281" w:name="_Toc27528512"/>
      <w:bookmarkStart w:id="1282" w:name="_Toc27530054"/>
      <w:bookmarkStart w:id="1283" w:name="_Toc27525429"/>
      <w:bookmarkStart w:id="1284" w:name="_Toc27526971"/>
      <w:bookmarkStart w:id="1285" w:name="_Toc27528513"/>
      <w:bookmarkStart w:id="1286" w:name="_Toc27530055"/>
      <w:bookmarkStart w:id="1287" w:name="_Toc27525430"/>
      <w:bookmarkStart w:id="1288" w:name="_Toc27526972"/>
      <w:bookmarkStart w:id="1289" w:name="_Toc27528514"/>
      <w:bookmarkStart w:id="1290" w:name="_Toc27530056"/>
      <w:bookmarkStart w:id="1291" w:name="_Toc27525431"/>
      <w:bookmarkStart w:id="1292" w:name="_Toc27526973"/>
      <w:bookmarkStart w:id="1293" w:name="_Toc27528515"/>
      <w:bookmarkStart w:id="1294" w:name="_Toc27530057"/>
      <w:bookmarkStart w:id="1295" w:name="_Toc27525432"/>
      <w:bookmarkStart w:id="1296" w:name="_Toc27526974"/>
      <w:bookmarkStart w:id="1297" w:name="_Toc27528516"/>
      <w:bookmarkStart w:id="1298" w:name="_Toc27530058"/>
      <w:bookmarkStart w:id="1299" w:name="_Toc27525433"/>
      <w:bookmarkStart w:id="1300" w:name="_Toc27526975"/>
      <w:bookmarkStart w:id="1301" w:name="_Toc27528517"/>
      <w:bookmarkStart w:id="1302" w:name="_Toc27530059"/>
      <w:bookmarkStart w:id="1303" w:name="_Toc27525434"/>
      <w:bookmarkStart w:id="1304" w:name="_Toc27526976"/>
      <w:bookmarkStart w:id="1305" w:name="_Toc27528518"/>
      <w:bookmarkStart w:id="1306" w:name="_Toc27530060"/>
      <w:bookmarkStart w:id="1307" w:name="_Toc27525435"/>
      <w:bookmarkStart w:id="1308" w:name="_Toc27526977"/>
      <w:bookmarkStart w:id="1309" w:name="_Toc27528519"/>
      <w:bookmarkStart w:id="1310" w:name="_Toc27530061"/>
      <w:bookmarkStart w:id="1311" w:name="_Toc27525436"/>
      <w:bookmarkStart w:id="1312" w:name="_Toc27526978"/>
      <w:bookmarkStart w:id="1313" w:name="_Toc27528520"/>
      <w:bookmarkStart w:id="1314" w:name="_Toc27530062"/>
      <w:bookmarkStart w:id="1315" w:name="_Toc27525437"/>
      <w:bookmarkStart w:id="1316" w:name="_Toc27526979"/>
      <w:bookmarkStart w:id="1317" w:name="_Toc27528521"/>
      <w:bookmarkStart w:id="1318" w:name="_Toc27530063"/>
      <w:bookmarkStart w:id="1319" w:name="_Toc27525438"/>
      <w:bookmarkStart w:id="1320" w:name="_Toc27526980"/>
      <w:bookmarkStart w:id="1321" w:name="_Toc27528522"/>
      <w:bookmarkStart w:id="1322" w:name="_Toc27530064"/>
      <w:bookmarkStart w:id="1323" w:name="_Toc27525439"/>
      <w:bookmarkStart w:id="1324" w:name="_Toc27526981"/>
      <w:bookmarkStart w:id="1325" w:name="_Toc27528523"/>
      <w:bookmarkStart w:id="1326" w:name="_Toc27530065"/>
      <w:bookmarkStart w:id="1327" w:name="_Toc27525440"/>
      <w:bookmarkStart w:id="1328" w:name="_Toc27526982"/>
      <w:bookmarkStart w:id="1329" w:name="_Toc27528524"/>
      <w:bookmarkStart w:id="1330" w:name="_Toc27530066"/>
      <w:bookmarkStart w:id="1331" w:name="_Toc27525441"/>
      <w:bookmarkStart w:id="1332" w:name="_Toc27526983"/>
      <w:bookmarkStart w:id="1333" w:name="_Toc27528525"/>
      <w:bookmarkStart w:id="1334" w:name="_Toc27530067"/>
      <w:bookmarkStart w:id="1335" w:name="_Toc27525442"/>
      <w:bookmarkStart w:id="1336" w:name="_Toc27526984"/>
      <w:bookmarkStart w:id="1337" w:name="_Toc27528526"/>
      <w:bookmarkStart w:id="1338" w:name="_Toc27530068"/>
      <w:bookmarkStart w:id="1339" w:name="_Toc27525443"/>
      <w:bookmarkStart w:id="1340" w:name="_Toc27526985"/>
      <w:bookmarkStart w:id="1341" w:name="_Toc27528527"/>
      <w:bookmarkStart w:id="1342" w:name="_Toc27530069"/>
      <w:bookmarkStart w:id="1343" w:name="_Toc27525444"/>
      <w:bookmarkStart w:id="1344" w:name="_Toc27526986"/>
      <w:bookmarkStart w:id="1345" w:name="_Toc27528528"/>
      <w:bookmarkStart w:id="1346" w:name="_Toc27530070"/>
      <w:bookmarkStart w:id="1347" w:name="_Toc27525445"/>
      <w:bookmarkStart w:id="1348" w:name="_Toc27526987"/>
      <w:bookmarkStart w:id="1349" w:name="_Toc27528529"/>
      <w:bookmarkStart w:id="1350" w:name="_Toc27530071"/>
      <w:bookmarkStart w:id="1351" w:name="_Toc27525446"/>
      <w:bookmarkStart w:id="1352" w:name="_Toc27526988"/>
      <w:bookmarkStart w:id="1353" w:name="_Toc27528530"/>
      <w:bookmarkStart w:id="1354" w:name="_Toc27530072"/>
      <w:bookmarkStart w:id="1355" w:name="_Toc27525447"/>
      <w:bookmarkStart w:id="1356" w:name="_Toc27526989"/>
      <w:bookmarkStart w:id="1357" w:name="_Toc27528531"/>
      <w:bookmarkStart w:id="1358" w:name="_Toc27530073"/>
      <w:bookmarkStart w:id="1359" w:name="_Toc27525448"/>
      <w:bookmarkStart w:id="1360" w:name="_Toc27526990"/>
      <w:bookmarkStart w:id="1361" w:name="_Toc27528532"/>
      <w:bookmarkStart w:id="1362" w:name="_Toc27530074"/>
      <w:bookmarkStart w:id="1363" w:name="_Toc27525449"/>
      <w:bookmarkStart w:id="1364" w:name="_Toc27526991"/>
      <w:bookmarkStart w:id="1365" w:name="_Toc27528533"/>
      <w:bookmarkStart w:id="1366" w:name="_Toc27530075"/>
      <w:bookmarkStart w:id="1367" w:name="_Toc27525450"/>
      <w:bookmarkStart w:id="1368" w:name="_Toc27526992"/>
      <w:bookmarkStart w:id="1369" w:name="_Toc27528534"/>
      <w:bookmarkStart w:id="1370" w:name="_Toc27530076"/>
      <w:bookmarkStart w:id="1371" w:name="_Toc27525451"/>
      <w:bookmarkStart w:id="1372" w:name="_Toc27526993"/>
      <w:bookmarkStart w:id="1373" w:name="_Toc27528535"/>
      <w:bookmarkStart w:id="1374" w:name="_Toc27530077"/>
      <w:bookmarkStart w:id="1375" w:name="_Toc27525452"/>
      <w:bookmarkStart w:id="1376" w:name="_Toc27526994"/>
      <w:bookmarkStart w:id="1377" w:name="_Toc27528536"/>
      <w:bookmarkStart w:id="1378" w:name="_Toc27530078"/>
      <w:bookmarkStart w:id="1379" w:name="_Toc27525453"/>
      <w:bookmarkStart w:id="1380" w:name="_Toc27526995"/>
      <w:bookmarkStart w:id="1381" w:name="_Toc27528537"/>
      <w:bookmarkStart w:id="1382" w:name="_Toc27530079"/>
      <w:bookmarkStart w:id="1383" w:name="_Toc27525454"/>
      <w:bookmarkStart w:id="1384" w:name="_Toc27526996"/>
      <w:bookmarkStart w:id="1385" w:name="_Toc27528538"/>
      <w:bookmarkStart w:id="1386" w:name="_Toc27530080"/>
      <w:bookmarkStart w:id="1387" w:name="_Toc27525455"/>
      <w:bookmarkStart w:id="1388" w:name="_Toc27526997"/>
      <w:bookmarkStart w:id="1389" w:name="_Toc27528539"/>
      <w:bookmarkStart w:id="1390" w:name="_Toc27530081"/>
      <w:bookmarkStart w:id="1391" w:name="_Toc27525456"/>
      <w:bookmarkStart w:id="1392" w:name="_Toc27526998"/>
      <w:bookmarkStart w:id="1393" w:name="_Toc27528540"/>
      <w:bookmarkStart w:id="1394" w:name="_Toc27530082"/>
      <w:bookmarkStart w:id="1395" w:name="_Toc27525457"/>
      <w:bookmarkStart w:id="1396" w:name="_Toc27526999"/>
      <w:bookmarkStart w:id="1397" w:name="_Toc27528541"/>
      <w:bookmarkStart w:id="1398" w:name="_Toc27530083"/>
      <w:bookmarkStart w:id="1399" w:name="_Toc27525458"/>
      <w:bookmarkStart w:id="1400" w:name="_Toc27527000"/>
      <w:bookmarkStart w:id="1401" w:name="_Toc27528542"/>
      <w:bookmarkStart w:id="1402" w:name="_Toc27530084"/>
      <w:bookmarkStart w:id="1403" w:name="_Toc27525459"/>
      <w:bookmarkStart w:id="1404" w:name="_Toc27527001"/>
      <w:bookmarkStart w:id="1405" w:name="_Toc27528543"/>
      <w:bookmarkStart w:id="1406" w:name="_Toc27530085"/>
      <w:bookmarkStart w:id="1407" w:name="_Toc27525460"/>
      <w:bookmarkStart w:id="1408" w:name="_Toc27527002"/>
      <w:bookmarkStart w:id="1409" w:name="_Toc27528544"/>
      <w:bookmarkStart w:id="1410" w:name="_Toc27530086"/>
      <w:bookmarkStart w:id="1411" w:name="_Toc27525461"/>
      <w:bookmarkStart w:id="1412" w:name="_Toc27527003"/>
      <w:bookmarkStart w:id="1413" w:name="_Toc27528545"/>
      <w:bookmarkStart w:id="1414" w:name="_Toc27530087"/>
      <w:bookmarkStart w:id="1415" w:name="_Toc27525462"/>
      <w:bookmarkStart w:id="1416" w:name="_Toc27527004"/>
      <w:bookmarkStart w:id="1417" w:name="_Toc27528546"/>
      <w:bookmarkStart w:id="1418" w:name="_Toc27530088"/>
      <w:bookmarkStart w:id="1419" w:name="_Toc27525463"/>
      <w:bookmarkStart w:id="1420" w:name="_Toc27527005"/>
      <w:bookmarkStart w:id="1421" w:name="_Toc27528547"/>
      <w:bookmarkStart w:id="1422" w:name="_Toc27530089"/>
      <w:bookmarkStart w:id="1423" w:name="_Toc27525464"/>
      <w:bookmarkStart w:id="1424" w:name="_Toc27527006"/>
      <w:bookmarkStart w:id="1425" w:name="_Toc27528548"/>
      <w:bookmarkStart w:id="1426" w:name="_Toc27530090"/>
      <w:bookmarkStart w:id="1427" w:name="_Toc27525465"/>
      <w:bookmarkStart w:id="1428" w:name="_Toc27527007"/>
      <w:bookmarkStart w:id="1429" w:name="_Toc27528549"/>
      <w:bookmarkStart w:id="1430" w:name="_Toc27530091"/>
      <w:bookmarkStart w:id="1431" w:name="_Toc27525466"/>
      <w:bookmarkStart w:id="1432" w:name="_Toc27527008"/>
      <w:bookmarkStart w:id="1433" w:name="_Toc27528550"/>
      <w:bookmarkStart w:id="1434" w:name="_Toc27530092"/>
      <w:bookmarkStart w:id="1435" w:name="_Toc27525467"/>
      <w:bookmarkStart w:id="1436" w:name="_Toc27527009"/>
      <w:bookmarkStart w:id="1437" w:name="_Toc27528551"/>
      <w:bookmarkStart w:id="1438" w:name="_Toc27530093"/>
      <w:bookmarkStart w:id="1439" w:name="_Toc27525468"/>
      <w:bookmarkStart w:id="1440" w:name="_Toc27527010"/>
      <w:bookmarkStart w:id="1441" w:name="_Toc27528552"/>
      <w:bookmarkStart w:id="1442" w:name="_Toc27530094"/>
      <w:bookmarkStart w:id="1443" w:name="_Toc27525469"/>
      <w:bookmarkStart w:id="1444" w:name="_Toc27527011"/>
      <w:bookmarkStart w:id="1445" w:name="_Toc27528553"/>
      <w:bookmarkStart w:id="1446" w:name="_Toc27530095"/>
      <w:bookmarkStart w:id="1447" w:name="_Toc27525470"/>
      <w:bookmarkStart w:id="1448" w:name="_Toc27527012"/>
      <w:bookmarkStart w:id="1449" w:name="_Toc27528554"/>
      <w:bookmarkStart w:id="1450" w:name="_Toc27530096"/>
      <w:bookmarkStart w:id="1451" w:name="_Toc27525471"/>
      <w:bookmarkStart w:id="1452" w:name="_Toc27527013"/>
      <w:bookmarkStart w:id="1453" w:name="_Toc27528555"/>
      <w:bookmarkStart w:id="1454" w:name="_Toc27530097"/>
      <w:bookmarkStart w:id="1455" w:name="_Toc27525472"/>
      <w:bookmarkStart w:id="1456" w:name="_Toc27527014"/>
      <w:bookmarkStart w:id="1457" w:name="_Toc27528556"/>
      <w:bookmarkStart w:id="1458" w:name="_Toc27530098"/>
      <w:bookmarkStart w:id="1459" w:name="_Toc27525473"/>
      <w:bookmarkStart w:id="1460" w:name="_Toc27527015"/>
      <w:bookmarkStart w:id="1461" w:name="_Toc27528557"/>
      <w:bookmarkStart w:id="1462" w:name="_Toc27530099"/>
      <w:bookmarkStart w:id="1463" w:name="_Toc27525474"/>
      <w:bookmarkStart w:id="1464" w:name="_Toc27527016"/>
      <w:bookmarkStart w:id="1465" w:name="_Toc27528558"/>
      <w:bookmarkStart w:id="1466" w:name="_Toc27530100"/>
      <w:bookmarkStart w:id="1467" w:name="_Toc27525475"/>
      <w:bookmarkStart w:id="1468" w:name="_Toc27527017"/>
      <w:bookmarkStart w:id="1469" w:name="_Toc27528559"/>
      <w:bookmarkStart w:id="1470" w:name="_Toc27530101"/>
      <w:bookmarkStart w:id="1471" w:name="_Toc27525476"/>
      <w:bookmarkStart w:id="1472" w:name="_Toc27527018"/>
      <w:bookmarkStart w:id="1473" w:name="_Toc27528560"/>
      <w:bookmarkStart w:id="1474" w:name="_Toc27530102"/>
      <w:bookmarkStart w:id="1475" w:name="_Toc27525477"/>
      <w:bookmarkStart w:id="1476" w:name="_Toc27527019"/>
      <w:bookmarkStart w:id="1477" w:name="_Toc27528561"/>
      <w:bookmarkStart w:id="1478" w:name="_Toc27530103"/>
      <w:bookmarkStart w:id="1479" w:name="_Toc27525478"/>
      <w:bookmarkStart w:id="1480" w:name="_Toc27527020"/>
      <w:bookmarkStart w:id="1481" w:name="_Toc27528562"/>
      <w:bookmarkStart w:id="1482" w:name="_Toc27530104"/>
      <w:bookmarkStart w:id="1483" w:name="_Toc27525479"/>
      <w:bookmarkStart w:id="1484" w:name="_Toc27527021"/>
      <w:bookmarkStart w:id="1485" w:name="_Toc27528563"/>
      <w:bookmarkStart w:id="1486" w:name="_Toc27530105"/>
      <w:bookmarkStart w:id="1487" w:name="_Toc27525480"/>
      <w:bookmarkStart w:id="1488" w:name="_Toc27527022"/>
      <w:bookmarkStart w:id="1489" w:name="_Toc27528564"/>
      <w:bookmarkStart w:id="1490" w:name="_Toc27530106"/>
      <w:bookmarkStart w:id="1491" w:name="_Toc27525481"/>
      <w:bookmarkStart w:id="1492" w:name="_Toc27527023"/>
      <w:bookmarkStart w:id="1493" w:name="_Toc27528565"/>
      <w:bookmarkStart w:id="1494" w:name="_Toc27530107"/>
      <w:bookmarkStart w:id="1495" w:name="_Toc27525482"/>
      <w:bookmarkStart w:id="1496" w:name="_Toc27527024"/>
      <w:bookmarkStart w:id="1497" w:name="_Toc27528566"/>
      <w:bookmarkStart w:id="1498" w:name="_Toc27530108"/>
      <w:bookmarkStart w:id="1499" w:name="_Toc27525597"/>
      <w:bookmarkStart w:id="1500" w:name="_Toc27527139"/>
      <w:bookmarkStart w:id="1501" w:name="_Toc27528681"/>
      <w:bookmarkStart w:id="1502" w:name="_Toc27530223"/>
      <w:bookmarkStart w:id="1503" w:name="_Toc27525598"/>
      <w:bookmarkStart w:id="1504" w:name="_Toc27527140"/>
      <w:bookmarkStart w:id="1505" w:name="_Toc27528682"/>
      <w:bookmarkStart w:id="1506" w:name="_Toc27530224"/>
      <w:bookmarkStart w:id="1507" w:name="_Toc27525634"/>
      <w:bookmarkStart w:id="1508" w:name="_Toc27527176"/>
      <w:bookmarkStart w:id="1509" w:name="_Toc27528718"/>
      <w:bookmarkStart w:id="1510" w:name="_Toc27530260"/>
      <w:bookmarkStart w:id="1511" w:name="_Toc27525635"/>
      <w:bookmarkStart w:id="1512" w:name="_Toc27527177"/>
      <w:bookmarkStart w:id="1513" w:name="_Toc27528719"/>
      <w:bookmarkStart w:id="1514" w:name="_Toc27530261"/>
      <w:bookmarkStart w:id="1515" w:name="_Toc27525671"/>
      <w:bookmarkStart w:id="1516" w:name="_Toc27527213"/>
      <w:bookmarkStart w:id="1517" w:name="_Toc27528755"/>
      <w:bookmarkStart w:id="1518" w:name="_Toc27530297"/>
      <w:bookmarkStart w:id="1519" w:name="_Toc27525672"/>
      <w:bookmarkStart w:id="1520" w:name="_Toc27527214"/>
      <w:bookmarkStart w:id="1521" w:name="_Toc27528756"/>
      <w:bookmarkStart w:id="1522" w:name="_Toc27530298"/>
      <w:bookmarkStart w:id="1523" w:name="_Toc27525904"/>
      <w:bookmarkStart w:id="1524" w:name="_Toc27527446"/>
      <w:bookmarkStart w:id="1525" w:name="_Toc27528988"/>
      <w:bookmarkStart w:id="1526" w:name="_Toc27530530"/>
      <w:bookmarkStart w:id="1527" w:name="_Toc27525905"/>
      <w:bookmarkStart w:id="1528" w:name="_Toc27527447"/>
      <w:bookmarkStart w:id="1529" w:name="_Toc27528989"/>
      <w:bookmarkStart w:id="1530" w:name="_Toc27530531"/>
      <w:bookmarkStart w:id="1531" w:name="_Toc27525941"/>
      <w:bookmarkStart w:id="1532" w:name="_Toc27527483"/>
      <w:bookmarkStart w:id="1533" w:name="_Toc27529025"/>
      <w:bookmarkStart w:id="1534" w:name="_Toc27530567"/>
      <w:bookmarkStart w:id="1535" w:name="_Toc27525942"/>
      <w:bookmarkStart w:id="1536" w:name="_Toc27527484"/>
      <w:bookmarkStart w:id="1537" w:name="_Toc27529026"/>
      <w:bookmarkStart w:id="1538" w:name="_Toc27530568"/>
      <w:bookmarkStart w:id="1539" w:name="_Toc27525961"/>
      <w:bookmarkStart w:id="1540" w:name="_Toc27527503"/>
      <w:bookmarkStart w:id="1541" w:name="_Toc27529045"/>
      <w:bookmarkStart w:id="1542" w:name="_Toc27530587"/>
      <w:bookmarkStart w:id="1543" w:name="_Toc27525962"/>
      <w:bookmarkStart w:id="1544" w:name="_Toc27527504"/>
      <w:bookmarkStart w:id="1545" w:name="_Toc27529046"/>
      <w:bookmarkStart w:id="1546" w:name="_Toc27530588"/>
      <w:bookmarkStart w:id="1547" w:name="_Toc27526005"/>
      <w:bookmarkStart w:id="1548" w:name="_Toc27527547"/>
      <w:bookmarkStart w:id="1549" w:name="_Toc27529089"/>
      <w:bookmarkStart w:id="1550" w:name="_Toc27530631"/>
      <w:bookmarkStart w:id="1551" w:name="_Toc27526006"/>
      <w:bookmarkStart w:id="1552" w:name="_Toc27527548"/>
      <w:bookmarkStart w:id="1553" w:name="_Toc27529090"/>
      <w:bookmarkStart w:id="1554" w:name="_Toc27530632"/>
      <w:bookmarkStart w:id="1555" w:name="_Toc27526113"/>
      <w:bookmarkStart w:id="1556" w:name="_Toc27527655"/>
      <w:bookmarkStart w:id="1557" w:name="_Toc27529197"/>
      <w:bookmarkStart w:id="1558" w:name="_Toc27530739"/>
      <w:bookmarkStart w:id="1559" w:name="_Toc27526114"/>
      <w:bookmarkStart w:id="1560" w:name="_Toc27527656"/>
      <w:bookmarkStart w:id="1561" w:name="_Toc27529198"/>
      <w:bookmarkStart w:id="1562" w:name="_Toc27530740"/>
      <w:bookmarkStart w:id="1563" w:name="_Toc27526151"/>
      <w:bookmarkStart w:id="1564" w:name="_Toc27527693"/>
      <w:bookmarkStart w:id="1565" w:name="_Toc27529235"/>
      <w:bookmarkStart w:id="1566" w:name="_Toc27530777"/>
      <w:bookmarkStart w:id="1567" w:name="_Toc27526152"/>
      <w:bookmarkStart w:id="1568" w:name="_Toc27527694"/>
      <w:bookmarkStart w:id="1569" w:name="_Toc27529236"/>
      <w:bookmarkStart w:id="1570" w:name="_Toc27530778"/>
      <w:bookmarkStart w:id="1571" w:name="_Toc27526183"/>
      <w:bookmarkStart w:id="1572" w:name="_Toc27527725"/>
      <w:bookmarkStart w:id="1573" w:name="_Toc27529267"/>
      <w:bookmarkStart w:id="1574" w:name="_Toc27530809"/>
      <w:bookmarkStart w:id="1575" w:name="_Toc27526184"/>
      <w:bookmarkStart w:id="1576" w:name="_Toc27527726"/>
      <w:bookmarkStart w:id="1577" w:name="_Toc27529268"/>
      <w:bookmarkStart w:id="1578" w:name="_Toc27530810"/>
      <w:bookmarkStart w:id="1579" w:name="_Toc27526220"/>
      <w:bookmarkStart w:id="1580" w:name="_Toc27527762"/>
      <w:bookmarkStart w:id="1581" w:name="_Toc27529304"/>
      <w:bookmarkStart w:id="1582" w:name="_Toc27530846"/>
      <w:bookmarkStart w:id="1583" w:name="_Toc27526221"/>
      <w:bookmarkStart w:id="1584" w:name="_Toc27527763"/>
      <w:bookmarkStart w:id="1585" w:name="_Toc27529305"/>
      <w:bookmarkStart w:id="1586" w:name="_Toc27530847"/>
      <w:bookmarkStart w:id="1587" w:name="_Toc27526307"/>
      <w:bookmarkStart w:id="1588" w:name="_Toc27527849"/>
      <w:bookmarkStart w:id="1589" w:name="_Toc27529391"/>
      <w:bookmarkStart w:id="1590" w:name="_Toc27530933"/>
      <w:bookmarkStart w:id="1591" w:name="_Toc27526308"/>
      <w:bookmarkStart w:id="1592" w:name="_Toc27527850"/>
      <w:bookmarkStart w:id="1593" w:name="_Toc27529392"/>
      <w:bookmarkStart w:id="1594" w:name="_Toc27530934"/>
      <w:bookmarkStart w:id="1595" w:name="_Toc27526339"/>
      <w:bookmarkStart w:id="1596" w:name="_Toc27527881"/>
      <w:bookmarkStart w:id="1597" w:name="_Toc27529423"/>
      <w:bookmarkStart w:id="1598" w:name="_Toc27530965"/>
      <w:bookmarkStart w:id="1599" w:name="_Toc27526340"/>
      <w:bookmarkStart w:id="1600" w:name="_Toc27527882"/>
      <w:bookmarkStart w:id="1601" w:name="_Toc27529424"/>
      <w:bookmarkStart w:id="1602" w:name="_Toc27530966"/>
      <w:bookmarkStart w:id="1603" w:name="_Toc27526359"/>
      <w:bookmarkStart w:id="1604" w:name="_Toc27527901"/>
      <w:bookmarkStart w:id="1605" w:name="_Toc27529443"/>
      <w:bookmarkStart w:id="1606" w:name="_Toc27530985"/>
      <w:bookmarkStart w:id="1607" w:name="_Toc27526360"/>
      <w:bookmarkStart w:id="1608" w:name="_Toc27527902"/>
      <w:bookmarkStart w:id="1609" w:name="_Toc27529444"/>
      <w:bookmarkStart w:id="1610" w:name="_Toc27530986"/>
      <w:bookmarkStart w:id="1611" w:name="_Toc27526375"/>
      <w:bookmarkStart w:id="1612" w:name="_Toc27527917"/>
      <w:bookmarkStart w:id="1613" w:name="_Toc27529459"/>
      <w:bookmarkStart w:id="1614" w:name="_Toc27531001"/>
      <w:bookmarkStart w:id="1615" w:name="_Toc27526376"/>
      <w:bookmarkStart w:id="1616" w:name="_Toc27527918"/>
      <w:bookmarkStart w:id="1617" w:name="_Toc27529460"/>
      <w:bookmarkStart w:id="1618" w:name="_Toc27531002"/>
      <w:bookmarkStart w:id="1619" w:name="_Toc27526413"/>
      <w:bookmarkStart w:id="1620" w:name="_Toc27527955"/>
      <w:bookmarkStart w:id="1621" w:name="_Toc27529497"/>
      <w:bookmarkStart w:id="1622" w:name="_Toc27531039"/>
      <w:bookmarkStart w:id="1623" w:name="_Toc27526414"/>
      <w:bookmarkStart w:id="1624" w:name="_Toc27527956"/>
      <w:bookmarkStart w:id="1625" w:name="_Toc27529498"/>
      <w:bookmarkStart w:id="1626" w:name="_Toc27531040"/>
      <w:bookmarkStart w:id="1627" w:name="_Toc27526415"/>
      <w:bookmarkStart w:id="1628" w:name="_Toc27527957"/>
      <w:bookmarkStart w:id="1629" w:name="_Toc27529499"/>
      <w:bookmarkStart w:id="1630" w:name="_Toc27531041"/>
      <w:bookmarkStart w:id="1631" w:name="_Toc27526416"/>
      <w:bookmarkStart w:id="1632" w:name="_Toc27527958"/>
      <w:bookmarkStart w:id="1633" w:name="_Toc27529500"/>
      <w:bookmarkStart w:id="1634" w:name="_Toc27531042"/>
      <w:bookmarkStart w:id="1635" w:name="_Toc27526417"/>
      <w:bookmarkStart w:id="1636" w:name="_Toc27527959"/>
      <w:bookmarkStart w:id="1637" w:name="_Toc27529501"/>
      <w:bookmarkStart w:id="1638" w:name="_Toc27531043"/>
      <w:bookmarkStart w:id="1639" w:name="_Toc27526418"/>
      <w:bookmarkStart w:id="1640" w:name="_Toc27527960"/>
      <w:bookmarkStart w:id="1641" w:name="_Toc27529502"/>
      <w:bookmarkStart w:id="1642" w:name="_Toc27531044"/>
      <w:bookmarkStart w:id="1643" w:name="_Toc27526419"/>
      <w:bookmarkStart w:id="1644" w:name="_Toc27527961"/>
      <w:bookmarkStart w:id="1645" w:name="_Toc27529503"/>
      <w:bookmarkStart w:id="1646" w:name="_Toc27531045"/>
      <w:bookmarkStart w:id="1647" w:name="_Toc27526420"/>
      <w:bookmarkStart w:id="1648" w:name="_Toc27527962"/>
      <w:bookmarkStart w:id="1649" w:name="_Toc27529504"/>
      <w:bookmarkStart w:id="1650" w:name="_Toc27531046"/>
      <w:bookmarkStart w:id="1651" w:name="_Toc27526421"/>
      <w:bookmarkStart w:id="1652" w:name="_Toc27527963"/>
      <w:bookmarkStart w:id="1653" w:name="_Toc27529505"/>
      <w:bookmarkStart w:id="1654" w:name="_Toc27531047"/>
      <w:bookmarkStart w:id="1655" w:name="_Toc27526422"/>
      <w:bookmarkStart w:id="1656" w:name="_Toc27527964"/>
      <w:bookmarkStart w:id="1657" w:name="_Toc27529506"/>
      <w:bookmarkStart w:id="1658" w:name="_Toc27531048"/>
      <w:bookmarkStart w:id="1659" w:name="_Toc27526423"/>
      <w:bookmarkStart w:id="1660" w:name="_Toc27527965"/>
      <w:bookmarkStart w:id="1661" w:name="_Toc27529507"/>
      <w:bookmarkStart w:id="1662" w:name="_Toc27531049"/>
      <w:bookmarkStart w:id="1663" w:name="_Toc484523934"/>
      <w:bookmarkStart w:id="1664" w:name="_Ref3345964"/>
      <w:bookmarkStart w:id="1665" w:name="_Ref3345970"/>
      <w:bookmarkStart w:id="1666" w:name="_Ref30778072"/>
      <w:bookmarkStart w:id="1667" w:name="_Toc100824906"/>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r>
        <w:rPr>
          <w:rFonts w:eastAsia="MS Mincho"/>
        </w:rPr>
        <w:t xml:space="preserve">Processing </w:t>
      </w:r>
      <w:r w:rsidR="003E7B57">
        <w:rPr>
          <w:rFonts w:eastAsia="MS Mincho"/>
        </w:rPr>
        <w:t>M</w:t>
      </w:r>
      <w:r>
        <w:rPr>
          <w:rFonts w:eastAsia="MS Mincho"/>
        </w:rPr>
        <w:t>odel</w:t>
      </w:r>
      <w:bookmarkEnd w:id="1663"/>
      <w:bookmarkEnd w:id="1664"/>
      <w:bookmarkEnd w:id="1665"/>
      <w:bookmarkEnd w:id="1666"/>
      <w:bookmarkEnd w:id="1667"/>
    </w:p>
    <w:p w14:paraId="47CAD4E2" w14:textId="3B01F89E" w:rsidR="006B114A" w:rsidRPr="00BA454E" w:rsidRDefault="00C86E09" w:rsidP="00BA454E">
      <w:pPr>
        <w:spacing w:after="120"/>
      </w:pPr>
      <w:bookmarkStart w:id="1668" w:name="_Toc27526425"/>
      <w:bookmarkStart w:id="1669" w:name="_Toc27527967"/>
      <w:bookmarkStart w:id="1670" w:name="_Toc27529509"/>
      <w:bookmarkStart w:id="1671" w:name="_Toc27531051"/>
      <w:bookmarkStart w:id="1672" w:name="_Toc27526426"/>
      <w:bookmarkStart w:id="1673" w:name="_Toc27527968"/>
      <w:bookmarkStart w:id="1674" w:name="_Toc27529510"/>
      <w:bookmarkStart w:id="1675" w:name="_Toc27531052"/>
      <w:bookmarkStart w:id="1676" w:name="_Toc27526427"/>
      <w:bookmarkStart w:id="1677" w:name="_Toc27527969"/>
      <w:bookmarkStart w:id="1678" w:name="_Toc27529511"/>
      <w:bookmarkStart w:id="1679" w:name="_Toc27531053"/>
      <w:bookmarkStart w:id="1680" w:name="_Toc27526428"/>
      <w:bookmarkStart w:id="1681" w:name="_Toc27527970"/>
      <w:bookmarkStart w:id="1682" w:name="_Toc27529512"/>
      <w:bookmarkStart w:id="1683" w:name="_Toc27531054"/>
      <w:bookmarkStart w:id="1684" w:name="_Toc27526429"/>
      <w:bookmarkStart w:id="1685" w:name="_Toc27527971"/>
      <w:bookmarkStart w:id="1686" w:name="_Toc27529513"/>
      <w:bookmarkStart w:id="1687" w:name="_Toc27531055"/>
      <w:bookmarkStart w:id="1688" w:name="_Toc27526430"/>
      <w:bookmarkStart w:id="1689" w:name="_Toc27527972"/>
      <w:bookmarkStart w:id="1690" w:name="_Toc27529514"/>
      <w:bookmarkStart w:id="1691" w:name="_Toc27531056"/>
      <w:bookmarkStart w:id="1692" w:name="_Toc27526431"/>
      <w:bookmarkStart w:id="1693" w:name="_Toc27527973"/>
      <w:bookmarkStart w:id="1694" w:name="_Toc27529515"/>
      <w:bookmarkStart w:id="1695" w:name="_Toc27531057"/>
      <w:bookmarkStart w:id="1696" w:name="_Toc27526432"/>
      <w:bookmarkStart w:id="1697" w:name="_Toc27527974"/>
      <w:bookmarkStart w:id="1698" w:name="_Toc27529516"/>
      <w:bookmarkStart w:id="1699" w:name="_Toc27531058"/>
      <w:bookmarkStart w:id="1700" w:name="_Toc27526433"/>
      <w:bookmarkStart w:id="1701" w:name="_Toc27527975"/>
      <w:bookmarkStart w:id="1702" w:name="_Toc27529517"/>
      <w:bookmarkStart w:id="1703" w:name="_Toc27531059"/>
      <w:bookmarkStart w:id="1704" w:name="_Toc27526434"/>
      <w:bookmarkStart w:id="1705" w:name="_Toc27527976"/>
      <w:bookmarkStart w:id="1706" w:name="_Toc27529518"/>
      <w:bookmarkStart w:id="1707" w:name="_Toc27531060"/>
      <w:bookmarkStart w:id="1708" w:name="_Toc27526435"/>
      <w:bookmarkStart w:id="1709" w:name="_Toc27527977"/>
      <w:bookmarkStart w:id="1710" w:name="_Toc27529519"/>
      <w:bookmarkStart w:id="1711" w:name="_Toc27531061"/>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r>
        <w:t xml:space="preserve">Figure </w:t>
      </w:r>
      <w:r w:rsidR="00BA454E">
        <w:t>C-</w:t>
      </w:r>
      <w:r w:rsidR="00F84A70" w:rsidRPr="00BA454E">
        <w:t>7</w:t>
      </w:r>
      <w:r w:rsidRPr="00BA454E">
        <w:t>.</w:t>
      </w:r>
      <w:r w:rsidR="00450EF8" w:rsidRPr="00BA454E">
        <w:t>1</w:t>
      </w:r>
      <w:r w:rsidR="00765BC6" w:rsidRPr="00BA454E">
        <w:t xml:space="preserve"> </w:t>
      </w:r>
      <w:r w:rsidRPr="00BA454E">
        <w:t xml:space="preserve">below </w:t>
      </w:r>
      <w:r w:rsidR="006B114A" w:rsidRPr="00BA454E">
        <w:t xml:space="preserve">shows the processing steps and input to each step from parts of the </w:t>
      </w:r>
      <w:r w:rsidRPr="00BA454E">
        <w:t>I</w:t>
      </w:r>
      <w:r w:rsidR="006B114A" w:rsidRPr="00BA454E">
        <w:t xml:space="preserve">nteroperability </w:t>
      </w:r>
      <w:r w:rsidRPr="00BA454E">
        <w:t>C</w:t>
      </w:r>
      <w:r w:rsidR="00C54A75" w:rsidRPr="00BA454E">
        <w:t>atalogue</w:t>
      </w:r>
      <w:r w:rsidR="00765BC6" w:rsidRPr="00BA454E">
        <w:t>, for the “Interoperability before portrayal” processing option</w:t>
      </w:r>
      <w:r w:rsidR="00C54A75" w:rsidRPr="00BA454E">
        <w:t>.</w:t>
      </w:r>
      <w:r w:rsidR="006B114A" w:rsidRPr="00BA454E">
        <w:t xml:space="preserve"> </w:t>
      </w:r>
      <w:r w:rsidR="00765BC6" w:rsidRPr="00BA454E">
        <w:t xml:space="preserve">Figure </w:t>
      </w:r>
      <w:r w:rsidR="0058258B">
        <w:t>C</w:t>
      </w:r>
      <w:r w:rsidR="00BA454E">
        <w:t>-</w:t>
      </w:r>
      <w:r w:rsidR="00F84A70" w:rsidRPr="00BA454E">
        <w:t>7</w:t>
      </w:r>
      <w:r w:rsidR="00765BC6" w:rsidRPr="00BA454E">
        <w:t>.</w:t>
      </w:r>
      <w:r w:rsidR="00450EF8" w:rsidRPr="00BA454E">
        <w:t>2</w:t>
      </w:r>
      <w:r w:rsidR="00765BC6" w:rsidRPr="00BA454E">
        <w:t xml:space="preserve"> shows the processing steps and input to each step for the for the “Interoperability after portrayal” processing option. In each case, t</w:t>
      </w:r>
      <w:r w:rsidR="006B114A" w:rsidRPr="00BA454E">
        <w:t xml:space="preserve">he flow depends on the interoperability </w:t>
      </w:r>
      <w:r w:rsidR="00BA454E">
        <w:t>L</w:t>
      </w:r>
      <w:r w:rsidR="006B114A" w:rsidRPr="00BA454E">
        <w:t xml:space="preserve">evel selected by the </w:t>
      </w:r>
      <w:r w:rsidR="005C0376">
        <w:t>M</w:t>
      </w:r>
      <w:r w:rsidR="006B114A" w:rsidRPr="00BA454E">
        <w:t>ariner.</w:t>
      </w:r>
    </w:p>
    <w:p w14:paraId="4B55D02C" w14:textId="15C86054" w:rsidR="006B114A" w:rsidRPr="00BA454E" w:rsidRDefault="006B114A" w:rsidP="00BA454E">
      <w:pPr>
        <w:spacing w:after="120"/>
      </w:pPr>
      <w:r w:rsidRPr="00BA454E">
        <w:t xml:space="preserve">As in </w:t>
      </w:r>
      <w:r w:rsidR="002258FC" w:rsidRPr="00BA454E">
        <w:t xml:space="preserve">Level 2 </w:t>
      </w:r>
      <w:r w:rsidRPr="00BA454E">
        <w:t xml:space="preserve">interoperability, data products to be loaded are selected as specified in the predefined combination selected by the </w:t>
      </w:r>
      <w:r w:rsidR="005C0376">
        <w:t>M</w:t>
      </w:r>
      <w:r w:rsidRPr="00BA454E">
        <w:t xml:space="preserve">ariner. The </w:t>
      </w:r>
      <w:r w:rsidR="005C0376">
        <w:t>M</w:t>
      </w:r>
      <w:r w:rsidRPr="00BA454E">
        <w:t>ariner may also select additional data products from the optional load set.</w:t>
      </w:r>
    </w:p>
    <w:p w14:paraId="03F8B894" w14:textId="43242665" w:rsidR="006B114A" w:rsidRDefault="006B114A" w:rsidP="00BA454E">
      <w:pPr>
        <w:spacing w:after="120"/>
      </w:pPr>
      <w:r w:rsidRPr="00BA454E">
        <w:t xml:space="preserve">In </w:t>
      </w:r>
      <w:r w:rsidR="00574B55" w:rsidRPr="00BA454E">
        <w:t xml:space="preserve">Level </w:t>
      </w:r>
      <w:r w:rsidRPr="00BA454E">
        <w:t xml:space="preserve">3 processing, operations for suppressing feature instances (Suppress Feature Instances) are added, as are operations for hybridization of thematic attributes (Combine Thematic Attributes). Additional processing to adjust feature and information associations for remaining features may be needed and this is done in the “Combine Associations” stage. The order of processing steps is </w:t>
      </w:r>
      <w:r w:rsidRPr="00BA454E">
        <w:rPr>
          <w:b/>
        </w:rPr>
        <w:t>Suppress Feature Types -‍&gt;Suppress Feature Instances -&gt;Combine Thematic Attributes -&gt;Interleave Feature Layers</w:t>
      </w:r>
      <w:r w:rsidRPr="00BA454E">
        <w:t>.</w:t>
      </w:r>
      <w:r w:rsidR="00C260B2" w:rsidRPr="00BA454E">
        <w:t xml:space="preserve"> It is depicted in Figure </w:t>
      </w:r>
      <w:r w:rsidR="005C0376">
        <w:t>C-</w:t>
      </w:r>
      <w:r w:rsidR="00F84A70" w:rsidRPr="00BA454E">
        <w:t>7</w:t>
      </w:r>
      <w:r w:rsidR="00C260B2" w:rsidRPr="00BA454E">
        <w:t>.</w:t>
      </w:r>
      <w:r w:rsidR="00450EF8" w:rsidRPr="00BA454E">
        <w:t>2</w:t>
      </w:r>
      <w:r w:rsidR="00C260B2" w:rsidRPr="00BA454E">
        <w:t>.</w:t>
      </w:r>
    </w:p>
    <w:p w14:paraId="29847A8E" w14:textId="77777777" w:rsidR="00450EF8" w:rsidRDefault="00FE55C5" w:rsidP="00450EF8">
      <w:pPr>
        <w:keepNext/>
        <w:jc w:val="center"/>
      </w:pPr>
      <w:r>
        <w:rPr>
          <w:noProof/>
          <w:lang w:val="fr-FR" w:eastAsia="fr-FR"/>
        </w:rPr>
        <w:lastRenderedPageBreak/>
        <w:drawing>
          <wp:inline distT="0" distB="0" distL="0" distR="0" wp14:anchorId="38AB29FF" wp14:editId="60324CDB">
            <wp:extent cx="5966460" cy="28979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operability Processing. - Full.jpg"/>
                    <pic:cNvPicPr/>
                  </pic:nvPicPr>
                  <pic:blipFill>
                    <a:blip r:embed="rId31">
                      <a:extLst>
                        <a:ext uri="{28A0092B-C50C-407E-A947-70E740481C1C}">
                          <a14:useLocalDpi xmlns:a14="http://schemas.microsoft.com/office/drawing/2010/main" val="0"/>
                        </a:ext>
                      </a:extLst>
                    </a:blip>
                    <a:stretch>
                      <a:fillRect/>
                    </a:stretch>
                  </pic:blipFill>
                  <pic:spPr>
                    <a:xfrm>
                      <a:off x="0" y="0"/>
                      <a:ext cx="5971468" cy="2900426"/>
                    </a:xfrm>
                    <a:prstGeom prst="rect">
                      <a:avLst/>
                    </a:prstGeom>
                  </pic:spPr>
                </pic:pic>
              </a:graphicData>
            </a:graphic>
          </wp:inline>
        </w:drawing>
      </w:r>
    </w:p>
    <w:p w14:paraId="47DF2D27" w14:textId="10E94EE2" w:rsidR="00FE55C5" w:rsidRPr="005C0376" w:rsidRDefault="00450EF8" w:rsidP="00450EF8">
      <w:pPr>
        <w:pStyle w:val="Caption"/>
        <w:jc w:val="center"/>
        <w:rPr>
          <w:iCs/>
        </w:rPr>
      </w:pPr>
      <w:r w:rsidRPr="005C0376">
        <w:rPr>
          <w:iCs/>
        </w:rPr>
        <w:t xml:space="preserve">Figure </w:t>
      </w:r>
      <w:r w:rsidR="005C0376">
        <w:rPr>
          <w:iCs/>
        </w:rPr>
        <w:t>C-</w:t>
      </w:r>
      <w:r w:rsidRPr="005C0376">
        <w:rPr>
          <w:iCs/>
        </w:rPr>
        <w:fldChar w:fldCharType="begin"/>
      </w:r>
      <w:r w:rsidRPr="005C0376">
        <w:rPr>
          <w:iCs/>
        </w:rPr>
        <w:instrText xml:space="preserve"> STYLEREF 1 \s </w:instrText>
      </w:r>
      <w:r w:rsidRPr="005C0376">
        <w:rPr>
          <w:iCs/>
        </w:rPr>
        <w:fldChar w:fldCharType="separate"/>
      </w:r>
      <w:r w:rsidR="00A51760">
        <w:rPr>
          <w:iCs/>
          <w:noProof/>
        </w:rPr>
        <w:t>7</w:t>
      </w:r>
      <w:r w:rsidRPr="005C0376">
        <w:rPr>
          <w:iCs/>
        </w:rPr>
        <w:fldChar w:fldCharType="end"/>
      </w:r>
      <w:r w:rsidR="005C0376">
        <w:rPr>
          <w:iCs/>
        </w:rPr>
        <w:t>.</w:t>
      </w:r>
      <w:r w:rsidRPr="005C0376">
        <w:rPr>
          <w:iCs/>
        </w:rPr>
        <w:fldChar w:fldCharType="begin"/>
      </w:r>
      <w:r w:rsidRPr="005C0376">
        <w:rPr>
          <w:iCs/>
        </w:rPr>
        <w:instrText xml:space="preserve"> SEQ Figure \* ARABIC \s 1 </w:instrText>
      </w:r>
      <w:r w:rsidRPr="005C0376">
        <w:rPr>
          <w:iCs/>
        </w:rPr>
        <w:fldChar w:fldCharType="separate"/>
      </w:r>
      <w:r w:rsidR="00A51760">
        <w:rPr>
          <w:iCs/>
          <w:noProof/>
        </w:rPr>
        <w:t>1</w:t>
      </w:r>
      <w:r w:rsidRPr="005C0376">
        <w:rPr>
          <w:iCs/>
        </w:rPr>
        <w:fldChar w:fldCharType="end"/>
      </w:r>
      <w:r w:rsidRPr="005C0376">
        <w:rPr>
          <w:iCs/>
        </w:rPr>
        <w:t xml:space="preserve"> - Processing for Level 3 interoperability (interoperability precedes portrayal)</w:t>
      </w:r>
    </w:p>
    <w:p w14:paraId="7A5DB14B" w14:textId="50C343E1" w:rsidR="00FE55C5" w:rsidRDefault="000644F3" w:rsidP="00FE55C5">
      <w:r>
        <w:t xml:space="preserve">The processing flow for the other implementation option (drawing instructions precede </w:t>
      </w:r>
      <w:r w:rsidR="00FE55C5">
        <w:t>interoperability) is similar</w:t>
      </w:r>
      <w:r w:rsidR="00C4345D">
        <w:t xml:space="preserve"> with an additional step (</w:t>
      </w:r>
      <w:r w:rsidR="00C4345D" w:rsidRPr="00C4345D">
        <w:rPr>
          <w:i/>
        </w:rPr>
        <w:t>Portrayal Processing</w:t>
      </w:r>
      <w:r w:rsidR="00C4345D">
        <w:t>)</w:t>
      </w:r>
      <w:r w:rsidR="00FE55C5">
        <w:t xml:space="preserve"> </w:t>
      </w:r>
      <w:r w:rsidR="00C4345D">
        <w:t>moved to immediately follow loading of data.</w:t>
      </w:r>
    </w:p>
    <w:p w14:paraId="0C19DD2F" w14:textId="77777777" w:rsidR="002C0251" w:rsidRDefault="002C0251" w:rsidP="002C0251">
      <w:pPr>
        <w:keepNext/>
      </w:pPr>
      <w:r>
        <w:rPr>
          <w:noProof/>
          <w:lang w:val="fr-FR" w:eastAsia="fr-FR"/>
        </w:rPr>
        <w:drawing>
          <wp:inline distT="0" distB="0" distL="0" distR="0" wp14:anchorId="30EE97C9" wp14:editId="27171B3B">
            <wp:extent cx="5994400" cy="2563642"/>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D Interoperability PreProcessing.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94400" cy="2563642"/>
                    </a:xfrm>
                    <a:prstGeom prst="rect">
                      <a:avLst/>
                    </a:prstGeom>
                  </pic:spPr>
                </pic:pic>
              </a:graphicData>
            </a:graphic>
          </wp:inline>
        </w:drawing>
      </w:r>
    </w:p>
    <w:p w14:paraId="6E0FFADB" w14:textId="3CB6B645" w:rsidR="002C0251" w:rsidRPr="005C0376" w:rsidRDefault="002C0251" w:rsidP="00BB6338">
      <w:pPr>
        <w:pStyle w:val="Figuretitle"/>
        <w:spacing w:before="120" w:after="120"/>
        <w:rPr>
          <w:iCs/>
        </w:rPr>
      </w:pPr>
      <w:r w:rsidRPr="005C0376">
        <w:rPr>
          <w:iCs/>
        </w:rPr>
        <w:t xml:space="preserve">Figure </w:t>
      </w:r>
      <w:r w:rsidR="00BB6338">
        <w:rPr>
          <w:iCs/>
        </w:rPr>
        <w:t>C-</w:t>
      </w:r>
      <w:r w:rsidR="00450EF8" w:rsidRPr="005C0376">
        <w:rPr>
          <w:iCs/>
        </w:rPr>
        <w:fldChar w:fldCharType="begin"/>
      </w:r>
      <w:r w:rsidR="00450EF8" w:rsidRPr="005C0376">
        <w:rPr>
          <w:iCs/>
        </w:rPr>
        <w:instrText xml:space="preserve"> STYLEREF 1 \s </w:instrText>
      </w:r>
      <w:r w:rsidR="00450EF8" w:rsidRPr="005C0376">
        <w:rPr>
          <w:iCs/>
        </w:rPr>
        <w:fldChar w:fldCharType="separate"/>
      </w:r>
      <w:r w:rsidR="00A51760">
        <w:rPr>
          <w:iCs/>
          <w:noProof/>
        </w:rPr>
        <w:t>7</w:t>
      </w:r>
      <w:r w:rsidR="00450EF8" w:rsidRPr="005C0376">
        <w:rPr>
          <w:iCs/>
        </w:rPr>
        <w:fldChar w:fldCharType="end"/>
      </w:r>
      <w:r w:rsidR="00BB6338">
        <w:rPr>
          <w:iCs/>
        </w:rPr>
        <w:t>.</w:t>
      </w:r>
      <w:r w:rsidR="00450EF8" w:rsidRPr="005C0376">
        <w:rPr>
          <w:iCs/>
        </w:rPr>
        <w:fldChar w:fldCharType="begin"/>
      </w:r>
      <w:r w:rsidR="00450EF8" w:rsidRPr="005C0376">
        <w:rPr>
          <w:iCs/>
        </w:rPr>
        <w:instrText xml:space="preserve"> SEQ Figure \* ARABIC \s 1 </w:instrText>
      </w:r>
      <w:r w:rsidR="00450EF8" w:rsidRPr="005C0376">
        <w:rPr>
          <w:iCs/>
        </w:rPr>
        <w:fldChar w:fldCharType="separate"/>
      </w:r>
      <w:r w:rsidR="00A51760">
        <w:rPr>
          <w:iCs/>
          <w:noProof/>
        </w:rPr>
        <w:t>2</w:t>
      </w:r>
      <w:r w:rsidR="00450EF8" w:rsidRPr="005C0376">
        <w:rPr>
          <w:iCs/>
        </w:rPr>
        <w:fldChar w:fldCharType="end"/>
      </w:r>
      <w:r w:rsidRPr="005C0376">
        <w:rPr>
          <w:iCs/>
        </w:rPr>
        <w:t xml:space="preserve"> </w:t>
      </w:r>
      <w:r w:rsidR="00B11F46">
        <w:rPr>
          <w:iCs/>
        </w:rPr>
        <w:t>-</w:t>
      </w:r>
      <w:r w:rsidRPr="005C0376">
        <w:rPr>
          <w:iCs/>
        </w:rPr>
        <w:t xml:space="preserve"> Processing for Level 3 interoperability (</w:t>
      </w:r>
      <w:r w:rsidR="00BB6338">
        <w:rPr>
          <w:iCs/>
        </w:rPr>
        <w:t>i</w:t>
      </w:r>
      <w:r w:rsidRPr="005C0376">
        <w:rPr>
          <w:iCs/>
        </w:rPr>
        <w:t>nteroperability follows portrayal processing)</w:t>
      </w:r>
    </w:p>
    <w:p w14:paraId="0A54D084" w14:textId="77777777" w:rsidR="002C0251" w:rsidRPr="002C0251" w:rsidRDefault="002C0251" w:rsidP="00BB6338">
      <w:pPr>
        <w:spacing w:after="0"/>
      </w:pPr>
    </w:p>
    <w:p w14:paraId="7A0DEB5C" w14:textId="10674ECA" w:rsidR="00AE5743" w:rsidRPr="00BB6338" w:rsidRDefault="00AE5743" w:rsidP="00C86E09">
      <w:pPr>
        <w:pStyle w:val="Caption"/>
        <w:keepNext/>
        <w:jc w:val="center"/>
      </w:pPr>
      <w:r w:rsidRPr="00BB6338">
        <w:lastRenderedPageBreak/>
        <w:t xml:space="preserve">Table </w:t>
      </w:r>
      <w:r w:rsidR="00BB6338">
        <w:t>C-</w:t>
      </w:r>
      <w:r w:rsidR="00450EF8" w:rsidRPr="00BB6338">
        <w:t>7</w:t>
      </w:r>
      <w:r w:rsidR="00C86E09" w:rsidRPr="00BB6338">
        <w:t>.2 -</w:t>
      </w:r>
      <w:r w:rsidRPr="00BB6338">
        <w:t xml:space="preserve"> Stages in </w:t>
      </w:r>
      <w:r w:rsidR="00F425DE" w:rsidRPr="00BB6338">
        <w:t xml:space="preserve">Level </w:t>
      </w:r>
      <w:r w:rsidR="00FF082F" w:rsidRPr="00BB6338">
        <w:t>3</w:t>
      </w:r>
      <w:r w:rsidR="00F425DE" w:rsidRPr="00BB6338">
        <w:t xml:space="preserve"> </w:t>
      </w:r>
      <w:r w:rsidRPr="00BB6338">
        <w:t>interoperability processing</w:t>
      </w:r>
    </w:p>
    <w:tbl>
      <w:tblPr>
        <w:tblStyle w:val="TableGrid"/>
        <w:tblW w:w="5000" w:type="pct"/>
        <w:tblLook w:val="04A0" w:firstRow="1" w:lastRow="0" w:firstColumn="1" w:lastColumn="0" w:noHBand="0" w:noVBand="1"/>
      </w:tblPr>
      <w:tblGrid>
        <w:gridCol w:w="1236"/>
        <w:gridCol w:w="1405"/>
        <w:gridCol w:w="683"/>
        <w:gridCol w:w="2341"/>
        <w:gridCol w:w="2043"/>
        <w:gridCol w:w="1722"/>
      </w:tblGrid>
      <w:tr w:rsidR="00B423E2" w:rsidRPr="007F4CA2" w14:paraId="5D53791D" w14:textId="77777777" w:rsidTr="00BB6338">
        <w:trPr>
          <w:cantSplit/>
          <w:tblHeader/>
        </w:trPr>
        <w:tc>
          <w:tcPr>
            <w:tcW w:w="65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46C24E"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Stage</w:t>
            </w:r>
          </w:p>
        </w:tc>
        <w:tc>
          <w:tcPr>
            <w:tcW w:w="74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8FC9B"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Description</w:t>
            </w:r>
          </w:p>
        </w:tc>
        <w:tc>
          <w:tcPr>
            <w:tcW w:w="36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1FB114"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Level</w:t>
            </w:r>
          </w:p>
        </w:tc>
        <w:tc>
          <w:tcPr>
            <w:tcW w:w="12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D94640"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IC information</w:t>
            </w:r>
          </w:p>
        </w:tc>
        <w:tc>
          <w:tcPr>
            <w:tcW w:w="108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8D401"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Context information</w:t>
            </w:r>
          </w:p>
        </w:tc>
        <w:tc>
          <w:tcPr>
            <w:tcW w:w="91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99DA2B" w14:textId="77777777" w:rsidR="006B114A" w:rsidRPr="007F4CA2" w:rsidRDefault="006B114A" w:rsidP="00C86E09">
            <w:pPr>
              <w:spacing w:before="60" w:after="60"/>
              <w:rPr>
                <w:rFonts w:cs="Arial"/>
                <w:b/>
                <w:sz w:val="18"/>
                <w:szCs w:val="18"/>
                <w:lang w:val="en-US" w:eastAsia="en-GB"/>
              </w:rPr>
            </w:pPr>
            <w:r w:rsidRPr="007F4CA2">
              <w:rPr>
                <w:rFonts w:cs="Arial"/>
                <w:b/>
                <w:sz w:val="18"/>
                <w:szCs w:val="18"/>
                <w:lang w:val="en-US" w:eastAsia="en-GB"/>
              </w:rPr>
              <w:t>Remarks</w:t>
            </w:r>
          </w:p>
        </w:tc>
      </w:tr>
      <w:tr w:rsidR="00B423E2" w:rsidRPr="007F4CA2" w14:paraId="64F3B48B"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665A310A"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Select Load Sets</w:t>
            </w:r>
          </w:p>
        </w:tc>
        <w:tc>
          <w:tcPr>
            <w:tcW w:w="745" w:type="pct"/>
            <w:tcBorders>
              <w:top w:val="single" w:sz="4" w:space="0" w:color="auto"/>
              <w:left w:val="single" w:sz="4" w:space="0" w:color="auto"/>
              <w:bottom w:val="single" w:sz="4" w:space="0" w:color="auto"/>
              <w:right w:val="single" w:sz="4" w:space="0" w:color="auto"/>
            </w:tcBorders>
            <w:hideMark/>
          </w:tcPr>
          <w:p w14:paraId="2D182ED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Select data products to be loaded</w:t>
            </w:r>
          </w:p>
        </w:tc>
        <w:tc>
          <w:tcPr>
            <w:tcW w:w="362" w:type="pct"/>
            <w:tcBorders>
              <w:top w:val="single" w:sz="4" w:space="0" w:color="auto"/>
              <w:left w:val="single" w:sz="4" w:space="0" w:color="auto"/>
              <w:bottom w:val="single" w:sz="4" w:space="0" w:color="auto"/>
              <w:right w:val="single" w:sz="4" w:space="0" w:color="auto"/>
            </w:tcBorders>
            <w:hideMark/>
          </w:tcPr>
          <w:p w14:paraId="13CAB326"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All</w:t>
            </w:r>
          </w:p>
        </w:tc>
        <w:tc>
          <w:tcPr>
            <w:tcW w:w="1241" w:type="pct"/>
            <w:tcBorders>
              <w:top w:val="single" w:sz="4" w:space="0" w:color="auto"/>
              <w:left w:val="single" w:sz="4" w:space="0" w:color="auto"/>
              <w:bottom w:val="single" w:sz="4" w:space="0" w:color="auto"/>
              <w:right w:val="single" w:sz="4" w:space="0" w:color="auto"/>
            </w:tcBorders>
            <w:hideMark/>
          </w:tcPr>
          <w:p w14:paraId="4BFED97E" w14:textId="77777777" w:rsidR="00FF082F" w:rsidRPr="00FF082F" w:rsidRDefault="00FF082F" w:rsidP="00FF082F">
            <w:pPr>
              <w:spacing w:before="60" w:after="60"/>
              <w:jc w:val="left"/>
              <w:rPr>
                <w:rFonts w:cs="Arial"/>
                <w:sz w:val="18"/>
                <w:szCs w:val="18"/>
                <w:lang w:val="en-US" w:eastAsia="en-GB"/>
              </w:rPr>
            </w:pPr>
            <w:r w:rsidRPr="00FF082F">
              <w:rPr>
                <w:rFonts w:cs="Arial"/>
                <w:sz w:val="18"/>
                <w:szCs w:val="18"/>
                <w:lang w:val="en-US" w:eastAsia="en-GB"/>
              </w:rPr>
              <w:t>Level 1: User adds data products to display individually</w:t>
            </w:r>
          </w:p>
          <w:p w14:paraId="4FF104E7" w14:textId="3B325E5B" w:rsidR="00FF082F" w:rsidRDefault="00FF082F" w:rsidP="00FF082F">
            <w:pPr>
              <w:spacing w:before="60" w:after="60"/>
              <w:jc w:val="left"/>
              <w:rPr>
                <w:rFonts w:cs="Arial"/>
                <w:sz w:val="18"/>
                <w:szCs w:val="18"/>
                <w:lang w:val="en-US" w:eastAsia="en-GB"/>
              </w:rPr>
            </w:pPr>
            <w:r w:rsidRPr="00FF082F">
              <w:rPr>
                <w:rFonts w:cs="Arial"/>
                <w:sz w:val="18"/>
                <w:szCs w:val="18"/>
                <w:lang w:val="en-US" w:eastAsia="en-GB"/>
              </w:rPr>
              <w:t>Level 2: Included product list from S100_IC_</w:t>
            </w:r>
            <w:r>
              <w:rPr>
                <w:rFonts w:cs="Arial"/>
                <w:sz w:val="18"/>
                <w:szCs w:val="18"/>
                <w:lang w:val="en-US" w:eastAsia="en-GB"/>
              </w:rPr>
              <w:t>‌</w:t>
            </w:r>
            <w:r w:rsidRPr="00FF082F">
              <w:rPr>
                <w:rFonts w:cs="Arial"/>
                <w:sz w:val="18"/>
                <w:szCs w:val="18"/>
                <w:lang w:val="en-US" w:eastAsia="en-GB"/>
              </w:rPr>
              <w:t>PredefinedCombinat</w:t>
            </w:r>
            <w:r>
              <w:rPr>
                <w:rFonts w:cs="Arial"/>
                <w:sz w:val="18"/>
                <w:szCs w:val="18"/>
                <w:lang w:val="en-US" w:eastAsia="en-GB"/>
              </w:rPr>
              <w:t>io</w:t>
            </w:r>
            <w:r w:rsidRPr="00FF082F">
              <w:rPr>
                <w:rFonts w:cs="Arial"/>
                <w:sz w:val="18"/>
                <w:szCs w:val="18"/>
                <w:lang w:val="en-US" w:eastAsia="en-GB"/>
              </w:rPr>
              <w:t>n.</w:t>
            </w:r>
            <w:r>
              <w:rPr>
                <w:rFonts w:cs="Arial"/>
                <w:sz w:val="18"/>
                <w:szCs w:val="18"/>
                <w:lang w:val="en-US" w:eastAsia="en-GB"/>
              </w:rPr>
              <w:t>‌</w:t>
            </w:r>
            <w:r w:rsidRPr="00FF082F">
              <w:rPr>
                <w:rFonts w:cs="Arial"/>
                <w:sz w:val="18"/>
                <w:szCs w:val="18"/>
                <w:lang w:val="en-US" w:eastAsia="en-GB"/>
              </w:rPr>
              <w:t xml:space="preserve">includedProduct </w:t>
            </w:r>
          </w:p>
          <w:p w14:paraId="62476AA1" w14:textId="759E2BE3" w:rsidR="006B114A" w:rsidRPr="007F4CA2" w:rsidRDefault="00FF082F" w:rsidP="00FF082F">
            <w:pPr>
              <w:spacing w:before="60" w:after="60"/>
              <w:jc w:val="left"/>
              <w:rPr>
                <w:rFonts w:cs="Arial"/>
                <w:sz w:val="18"/>
                <w:szCs w:val="18"/>
                <w:lang w:val="en-US" w:eastAsia="en-GB"/>
              </w:rPr>
            </w:pPr>
            <w:r>
              <w:rPr>
                <w:rFonts w:cs="Arial"/>
                <w:sz w:val="18"/>
                <w:szCs w:val="18"/>
                <w:lang w:val="en-US" w:eastAsia="en-GB"/>
              </w:rPr>
              <w:t xml:space="preserve">Level 3: </w:t>
            </w:r>
            <w:r w:rsidR="006B114A" w:rsidRPr="007F4CA2">
              <w:rPr>
                <w:rFonts w:cs="Arial"/>
                <w:sz w:val="18"/>
                <w:szCs w:val="18"/>
                <w:lang w:val="en-US" w:eastAsia="en-GB"/>
              </w:rPr>
              <w:t>included product list from S100_IC_‌Predefined‌Combination.‌included‌Product</w:t>
            </w:r>
          </w:p>
        </w:tc>
        <w:tc>
          <w:tcPr>
            <w:tcW w:w="1083" w:type="pct"/>
            <w:tcBorders>
              <w:top w:val="single" w:sz="4" w:space="0" w:color="auto"/>
              <w:left w:val="single" w:sz="4" w:space="0" w:color="auto"/>
              <w:bottom w:val="single" w:sz="4" w:space="0" w:color="auto"/>
              <w:right w:val="single" w:sz="4" w:space="0" w:color="auto"/>
            </w:tcBorders>
            <w:hideMark/>
          </w:tcPr>
          <w:p w14:paraId="4660B887" w14:textId="77777777" w:rsidR="00B423E2" w:rsidRPr="00B423E2" w:rsidRDefault="00B423E2" w:rsidP="00B423E2">
            <w:pPr>
              <w:spacing w:before="60" w:after="60"/>
              <w:jc w:val="left"/>
              <w:rPr>
                <w:rFonts w:cs="Arial"/>
                <w:sz w:val="18"/>
                <w:szCs w:val="18"/>
                <w:lang w:val="en-US" w:eastAsia="en-GB"/>
              </w:rPr>
            </w:pPr>
            <w:r w:rsidRPr="00B423E2">
              <w:rPr>
                <w:rFonts w:cs="Arial"/>
                <w:sz w:val="18"/>
                <w:szCs w:val="18"/>
                <w:lang w:val="en-US" w:eastAsia="en-GB"/>
              </w:rPr>
              <w:t>Level 1: None</w:t>
            </w:r>
          </w:p>
          <w:p w14:paraId="30E85E3C" w14:textId="241E8553" w:rsidR="00B423E2" w:rsidRDefault="00B423E2" w:rsidP="00B423E2">
            <w:pPr>
              <w:spacing w:before="60" w:after="60"/>
              <w:jc w:val="left"/>
              <w:rPr>
                <w:rFonts w:cs="Arial"/>
                <w:sz w:val="18"/>
                <w:szCs w:val="18"/>
                <w:lang w:val="en-US" w:eastAsia="en-GB"/>
              </w:rPr>
            </w:pPr>
            <w:r w:rsidRPr="00B423E2">
              <w:rPr>
                <w:rFonts w:cs="Arial"/>
                <w:sz w:val="18"/>
                <w:szCs w:val="18"/>
                <w:lang w:val="en-US" w:eastAsia="en-GB"/>
              </w:rPr>
              <w:t>Level</w:t>
            </w:r>
            <w:r>
              <w:rPr>
                <w:rFonts w:cs="Arial"/>
                <w:sz w:val="18"/>
                <w:szCs w:val="18"/>
                <w:lang w:val="en-US" w:eastAsia="en-GB"/>
              </w:rPr>
              <w:t>s</w:t>
            </w:r>
            <w:r w:rsidRPr="00B423E2">
              <w:rPr>
                <w:rFonts w:cs="Arial"/>
                <w:sz w:val="18"/>
                <w:szCs w:val="18"/>
                <w:lang w:val="en-US" w:eastAsia="en-GB"/>
              </w:rPr>
              <w:t xml:space="preserve"> 2</w:t>
            </w:r>
            <w:r>
              <w:rPr>
                <w:rFonts w:cs="Arial"/>
                <w:sz w:val="18"/>
                <w:szCs w:val="18"/>
                <w:lang w:val="en-US" w:eastAsia="en-GB"/>
              </w:rPr>
              <w:t>, 3</w:t>
            </w:r>
            <w:r w:rsidRPr="00B423E2">
              <w:rPr>
                <w:rFonts w:cs="Arial"/>
                <w:sz w:val="18"/>
                <w:szCs w:val="18"/>
                <w:lang w:val="en-US" w:eastAsia="en-GB"/>
              </w:rPr>
              <w:t>:  User-selected predefined combination</w:t>
            </w:r>
          </w:p>
          <w:p w14:paraId="68D29AAC" w14:textId="0C8BADF2" w:rsidR="006B114A" w:rsidRPr="007F4CA2" w:rsidRDefault="006B114A" w:rsidP="00B423E2">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72849FCF" w14:textId="41ED89C2" w:rsidR="006B114A" w:rsidRPr="007F4CA2" w:rsidRDefault="00B423E2" w:rsidP="00C86E09">
            <w:pPr>
              <w:spacing w:before="60" w:after="60"/>
              <w:jc w:val="left"/>
              <w:rPr>
                <w:rFonts w:cs="Arial"/>
                <w:sz w:val="18"/>
                <w:szCs w:val="18"/>
                <w:lang w:val="en-US" w:eastAsia="en-GB"/>
              </w:rPr>
            </w:pPr>
            <w:r w:rsidRPr="00B423E2">
              <w:rPr>
                <w:rFonts w:cs="Arial"/>
                <w:sz w:val="18"/>
                <w:szCs w:val="18"/>
                <w:lang w:val="en-US" w:eastAsia="en-GB"/>
              </w:rPr>
              <w:t>Information &amp; functionality depends on user</w:t>
            </w:r>
            <w:r>
              <w:rPr>
                <w:rFonts w:cs="Arial"/>
                <w:sz w:val="18"/>
                <w:szCs w:val="18"/>
                <w:lang w:val="en-US" w:eastAsia="en-GB"/>
              </w:rPr>
              <w:t>-</w:t>
            </w:r>
            <w:r w:rsidRPr="00B423E2">
              <w:rPr>
                <w:rFonts w:cs="Arial"/>
                <w:sz w:val="18"/>
                <w:szCs w:val="18"/>
                <w:lang w:val="en-US" w:eastAsia="en-GB"/>
              </w:rPr>
              <w:t>select</w:t>
            </w:r>
            <w:r>
              <w:rPr>
                <w:rFonts w:cs="Arial"/>
                <w:sz w:val="18"/>
                <w:szCs w:val="18"/>
                <w:lang w:val="en-US" w:eastAsia="en-GB"/>
              </w:rPr>
              <w:t>ed</w:t>
            </w:r>
            <w:r w:rsidRPr="00B423E2">
              <w:rPr>
                <w:rFonts w:cs="Arial"/>
                <w:sz w:val="18"/>
                <w:szCs w:val="18"/>
                <w:lang w:val="en-US" w:eastAsia="en-GB"/>
              </w:rPr>
              <w:t xml:space="preserve"> </w:t>
            </w:r>
            <w:r>
              <w:rPr>
                <w:rFonts w:cs="Arial"/>
                <w:sz w:val="18"/>
                <w:szCs w:val="18"/>
                <w:lang w:val="en-US" w:eastAsia="en-GB"/>
              </w:rPr>
              <w:t>l</w:t>
            </w:r>
            <w:r w:rsidRPr="00B423E2">
              <w:rPr>
                <w:rFonts w:cs="Arial"/>
                <w:sz w:val="18"/>
                <w:szCs w:val="18"/>
                <w:lang w:val="en-US" w:eastAsia="en-GB"/>
              </w:rPr>
              <w:t>evel</w:t>
            </w:r>
            <w:r>
              <w:rPr>
                <w:rFonts w:cs="Arial"/>
                <w:sz w:val="18"/>
                <w:szCs w:val="18"/>
                <w:lang w:val="en-US" w:eastAsia="en-GB"/>
              </w:rPr>
              <w:t xml:space="preserve"> setting</w:t>
            </w:r>
          </w:p>
        </w:tc>
      </w:tr>
      <w:tr w:rsidR="00B423E2" w:rsidRPr="007F4CA2" w14:paraId="62C4E57B"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74622B8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Portrayal Processing</w:t>
            </w:r>
          </w:p>
        </w:tc>
        <w:tc>
          <w:tcPr>
            <w:tcW w:w="745" w:type="pct"/>
            <w:tcBorders>
              <w:top w:val="single" w:sz="4" w:space="0" w:color="auto"/>
              <w:left w:val="single" w:sz="4" w:space="0" w:color="auto"/>
              <w:bottom w:val="single" w:sz="4" w:space="0" w:color="auto"/>
              <w:right w:val="single" w:sz="4" w:space="0" w:color="auto"/>
            </w:tcBorders>
            <w:hideMark/>
          </w:tcPr>
          <w:p w14:paraId="752C1375"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Ordinary S-100 portrayal processing</w:t>
            </w:r>
          </w:p>
        </w:tc>
        <w:tc>
          <w:tcPr>
            <w:tcW w:w="362" w:type="pct"/>
            <w:tcBorders>
              <w:top w:val="single" w:sz="4" w:space="0" w:color="auto"/>
              <w:left w:val="single" w:sz="4" w:space="0" w:color="auto"/>
              <w:bottom w:val="single" w:sz="4" w:space="0" w:color="auto"/>
              <w:right w:val="single" w:sz="4" w:space="0" w:color="auto"/>
            </w:tcBorders>
            <w:hideMark/>
          </w:tcPr>
          <w:p w14:paraId="36F36BD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All</w:t>
            </w:r>
          </w:p>
        </w:tc>
        <w:tc>
          <w:tcPr>
            <w:tcW w:w="1241" w:type="pct"/>
            <w:tcBorders>
              <w:top w:val="single" w:sz="4" w:space="0" w:color="auto"/>
              <w:left w:val="single" w:sz="4" w:space="0" w:color="auto"/>
              <w:bottom w:val="single" w:sz="4" w:space="0" w:color="auto"/>
              <w:right w:val="single" w:sz="4" w:space="0" w:color="auto"/>
            </w:tcBorders>
            <w:hideMark/>
          </w:tcPr>
          <w:p w14:paraId="7D26EFB3" w14:textId="59A8B0F1" w:rsidR="00B423E2" w:rsidRDefault="00B423E2" w:rsidP="00C86E09">
            <w:pPr>
              <w:spacing w:before="60" w:after="60"/>
              <w:jc w:val="left"/>
              <w:rPr>
                <w:rFonts w:cs="Arial"/>
                <w:sz w:val="18"/>
                <w:szCs w:val="18"/>
                <w:lang w:val="en-US" w:eastAsia="en-GB"/>
              </w:rPr>
            </w:pPr>
            <w:r>
              <w:rPr>
                <w:rFonts w:cs="Arial"/>
                <w:sz w:val="18"/>
                <w:szCs w:val="18"/>
                <w:lang w:val="en-US" w:eastAsia="en-GB"/>
              </w:rPr>
              <w:t>Levels 1,</w:t>
            </w:r>
            <w:r w:rsidR="00B11F46">
              <w:rPr>
                <w:rFonts w:cs="Arial"/>
                <w:sz w:val="18"/>
                <w:szCs w:val="18"/>
                <w:lang w:val="en-US" w:eastAsia="en-GB"/>
              </w:rPr>
              <w:t xml:space="preserve"> </w:t>
            </w:r>
            <w:r>
              <w:rPr>
                <w:rFonts w:cs="Arial"/>
                <w:sz w:val="18"/>
                <w:szCs w:val="18"/>
                <w:lang w:val="en-US" w:eastAsia="en-GB"/>
              </w:rPr>
              <w:t>2: display planes</w:t>
            </w:r>
          </w:p>
          <w:p w14:paraId="337BCB3A" w14:textId="38BBA987" w:rsidR="006B114A" w:rsidRPr="007F4CA2" w:rsidRDefault="00B423E2" w:rsidP="00C86E09">
            <w:pPr>
              <w:spacing w:before="60" w:after="60"/>
              <w:jc w:val="left"/>
              <w:rPr>
                <w:rFonts w:cs="Arial"/>
                <w:sz w:val="18"/>
                <w:szCs w:val="18"/>
                <w:lang w:val="en-US" w:eastAsia="en-GB"/>
              </w:rPr>
            </w:pPr>
            <w:r>
              <w:rPr>
                <w:rFonts w:cs="Arial"/>
                <w:sz w:val="18"/>
                <w:szCs w:val="18"/>
                <w:lang w:val="en-US" w:eastAsia="en-GB"/>
              </w:rPr>
              <w:t xml:space="preserve">Level 3: </w:t>
            </w:r>
            <w:r w:rsidR="00C86E09">
              <w:rPr>
                <w:rFonts w:cs="Arial"/>
                <w:sz w:val="18"/>
                <w:szCs w:val="18"/>
                <w:lang w:val="en-US" w:eastAsia="en-GB"/>
              </w:rPr>
              <w:t>H</w:t>
            </w:r>
            <w:r w:rsidR="006B114A" w:rsidRPr="007F4CA2">
              <w:rPr>
                <w:rFonts w:cs="Arial"/>
                <w:sz w:val="18"/>
                <w:szCs w:val="18"/>
                <w:lang w:val="en-US" w:eastAsia="en-GB"/>
              </w:rPr>
              <w:t>ybrid PC, display planes</w:t>
            </w:r>
          </w:p>
        </w:tc>
        <w:tc>
          <w:tcPr>
            <w:tcW w:w="1083" w:type="pct"/>
            <w:tcBorders>
              <w:top w:val="single" w:sz="4" w:space="0" w:color="auto"/>
              <w:left w:val="single" w:sz="4" w:space="0" w:color="auto"/>
              <w:bottom w:val="single" w:sz="4" w:space="0" w:color="auto"/>
              <w:right w:val="single" w:sz="4" w:space="0" w:color="auto"/>
            </w:tcBorders>
          </w:tcPr>
          <w:p w14:paraId="2F30408B"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6928F17B"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Except final display processing / rendering</w:t>
            </w:r>
          </w:p>
        </w:tc>
      </w:tr>
      <w:tr w:rsidR="00B423E2" w:rsidRPr="007F4CA2" w14:paraId="5F07CBE3"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36A48BC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Interleave Feature Layers</w:t>
            </w:r>
          </w:p>
        </w:tc>
        <w:tc>
          <w:tcPr>
            <w:tcW w:w="745" w:type="pct"/>
            <w:tcBorders>
              <w:top w:val="single" w:sz="4" w:space="0" w:color="auto"/>
              <w:left w:val="single" w:sz="4" w:space="0" w:color="auto"/>
              <w:bottom w:val="single" w:sz="4" w:space="0" w:color="auto"/>
              <w:right w:val="single" w:sz="4" w:space="0" w:color="auto"/>
            </w:tcBorders>
            <w:hideMark/>
          </w:tcPr>
          <w:p w14:paraId="61943BCB"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Assign display plane and drawing order to feature data</w:t>
            </w:r>
          </w:p>
        </w:tc>
        <w:tc>
          <w:tcPr>
            <w:tcW w:w="362" w:type="pct"/>
            <w:tcBorders>
              <w:top w:val="single" w:sz="4" w:space="0" w:color="auto"/>
              <w:left w:val="single" w:sz="4" w:space="0" w:color="auto"/>
              <w:bottom w:val="single" w:sz="4" w:space="0" w:color="auto"/>
              <w:right w:val="single" w:sz="4" w:space="0" w:color="auto"/>
            </w:tcBorders>
            <w:hideMark/>
          </w:tcPr>
          <w:p w14:paraId="0EC6D269" w14:textId="7EE79CDA"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1, 2, 3</w:t>
            </w:r>
          </w:p>
        </w:tc>
        <w:tc>
          <w:tcPr>
            <w:tcW w:w="1241" w:type="pct"/>
            <w:tcBorders>
              <w:top w:val="single" w:sz="4" w:space="0" w:color="auto"/>
              <w:left w:val="single" w:sz="4" w:space="0" w:color="auto"/>
              <w:bottom w:val="single" w:sz="4" w:space="0" w:color="auto"/>
              <w:right w:val="single" w:sz="4" w:space="0" w:color="auto"/>
            </w:tcBorders>
            <w:hideMark/>
          </w:tcPr>
          <w:p w14:paraId="7C82BCB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S100_IC_DisplayPlane</w:t>
            </w:r>
          </w:p>
        </w:tc>
        <w:tc>
          <w:tcPr>
            <w:tcW w:w="1083" w:type="pct"/>
            <w:tcBorders>
              <w:top w:val="single" w:sz="4" w:space="0" w:color="auto"/>
              <w:left w:val="single" w:sz="4" w:space="0" w:color="auto"/>
              <w:bottom w:val="single" w:sz="4" w:space="0" w:color="auto"/>
              <w:right w:val="single" w:sz="4" w:space="0" w:color="auto"/>
            </w:tcBorders>
          </w:tcPr>
          <w:p w14:paraId="3E8DB522"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5D6AA34E" w14:textId="77777777" w:rsidR="006B114A" w:rsidRPr="007F4CA2" w:rsidRDefault="006B114A" w:rsidP="00C86E09">
            <w:pPr>
              <w:spacing w:before="60" w:after="60"/>
              <w:jc w:val="left"/>
              <w:rPr>
                <w:rFonts w:cs="Arial"/>
                <w:sz w:val="18"/>
                <w:szCs w:val="18"/>
                <w:lang w:val="en-US" w:eastAsia="en-GB"/>
              </w:rPr>
            </w:pPr>
          </w:p>
        </w:tc>
      </w:tr>
      <w:tr w:rsidR="00B423E2" w:rsidRPr="007F4CA2" w14:paraId="200134C1"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4925BA87"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Feature Types</w:t>
            </w:r>
          </w:p>
        </w:tc>
        <w:tc>
          <w:tcPr>
            <w:tcW w:w="745" w:type="pct"/>
            <w:tcBorders>
              <w:top w:val="single" w:sz="4" w:space="0" w:color="auto"/>
              <w:left w:val="single" w:sz="4" w:space="0" w:color="auto"/>
              <w:bottom w:val="single" w:sz="4" w:space="0" w:color="auto"/>
              <w:right w:val="single" w:sz="4" w:space="0" w:color="auto"/>
            </w:tcBorders>
            <w:hideMark/>
          </w:tcPr>
          <w:p w14:paraId="477198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all instances of a specified feature type in a product</w:t>
            </w:r>
          </w:p>
        </w:tc>
        <w:tc>
          <w:tcPr>
            <w:tcW w:w="362" w:type="pct"/>
            <w:tcBorders>
              <w:top w:val="single" w:sz="4" w:space="0" w:color="auto"/>
              <w:left w:val="single" w:sz="4" w:space="0" w:color="auto"/>
              <w:bottom w:val="single" w:sz="4" w:space="0" w:color="auto"/>
              <w:right w:val="single" w:sz="4" w:space="0" w:color="auto"/>
            </w:tcBorders>
            <w:hideMark/>
          </w:tcPr>
          <w:p w14:paraId="6BF6F679" w14:textId="167962B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2,3</w:t>
            </w:r>
          </w:p>
        </w:tc>
        <w:tc>
          <w:tcPr>
            <w:tcW w:w="1241" w:type="pct"/>
            <w:tcBorders>
              <w:top w:val="single" w:sz="4" w:space="0" w:color="auto"/>
              <w:left w:val="single" w:sz="4" w:space="0" w:color="auto"/>
              <w:bottom w:val="single" w:sz="4" w:space="0" w:color="auto"/>
              <w:right w:val="single" w:sz="4" w:space="0" w:color="auto"/>
            </w:tcBorders>
            <w:hideMark/>
          </w:tcPr>
          <w:p w14:paraId="7C5A6D3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S100_IC_Suppressed‌Feature‌Layer</w:t>
            </w:r>
          </w:p>
        </w:tc>
        <w:tc>
          <w:tcPr>
            <w:tcW w:w="1083" w:type="pct"/>
            <w:tcBorders>
              <w:top w:val="single" w:sz="4" w:space="0" w:color="auto"/>
              <w:left w:val="single" w:sz="4" w:space="0" w:color="auto"/>
              <w:bottom w:val="single" w:sz="4" w:space="0" w:color="auto"/>
              <w:right w:val="single" w:sz="4" w:space="0" w:color="auto"/>
            </w:tcBorders>
          </w:tcPr>
          <w:p w14:paraId="341C3770"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39878B8B" w14:textId="77777777" w:rsidR="006B114A" w:rsidRPr="007F4CA2" w:rsidRDefault="006B114A" w:rsidP="00C86E09">
            <w:pPr>
              <w:spacing w:before="60" w:after="60"/>
              <w:jc w:val="left"/>
              <w:rPr>
                <w:rFonts w:cs="Arial"/>
                <w:sz w:val="18"/>
                <w:szCs w:val="18"/>
                <w:lang w:val="en-US" w:eastAsia="en-GB"/>
              </w:rPr>
            </w:pPr>
          </w:p>
        </w:tc>
      </w:tr>
      <w:tr w:rsidR="00B423E2" w:rsidRPr="007F4CA2" w14:paraId="52629F0D"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6951A11C"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Feature Instances</w:t>
            </w:r>
          </w:p>
        </w:tc>
        <w:tc>
          <w:tcPr>
            <w:tcW w:w="745" w:type="pct"/>
            <w:tcBorders>
              <w:top w:val="single" w:sz="4" w:space="0" w:color="auto"/>
              <w:left w:val="single" w:sz="4" w:space="0" w:color="auto"/>
              <w:bottom w:val="single" w:sz="4" w:space="0" w:color="auto"/>
              <w:right w:val="single" w:sz="4" w:space="0" w:color="auto"/>
            </w:tcBorders>
            <w:hideMark/>
          </w:tcPr>
          <w:p w14:paraId="7B9E96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Suppress selected instances of a specified feature type in a product</w:t>
            </w:r>
          </w:p>
        </w:tc>
        <w:tc>
          <w:tcPr>
            <w:tcW w:w="362" w:type="pct"/>
            <w:tcBorders>
              <w:top w:val="single" w:sz="4" w:space="0" w:color="auto"/>
              <w:left w:val="single" w:sz="4" w:space="0" w:color="auto"/>
              <w:bottom w:val="single" w:sz="4" w:space="0" w:color="auto"/>
              <w:right w:val="single" w:sz="4" w:space="0" w:color="auto"/>
            </w:tcBorders>
            <w:hideMark/>
          </w:tcPr>
          <w:p w14:paraId="0E03525B" w14:textId="49CCC259"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w:t>
            </w:r>
          </w:p>
        </w:tc>
        <w:tc>
          <w:tcPr>
            <w:tcW w:w="1241" w:type="pct"/>
            <w:tcBorders>
              <w:top w:val="single" w:sz="4" w:space="0" w:color="auto"/>
              <w:left w:val="single" w:sz="4" w:space="0" w:color="auto"/>
              <w:bottom w:val="single" w:sz="4" w:space="0" w:color="auto"/>
              <w:right w:val="single" w:sz="4" w:space="0" w:color="auto"/>
            </w:tcBorders>
            <w:hideMark/>
          </w:tcPr>
          <w:p w14:paraId="307B3584"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S100_IC_Suppressed‌Feature‌Instance</w:t>
            </w:r>
          </w:p>
        </w:tc>
        <w:tc>
          <w:tcPr>
            <w:tcW w:w="1083" w:type="pct"/>
            <w:tcBorders>
              <w:top w:val="single" w:sz="4" w:space="0" w:color="auto"/>
              <w:left w:val="single" w:sz="4" w:space="0" w:color="auto"/>
              <w:bottom w:val="single" w:sz="4" w:space="0" w:color="auto"/>
              <w:right w:val="single" w:sz="4" w:space="0" w:color="auto"/>
            </w:tcBorders>
          </w:tcPr>
          <w:p w14:paraId="01C0D53C"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5DC10ED3" w14:textId="0B0FA174"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 xml:space="preserve">Applies feature selector expressions encoded in </w:t>
            </w:r>
            <w:proofErr w:type="spellStart"/>
            <w:r w:rsidRPr="00B423E2">
              <w:rPr>
                <w:rFonts w:cs="Arial"/>
                <w:i/>
                <w:iCs/>
                <w:sz w:val="18"/>
                <w:szCs w:val="18"/>
                <w:lang w:val="en-US" w:eastAsia="en-GB"/>
              </w:rPr>
              <w:t>primarySelector</w:t>
            </w:r>
            <w:proofErr w:type="spellEnd"/>
            <w:r w:rsidR="00BB6338">
              <w:rPr>
                <w:rFonts w:cs="Arial"/>
                <w:sz w:val="18"/>
                <w:szCs w:val="18"/>
                <w:lang w:val="en-US" w:eastAsia="en-GB"/>
              </w:rPr>
              <w:t xml:space="preserve"> and </w:t>
            </w:r>
            <w:proofErr w:type="spellStart"/>
            <w:r w:rsidRPr="00B423E2">
              <w:rPr>
                <w:rFonts w:cs="Arial"/>
                <w:i/>
                <w:iCs/>
                <w:sz w:val="18"/>
                <w:szCs w:val="18"/>
                <w:lang w:val="en-US" w:eastAsia="en-GB"/>
              </w:rPr>
              <w:t>secondarySelector</w:t>
            </w:r>
            <w:proofErr w:type="spellEnd"/>
            <w:r w:rsidRPr="007F4CA2">
              <w:rPr>
                <w:rFonts w:cs="Arial"/>
                <w:sz w:val="18"/>
                <w:szCs w:val="18"/>
                <w:lang w:val="en-US" w:eastAsia="en-GB"/>
              </w:rPr>
              <w:t xml:space="preserve"> attributes.</w:t>
            </w:r>
          </w:p>
        </w:tc>
      </w:tr>
      <w:tr w:rsidR="00B423E2" w:rsidRPr="007F4CA2" w14:paraId="5969772A"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2C7CA3DE"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Combine Thematic Attributes</w:t>
            </w:r>
          </w:p>
        </w:tc>
        <w:tc>
          <w:tcPr>
            <w:tcW w:w="745" w:type="pct"/>
            <w:tcBorders>
              <w:top w:val="single" w:sz="4" w:space="0" w:color="auto"/>
              <w:left w:val="single" w:sz="4" w:space="0" w:color="auto"/>
              <w:bottom w:val="single" w:sz="4" w:space="0" w:color="auto"/>
              <w:right w:val="single" w:sz="4" w:space="0" w:color="auto"/>
            </w:tcBorders>
            <w:hideMark/>
          </w:tcPr>
          <w:p w14:paraId="44A755F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Select instances for hybridization and generate thematic attributes of a derived feature</w:t>
            </w:r>
          </w:p>
        </w:tc>
        <w:tc>
          <w:tcPr>
            <w:tcW w:w="362" w:type="pct"/>
            <w:tcBorders>
              <w:top w:val="single" w:sz="4" w:space="0" w:color="auto"/>
              <w:left w:val="single" w:sz="4" w:space="0" w:color="auto"/>
              <w:bottom w:val="single" w:sz="4" w:space="0" w:color="auto"/>
              <w:right w:val="single" w:sz="4" w:space="0" w:color="auto"/>
            </w:tcBorders>
            <w:hideMark/>
          </w:tcPr>
          <w:p w14:paraId="6298AD4E" w14:textId="4F48AF31"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w:t>
            </w:r>
          </w:p>
        </w:tc>
        <w:tc>
          <w:tcPr>
            <w:tcW w:w="1241" w:type="pct"/>
            <w:tcBorders>
              <w:top w:val="single" w:sz="4" w:space="0" w:color="auto"/>
              <w:left w:val="single" w:sz="4" w:space="0" w:color="auto"/>
              <w:bottom w:val="single" w:sz="4" w:space="0" w:color="auto"/>
              <w:right w:val="single" w:sz="4" w:space="0" w:color="auto"/>
            </w:tcBorders>
            <w:hideMark/>
          </w:tcPr>
          <w:p w14:paraId="163D705D" w14:textId="56C7EC0B"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S100_IC_SimpleRule, S100_IC_ThematicRule, S100_IC_HybridFeature, S100_IC_HybridFC</w:t>
            </w:r>
          </w:p>
        </w:tc>
        <w:tc>
          <w:tcPr>
            <w:tcW w:w="1083" w:type="pct"/>
            <w:tcBorders>
              <w:top w:val="single" w:sz="4" w:space="0" w:color="auto"/>
              <w:left w:val="single" w:sz="4" w:space="0" w:color="auto"/>
              <w:bottom w:val="single" w:sz="4" w:space="0" w:color="auto"/>
              <w:right w:val="single" w:sz="4" w:space="0" w:color="auto"/>
            </w:tcBorders>
          </w:tcPr>
          <w:p w14:paraId="4E0C7042"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4E3B70F6" w14:textId="11C01AC9" w:rsidR="006B114A" w:rsidRPr="007F4CA2" w:rsidRDefault="006B114A" w:rsidP="00C86E09">
            <w:pPr>
              <w:spacing w:before="60" w:after="60"/>
              <w:jc w:val="left"/>
              <w:rPr>
                <w:rFonts w:cs="Arial"/>
                <w:sz w:val="18"/>
                <w:szCs w:val="18"/>
                <w:lang w:val="en-US" w:eastAsia="en-GB"/>
              </w:rPr>
            </w:pPr>
          </w:p>
        </w:tc>
      </w:tr>
      <w:tr w:rsidR="00B423E2" w:rsidRPr="007F4CA2" w14:paraId="41F9E060"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3E0D7261"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Combine Associations</w:t>
            </w:r>
          </w:p>
        </w:tc>
        <w:tc>
          <w:tcPr>
            <w:tcW w:w="745" w:type="pct"/>
            <w:tcBorders>
              <w:top w:val="single" w:sz="4" w:space="0" w:color="auto"/>
              <w:left w:val="single" w:sz="4" w:space="0" w:color="auto"/>
              <w:bottom w:val="single" w:sz="4" w:space="0" w:color="auto"/>
              <w:right w:val="single" w:sz="4" w:space="0" w:color="auto"/>
            </w:tcBorders>
            <w:hideMark/>
          </w:tcPr>
          <w:p w14:paraId="24E9D133"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Adjust associations</w:t>
            </w:r>
          </w:p>
        </w:tc>
        <w:tc>
          <w:tcPr>
            <w:tcW w:w="362" w:type="pct"/>
            <w:tcBorders>
              <w:top w:val="single" w:sz="4" w:space="0" w:color="auto"/>
              <w:left w:val="single" w:sz="4" w:space="0" w:color="auto"/>
              <w:bottom w:val="single" w:sz="4" w:space="0" w:color="auto"/>
              <w:right w:val="single" w:sz="4" w:space="0" w:color="auto"/>
            </w:tcBorders>
            <w:hideMark/>
          </w:tcPr>
          <w:p w14:paraId="390B62D3" w14:textId="11D04912"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3</w:t>
            </w:r>
          </w:p>
        </w:tc>
        <w:tc>
          <w:tcPr>
            <w:tcW w:w="1241" w:type="pct"/>
            <w:tcBorders>
              <w:top w:val="single" w:sz="4" w:space="0" w:color="auto"/>
              <w:left w:val="single" w:sz="4" w:space="0" w:color="auto"/>
              <w:bottom w:val="single" w:sz="4" w:space="0" w:color="auto"/>
              <w:right w:val="single" w:sz="4" w:space="0" w:color="auto"/>
            </w:tcBorders>
            <w:hideMark/>
          </w:tcPr>
          <w:p w14:paraId="04DB1591" w14:textId="169DE69A"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S100_IC_SimpleRule, S100_IC_ThematicRule, S100_IC_HybridFeature, S100_IC_HybridFC</w:t>
            </w:r>
          </w:p>
        </w:tc>
        <w:tc>
          <w:tcPr>
            <w:tcW w:w="1083" w:type="pct"/>
            <w:tcBorders>
              <w:top w:val="single" w:sz="4" w:space="0" w:color="auto"/>
              <w:left w:val="single" w:sz="4" w:space="0" w:color="auto"/>
              <w:bottom w:val="single" w:sz="4" w:space="0" w:color="auto"/>
              <w:right w:val="single" w:sz="4" w:space="0" w:color="auto"/>
            </w:tcBorders>
          </w:tcPr>
          <w:p w14:paraId="63D71824"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tcPr>
          <w:p w14:paraId="4DC60D52" w14:textId="77777777" w:rsidR="006B114A" w:rsidRPr="007F4CA2" w:rsidRDefault="006B114A" w:rsidP="00C86E09">
            <w:pPr>
              <w:spacing w:before="60" w:after="60"/>
              <w:jc w:val="left"/>
              <w:rPr>
                <w:rFonts w:cs="Arial"/>
                <w:sz w:val="18"/>
                <w:szCs w:val="18"/>
                <w:lang w:val="en-US" w:eastAsia="en-GB"/>
              </w:rPr>
            </w:pPr>
          </w:p>
        </w:tc>
      </w:tr>
      <w:tr w:rsidR="00B423E2" w:rsidRPr="007F4CA2" w14:paraId="1BDE91D2" w14:textId="77777777" w:rsidTr="00B423E2">
        <w:trPr>
          <w:cantSplit/>
        </w:trPr>
        <w:tc>
          <w:tcPr>
            <w:tcW w:w="656" w:type="pct"/>
            <w:tcBorders>
              <w:top w:val="single" w:sz="4" w:space="0" w:color="auto"/>
              <w:left w:val="single" w:sz="4" w:space="0" w:color="auto"/>
              <w:bottom w:val="single" w:sz="4" w:space="0" w:color="auto"/>
              <w:right w:val="single" w:sz="4" w:space="0" w:color="auto"/>
            </w:tcBorders>
            <w:hideMark/>
          </w:tcPr>
          <w:p w14:paraId="33743F92"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Rendering</w:t>
            </w:r>
          </w:p>
        </w:tc>
        <w:tc>
          <w:tcPr>
            <w:tcW w:w="745" w:type="pct"/>
            <w:tcBorders>
              <w:top w:val="single" w:sz="4" w:space="0" w:color="auto"/>
              <w:left w:val="single" w:sz="4" w:space="0" w:color="auto"/>
              <w:bottom w:val="single" w:sz="4" w:space="0" w:color="auto"/>
              <w:right w:val="single" w:sz="4" w:space="0" w:color="auto"/>
            </w:tcBorders>
            <w:hideMark/>
          </w:tcPr>
          <w:p w14:paraId="0DB79710"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Display processing</w:t>
            </w:r>
          </w:p>
        </w:tc>
        <w:tc>
          <w:tcPr>
            <w:tcW w:w="362" w:type="pct"/>
            <w:tcBorders>
              <w:top w:val="single" w:sz="4" w:space="0" w:color="auto"/>
              <w:left w:val="single" w:sz="4" w:space="0" w:color="auto"/>
              <w:bottom w:val="single" w:sz="4" w:space="0" w:color="auto"/>
              <w:right w:val="single" w:sz="4" w:space="0" w:color="auto"/>
            </w:tcBorders>
            <w:hideMark/>
          </w:tcPr>
          <w:p w14:paraId="572AFE2D"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All</w:t>
            </w:r>
          </w:p>
        </w:tc>
        <w:tc>
          <w:tcPr>
            <w:tcW w:w="1241" w:type="pct"/>
            <w:tcBorders>
              <w:top w:val="single" w:sz="4" w:space="0" w:color="auto"/>
              <w:left w:val="single" w:sz="4" w:space="0" w:color="auto"/>
              <w:bottom w:val="single" w:sz="4" w:space="0" w:color="auto"/>
              <w:right w:val="single" w:sz="4" w:space="0" w:color="auto"/>
            </w:tcBorders>
            <w:hideMark/>
          </w:tcPr>
          <w:p w14:paraId="2765FB7C" w14:textId="77777777" w:rsidR="006B114A" w:rsidRPr="007F4CA2" w:rsidRDefault="006B114A" w:rsidP="00C86E09">
            <w:pPr>
              <w:spacing w:before="60" w:after="60"/>
              <w:jc w:val="left"/>
              <w:rPr>
                <w:rFonts w:cs="Arial"/>
                <w:sz w:val="18"/>
                <w:szCs w:val="18"/>
                <w:lang w:val="en-US" w:eastAsia="en-GB"/>
              </w:rPr>
            </w:pPr>
            <w:r w:rsidRPr="007F4CA2">
              <w:rPr>
                <w:rFonts w:cs="Arial"/>
                <w:sz w:val="18"/>
                <w:szCs w:val="18"/>
                <w:lang w:val="en-US" w:eastAsia="en-GB"/>
              </w:rPr>
              <w:t>S100_IC_DisplayPlane</w:t>
            </w:r>
          </w:p>
        </w:tc>
        <w:tc>
          <w:tcPr>
            <w:tcW w:w="1083" w:type="pct"/>
            <w:tcBorders>
              <w:top w:val="single" w:sz="4" w:space="0" w:color="auto"/>
              <w:left w:val="single" w:sz="4" w:space="0" w:color="auto"/>
              <w:bottom w:val="single" w:sz="4" w:space="0" w:color="auto"/>
              <w:right w:val="single" w:sz="4" w:space="0" w:color="auto"/>
            </w:tcBorders>
          </w:tcPr>
          <w:p w14:paraId="0E6D968C" w14:textId="77777777" w:rsidR="006B114A" w:rsidRPr="007F4CA2" w:rsidRDefault="006B114A" w:rsidP="00C86E09">
            <w:pPr>
              <w:spacing w:before="60" w:after="60"/>
              <w:jc w:val="left"/>
              <w:rPr>
                <w:rFonts w:cs="Arial"/>
                <w:sz w:val="18"/>
                <w:szCs w:val="18"/>
                <w:lang w:val="en-US" w:eastAsia="en-GB"/>
              </w:rPr>
            </w:pPr>
          </w:p>
        </w:tc>
        <w:tc>
          <w:tcPr>
            <w:tcW w:w="913" w:type="pct"/>
            <w:tcBorders>
              <w:top w:val="single" w:sz="4" w:space="0" w:color="auto"/>
              <w:left w:val="single" w:sz="4" w:space="0" w:color="auto"/>
              <w:bottom w:val="single" w:sz="4" w:space="0" w:color="auto"/>
              <w:right w:val="single" w:sz="4" w:space="0" w:color="auto"/>
            </w:tcBorders>
            <w:hideMark/>
          </w:tcPr>
          <w:p w14:paraId="1D352BD0" w14:textId="77777777" w:rsidR="006B114A" w:rsidRPr="007F4CA2" w:rsidRDefault="006B114A" w:rsidP="00C86E09">
            <w:pPr>
              <w:spacing w:before="60" w:after="60"/>
              <w:jc w:val="left"/>
              <w:rPr>
                <w:rFonts w:cs="Arial"/>
                <w:sz w:val="18"/>
                <w:szCs w:val="18"/>
                <w:lang w:val="en-US" w:eastAsia="en-GB"/>
              </w:rPr>
            </w:pPr>
          </w:p>
        </w:tc>
      </w:tr>
    </w:tbl>
    <w:p w14:paraId="56D15BA4" w14:textId="77777777" w:rsidR="007D59FB" w:rsidRPr="007D59FB" w:rsidRDefault="007D59FB" w:rsidP="00BB6338">
      <w:pPr>
        <w:spacing w:after="120"/>
        <w:rPr>
          <w:lang w:eastAsia="en-GB"/>
        </w:rPr>
      </w:pPr>
    </w:p>
    <w:p w14:paraId="10EFD688" w14:textId="38B5754D" w:rsidR="006B114A" w:rsidRDefault="006B114A" w:rsidP="0098014D">
      <w:pPr>
        <w:pStyle w:val="Heading1"/>
        <w:numPr>
          <w:ilvl w:val="0"/>
          <w:numId w:val="3"/>
        </w:numPr>
        <w:tabs>
          <w:tab w:val="clear" w:pos="425"/>
          <w:tab w:val="left" w:pos="567"/>
        </w:tabs>
        <w:spacing w:before="120" w:after="200"/>
      </w:pPr>
      <w:bookmarkStart w:id="1712" w:name="_Toc27526438"/>
      <w:bookmarkStart w:id="1713" w:name="_Toc27527980"/>
      <w:bookmarkStart w:id="1714" w:name="_Toc27529522"/>
      <w:bookmarkStart w:id="1715" w:name="_Toc27531064"/>
      <w:bookmarkStart w:id="1716" w:name="_Toc27526439"/>
      <w:bookmarkStart w:id="1717" w:name="_Toc27527981"/>
      <w:bookmarkStart w:id="1718" w:name="_Toc27529523"/>
      <w:bookmarkStart w:id="1719" w:name="_Toc27531065"/>
      <w:bookmarkStart w:id="1720" w:name="_Toc27526440"/>
      <w:bookmarkStart w:id="1721" w:name="_Toc27527982"/>
      <w:bookmarkStart w:id="1722" w:name="_Toc27529524"/>
      <w:bookmarkStart w:id="1723" w:name="_Toc27531066"/>
      <w:bookmarkStart w:id="1724" w:name="_Toc27526441"/>
      <w:bookmarkStart w:id="1725" w:name="_Toc27527983"/>
      <w:bookmarkStart w:id="1726" w:name="_Toc27529525"/>
      <w:bookmarkStart w:id="1727" w:name="_Toc27531067"/>
      <w:bookmarkStart w:id="1728" w:name="_Toc27526442"/>
      <w:bookmarkStart w:id="1729" w:name="_Toc27527984"/>
      <w:bookmarkStart w:id="1730" w:name="_Toc27529526"/>
      <w:bookmarkStart w:id="1731" w:name="_Toc27531068"/>
      <w:bookmarkStart w:id="1732" w:name="_Toc27526443"/>
      <w:bookmarkStart w:id="1733" w:name="_Toc27527985"/>
      <w:bookmarkStart w:id="1734" w:name="_Toc27529527"/>
      <w:bookmarkStart w:id="1735" w:name="_Toc27531069"/>
      <w:bookmarkStart w:id="1736" w:name="_Toc27526444"/>
      <w:bookmarkStart w:id="1737" w:name="_Toc27527986"/>
      <w:bookmarkStart w:id="1738" w:name="_Toc27529528"/>
      <w:bookmarkStart w:id="1739" w:name="_Toc27531070"/>
      <w:bookmarkStart w:id="1740" w:name="_Toc27526445"/>
      <w:bookmarkStart w:id="1741" w:name="_Toc27527987"/>
      <w:bookmarkStart w:id="1742" w:name="_Toc27529529"/>
      <w:bookmarkStart w:id="1743" w:name="_Toc27531071"/>
      <w:bookmarkStart w:id="1744" w:name="_Toc27526446"/>
      <w:bookmarkStart w:id="1745" w:name="_Toc27527988"/>
      <w:bookmarkStart w:id="1746" w:name="_Toc27529530"/>
      <w:bookmarkStart w:id="1747" w:name="_Toc27531072"/>
      <w:bookmarkStart w:id="1748" w:name="_Toc27526447"/>
      <w:bookmarkStart w:id="1749" w:name="_Toc27527989"/>
      <w:bookmarkStart w:id="1750" w:name="_Toc27529531"/>
      <w:bookmarkStart w:id="1751" w:name="_Toc27531073"/>
      <w:bookmarkStart w:id="1752" w:name="_Toc27526448"/>
      <w:bookmarkStart w:id="1753" w:name="_Toc27527990"/>
      <w:bookmarkStart w:id="1754" w:name="_Toc27529532"/>
      <w:bookmarkStart w:id="1755" w:name="_Toc27531074"/>
      <w:bookmarkStart w:id="1756" w:name="_Toc27526449"/>
      <w:bookmarkStart w:id="1757" w:name="_Toc27527991"/>
      <w:bookmarkStart w:id="1758" w:name="_Toc27529533"/>
      <w:bookmarkStart w:id="1759" w:name="_Toc27531075"/>
      <w:bookmarkStart w:id="1760" w:name="_Toc27526450"/>
      <w:bookmarkStart w:id="1761" w:name="_Toc27527992"/>
      <w:bookmarkStart w:id="1762" w:name="_Toc27529534"/>
      <w:bookmarkStart w:id="1763" w:name="_Toc27531076"/>
      <w:bookmarkStart w:id="1764" w:name="_Toc27526451"/>
      <w:bookmarkStart w:id="1765" w:name="_Toc27527993"/>
      <w:bookmarkStart w:id="1766" w:name="_Toc27529535"/>
      <w:bookmarkStart w:id="1767" w:name="_Toc27531077"/>
      <w:bookmarkStart w:id="1768" w:name="_Toc27526452"/>
      <w:bookmarkStart w:id="1769" w:name="_Toc27527994"/>
      <w:bookmarkStart w:id="1770" w:name="_Toc27529536"/>
      <w:bookmarkStart w:id="1771" w:name="_Toc27531078"/>
      <w:bookmarkStart w:id="1772" w:name="_Toc27526453"/>
      <w:bookmarkStart w:id="1773" w:name="_Toc27527995"/>
      <w:bookmarkStart w:id="1774" w:name="_Toc27529537"/>
      <w:bookmarkStart w:id="1775" w:name="_Toc27531079"/>
      <w:bookmarkStart w:id="1776" w:name="_Toc27526454"/>
      <w:bookmarkStart w:id="1777" w:name="_Toc27527996"/>
      <w:bookmarkStart w:id="1778" w:name="_Toc27529538"/>
      <w:bookmarkStart w:id="1779" w:name="_Toc27531080"/>
      <w:bookmarkStart w:id="1780" w:name="_Toc27526455"/>
      <w:bookmarkStart w:id="1781" w:name="_Toc27527997"/>
      <w:bookmarkStart w:id="1782" w:name="_Toc27529539"/>
      <w:bookmarkStart w:id="1783" w:name="_Toc27531081"/>
      <w:bookmarkStart w:id="1784" w:name="_Toc27526456"/>
      <w:bookmarkStart w:id="1785" w:name="_Toc27527998"/>
      <w:bookmarkStart w:id="1786" w:name="_Toc27529540"/>
      <w:bookmarkStart w:id="1787" w:name="_Toc27531082"/>
      <w:bookmarkStart w:id="1788" w:name="_Toc27526457"/>
      <w:bookmarkStart w:id="1789" w:name="_Toc27527999"/>
      <w:bookmarkStart w:id="1790" w:name="_Toc27529541"/>
      <w:bookmarkStart w:id="1791" w:name="_Toc27531083"/>
      <w:bookmarkStart w:id="1792" w:name="_Toc27526458"/>
      <w:bookmarkStart w:id="1793" w:name="_Toc27528000"/>
      <w:bookmarkStart w:id="1794" w:name="_Toc27529542"/>
      <w:bookmarkStart w:id="1795" w:name="_Toc27531084"/>
      <w:bookmarkStart w:id="1796" w:name="_Toc27526459"/>
      <w:bookmarkStart w:id="1797" w:name="_Toc27528001"/>
      <w:bookmarkStart w:id="1798" w:name="_Toc27529543"/>
      <w:bookmarkStart w:id="1799" w:name="_Toc27531085"/>
      <w:bookmarkStart w:id="1800" w:name="_Toc27526460"/>
      <w:bookmarkStart w:id="1801" w:name="_Toc27528002"/>
      <w:bookmarkStart w:id="1802" w:name="_Toc27529544"/>
      <w:bookmarkStart w:id="1803" w:name="_Toc27531086"/>
      <w:bookmarkStart w:id="1804" w:name="_Toc27526461"/>
      <w:bookmarkStart w:id="1805" w:name="_Toc27528003"/>
      <w:bookmarkStart w:id="1806" w:name="_Toc27529545"/>
      <w:bookmarkStart w:id="1807" w:name="_Toc27531087"/>
      <w:bookmarkStart w:id="1808" w:name="_Toc27526462"/>
      <w:bookmarkStart w:id="1809" w:name="_Toc27528004"/>
      <w:bookmarkStart w:id="1810" w:name="_Toc27529546"/>
      <w:bookmarkStart w:id="1811" w:name="_Toc27531088"/>
      <w:bookmarkStart w:id="1812" w:name="_Toc27526463"/>
      <w:bookmarkStart w:id="1813" w:name="_Toc27528005"/>
      <w:bookmarkStart w:id="1814" w:name="_Toc27529547"/>
      <w:bookmarkStart w:id="1815" w:name="_Toc27531089"/>
      <w:bookmarkStart w:id="1816" w:name="_Toc27526464"/>
      <w:bookmarkStart w:id="1817" w:name="_Toc27528006"/>
      <w:bookmarkStart w:id="1818" w:name="_Toc27529548"/>
      <w:bookmarkStart w:id="1819" w:name="_Toc27531090"/>
      <w:bookmarkStart w:id="1820" w:name="_Toc27526465"/>
      <w:bookmarkStart w:id="1821" w:name="_Toc27528007"/>
      <w:bookmarkStart w:id="1822" w:name="_Toc27529549"/>
      <w:bookmarkStart w:id="1823" w:name="_Toc27531091"/>
      <w:bookmarkStart w:id="1824" w:name="_Toc27526466"/>
      <w:bookmarkStart w:id="1825" w:name="_Toc27528008"/>
      <w:bookmarkStart w:id="1826" w:name="_Toc27529550"/>
      <w:bookmarkStart w:id="1827" w:name="_Toc27531092"/>
      <w:bookmarkStart w:id="1828" w:name="_Toc27526467"/>
      <w:bookmarkStart w:id="1829" w:name="_Toc27528009"/>
      <w:bookmarkStart w:id="1830" w:name="_Toc27529551"/>
      <w:bookmarkStart w:id="1831" w:name="_Toc27531093"/>
      <w:bookmarkStart w:id="1832" w:name="_Toc27526468"/>
      <w:bookmarkStart w:id="1833" w:name="_Toc27528010"/>
      <w:bookmarkStart w:id="1834" w:name="_Toc27529552"/>
      <w:bookmarkStart w:id="1835" w:name="_Toc27531094"/>
      <w:bookmarkStart w:id="1836" w:name="_Toc27526469"/>
      <w:bookmarkStart w:id="1837" w:name="_Toc27528011"/>
      <w:bookmarkStart w:id="1838" w:name="_Toc27529553"/>
      <w:bookmarkStart w:id="1839" w:name="_Toc27531095"/>
      <w:bookmarkStart w:id="1840" w:name="_Toc27526470"/>
      <w:bookmarkStart w:id="1841" w:name="_Toc27528012"/>
      <w:bookmarkStart w:id="1842" w:name="_Toc27529554"/>
      <w:bookmarkStart w:id="1843" w:name="_Toc27531096"/>
      <w:bookmarkStart w:id="1844" w:name="_Toc27526471"/>
      <w:bookmarkStart w:id="1845" w:name="_Toc27528013"/>
      <w:bookmarkStart w:id="1846" w:name="_Toc27529555"/>
      <w:bookmarkStart w:id="1847" w:name="_Toc27531097"/>
      <w:bookmarkStart w:id="1848" w:name="_Toc27526472"/>
      <w:bookmarkStart w:id="1849" w:name="_Toc27528014"/>
      <w:bookmarkStart w:id="1850" w:name="_Toc27529556"/>
      <w:bookmarkStart w:id="1851" w:name="_Toc27531098"/>
      <w:bookmarkStart w:id="1852" w:name="_Toc27526473"/>
      <w:bookmarkStart w:id="1853" w:name="_Toc27528015"/>
      <w:bookmarkStart w:id="1854" w:name="_Toc27529557"/>
      <w:bookmarkStart w:id="1855" w:name="_Toc27531099"/>
      <w:bookmarkStart w:id="1856" w:name="_Toc27526474"/>
      <w:bookmarkStart w:id="1857" w:name="_Toc27528016"/>
      <w:bookmarkStart w:id="1858" w:name="_Toc27529558"/>
      <w:bookmarkStart w:id="1859" w:name="_Toc27531100"/>
      <w:bookmarkStart w:id="1860" w:name="_Toc27526475"/>
      <w:bookmarkStart w:id="1861" w:name="_Toc27528017"/>
      <w:bookmarkStart w:id="1862" w:name="_Toc27529559"/>
      <w:bookmarkStart w:id="1863" w:name="_Toc27531101"/>
      <w:bookmarkStart w:id="1864" w:name="_Toc27526476"/>
      <w:bookmarkStart w:id="1865" w:name="_Toc27528018"/>
      <w:bookmarkStart w:id="1866" w:name="_Toc27529560"/>
      <w:bookmarkStart w:id="1867" w:name="_Toc27531102"/>
      <w:bookmarkStart w:id="1868" w:name="_Toc27526477"/>
      <w:bookmarkStart w:id="1869" w:name="_Toc27528019"/>
      <w:bookmarkStart w:id="1870" w:name="_Toc27529561"/>
      <w:bookmarkStart w:id="1871" w:name="_Toc27531103"/>
      <w:bookmarkStart w:id="1872" w:name="_Toc27526478"/>
      <w:bookmarkStart w:id="1873" w:name="_Toc27528020"/>
      <w:bookmarkStart w:id="1874" w:name="_Toc27529562"/>
      <w:bookmarkStart w:id="1875" w:name="_Toc27531104"/>
      <w:bookmarkStart w:id="1876" w:name="_Toc27526479"/>
      <w:bookmarkStart w:id="1877" w:name="_Toc27528021"/>
      <w:bookmarkStart w:id="1878" w:name="_Toc27529563"/>
      <w:bookmarkStart w:id="1879" w:name="_Toc27531105"/>
      <w:bookmarkStart w:id="1880" w:name="_Toc27526480"/>
      <w:bookmarkStart w:id="1881" w:name="_Toc27528022"/>
      <w:bookmarkStart w:id="1882" w:name="_Toc27529564"/>
      <w:bookmarkStart w:id="1883" w:name="_Toc27531106"/>
      <w:bookmarkStart w:id="1884" w:name="_Toc27526481"/>
      <w:bookmarkStart w:id="1885" w:name="_Toc27528023"/>
      <w:bookmarkStart w:id="1886" w:name="_Toc27529565"/>
      <w:bookmarkStart w:id="1887" w:name="_Toc27531107"/>
      <w:bookmarkStart w:id="1888" w:name="_Toc27526482"/>
      <w:bookmarkStart w:id="1889" w:name="_Toc27528024"/>
      <w:bookmarkStart w:id="1890" w:name="_Toc27529566"/>
      <w:bookmarkStart w:id="1891" w:name="_Toc27531108"/>
      <w:bookmarkStart w:id="1892" w:name="_Toc27526483"/>
      <w:bookmarkStart w:id="1893" w:name="_Toc27528025"/>
      <w:bookmarkStart w:id="1894" w:name="_Toc27529567"/>
      <w:bookmarkStart w:id="1895" w:name="_Toc27531109"/>
      <w:bookmarkStart w:id="1896" w:name="_Toc27526484"/>
      <w:bookmarkStart w:id="1897" w:name="_Toc27528026"/>
      <w:bookmarkStart w:id="1898" w:name="_Toc27529568"/>
      <w:bookmarkStart w:id="1899" w:name="_Toc27531110"/>
      <w:bookmarkStart w:id="1900" w:name="_Toc27526485"/>
      <w:bookmarkStart w:id="1901" w:name="_Toc27528027"/>
      <w:bookmarkStart w:id="1902" w:name="_Toc27529569"/>
      <w:bookmarkStart w:id="1903" w:name="_Toc27531111"/>
      <w:bookmarkStart w:id="1904" w:name="_Toc27526486"/>
      <w:bookmarkStart w:id="1905" w:name="_Toc27528028"/>
      <w:bookmarkStart w:id="1906" w:name="_Toc27529570"/>
      <w:bookmarkStart w:id="1907" w:name="_Toc27531112"/>
      <w:bookmarkStart w:id="1908" w:name="_Toc27526487"/>
      <w:bookmarkStart w:id="1909" w:name="_Toc27528029"/>
      <w:bookmarkStart w:id="1910" w:name="_Toc27529571"/>
      <w:bookmarkStart w:id="1911" w:name="_Toc27531113"/>
      <w:bookmarkStart w:id="1912" w:name="_Toc27526488"/>
      <w:bookmarkStart w:id="1913" w:name="_Toc27528030"/>
      <w:bookmarkStart w:id="1914" w:name="_Toc27529572"/>
      <w:bookmarkStart w:id="1915" w:name="_Toc27531114"/>
      <w:bookmarkStart w:id="1916" w:name="_Toc27526489"/>
      <w:bookmarkStart w:id="1917" w:name="_Toc27528031"/>
      <w:bookmarkStart w:id="1918" w:name="_Toc27529573"/>
      <w:bookmarkStart w:id="1919" w:name="_Toc27531115"/>
      <w:bookmarkStart w:id="1920" w:name="_Toc27526490"/>
      <w:bookmarkStart w:id="1921" w:name="_Toc27528032"/>
      <w:bookmarkStart w:id="1922" w:name="_Toc27529574"/>
      <w:bookmarkStart w:id="1923" w:name="_Toc27531116"/>
      <w:bookmarkStart w:id="1924" w:name="_Toc27526491"/>
      <w:bookmarkStart w:id="1925" w:name="_Toc27528033"/>
      <w:bookmarkStart w:id="1926" w:name="_Toc27529575"/>
      <w:bookmarkStart w:id="1927" w:name="_Toc27531117"/>
      <w:bookmarkStart w:id="1928" w:name="_Toc27526492"/>
      <w:bookmarkStart w:id="1929" w:name="_Toc27528034"/>
      <w:bookmarkStart w:id="1930" w:name="_Toc27529576"/>
      <w:bookmarkStart w:id="1931" w:name="_Toc27531118"/>
      <w:bookmarkStart w:id="1932" w:name="_Toc27526493"/>
      <w:bookmarkStart w:id="1933" w:name="_Toc27528035"/>
      <w:bookmarkStart w:id="1934" w:name="_Toc27529577"/>
      <w:bookmarkStart w:id="1935" w:name="_Toc27531119"/>
      <w:bookmarkStart w:id="1936" w:name="_Toc27526494"/>
      <w:bookmarkStart w:id="1937" w:name="_Toc27528036"/>
      <w:bookmarkStart w:id="1938" w:name="_Toc27529578"/>
      <w:bookmarkStart w:id="1939" w:name="_Toc27531120"/>
      <w:bookmarkStart w:id="1940" w:name="_Toc27526495"/>
      <w:bookmarkStart w:id="1941" w:name="_Toc27528037"/>
      <w:bookmarkStart w:id="1942" w:name="_Toc27529579"/>
      <w:bookmarkStart w:id="1943" w:name="_Toc27531121"/>
      <w:bookmarkStart w:id="1944" w:name="_Toc27526496"/>
      <w:bookmarkStart w:id="1945" w:name="_Toc27528038"/>
      <w:bookmarkStart w:id="1946" w:name="_Toc27529580"/>
      <w:bookmarkStart w:id="1947" w:name="_Toc27531122"/>
      <w:bookmarkStart w:id="1948" w:name="_Toc27526497"/>
      <w:bookmarkStart w:id="1949" w:name="_Toc27528039"/>
      <w:bookmarkStart w:id="1950" w:name="_Toc27529581"/>
      <w:bookmarkStart w:id="1951" w:name="_Toc27531123"/>
      <w:bookmarkStart w:id="1952" w:name="_Toc27526498"/>
      <w:bookmarkStart w:id="1953" w:name="_Toc27528040"/>
      <w:bookmarkStart w:id="1954" w:name="_Toc27529582"/>
      <w:bookmarkStart w:id="1955" w:name="_Toc27531124"/>
      <w:bookmarkStart w:id="1956" w:name="_Toc27526499"/>
      <w:bookmarkStart w:id="1957" w:name="_Toc27528041"/>
      <w:bookmarkStart w:id="1958" w:name="_Toc27529583"/>
      <w:bookmarkStart w:id="1959" w:name="_Toc27531125"/>
      <w:bookmarkStart w:id="1960" w:name="_Toc27526500"/>
      <w:bookmarkStart w:id="1961" w:name="_Toc27528042"/>
      <w:bookmarkStart w:id="1962" w:name="_Toc27529584"/>
      <w:bookmarkStart w:id="1963" w:name="_Toc27531126"/>
      <w:bookmarkStart w:id="1964" w:name="_Toc27526501"/>
      <w:bookmarkStart w:id="1965" w:name="_Toc27528043"/>
      <w:bookmarkStart w:id="1966" w:name="_Toc27529585"/>
      <w:bookmarkStart w:id="1967" w:name="_Toc27531127"/>
      <w:bookmarkStart w:id="1968" w:name="_Toc27526502"/>
      <w:bookmarkStart w:id="1969" w:name="_Toc27528044"/>
      <w:bookmarkStart w:id="1970" w:name="_Toc27529586"/>
      <w:bookmarkStart w:id="1971" w:name="_Toc27531128"/>
      <w:bookmarkStart w:id="1972" w:name="_Toc27526503"/>
      <w:bookmarkStart w:id="1973" w:name="_Toc27528045"/>
      <w:bookmarkStart w:id="1974" w:name="_Toc27529587"/>
      <w:bookmarkStart w:id="1975" w:name="_Toc27531129"/>
      <w:bookmarkStart w:id="1976" w:name="_Toc27526504"/>
      <w:bookmarkStart w:id="1977" w:name="_Toc27528046"/>
      <w:bookmarkStart w:id="1978" w:name="_Toc27529588"/>
      <w:bookmarkStart w:id="1979" w:name="_Toc27531130"/>
      <w:bookmarkStart w:id="1980" w:name="_Toc27526505"/>
      <w:bookmarkStart w:id="1981" w:name="_Toc27528047"/>
      <w:bookmarkStart w:id="1982" w:name="_Toc27529589"/>
      <w:bookmarkStart w:id="1983" w:name="_Toc27531131"/>
      <w:bookmarkStart w:id="1984" w:name="_Toc27526506"/>
      <w:bookmarkStart w:id="1985" w:name="_Toc27528048"/>
      <w:bookmarkStart w:id="1986" w:name="_Toc27529590"/>
      <w:bookmarkStart w:id="1987" w:name="_Toc27531132"/>
      <w:bookmarkStart w:id="1988" w:name="_Toc27526507"/>
      <w:bookmarkStart w:id="1989" w:name="_Toc27528049"/>
      <w:bookmarkStart w:id="1990" w:name="_Toc27529591"/>
      <w:bookmarkStart w:id="1991" w:name="_Toc27531133"/>
      <w:bookmarkStart w:id="1992" w:name="_Toc27526508"/>
      <w:bookmarkStart w:id="1993" w:name="_Toc27528050"/>
      <w:bookmarkStart w:id="1994" w:name="_Toc27529592"/>
      <w:bookmarkStart w:id="1995" w:name="_Toc27531134"/>
      <w:bookmarkStart w:id="1996" w:name="_Toc27526509"/>
      <w:bookmarkStart w:id="1997" w:name="_Toc27528051"/>
      <w:bookmarkStart w:id="1998" w:name="_Toc27529593"/>
      <w:bookmarkStart w:id="1999" w:name="_Toc27531135"/>
      <w:bookmarkStart w:id="2000" w:name="_Toc27526510"/>
      <w:bookmarkStart w:id="2001" w:name="_Toc27528052"/>
      <w:bookmarkStart w:id="2002" w:name="_Toc27529594"/>
      <w:bookmarkStart w:id="2003" w:name="_Toc27531136"/>
      <w:bookmarkStart w:id="2004" w:name="_Toc27526511"/>
      <w:bookmarkStart w:id="2005" w:name="_Toc27528053"/>
      <w:bookmarkStart w:id="2006" w:name="_Toc27529595"/>
      <w:bookmarkStart w:id="2007" w:name="_Toc27531137"/>
      <w:bookmarkStart w:id="2008" w:name="_Toc27526512"/>
      <w:bookmarkStart w:id="2009" w:name="_Toc27528054"/>
      <w:bookmarkStart w:id="2010" w:name="_Toc27529596"/>
      <w:bookmarkStart w:id="2011" w:name="_Toc27531138"/>
      <w:bookmarkStart w:id="2012" w:name="_Toc27526513"/>
      <w:bookmarkStart w:id="2013" w:name="_Toc27528055"/>
      <w:bookmarkStart w:id="2014" w:name="_Toc27529597"/>
      <w:bookmarkStart w:id="2015" w:name="_Toc27531139"/>
      <w:bookmarkStart w:id="2016" w:name="_Toc27526514"/>
      <w:bookmarkStart w:id="2017" w:name="_Toc27528056"/>
      <w:bookmarkStart w:id="2018" w:name="_Toc27529598"/>
      <w:bookmarkStart w:id="2019" w:name="_Toc27531140"/>
      <w:bookmarkStart w:id="2020" w:name="_Toc27526515"/>
      <w:bookmarkStart w:id="2021" w:name="_Toc27528057"/>
      <w:bookmarkStart w:id="2022" w:name="_Toc27529599"/>
      <w:bookmarkStart w:id="2023" w:name="_Toc27531141"/>
      <w:bookmarkStart w:id="2024" w:name="_Toc27526516"/>
      <w:bookmarkStart w:id="2025" w:name="_Toc27528058"/>
      <w:bookmarkStart w:id="2026" w:name="_Toc27529600"/>
      <w:bookmarkStart w:id="2027" w:name="_Toc27531142"/>
      <w:bookmarkStart w:id="2028" w:name="_Toc27526517"/>
      <w:bookmarkStart w:id="2029" w:name="_Toc27528059"/>
      <w:bookmarkStart w:id="2030" w:name="_Toc27529601"/>
      <w:bookmarkStart w:id="2031" w:name="_Toc27531143"/>
      <w:bookmarkStart w:id="2032" w:name="_Toc27526518"/>
      <w:bookmarkStart w:id="2033" w:name="_Toc27528060"/>
      <w:bookmarkStart w:id="2034" w:name="_Toc27529602"/>
      <w:bookmarkStart w:id="2035" w:name="_Toc27531144"/>
      <w:bookmarkStart w:id="2036" w:name="_Toc27526519"/>
      <w:bookmarkStart w:id="2037" w:name="_Toc27528061"/>
      <w:bookmarkStart w:id="2038" w:name="_Toc27529603"/>
      <w:bookmarkStart w:id="2039" w:name="_Toc27531145"/>
      <w:bookmarkStart w:id="2040" w:name="_Toc27526520"/>
      <w:bookmarkStart w:id="2041" w:name="_Toc27528062"/>
      <w:bookmarkStart w:id="2042" w:name="_Toc27529604"/>
      <w:bookmarkStart w:id="2043" w:name="_Toc27531146"/>
      <w:bookmarkStart w:id="2044" w:name="_Toc27526521"/>
      <w:bookmarkStart w:id="2045" w:name="_Toc27528063"/>
      <w:bookmarkStart w:id="2046" w:name="_Toc27529605"/>
      <w:bookmarkStart w:id="2047" w:name="_Toc27531147"/>
      <w:bookmarkStart w:id="2048" w:name="_Toc27526522"/>
      <w:bookmarkStart w:id="2049" w:name="_Toc27528064"/>
      <w:bookmarkStart w:id="2050" w:name="_Toc27529606"/>
      <w:bookmarkStart w:id="2051" w:name="_Toc27531148"/>
      <w:bookmarkStart w:id="2052" w:name="_Toc27526523"/>
      <w:bookmarkStart w:id="2053" w:name="_Toc27528065"/>
      <w:bookmarkStart w:id="2054" w:name="_Toc27529607"/>
      <w:bookmarkStart w:id="2055" w:name="_Toc27531149"/>
      <w:bookmarkStart w:id="2056" w:name="_Toc27526524"/>
      <w:bookmarkStart w:id="2057" w:name="_Toc27528066"/>
      <w:bookmarkStart w:id="2058" w:name="_Toc27529608"/>
      <w:bookmarkStart w:id="2059" w:name="_Toc27531150"/>
      <w:bookmarkStart w:id="2060" w:name="_Toc27526525"/>
      <w:bookmarkStart w:id="2061" w:name="_Toc27528067"/>
      <w:bookmarkStart w:id="2062" w:name="_Toc27529609"/>
      <w:bookmarkStart w:id="2063" w:name="_Toc27531151"/>
      <w:bookmarkStart w:id="2064" w:name="_Toc27526526"/>
      <w:bookmarkStart w:id="2065" w:name="_Toc27528068"/>
      <w:bookmarkStart w:id="2066" w:name="_Toc27529610"/>
      <w:bookmarkStart w:id="2067" w:name="_Toc27531152"/>
      <w:bookmarkStart w:id="2068" w:name="_Toc484523947"/>
      <w:bookmarkStart w:id="2069" w:name="_Toc100824907"/>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r w:rsidRPr="000705FA">
        <w:t>Normative Implementation Guidance</w:t>
      </w:r>
      <w:bookmarkEnd w:id="2068"/>
      <w:bookmarkEnd w:id="2069"/>
    </w:p>
    <w:p w14:paraId="2461D2D5" w14:textId="00716D79" w:rsidR="007D59FB" w:rsidRDefault="007D59FB" w:rsidP="0098014D">
      <w:pPr>
        <w:spacing w:after="120"/>
      </w:pPr>
      <w:r>
        <w:t xml:space="preserve">There is no </w:t>
      </w:r>
      <w:r w:rsidR="0098014D">
        <w:t>L</w:t>
      </w:r>
      <w:r>
        <w:t xml:space="preserve">evel-specific normative implementation guidance in this </w:t>
      </w:r>
      <w:r w:rsidR="0098014D">
        <w:t>Edition</w:t>
      </w:r>
      <w:r>
        <w:t xml:space="preserve"> of S-98. See</w:t>
      </w:r>
      <w:r w:rsidR="0098014D">
        <w:t xml:space="preserve"> clause 17 of</w:t>
      </w:r>
      <w:r>
        <w:t xml:space="preserve"> the </w:t>
      </w:r>
      <w:r w:rsidR="0098014D">
        <w:t xml:space="preserve">“S-98 – </w:t>
      </w:r>
      <w:r>
        <w:t>Main</w:t>
      </w:r>
      <w:r w:rsidR="0098014D">
        <w:t>”</w:t>
      </w:r>
      <w:r>
        <w:t xml:space="preserve"> </w:t>
      </w:r>
      <w:r w:rsidR="0098014D">
        <w:t>document</w:t>
      </w:r>
      <w:r>
        <w:t xml:space="preserve"> for implementation guidance that applies to all </w:t>
      </w:r>
      <w:r w:rsidR="0098014D">
        <w:t>L</w:t>
      </w:r>
      <w:r>
        <w:t>evels.</w:t>
      </w:r>
    </w:p>
    <w:p w14:paraId="1A817D1F" w14:textId="77777777" w:rsidR="0098014D" w:rsidRPr="007D59FB" w:rsidRDefault="0098014D" w:rsidP="0098014D">
      <w:pPr>
        <w:spacing w:after="120"/>
      </w:pPr>
    </w:p>
    <w:p w14:paraId="6DED18B5" w14:textId="713B8F92" w:rsidR="006B114A" w:rsidRPr="0070063E" w:rsidRDefault="006B114A" w:rsidP="0098014D">
      <w:pPr>
        <w:pStyle w:val="Heading1"/>
        <w:numPr>
          <w:ilvl w:val="0"/>
          <w:numId w:val="3"/>
        </w:numPr>
        <w:tabs>
          <w:tab w:val="clear" w:pos="425"/>
          <w:tab w:val="left" w:pos="567"/>
        </w:tabs>
        <w:spacing w:before="120" w:after="200"/>
      </w:pPr>
      <w:bookmarkStart w:id="2070" w:name="_Toc27526528"/>
      <w:bookmarkStart w:id="2071" w:name="_Toc27528070"/>
      <w:bookmarkStart w:id="2072" w:name="_Toc27529612"/>
      <w:bookmarkStart w:id="2073" w:name="_Toc27531154"/>
      <w:bookmarkStart w:id="2074" w:name="_Toc27526529"/>
      <w:bookmarkStart w:id="2075" w:name="_Toc27528071"/>
      <w:bookmarkStart w:id="2076" w:name="_Toc27529613"/>
      <w:bookmarkStart w:id="2077" w:name="_Toc27531155"/>
      <w:bookmarkStart w:id="2078" w:name="_Toc27526530"/>
      <w:bookmarkStart w:id="2079" w:name="_Toc27528072"/>
      <w:bookmarkStart w:id="2080" w:name="_Toc27529614"/>
      <w:bookmarkStart w:id="2081" w:name="_Toc27531156"/>
      <w:bookmarkStart w:id="2082" w:name="_Toc27526531"/>
      <w:bookmarkStart w:id="2083" w:name="_Toc27528073"/>
      <w:bookmarkStart w:id="2084" w:name="_Toc27529615"/>
      <w:bookmarkStart w:id="2085" w:name="_Toc27531157"/>
      <w:bookmarkStart w:id="2086" w:name="_Toc27526532"/>
      <w:bookmarkStart w:id="2087" w:name="_Toc27528074"/>
      <w:bookmarkStart w:id="2088" w:name="_Toc27529616"/>
      <w:bookmarkStart w:id="2089" w:name="_Toc27531158"/>
      <w:bookmarkStart w:id="2090" w:name="_Toc27526533"/>
      <w:bookmarkStart w:id="2091" w:name="_Toc27528075"/>
      <w:bookmarkStart w:id="2092" w:name="_Toc27529617"/>
      <w:bookmarkStart w:id="2093" w:name="_Toc27531159"/>
      <w:bookmarkStart w:id="2094" w:name="_Toc27526534"/>
      <w:bookmarkStart w:id="2095" w:name="_Toc27528076"/>
      <w:bookmarkStart w:id="2096" w:name="_Toc27529618"/>
      <w:bookmarkStart w:id="2097" w:name="_Toc27531160"/>
      <w:bookmarkStart w:id="2098" w:name="_Toc27526535"/>
      <w:bookmarkStart w:id="2099" w:name="_Toc27528077"/>
      <w:bookmarkStart w:id="2100" w:name="_Toc27529619"/>
      <w:bookmarkStart w:id="2101" w:name="_Toc27531161"/>
      <w:bookmarkStart w:id="2102" w:name="_Toc27526536"/>
      <w:bookmarkStart w:id="2103" w:name="_Toc27528078"/>
      <w:bookmarkStart w:id="2104" w:name="_Toc27529620"/>
      <w:bookmarkStart w:id="2105" w:name="_Toc27531162"/>
      <w:bookmarkStart w:id="2106" w:name="_Toc27526537"/>
      <w:bookmarkStart w:id="2107" w:name="_Toc27528079"/>
      <w:bookmarkStart w:id="2108" w:name="_Toc27529621"/>
      <w:bookmarkStart w:id="2109" w:name="_Toc27531163"/>
      <w:bookmarkStart w:id="2110" w:name="_Toc27526538"/>
      <w:bookmarkStart w:id="2111" w:name="_Toc27528080"/>
      <w:bookmarkStart w:id="2112" w:name="_Toc27529622"/>
      <w:bookmarkStart w:id="2113" w:name="_Toc27531164"/>
      <w:bookmarkStart w:id="2114" w:name="_Toc27526539"/>
      <w:bookmarkStart w:id="2115" w:name="_Toc27528081"/>
      <w:bookmarkStart w:id="2116" w:name="_Toc27529623"/>
      <w:bookmarkStart w:id="2117" w:name="_Toc27531165"/>
      <w:bookmarkStart w:id="2118" w:name="_Toc27526540"/>
      <w:bookmarkStart w:id="2119" w:name="_Toc27528082"/>
      <w:bookmarkStart w:id="2120" w:name="_Toc27529624"/>
      <w:bookmarkStart w:id="2121" w:name="_Toc27531166"/>
      <w:bookmarkStart w:id="2122" w:name="_Toc27526541"/>
      <w:bookmarkStart w:id="2123" w:name="_Toc27528083"/>
      <w:bookmarkStart w:id="2124" w:name="_Toc27529625"/>
      <w:bookmarkStart w:id="2125" w:name="_Toc27531167"/>
      <w:bookmarkStart w:id="2126" w:name="_Toc27526542"/>
      <w:bookmarkStart w:id="2127" w:name="_Toc27528084"/>
      <w:bookmarkStart w:id="2128" w:name="_Toc27529626"/>
      <w:bookmarkStart w:id="2129" w:name="_Toc27531168"/>
      <w:bookmarkStart w:id="2130" w:name="_Toc27526543"/>
      <w:bookmarkStart w:id="2131" w:name="_Toc27528085"/>
      <w:bookmarkStart w:id="2132" w:name="_Toc27529627"/>
      <w:bookmarkStart w:id="2133" w:name="_Toc27531169"/>
      <w:bookmarkStart w:id="2134" w:name="_Toc27526544"/>
      <w:bookmarkStart w:id="2135" w:name="_Toc27528086"/>
      <w:bookmarkStart w:id="2136" w:name="_Toc27529628"/>
      <w:bookmarkStart w:id="2137" w:name="_Toc27531170"/>
      <w:bookmarkStart w:id="2138" w:name="_Toc27526545"/>
      <w:bookmarkStart w:id="2139" w:name="_Toc27528087"/>
      <w:bookmarkStart w:id="2140" w:name="_Toc27529629"/>
      <w:bookmarkStart w:id="2141" w:name="_Toc27531171"/>
      <w:bookmarkStart w:id="2142" w:name="_Toc27526546"/>
      <w:bookmarkStart w:id="2143" w:name="_Toc27528088"/>
      <w:bookmarkStart w:id="2144" w:name="_Toc27529630"/>
      <w:bookmarkStart w:id="2145" w:name="_Toc27531172"/>
      <w:bookmarkStart w:id="2146" w:name="_Toc27526547"/>
      <w:bookmarkStart w:id="2147" w:name="_Toc27528089"/>
      <w:bookmarkStart w:id="2148" w:name="_Toc27529631"/>
      <w:bookmarkStart w:id="2149" w:name="_Toc27531173"/>
      <w:bookmarkStart w:id="2150" w:name="_Toc27526548"/>
      <w:bookmarkStart w:id="2151" w:name="_Toc27528090"/>
      <w:bookmarkStart w:id="2152" w:name="_Toc27529632"/>
      <w:bookmarkStart w:id="2153" w:name="_Toc27531174"/>
      <w:bookmarkStart w:id="2154" w:name="_Toc27526549"/>
      <w:bookmarkStart w:id="2155" w:name="_Toc27528091"/>
      <w:bookmarkStart w:id="2156" w:name="_Toc27529633"/>
      <w:bookmarkStart w:id="2157" w:name="_Toc27531175"/>
      <w:bookmarkStart w:id="2158" w:name="_Toc27526550"/>
      <w:bookmarkStart w:id="2159" w:name="_Toc27528092"/>
      <w:bookmarkStart w:id="2160" w:name="_Toc27529634"/>
      <w:bookmarkStart w:id="2161" w:name="_Toc27531176"/>
      <w:bookmarkStart w:id="2162" w:name="_Toc27526551"/>
      <w:bookmarkStart w:id="2163" w:name="_Toc27528093"/>
      <w:bookmarkStart w:id="2164" w:name="_Toc27529635"/>
      <w:bookmarkStart w:id="2165" w:name="_Toc27531177"/>
      <w:bookmarkStart w:id="2166" w:name="_Toc27526552"/>
      <w:bookmarkStart w:id="2167" w:name="_Toc27528094"/>
      <w:bookmarkStart w:id="2168" w:name="_Toc27529636"/>
      <w:bookmarkStart w:id="2169" w:name="_Toc27531178"/>
      <w:bookmarkStart w:id="2170" w:name="_Toc27526553"/>
      <w:bookmarkStart w:id="2171" w:name="_Toc27528095"/>
      <w:bookmarkStart w:id="2172" w:name="_Toc27529637"/>
      <w:bookmarkStart w:id="2173" w:name="_Toc27531179"/>
      <w:bookmarkStart w:id="2174" w:name="_Toc27526554"/>
      <w:bookmarkStart w:id="2175" w:name="_Toc27528096"/>
      <w:bookmarkStart w:id="2176" w:name="_Toc27529638"/>
      <w:bookmarkStart w:id="2177" w:name="_Toc27531180"/>
      <w:bookmarkStart w:id="2178" w:name="_Toc27526555"/>
      <w:bookmarkStart w:id="2179" w:name="_Toc27528097"/>
      <w:bookmarkStart w:id="2180" w:name="_Toc27529639"/>
      <w:bookmarkStart w:id="2181" w:name="_Toc27531181"/>
      <w:bookmarkStart w:id="2182" w:name="_Toc27526556"/>
      <w:bookmarkStart w:id="2183" w:name="_Toc27528098"/>
      <w:bookmarkStart w:id="2184" w:name="_Toc27529640"/>
      <w:bookmarkStart w:id="2185" w:name="_Toc27531182"/>
      <w:bookmarkStart w:id="2186" w:name="_Toc454280016"/>
      <w:bookmarkStart w:id="2187" w:name="_Toc484523953"/>
      <w:bookmarkStart w:id="2188" w:name="_Toc100824908"/>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r w:rsidRPr="0070063E">
        <w:lastRenderedPageBreak/>
        <w:t>Feature Catalogue</w:t>
      </w:r>
      <w:bookmarkEnd w:id="2186"/>
      <w:bookmarkEnd w:id="2187"/>
      <w:bookmarkEnd w:id="2188"/>
    </w:p>
    <w:p w14:paraId="0E6E64C2" w14:textId="1211F703" w:rsidR="00200D52" w:rsidRDefault="00200D52" w:rsidP="0098014D">
      <w:pPr>
        <w:spacing w:after="120"/>
      </w:pPr>
      <w:bookmarkStart w:id="2189" w:name="_Hlk32317966"/>
      <w:r w:rsidRPr="005C57AC">
        <w:t>Level 3</w:t>
      </w:r>
      <w:r w:rsidR="009C32F8">
        <w:t xml:space="preserve"> Interoperability Catalogues</w:t>
      </w:r>
      <w:r w:rsidRPr="005C57AC">
        <w:t xml:space="preserve"> use a</w:t>
      </w:r>
      <w:r w:rsidR="00194FDF">
        <w:t xml:space="preserve"> conditionally mandatory</w:t>
      </w:r>
      <w:r w:rsidRPr="005C57AC">
        <w:t xml:space="preserve"> S-98 hybrid Feature Catalogue, which </w:t>
      </w:r>
      <w:r w:rsidR="009C3B62">
        <w:t>must</w:t>
      </w:r>
      <w:r w:rsidR="009C3B62" w:rsidRPr="005C57AC">
        <w:t xml:space="preserve"> </w:t>
      </w:r>
      <w:r w:rsidRPr="005C57AC">
        <w:t xml:space="preserve">be </w:t>
      </w:r>
      <w:r w:rsidR="009C3B62">
        <w:t>defined by Interoperability Catalogue developers</w:t>
      </w:r>
      <w:r w:rsidR="009C3B62" w:rsidRPr="005C57AC">
        <w:t xml:space="preserve"> </w:t>
      </w:r>
      <w:r w:rsidR="009C3B62">
        <w:t xml:space="preserve">if the </w:t>
      </w:r>
      <w:r w:rsidR="00604A02">
        <w:t>Interoperability C</w:t>
      </w:r>
      <w:r w:rsidR="009C3B62">
        <w:t xml:space="preserve">atalogue contains hybridization rules which generate feature types </w:t>
      </w:r>
      <w:r w:rsidR="0098014D">
        <w:t>that</w:t>
      </w:r>
      <w:r w:rsidR="00604A02">
        <w:t xml:space="preserve"> do not conform</w:t>
      </w:r>
      <w:r w:rsidR="009C3B62">
        <w:t xml:space="preserve"> to </w:t>
      </w:r>
      <w:r w:rsidR="00604A02">
        <w:t xml:space="preserve">the </w:t>
      </w:r>
      <w:r w:rsidR="0098014D">
        <w:t>F</w:t>
      </w:r>
      <w:r w:rsidR="00604A02">
        <w:t xml:space="preserve">eature </w:t>
      </w:r>
      <w:r w:rsidR="0098014D">
        <w:t>C</w:t>
      </w:r>
      <w:r w:rsidR="00604A02">
        <w:t>atalogue for one</w:t>
      </w:r>
      <w:r w:rsidR="009C3B62">
        <w:t xml:space="preserve"> of the input </w:t>
      </w:r>
      <w:r w:rsidR="00604A02">
        <w:t>data products</w:t>
      </w:r>
      <w:r w:rsidRPr="005C57AC">
        <w:t>.</w:t>
      </w:r>
    </w:p>
    <w:p w14:paraId="76049052" w14:textId="77777777" w:rsidR="0098014D" w:rsidRPr="005C57AC" w:rsidRDefault="0098014D" w:rsidP="0098014D">
      <w:pPr>
        <w:spacing w:after="120"/>
      </w:pPr>
    </w:p>
    <w:p w14:paraId="7FBE1031" w14:textId="77777777" w:rsidR="00792039" w:rsidRDefault="006B114A" w:rsidP="0098014D">
      <w:pPr>
        <w:pStyle w:val="Heading1"/>
        <w:numPr>
          <w:ilvl w:val="0"/>
          <w:numId w:val="3"/>
        </w:numPr>
        <w:tabs>
          <w:tab w:val="clear" w:pos="425"/>
          <w:tab w:val="clear" w:pos="567"/>
          <w:tab w:val="left" w:pos="709"/>
        </w:tabs>
        <w:spacing w:before="120" w:after="200"/>
        <w:ind w:left="709" w:hanging="709"/>
      </w:pPr>
      <w:bookmarkStart w:id="2190" w:name="_Toc27526558"/>
      <w:bookmarkStart w:id="2191" w:name="_Toc27528100"/>
      <w:bookmarkStart w:id="2192" w:name="_Toc27529642"/>
      <w:bookmarkStart w:id="2193" w:name="_Toc27531184"/>
      <w:bookmarkStart w:id="2194" w:name="_Toc100824909"/>
      <w:bookmarkStart w:id="2195" w:name="_Toc484523954"/>
      <w:bookmarkEnd w:id="2189"/>
      <w:bookmarkEnd w:id="2190"/>
      <w:bookmarkEnd w:id="2191"/>
      <w:bookmarkEnd w:id="2192"/>
      <w:bookmarkEnd w:id="2193"/>
      <w:r w:rsidRPr="0070063E">
        <w:t>Portrayal Catalogue</w:t>
      </w:r>
      <w:bookmarkEnd w:id="2194"/>
    </w:p>
    <w:p w14:paraId="16D515C1" w14:textId="3F1FB27A" w:rsidR="006B114A" w:rsidRPr="0070063E" w:rsidRDefault="00200D52" w:rsidP="0098014D">
      <w:pPr>
        <w:spacing w:after="120"/>
      </w:pPr>
      <w:bookmarkStart w:id="2196" w:name="_Hlk32317996"/>
      <w:r w:rsidRPr="005C57AC">
        <w:t xml:space="preserve">Level 3 </w:t>
      </w:r>
      <w:r w:rsidR="00194FDF">
        <w:t xml:space="preserve">Interoperability Catalogues </w:t>
      </w:r>
      <w:r w:rsidRPr="005C57AC">
        <w:t>use a</w:t>
      </w:r>
      <w:r w:rsidR="00194FDF">
        <w:t xml:space="preserve"> conditionally mandatory</w:t>
      </w:r>
      <w:r w:rsidRPr="005C57AC">
        <w:t xml:space="preserve"> S-98 hybrid Portrayal Catalogue, which </w:t>
      </w:r>
      <w:r w:rsidR="00604A02" w:rsidRPr="00604A02">
        <w:t xml:space="preserve">must be defined by Interoperability Catalogue developers if </w:t>
      </w:r>
      <w:r w:rsidR="00604A02">
        <w:t>the</w:t>
      </w:r>
      <w:r w:rsidR="00604A02" w:rsidRPr="00604A02">
        <w:t xml:space="preserve"> </w:t>
      </w:r>
      <w:r w:rsidR="00604A02">
        <w:t xml:space="preserve">Interoperability </w:t>
      </w:r>
      <w:r w:rsidR="0098014D">
        <w:t>C</w:t>
      </w:r>
      <w:r w:rsidR="00604A02" w:rsidRPr="00604A02">
        <w:t xml:space="preserve">atalogue contains hybridization rules which generate feature types </w:t>
      </w:r>
      <w:r w:rsidR="0098014D">
        <w:t>that</w:t>
      </w:r>
      <w:r w:rsidR="00604A02" w:rsidRPr="00604A02">
        <w:t xml:space="preserve"> do not conform to the </w:t>
      </w:r>
      <w:r w:rsidR="0098014D">
        <w:t>F</w:t>
      </w:r>
      <w:r w:rsidR="00604A02" w:rsidRPr="00604A02">
        <w:t xml:space="preserve">eature </w:t>
      </w:r>
      <w:r w:rsidR="0098014D">
        <w:t>C</w:t>
      </w:r>
      <w:r w:rsidR="00604A02" w:rsidRPr="00604A02">
        <w:t>atalogue for one of the input data products</w:t>
      </w:r>
      <w:r w:rsidRPr="005C57AC">
        <w:t>.</w:t>
      </w:r>
      <w:bookmarkEnd w:id="2195"/>
    </w:p>
    <w:bookmarkEnd w:id="2196"/>
    <w:p w14:paraId="4FC8E7FC" w14:textId="3E0EB65B" w:rsidR="0098014D" w:rsidRDefault="0098014D">
      <w:pPr>
        <w:spacing w:after="160" w:line="259" w:lineRule="auto"/>
        <w:jc w:val="left"/>
      </w:pPr>
      <w:r>
        <w:br w:type="page"/>
      </w:r>
    </w:p>
    <w:p w14:paraId="026C24E1" w14:textId="77777777" w:rsidR="0098014D" w:rsidRPr="00E61AD8" w:rsidRDefault="0098014D" w:rsidP="0098014D">
      <w:pPr>
        <w:rPr>
          <w:lang w:val="en-US"/>
        </w:rPr>
      </w:pPr>
    </w:p>
    <w:p w14:paraId="09CF7434" w14:textId="77777777" w:rsidR="0098014D" w:rsidRPr="00E61AD8" w:rsidRDefault="0098014D" w:rsidP="0098014D">
      <w:pPr>
        <w:rPr>
          <w:lang w:val="en-US"/>
        </w:rPr>
      </w:pPr>
    </w:p>
    <w:p w14:paraId="76A9A5AA" w14:textId="77777777" w:rsidR="0098014D" w:rsidRPr="00E61AD8" w:rsidRDefault="0098014D" w:rsidP="0098014D">
      <w:pPr>
        <w:rPr>
          <w:lang w:val="en-US"/>
        </w:rPr>
      </w:pPr>
    </w:p>
    <w:p w14:paraId="6545531F" w14:textId="77777777" w:rsidR="0098014D" w:rsidRPr="00E61AD8" w:rsidRDefault="0098014D" w:rsidP="0098014D">
      <w:pPr>
        <w:rPr>
          <w:lang w:val="en-US"/>
        </w:rPr>
      </w:pPr>
    </w:p>
    <w:p w14:paraId="2F92BE3B" w14:textId="77777777" w:rsidR="0098014D" w:rsidRPr="00E61AD8" w:rsidRDefault="0098014D" w:rsidP="0098014D">
      <w:pPr>
        <w:rPr>
          <w:lang w:val="en-US"/>
        </w:rPr>
      </w:pPr>
    </w:p>
    <w:p w14:paraId="2B989B7A" w14:textId="77777777" w:rsidR="0098014D" w:rsidRPr="00E61AD8" w:rsidRDefault="0098014D" w:rsidP="0098014D">
      <w:pPr>
        <w:rPr>
          <w:lang w:val="en-US"/>
        </w:rPr>
      </w:pPr>
    </w:p>
    <w:p w14:paraId="18915A16" w14:textId="77777777" w:rsidR="0098014D" w:rsidRPr="00E61AD8" w:rsidRDefault="0098014D" w:rsidP="0098014D">
      <w:pPr>
        <w:rPr>
          <w:lang w:val="en-US"/>
        </w:rPr>
      </w:pPr>
    </w:p>
    <w:p w14:paraId="1B39AB67" w14:textId="77777777" w:rsidR="0098014D" w:rsidRPr="00E61AD8" w:rsidRDefault="0098014D" w:rsidP="0098014D">
      <w:pPr>
        <w:rPr>
          <w:lang w:val="en-US"/>
        </w:rPr>
      </w:pPr>
    </w:p>
    <w:p w14:paraId="0E7144BF" w14:textId="77777777" w:rsidR="0098014D" w:rsidRPr="00E61AD8" w:rsidRDefault="0098014D" w:rsidP="0098014D">
      <w:pPr>
        <w:rPr>
          <w:lang w:val="en-US"/>
        </w:rPr>
      </w:pPr>
    </w:p>
    <w:p w14:paraId="2A66FAF3" w14:textId="77777777" w:rsidR="0098014D" w:rsidRPr="00E61AD8" w:rsidRDefault="0098014D" w:rsidP="0098014D">
      <w:pPr>
        <w:rPr>
          <w:lang w:val="en-US"/>
        </w:rPr>
      </w:pPr>
    </w:p>
    <w:p w14:paraId="4BB61285" w14:textId="77777777" w:rsidR="0098014D" w:rsidRPr="00E61AD8" w:rsidRDefault="0098014D" w:rsidP="0098014D">
      <w:pPr>
        <w:rPr>
          <w:lang w:val="en-US"/>
        </w:rPr>
      </w:pPr>
    </w:p>
    <w:p w14:paraId="22F154C8" w14:textId="77777777" w:rsidR="0098014D" w:rsidRPr="00E61AD8" w:rsidRDefault="0098014D" w:rsidP="0098014D">
      <w:pPr>
        <w:rPr>
          <w:lang w:val="en-US"/>
        </w:rPr>
      </w:pPr>
    </w:p>
    <w:p w14:paraId="1F4E35AE" w14:textId="77777777" w:rsidR="0098014D" w:rsidRPr="00E61AD8" w:rsidRDefault="0098014D" w:rsidP="0098014D">
      <w:pPr>
        <w:rPr>
          <w:lang w:val="en-US"/>
        </w:rPr>
      </w:pPr>
    </w:p>
    <w:p w14:paraId="166E1075" w14:textId="77777777" w:rsidR="0098014D" w:rsidRPr="00E61AD8" w:rsidRDefault="0098014D" w:rsidP="0098014D">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val="en-AU" w:eastAsia="en-GB"/>
        </w:rPr>
      </w:pPr>
      <w:r w:rsidRPr="00E61AD8">
        <w:rPr>
          <w:rFonts w:eastAsia="Times New Roman"/>
          <w:lang w:val="en-AU" w:eastAsia="en-GB"/>
        </w:rPr>
        <w:tab/>
        <w:t>Page intentionally left blank</w:t>
      </w:r>
    </w:p>
    <w:p w14:paraId="177A0D7B" w14:textId="77777777" w:rsidR="0098014D" w:rsidRPr="00E61AD8" w:rsidRDefault="0098014D" w:rsidP="0098014D">
      <w:pPr>
        <w:rPr>
          <w:lang w:val="en-US"/>
        </w:rPr>
      </w:pPr>
    </w:p>
    <w:p w14:paraId="55769833" w14:textId="77777777" w:rsidR="00505DB3" w:rsidRDefault="00505DB3" w:rsidP="0098014D">
      <w:pPr>
        <w:spacing w:after="120"/>
      </w:pPr>
      <w:bookmarkStart w:id="2197" w:name="_GoBack"/>
      <w:bookmarkEnd w:id="2197"/>
    </w:p>
    <w:sectPr w:rsidR="00505DB3" w:rsidSect="00D81975">
      <w:headerReference w:type="even" r:id="rId33"/>
      <w:headerReference w:type="default" r:id="rId34"/>
      <w:footerReference w:type="even" r:id="rId35"/>
      <w:footerReference w:type="default" r:id="rId36"/>
      <w:pgSz w:w="12240" w:h="15840"/>
      <w:pgMar w:top="1440" w:right="1400" w:bottom="1440" w:left="14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11D4AC" w14:textId="77777777" w:rsidR="00846A86" w:rsidRDefault="00846A86" w:rsidP="006B114A">
      <w:pPr>
        <w:spacing w:after="0"/>
      </w:pPr>
      <w:r>
        <w:separator/>
      </w:r>
    </w:p>
  </w:endnote>
  <w:endnote w:type="continuationSeparator" w:id="0">
    <w:p w14:paraId="1E3F7782" w14:textId="77777777" w:rsidR="00846A86" w:rsidRDefault="00846A86" w:rsidP="006B114A">
      <w:pPr>
        <w:spacing w:after="0"/>
      </w:pPr>
      <w:r>
        <w:continuationSeparator/>
      </w:r>
    </w:p>
  </w:endnote>
  <w:endnote w:type="continuationNotice" w:id="1">
    <w:p w14:paraId="22951675" w14:textId="77777777" w:rsidR="00846A86" w:rsidRDefault="00846A8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Arial 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8EA0E" w14:textId="66D55698" w:rsidR="001F2517" w:rsidRPr="00B92F50" w:rsidRDefault="001F2517"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C</w:t>
    </w:r>
    <w:r w:rsidRPr="007F6DC7">
      <w:rPr>
        <w:rFonts w:cs="Arial"/>
        <w:sz w:val="16"/>
      </w:rPr>
      <w:tab/>
    </w:r>
    <w:r w:rsidR="00F813A1">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D2DFA" w14:textId="59A80DB2" w:rsidR="001F2517" w:rsidRPr="00487401" w:rsidRDefault="001F2517" w:rsidP="00EA763B">
    <w:pPr>
      <w:pStyle w:val="Footer"/>
      <w:tabs>
        <w:tab w:val="clear" w:pos="4680"/>
        <w:tab w:val="clear" w:pos="9360"/>
        <w:tab w:val="center" w:pos="4536"/>
        <w:tab w:val="right" w:pos="9072"/>
      </w:tabs>
      <w:ind w:right="288"/>
    </w:pPr>
    <w:r w:rsidRPr="007F6DC7">
      <w:rPr>
        <w:rFonts w:cs="Arial"/>
        <w:sz w:val="16"/>
      </w:rPr>
      <w:t>S-</w:t>
    </w:r>
    <w:r>
      <w:rPr>
        <w:rFonts w:cs="Arial"/>
        <w:sz w:val="16"/>
      </w:rPr>
      <w:t>98 Part C</w:t>
    </w:r>
    <w:r w:rsidRPr="007F6DC7">
      <w:rPr>
        <w:rFonts w:cs="Arial"/>
        <w:sz w:val="16"/>
      </w:rPr>
      <w:tab/>
    </w:r>
    <w:r w:rsidR="00F813A1">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F948" w14:textId="69ACFE79" w:rsidR="001F2517" w:rsidRPr="002D6E5A" w:rsidRDefault="001F2517"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proofErr w:type="spellStart"/>
    <w:r>
      <w:rPr>
        <w:rFonts w:cs="Arial"/>
        <w:color w:val="FF0000"/>
        <w:sz w:val="16"/>
      </w:rPr>
      <w:t>Xxxx</w:t>
    </w:r>
    <w:proofErr w:type="spellEnd"/>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43525" w14:textId="77777777" w:rsidR="001F2517" w:rsidRDefault="001F2517"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EC3D4" w14:textId="2971EDC9" w:rsidR="001F2517" w:rsidRPr="00B92F50" w:rsidRDefault="001F2517"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C</w:t>
    </w:r>
    <w:r w:rsidRPr="007F6DC7">
      <w:rPr>
        <w:rFonts w:cs="Arial"/>
        <w:sz w:val="16"/>
      </w:rPr>
      <w:tab/>
    </w:r>
    <w:r w:rsidR="00F813A1">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0FD50" w14:textId="79696922" w:rsidR="001F2517" w:rsidRPr="003A6846" w:rsidRDefault="001F2517"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C</w:t>
    </w:r>
    <w:r w:rsidRPr="007F6DC7">
      <w:rPr>
        <w:rFonts w:cs="Arial"/>
        <w:sz w:val="16"/>
      </w:rPr>
      <w:tab/>
    </w:r>
    <w:r w:rsidR="00F813A1">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A7964" w14:textId="7C537E10" w:rsidR="001F2517" w:rsidRPr="003A6846" w:rsidRDefault="001F2517" w:rsidP="003A6846">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Part C</w:t>
    </w:r>
    <w:r w:rsidRPr="007F6DC7">
      <w:rPr>
        <w:rFonts w:cs="Arial"/>
        <w:sz w:val="16"/>
      </w:rPr>
      <w:tab/>
    </w:r>
    <w:r w:rsidR="00F813A1">
      <w:rPr>
        <w:rFonts w:cs="Arial"/>
        <w:sz w:val="16"/>
      </w:rPr>
      <w:t>May</w:t>
    </w:r>
    <w:r w:rsidRPr="007F6DC7">
      <w:rPr>
        <w:rFonts w:cs="Arial"/>
        <w:sz w:val="16"/>
      </w:rPr>
      <w:t xml:space="preserve"> </w:t>
    </w:r>
    <w:r>
      <w:rPr>
        <w:rFonts w:cs="Arial"/>
        <w:sz w:val="16"/>
      </w:rPr>
      <w:t>2022</w:t>
    </w:r>
    <w:r w:rsidRPr="007F6DC7">
      <w:rPr>
        <w:rFonts w:cs="Arial"/>
        <w:sz w:val="16"/>
      </w:rPr>
      <w:tab/>
      <w:t>Edition 1.0.0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90A78" w14:textId="0045BC19" w:rsidR="001F2517" w:rsidRPr="00B25C7B" w:rsidRDefault="001F2517" w:rsidP="00EA763B">
    <w:pPr>
      <w:pStyle w:val="Footer"/>
      <w:tabs>
        <w:tab w:val="clear" w:pos="4680"/>
        <w:tab w:val="clear" w:pos="9360"/>
        <w:tab w:val="center" w:pos="6946"/>
        <w:tab w:val="right" w:pos="13892"/>
      </w:tabs>
      <w:ind w:right="-932"/>
    </w:pPr>
    <w:r w:rsidRPr="007F6DC7">
      <w:rPr>
        <w:rFonts w:cs="Arial"/>
        <w:sz w:val="16"/>
      </w:rPr>
      <w:t>S-</w:t>
    </w:r>
    <w:r>
      <w:rPr>
        <w:rFonts w:cs="Arial"/>
        <w:sz w:val="16"/>
      </w:rPr>
      <w:t>98 Part C</w:t>
    </w:r>
    <w:r w:rsidRPr="007F6DC7">
      <w:rPr>
        <w:rFonts w:cs="Arial"/>
        <w:sz w:val="16"/>
      </w:rPr>
      <w:tab/>
    </w:r>
    <w:r w:rsidR="00F813A1">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09905" w14:textId="1EEED281" w:rsidR="001F2517" w:rsidRPr="00487401" w:rsidRDefault="001F2517" w:rsidP="00EA763B">
    <w:pPr>
      <w:pStyle w:val="Footer"/>
      <w:tabs>
        <w:tab w:val="clear" w:pos="4680"/>
        <w:tab w:val="clear" w:pos="9360"/>
        <w:tab w:val="center" w:pos="6946"/>
        <w:tab w:val="right" w:pos="13892"/>
      </w:tabs>
      <w:ind w:right="-932"/>
    </w:pPr>
    <w:r w:rsidRPr="007F6DC7">
      <w:rPr>
        <w:rFonts w:cs="Arial"/>
        <w:sz w:val="16"/>
      </w:rPr>
      <w:t>S-</w:t>
    </w:r>
    <w:r>
      <w:rPr>
        <w:rFonts w:cs="Arial"/>
        <w:sz w:val="16"/>
      </w:rPr>
      <w:t>98 Part C</w:t>
    </w:r>
    <w:r w:rsidRPr="007F6DC7">
      <w:rPr>
        <w:rFonts w:cs="Arial"/>
        <w:sz w:val="16"/>
      </w:rPr>
      <w:tab/>
    </w:r>
    <w:r w:rsidR="00F813A1">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D9594" w14:textId="02BBD121" w:rsidR="001F2517" w:rsidRPr="00487401" w:rsidRDefault="001F2517" w:rsidP="00EA763B">
    <w:pPr>
      <w:pStyle w:val="Footer"/>
      <w:tabs>
        <w:tab w:val="clear" w:pos="4680"/>
        <w:tab w:val="clear" w:pos="9360"/>
        <w:tab w:val="center" w:pos="4536"/>
        <w:tab w:val="right" w:pos="9072"/>
      </w:tabs>
      <w:ind w:right="288"/>
    </w:pPr>
    <w:r w:rsidRPr="007F6DC7">
      <w:rPr>
        <w:rFonts w:cs="Arial"/>
        <w:sz w:val="16"/>
      </w:rPr>
      <w:t>S-</w:t>
    </w:r>
    <w:r>
      <w:rPr>
        <w:rFonts w:cs="Arial"/>
        <w:sz w:val="16"/>
      </w:rPr>
      <w:t>98 Part C</w:t>
    </w:r>
    <w:r w:rsidRPr="007F6DC7">
      <w:rPr>
        <w:rFonts w:cs="Arial"/>
        <w:sz w:val="16"/>
      </w:rPr>
      <w:tab/>
    </w:r>
    <w:r w:rsidR="00F813A1">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CBD55" w14:textId="77777777" w:rsidR="00846A86" w:rsidRDefault="00846A86" w:rsidP="006B114A">
      <w:pPr>
        <w:spacing w:after="0"/>
      </w:pPr>
      <w:r>
        <w:separator/>
      </w:r>
    </w:p>
  </w:footnote>
  <w:footnote w:type="continuationSeparator" w:id="0">
    <w:p w14:paraId="5AEC8AEF" w14:textId="77777777" w:rsidR="00846A86" w:rsidRDefault="00846A86" w:rsidP="006B114A">
      <w:pPr>
        <w:spacing w:after="0"/>
      </w:pPr>
      <w:r>
        <w:continuationSeparator/>
      </w:r>
    </w:p>
  </w:footnote>
  <w:footnote w:type="continuationNotice" w:id="1">
    <w:p w14:paraId="32177702" w14:textId="77777777" w:rsidR="00846A86" w:rsidRDefault="00846A86">
      <w:pPr>
        <w:spacing w:after="0"/>
      </w:pPr>
    </w:p>
  </w:footnote>
  <w:footnote w:id="2">
    <w:p w14:paraId="58FB3123" w14:textId="67A0F693" w:rsidR="001F2517" w:rsidRPr="003D5B46" w:rsidRDefault="001F2517">
      <w:pPr>
        <w:pStyle w:val="FootnoteText"/>
      </w:pPr>
      <w:r w:rsidRPr="00894D40">
        <w:rPr>
          <w:rStyle w:val="FootnoteReference"/>
          <w:sz w:val="18"/>
          <w:szCs w:val="18"/>
          <w:vertAlign w:val="superscript"/>
        </w:rPr>
        <w:footnoteRef/>
      </w:r>
      <w:r>
        <w:t xml:space="preserve"> </w:t>
      </w:r>
      <w:r>
        <w:rPr>
          <w:lang w:val="en-US"/>
        </w:rPr>
        <w:t>Attributes which describe the same characteristic of substantially the same phenomenon. These attributes will generally have the same name</w:t>
      </w:r>
      <w:bookmarkStart w:id="256" w:name="_Hlk30882104"/>
      <w:r>
        <w:rPr>
          <w:lang w:val="en-US"/>
        </w:rPr>
        <w:t>.</w:t>
      </w:r>
      <w:bookmarkEnd w:id="256"/>
      <w:r>
        <w:rPr>
          <w:lang w:val="en-US"/>
        </w:rPr>
        <w:t xml:space="preserve"> </w:t>
      </w:r>
      <w:bookmarkStart w:id="257" w:name="_Hlk32321962"/>
      <w:r>
        <w:rPr>
          <w:lang w:val="en-US"/>
        </w:rPr>
        <w:t>Developers of Interoperability Catalogues can detect collisions by comparing Application Schemas and Feature Catalogues</w:t>
      </w:r>
      <w:bookmarkEnd w:id="257"/>
      <w:r>
        <w:rPr>
          <w:lang w:val="en-US"/>
        </w:rPr>
        <w:t>.</w:t>
      </w:r>
    </w:p>
  </w:footnote>
  <w:footnote w:id="3">
    <w:p w14:paraId="09783AB1" w14:textId="49EC55B7" w:rsidR="001F2517" w:rsidRPr="00855D46" w:rsidRDefault="001F2517" w:rsidP="002E6602">
      <w:pPr>
        <w:pStyle w:val="FootnoteText"/>
      </w:pPr>
      <w:r w:rsidRPr="00C25A8F">
        <w:rPr>
          <w:rStyle w:val="FootnoteReference"/>
          <w:sz w:val="18"/>
          <w:szCs w:val="18"/>
          <w:vertAlign w:val="superscript"/>
        </w:rPr>
        <w:footnoteRef/>
      </w:r>
      <w:r>
        <w:t xml:space="preserve"> For the IC evaluation scope, a</w:t>
      </w:r>
      <w:r w:rsidRPr="00E338FA">
        <w:t xml:space="preserve"> </w:t>
      </w:r>
      <w:r>
        <w:t>“</w:t>
      </w:r>
      <w:r w:rsidRPr="00E338FA">
        <w:t xml:space="preserve">dataset” is an entire </w:t>
      </w:r>
      <w:r>
        <w:t>I</w:t>
      </w:r>
      <w:r w:rsidRPr="00E338FA">
        <w:t xml:space="preserve">nteroperability </w:t>
      </w:r>
      <w:r>
        <w:t>C</w:t>
      </w:r>
      <w:r w:rsidRPr="00E338FA">
        <w:t xml:space="preserve">atalogue file, an “element” is an </w:t>
      </w:r>
      <w:r>
        <w:t>I</w:t>
      </w:r>
      <w:r w:rsidRPr="00E338FA">
        <w:t xml:space="preserve">nteroperability </w:t>
      </w:r>
      <w:r>
        <w:t>C</w:t>
      </w:r>
      <w:r w:rsidRPr="00E338FA">
        <w:t>atalogue component corresponding to one of the classes in the model depicted in S-100 Part 16</w:t>
      </w:r>
      <w:r>
        <w:t>,</w:t>
      </w:r>
      <w:r w:rsidRPr="00E338FA">
        <w:t xml:space="preserve"> Figure </w:t>
      </w:r>
      <w:r>
        <w:t>16-3</w:t>
      </w:r>
      <w:r w:rsidRPr="00E338FA">
        <w:t>.</w:t>
      </w:r>
    </w:p>
  </w:footnote>
  <w:footnote w:id="4">
    <w:p w14:paraId="6470536B" w14:textId="7F47B56F" w:rsidR="001F2517" w:rsidRPr="00B90F60" w:rsidRDefault="001F2517" w:rsidP="002E6602">
      <w:pPr>
        <w:pStyle w:val="FootnoteText"/>
        <w:rPr>
          <w:lang w:val="en-US"/>
        </w:rPr>
      </w:pPr>
      <w:r w:rsidRPr="00C25A8F">
        <w:rPr>
          <w:rStyle w:val="FootnoteReference"/>
          <w:sz w:val="18"/>
          <w:szCs w:val="18"/>
          <w:vertAlign w:val="superscript"/>
        </w:rPr>
        <w:footnoteRef/>
      </w:r>
      <w:r>
        <w:t xml:space="preserve"> </w:t>
      </w:r>
      <w:r w:rsidRPr="00C86769">
        <w:t xml:space="preserve">“Resultant” </w:t>
      </w:r>
      <w:r>
        <w:t>means</w:t>
      </w:r>
      <w:r w:rsidRPr="00C86769">
        <w:t xml:space="preserve"> the result of applying interoperability operations to covered data</w:t>
      </w:r>
      <w:r>
        <w:t>.</w:t>
      </w:r>
      <w:r w:rsidRPr="00C86769">
        <w:t xml:space="preserve"> “</w:t>
      </w:r>
      <w:r>
        <w:t>R</w:t>
      </w:r>
      <w:r w:rsidRPr="00C86769">
        <w:t>esultant feature” means the apparent feature as it appears on the display after application of interoperability</w:t>
      </w:r>
      <w:r>
        <w:t xml:space="preserve">. </w:t>
      </w:r>
      <w:r w:rsidRPr="00C86769">
        <w:t>“</w:t>
      </w:r>
      <w:r>
        <w:t>R</w:t>
      </w:r>
      <w:r w:rsidRPr="00C86769">
        <w:t>esultant dataset” means the collection of resultant features.</w:t>
      </w:r>
      <w:r>
        <w:t xml:space="preserve"> A “modified resultant feature” is the feature or drawing instruction resulting from the application of an operation or rule which affects spatial or thematic attributes or their values, including combining or suppressing attributes or generating an instance of a feature defined in the HYBRID Feature Catalogue in Level 3 or 4. A “superseding feature” is a feature which suppresses a feature (instance or type) from another dataset, or whose priority is increased by an interoperability rule or operation (which would make it visible in preference to a feature which would otherwise overlie it). </w:t>
      </w:r>
      <w:r w:rsidRPr="00404C65">
        <w:t>A “superseded feature” is one that is suppressed or overlaid by a superseding feature.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A033C" w14:textId="7ACAC287" w:rsidR="001F2517" w:rsidRPr="00A56DE1" w:rsidRDefault="001F2517"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A51760">
      <w:rPr>
        <w:rFonts w:eastAsia="Times New Roman" w:cs="Arial"/>
        <w:noProof/>
        <w:sz w:val="16"/>
        <w:szCs w:val="16"/>
        <w:lang w:val="en-US"/>
      </w:rPr>
      <w:t>vi</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3 Interoperability</w:t>
    </w:r>
    <w:r w:rsidRPr="00FE1217">
      <w:rPr>
        <w:rFonts w:eastAsia="Times New Roman" w:cs="Arial"/>
        <w:sz w:val="16"/>
        <w:szCs w:val="16"/>
        <w:lang w:val="en-US"/>
      </w:rPr>
      <w:tab/>
    </w:r>
  </w:p>
  <w:p w14:paraId="0D3ADE2C" w14:textId="77777777" w:rsidR="001F2517" w:rsidRDefault="001F2517" w:rsidP="00A56DE1">
    <w:pPr>
      <w:tabs>
        <w:tab w:val="right" w:pos="907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9D18" w14:textId="77777777" w:rsidR="001F2517" w:rsidRDefault="001F2517"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2D525" w14:textId="35E52BA6" w:rsidR="001F2517" w:rsidRPr="00B92F50" w:rsidRDefault="001F2517"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Level 3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A51760">
      <w:rPr>
        <w:rFonts w:eastAsia="Times New Roman" w:cs="Arial"/>
        <w:noProof/>
        <w:sz w:val="16"/>
        <w:szCs w:val="16"/>
        <w:lang w:val="en-US"/>
      </w:rPr>
      <w:t>v</w:t>
    </w:r>
    <w:r w:rsidRPr="00006409">
      <w:rPr>
        <w:rFonts w:eastAsia="Times New Roman" w:cs="Arial"/>
        <w:sz w:val="16"/>
        <w:szCs w:val="16"/>
        <w:lang w:val="en-US"/>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BDA7A" w14:textId="66040D70" w:rsidR="001F2517" w:rsidRPr="00A56DE1" w:rsidRDefault="001F2517" w:rsidP="00EA763B">
    <w:pPr>
      <w:tabs>
        <w:tab w:val="center" w:pos="6946"/>
        <w:tab w:val="right" w:pos="13892"/>
      </w:tabs>
      <w:spacing w:after="0"/>
      <w:ind w:right="369"/>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A51760">
      <w:rPr>
        <w:rFonts w:eastAsia="Times New Roman" w:cs="Arial"/>
        <w:noProof/>
        <w:sz w:val="16"/>
        <w:szCs w:val="16"/>
        <w:lang w:val="en-US"/>
      </w:rPr>
      <w:t>4</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3 Interoperability</w:t>
    </w:r>
    <w:r w:rsidRPr="00FE1217">
      <w:rPr>
        <w:rFonts w:eastAsia="Times New Roman" w:cs="Arial"/>
        <w:sz w:val="16"/>
        <w:szCs w:val="16"/>
        <w:lang w:val="en-US"/>
      </w:rPr>
      <w:tab/>
    </w:r>
  </w:p>
  <w:p w14:paraId="58D958A7" w14:textId="77777777" w:rsidR="001F2517" w:rsidRPr="003A6846" w:rsidRDefault="001F2517" w:rsidP="003A6846">
    <w:pPr>
      <w:pStyle w:val="Header"/>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B780" w14:textId="2C5BDC74" w:rsidR="001F2517" w:rsidRPr="003A6846" w:rsidRDefault="001F2517" w:rsidP="003A6846">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Level 3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A51760">
      <w:rPr>
        <w:rFonts w:eastAsia="Times New Roman" w:cs="Arial"/>
        <w:noProof/>
        <w:sz w:val="16"/>
        <w:szCs w:val="16"/>
        <w:lang w:val="en-US"/>
      </w:rPr>
      <w:t>1</w:t>
    </w:r>
    <w:r w:rsidRPr="00006409">
      <w:rPr>
        <w:rFonts w:eastAsia="Times New Roman" w:cs="Arial"/>
        <w:sz w:val="16"/>
        <w:szCs w:val="16"/>
        <w:lang w:val="en-US"/>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04B35" w14:textId="77777777" w:rsidR="001F2517" w:rsidRPr="003A6846" w:rsidRDefault="001F2517" w:rsidP="00EA763B">
    <w:pPr>
      <w:tabs>
        <w:tab w:val="center" w:pos="6946"/>
        <w:tab w:val="right" w:pos="13892"/>
      </w:tabs>
      <w:spacing w:after="0"/>
      <w:ind w:right="-932"/>
      <w:rPr>
        <w:rFonts w:eastAsia="Times New Roman" w:cs="Arial"/>
        <w:sz w:val="16"/>
        <w:szCs w:val="16"/>
        <w:lang w:val="en-US"/>
      </w:rPr>
    </w:pPr>
    <w:r>
      <w:rPr>
        <w:rFonts w:eastAsia="Times New Roman" w:cs="Arial"/>
        <w:sz w:val="16"/>
        <w:szCs w:val="16"/>
        <w:lang w:val="en-US"/>
      </w:rPr>
      <w:tab/>
      <w:t>Level 3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A51760">
      <w:rPr>
        <w:rFonts w:eastAsia="Times New Roman" w:cs="Arial"/>
        <w:noProof/>
        <w:sz w:val="16"/>
        <w:szCs w:val="16"/>
        <w:lang w:val="en-US"/>
      </w:rPr>
      <w:t>3</w:t>
    </w:r>
    <w:r w:rsidRPr="00006409">
      <w:rPr>
        <w:rFonts w:eastAsia="Times New Roman" w:cs="Arial"/>
        <w:sz w:val="16"/>
        <w:szCs w:val="16"/>
        <w:lang w:val="en-US"/>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60517" w14:textId="46992370" w:rsidR="001F2517" w:rsidRPr="00D81975" w:rsidRDefault="001F2517" w:rsidP="00D81975">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A51760">
      <w:rPr>
        <w:rFonts w:eastAsia="Times New Roman" w:cs="Arial"/>
        <w:noProof/>
        <w:sz w:val="16"/>
        <w:szCs w:val="16"/>
        <w:lang w:val="en-US"/>
      </w:rPr>
      <w:t>14</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Level 3 Interoperability</w:t>
    </w:r>
    <w:r w:rsidRPr="00FE1217">
      <w:rPr>
        <w:rFonts w:eastAsia="Times New Roman" w:cs="Arial"/>
        <w:sz w:val="16"/>
        <w:szCs w:val="16"/>
        <w:lang w:val="en-US"/>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4B4DA" w14:textId="77777777" w:rsidR="001F2517" w:rsidRPr="003A6846" w:rsidRDefault="001F2517" w:rsidP="00EA763B">
    <w:pPr>
      <w:tabs>
        <w:tab w:val="center" w:pos="4536"/>
        <w:tab w:val="right" w:pos="9072"/>
      </w:tabs>
      <w:spacing w:after="0"/>
      <w:ind w:right="-930"/>
      <w:rPr>
        <w:rFonts w:eastAsia="Times New Roman" w:cs="Arial"/>
        <w:sz w:val="16"/>
        <w:szCs w:val="16"/>
        <w:lang w:val="en-US"/>
      </w:rPr>
    </w:pPr>
    <w:r>
      <w:rPr>
        <w:rFonts w:eastAsia="Times New Roman" w:cs="Arial"/>
        <w:sz w:val="16"/>
        <w:szCs w:val="16"/>
        <w:lang w:val="en-US"/>
      </w:rPr>
      <w:tab/>
      <w:t>Level 3 Interoperability</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A51760">
      <w:rPr>
        <w:rFonts w:eastAsia="Times New Roman" w:cs="Arial"/>
        <w:noProof/>
        <w:sz w:val="16"/>
        <w:szCs w:val="16"/>
        <w:lang w:val="en-US"/>
      </w:rPr>
      <w:t>15</w:t>
    </w:r>
    <w:r w:rsidRPr="00006409">
      <w:rPr>
        <w:rFonts w:eastAsia="Times New Roman" w:cs="Arial"/>
        <w:sz w:val="16"/>
        <w:szCs w:val="16"/>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27D07E40"/>
    <w:multiLevelType w:val="hybridMultilevel"/>
    <w:tmpl w:val="4E7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9">
    <w:nsid w:val="29F71811"/>
    <w:multiLevelType w:val="hybridMultilevel"/>
    <w:tmpl w:val="22BAAAA0"/>
    <w:lvl w:ilvl="0" w:tplc="28C2F8E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A533A1"/>
    <w:multiLevelType w:val="multilevel"/>
    <w:tmpl w:val="0D7C8B2A"/>
    <w:lvl w:ilvl="0">
      <w:start w:val="1"/>
      <w:numFmt w:val="decimal"/>
      <w:pStyle w:val="Heading1"/>
      <w:lvlText w:val="C-%1"/>
      <w:lvlJc w:val="left"/>
      <w:pPr>
        <w:tabs>
          <w:tab w:val="num" w:pos="567"/>
        </w:tabs>
        <w:ind w:left="567" w:hanging="567"/>
      </w:pPr>
      <w:rPr>
        <w:rFonts w:hint="default"/>
      </w:rPr>
    </w:lvl>
    <w:lvl w:ilvl="1">
      <w:start w:val="1"/>
      <w:numFmt w:val="decimal"/>
      <w:pStyle w:val="Heading2"/>
      <w:lvlText w:val="C-%1.%2"/>
      <w:lvlJc w:val="left"/>
      <w:pPr>
        <w:tabs>
          <w:tab w:val="num" w:pos="709"/>
        </w:tabs>
        <w:ind w:left="709" w:hanging="709"/>
      </w:pPr>
      <w:rPr>
        <w:rFonts w:hint="default"/>
        <w:i w:val="0"/>
      </w:rPr>
    </w:lvl>
    <w:lvl w:ilvl="2">
      <w:start w:val="1"/>
      <w:numFmt w:val="decimal"/>
      <w:pStyle w:val="Heading3"/>
      <w:lvlText w:val="C-%1.%2.%3"/>
      <w:lvlJc w:val="left"/>
      <w:pPr>
        <w:tabs>
          <w:tab w:val="num" w:pos="851"/>
        </w:tabs>
        <w:ind w:left="851" w:hanging="851"/>
      </w:pPr>
      <w:rPr>
        <w:rFonts w:hint="default"/>
      </w:rPr>
    </w:lvl>
    <w:lvl w:ilvl="3">
      <w:start w:val="1"/>
      <w:numFmt w:val="decimal"/>
      <w:pStyle w:val="Heading4"/>
      <w:lvlText w:val="C-%1.%2.%3.%4"/>
      <w:lvlJc w:val="left"/>
      <w:pPr>
        <w:tabs>
          <w:tab w:val="num" w:pos="992"/>
        </w:tabs>
        <w:ind w:left="992" w:hanging="992"/>
      </w:pPr>
      <w:rPr>
        <w:rFonts w:hint="default"/>
      </w:rPr>
    </w:lvl>
    <w:lvl w:ilvl="4">
      <w:start w:val="1"/>
      <w:numFmt w:val="decimal"/>
      <w:pStyle w:val="Heading5"/>
      <w:lvlText w:val="C-%1.%2.%3.%4.%5"/>
      <w:lvlJc w:val="left"/>
      <w:pPr>
        <w:tabs>
          <w:tab w:val="num" w:pos="1134"/>
        </w:tabs>
        <w:ind w:left="1134" w:hanging="1134"/>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nsid w:val="3E6320E2"/>
    <w:multiLevelType w:val="singleLevel"/>
    <w:tmpl w:val="04090001"/>
    <w:lvl w:ilvl="0">
      <w:numFmt w:val="decimal"/>
      <w:lvlText w:val=""/>
      <w:lvlJc w:val="left"/>
    </w:lvl>
  </w:abstractNum>
  <w:abstractNum w:abstractNumId="44">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8">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9">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2">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3">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7">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8">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9">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1">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3">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4">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5">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66">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7">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9">
    <w:nsid w:val="61DA40E9"/>
    <w:multiLevelType w:val="hybridMultilevel"/>
    <w:tmpl w:val="F1CC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2">
    <w:nsid w:val="652D4974"/>
    <w:multiLevelType w:val="singleLevel"/>
    <w:tmpl w:val="4E548580"/>
    <w:lvl w:ilvl="0">
      <w:numFmt w:val="decimal"/>
      <w:lvlText w:val=""/>
      <w:lvlJc w:val="left"/>
    </w:lvl>
  </w:abstractNum>
  <w:abstractNum w:abstractNumId="73">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5">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6">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8">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2">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3">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859483E"/>
    <w:multiLevelType w:val="singleLevel"/>
    <w:tmpl w:val="04090001"/>
    <w:lvl w:ilvl="0">
      <w:numFmt w:val="decimal"/>
      <w:lvlText w:val=""/>
      <w:lvlJc w:val="left"/>
    </w:lvl>
  </w:abstractNum>
  <w:abstractNum w:abstractNumId="85">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6">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87">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abstractNumId w:val="39"/>
  </w:num>
  <w:num w:numId="2">
    <w:abstractNumId w:val="49"/>
  </w:num>
  <w:num w:numId="3">
    <w:abstractNumId w:val="39"/>
  </w:num>
  <w:num w:numId="4">
    <w:abstractNumId w:val="30"/>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33"/>
  </w:num>
  <w:num w:numId="8">
    <w:abstractNumId w:val="7"/>
  </w:num>
  <w:num w:numId="9">
    <w:abstractNumId w:val="13"/>
  </w:num>
  <w:num w:numId="10">
    <w:abstractNumId w:val="60"/>
  </w:num>
  <w:num w:numId="11">
    <w:abstractNumId w:val="88"/>
  </w:num>
  <w:num w:numId="12">
    <w:abstractNumId w:val="47"/>
  </w:num>
  <w:num w:numId="13">
    <w:abstractNumId w:val="3"/>
  </w:num>
  <w:num w:numId="14">
    <w:abstractNumId w:val="9"/>
    <w:lvlOverride w:ilvl="0">
      <w:startOverride w:val="1"/>
    </w:lvlOverride>
  </w:num>
  <w:num w:numId="15">
    <w:abstractNumId w:val="2"/>
  </w:num>
  <w:num w:numId="16">
    <w:abstractNumId w:val="1"/>
  </w:num>
  <w:num w:numId="17">
    <w:abstractNumId w:val="0"/>
  </w:num>
  <w:num w:numId="18">
    <w:abstractNumId w:val="34"/>
  </w:num>
  <w:num w:numId="19">
    <w:abstractNumId w:val="4"/>
  </w:num>
  <w:num w:numId="20">
    <w:abstractNumId w:val="36"/>
  </w:num>
  <w:num w:numId="21">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9"/>
  </w:num>
  <w:num w:numId="25">
    <w:abstractNumId w:val="16"/>
  </w:num>
  <w:num w:numId="26">
    <w:abstractNumId w:val="9"/>
  </w:num>
  <w:num w:numId="27">
    <w:abstractNumId w:val="43"/>
  </w:num>
  <w:num w:numId="28">
    <w:abstractNumId w:val="26"/>
  </w:num>
  <w:num w:numId="29">
    <w:abstractNumId w:val="84"/>
  </w:num>
  <w:num w:numId="30">
    <w:abstractNumId w:val="65"/>
  </w:num>
  <w:num w:numId="31">
    <w:abstractNumId w:val="86"/>
  </w:num>
  <w:num w:numId="32">
    <w:abstractNumId w:val="52"/>
  </w:num>
  <w:num w:numId="33">
    <w:abstractNumId w:val="31"/>
  </w:num>
  <w:num w:numId="34">
    <w:abstractNumId w:val="89"/>
  </w:num>
  <w:num w:numId="35">
    <w:abstractNumId w:val="24"/>
  </w:num>
  <w:num w:numId="36">
    <w:abstractNumId w:val="58"/>
  </w:num>
  <w:num w:numId="37">
    <w:abstractNumId w:val="11"/>
  </w:num>
  <w:num w:numId="38">
    <w:abstractNumId w:val="37"/>
  </w:num>
  <w:num w:numId="39">
    <w:abstractNumId w:val="59"/>
  </w:num>
  <w:num w:numId="40">
    <w:abstractNumId w:val="85"/>
  </w:num>
  <w:num w:numId="41">
    <w:abstractNumId w:val="51"/>
  </w:num>
  <w:num w:numId="42">
    <w:abstractNumId w:val="57"/>
  </w:num>
  <w:num w:numId="43">
    <w:abstractNumId w:val="77"/>
  </w:num>
  <w:num w:numId="44">
    <w:abstractNumId w:val="64"/>
  </w:num>
  <w:num w:numId="45">
    <w:abstractNumId w:val="82"/>
  </w:num>
  <w:num w:numId="46">
    <w:abstractNumId w:val="81"/>
  </w:num>
  <w:num w:numId="47">
    <w:abstractNumId w:val="62"/>
  </w:num>
  <w:num w:numId="48">
    <w:abstractNumId w:val="66"/>
  </w:num>
  <w:num w:numId="49">
    <w:abstractNumId w:val="45"/>
  </w:num>
  <w:num w:numId="50">
    <w:abstractNumId w:val="67"/>
  </w:num>
  <w:num w:numId="51">
    <w:abstractNumId w:val="48"/>
  </w:num>
  <w:num w:numId="52">
    <w:abstractNumId w:val="71"/>
  </w:num>
  <w:num w:numId="53">
    <w:abstractNumId w:val="28"/>
  </w:num>
  <w:num w:numId="54">
    <w:abstractNumId w:val="68"/>
  </w:num>
  <w:num w:numId="55">
    <w:abstractNumId w:val="32"/>
  </w:num>
  <w:num w:numId="56">
    <w:abstractNumId w:val="40"/>
  </w:num>
  <w:num w:numId="57">
    <w:abstractNumId w:val="61"/>
  </w:num>
  <w:num w:numId="58">
    <w:abstractNumId w:val="78"/>
  </w:num>
  <w:num w:numId="59">
    <w:abstractNumId w:val="10"/>
  </w:num>
  <w:num w:numId="60">
    <w:abstractNumId w:val="41"/>
  </w:num>
  <w:num w:numId="61">
    <w:abstractNumId w:val="56"/>
  </w:num>
  <w:num w:numId="62">
    <w:abstractNumId w:val="72"/>
    <w:lvlOverride w:ilvl="0">
      <w:startOverride w:val="1"/>
    </w:lvlOverride>
  </w:num>
  <w:num w:numId="63">
    <w:abstractNumId w:val="72"/>
  </w:num>
  <w:num w:numId="64">
    <w:abstractNumId w:val="42"/>
  </w:num>
  <w:num w:numId="65">
    <w:abstractNumId w:val="74"/>
  </w:num>
  <w:num w:numId="66">
    <w:abstractNumId w:val="63"/>
  </w:num>
  <w:num w:numId="67">
    <w:abstractNumId w:val="15"/>
  </w:num>
  <w:num w:numId="68">
    <w:abstractNumId w:val="73"/>
  </w:num>
  <w:num w:numId="69">
    <w:abstractNumId w:val="20"/>
  </w:num>
  <w:num w:numId="70">
    <w:abstractNumId w:val="75"/>
  </w:num>
  <w:num w:numId="71">
    <w:abstractNumId w:val="70"/>
  </w:num>
  <w:num w:numId="72">
    <w:abstractNumId w:val="55"/>
  </w:num>
  <w:num w:numId="73">
    <w:abstractNumId w:val="38"/>
  </w:num>
  <w:num w:numId="74">
    <w:abstractNumId w:val="22"/>
  </w:num>
  <w:num w:numId="75">
    <w:abstractNumId w:val="87"/>
  </w:num>
  <w:num w:numId="76">
    <w:abstractNumId w:val="35"/>
  </w:num>
  <w:num w:numId="77">
    <w:abstractNumId w:val="18"/>
  </w:num>
  <w:num w:numId="78">
    <w:abstractNumId w:val="53"/>
  </w:num>
  <w:num w:numId="79">
    <w:abstractNumId w:val="14"/>
  </w:num>
  <w:num w:numId="80">
    <w:abstractNumId w:val="12"/>
  </w:num>
  <w:num w:numId="81">
    <w:abstractNumId w:val="6"/>
  </w:num>
  <w:num w:numId="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0"/>
  </w:num>
  <w:num w:numId="84">
    <w:abstractNumId w:val="76"/>
  </w:num>
  <w:num w:numId="85">
    <w:abstractNumId w:val="46"/>
  </w:num>
  <w:num w:numId="86">
    <w:abstractNumId w:val="80"/>
  </w:num>
  <w:num w:numId="87">
    <w:abstractNumId w:val="54"/>
  </w:num>
  <w:num w:numId="88">
    <w:abstractNumId w:val="8"/>
  </w:num>
  <w:num w:numId="89">
    <w:abstractNumId w:val="19"/>
  </w:num>
  <w:num w:numId="90">
    <w:abstractNumId w:val="23"/>
  </w:num>
  <w:num w:numId="91">
    <w:abstractNumId w:val="44"/>
  </w:num>
  <w:num w:numId="92">
    <w:abstractNumId w:val="17"/>
  </w:num>
  <w:num w:numId="93">
    <w:abstractNumId w:val="21"/>
  </w:num>
  <w:num w:numId="94">
    <w:abstractNumId w:val="29"/>
  </w:num>
  <w:num w:numId="95">
    <w:abstractNumId w:val="27"/>
  </w:num>
  <w:num w:numId="96">
    <w:abstractNumId w:val="6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B8D"/>
    <w:rsid w:val="00003AC1"/>
    <w:rsid w:val="000048F4"/>
    <w:rsid w:val="00006FE3"/>
    <w:rsid w:val="000113CB"/>
    <w:rsid w:val="000122B8"/>
    <w:rsid w:val="000135B9"/>
    <w:rsid w:val="00013AF4"/>
    <w:rsid w:val="00013BD2"/>
    <w:rsid w:val="00014A31"/>
    <w:rsid w:val="000157D1"/>
    <w:rsid w:val="00016F92"/>
    <w:rsid w:val="0001795D"/>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CC1"/>
    <w:rsid w:val="0003777F"/>
    <w:rsid w:val="00040843"/>
    <w:rsid w:val="0004120D"/>
    <w:rsid w:val="00042348"/>
    <w:rsid w:val="00043B56"/>
    <w:rsid w:val="00044059"/>
    <w:rsid w:val="00044B10"/>
    <w:rsid w:val="00044B8A"/>
    <w:rsid w:val="00044EB2"/>
    <w:rsid w:val="00045CEA"/>
    <w:rsid w:val="00045D98"/>
    <w:rsid w:val="00045EC0"/>
    <w:rsid w:val="000460AD"/>
    <w:rsid w:val="0004633D"/>
    <w:rsid w:val="00046EA9"/>
    <w:rsid w:val="000511EE"/>
    <w:rsid w:val="0005132C"/>
    <w:rsid w:val="000518B1"/>
    <w:rsid w:val="00051B11"/>
    <w:rsid w:val="00053321"/>
    <w:rsid w:val="000535EC"/>
    <w:rsid w:val="000535FB"/>
    <w:rsid w:val="00055FA7"/>
    <w:rsid w:val="00057987"/>
    <w:rsid w:val="0006277B"/>
    <w:rsid w:val="000644F3"/>
    <w:rsid w:val="000664A1"/>
    <w:rsid w:val="000667B8"/>
    <w:rsid w:val="000675EC"/>
    <w:rsid w:val="00067FCC"/>
    <w:rsid w:val="00073775"/>
    <w:rsid w:val="0007435C"/>
    <w:rsid w:val="00075D60"/>
    <w:rsid w:val="000761EA"/>
    <w:rsid w:val="00076557"/>
    <w:rsid w:val="00077584"/>
    <w:rsid w:val="00077829"/>
    <w:rsid w:val="00080639"/>
    <w:rsid w:val="00080A01"/>
    <w:rsid w:val="000811A5"/>
    <w:rsid w:val="00081D5E"/>
    <w:rsid w:val="00081EFB"/>
    <w:rsid w:val="00082A2E"/>
    <w:rsid w:val="00090BA8"/>
    <w:rsid w:val="00090D8F"/>
    <w:rsid w:val="00092412"/>
    <w:rsid w:val="00095957"/>
    <w:rsid w:val="00095C26"/>
    <w:rsid w:val="00097051"/>
    <w:rsid w:val="000970AC"/>
    <w:rsid w:val="000A13C3"/>
    <w:rsid w:val="000A1AC1"/>
    <w:rsid w:val="000A2BFA"/>
    <w:rsid w:val="000A2FCD"/>
    <w:rsid w:val="000A3005"/>
    <w:rsid w:val="000A3228"/>
    <w:rsid w:val="000A353B"/>
    <w:rsid w:val="000A39D7"/>
    <w:rsid w:val="000A662B"/>
    <w:rsid w:val="000B0901"/>
    <w:rsid w:val="000B1543"/>
    <w:rsid w:val="000B2771"/>
    <w:rsid w:val="000B34DC"/>
    <w:rsid w:val="000B37E1"/>
    <w:rsid w:val="000B6356"/>
    <w:rsid w:val="000B648E"/>
    <w:rsid w:val="000B6BF9"/>
    <w:rsid w:val="000B777C"/>
    <w:rsid w:val="000B785D"/>
    <w:rsid w:val="000C00E6"/>
    <w:rsid w:val="000C1EB8"/>
    <w:rsid w:val="000C2455"/>
    <w:rsid w:val="000C26AF"/>
    <w:rsid w:val="000C2EA8"/>
    <w:rsid w:val="000C364C"/>
    <w:rsid w:val="000C5C63"/>
    <w:rsid w:val="000C775A"/>
    <w:rsid w:val="000D0128"/>
    <w:rsid w:val="000D05E4"/>
    <w:rsid w:val="000D1EB4"/>
    <w:rsid w:val="000D2260"/>
    <w:rsid w:val="000D22AD"/>
    <w:rsid w:val="000D3ABE"/>
    <w:rsid w:val="000D3DFC"/>
    <w:rsid w:val="000D49C0"/>
    <w:rsid w:val="000D64B2"/>
    <w:rsid w:val="000E0801"/>
    <w:rsid w:val="000E22EB"/>
    <w:rsid w:val="000E268F"/>
    <w:rsid w:val="000E4D52"/>
    <w:rsid w:val="000F11B5"/>
    <w:rsid w:val="000F1817"/>
    <w:rsid w:val="000F1833"/>
    <w:rsid w:val="000F1C6E"/>
    <w:rsid w:val="000F34CB"/>
    <w:rsid w:val="000F387D"/>
    <w:rsid w:val="000F3C7A"/>
    <w:rsid w:val="000F45D2"/>
    <w:rsid w:val="000F67CB"/>
    <w:rsid w:val="000F7C75"/>
    <w:rsid w:val="001005C6"/>
    <w:rsid w:val="0010147F"/>
    <w:rsid w:val="001018B4"/>
    <w:rsid w:val="00101AD3"/>
    <w:rsid w:val="0010234E"/>
    <w:rsid w:val="0010278D"/>
    <w:rsid w:val="00105995"/>
    <w:rsid w:val="001071EE"/>
    <w:rsid w:val="001072A9"/>
    <w:rsid w:val="00107592"/>
    <w:rsid w:val="0010798D"/>
    <w:rsid w:val="0011005A"/>
    <w:rsid w:val="00110371"/>
    <w:rsid w:val="0011049A"/>
    <w:rsid w:val="00112F31"/>
    <w:rsid w:val="0011385C"/>
    <w:rsid w:val="00114A9A"/>
    <w:rsid w:val="00114BC6"/>
    <w:rsid w:val="00116C24"/>
    <w:rsid w:val="001200CB"/>
    <w:rsid w:val="00120199"/>
    <w:rsid w:val="00120B23"/>
    <w:rsid w:val="00122FFC"/>
    <w:rsid w:val="00126A59"/>
    <w:rsid w:val="00127184"/>
    <w:rsid w:val="00127F2E"/>
    <w:rsid w:val="00127FBA"/>
    <w:rsid w:val="001308FD"/>
    <w:rsid w:val="00132AC2"/>
    <w:rsid w:val="00133673"/>
    <w:rsid w:val="00135C77"/>
    <w:rsid w:val="00136D72"/>
    <w:rsid w:val="00136D81"/>
    <w:rsid w:val="0014093B"/>
    <w:rsid w:val="00141A53"/>
    <w:rsid w:val="0014343C"/>
    <w:rsid w:val="0014370E"/>
    <w:rsid w:val="0014440E"/>
    <w:rsid w:val="0014446A"/>
    <w:rsid w:val="00144A3E"/>
    <w:rsid w:val="00144B5C"/>
    <w:rsid w:val="00147ADD"/>
    <w:rsid w:val="00150043"/>
    <w:rsid w:val="001502A5"/>
    <w:rsid w:val="00152225"/>
    <w:rsid w:val="00153EB7"/>
    <w:rsid w:val="001567C5"/>
    <w:rsid w:val="001576E3"/>
    <w:rsid w:val="001606FF"/>
    <w:rsid w:val="001630C2"/>
    <w:rsid w:val="00163D7D"/>
    <w:rsid w:val="00165FE4"/>
    <w:rsid w:val="00167169"/>
    <w:rsid w:val="00167186"/>
    <w:rsid w:val="00167404"/>
    <w:rsid w:val="00170069"/>
    <w:rsid w:val="001721BE"/>
    <w:rsid w:val="00172B6A"/>
    <w:rsid w:val="001731FA"/>
    <w:rsid w:val="00173555"/>
    <w:rsid w:val="00173CF7"/>
    <w:rsid w:val="00173ECF"/>
    <w:rsid w:val="00176FDB"/>
    <w:rsid w:val="00180CEC"/>
    <w:rsid w:val="00182A8E"/>
    <w:rsid w:val="00182C8D"/>
    <w:rsid w:val="0018487C"/>
    <w:rsid w:val="00184B28"/>
    <w:rsid w:val="00185B50"/>
    <w:rsid w:val="00190264"/>
    <w:rsid w:val="00193CD6"/>
    <w:rsid w:val="00194FDF"/>
    <w:rsid w:val="0019670C"/>
    <w:rsid w:val="00197CE6"/>
    <w:rsid w:val="001A22EC"/>
    <w:rsid w:val="001A2A37"/>
    <w:rsid w:val="001A4451"/>
    <w:rsid w:val="001A5999"/>
    <w:rsid w:val="001A639C"/>
    <w:rsid w:val="001B1338"/>
    <w:rsid w:val="001B1AB8"/>
    <w:rsid w:val="001B375D"/>
    <w:rsid w:val="001B4ED0"/>
    <w:rsid w:val="001B7195"/>
    <w:rsid w:val="001B77A0"/>
    <w:rsid w:val="001B77C3"/>
    <w:rsid w:val="001C069C"/>
    <w:rsid w:val="001C0938"/>
    <w:rsid w:val="001C0CDC"/>
    <w:rsid w:val="001C11D7"/>
    <w:rsid w:val="001C3E95"/>
    <w:rsid w:val="001C5485"/>
    <w:rsid w:val="001C7626"/>
    <w:rsid w:val="001D06C2"/>
    <w:rsid w:val="001D1623"/>
    <w:rsid w:val="001D1693"/>
    <w:rsid w:val="001D1B22"/>
    <w:rsid w:val="001D2227"/>
    <w:rsid w:val="001D28D2"/>
    <w:rsid w:val="001D3E14"/>
    <w:rsid w:val="001D4315"/>
    <w:rsid w:val="001D497D"/>
    <w:rsid w:val="001D66C2"/>
    <w:rsid w:val="001D73F1"/>
    <w:rsid w:val="001E3A04"/>
    <w:rsid w:val="001E4346"/>
    <w:rsid w:val="001E5B06"/>
    <w:rsid w:val="001E61D1"/>
    <w:rsid w:val="001F02DE"/>
    <w:rsid w:val="001F04C5"/>
    <w:rsid w:val="001F0F9B"/>
    <w:rsid w:val="001F167C"/>
    <w:rsid w:val="001F1EB0"/>
    <w:rsid w:val="001F2517"/>
    <w:rsid w:val="001F28DF"/>
    <w:rsid w:val="001F3482"/>
    <w:rsid w:val="001F51CA"/>
    <w:rsid w:val="001F59AF"/>
    <w:rsid w:val="001F5E97"/>
    <w:rsid w:val="001F6416"/>
    <w:rsid w:val="001F6C88"/>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07543"/>
    <w:rsid w:val="002132F3"/>
    <w:rsid w:val="002133AA"/>
    <w:rsid w:val="0021479E"/>
    <w:rsid w:val="002161F1"/>
    <w:rsid w:val="00216B10"/>
    <w:rsid w:val="0021713D"/>
    <w:rsid w:val="00217289"/>
    <w:rsid w:val="002174DB"/>
    <w:rsid w:val="0022127E"/>
    <w:rsid w:val="0022141E"/>
    <w:rsid w:val="0022150E"/>
    <w:rsid w:val="00223B99"/>
    <w:rsid w:val="002258FC"/>
    <w:rsid w:val="00225AD3"/>
    <w:rsid w:val="0022605D"/>
    <w:rsid w:val="00226CDD"/>
    <w:rsid w:val="00226E35"/>
    <w:rsid w:val="002310BB"/>
    <w:rsid w:val="002316ED"/>
    <w:rsid w:val="00232BC7"/>
    <w:rsid w:val="00235C4B"/>
    <w:rsid w:val="002363BF"/>
    <w:rsid w:val="00237C41"/>
    <w:rsid w:val="002400DE"/>
    <w:rsid w:val="0024141E"/>
    <w:rsid w:val="00241A3C"/>
    <w:rsid w:val="00242AC2"/>
    <w:rsid w:val="002432F0"/>
    <w:rsid w:val="00244DDD"/>
    <w:rsid w:val="00245774"/>
    <w:rsid w:val="00246D85"/>
    <w:rsid w:val="0025021B"/>
    <w:rsid w:val="00250C5A"/>
    <w:rsid w:val="00251AD1"/>
    <w:rsid w:val="0025381A"/>
    <w:rsid w:val="002543AB"/>
    <w:rsid w:val="00254BD1"/>
    <w:rsid w:val="00256364"/>
    <w:rsid w:val="00256513"/>
    <w:rsid w:val="002603D2"/>
    <w:rsid w:val="00263146"/>
    <w:rsid w:val="00264442"/>
    <w:rsid w:val="002648A8"/>
    <w:rsid w:val="00264BAA"/>
    <w:rsid w:val="00265133"/>
    <w:rsid w:val="002658CD"/>
    <w:rsid w:val="0026684D"/>
    <w:rsid w:val="00266BAE"/>
    <w:rsid w:val="0026713A"/>
    <w:rsid w:val="0027071B"/>
    <w:rsid w:val="00271CA3"/>
    <w:rsid w:val="0027214F"/>
    <w:rsid w:val="00272F47"/>
    <w:rsid w:val="00273541"/>
    <w:rsid w:val="00274464"/>
    <w:rsid w:val="00274A0B"/>
    <w:rsid w:val="002753EC"/>
    <w:rsid w:val="00275625"/>
    <w:rsid w:val="002758C5"/>
    <w:rsid w:val="0027752D"/>
    <w:rsid w:val="00277DA4"/>
    <w:rsid w:val="00280F4E"/>
    <w:rsid w:val="0028146F"/>
    <w:rsid w:val="002837FF"/>
    <w:rsid w:val="00285100"/>
    <w:rsid w:val="00290DA7"/>
    <w:rsid w:val="00291738"/>
    <w:rsid w:val="00291D1B"/>
    <w:rsid w:val="002923F4"/>
    <w:rsid w:val="00293D16"/>
    <w:rsid w:val="002944A3"/>
    <w:rsid w:val="002945C8"/>
    <w:rsid w:val="00294894"/>
    <w:rsid w:val="00294F06"/>
    <w:rsid w:val="0029556D"/>
    <w:rsid w:val="00296E93"/>
    <w:rsid w:val="00297507"/>
    <w:rsid w:val="002A05A8"/>
    <w:rsid w:val="002A2E2E"/>
    <w:rsid w:val="002A3E3A"/>
    <w:rsid w:val="002A4761"/>
    <w:rsid w:val="002A7A4C"/>
    <w:rsid w:val="002A7B93"/>
    <w:rsid w:val="002B0087"/>
    <w:rsid w:val="002B1977"/>
    <w:rsid w:val="002B24E3"/>
    <w:rsid w:val="002B3821"/>
    <w:rsid w:val="002B3837"/>
    <w:rsid w:val="002B3B98"/>
    <w:rsid w:val="002B3D45"/>
    <w:rsid w:val="002B4544"/>
    <w:rsid w:val="002C012C"/>
    <w:rsid w:val="002C0251"/>
    <w:rsid w:val="002C28F1"/>
    <w:rsid w:val="002C4E77"/>
    <w:rsid w:val="002C6A29"/>
    <w:rsid w:val="002C79C1"/>
    <w:rsid w:val="002D2332"/>
    <w:rsid w:val="002D264F"/>
    <w:rsid w:val="002D3975"/>
    <w:rsid w:val="002D5ECE"/>
    <w:rsid w:val="002D6846"/>
    <w:rsid w:val="002D6E5A"/>
    <w:rsid w:val="002D723C"/>
    <w:rsid w:val="002D7AB6"/>
    <w:rsid w:val="002D7B10"/>
    <w:rsid w:val="002D7CAB"/>
    <w:rsid w:val="002D7D0C"/>
    <w:rsid w:val="002E10E8"/>
    <w:rsid w:val="002E440F"/>
    <w:rsid w:val="002E5BD7"/>
    <w:rsid w:val="002E6602"/>
    <w:rsid w:val="002E6E57"/>
    <w:rsid w:val="002E780A"/>
    <w:rsid w:val="002F069F"/>
    <w:rsid w:val="002F1127"/>
    <w:rsid w:val="002F3994"/>
    <w:rsid w:val="002F5F61"/>
    <w:rsid w:val="002F6921"/>
    <w:rsid w:val="002F70FD"/>
    <w:rsid w:val="002F7F88"/>
    <w:rsid w:val="003001F0"/>
    <w:rsid w:val="0030078A"/>
    <w:rsid w:val="00300CBA"/>
    <w:rsid w:val="00300F19"/>
    <w:rsid w:val="0030138B"/>
    <w:rsid w:val="00301475"/>
    <w:rsid w:val="00301C3A"/>
    <w:rsid w:val="00304039"/>
    <w:rsid w:val="00304ACD"/>
    <w:rsid w:val="00306041"/>
    <w:rsid w:val="00307A3B"/>
    <w:rsid w:val="00311520"/>
    <w:rsid w:val="00311746"/>
    <w:rsid w:val="00311985"/>
    <w:rsid w:val="00311FB9"/>
    <w:rsid w:val="003124A8"/>
    <w:rsid w:val="003125C8"/>
    <w:rsid w:val="00312E08"/>
    <w:rsid w:val="0031434F"/>
    <w:rsid w:val="0031553B"/>
    <w:rsid w:val="00317BFF"/>
    <w:rsid w:val="00320BE4"/>
    <w:rsid w:val="00320FA4"/>
    <w:rsid w:val="003212E9"/>
    <w:rsid w:val="00322BC0"/>
    <w:rsid w:val="00322FEE"/>
    <w:rsid w:val="0032309D"/>
    <w:rsid w:val="00323FDF"/>
    <w:rsid w:val="0032444B"/>
    <w:rsid w:val="00325A4A"/>
    <w:rsid w:val="00330C57"/>
    <w:rsid w:val="00330E2C"/>
    <w:rsid w:val="00330ED2"/>
    <w:rsid w:val="003315C8"/>
    <w:rsid w:val="003329CB"/>
    <w:rsid w:val="00332CC5"/>
    <w:rsid w:val="0033306B"/>
    <w:rsid w:val="00333833"/>
    <w:rsid w:val="0033456B"/>
    <w:rsid w:val="00335ED3"/>
    <w:rsid w:val="00337956"/>
    <w:rsid w:val="0034449F"/>
    <w:rsid w:val="0034585C"/>
    <w:rsid w:val="00345C3A"/>
    <w:rsid w:val="00345EC0"/>
    <w:rsid w:val="00346190"/>
    <w:rsid w:val="00346D17"/>
    <w:rsid w:val="0035121B"/>
    <w:rsid w:val="00352D42"/>
    <w:rsid w:val="003541FA"/>
    <w:rsid w:val="00354BE5"/>
    <w:rsid w:val="003556CE"/>
    <w:rsid w:val="003558D5"/>
    <w:rsid w:val="00355CEA"/>
    <w:rsid w:val="00355D32"/>
    <w:rsid w:val="00356044"/>
    <w:rsid w:val="00356972"/>
    <w:rsid w:val="003569D1"/>
    <w:rsid w:val="00356E35"/>
    <w:rsid w:val="0036045B"/>
    <w:rsid w:val="003609B9"/>
    <w:rsid w:val="0036130E"/>
    <w:rsid w:val="00362AE1"/>
    <w:rsid w:val="00363E99"/>
    <w:rsid w:val="003642EC"/>
    <w:rsid w:val="003645AB"/>
    <w:rsid w:val="00365D2F"/>
    <w:rsid w:val="003703CB"/>
    <w:rsid w:val="003721A2"/>
    <w:rsid w:val="003735BC"/>
    <w:rsid w:val="00375F32"/>
    <w:rsid w:val="003810A9"/>
    <w:rsid w:val="00382169"/>
    <w:rsid w:val="00384B7D"/>
    <w:rsid w:val="0038570A"/>
    <w:rsid w:val="00385AB7"/>
    <w:rsid w:val="003875B1"/>
    <w:rsid w:val="00391D2E"/>
    <w:rsid w:val="003929E7"/>
    <w:rsid w:val="003945C4"/>
    <w:rsid w:val="00394996"/>
    <w:rsid w:val="00394C8B"/>
    <w:rsid w:val="00394D9E"/>
    <w:rsid w:val="003A042A"/>
    <w:rsid w:val="003A096D"/>
    <w:rsid w:val="003A149E"/>
    <w:rsid w:val="003A2BE0"/>
    <w:rsid w:val="003A2EFC"/>
    <w:rsid w:val="003A43D3"/>
    <w:rsid w:val="003A531C"/>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0BAC"/>
    <w:rsid w:val="003C107C"/>
    <w:rsid w:val="003C167C"/>
    <w:rsid w:val="003C2506"/>
    <w:rsid w:val="003C4582"/>
    <w:rsid w:val="003C5AFA"/>
    <w:rsid w:val="003C604D"/>
    <w:rsid w:val="003C6D6F"/>
    <w:rsid w:val="003C7BFD"/>
    <w:rsid w:val="003D0163"/>
    <w:rsid w:val="003D059B"/>
    <w:rsid w:val="003D1A62"/>
    <w:rsid w:val="003D28BF"/>
    <w:rsid w:val="003D31AD"/>
    <w:rsid w:val="003D4BFC"/>
    <w:rsid w:val="003D5B46"/>
    <w:rsid w:val="003D65B9"/>
    <w:rsid w:val="003D6847"/>
    <w:rsid w:val="003D6E02"/>
    <w:rsid w:val="003D70D1"/>
    <w:rsid w:val="003D7AA6"/>
    <w:rsid w:val="003D7D69"/>
    <w:rsid w:val="003E2142"/>
    <w:rsid w:val="003E26C3"/>
    <w:rsid w:val="003E32E3"/>
    <w:rsid w:val="003E408D"/>
    <w:rsid w:val="003E454E"/>
    <w:rsid w:val="003E5A9E"/>
    <w:rsid w:val="003E72BC"/>
    <w:rsid w:val="003E7A49"/>
    <w:rsid w:val="003E7B57"/>
    <w:rsid w:val="003F00C1"/>
    <w:rsid w:val="003F04E1"/>
    <w:rsid w:val="003F1036"/>
    <w:rsid w:val="003F144D"/>
    <w:rsid w:val="003F1E3E"/>
    <w:rsid w:val="003F2FBE"/>
    <w:rsid w:val="003F3476"/>
    <w:rsid w:val="003F3976"/>
    <w:rsid w:val="003F4DE4"/>
    <w:rsid w:val="003F5363"/>
    <w:rsid w:val="00400746"/>
    <w:rsid w:val="00401746"/>
    <w:rsid w:val="00402C3C"/>
    <w:rsid w:val="00403DA0"/>
    <w:rsid w:val="004049F2"/>
    <w:rsid w:val="00404C65"/>
    <w:rsid w:val="00405484"/>
    <w:rsid w:val="00405A12"/>
    <w:rsid w:val="00405BE2"/>
    <w:rsid w:val="00410B18"/>
    <w:rsid w:val="004112EB"/>
    <w:rsid w:val="0041131D"/>
    <w:rsid w:val="00411A52"/>
    <w:rsid w:val="00413568"/>
    <w:rsid w:val="00413675"/>
    <w:rsid w:val="00416D89"/>
    <w:rsid w:val="0041712A"/>
    <w:rsid w:val="00420615"/>
    <w:rsid w:val="004229BD"/>
    <w:rsid w:val="00426DC8"/>
    <w:rsid w:val="004279AB"/>
    <w:rsid w:val="004332A6"/>
    <w:rsid w:val="004334EE"/>
    <w:rsid w:val="00436A0C"/>
    <w:rsid w:val="004378E5"/>
    <w:rsid w:val="00437F25"/>
    <w:rsid w:val="0044006D"/>
    <w:rsid w:val="0044007A"/>
    <w:rsid w:val="00441ACE"/>
    <w:rsid w:val="00441B6E"/>
    <w:rsid w:val="00442053"/>
    <w:rsid w:val="00442945"/>
    <w:rsid w:val="004436AB"/>
    <w:rsid w:val="004436FB"/>
    <w:rsid w:val="00443ADA"/>
    <w:rsid w:val="00443C46"/>
    <w:rsid w:val="00446152"/>
    <w:rsid w:val="00450918"/>
    <w:rsid w:val="00450EF8"/>
    <w:rsid w:val="00450EFF"/>
    <w:rsid w:val="004522CD"/>
    <w:rsid w:val="004538CB"/>
    <w:rsid w:val="00454C9D"/>
    <w:rsid w:val="004558C2"/>
    <w:rsid w:val="00456204"/>
    <w:rsid w:val="0045691C"/>
    <w:rsid w:val="00461290"/>
    <w:rsid w:val="00461BAC"/>
    <w:rsid w:val="004637C6"/>
    <w:rsid w:val="004644CB"/>
    <w:rsid w:val="00464E7E"/>
    <w:rsid w:val="00466E78"/>
    <w:rsid w:val="004672FE"/>
    <w:rsid w:val="00472C4C"/>
    <w:rsid w:val="004731B3"/>
    <w:rsid w:val="004733A5"/>
    <w:rsid w:val="004735E3"/>
    <w:rsid w:val="004762A2"/>
    <w:rsid w:val="00476B58"/>
    <w:rsid w:val="004803A5"/>
    <w:rsid w:val="00480E42"/>
    <w:rsid w:val="0048578B"/>
    <w:rsid w:val="00485A70"/>
    <w:rsid w:val="0048607D"/>
    <w:rsid w:val="00487401"/>
    <w:rsid w:val="004909F8"/>
    <w:rsid w:val="0049441A"/>
    <w:rsid w:val="00494739"/>
    <w:rsid w:val="00495098"/>
    <w:rsid w:val="004955F8"/>
    <w:rsid w:val="00495965"/>
    <w:rsid w:val="004965A1"/>
    <w:rsid w:val="00496C57"/>
    <w:rsid w:val="00497D3D"/>
    <w:rsid w:val="004A15D1"/>
    <w:rsid w:val="004A5899"/>
    <w:rsid w:val="004A6012"/>
    <w:rsid w:val="004A7804"/>
    <w:rsid w:val="004A7878"/>
    <w:rsid w:val="004B00D2"/>
    <w:rsid w:val="004B0856"/>
    <w:rsid w:val="004B0E01"/>
    <w:rsid w:val="004B11DA"/>
    <w:rsid w:val="004B2DF6"/>
    <w:rsid w:val="004B4493"/>
    <w:rsid w:val="004B4F04"/>
    <w:rsid w:val="004B68AF"/>
    <w:rsid w:val="004B6956"/>
    <w:rsid w:val="004C174F"/>
    <w:rsid w:val="004C463B"/>
    <w:rsid w:val="004C4961"/>
    <w:rsid w:val="004C58A9"/>
    <w:rsid w:val="004C5D92"/>
    <w:rsid w:val="004C61AB"/>
    <w:rsid w:val="004C61B7"/>
    <w:rsid w:val="004C632F"/>
    <w:rsid w:val="004C6E34"/>
    <w:rsid w:val="004C711B"/>
    <w:rsid w:val="004D046F"/>
    <w:rsid w:val="004D0C4A"/>
    <w:rsid w:val="004D2451"/>
    <w:rsid w:val="004D3ECB"/>
    <w:rsid w:val="004D5950"/>
    <w:rsid w:val="004D7049"/>
    <w:rsid w:val="004D791B"/>
    <w:rsid w:val="004D7F5D"/>
    <w:rsid w:val="004E05C7"/>
    <w:rsid w:val="004E3688"/>
    <w:rsid w:val="004E4EE1"/>
    <w:rsid w:val="004E6E2A"/>
    <w:rsid w:val="004E70D4"/>
    <w:rsid w:val="004E74B7"/>
    <w:rsid w:val="004E7CA8"/>
    <w:rsid w:val="004F2664"/>
    <w:rsid w:val="004F5A6C"/>
    <w:rsid w:val="004F5CAF"/>
    <w:rsid w:val="004F70BC"/>
    <w:rsid w:val="00500FD4"/>
    <w:rsid w:val="00501105"/>
    <w:rsid w:val="00502464"/>
    <w:rsid w:val="00502C4D"/>
    <w:rsid w:val="00503E99"/>
    <w:rsid w:val="005042E3"/>
    <w:rsid w:val="0050464D"/>
    <w:rsid w:val="005050CB"/>
    <w:rsid w:val="00505DB3"/>
    <w:rsid w:val="0050709B"/>
    <w:rsid w:val="00507BDB"/>
    <w:rsid w:val="00510814"/>
    <w:rsid w:val="00510FE3"/>
    <w:rsid w:val="00511151"/>
    <w:rsid w:val="00511993"/>
    <w:rsid w:val="0051278D"/>
    <w:rsid w:val="00512FBA"/>
    <w:rsid w:val="00513663"/>
    <w:rsid w:val="00514EEF"/>
    <w:rsid w:val="00514FEF"/>
    <w:rsid w:val="00515EA7"/>
    <w:rsid w:val="005168F4"/>
    <w:rsid w:val="00516D64"/>
    <w:rsid w:val="005171FB"/>
    <w:rsid w:val="0051777D"/>
    <w:rsid w:val="005177DD"/>
    <w:rsid w:val="0052050D"/>
    <w:rsid w:val="00521803"/>
    <w:rsid w:val="0052214B"/>
    <w:rsid w:val="00522749"/>
    <w:rsid w:val="00523EB4"/>
    <w:rsid w:val="00525FE7"/>
    <w:rsid w:val="0052725E"/>
    <w:rsid w:val="00527590"/>
    <w:rsid w:val="0053135F"/>
    <w:rsid w:val="00531FA2"/>
    <w:rsid w:val="00534906"/>
    <w:rsid w:val="00535CDD"/>
    <w:rsid w:val="0053659E"/>
    <w:rsid w:val="005369EA"/>
    <w:rsid w:val="00536D6A"/>
    <w:rsid w:val="00536E7F"/>
    <w:rsid w:val="00537134"/>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3799"/>
    <w:rsid w:val="00554ED5"/>
    <w:rsid w:val="005572DE"/>
    <w:rsid w:val="00561C60"/>
    <w:rsid w:val="00561CC6"/>
    <w:rsid w:val="005626C1"/>
    <w:rsid w:val="005627B4"/>
    <w:rsid w:val="005627BC"/>
    <w:rsid w:val="00563C35"/>
    <w:rsid w:val="005679FA"/>
    <w:rsid w:val="00570886"/>
    <w:rsid w:val="00570DB1"/>
    <w:rsid w:val="005712D8"/>
    <w:rsid w:val="00571369"/>
    <w:rsid w:val="0057255D"/>
    <w:rsid w:val="00574763"/>
    <w:rsid w:val="005748DC"/>
    <w:rsid w:val="00574B55"/>
    <w:rsid w:val="0057570A"/>
    <w:rsid w:val="0058258B"/>
    <w:rsid w:val="00582C49"/>
    <w:rsid w:val="005840E0"/>
    <w:rsid w:val="005846CF"/>
    <w:rsid w:val="00584895"/>
    <w:rsid w:val="00586FE0"/>
    <w:rsid w:val="005871D4"/>
    <w:rsid w:val="00590460"/>
    <w:rsid w:val="00590D93"/>
    <w:rsid w:val="0059172C"/>
    <w:rsid w:val="005921B6"/>
    <w:rsid w:val="00595513"/>
    <w:rsid w:val="005955FA"/>
    <w:rsid w:val="00595FD6"/>
    <w:rsid w:val="00595FF4"/>
    <w:rsid w:val="00596B6D"/>
    <w:rsid w:val="00596D02"/>
    <w:rsid w:val="0059747C"/>
    <w:rsid w:val="005978EE"/>
    <w:rsid w:val="005A2D81"/>
    <w:rsid w:val="005A4FB8"/>
    <w:rsid w:val="005A572D"/>
    <w:rsid w:val="005A5B8D"/>
    <w:rsid w:val="005A6FF2"/>
    <w:rsid w:val="005B1CD1"/>
    <w:rsid w:val="005B2B0F"/>
    <w:rsid w:val="005B2D3E"/>
    <w:rsid w:val="005B477F"/>
    <w:rsid w:val="005B5511"/>
    <w:rsid w:val="005B6288"/>
    <w:rsid w:val="005B6899"/>
    <w:rsid w:val="005B7724"/>
    <w:rsid w:val="005B7F2E"/>
    <w:rsid w:val="005C0376"/>
    <w:rsid w:val="005C139E"/>
    <w:rsid w:val="005C2AF8"/>
    <w:rsid w:val="005C2D24"/>
    <w:rsid w:val="005C2DA7"/>
    <w:rsid w:val="005C4813"/>
    <w:rsid w:val="005C5474"/>
    <w:rsid w:val="005C5BBC"/>
    <w:rsid w:val="005C720C"/>
    <w:rsid w:val="005D1797"/>
    <w:rsid w:val="005D19FD"/>
    <w:rsid w:val="005D2411"/>
    <w:rsid w:val="005D251F"/>
    <w:rsid w:val="005D253F"/>
    <w:rsid w:val="005D2A04"/>
    <w:rsid w:val="005D3426"/>
    <w:rsid w:val="005D49D9"/>
    <w:rsid w:val="005D4C65"/>
    <w:rsid w:val="005D5E2F"/>
    <w:rsid w:val="005D69A3"/>
    <w:rsid w:val="005D6CCC"/>
    <w:rsid w:val="005D7AD0"/>
    <w:rsid w:val="005E1567"/>
    <w:rsid w:val="005E2091"/>
    <w:rsid w:val="005E29E3"/>
    <w:rsid w:val="005E2E6E"/>
    <w:rsid w:val="005E31B4"/>
    <w:rsid w:val="005E4640"/>
    <w:rsid w:val="005E593A"/>
    <w:rsid w:val="005E5FFF"/>
    <w:rsid w:val="005F0741"/>
    <w:rsid w:val="005F0E92"/>
    <w:rsid w:val="005F20B9"/>
    <w:rsid w:val="005F43E8"/>
    <w:rsid w:val="005F5493"/>
    <w:rsid w:val="005F6D34"/>
    <w:rsid w:val="005F6F6F"/>
    <w:rsid w:val="0060089B"/>
    <w:rsid w:val="00600D6A"/>
    <w:rsid w:val="006011F4"/>
    <w:rsid w:val="00601B2D"/>
    <w:rsid w:val="00602777"/>
    <w:rsid w:val="00603E5C"/>
    <w:rsid w:val="00604047"/>
    <w:rsid w:val="0060421D"/>
    <w:rsid w:val="00604A02"/>
    <w:rsid w:val="006056C0"/>
    <w:rsid w:val="0060585A"/>
    <w:rsid w:val="00606097"/>
    <w:rsid w:val="00606361"/>
    <w:rsid w:val="00607B20"/>
    <w:rsid w:val="00607DCB"/>
    <w:rsid w:val="006117D3"/>
    <w:rsid w:val="00611BC0"/>
    <w:rsid w:val="00611F87"/>
    <w:rsid w:val="006139B4"/>
    <w:rsid w:val="006150C7"/>
    <w:rsid w:val="00615918"/>
    <w:rsid w:val="00615CC2"/>
    <w:rsid w:val="00615CFF"/>
    <w:rsid w:val="00616014"/>
    <w:rsid w:val="0061645D"/>
    <w:rsid w:val="006179BB"/>
    <w:rsid w:val="00617F40"/>
    <w:rsid w:val="00620677"/>
    <w:rsid w:val="00621CB6"/>
    <w:rsid w:val="00624CC0"/>
    <w:rsid w:val="00625973"/>
    <w:rsid w:val="006319D6"/>
    <w:rsid w:val="00632245"/>
    <w:rsid w:val="006331DA"/>
    <w:rsid w:val="006337EC"/>
    <w:rsid w:val="0063417A"/>
    <w:rsid w:val="00634982"/>
    <w:rsid w:val="00635578"/>
    <w:rsid w:val="0063635A"/>
    <w:rsid w:val="0063697E"/>
    <w:rsid w:val="00636B5B"/>
    <w:rsid w:val="006374B7"/>
    <w:rsid w:val="006401AD"/>
    <w:rsid w:val="0064021B"/>
    <w:rsid w:val="0064162D"/>
    <w:rsid w:val="00642960"/>
    <w:rsid w:val="00643A52"/>
    <w:rsid w:val="00643C3D"/>
    <w:rsid w:val="006442AD"/>
    <w:rsid w:val="00645511"/>
    <w:rsid w:val="006456D7"/>
    <w:rsid w:val="00646379"/>
    <w:rsid w:val="00647A84"/>
    <w:rsid w:val="006509A1"/>
    <w:rsid w:val="00651F7C"/>
    <w:rsid w:val="00653633"/>
    <w:rsid w:val="00654655"/>
    <w:rsid w:val="00655364"/>
    <w:rsid w:val="006569AF"/>
    <w:rsid w:val="00656D1A"/>
    <w:rsid w:val="00660DB2"/>
    <w:rsid w:val="00660F36"/>
    <w:rsid w:val="006626AD"/>
    <w:rsid w:val="00664F96"/>
    <w:rsid w:val="0066562A"/>
    <w:rsid w:val="00665BFC"/>
    <w:rsid w:val="006661C8"/>
    <w:rsid w:val="00666EBA"/>
    <w:rsid w:val="00673985"/>
    <w:rsid w:val="00675072"/>
    <w:rsid w:val="006764CD"/>
    <w:rsid w:val="00676D57"/>
    <w:rsid w:val="0067721E"/>
    <w:rsid w:val="00680039"/>
    <w:rsid w:val="0068004F"/>
    <w:rsid w:val="006802C3"/>
    <w:rsid w:val="00681272"/>
    <w:rsid w:val="00681950"/>
    <w:rsid w:val="00681C85"/>
    <w:rsid w:val="00682053"/>
    <w:rsid w:val="00682369"/>
    <w:rsid w:val="00682D00"/>
    <w:rsid w:val="006834E9"/>
    <w:rsid w:val="00684447"/>
    <w:rsid w:val="00684A8B"/>
    <w:rsid w:val="00686DF2"/>
    <w:rsid w:val="006911A6"/>
    <w:rsid w:val="00691562"/>
    <w:rsid w:val="00691B83"/>
    <w:rsid w:val="006946F2"/>
    <w:rsid w:val="006946FE"/>
    <w:rsid w:val="006962AC"/>
    <w:rsid w:val="006971C4"/>
    <w:rsid w:val="00697207"/>
    <w:rsid w:val="00697789"/>
    <w:rsid w:val="00697F7A"/>
    <w:rsid w:val="006A2F85"/>
    <w:rsid w:val="006A58D6"/>
    <w:rsid w:val="006A6C82"/>
    <w:rsid w:val="006A709B"/>
    <w:rsid w:val="006A7435"/>
    <w:rsid w:val="006A7DF0"/>
    <w:rsid w:val="006A7F4E"/>
    <w:rsid w:val="006B0012"/>
    <w:rsid w:val="006B0234"/>
    <w:rsid w:val="006B058A"/>
    <w:rsid w:val="006B114A"/>
    <w:rsid w:val="006B39DB"/>
    <w:rsid w:val="006B4630"/>
    <w:rsid w:val="006B4A08"/>
    <w:rsid w:val="006B66ED"/>
    <w:rsid w:val="006B72F7"/>
    <w:rsid w:val="006B76CA"/>
    <w:rsid w:val="006B7EA7"/>
    <w:rsid w:val="006B7F7A"/>
    <w:rsid w:val="006C1CB6"/>
    <w:rsid w:val="006C342E"/>
    <w:rsid w:val="006C3479"/>
    <w:rsid w:val="006C4F13"/>
    <w:rsid w:val="006C53DB"/>
    <w:rsid w:val="006C5417"/>
    <w:rsid w:val="006C555B"/>
    <w:rsid w:val="006C6127"/>
    <w:rsid w:val="006C7209"/>
    <w:rsid w:val="006C73B1"/>
    <w:rsid w:val="006D0390"/>
    <w:rsid w:val="006D0ABC"/>
    <w:rsid w:val="006D2A43"/>
    <w:rsid w:val="006D36D1"/>
    <w:rsid w:val="006D3C54"/>
    <w:rsid w:val="006D484A"/>
    <w:rsid w:val="006D4934"/>
    <w:rsid w:val="006D4BCD"/>
    <w:rsid w:val="006D54AF"/>
    <w:rsid w:val="006D5631"/>
    <w:rsid w:val="006D57A9"/>
    <w:rsid w:val="006D5AB2"/>
    <w:rsid w:val="006D5D80"/>
    <w:rsid w:val="006D5D87"/>
    <w:rsid w:val="006D7572"/>
    <w:rsid w:val="006D7A6D"/>
    <w:rsid w:val="006D7C1F"/>
    <w:rsid w:val="006D7C53"/>
    <w:rsid w:val="006D7DD3"/>
    <w:rsid w:val="006E1F1E"/>
    <w:rsid w:val="006E544F"/>
    <w:rsid w:val="006E5F36"/>
    <w:rsid w:val="006E6F42"/>
    <w:rsid w:val="006F0D13"/>
    <w:rsid w:val="006F238B"/>
    <w:rsid w:val="006F2521"/>
    <w:rsid w:val="006F25E8"/>
    <w:rsid w:val="006F32C2"/>
    <w:rsid w:val="006F34BB"/>
    <w:rsid w:val="006F4274"/>
    <w:rsid w:val="006F431F"/>
    <w:rsid w:val="006F4939"/>
    <w:rsid w:val="006F4AB3"/>
    <w:rsid w:val="006F6096"/>
    <w:rsid w:val="006F779F"/>
    <w:rsid w:val="007001C3"/>
    <w:rsid w:val="007006B8"/>
    <w:rsid w:val="00700C2D"/>
    <w:rsid w:val="00700E88"/>
    <w:rsid w:val="007031D4"/>
    <w:rsid w:val="0070616B"/>
    <w:rsid w:val="00706F93"/>
    <w:rsid w:val="007072D0"/>
    <w:rsid w:val="00710090"/>
    <w:rsid w:val="00710F7E"/>
    <w:rsid w:val="007127CB"/>
    <w:rsid w:val="0071464E"/>
    <w:rsid w:val="0071605C"/>
    <w:rsid w:val="00717358"/>
    <w:rsid w:val="0072049C"/>
    <w:rsid w:val="00720BF3"/>
    <w:rsid w:val="0072147B"/>
    <w:rsid w:val="00722498"/>
    <w:rsid w:val="00725C71"/>
    <w:rsid w:val="0072622F"/>
    <w:rsid w:val="00730CD0"/>
    <w:rsid w:val="00731267"/>
    <w:rsid w:val="00732B18"/>
    <w:rsid w:val="007340DF"/>
    <w:rsid w:val="007351BF"/>
    <w:rsid w:val="00735905"/>
    <w:rsid w:val="00735912"/>
    <w:rsid w:val="007364BD"/>
    <w:rsid w:val="00737378"/>
    <w:rsid w:val="00737608"/>
    <w:rsid w:val="00742731"/>
    <w:rsid w:val="007432A8"/>
    <w:rsid w:val="0074535F"/>
    <w:rsid w:val="00746091"/>
    <w:rsid w:val="007463F1"/>
    <w:rsid w:val="0074716F"/>
    <w:rsid w:val="00750C13"/>
    <w:rsid w:val="00750D65"/>
    <w:rsid w:val="007512FD"/>
    <w:rsid w:val="00751A9F"/>
    <w:rsid w:val="00754BE6"/>
    <w:rsid w:val="007556BC"/>
    <w:rsid w:val="007578F3"/>
    <w:rsid w:val="007612C2"/>
    <w:rsid w:val="0076313B"/>
    <w:rsid w:val="00763E00"/>
    <w:rsid w:val="00763E87"/>
    <w:rsid w:val="00764369"/>
    <w:rsid w:val="00764914"/>
    <w:rsid w:val="00765AEC"/>
    <w:rsid w:val="00765BC6"/>
    <w:rsid w:val="007679DB"/>
    <w:rsid w:val="007701A6"/>
    <w:rsid w:val="00770B28"/>
    <w:rsid w:val="00772546"/>
    <w:rsid w:val="007738C0"/>
    <w:rsid w:val="00773C91"/>
    <w:rsid w:val="00773DB2"/>
    <w:rsid w:val="007742DA"/>
    <w:rsid w:val="0077520D"/>
    <w:rsid w:val="007754E7"/>
    <w:rsid w:val="00775AA7"/>
    <w:rsid w:val="00777C4C"/>
    <w:rsid w:val="00781D6A"/>
    <w:rsid w:val="00783A2E"/>
    <w:rsid w:val="00783C01"/>
    <w:rsid w:val="00784286"/>
    <w:rsid w:val="00785468"/>
    <w:rsid w:val="00785794"/>
    <w:rsid w:val="00786FE4"/>
    <w:rsid w:val="007872D3"/>
    <w:rsid w:val="0078747F"/>
    <w:rsid w:val="00787F35"/>
    <w:rsid w:val="00792039"/>
    <w:rsid w:val="00793FA7"/>
    <w:rsid w:val="00794819"/>
    <w:rsid w:val="00794A7E"/>
    <w:rsid w:val="00794B13"/>
    <w:rsid w:val="007974A1"/>
    <w:rsid w:val="00797DEA"/>
    <w:rsid w:val="007A20D7"/>
    <w:rsid w:val="007A3B13"/>
    <w:rsid w:val="007A4635"/>
    <w:rsid w:val="007A4D84"/>
    <w:rsid w:val="007A6063"/>
    <w:rsid w:val="007B0294"/>
    <w:rsid w:val="007B3625"/>
    <w:rsid w:val="007B373C"/>
    <w:rsid w:val="007B54E9"/>
    <w:rsid w:val="007B5B70"/>
    <w:rsid w:val="007B5E52"/>
    <w:rsid w:val="007B6037"/>
    <w:rsid w:val="007C0317"/>
    <w:rsid w:val="007C0661"/>
    <w:rsid w:val="007C1726"/>
    <w:rsid w:val="007C3678"/>
    <w:rsid w:val="007C385A"/>
    <w:rsid w:val="007C3C06"/>
    <w:rsid w:val="007C4A80"/>
    <w:rsid w:val="007C7A57"/>
    <w:rsid w:val="007D040B"/>
    <w:rsid w:val="007D1349"/>
    <w:rsid w:val="007D1447"/>
    <w:rsid w:val="007D2302"/>
    <w:rsid w:val="007D24D5"/>
    <w:rsid w:val="007D28C7"/>
    <w:rsid w:val="007D2B47"/>
    <w:rsid w:val="007D315F"/>
    <w:rsid w:val="007D3D0F"/>
    <w:rsid w:val="007D4361"/>
    <w:rsid w:val="007D4B34"/>
    <w:rsid w:val="007D4D0C"/>
    <w:rsid w:val="007D59FB"/>
    <w:rsid w:val="007D66D0"/>
    <w:rsid w:val="007E0444"/>
    <w:rsid w:val="007E12DF"/>
    <w:rsid w:val="007E1A82"/>
    <w:rsid w:val="007E2160"/>
    <w:rsid w:val="007E2C34"/>
    <w:rsid w:val="007E2D66"/>
    <w:rsid w:val="007E32D3"/>
    <w:rsid w:val="007E4FAC"/>
    <w:rsid w:val="007E5FFD"/>
    <w:rsid w:val="007E6CA0"/>
    <w:rsid w:val="007E7D4C"/>
    <w:rsid w:val="007E7DB1"/>
    <w:rsid w:val="007F1A68"/>
    <w:rsid w:val="007F1AE9"/>
    <w:rsid w:val="007F325E"/>
    <w:rsid w:val="007F3AB5"/>
    <w:rsid w:val="007F4197"/>
    <w:rsid w:val="007F4A72"/>
    <w:rsid w:val="007F5F3C"/>
    <w:rsid w:val="007F6907"/>
    <w:rsid w:val="007F6FC1"/>
    <w:rsid w:val="007F7420"/>
    <w:rsid w:val="007F7B08"/>
    <w:rsid w:val="007F7B91"/>
    <w:rsid w:val="0080139C"/>
    <w:rsid w:val="00801E59"/>
    <w:rsid w:val="00802134"/>
    <w:rsid w:val="008026B4"/>
    <w:rsid w:val="00802AEC"/>
    <w:rsid w:val="00802BA6"/>
    <w:rsid w:val="0080303C"/>
    <w:rsid w:val="00803758"/>
    <w:rsid w:val="00807915"/>
    <w:rsid w:val="00810578"/>
    <w:rsid w:val="00812B67"/>
    <w:rsid w:val="00813C10"/>
    <w:rsid w:val="008143E3"/>
    <w:rsid w:val="008144E5"/>
    <w:rsid w:val="00815D9A"/>
    <w:rsid w:val="00820BA8"/>
    <w:rsid w:val="00820DC8"/>
    <w:rsid w:val="008216C3"/>
    <w:rsid w:val="0082260A"/>
    <w:rsid w:val="0082362A"/>
    <w:rsid w:val="00827830"/>
    <w:rsid w:val="00831F7C"/>
    <w:rsid w:val="00834AA5"/>
    <w:rsid w:val="0083507E"/>
    <w:rsid w:val="00835873"/>
    <w:rsid w:val="00835F87"/>
    <w:rsid w:val="00836981"/>
    <w:rsid w:val="00840327"/>
    <w:rsid w:val="008414BA"/>
    <w:rsid w:val="00841930"/>
    <w:rsid w:val="00843A3B"/>
    <w:rsid w:val="00843B93"/>
    <w:rsid w:val="00843C5C"/>
    <w:rsid w:val="00846A86"/>
    <w:rsid w:val="00850F71"/>
    <w:rsid w:val="00851260"/>
    <w:rsid w:val="008517EF"/>
    <w:rsid w:val="0085337A"/>
    <w:rsid w:val="008533C3"/>
    <w:rsid w:val="0085369D"/>
    <w:rsid w:val="00853CC4"/>
    <w:rsid w:val="00854A8D"/>
    <w:rsid w:val="00855987"/>
    <w:rsid w:val="00862FE1"/>
    <w:rsid w:val="008664C2"/>
    <w:rsid w:val="008664F0"/>
    <w:rsid w:val="00867CC2"/>
    <w:rsid w:val="00870D27"/>
    <w:rsid w:val="0087231E"/>
    <w:rsid w:val="0087237C"/>
    <w:rsid w:val="00872BC7"/>
    <w:rsid w:val="00872BE5"/>
    <w:rsid w:val="00872E2E"/>
    <w:rsid w:val="008738ED"/>
    <w:rsid w:val="00874B9F"/>
    <w:rsid w:val="008750B2"/>
    <w:rsid w:val="0087550B"/>
    <w:rsid w:val="00875EB0"/>
    <w:rsid w:val="00876602"/>
    <w:rsid w:val="008767C2"/>
    <w:rsid w:val="00880D93"/>
    <w:rsid w:val="00881271"/>
    <w:rsid w:val="00881377"/>
    <w:rsid w:val="008821C0"/>
    <w:rsid w:val="00882C16"/>
    <w:rsid w:val="008852F2"/>
    <w:rsid w:val="00885D67"/>
    <w:rsid w:val="00887C4D"/>
    <w:rsid w:val="008901F3"/>
    <w:rsid w:val="0089028C"/>
    <w:rsid w:val="00891324"/>
    <w:rsid w:val="00892342"/>
    <w:rsid w:val="00892BFF"/>
    <w:rsid w:val="00892C39"/>
    <w:rsid w:val="00894220"/>
    <w:rsid w:val="00894303"/>
    <w:rsid w:val="00894A29"/>
    <w:rsid w:val="00894D40"/>
    <w:rsid w:val="0089566B"/>
    <w:rsid w:val="00895905"/>
    <w:rsid w:val="008A15C7"/>
    <w:rsid w:val="008A1EE8"/>
    <w:rsid w:val="008A2FDB"/>
    <w:rsid w:val="008A46C3"/>
    <w:rsid w:val="008A69B1"/>
    <w:rsid w:val="008B169B"/>
    <w:rsid w:val="008B6691"/>
    <w:rsid w:val="008B66A1"/>
    <w:rsid w:val="008B715C"/>
    <w:rsid w:val="008B73F5"/>
    <w:rsid w:val="008B7B8D"/>
    <w:rsid w:val="008C0215"/>
    <w:rsid w:val="008C0F8A"/>
    <w:rsid w:val="008C4886"/>
    <w:rsid w:val="008D31D1"/>
    <w:rsid w:val="008D5D20"/>
    <w:rsid w:val="008D6CFB"/>
    <w:rsid w:val="008D7B00"/>
    <w:rsid w:val="008E08BA"/>
    <w:rsid w:val="008E2191"/>
    <w:rsid w:val="008E2E6F"/>
    <w:rsid w:val="008E4BCB"/>
    <w:rsid w:val="008E7A9E"/>
    <w:rsid w:val="008F149B"/>
    <w:rsid w:val="008F16B5"/>
    <w:rsid w:val="008F18A3"/>
    <w:rsid w:val="008F194A"/>
    <w:rsid w:val="008F216E"/>
    <w:rsid w:val="008F298E"/>
    <w:rsid w:val="008F3F12"/>
    <w:rsid w:val="008F4037"/>
    <w:rsid w:val="008F468E"/>
    <w:rsid w:val="008F492D"/>
    <w:rsid w:val="008F544F"/>
    <w:rsid w:val="008F7181"/>
    <w:rsid w:val="009016E7"/>
    <w:rsid w:val="00901EA3"/>
    <w:rsid w:val="00901EC6"/>
    <w:rsid w:val="0090241E"/>
    <w:rsid w:val="0090299B"/>
    <w:rsid w:val="00902DBF"/>
    <w:rsid w:val="00904D17"/>
    <w:rsid w:val="00905DD6"/>
    <w:rsid w:val="00906955"/>
    <w:rsid w:val="009071E4"/>
    <w:rsid w:val="00910856"/>
    <w:rsid w:val="00910EA9"/>
    <w:rsid w:val="00912452"/>
    <w:rsid w:val="00912900"/>
    <w:rsid w:val="00913737"/>
    <w:rsid w:val="00913E5F"/>
    <w:rsid w:val="009161FC"/>
    <w:rsid w:val="0091785D"/>
    <w:rsid w:val="009202C7"/>
    <w:rsid w:val="009223B8"/>
    <w:rsid w:val="00922BAD"/>
    <w:rsid w:val="009234B5"/>
    <w:rsid w:val="00923BE4"/>
    <w:rsid w:val="00923EBC"/>
    <w:rsid w:val="0092450C"/>
    <w:rsid w:val="009257DC"/>
    <w:rsid w:val="009261A0"/>
    <w:rsid w:val="009262D0"/>
    <w:rsid w:val="00926306"/>
    <w:rsid w:val="009268BF"/>
    <w:rsid w:val="009271E6"/>
    <w:rsid w:val="009320B8"/>
    <w:rsid w:val="00935715"/>
    <w:rsid w:val="00942EB7"/>
    <w:rsid w:val="00943534"/>
    <w:rsid w:val="0094355E"/>
    <w:rsid w:val="00943CFF"/>
    <w:rsid w:val="00945748"/>
    <w:rsid w:val="00946146"/>
    <w:rsid w:val="00946A40"/>
    <w:rsid w:val="0094736B"/>
    <w:rsid w:val="0095193F"/>
    <w:rsid w:val="0095208B"/>
    <w:rsid w:val="009537FB"/>
    <w:rsid w:val="00954B4A"/>
    <w:rsid w:val="009568C7"/>
    <w:rsid w:val="009570A1"/>
    <w:rsid w:val="00957392"/>
    <w:rsid w:val="009607B1"/>
    <w:rsid w:val="00960F9A"/>
    <w:rsid w:val="009619BE"/>
    <w:rsid w:val="00961D5C"/>
    <w:rsid w:val="00962D7A"/>
    <w:rsid w:val="00963E00"/>
    <w:rsid w:val="009641B5"/>
    <w:rsid w:val="00964314"/>
    <w:rsid w:val="009645C5"/>
    <w:rsid w:val="00964C1C"/>
    <w:rsid w:val="00965A8C"/>
    <w:rsid w:val="009663E3"/>
    <w:rsid w:val="00967182"/>
    <w:rsid w:val="0096744C"/>
    <w:rsid w:val="00973B6E"/>
    <w:rsid w:val="0097559B"/>
    <w:rsid w:val="00976619"/>
    <w:rsid w:val="00977E45"/>
    <w:rsid w:val="0098014D"/>
    <w:rsid w:val="00981296"/>
    <w:rsid w:val="009831BB"/>
    <w:rsid w:val="0098329E"/>
    <w:rsid w:val="00983319"/>
    <w:rsid w:val="00983B0A"/>
    <w:rsid w:val="00984608"/>
    <w:rsid w:val="009847D7"/>
    <w:rsid w:val="009861CD"/>
    <w:rsid w:val="00987806"/>
    <w:rsid w:val="00987ABE"/>
    <w:rsid w:val="00990523"/>
    <w:rsid w:val="00991DCB"/>
    <w:rsid w:val="00992462"/>
    <w:rsid w:val="009937E8"/>
    <w:rsid w:val="00993B00"/>
    <w:rsid w:val="00993F78"/>
    <w:rsid w:val="00994920"/>
    <w:rsid w:val="009950D1"/>
    <w:rsid w:val="00995946"/>
    <w:rsid w:val="00996B38"/>
    <w:rsid w:val="009A00CB"/>
    <w:rsid w:val="009A083C"/>
    <w:rsid w:val="009A28EA"/>
    <w:rsid w:val="009A2B83"/>
    <w:rsid w:val="009A33A3"/>
    <w:rsid w:val="009A5717"/>
    <w:rsid w:val="009A6656"/>
    <w:rsid w:val="009B09AC"/>
    <w:rsid w:val="009B1CB0"/>
    <w:rsid w:val="009B1D73"/>
    <w:rsid w:val="009B3472"/>
    <w:rsid w:val="009B3BF8"/>
    <w:rsid w:val="009C22C2"/>
    <w:rsid w:val="009C32F8"/>
    <w:rsid w:val="009C3AD5"/>
    <w:rsid w:val="009C3B62"/>
    <w:rsid w:val="009C537F"/>
    <w:rsid w:val="009C5674"/>
    <w:rsid w:val="009D030C"/>
    <w:rsid w:val="009D3F4F"/>
    <w:rsid w:val="009D3F95"/>
    <w:rsid w:val="009D4300"/>
    <w:rsid w:val="009D48D0"/>
    <w:rsid w:val="009D5E7D"/>
    <w:rsid w:val="009D7707"/>
    <w:rsid w:val="009D7C88"/>
    <w:rsid w:val="009E0A0D"/>
    <w:rsid w:val="009E0A74"/>
    <w:rsid w:val="009E17CE"/>
    <w:rsid w:val="009E1BEF"/>
    <w:rsid w:val="009E2279"/>
    <w:rsid w:val="009E24D3"/>
    <w:rsid w:val="009E25E8"/>
    <w:rsid w:val="009E2603"/>
    <w:rsid w:val="009E2DC6"/>
    <w:rsid w:val="009E34A0"/>
    <w:rsid w:val="009E3FB8"/>
    <w:rsid w:val="009E5F89"/>
    <w:rsid w:val="009E60D1"/>
    <w:rsid w:val="009F0165"/>
    <w:rsid w:val="009F0E4B"/>
    <w:rsid w:val="009F1A51"/>
    <w:rsid w:val="009F259B"/>
    <w:rsid w:val="009F2693"/>
    <w:rsid w:val="009F3087"/>
    <w:rsid w:val="009F670D"/>
    <w:rsid w:val="00A00341"/>
    <w:rsid w:val="00A00BCE"/>
    <w:rsid w:val="00A02386"/>
    <w:rsid w:val="00A032F4"/>
    <w:rsid w:val="00A036A7"/>
    <w:rsid w:val="00A05697"/>
    <w:rsid w:val="00A05765"/>
    <w:rsid w:val="00A05F4F"/>
    <w:rsid w:val="00A06BBE"/>
    <w:rsid w:val="00A06CA9"/>
    <w:rsid w:val="00A06FFE"/>
    <w:rsid w:val="00A076E3"/>
    <w:rsid w:val="00A079B1"/>
    <w:rsid w:val="00A11B80"/>
    <w:rsid w:val="00A13518"/>
    <w:rsid w:val="00A1356E"/>
    <w:rsid w:val="00A137A8"/>
    <w:rsid w:val="00A14AB5"/>
    <w:rsid w:val="00A14E60"/>
    <w:rsid w:val="00A22AC9"/>
    <w:rsid w:val="00A23DCC"/>
    <w:rsid w:val="00A23DE1"/>
    <w:rsid w:val="00A24107"/>
    <w:rsid w:val="00A2606F"/>
    <w:rsid w:val="00A27F98"/>
    <w:rsid w:val="00A300E7"/>
    <w:rsid w:val="00A30797"/>
    <w:rsid w:val="00A309DD"/>
    <w:rsid w:val="00A324FE"/>
    <w:rsid w:val="00A325F0"/>
    <w:rsid w:val="00A33442"/>
    <w:rsid w:val="00A336F5"/>
    <w:rsid w:val="00A3399E"/>
    <w:rsid w:val="00A365CC"/>
    <w:rsid w:val="00A374AE"/>
    <w:rsid w:val="00A37598"/>
    <w:rsid w:val="00A3792A"/>
    <w:rsid w:val="00A41AEE"/>
    <w:rsid w:val="00A41B1F"/>
    <w:rsid w:val="00A420D9"/>
    <w:rsid w:val="00A42CBC"/>
    <w:rsid w:val="00A42EF8"/>
    <w:rsid w:val="00A465DE"/>
    <w:rsid w:val="00A46F7F"/>
    <w:rsid w:val="00A47BD1"/>
    <w:rsid w:val="00A51760"/>
    <w:rsid w:val="00A517BC"/>
    <w:rsid w:val="00A522F4"/>
    <w:rsid w:val="00A52894"/>
    <w:rsid w:val="00A56DE1"/>
    <w:rsid w:val="00A57C17"/>
    <w:rsid w:val="00A609FA"/>
    <w:rsid w:val="00A6395F"/>
    <w:rsid w:val="00A63C60"/>
    <w:rsid w:val="00A6654A"/>
    <w:rsid w:val="00A709CB"/>
    <w:rsid w:val="00A70C95"/>
    <w:rsid w:val="00A70DB4"/>
    <w:rsid w:val="00A71B8B"/>
    <w:rsid w:val="00A71C55"/>
    <w:rsid w:val="00A71F72"/>
    <w:rsid w:val="00A726B3"/>
    <w:rsid w:val="00A73236"/>
    <w:rsid w:val="00A73A8F"/>
    <w:rsid w:val="00A742A4"/>
    <w:rsid w:val="00A744A5"/>
    <w:rsid w:val="00A76A51"/>
    <w:rsid w:val="00A76B32"/>
    <w:rsid w:val="00A76D91"/>
    <w:rsid w:val="00A8049D"/>
    <w:rsid w:val="00A80EC3"/>
    <w:rsid w:val="00A82055"/>
    <w:rsid w:val="00A83CDF"/>
    <w:rsid w:val="00A8443D"/>
    <w:rsid w:val="00A84663"/>
    <w:rsid w:val="00A86200"/>
    <w:rsid w:val="00A86711"/>
    <w:rsid w:val="00A86CF6"/>
    <w:rsid w:val="00A91210"/>
    <w:rsid w:val="00A91852"/>
    <w:rsid w:val="00A91A32"/>
    <w:rsid w:val="00A93816"/>
    <w:rsid w:val="00A93E19"/>
    <w:rsid w:val="00A9437A"/>
    <w:rsid w:val="00A94C1A"/>
    <w:rsid w:val="00A94EB3"/>
    <w:rsid w:val="00A952AA"/>
    <w:rsid w:val="00A961BE"/>
    <w:rsid w:val="00A963DE"/>
    <w:rsid w:val="00A9758C"/>
    <w:rsid w:val="00AA2A4D"/>
    <w:rsid w:val="00AA32CE"/>
    <w:rsid w:val="00AA354B"/>
    <w:rsid w:val="00AA3C4C"/>
    <w:rsid w:val="00AA63D2"/>
    <w:rsid w:val="00AA671C"/>
    <w:rsid w:val="00AA7A7C"/>
    <w:rsid w:val="00AA7BE4"/>
    <w:rsid w:val="00AB0DD9"/>
    <w:rsid w:val="00AB1170"/>
    <w:rsid w:val="00AB2807"/>
    <w:rsid w:val="00AB2C47"/>
    <w:rsid w:val="00AB32E1"/>
    <w:rsid w:val="00AB3CAD"/>
    <w:rsid w:val="00AB42BA"/>
    <w:rsid w:val="00AB66B3"/>
    <w:rsid w:val="00AC1A9F"/>
    <w:rsid w:val="00AC2E5D"/>
    <w:rsid w:val="00AC3CCF"/>
    <w:rsid w:val="00AC3CDC"/>
    <w:rsid w:val="00AC482B"/>
    <w:rsid w:val="00AC4F3B"/>
    <w:rsid w:val="00AC51D3"/>
    <w:rsid w:val="00AC6563"/>
    <w:rsid w:val="00AD1832"/>
    <w:rsid w:val="00AD1F03"/>
    <w:rsid w:val="00AD6E76"/>
    <w:rsid w:val="00AD7425"/>
    <w:rsid w:val="00AD758F"/>
    <w:rsid w:val="00AE0AEF"/>
    <w:rsid w:val="00AE1D74"/>
    <w:rsid w:val="00AE1EFB"/>
    <w:rsid w:val="00AE2238"/>
    <w:rsid w:val="00AE2396"/>
    <w:rsid w:val="00AE5743"/>
    <w:rsid w:val="00AE5F7F"/>
    <w:rsid w:val="00AE6132"/>
    <w:rsid w:val="00AF006B"/>
    <w:rsid w:val="00AF0250"/>
    <w:rsid w:val="00AF2A9D"/>
    <w:rsid w:val="00AF3481"/>
    <w:rsid w:val="00AF5698"/>
    <w:rsid w:val="00AF5E1C"/>
    <w:rsid w:val="00AF6B28"/>
    <w:rsid w:val="00AF6EDD"/>
    <w:rsid w:val="00AF7A89"/>
    <w:rsid w:val="00B00002"/>
    <w:rsid w:val="00B001F4"/>
    <w:rsid w:val="00B00E3C"/>
    <w:rsid w:val="00B018DC"/>
    <w:rsid w:val="00B01AA6"/>
    <w:rsid w:val="00B03775"/>
    <w:rsid w:val="00B05766"/>
    <w:rsid w:val="00B06A09"/>
    <w:rsid w:val="00B070D7"/>
    <w:rsid w:val="00B07213"/>
    <w:rsid w:val="00B10DB4"/>
    <w:rsid w:val="00B11F46"/>
    <w:rsid w:val="00B1340D"/>
    <w:rsid w:val="00B13530"/>
    <w:rsid w:val="00B13868"/>
    <w:rsid w:val="00B138A4"/>
    <w:rsid w:val="00B1591E"/>
    <w:rsid w:val="00B15C78"/>
    <w:rsid w:val="00B17624"/>
    <w:rsid w:val="00B178D6"/>
    <w:rsid w:val="00B220D8"/>
    <w:rsid w:val="00B25C7B"/>
    <w:rsid w:val="00B2795C"/>
    <w:rsid w:val="00B33339"/>
    <w:rsid w:val="00B357A1"/>
    <w:rsid w:val="00B35EA3"/>
    <w:rsid w:val="00B366FF"/>
    <w:rsid w:val="00B36990"/>
    <w:rsid w:val="00B374A0"/>
    <w:rsid w:val="00B37C37"/>
    <w:rsid w:val="00B40D04"/>
    <w:rsid w:val="00B40F13"/>
    <w:rsid w:val="00B413B5"/>
    <w:rsid w:val="00B423E2"/>
    <w:rsid w:val="00B42F63"/>
    <w:rsid w:val="00B430E7"/>
    <w:rsid w:val="00B431F4"/>
    <w:rsid w:val="00B4556E"/>
    <w:rsid w:val="00B45FAC"/>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31B5"/>
    <w:rsid w:val="00B65B9B"/>
    <w:rsid w:val="00B65D27"/>
    <w:rsid w:val="00B6658C"/>
    <w:rsid w:val="00B66C20"/>
    <w:rsid w:val="00B672C9"/>
    <w:rsid w:val="00B70CA8"/>
    <w:rsid w:val="00B70D32"/>
    <w:rsid w:val="00B71351"/>
    <w:rsid w:val="00B71BC0"/>
    <w:rsid w:val="00B754F7"/>
    <w:rsid w:val="00B755F2"/>
    <w:rsid w:val="00B75C40"/>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1A9"/>
    <w:rsid w:val="00B92F50"/>
    <w:rsid w:val="00B9606B"/>
    <w:rsid w:val="00BA0438"/>
    <w:rsid w:val="00BA05AC"/>
    <w:rsid w:val="00BA1CDD"/>
    <w:rsid w:val="00BA23A8"/>
    <w:rsid w:val="00BA306E"/>
    <w:rsid w:val="00BA372F"/>
    <w:rsid w:val="00BA454E"/>
    <w:rsid w:val="00BA56E1"/>
    <w:rsid w:val="00BA6371"/>
    <w:rsid w:val="00BA728E"/>
    <w:rsid w:val="00BA7292"/>
    <w:rsid w:val="00BA7457"/>
    <w:rsid w:val="00BB0DEE"/>
    <w:rsid w:val="00BB1BDC"/>
    <w:rsid w:val="00BB1F90"/>
    <w:rsid w:val="00BB3374"/>
    <w:rsid w:val="00BB3460"/>
    <w:rsid w:val="00BB6219"/>
    <w:rsid w:val="00BB6338"/>
    <w:rsid w:val="00BB7F93"/>
    <w:rsid w:val="00BC00DE"/>
    <w:rsid w:val="00BC0A67"/>
    <w:rsid w:val="00BC2294"/>
    <w:rsid w:val="00BC5E27"/>
    <w:rsid w:val="00BC68A9"/>
    <w:rsid w:val="00BC6BF1"/>
    <w:rsid w:val="00BD0E3C"/>
    <w:rsid w:val="00BD35A5"/>
    <w:rsid w:val="00BD3C90"/>
    <w:rsid w:val="00BD58C2"/>
    <w:rsid w:val="00BD5C72"/>
    <w:rsid w:val="00BD63F8"/>
    <w:rsid w:val="00BD7469"/>
    <w:rsid w:val="00BD7E43"/>
    <w:rsid w:val="00BE075A"/>
    <w:rsid w:val="00BE1BE0"/>
    <w:rsid w:val="00BE1C99"/>
    <w:rsid w:val="00BE1D0F"/>
    <w:rsid w:val="00BE2F27"/>
    <w:rsid w:val="00BE371C"/>
    <w:rsid w:val="00BE4E49"/>
    <w:rsid w:val="00BE63B7"/>
    <w:rsid w:val="00BE65ED"/>
    <w:rsid w:val="00BE6EEA"/>
    <w:rsid w:val="00BE7DFA"/>
    <w:rsid w:val="00BF03C4"/>
    <w:rsid w:val="00BF1ED8"/>
    <w:rsid w:val="00BF3814"/>
    <w:rsid w:val="00BF4357"/>
    <w:rsid w:val="00BF5768"/>
    <w:rsid w:val="00BF6B7E"/>
    <w:rsid w:val="00BF770D"/>
    <w:rsid w:val="00BF7CCB"/>
    <w:rsid w:val="00BF7F28"/>
    <w:rsid w:val="00C00BB5"/>
    <w:rsid w:val="00C0159F"/>
    <w:rsid w:val="00C02AEC"/>
    <w:rsid w:val="00C04900"/>
    <w:rsid w:val="00C0508D"/>
    <w:rsid w:val="00C057C1"/>
    <w:rsid w:val="00C07990"/>
    <w:rsid w:val="00C10C0F"/>
    <w:rsid w:val="00C10E66"/>
    <w:rsid w:val="00C12429"/>
    <w:rsid w:val="00C149F7"/>
    <w:rsid w:val="00C160FA"/>
    <w:rsid w:val="00C162B7"/>
    <w:rsid w:val="00C17929"/>
    <w:rsid w:val="00C2319D"/>
    <w:rsid w:val="00C24A33"/>
    <w:rsid w:val="00C24EA0"/>
    <w:rsid w:val="00C25A8F"/>
    <w:rsid w:val="00C260B2"/>
    <w:rsid w:val="00C275FB"/>
    <w:rsid w:val="00C277F9"/>
    <w:rsid w:val="00C31312"/>
    <w:rsid w:val="00C31F2B"/>
    <w:rsid w:val="00C33174"/>
    <w:rsid w:val="00C342AF"/>
    <w:rsid w:val="00C35306"/>
    <w:rsid w:val="00C369E7"/>
    <w:rsid w:val="00C36A8B"/>
    <w:rsid w:val="00C3761B"/>
    <w:rsid w:val="00C41BE8"/>
    <w:rsid w:val="00C42C96"/>
    <w:rsid w:val="00C4345D"/>
    <w:rsid w:val="00C43678"/>
    <w:rsid w:val="00C43AFE"/>
    <w:rsid w:val="00C44157"/>
    <w:rsid w:val="00C442AC"/>
    <w:rsid w:val="00C4475F"/>
    <w:rsid w:val="00C46911"/>
    <w:rsid w:val="00C47652"/>
    <w:rsid w:val="00C47791"/>
    <w:rsid w:val="00C47C82"/>
    <w:rsid w:val="00C52220"/>
    <w:rsid w:val="00C5260F"/>
    <w:rsid w:val="00C53AD6"/>
    <w:rsid w:val="00C54A75"/>
    <w:rsid w:val="00C5608B"/>
    <w:rsid w:val="00C5612D"/>
    <w:rsid w:val="00C567F3"/>
    <w:rsid w:val="00C62FD0"/>
    <w:rsid w:val="00C6471F"/>
    <w:rsid w:val="00C64FCB"/>
    <w:rsid w:val="00C65984"/>
    <w:rsid w:val="00C65FAE"/>
    <w:rsid w:val="00C701BE"/>
    <w:rsid w:val="00C71906"/>
    <w:rsid w:val="00C73034"/>
    <w:rsid w:val="00C73598"/>
    <w:rsid w:val="00C74A09"/>
    <w:rsid w:val="00C74B38"/>
    <w:rsid w:val="00C75E80"/>
    <w:rsid w:val="00C7605F"/>
    <w:rsid w:val="00C7779C"/>
    <w:rsid w:val="00C80622"/>
    <w:rsid w:val="00C84523"/>
    <w:rsid w:val="00C845E0"/>
    <w:rsid w:val="00C845EE"/>
    <w:rsid w:val="00C854A0"/>
    <w:rsid w:val="00C85DD6"/>
    <w:rsid w:val="00C86112"/>
    <w:rsid w:val="00C86E09"/>
    <w:rsid w:val="00C86F62"/>
    <w:rsid w:val="00C87EC4"/>
    <w:rsid w:val="00C9060A"/>
    <w:rsid w:val="00C92742"/>
    <w:rsid w:val="00C9330C"/>
    <w:rsid w:val="00C942D5"/>
    <w:rsid w:val="00C94AB7"/>
    <w:rsid w:val="00C94CCA"/>
    <w:rsid w:val="00C96277"/>
    <w:rsid w:val="00C96B9D"/>
    <w:rsid w:val="00C96BC2"/>
    <w:rsid w:val="00C96FBF"/>
    <w:rsid w:val="00C9727C"/>
    <w:rsid w:val="00CA0229"/>
    <w:rsid w:val="00CA0245"/>
    <w:rsid w:val="00CA0301"/>
    <w:rsid w:val="00CA03D4"/>
    <w:rsid w:val="00CA0CED"/>
    <w:rsid w:val="00CA0F8C"/>
    <w:rsid w:val="00CA165B"/>
    <w:rsid w:val="00CA2166"/>
    <w:rsid w:val="00CA2B92"/>
    <w:rsid w:val="00CA309F"/>
    <w:rsid w:val="00CA40C1"/>
    <w:rsid w:val="00CA5555"/>
    <w:rsid w:val="00CA5B89"/>
    <w:rsid w:val="00CA6641"/>
    <w:rsid w:val="00CA69B1"/>
    <w:rsid w:val="00CA7090"/>
    <w:rsid w:val="00CA717C"/>
    <w:rsid w:val="00CA7314"/>
    <w:rsid w:val="00CA7805"/>
    <w:rsid w:val="00CB056D"/>
    <w:rsid w:val="00CB0AC0"/>
    <w:rsid w:val="00CB10F6"/>
    <w:rsid w:val="00CB11A0"/>
    <w:rsid w:val="00CB309C"/>
    <w:rsid w:val="00CB3307"/>
    <w:rsid w:val="00CB4559"/>
    <w:rsid w:val="00CB5CE8"/>
    <w:rsid w:val="00CB5E1B"/>
    <w:rsid w:val="00CB6A60"/>
    <w:rsid w:val="00CB780A"/>
    <w:rsid w:val="00CC009C"/>
    <w:rsid w:val="00CC0652"/>
    <w:rsid w:val="00CC0DD8"/>
    <w:rsid w:val="00CC2715"/>
    <w:rsid w:val="00CC285D"/>
    <w:rsid w:val="00CC2959"/>
    <w:rsid w:val="00CC3335"/>
    <w:rsid w:val="00CC3A5A"/>
    <w:rsid w:val="00CC522D"/>
    <w:rsid w:val="00CC5691"/>
    <w:rsid w:val="00CC6E2F"/>
    <w:rsid w:val="00CC76BB"/>
    <w:rsid w:val="00CC790E"/>
    <w:rsid w:val="00CD1170"/>
    <w:rsid w:val="00CD333E"/>
    <w:rsid w:val="00CD5277"/>
    <w:rsid w:val="00CD5BF8"/>
    <w:rsid w:val="00CD6822"/>
    <w:rsid w:val="00CD722B"/>
    <w:rsid w:val="00CD7859"/>
    <w:rsid w:val="00CD78C4"/>
    <w:rsid w:val="00CD79BE"/>
    <w:rsid w:val="00CE07E6"/>
    <w:rsid w:val="00CE0961"/>
    <w:rsid w:val="00CE1263"/>
    <w:rsid w:val="00CE1BAC"/>
    <w:rsid w:val="00CE1BEC"/>
    <w:rsid w:val="00CE3386"/>
    <w:rsid w:val="00CE35CA"/>
    <w:rsid w:val="00CE664D"/>
    <w:rsid w:val="00CE7B6A"/>
    <w:rsid w:val="00CE7F77"/>
    <w:rsid w:val="00CF0C8A"/>
    <w:rsid w:val="00CF17A6"/>
    <w:rsid w:val="00CF1898"/>
    <w:rsid w:val="00CF21F4"/>
    <w:rsid w:val="00CF3CA4"/>
    <w:rsid w:val="00CF4F18"/>
    <w:rsid w:val="00CF51BD"/>
    <w:rsid w:val="00CF55CE"/>
    <w:rsid w:val="00CF6172"/>
    <w:rsid w:val="00CF6AA3"/>
    <w:rsid w:val="00D02023"/>
    <w:rsid w:val="00D03D81"/>
    <w:rsid w:val="00D060DE"/>
    <w:rsid w:val="00D0742D"/>
    <w:rsid w:val="00D0748F"/>
    <w:rsid w:val="00D07C5C"/>
    <w:rsid w:val="00D115B2"/>
    <w:rsid w:val="00D11634"/>
    <w:rsid w:val="00D12678"/>
    <w:rsid w:val="00D135AD"/>
    <w:rsid w:val="00D141DE"/>
    <w:rsid w:val="00D173FC"/>
    <w:rsid w:val="00D21516"/>
    <w:rsid w:val="00D232F9"/>
    <w:rsid w:val="00D264B9"/>
    <w:rsid w:val="00D27546"/>
    <w:rsid w:val="00D27AFF"/>
    <w:rsid w:val="00D30806"/>
    <w:rsid w:val="00D30EC2"/>
    <w:rsid w:val="00D31A8C"/>
    <w:rsid w:val="00D3223C"/>
    <w:rsid w:val="00D33129"/>
    <w:rsid w:val="00D33DC6"/>
    <w:rsid w:val="00D353B6"/>
    <w:rsid w:val="00D35CB4"/>
    <w:rsid w:val="00D372F5"/>
    <w:rsid w:val="00D40A60"/>
    <w:rsid w:val="00D41184"/>
    <w:rsid w:val="00D41419"/>
    <w:rsid w:val="00D435A2"/>
    <w:rsid w:val="00D44EAA"/>
    <w:rsid w:val="00D4643E"/>
    <w:rsid w:val="00D466F8"/>
    <w:rsid w:val="00D47C3D"/>
    <w:rsid w:val="00D525AD"/>
    <w:rsid w:val="00D526A7"/>
    <w:rsid w:val="00D52F8D"/>
    <w:rsid w:val="00D53A12"/>
    <w:rsid w:val="00D53B4E"/>
    <w:rsid w:val="00D53C4F"/>
    <w:rsid w:val="00D572C9"/>
    <w:rsid w:val="00D6197C"/>
    <w:rsid w:val="00D62185"/>
    <w:rsid w:val="00D62CE9"/>
    <w:rsid w:val="00D63383"/>
    <w:rsid w:val="00D650B5"/>
    <w:rsid w:val="00D650D2"/>
    <w:rsid w:val="00D666BD"/>
    <w:rsid w:val="00D666E5"/>
    <w:rsid w:val="00D67389"/>
    <w:rsid w:val="00D71907"/>
    <w:rsid w:val="00D73C4B"/>
    <w:rsid w:val="00D81975"/>
    <w:rsid w:val="00D81C48"/>
    <w:rsid w:val="00D822DC"/>
    <w:rsid w:val="00D837A0"/>
    <w:rsid w:val="00D845C1"/>
    <w:rsid w:val="00D85005"/>
    <w:rsid w:val="00D853B3"/>
    <w:rsid w:val="00D86387"/>
    <w:rsid w:val="00D8664F"/>
    <w:rsid w:val="00D86EFA"/>
    <w:rsid w:val="00D90126"/>
    <w:rsid w:val="00D90D6C"/>
    <w:rsid w:val="00D92278"/>
    <w:rsid w:val="00D9307A"/>
    <w:rsid w:val="00D967DB"/>
    <w:rsid w:val="00D9735E"/>
    <w:rsid w:val="00DA0846"/>
    <w:rsid w:val="00DA1585"/>
    <w:rsid w:val="00DA29FC"/>
    <w:rsid w:val="00DA58DD"/>
    <w:rsid w:val="00DA72B6"/>
    <w:rsid w:val="00DA766D"/>
    <w:rsid w:val="00DA7F8F"/>
    <w:rsid w:val="00DB0551"/>
    <w:rsid w:val="00DB1E26"/>
    <w:rsid w:val="00DB20A9"/>
    <w:rsid w:val="00DB24C3"/>
    <w:rsid w:val="00DB4485"/>
    <w:rsid w:val="00DB4EAD"/>
    <w:rsid w:val="00DB567C"/>
    <w:rsid w:val="00DB5B09"/>
    <w:rsid w:val="00DC175A"/>
    <w:rsid w:val="00DC1C54"/>
    <w:rsid w:val="00DC2227"/>
    <w:rsid w:val="00DC268C"/>
    <w:rsid w:val="00DC31AB"/>
    <w:rsid w:val="00DC3A30"/>
    <w:rsid w:val="00DC5AB9"/>
    <w:rsid w:val="00DD044B"/>
    <w:rsid w:val="00DD10FF"/>
    <w:rsid w:val="00DD19F6"/>
    <w:rsid w:val="00DD1F43"/>
    <w:rsid w:val="00DD34A7"/>
    <w:rsid w:val="00DD37D0"/>
    <w:rsid w:val="00DD3A88"/>
    <w:rsid w:val="00DD756E"/>
    <w:rsid w:val="00DD77DF"/>
    <w:rsid w:val="00DE11BF"/>
    <w:rsid w:val="00DE2744"/>
    <w:rsid w:val="00DE3D77"/>
    <w:rsid w:val="00DF0621"/>
    <w:rsid w:val="00DF0DC8"/>
    <w:rsid w:val="00DF0DD6"/>
    <w:rsid w:val="00DF0EE7"/>
    <w:rsid w:val="00DF1B0B"/>
    <w:rsid w:val="00DF2245"/>
    <w:rsid w:val="00DF6EF8"/>
    <w:rsid w:val="00DF7823"/>
    <w:rsid w:val="00DF78F1"/>
    <w:rsid w:val="00DF7F5B"/>
    <w:rsid w:val="00E01095"/>
    <w:rsid w:val="00E01F41"/>
    <w:rsid w:val="00E033E6"/>
    <w:rsid w:val="00E03B46"/>
    <w:rsid w:val="00E052B5"/>
    <w:rsid w:val="00E06992"/>
    <w:rsid w:val="00E06FCB"/>
    <w:rsid w:val="00E070FD"/>
    <w:rsid w:val="00E07F1B"/>
    <w:rsid w:val="00E10073"/>
    <w:rsid w:val="00E118DF"/>
    <w:rsid w:val="00E11B24"/>
    <w:rsid w:val="00E126C2"/>
    <w:rsid w:val="00E132EE"/>
    <w:rsid w:val="00E134E5"/>
    <w:rsid w:val="00E14483"/>
    <w:rsid w:val="00E15214"/>
    <w:rsid w:val="00E15F44"/>
    <w:rsid w:val="00E160D1"/>
    <w:rsid w:val="00E1616B"/>
    <w:rsid w:val="00E210A7"/>
    <w:rsid w:val="00E21BAC"/>
    <w:rsid w:val="00E21F35"/>
    <w:rsid w:val="00E22CE3"/>
    <w:rsid w:val="00E22D58"/>
    <w:rsid w:val="00E24E40"/>
    <w:rsid w:val="00E2510F"/>
    <w:rsid w:val="00E272CE"/>
    <w:rsid w:val="00E30876"/>
    <w:rsid w:val="00E3109B"/>
    <w:rsid w:val="00E31725"/>
    <w:rsid w:val="00E341EE"/>
    <w:rsid w:val="00E34592"/>
    <w:rsid w:val="00E347E2"/>
    <w:rsid w:val="00E350F6"/>
    <w:rsid w:val="00E356D0"/>
    <w:rsid w:val="00E3617F"/>
    <w:rsid w:val="00E37403"/>
    <w:rsid w:val="00E37BBA"/>
    <w:rsid w:val="00E37DEC"/>
    <w:rsid w:val="00E40519"/>
    <w:rsid w:val="00E43755"/>
    <w:rsid w:val="00E450DE"/>
    <w:rsid w:val="00E462CC"/>
    <w:rsid w:val="00E50D8F"/>
    <w:rsid w:val="00E511D5"/>
    <w:rsid w:val="00E53205"/>
    <w:rsid w:val="00E54358"/>
    <w:rsid w:val="00E54D05"/>
    <w:rsid w:val="00E57287"/>
    <w:rsid w:val="00E622ED"/>
    <w:rsid w:val="00E6247C"/>
    <w:rsid w:val="00E62855"/>
    <w:rsid w:val="00E62C89"/>
    <w:rsid w:val="00E638EA"/>
    <w:rsid w:val="00E641D4"/>
    <w:rsid w:val="00E64374"/>
    <w:rsid w:val="00E64C54"/>
    <w:rsid w:val="00E6517B"/>
    <w:rsid w:val="00E6538D"/>
    <w:rsid w:val="00E6542D"/>
    <w:rsid w:val="00E66F17"/>
    <w:rsid w:val="00E67941"/>
    <w:rsid w:val="00E700D1"/>
    <w:rsid w:val="00E70FF1"/>
    <w:rsid w:val="00E71271"/>
    <w:rsid w:val="00E71C1F"/>
    <w:rsid w:val="00E72A6A"/>
    <w:rsid w:val="00E73780"/>
    <w:rsid w:val="00E75ED9"/>
    <w:rsid w:val="00E76411"/>
    <w:rsid w:val="00E8020C"/>
    <w:rsid w:val="00E82083"/>
    <w:rsid w:val="00E84FC5"/>
    <w:rsid w:val="00E85100"/>
    <w:rsid w:val="00E87F05"/>
    <w:rsid w:val="00E90429"/>
    <w:rsid w:val="00E9065D"/>
    <w:rsid w:val="00E94E5D"/>
    <w:rsid w:val="00E960DD"/>
    <w:rsid w:val="00E96B9E"/>
    <w:rsid w:val="00E97F9A"/>
    <w:rsid w:val="00EA089E"/>
    <w:rsid w:val="00EA29B4"/>
    <w:rsid w:val="00EA3216"/>
    <w:rsid w:val="00EA4A51"/>
    <w:rsid w:val="00EA4E10"/>
    <w:rsid w:val="00EA50F8"/>
    <w:rsid w:val="00EA5169"/>
    <w:rsid w:val="00EA5B69"/>
    <w:rsid w:val="00EA7524"/>
    <w:rsid w:val="00EA763B"/>
    <w:rsid w:val="00EA7ECA"/>
    <w:rsid w:val="00EB05D3"/>
    <w:rsid w:val="00EB195B"/>
    <w:rsid w:val="00EB2338"/>
    <w:rsid w:val="00EB2609"/>
    <w:rsid w:val="00EB2FD3"/>
    <w:rsid w:val="00EB3BA6"/>
    <w:rsid w:val="00EB5F12"/>
    <w:rsid w:val="00EB5F68"/>
    <w:rsid w:val="00EB6CDD"/>
    <w:rsid w:val="00EB6EA0"/>
    <w:rsid w:val="00EB7642"/>
    <w:rsid w:val="00EC11DE"/>
    <w:rsid w:val="00EC1AAF"/>
    <w:rsid w:val="00EC2C8B"/>
    <w:rsid w:val="00EC3EA5"/>
    <w:rsid w:val="00EC3FDE"/>
    <w:rsid w:val="00EC69AF"/>
    <w:rsid w:val="00EC6CF6"/>
    <w:rsid w:val="00EC75DA"/>
    <w:rsid w:val="00ED0186"/>
    <w:rsid w:val="00ED07DD"/>
    <w:rsid w:val="00ED0F4B"/>
    <w:rsid w:val="00ED1461"/>
    <w:rsid w:val="00ED2332"/>
    <w:rsid w:val="00ED3134"/>
    <w:rsid w:val="00ED3A47"/>
    <w:rsid w:val="00ED4785"/>
    <w:rsid w:val="00ED5CA8"/>
    <w:rsid w:val="00ED5CD8"/>
    <w:rsid w:val="00ED65A6"/>
    <w:rsid w:val="00ED75B5"/>
    <w:rsid w:val="00ED7645"/>
    <w:rsid w:val="00ED7E49"/>
    <w:rsid w:val="00EE265D"/>
    <w:rsid w:val="00EE2DFB"/>
    <w:rsid w:val="00EE43E2"/>
    <w:rsid w:val="00EE4F03"/>
    <w:rsid w:val="00EE5AA8"/>
    <w:rsid w:val="00EE69E7"/>
    <w:rsid w:val="00EE6DA5"/>
    <w:rsid w:val="00EF1868"/>
    <w:rsid w:val="00EF2155"/>
    <w:rsid w:val="00EF2313"/>
    <w:rsid w:val="00EF2E79"/>
    <w:rsid w:val="00EF4392"/>
    <w:rsid w:val="00EF62DF"/>
    <w:rsid w:val="00EF630C"/>
    <w:rsid w:val="00EF7DA7"/>
    <w:rsid w:val="00F003D9"/>
    <w:rsid w:val="00F00513"/>
    <w:rsid w:val="00F00A84"/>
    <w:rsid w:val="00F026C6"/>
    <w:rsid w:val="00F027CE"/>
    <w:rsid w:val="00F02DE6"/>
    <w:rsid w:val="00F032F3"/>
    <w:rsid w:val="00F0642A"/>
    <w:rsid w:val="00F0692D"/>
    <w:rsid w:val="00F0730F"/>
    <w:rsid w:val="00F104DA"/>
    <w:rsid w:val="00F13023"/>
    <w:rsid w:val="00F14D96"/>
    <w:rsid w:val="00F162A3"/>
    <w:rsid w:val="00F168E4"/>
    <w:rsid w:val="00F16B4F"/>
    <w:rsid w:val="00F17DFF"/>
    <w:rsid w:val="00F205C0"/>
    <w:rsid w:val="00F2161B"/>
    <w:rsid w:val="00F217C5"/>
    <w:rsid w:val="00F232D4"/>
    <w:rsid w:val="00F24B39"/>
    <w:rsid w:val="00F25C4C"/>
    <w:rsid w:val="00F2623E"/>
    <w:rsid w:val="00F26466"/>
    <w:rsid w:val="00F27127"/>
    <w:rsid w:val="00F30C5B"/>
    <w:rsid w:val="00F30D39"/>
    <w:rsid w:val="00F31B31"/>
    <w:rsid w:val="00F32433"/>
    <w:rsid w:val="00F32921"/>
    <w:rsid w:val="00F337CA"/>
    <w:rsid w:val="00F3384C"/>
    <w:rsid w:val="00F3584E"/>
    <w:rsid w:val="00F363D7"/>
    <w:rsid w:val="00F371BE"/>
    <w:rsid w:val="00F37717"/>
    <w:rsid w:val="00F37EFB"/>
    <w:rsid w:val="00F425DE"/>
    <w:rsid w:val="00F428E3"/>
    <w:rsid w:val="00F438AC"/>
    <w:rsid w:val="00F452E7"/>
    <w:rsid w:val="00F46106"/>
    <w:rsid w:val="00F46696"/>
    <w:rsid w:val="00F46D8E"/>
    <w:rsid w:val="00F47D12"/>
    <w:rsid w:val="00F516F6"/>
    <w:rsid w:val="00F52A5F"/>
    <w:rsid w:val="00F5467F"/>
    <w:rsid w:val="00F55528"/>
    <w:rsid w:val="00F558A8"/>
    <w:rsid w:val="00F55CB2"/>
    <w:rsid w:val="00F61C95"/>
    <w:rsid w:val="00F656C9"/>
    <w:rsid w:val="00F67FC6"/>
    <w:rsid w:val="00F7421D"/>
    <w:rsid w:val="00F761DF"/>
    <w:rsid w:val="00F809F9"/>
    <w:rsid w:val="00F813A1"/>
    <w:rsid w:val="00F81E01"/>
    <w:rsid w:val="00F824AE"/>
    <w:rsid w:val="00F82C48"/>
    <w:rsid w:val="00F83648"/>
    <w:rsid w:val="00F84A70"/>
    <w:rsid w:val="00F84F78"/>
    <w:rsid w:val="00F85CB4"/>
    <w:rsid w:val="00F92B62"/>
    <w:rsid w:val="00F931F2"/>
    <w:rsid w:val="00F95530"/>
    <w:rsid w:val="00F95A97"/>
    <w:rsid w:val="00F960E6"/>
    <w:rsid w:val="00F975DF"/>
    <w:rsid w:val="00FA14E9"/>
    <w:rsid w:val="00FA287F"/>
    <w:rsid w:val="00FA5423"/>
    <w:rsid w:val="00FA657E"/>
    <w:rsid w:val="00FB0546"/>
    <w:rsid w:val="00FB05DD"/>
    <w:rsid w:val="00FB07E9"/>
    <w:rsid w:val="00FB26BF"/>
    <w:rsid w:val="00FB2DF8"/>
    <w:rsid w:val="00FB2E21"/>
    <w:rsid w:val="00FB44C6"/>
    <w:rsid w:val="00FB4911"/>
    <w:rsid w:val="00FB6804"/>
    <w:rsid w:val="00FB7205"/>
    <w:rsid w:val="00FB7F9C"/>
    <w:rsid w:val="00FC0D14"/>
    <w:rsid w:val="00FC123F"/>
    <w:rsid w:val="00FC12E8"/>
    <w:rsid w:val="00FC2445"/>
    <w:rsid w:val="00FC2822"/>
    <w:rsid w:val="00FC2E5E"/>
    <w:rsid w:val="00FC333E"/>
    <w:rsid w:val="00FC34BE"/>
    <w:rsid w:val="00FC5E09"/>
    <w:rsid w:val="00FC6057"/>
    <w:rsid w:val="00FC7351"/>
    <w:rsid w:val="00FC76AA"/>
    <w:rsid w:val="00FC7F13"/>
    <w:rsid w:val="00FD10E8"/>
    <w:rsid w:val="00FD3A75"/>
    <w:rsid w:val="00FD437F"/>
    <w:rsid w:val="00FD4A87"/>
    <w:rsid w:val="00FD4C1A"/>
    <w:rsid w:val="00FD585A"/>
    <w:rsid w:val="00FD632D"/>
    <w:rsid w:val="00FD6F4A"/>
    <w:rsid w:val="00FD7189"/>
    <w:rsid w:val="00FD7246"/>
    <w:rsid w:val="00FD7792"/>
    <w:rsid w:val="00FD7EBA"/>
    <w:rsid w:val="00FE23AD"/>
    <w:rsid w:val="00FE3F15"/>
    <w:rsid w:val="00FE52D7"/>
    <w:rsid w:val="00FE55C5"/>
    <w:rsid w:val="00FE5694"/>
    <w:rsid w:val="00FF082F"/>
    <w:rsid w:val="00FF18A8"/>
    <w:rsid w:val="00FF18B1"/>
    <w:rsid w:val="00FF26AC"/>
    <w:rsid w:val="00FF27B1"/>
    <w:rsid w:val="00FF3519"/>
    <w:rsid w:val="00FF3621"/>
    <w:rsid w:val="00FF37FD"/>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6AF"/>
    <w:pPr>
      <w:spacing w:after="24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s>
      <w:outlineLvl w:val="1"/>
    </w:pPr>
    <w:rPr>
      <w:sz w:val="22"/>
    </w:rPr>
  </w:style>
  <w:style w:type="paragraph" w:styleId="Heading3">
    <w:name w:val="heading 3"/>
    <w:basedOn w:val="Heading1"/>
    <w:next w:val="Normal"/>
    <w:link w:val="Heading3Char"/>
    <w:unhideWhenUsed/>
    <w:qFormat/>
    <w:rsid w:val="00044B8A"/>
    <w:pPr>
      <w:numPr>
        <w:ilvl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6626AD"/>
    <w:pPr>
      <w:numPr>
        <w:ilvl w:val="3"/>
      </w:numPr>
      <w:tabs>
        <w:tab w:val="clear" w:pos="851"/>
        <w:tab w:val="clear" w:pos="992"/>
        <w:tab w:val="left" w:pos="993"/>
      </w:tabs>
      <w:spacing w:before="120" w:after="120"/>
      <w:outlineLvl w:val="3"/>
    </w:pPr>
  </w:style>
  <w:style w:type="paragraph" w:styleId="Heading5">
    <w:name w:val="heading 5"/>
    <w:basedOn w:val="Heading4"/>
    <w:next w:val="Normal"/>
    <w:link w:val="Heading5Char"/>
    <w:autoRedefine/>
    <w:unhideWhenUsed/>
    <w:qFormat/>
    <w:rsid w:val="00D526A7"/>
    <w:pPr>
      <w:numPr>
        <w:ilvl w:val="4"/>
      </w:numPr>
      <w:tabs>
        <w:tab w:val="clear" w:pos="993"/>
        <w:tab w:val="left" w:pos="1134"/>
      </w:tabs>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6626AD"/>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526A7"/>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after="120"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after="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spacing w:after="120"/>
    </w:pPr>
  </w:style>
  <w:style w:type="paragraph" w:styleId="BodyTextIndent3">
    <w:name w:val="Body Text Indent 3"/>
    <w:basedOn w:val="Normal"/>
    <w:link w:val="BodyTextIndent3Char"/>
    <w:unhideWhenUsed/>
    <w:rsid w:val="006834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spacing w:after="120"/>
      <w:ind w:left="720"/>
    </w:pPr>
  </w:style>
  <w:style w:type="paragraph" w:styleId="FootnoteText">
    <w:name w:val="footnote text"/>
    <w:basedOn w:val="Normal"/>
    <w:link w:val="FootnoteTextChar"/>
    <w:semiHidden/>
    <w:unhideWhenUsed/>
    <w:rsid w:val="006B114A"/>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after="120"/>
      <w:jc w:val="left"/>
    </w:pPr>
    <w:rPr>
      <w:bCs/>
    </w:rPr>
  </w:style>
  <w:style w:type="paragraph" w:styleId="TOC2">
    <w:name w:val="toc 2"/>
    <w:basedOn w:val="TOC1"/>
    <w:next w:val="Normal"/>
    <w:autoRedefine/>
    <w:uiPriority w:val="39"/>
    <w:unhideWhenUsed/>
    <w:rsid w:val="0060585A"/>
    <w:pPr>
      <w:tabs>
        <w:tab w:val="clear" w:pos="400"/>
        <w:tab w:val="left" w:pos="800"/>
      </w:tabs>
      <w:spacing w:before="0" w:after="0"/>
    </w:pPr>
    <w:rPr>
      <w:bCs w:val="0"/>
    </w:rPr>
  </w:style>
  <w:style w:type="paragraph" w:styleId="TOC3">
    <w:name w:val="toc 3"/>
    <w:basedOn w:val="TOC2"/>
    <w:next w:val="Normal"/>
    <w:autoRedefine/>
    <w:uiPriority w:val="39"/>
    <w:unhideWhenUsed/>
    <w:rsid w:val="00FD7EBA"/>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spacing w:after="120"/>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spacing w:after="120"/>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spacing w:after="120"/>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 w:val="left" w:pos="851"/>
      </w:tabs>
      <w:spacing w:line="250" w:lineRule="exact"/>
    </w:pPr>
    <w:rPr>
      <w:sz w:val="22"/>
    </w:rPr>
  </w:style>
  <w:style w:type="paragraph" w:customStyle="1" w:styleId="a4">
    <w:name w:val="a4"/>
    <w:basedOn w:val="Heading4"/>
    <w:next w:val="Normal"/>
    <w:rsid w:val="006B114A"/>
    <w:pPr>
      <w:numPr>
        <w:numId w:val="20"/>
      </w:numPr>
      <w:tabs>
        <w:tab w:val="left" w:pos="880"/>
        <w:tab w:val="left" w:pos="993"/>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clear" w:pos="1134"/>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after="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after="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tabs>
        <w:tab w:val="left" w:pos="993"/>
      </w:tabs>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paragraph" w:customStyle="1" w:styleId="Basisalinea">
    <w:name w:val="[Basisalinea]"/>
    <w:basedOn w:val="Normal"/>
    <w:uiPriority w:val="99"/>
    <w:rsid w:val="00EC69AF"/>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5.xm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footer" Target="footer10.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image" Target="media/image8.png"/><Relationship Id="rId35"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3BA19-9C92-4180-985A-21CFCCBE4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8719</Words>
  <Characters>47958</Characters>
  <Application>Microsoft Office Word</Application>
  <DocSecurity>0</DocSecurity>
  <Lines>399</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Teh Stand</cp:lastModifiedBy>
  <cp:revision>79</cp:revision>
  <cp:lastPrinted>2022-05-23T10:25:00Z</cp:lastPrinted>
  <dcterms:created xsi:type="dcterms:W3CDTF">2020-02-10T16:35:00Z</dcterms:created>
  <dcterms:modified xsi:type="dcterms:W3CDTF">2022-05-23T10:26:00Z</dcterms:modified>
</cp:coreProperties>
</file>