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0357D" w14:textId="0B5E9755" w:rsidR="009C4173" w:rsidRDefault="009C4173" w:rsidP="009C4173">
      <w:pPr>
        <w:keepNext/>
        <w:tabs>
          <w:tab w:val="left" w:pos="426"/>
          <w:tab w:val="left" w:pos="560"/>
        </w:tabs>
        <w:spacing w:before="60"/>
        <w:jc w:val="center"/>
      </w:pPr>
      <w:bookmarkStart w:id="0" w:name="_GoBack"/>
      <w:bookmarkEnd w:id="0"/>
      <w:r>
        <w:rPr>
          <w:rFonts w:eastAsia="Arial"/>
          <w:b/>
          <w:color w:val="000000"/>
          <w:sz w:val="24"/>
        </w:rPr>
        <w:t>Annex E: Data Validation Checks</w:t>
      </w:r>
    </w:p>
    <w:p w14:paraId="26C0EEFA" w14:textId="77777777" w:rsidR="009C4173" w:rsidRDefault="009C4173" w:rsidP="009C4173">
      <w:pPr>
        <w:keepNext/>
        <w:numPr>
          <w:ilvl w:val="2"/>
          <w:numId w:val="1"/>
        </w:numPr>
        <w:tabs>
          <w:tab w:val="left" w:pos="660"/>
          <w:tab w:val="left" w:pos="709"/>
          <w:tab w:val="left" w:pos="880"/>
        </w:tabs>
        <w:spacing w:before="60"/>
        <w:jc w:val="left"/>
      </w:pPr>
      <w:r>
        <w:rPr>
          <w:rFonts w:eastAsia="Arial"/>
          <w:b/>
          <w:color w:val="000000"/>
          <w:sz w:val="22"/>
          <w:szCs w:val="22"/>
        </w:rPr>
        <w:t>References</w:t>
      </w:r>
    </w:p>
    <w:p w14:paraId="529CBC52" w14:textId="77777777" w:rsidR="009C4173" w:rsidRDefault="009C4173" w:rsidP="009C4173">
      <w:pPr>
        <w:spacing w:before="0"/>
        <w:ind w:left="720"/>
        <w:rPr>
          <w:rFonts w:eastAsia="Arial"/>
          <w:color w:val="000000"/>
          <w:szCs w:val="20"/>
        </w:rPr>
      </w:pPr>
      <w:r>
        <w:rPr>
          <w:rFonts w:eastAsia="Arial"/>
          <w:color w:val="000000"/>
          <w:szCs w:val="20"/>
        </w:rPr>
        <w:t>IHO S-58 ENC VALIDATION CHECKS Edition 6.0.0 – 2016</w:t>
      </w:r>
    </w:p>
    <w:p w14:paraId="61F164E9" w14:textId="77777777" w:rsidR="009C4173" w:rsidRDefault="009C4173" w:rsidP="009C4173">
      <w:pPr>
        <w:keepNext/>
        <w:numPr>
          <w:ilvl w:val="2"/>
          <w:numId w:val="1"/>
        </w:numPr>
        <w:tabs>
          <w:tab w:val="left" w:pos="660"/>
          <w:tab w:val="left" w:pos="709"/>
          <w:tab w:val="left" w:pos="880"/>
        </w:tabs>
        <w:spacing w:before="60"/>
        <w:jc w:val="left"/>
      </w:pPr>
      <w:bookmarkStart w:id="1" w:name="_heading=h.2pcmsun"/>
      <w:bookmarkEnd w:id="1"/>
      <w:r>
        <w:rPr>
          <w:rFonts w:eastAsia="Arial"/>
          <w:b/>
          <w:color w:val="000000"/>
          <w:sz w:val="22"/>
          <w:szCs w:val="22"/>
        </w:rPr>
        <w:t>Abbreviations</w:t>
      </w:r>
    </w:p>
    <w:p w14:paraId="04B937A8" w14:textId="77777777" w:rsidR="009C4173" w:rsidRDefault="009C4173" w:rsidP="009C4173">
      <w:pPr>
        <w:spacing w:before="0"/>
        <w:ind w:left="357"/>
      </w:pPr>
      <w:r>
        <w:t>PS – Product Specification</w:t>
      </w:r>
    </w:p>
    <w:p w14:paraId="5098E8EB" w14:textId="77777777" w:rsidR="009C4173" w:rsidRDefault="009C4173" w:rsidP="009C4173">
      <w:pPr>
        <w:spacing w:before="0"/>
        <w:ind w:left="357"/>
      </w:pPr>
      <w:r>
        <w:t>DCEG – Data Classification and Encoding Guide</w:t>
      </w:r>
    </w:p>
    <w:p w14:paraId="152C64C1" w14:textId="77777777" w:rsidR="009C4173" w:rsidRDefault="009C4173" w:rsidP="009C4173">
      <w:pPr>
        <w:keepNext/>
        <w:numPr>
          <w:ilvl w:val="2"/>
          <w:numId w:val="1"/>
        </w:numPr>
        <w:tabs>
          <w:tab w:val="left" w:pos="660"/>
          <w:tab w:val="left" w:pos="709"/>
          <w:tab w:val="left" w:pos="880"/>
        </w:tabs>
        <w:spacing w:before="60"/>
        <w:jc w:val="left"/>
      </w:pPr>
      <w:bookmarkStart w:id="2" w:name="_heading=h.14hx32g"/>
      <w:bookmarkEnd w:id="2"/>
      <w:r>
        <w:rPr>
          <w:rFonts w:eastAsia="Arial"/>
          <w:b/>
          <w:color w:val="000000"/>
          <w:sz w:val="22"/>
          <w:szCs w:val="22"/>
        </w:rPr>
        <w:t>Production validation checks for S-129 Under Keel Clearance Management</w:t>
      </w:r>
    </w:p>
    <w:p w14:paraId="6321EA5F" w14:textId="77777777" w:rsidR="009C4173" w:rsidRDefault="009C4173" w:rsidP="009C4173">
      <w:pPr>
        <w:spacing w:before="0"/>
      </w:pPr>
      <w:r>
        <w:t>The following checks are intended for production systems designed to produce S-129 UKCM datasets. The checks can be administered at any time during the production phase. All checks should be considered as warnings, even though more severe classifications are available. Given the status of the development and lack of experience with system use of S-129 datasets, it is considered premature to classify any checks as error or critical error at this time. All operators and spatial expressions are defined in Annex F.</w:t>
      </w:r>
    </w:p>
    <w:p w14:paraId="27292970" w14:textId="77777777" w:rsidR="009C4173" w:rsidRDefault="009C4173" w:rsidP="009C4173">
      <w:pPr>
        <w:keepNext/>
        <w:numPr>
          <w:ilvl w:val="2"/>
          <w:numId w:val="1"/>
        </w:numPr>
        <w:tabs>
          <w:tab w:val="left" w:pos="660"/>
          <w:tab w:val="left" w:pos="709"/>
          <w:tab w:val="left" w:pos="880"/>
        </w:tabs>
        <w:spacing w:before="60"/>
        <w:jc w:val="left"/>
      </w:pPr>
      <w:r>
        <w:rPr>
          <w:rFonts w:eastAsia="Arial"/>
          <w:b/>
          <w:color w:val="000000"/>
          <w:sz w:val="22"/>
          <w:szCs w:val="22"/>
        </w:rPr>
        <w:t>Check Classification</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1701"/>
        <w:gridCol w:w="6144"/>
      </w:tblGrid>
      <w:tr w:rsidR="009C4173" w14:paraId="3130162D" w14:textId="77777777" w:rsidTr="009C4173">
        <w:tc>
          <w:tcPr>
            <w:tcW w:w="675" w:type="dxa"/>
            <w:tcBorders>
              <w:top w:val="single" w:sz="4" w:space="0" w:color="000000"/>
              <w:left w:val="single" w:sz="4" w:space="0" w:color="000000"/>
              <w:bottom w:val="single" w:sz="4" w:space="0" w:color="000000"/>
              <w:right w:val="single" w:sz="4" w:space="0" w:color="000000"/>
            </w:tcBorders>
            <w:hideMark/>
          </w:tcPr>
          <w:p w14:paraId="712768E1" w14:textId="77777777" w:rsidR="009C4173" w:rsidRDefault="009C4173">
            <w:pPr>
              <w:jc w:val="center"/>
            </w:pPr>
            <w:r>
              <w:t>C</w:t>
            </w:r>
          </w:p>
        </w:tc>
        <w:tc>
          <w:tcPr>
            <w:tcW w:w="1701" w:type="dxa"/>
            <w:tcBorders>
              <w:top w:val="single" w:sz="4" w:space="0" w:color="000000"/>
              <w:left w:val="single" w:sz="4" w:space="0" w:color="000000"/>
              <w:bottom w:val="single" w:sz="4" w:space="0" w:color="000000"/>
              <w:right w:val="single" w:sz="4" w:space="0" w:color="000000"/>
            </w:tcBorders>
            <w:hideMark/>
          </w:tcPr>
          <w:p w14:paraId="0FEF6C9D" w14:textId="77777777" w:rsidR="009C4173" w:rsidRDefault="009C4173">
            <w:pPr>
              <w:jc w:val="center"/>
            </w:pPr>
            <w:r>
              <w:t>Critical Error</w:t>
            </w:r>
          </w:p>
        </w:tc>
        <w:tc>
          <w:tcPr>
            <w:tcW w:w="6145" w:type="dxa"/>
            <w:tcBorders>
              <w:top w:val="single" w:sz="4" w:space="0" w:color="000000"/>
              <w:left w:val="single" w:sz="4" w:space="0" w:color="000000"/>
              <w:bottom w:val="single" w:sz="4" w:space="0" w:color="000000"/>
              <w:right w:val="single" w:sz="4" w:space="0" w:color="000000"/>
            </w:tcBorders>
            <w:hideMark/>
          </w:tcPr>
          <w:p w14:paraId="6F2673A9" w14:textId="77777777" w:rsidR="009C4173" w:rsidRDefault="009C4173">
            <w:r>
              <w:t>An error which would make an ENC unusable in ECDIS through not loading or causing an ECDIS to crash or presenting data which is unsafe for navigation.</w:t>
            </w:r>
          </w:p>
        </w:tc>
      </w:tr>
      <w:tr w:rsidR="009C4173" w14:paraId="13DBF1D7" w14:textId="77777777" w:rsidTr="009C4173">
        <w:tc>
          <w:tcPr>
            <w:tcW w:w="675" w:type="dxa"/>
            <w:tcBorders>
              <w:top w:val="single" w:sz="4" w:space="0" w:color="000000"/>
              <w:left w:val="single" w:sz="4" w:space="0" w:color="000000"/>
              <w:bottom w:val="single" w:sz="4" w:space="0" w:color="000000"/>
              <w:right w:val="single" w:sz="4" w:space="0" w:color="000000"/>
            </w:tcBorders>
            <w:hideMark/>
          </w:tcPr>
          <w:p w14:paraId="1CCF98E3" w14:textId="77777777" w:rsidR="009C4173" w:rsidRDefault="009C4173">
            <w:pPr>
              <w:jc w:val="center"/>
            </w:pPr>
            <w:r>
              <w:t>E</w:t>
            </w:r>
          </w:p>
        </w:tc>
        <w:tc>
          <w:tcPr>
            <w:tcW w:w="1701" w:type="dxa"/>
            <w:tcBorders>
              <w:top w:val="single" w:sz="4" w:space="0" w:color="000000"/>
              <w:left w:val="single" w:sz="4" w:space="0" w:color="000000"/>
              <w:bottom w:val="single" w:sz="4" w:space="0" w:color="000000"/>
              <w:right w:val="single" w:sz="4" w:space="0" w:color="000000"/>
            </w:tcBorders>
            <w:hideMark/>
          </w:tcPr>
          <w:p w14:paraId="6328FC74" w14:textId="77777777" w:rsidR="009C4173" w:rsidRDefault="009C4173">
            <w:pPr>
              <w:jc w:val="center"/>
            </w:pPr>
            <w:r>
              <w:t>Error</w:t>
            </w:r>
          </w:p>
        </w:tc>
        <w:tc>
          <w:tcPr>
            <w:tcW w:w="6145" w:type="dxa"/>
            <w:tcBorders>
              <w:top w:val="single" w:sz="4" w:space="0" w:color="000000"/>
              <w:left w:val="single" w:sz="4" w:space="0" w:color="000000"/>
              <w:bottom w:val="single" w:sz="4" w:space="0" w:color="000000"/>
              <w:right w:val="single" w:sz="4" w:space="0" w:color="000000"/>
            </w:tcBorders>
            <w:hideMark/>
          </w:tcPr>
          <w:p w14:paraId="3669CCA0" w14:textId="77777777" w:rsidR="009C4173" w:rsidRDefault="009C4173">
            <w:r>
              <w:t>An error which may degrade the quality of the ENC through appearance or usability but which will not pose a significant danger when used to support navigation.</w:t>
            </w:r>
          </w:p>
        </w:tc>
      </w:tr>
      <w:tr w:rsidR="009C4173" w14:paraId="1C8A6065" w14:textId="77777777" w:rsidTr="009C4173">
        <w:tc>
          <w:tcPr>
            <w:tcW w:w="675" w:type="dxa"/>
            <w:tcBorders>
              <w:top w:val="single" w:sz="4" w:space="0" w:color="000000"/>
              <w:left w:val="single" w:sz="4" w:space="0" w:color="000000"/>
              <w:bottom w:val="single" w:sz="4" w:space="0" w:color="000000"/>
              <w:right w:val="single" w:sz="4" w:space="0" w:color="000000"/>
            </w:tcBorders>
            <w:hideMark/>
          </w:tcPr>
          <w:p w14:paraId="77D9852B" w14:textId="77777777" w:rsidR="009C4173" w:rsidRDefault="009C4173">
            <w:pPr>
              <w:jc w:val="center"/>
            </w:pPr>
            <w:r>
              <w:t>W</w:t>
            </w:r>
          </w:p>
        </w:tc>
        <w:tc>
          <w:tcPr>
            <w:tcW w:w="1701" w:type="dxa"/>
            <w:tcBorders>
              <w:top w:val="single" w:sz="4" w:space="0" w:color="000000"/>
              <w:left w:val="single" w:sz="4" w:space="0" w:color="000000"/>
              <w:bottom w:val="single" w:sz="4" w:space="0" w:color="000000"/>
              <w:right w:val="single" w:sz="4" w:space="0" w:color="000000"/>
            </w:tcBorders>
            <w:hideMark/>
          </w:tcPr>
          <w:p w14:paraId="6ED6A812" w14:textId="77777777" w:rsidR="009C4173" w:rsidRDefault="009C4173">
            <w:pPr>
              <w:jc w:val="center"/>
            </w:pPr>
            <w:r>
              <w:t>Warning</w:t>
            </w:r>
          </w:p>
        </w:tc>
        <w:tc>
          <w:tcPr>
            <w:tcW w:w="6145" w:type="dxa"/>
            <w:tcBorders>
              <w:top w:val="single" w:sz="4" w:space="0" w:color="000000"/>
              <w:left w:val="single" w:sz="4" w:space="0" w:color="000000"/>
              <w:bottom w:val="single" w:sz="4" w:space="0" w:color="000000"/>
              <w:right w:val="single" w:sz="4" w:space="0" w:color="000000"/>
            </w:tcBorders>
            <w:hideMark/>
          </w:tcPr>
          <w:p w14:paraId="3BFAB8A5" w14:textId="77777777" w:rsidR="009C4173" w:rsidRDefault="009C4173">
            <w:r>
              <w:t>An error which may be duplication or an inconsistency which will not noticeably degrade the usability of an ENC in ECDIS.</w:t>
            </w:r>
          </w:p>
        </w:tc>
      </w:tr>
    </w:tbl>
    <w:p w14:paraId="03A0BCFD" w14:textId="77777777" w:rsidR="009C4173" w:rsidRDefault="009C4173" w:rsidP="009C4173">
      <w:pPr>
        <w:spacing w:before="0" w:after="0"/>
      </w:pPr>
    </w:p>
    <w:p w14:paraId="487EF586" w14:textId="77777777" w:rsidR="009C4173" w:rsidRDefault="009C4173" w:rsidP="009C4173">
      <w:pPr>
        <w:keepNext/>
        <w:numPr>
          <w:ilvl w:val="2"/>
          <w:numId w:val="1"/>
        </w:numPr>
        <w:tabs>
          <w:tab w:val="left" w:pos="660"/>
          <w:tab w:val="left" w:pos="709"/>
          <w:tab w:val="left" w:pos="880"/>
        </w:tabs>
        <w:spacing w:before="60"/>
        <w:jc w:val="left"/>
      </w:pPr>
      <w:r>
        <w:rPr>
          <w:rFonts w:eastAsia="Arial"/>
          <w:b/>
          <w:color w:val="000000"/>
          <w:sz w:val="22"/>
          <w:szCs w:val="22"/>
        </w:rPr>
        <w:t>Check application</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1701"/>
        <w:gridCol w:w="6144"/>
      </w:tblGrid>
      <w:tr w:rsidR="009C4173" w14:paraId="377FF74D" w14:textId="77777777" w:rsidTr="009C4173">
        <w:tc>
          <w:tcPr>
            <w:tcW w:w="675" w:type="dxa"/>
            <w:tcBorders>
              <w:top w:val="single" w:sz="4" w:space="0" w:color="000000"/>
              <w:left w:val="single" w:sz="4" w:space="0" w:color="000000"/>
              <w:bottom w:val="single" w:sz="4" w:space="0" w:color="000000"/>
              <w:right w:val="single" w:sz="4" w:space="0" w:color="000000"/>
            </w:tcBorders>
            <w:hideMark/>
          </w:tcPr>
          <w:p w14:paraId="499DF7B0" w14:textId="77777777" w:rsidR="009C4173" w:rsidRDefault="009C4173">
            <w:pPr>
              <w:jc w:val="center"/>
            </w:pPr>
            <w:r>
              <w:t>B</w:t>
            </w:r>
          </w:p>
        </w:tc>
        <w:tc>
          <w:tcPr>
            <w:tcW w:w="1701" w:type="dxa"/>
            <w:tcBorders>
              <w:top w:val="single" w:sz="4" w:space="0" w:color="000000"/>
              <w:left w:val="single" w:sz="4" w:space="0" w:color="000000"/>
              <w:bottom w:val="single" w:sz="4" w:space="0" w:color="000000"/>
              <w:right w:val="single" w:sz="4" w:space="0" w:color="000000"/>
            </w:tcBorders>
            <w:hideMark/>
          </w:tcPr>
          <w:p w14:paraId="4C33E4E4" w14:textId="77777777" w:rsidR="009C4173" w:rsidRDefault="009C4173">
            <w:pPr>
              <w:jc w:val="center"/>
            </w:pPr>
            <w:r>
              <w:t>Base</w:t>
            </w:r>
          </w:p>
        </w:tc>
        <w:tc>
          <w:tcPr>
            <w:tcW w:w="6145" w:type="dxa"/>
            <w:tcBorders>
              <w:top w:val="single" w:sz="4" w:space="0" w:color="000000"/>
              <w:left w:val="single" w:sz="4" w:space="0" w:color="000000"/>
              <w:bottom w:val="single" w:sz="4" w:space="0" w:color="000000"/>
              <w:right w:val="single" w:sz="4" w:space="0" w:color="000000"/>
            </w:tcBorders>
            <w:hideMark/>
          </w:tcPr>
          <w:p w14:paraId="7DE0E361" w14:textId="77777777" w:rsidR="009C4173" w:rsidRDefault="009C4173">
            <w:r>
              <w:t>Apply check to new dataset, new edition, and post-update dataset (after updates have been applied to the base).</w:t>
            </w:r>
          </w:p>
        </w:tc>
      </w:tr>
      <w:tr w:rsidR="009C4173" w14:paraId="2947CF24" w14:textId="77777777" w:rsidTr="009C4173">
        <w:tc>
          <w:tcPr>
            <w:tcW w:w="675" w:type="dxa"/>
            <w:tcBorders>
              <w:top w:val="single" w:sz="4" w:space="0" w:color="000000"/>
              <w:left w:val="single" w:sz="4" w:space="0" w:color="000000"/>
              <w:bottom w:val="single" w:sz="4" w:space="0" w:color="000000"/>
              <w:right w:val="single" w:sz="4" w:space="0" w:color="000000"/>
            </w:tcBorders>
            <w:hideMark/>
          </w:tcPr>
          <w:p w14:paraId="433F1093" w14:textId="77777777" w:rsidR="009C4173" w:rsidRDefault="009C4173">
            <w:pPr>
              <w:jc w:val="center"/>
            </w:pPr>
            <w:r>
              <w:t>U</w:t>
            </w:r>
          </w:p>
        </w:tc>
        <w:tc>
          <w:tcPr>
            <w:tcW w:w="1701" w:type="dxa"/>
            <w:tcBorders>
              <w:top w:val="single" w:sz="4" w:space="0" w:color="000000"/>
              <w:left w:val="single" w:sz="4" w:space="0" w:color="000000"/>
              <w:bottom w:val="single" w:sz="4" w:space="0" w:color="000000"/>
              <w:right w:val="single" w:sz="4" w:space="0" w:color="000000"/>
            </w:tcBorders>
            <w:hideMark/>
          </w:tcPr>
          <w:p w14:paraId="656BBBCE" w14:textId="77777777" w:rsidR="009C4173" w:rsidRDefault="009C4173">
            <w:pPr>
              <w:jc w:val="center"/>
            </w:pPr>
            <w:r>
              <w:t>Update</w:t>
            </w:r>
          </w:p>
        </w:tc>
        <w:tc>
          <w:tcPr>
            <w:tcW w:w="6145" w:type="dxa"/>
            <w:tcBorders>
              <w:top w:val="single" w:sz="4" w:space="0" w:color="000000"/>
              <w:left w:val="single" w:sz="4" w:space="0" w:color="000000"/>
              <w:bottom w:val="single" w:sz="4" w:space="0" w:color="000000"/>
              <w:right w:val="single" w:sz="4" w:space="0" w:color="000000"/>
            </w:tcBorders>
            <w:hideMark/>
          </w:tcPr>
          <w:p w14:paraId="7110B6F5" w14:textId="77777777" w:rsidR="009C4173" w:rsidRDefault="009C4173">
            <w:r>
              <w:t>Apply check to update datasets in isolation.</w:t>
            </w:r>
          </w:p>
        </w:tc>
      </w:tr>
      <w:tr w:rsidR="009C4173" w14:paraId="61962D8F" w14:textId="77777777" w:rsidTr="009C4173">
        <w:tc>
          <w:tcPr>
            <w:tcW w:w="675" w:type="dxa"/>
            <w:tcBorders>
              <w:top w:val="single" w:sz="4" w:space="0" w:color="000000"/>
              <w:left w:val="single" w:sz="4" w:space="0" w:color="000000"/>
              <w:bottom w:val="single" w:sz="4" w:space="0" w:color="000000"/>
              <w:right w:val="single" w:sz="4" w:space="0" w:color="000000"/>
            </w:tcBorders>
            <w:hideMark/>
          </w:tcPr>
          <w:p w14:paraId="42E24E8D" w14:textId="77777777" w:rsidR="009C4173" w:rsidRDefault="009C4173">
            <w:pPr>
              <w:jc w:val="center"/>
            </w:pPr>
            <w:r>
              <w:t>S</w:t>
            </w:r>
          </w:p>
        </w:tc>
        <w:tc>
          <w:tcPr>
            <w:tcW w:w="1701" w:type="dxa"/>
            <w:tcBorders>
              <w:top w:val="single" w:sz="4" w:space="0" w:color="000000"/>
              <w:left w:val="single" w:sz="4" w:space="0" w:color="000000"/>
              <w:bottom w:val="single" w:sz="4" w:space="0" w:color="000000"/>
              <w:right w:val="single" w:sz="4" w:space="0" w:color="000000"/>
            </w:tcBorders>
            <w:hideMark/>
          </w:tcPr>
          <w:p w14:paraId="7EEC5315" w14:textId="77777777" w:rsidR="009C4173" w:rsidRDefault="009C4173">
            <w:pPr>
              <w:jc w:val="center"/>
            </w:pPr>
            <w:r>
              <w:t>Post-update</w:t>
            </w:r>
          </w:p>
        </w:tc>
        <w:tc>
          <w:tcPr>
            <w:tcW w:w="6145" w:type="dxa"/>
            <w:tcBorders>
              <w:top w:val="single" w:sz="4" w:space="0" w:color="000000"/>
              <w:left w:val="single" w:sz="4" w:space="0" w:color="000000"/>
              <w:bottom w:val="single" w:sz="4" w:space="0" w:color="000000"/>
              <w:right w:val="single" w:sz="4" w:space="0" w:color="000000"/>
            </w:tcBorders>
            <w:hideMark/>
          </w:tcPr>
          <w:p w14:paraId="4B3C40FE" w14:textId="77777777" w:rsidR="009C4173" w:rsidRDefault="009C4173">
            <w:r>
              <w:t>Apply check only to a post-update dataset (i.e. subsequent to application of all available updates).</w:t>
            </w:r>
          </w:p>
        </w:tc>
      </w:tr>
    </w:tbl>
    <w:p w14:paraId="595EA642" w14:textId="77777777" w:rsidR="009C4173" w:rsidRDefault="009C4173" w:rsidP="009C4173">
      <w:pPr>
        <w:spacing w:before="0" w:after="0"/>
      </w:pPr>
    </w:p>
    <w:p w14:paraId="1F1D0D9E" w14:textId="77777777" w:rsidR="009C4173" w:rsidRDefault="009C4173" w:rsidP="009C4173">
      <w:pPr>
        <w:spacing w:before="0"/>
      </w:pPr>
      <w:r>
        <w:t>Checks do not apply to dataset terminations or cancellations, except where the check description explicitly states it applies in case of a termination or cancellation.</w:t>
      </w:r>
    </w:p>
    <w:p w14:paraId="38A01F7F" w14:textId="77777777" w:rsidR="009C4173" w:rsidRDefault="009C4173" w:rsidP="009C4173"/>
    <w:p w14:paraId="71E50E58" w14:textId="77777777" w:rsidR="009C4173" w:rsidRDefault="009C4173" w:rsidP="009C4173">
      <w:pPr>
        <w:keepNext/>
        <w:numPr>
          <w:ilvl w:val="2"/>
          <w:numId w:val="1"/>
        </w:numPr>
        <w:tabs>
          <w:tab w:val="left" w:pos="660"/>
          <w:tab w:val="left" w:pos="709"/>
          <w:tab w:val="left" w:pos="880"/>
        </w:tabs>
        <w:spacing w:before="60"/>
        <w:jc w:val="left"/>
      </w:pPr>
      <w:r>
        <w:rPr>
          <w:rFonts w:eastAsia="Arial"/>
          <w:b/>
          <w:color w:val="000000"/>
          <w:sz w:val="22"/>
          <w:szCs w:val="22"/>
        </w:rPr>
        <w:lastRenderedPageBreak/>
        <w:t>Checks relating to UKCM Product Specification</w:t>
      </w:r>
    </w:p>
    <w:p w14:paraId="7B64438C" w14:textId="77777777" w:rsidR="009C4173" w:rsidRDefault="009C4173" w:rsidP="009C4173">
      <w:pPr>
        <w:keepNext/>
        <w:tabs>
          <w:tab w:val="left" w:pos="660"/>
          <w:tab w:val="left" w:pos="709"/>
          <w:tab w:val="left" w:pos="880"/>
        </w:tabs>
        <w:spacing w:before="60"/>
        <w:jc w:val="left"/>
        <w:rPr>
          <w:b/>
          <w:sz w:val="22"/>
          <w:szCs w:val="22"/>
          <w:shd w:val="clear" w:color="auto" w:fill="CFE2F3"/>
        </w:rPr>
      </w:pPr>
      <w:r>
        <w:rPr>
          <w:b/>
          <w:sz w:val="22"/>
          <w:szCs w:val="22"/>
          <w:shd w:val="clear" w:color="auto" w:fill="CFE2F3"/>
        </w:rPr>
        <w:t>Check = S-100 Generic test</w:t>
      </w:r>
    </w:p>
    <w:p w14:paraId="50803C2F" w14:textId="77777777" w:rsidR="009C4173" w:rsidRDefault="009C4173" w:rsidP="009C4173">
      <w:pPr>
        <w:keepNext/>
        <w:tabs>
          <w:tab w:val="left" w:pos="660"/>
          <w:tab w:val="left" w:pos="709"/>
          <w:tab w:val="left" w:pos="880"/>
        </w:tabs>
        <w:spacing w:before="60"/>
        <w:jc w:val="left"/>
        <w:rPr>
          <w:b/>
          <w:sz w:val="22"/>
          <w:szCs w:val="22"/>
          <w:shd w:val="clear" w:color="auto" w:fill="EAD1DC"/>
        </w:rPr>
      </w:pPr>
      <w:r>
        <w:rPr>
          <w:b/>
          <w:sz w:val="22"/>
          <w:szCs w:val="22"/>
          <w:shd w:val="clear" w:color="auto" w:fill="EAD1DC"/>
        </w:rPr>
        <w:t>Check = S-100 Format Specific test</w:t>
      </w:r>
    </w:p>
    <w:p w14:paraId="6291A752" w14:textId="77777777" w:rsidR="009C4173" w:rsidRDefault="009C4173" w:rsidP="009C4173">
      <w:pPr>
        <w:keepNext/>
        <w:tabs>
          <w:tab w:val="left" w:pos="660"/>
          <w:tab w:val="left" w:pos="709"/>
          <w:tab w:val="left" w:pos="880"/>
        </w:tabs>
        <w:spacing w:before="60"/>
        <w:jc w:val="left"/>
        <w:rPr>
          <w:b/>
          <w:sz w:val="22"/>
          <w:szCs w:val="22"/>
          <w:shd w:val="clear" w:color="auto" w:fill="D9EAD3"/>
        </w:rPr>
      </w:pPr>
      <w:r>
        <w:rPr>
          <w:b/>
          <w:sz w:val="22"/>
          <w:szCs w:val="22"/>
          <w:shd w:val="clear" w:color="auto" w:fill="D9EAD3"/>
        </w:rPr>
        <w:t>Check = S-102 Product Specification specific test</w:t>
      </w:r>
    </w:p>
    <w:tbl>
      <w:tblPr>
        <w:tblW w:w="9060" w:type="dxa"/>
        <w:tblLayout w:type="fixed"/>
        <w:tblLook w:val="04A0" w:firstRow="1" w:lastRow="0" w:firstColumn="1" w:lastColumn="0" w:noHBand="0" w:noVBand="1"/>
      </w:tblPr>
      <w:tblGrid>
        <w:gridCol w:w="805"/>
        <w:gridCol w:w="2092"/>
        <w:gridCol w:w="1961"/>
        <w:gridCol w:w="1806"/>
        <w:gridCol w:w="1389"/>
        <w:gridCol w:w="771"/>
        <w:gridCol w:w="236"/>
      </w:tblGrid>
      <w:tr w:rsidR="009C4173" w14:paraId="4CA57072" w14:textId="77777777" w:rsidTr="009C4173">
        <w:trPr>
          <w:gridAfter w:val="1"/>
          <w:wAfter w:w="236" w:type="dxa"/>
          <w:cantSplit/>
          <w:trHeight w:val="330"/>
          <w:tblHeader/>
        </w:trPr>
        <w:tc>
          <w:tcPr>
            <w:tcW w:w="806" w:type="dxa"/>
            <w:tcBorders>
              <w:top w:val="single" w:sz="4" w:space="0" w:color="000000"/>
              <w:left w:val="single" w:sz="4" w:space="0" w:color="000000"/>
              <w:bottom w:val="single" w:sz="4" w:space="0" w:color="000000"/>
              <w:right w:val="single" w:sz="4" w:space="0" w:color="000000"/>
            </w:tcBorders>
            <w:shd w:val="clear" w:color="auto" w:fill="FFFFFF"/>
            <w:hideMark/>
          </w:tcPr>
          <w:p w14:paraId="08CCE33D" w14:textId="77777777" w:rsidR="009C4173" w:rsidRDefault="009C4173">
            <w:pPr>
              <w:jc w:val="center"/>
              <w:rPr>
                <w:b/>
              </w:rPr>
            </w:pPr>
            <w:r>
              <w:rPr>
                <w:b/>
              </w:rPr>
              <w:t xml:space="preserve">No </w:t>
            </w:r>
          </w:p>
        </w:tc>
        <w:tc>
          <w:tcPr>
            <w:tcW w:w="2093" w:type="dxa"/>
            <w:tcBorders>
              <w:top w:val="single" w:sz="4" w:space="0" w:color="000000"/>
              <w:left w:val="single" w:sz="4" w:space="0" w:color="000000"/>
              <w:bottom w:val="single" w:sz="4" w:space="0" w:color="000000"/>
              <w:right w:val="single" w:sz="4" w:space="0" w:color="000000"/>
            </w:tcBorders>
            <w:shd w:val="clear" w:color="auto" w:fill="FFFFFF"/>
            <w:hideMark/>
          </w:tcPr>
          <w:p w14:paraId="37364499" w14:textId="77777777" w:rsidR="009C4173" w:rsidRDefault="009C4173">
            <w:pPr>
              <w:rPr>
                <w:b/>
              </w:rPr>
            </w:pPr>
            <w:r>
              <w:rPr>
                <w:b/>
              </w:rPr>
              <w:t>Check description</w:t>
            </w:r>
          </w:p>
        </w:tc>
        <w:tc>
          <w:tcPr>
            <w:tcW w:w="1962" w:type="dxa"/>
            <w:tcBorders>
              <w:top w:val="single" w:sz="4" w:space="0" w:color="000000"/>
              <w:left w:val="single" w:sz="4" w:space="0" w:color="000000"/>
              <w:bottom w:val="single" w:sz="4" w:space="0" w:color="000000"/>
              <w:right w:val="single" w:sz="4" w:space="0" w:color="000000"/>
            </w:tcBorders>
            <w:shd w:val="clear" w:color="auto" w:fill="FFFFFF"/>
            <w:hideMark/>
          </w:tcPr>
          <w:p w14:paraId="37F26638" w14:textId="77777777" w:rsidR="009C4173" w:rsidRDefault="009C4173">
            <w:pPr>
              <w:rPr>
                <w:b/>
              </w:rPr>
            </w:pPr>
            <w:r>
              <w:rPr>
                <w:b/>
              </w:rPr>
              <w:t>Check message</w:t>
            </w:r>
          </w:p>
        </w:tc>
        <w:tc>
          <w:tcPr>
            <w:tcW w:w="1807" w:type="dxa"/>
            <w:tcBorders>
              <w:top w:val="single" w:sz="4" w:space="0" w:color="000000"/>
              <w:left w:val="single" w:sz="4" w:space="0" w:color="000000"/>
              <w:bottom w:val="single" w:sz="4" w:space="0" w:color="000000"/>
              <w:right w:val="single" w:sz="4" w:space="0" w:color="000000"/>
            </w:tcBorders>
            <w:shd w:val="clear" w:color="auto" w:fill="FFFFFF"/>
            <w:hideMark/>
          </w:tcPr>
          <w:p w14:paraId="69483481" w14:textId="77777777" w:rsidR="009C4173" w:rsidRDefault="009C4173">
            <w:pPr>
              <w:rPr>
                <w:b/>
              </w:rPr>
            </w:pPr>
            <w:r>
              <w:rPr>
                <w:b/>
              </w:rPr>
              <w:t>Check solution</w:t>
            </w:r>
          </w:p>
        </w:tc>
        <w:tc>
          <w:tcPr>
            <w:tcW w:w="1390" w:type="dxa"/>
            <w:tcBorders>
              <w:top w:val="single" w:sz="4" w:space="0" w:color="000000"/>
              <w:left w:val="single" w:sz="4" w:space="0" w:color="000000"/>
              <w:bottom w:val="single" w:sz="4" w:space="0" w:color="000000"/>
              <w:right w:val="single" w:sz="4" w:space="0" w:color="000000"/>
            </w:tcBorders>
            <w:shd w:val="clear" w:color="auto" w:fill="FFFFFF"/>
            <w:hideMark/>
          </w:tcPr>
          <w:p w14:paraId="1213219E" w14:textId="77777777" w:rsidR="009C4173" w:rsidRDefault="009C4173">
            <w:r>
              <w:rPr>
                <w:b/>
              </w:rPr>
              <w:t xml:space="preserve">Conformity to: </w:t>
            </w:r>
          </w:p>
        </w:tc>
        <w:tc>
          <w:tcPr>
            <w:tcW w:w="771" w:type="dxa"/>
            <w:tcBorders>
              <w:top w:val="single" w:sz="4" w:space="0" w:color="000000"/>
              <w:left w:val="single" w:sz="4" w:space="0" w:color="000000"/>
              <w:bottom w:val="single" w:sz="4" w:space="0" w:color="000000"/>
              <w:right w:val="single" w:sz="4" w:space="0" w:color="000000"/>
            </w:tcBorders>
            <w:shd w:val="clear" w:color="auto" w:fill="FFFFFF"/>
            <w:hideMark/>
          </w:tcPr>
          <w:p w14:paraId="02FD5B55" w14:textId="77777777" w:rsidR="009C4173" w:rsidRDefault="009C4173">
            <w:pPr>
              <w:rPr>
                <w:b/>
              </w:rPr>
            </w:pPr>
            <w:r>
              <w:rPr>
                <w:b/>
              </w:rPr>
              <w:t>Apply to</w:t>
            </w:r>
          </w:p>
        </w:tc>
      </w:tr>
      <w:tr w:rsidR="009C4173" w14:paraId="6447CAB3" w14:textId="77777777" w:rsidTr="009C4173">
        <w:trPr>
          <w:gridAfter w:val="1"/>
          <w:wAfter w:w="236" w:type="dxa"/>
          <w:cantSplit/>
          <w:trHeight w:val="840"/>
        </w:trPr>
        <w:tc>
          <w:tcPr>
            <w:tcW w:w="806" w:type="dxa"/>
            <w:tcBorders>
              <w:top w:val="single" w:sz="4" w:space="0" w:color="000000"/>
              <w:left w:val="single" w:sz="4" w:space="0" w:color="000000"/>
              <w:bottom w:val="single" w:sz="4" w:space="0" w:color="000000"/>
              <w:right w:val="single" w:sz="4" w:space="0" w:color="000000"/>
            </w:tcBorders>
            <w:shd w:val="clear" w:color="auto" w:fill="D9EAD3"/>
            <w:hideMark/>
          </w:tcPr>
          <w:p w14:paraId="01D79179" w14:textId="77777777" w:rsidR="009C4173" w:rsidRDefault="009C4173">
            <w:pPr>
              <w:jc w:val="center"/>
              <w:rPr>
                <w:highlight w:val="green"/>
              </w:rPr>
            </w:pPr>
            <w:r>
              <w:t>1</w:t>
            </w:r>
          </w:p>
        </w:tc>
        <w:tc>
          <w:tcPr>
            <w:tcW w:w="2093" w:type="dxa"/>
            <w:tcBorders>
              <w:top w:val="single" w:sz="4" w:space="0" w:color="000000"/>
              <w:left w:val="single" w:sz="4" w:space="0" w:color="000000"/>
              <w:bottom w:val="single" w:sz="4" w:space="0" w:color="000000"/>
              <w:right w:val="single" w:sz="4" w:space="0" w:color="000000"/>
            </w:tcBorders>
            <w:shd w:val="clear" w:color="auto" w:fill="D9EAD3"/>
            <w:hideMark/>
          </w:tcPr>
          <w:p w14:paraId="45F48116" w14:textId="77777777" w:rsidR="009C4173" w:rsidRDefault="009C4173">
            <w:pPr>
              <w:jc w:val="left"/>
            </w:pPr>
            <w:r>
              <w:t>If any mandatory attributes are not Present.</w:t>
            </w:r>
          </w:p>
        </w:tc>
        <w:tc>
          <w:tcPr>
            <w:tcW w:w="1962" w:type="dxa"/>
            <w:tcBorders>
              <w:top w:val="single" w:sz="4" w:space="0" w:color="000000"/>
              <w:left w:val="single" w:sz="4" w:space="0" w:color="000000"/>
              <w:bottom w:val="single" w:sz="4" w:space="0" w:color="000000"/>
              <w:right w:val="single" w:sz="4" w:space="0" w:color="000000"/>
            </w:tcBorders>
            <w:shd w:val="clear" w:color="auto" w:fill="D9EAD3"/>
            <w:hideMark/>
          </w:tcPr>
          <w:p w14:paraId="5008F053" w14:textId="77777777" w:rsidR="009C4173" w:rsidRDefault="009C4173">
            <w:pPr>
              <w:jc w:val="left"/>
            </w:pPr>
            <w:r>
              <w:t>Mandatory attributes are not encoded.</w:t>
            </w:r>
          </w:p>
        </w:tc>
        <w:tc>
          <w:tcPr>
            <w:tcW w:w="1807" w:type="dxa"/>
            <w:tcBorders>
              <w:top w:val="single" w:sz="4" w:space="0" w:color="000000"/>
              <w:left w:val="single" w:sz="4" w:space="0" w:color="000000"/>
              <w:bottom w:val="single" w:sz="4" w:space="0" w:color="000000"/>
              <w:right w:val="single" w:sz="4" w:space="0" w:color="000000"/>
            </w:tcBorders>
            <w:shd w:val="clear" w:color="auto" w:fill="D9EAD3"/>
            <w:hideMark/>
          </w:tcPr>
          <w:p w14:paraId="01F88E00" w14:textId="77777777" w:rsidR="009C4173" w:rsidRDefault="009C4173">
            <w:pPr>
              <w:jc w:val="left"/>
            </w:pPr>
            <w:r>
              <w:t>Populate mandatory attributes.</w:t>
            </w:r>
          </w:p>
        </w:tc>
        <w:tc>
          <w:tcPr>
            <w:tcW w:w="1390" w:type="dxa"/>
            <w:tcBorders>
              <w:top w:val="single" w:sz="4" w:space="0" w:color="000000"/>
              <w:left w:val="single" w:sz="4" w:space="0" w:color="000000"/>
              <w:bottom w:val="single" w:sz="4" w:space="0" w:color="000000"/>
              <w:right w:val="single" w:sz="4" w:space="0" w:color="000000"/>
            </w:tcBorders>
            <w:shd w:val="clear" w:color="auto" w:fill="D9EAD3"/>
            <w:hideMark/>
          </w:tcPr>
          <w:p w14:paraId="376C546B" w14:textId="77777777" w:rsidR="009C4173" w:rsidRDefault="009C4173">
            <w:pPr>
              <w:jc w:val="left"/>
            </w:pPr>
            <w:r>
              <w:t>DCEG and PS 7.2 Application Schema</w:t>
            </w:r>
          </w:p>
        </w:tc>
        <w:tc>
          <w:tcPr>
            <w:tcW w:w="771" w:type="dxa"/>
            <w:tcBorders>
              <w:top w:val="single" w:sz="4" w:space="0" w:color="000000"/>
              <w:left w:val="single" w:sz="4" w:space="0" w:color="000000"/>
              <w:bottom w:val="single" w:sz="4" w:space="0" w:color="000000"/>
              <w:right w:val="single" w:sz="4" w:space="0" w:color="000000"/>
            </w:tcBorders>
            <w:shd w:val="clear" w:color="auto" w:fill="D9EAD3"/>
            <w:hideMark/>
          </w:tcPr>
          <w:p w14:paraId="51EF4C1D" w14:textId="77777777" w:rsidR="009C4173" w:rsidRDefault="009C4173">
            <w:r>
              <w:t>B</w:t>
            </w:r>
          </w:p>
        </w:tc>
      </w:tr>
      <w:tr w:rsidR="009C4173" w14:paraId="6E83A20C" w14:textId="77777777" w:rsidTr="009C4173">
        <w:trPr>
          <w:gridAfter w:val="1"/>
          <w:wAfter w:w="236" w:type="dxa"/>
          <w:cantSplit/>
          <w:trHeight w:val="530"/>
        </w:trPr>
        <w:tc>
          <w:tcPr>
            <w:tcW w:w="806" w:type="dxa"/>
            <w:tcBorders>
              <w:top w:val="single" w:sz="4" w:space="0" w:color="000000"/>
              <w:left w:val="single" w:sz="4" w:space="0" w:color="000000"/>
              <w:bottom w:val="single" w:sz="4" w:space="0" w:color="000000"/>
              <w:right w:val="single" w:sz="4" w:space="0" w:color="000000"/>
            </w:tcBorders>
            <w:shd w:val="clear" w:color="auto" w:fill="D9EAD3"/>
            <w:hideMark/>
          </w:tcPr>
          <w:p w14:paraId="313830E3" w14:textId="77777777" w:rsidR="009C4173" w:rsidRDefault="009C4173">
            <w:pPr>
              <w:jc w:val="center"/>
              <w:rPr>
                <w:highlight w:val="green"/>
              </w:rPr>
            </w:pPr>
            <w:r>
              <w:t>2</w:t>
            </w:r>
          </w:p>
        </w:tc>
        <w:tc>
          <w:tcPr>
            <w:tcW w:w="2093" w:type="dxa"/>
            <w:tcBorders>
              <w:top w:val="single" w:sz="4" w:space="0" w:color="000000"/>
              <w:left w:val="single" w:sz="4" w:space="0" w:color="000000"/>
              <w:bottom w:val="single" w:sz="4" w:space="0" w:color="000000"/>
              <w:right w:val="single" w:sz="4" w:space="0" w:color="000000"/>
            </w:tcBorders>
            <w:shd w:val="clear" w:color="auto" w:fill="D9EAD3"/>
            <w:hideMark/>
          </w:tcPr>
          <w:p w14:paraId="53B8319B" w14:textId="77777777" w:rsidR="009C4173" w:rsidRDefault="009C4173">
            <w:pPr>
              <w:jc w:val="left"/>
            </w:pPr>
            <w:r>
              <w:t>If any mandatory attributes are present but the attribute value is unknown.</w:t>
            </w:r>
          </w:p>
        </w:tc>
        <w:tc>
          <w:tcPr>
            <w:tcW w:w="1962" w:type="dxa"/>
            <w:tcBorders>
              <w:top w:val="single" w:sz="4" w:space="0" w:color="000000"/>
              <w:left w:val="single" w:sz="4" w:space="0" w:color="000000"/>
              <w:bottom w:val="single" w:sz="4" w:space="0" w:color="000000"/>
              <w:right w:val="single" w:sz="4" w:space="0" w:color="000000"/>
            </w:tcBorders>
            <w:shd w:val="clear" w:color="auto" w:fill="D9EAD3"/>
            <w:hideMark/>
          </w:tcPr>
          <w:p w14:paraId="5C53E98A" w14:textId="77777777" w:rsidR="009C4173" w:rsidRDefault="009C4173">
            <w:pPr>
              <w:jc w:val="left"/>
            </w:pPr>
            <w:r>
              <w:t>Mandatory attributes are encoded, but attribute value is unknown.</w:t>
            </w:r>
          </w:p>
        </w:tc>
        <w:tc>
          <w:tcPr>
            <w:tcW w:w="1807" w:type="dxa"/>
            <w:tcBorders>
              <w:top w:val="single" w:sz="4" w:space="0" w:color="000000"/>
              <w:left w:val="single" w:sz="4" w:space="0" w:color="000000"/>
              <w:bottom w:val="single" w:sz="4" w:space="0" w:color="000000"/>
              <w:right w:val="single" w:sz="4" w:space="0" w:color="000000"/>
            </w:tcBorders>
            <w:shd w:val="clear" w:color="auto" w:fill="D9EAD3"/>
            <w:hideMark/>
          </w:tcPr>
          <w:p w14:paraId="1A3331FF" w14:textId="77777777" w:rsidR="009C4173" w:rsidRDefault="009C4173">
            <w:pPr>
              <w:jc w:val="left"/>
            </w:pPr>
            <w:r>
              <w:t xml:space="preserve">The reason for omission must be given by populating a GML </w:t>
            </w:r>
            <w:proofErr w:type="spellStart"/>
            <w:r>
              <w:t>nilReason</w:t>
            </w:r>
            <w:proofErr w:type="spellEnd"/>
            <w:r>
              <w:t xml:space="preserve"> attribute.</w:t>
            </w:r>
          </w:p>
        </w:tc>
        <w:tc>
          <w:tcPr>
            <w:tcW w:w="1390" w:type="dxa"/>
            <w:tcBorders>
              <w:top w:val="single" w:sz="4" w:space="0" w:color="000000"/>
              <w:left w:val="single" w:sz="4" w:space="0" w:color="000000"/>
              <w:bottom w:val="single" w:sz="4" w:space="0" w:color="000000"/>
              <w:right w:val="single" w:sz="4" w:space="0" w:color="000000"/>
            </w:tcBorders>
            <w:shd w:val="clear" w:color="auto" w:fill="D9EAD3"/>
            <w:hideMark/>
          </w:tcPr>
          <w:p w14:paraId="3911B577" w14:textId="77777777" w:rsidR="009C4173" w:rsidRDefault="009C4173">
            <w:pPr>
              <w:jc w:val="left"/>
            </w:pPr>
            <w:r>
              <w:t>PS 7.2 Application Schema</w:t>
            </w:r>
          </w:p>
        </w:tc>
        <w:tc>
          <w:tcPr>
            <w:tcW w:w="771" w:type="dxa"/>
            <w:tcBorders>
              <w:top w:val="single" w:sz="4" w:space="0" w:color="000000"/>
              <w:left w:val="single" w:sz="4" w:space="0" w:color="000000"/>
              <w:bottom w:val="single" w:sz="4" w:space="0" w:color="000000"/>
              <w:right w:val="single" w:sz="4" w:space="0" w:color="000000"/>
            </w:tcBorders>
            <w:shd w:val="clear" w:color="auto" w:fill="D9EAD3"/>
            <w:hideMark/>
          </w:tcPr>
          <w:p w14:paraId="776B680D" w14:textId="77777777" w:rsidR="009C4173" w:rsidRDefault="009C4173">
            <w:r>
              <w:t>B</w:t>
            </w:r>
          </w:p>
        </w:tc>
      </w:tr>
      <w:tr w:rsidR="009C4173" w14:paraId="6EAD06D7" w14:textId="77777777" w:rsidTr="009C4173">
        <w:trPr>
          <w:gridAfter w:val="1"/>
          <w:wAfter w:w="236" w:type="dxa"/>
          <w:cantSplit/>
          <w:trHeight w:val="510"/>
        </w:trPr>
        <w:tc>
          <w:tcPr>
            <w:tcW w:w="806" w:type="dxa"/>
            <w:tcBorders>
              <w:top w:val="single" w:sz="4" w:space="0" w:color="000000"/>
              <w:left w:val="single" w:sz="4" w:space="0" w:color="000000"/>
              <w:bottom w:val="single" w:sz="4" w:space="0" w:color="000000"/>
              <w:right w:val="single" w:sz="4" w:space="0" w:color="000000"/>
            </w:tcBorders>
            <w:shd w:val="clear" w:color="auto" w:fill="D9EAD3"/>
            <w:hideMark/>
          </w:tcPr>
          <w:p w14:paraId="4AEC92C8" w14:textId="77777777" w:rsidR="009C4173" w:rsidRDefault="009C4173">
            <w:pPr>
              <w:jc w:val="center"/>
            </w:pPr>
            <w:r>
              <w:t>3</w:t>
            </w:r>
          </w:p>
        </w:tc>
        <w:tc>
          <w:tcPr>
            <w:tcW w:w="2093" w:type="dxa"/>
            <w:tcBorders>
              <w:top w:val="single" w:sz="4" w:space="0" w:color="000000"/>
              <w:left w:val="single" w:sz="4" w:space="0" w:color="000000"/>
              <w:bottom w:val="single" w:sz="4" w:space="0" w:color="000000"/>
              <w:right w:val="single" w:sz="4" w:space="0" w:color="000000"/>
            </w:tcBorders>
            <w:shd w:val="clear" w:color="auto" w:fill="D9EAD3"/>
            <w:hideMark/>
          </w:tcPr>
          <w:p w14:paraId="70C7D633" w14:textId="77777777" w:rsidR="009C4173" w:rsidRDefault="009C4173">
            <w:pPr>
              <w:jc w:val="left"/>
            </w:pPr>
            <w:r>
              <w:t>For each feature object with an attribute of type Float or Integer where the value contains zeroes before the first numerical digit or after the last numerical digit.</w:t>
            </w:r>
          </w:p>
        </w:tc>
        <w:tc>
          <w:tcPr>
            <w:tcW w:w="1962" w:type="dxa"/>
            <w:tcBorders>
              <w:top w:val="single" w:sz="4" w:space="0" w:color="000000"/>
              <w:left w:val="single" w:sz="4" w:space="0" w:color="000000"/>
              <w:bottom w:val="single" w:sz="4" w:space="0" w:color="000000"/>
              <w:right w:val="single" w:sz="4" w:space="0" w:color="000000"/>
            </w:tcBorders>
            <w:shd w:val="clear" w:color="auto" w:fill="D9EAD3"/>
            <w:hideMark/>
          </w:tcPr>
          <w:p w14:paraId="3D7150AC" w14:textId="77777777" w:rsidR="009C4173" w:rsidRDefault="009C4173">
            <w:pPr>
              <w:jc w:val="left"/>
            </w:pPr>
            <w:r>
              <w:t>Values have been padded with non-significant zeroes. E.g. For a signal period of 2.5 sec, the value of SIGPER must be 2.5 and not 02.500.</w:t>
            </w:r>
          </w:p>
        </w:tc>
        <w:tc>
          <w:tcPr>
            <w:tcW w:w="1807" w:type="dxa"/>
            <w:tcBorders>
              <w:top w:val="single" w:sz="4" w:space="0" w:color="000000"/>
              <w:left w:val="single" w:sz="4" w:space="0" w:color="000000"/>
              <w:bottom w:val="single" w:sz="4" w:space="0" w:color="000000"/>
              <w:right w:val="single" w:sz="4" w:space="0" w:color="000000"/>
            </w:tcBorders>
            <w:shd w:val="clear" w:color="auto" w:fill="D9EAD3"/>
            <w:hideMark/>
          </w:tcPr>
          <w:p w14:paraId="3F30B0EC" w14:textId="77777777" w:rsidR="009C4173" w:rsidRDefault="009C4173">
            <w:pPr>
              <w:jc w:val="left"/>
            </w:pPr>
            <w:r>
              <w:t>Remove non-significant zeroes.</w:t>
            </w:r>
          </w:p>
        </w:tc>
        <w:tc>
          <w:tcPr>
            <w:tcW w:w="1390" w:type="dxa"/>
            <w:tcBorders>
              <w:top w:val="single" w:sz="4" w:space="0" w:color="000000"/>
              <w:left w:val="single" w:sz="4" w:space="0" w:color="000000"/>
              <w:bottom w:val="single" w:sz="4" w:space="0" w:color="000000"/>
              <w:right w:val="single" w:sz="4" w:space="0" w:color="000000"/>
            </w:tcBorders>
            <w:shd w:val="clear" w:color="auto" w:fill="D9EAD3"/>
            <w:hideMark/>
          </w:tcPr>
          <w:p w14:paraId="4A0030CA" w14:textId="77777777" w:rsidR="009C4173" w:rsidRDefault="009C4173">
            <w:pPr>
              <w:jc w:val="left"/>
            </w:pPr>
            <w:r>
              <w:t>PS 7.2 Application Schema</w:t>
            </w:r>
          </w:p>
        </w:tc>
        <w:tc>
          <w:tcPr>
            <w:tcW w:w="771" w:type="dxa"/>
            <w:tcBorders>
              <w:top w:val="single" w:sz="4" w:space="0" w:color="000000"/>
              <w:left w:val="single" w:sz="4" w:space="0" w:color="000000"/>
              <w:bottom w:val="single" w:sz="4" w:space="0" w:color="000000"/>
              <w:right w:val="single" w:sz="4" w:space="0" w:color="000000"/>
            </w:tcBorders>
            <w:shd w:val="clear" w:color="auto" w:fill="D9EAD3"/>
            <w:hideMark/>
          </w:tcPr>
          <w:p w14:paraId="045C942C" w14:textId="77777777" w:rsidR="009C4173" w:rsidRDefault="009C4173">
            <w:r>
              <w:t>B</w:t>
            </w:r>
          </w:p>
        </w:tc>
      </w:tr>
      <w:tr w:rsidR="009C4173" w14:paraId="6A711BFC" w14:textId="77777777" w:rsidTr="009C4173">
        <w:trPr>
          <w:gridAfter w:val="1"/>
          <w:wAfter w:w="236" w:type="dxa"/>
          <w:cantSplit/>
          <w:trHeight w:val="585"/>
        </w:trPr>
        <w:tc>
          <w:tcPr>
            <w:tcW w:w="806" w:type="dxa"/>
            <w:tcBorders>
              <w:top w:val="nil"/>
              <w:left w:val="single" w:sz="4" w:space="0" w:color="000000"/>
              <w:bottom w:val="single" w:sz="4" w:space="0" w:color="000000"/>
              <w:right w:val="single" w:sz="4" w:space="0" w:color="000000"/>
            </w:tcBorders>
            <w:shd w:val="clear" w:color="auto" w:fill="D9EAD3"/>
            <w:hideMark/>
          </w:tcPr>
          <w:p w14:paraId="7EEC6268" w14:textId="77777777" w:rsidR="009C4173" w:rsidRDefault="009C4173">
            <w:pPr>
              <w:jc w:val="center"/>
            </w:pPr>
            <w:r>
              <w:t>4</w:t>
            </w:r>
          </w:p>
        </w:tc>
        <w:tc>
          <w:tcPr>
            <w:tcW w:w="2093" w:type="dxa"/>
            <w:tcBorders>
              <w:top w:val="nil"/>
              <w:left w:val="single" w:sz="4" w:space="0" w:color="000000"/>
              <w:bottom w:val="single" w:sz="4" w:space="0" w:color="000000"/>
              <w:right w:val="single" w:sz="4" w:space="0" w:color="000000"/>
            </w:tcBorders>
            <w:shd w:val="clear" w:color="auto" w:fill="D9EAD3"/>
            <w:hideMark/>
          </w:tcPr>
          <w:p w14:paraId="4D883D2C" w14:textId="77777777" w:rsidR="009C4173" w:rsidRDefault="009C4173">
            <w:pPr>
              <w:jc w:val="left"/>
            </w:pPr>
            <w:r>
              <w:t>For each association between features instances, features instances and information instances, and between information instances that is not defined in the feature catalogue.</w:t>
            </w:r>
          </w:p>
        </w:tc>
        <w:tc>
          <w:tcPr>
            <w:tcW w:w="1962" w:type="dxa"/>
            <w:tcBorders>
              <w:top w:val="nil"/>
              <w:left w:val="single" w:sz="4" w:space="0" w:color="000000"/>
              <w:bottom w:val="single" w:sz="4" w:space="0" w:color="000000"/>
              <w:right w:val="single" w:sz="4" w:space="0" w:color="000000"/>
            </w:tcBorders>
            <w:shd w:val="clear" w:color="auto" w:fill="D9EAD3"/>
            <w:hideMark/>
          </w:tcPr>
          <w:p w14:paraId="7E9F9187" w14:textId="77777777" w:rsidR="009C4173" w:rsidRDefault="009C4173">
            <w:pPr>
              <w:jc w:val="left"/>
            </w:pPr>
            <w:r>
              <w:t>Wrong association used.</w:t>
            </w:r>
          </w:p>
        </w:tc>
        <w:tc>
          <w:tcPr>
            <w:tcW w:w="1807" w:type="dxa"/>
            <w:tcBorders>
              <w:top w:val="nil"/>
              <w:left w:val="single" w:sz="4" w:space="0" w:color="000000"/>
              <w:bottom w:val="single" w:sz="4" w:space="0" w:color="000000"/>
              <w:right w:val="single" w:sz="4" w:space="0" w:color="000000"/>
            </w:tcBorders>
            <w:shd w:val="clear" w:color="auto" w:fill="D9EAD3"/>
            <w:hideMark/>
          </w:tcPr>
          <w:p w14:paraId="4A9EF25C" w14:textId="77777777" w:rsidR="009C4173" w:rsidRDefault="009C4173">
            <w:pPr>
              <w:jc w:val="left"/>
            </w:pPr>
            <w:r>
              <w:t>Use correct association type.</w:t>
            </w:r>
          </w:p>
        </w:tc>
        <w:tc>
          <w:tcPr>
            <w:tcW w:w="1390" w:type="dxa"/>
            <w:tcBorders>
              <w:top w:val="nil"/>
              <w:left w:val="single" w:sz="4" w:space="0" w:color="000000"/>
              <w:bottom w:val="single" w:sz="4" w:space="0" w:color="000000"/>
              <w:right w:val="single" w:sz="4" w:space="0" w:color="000000"/>
            </w:tcBorders>
            <w:shd w:val="clear" w:color="auto" w:fill="D9EAD3"/>
            <w:hideMark/>
          </w:tcPr>
          <w:p w14:paraId="4EC49940" w14:textId="77777777" w:rsidR="009C4173" w:rsidRDefault="009C4173">
            <w:pPr>
              <w:jc w:val="left"/>
            </w:pPr>
            <w:r>
              <w:t>Logical consistency</w:t>
            </w:r>
          </w:p>
        </w:tc>
        <w:tc>
          <w:tcPr>
            <w:tcW w:w="771" w:type="dxa"/>
            <w:tcBorders>
              <w:top w:val="nil"/>
              <w:left w:val="single" w:sz="4" w:space="0" w:color="000000"/>
              <w:bottom w:val="single" w:sz="4" w:space="0" w:color="000000"/>
              <w:right w:val="single" w:sz="4" w:space="0" w:color="000000"/>
            </w:tcBorders>
            <w:shd w:val="clear" w:color="auto" w:fill="D9EAD3"/>
            <w:hideMark/>
          </w:tcPr>
          <w:p w14:paraId="67380051" w14:textId="77777777" w:rsidR="009C4173" w:rsidRDefault="009C4173">
            <w:r>
              <w:t>B</w:t>
            </w:r>
          </w:p>
        </w:tc>
      </w:tr>
      <w:tr w:rsidR="009C4173" w14:paraId="3077E275" w14:textId="77777777" w:rsidTr="009C4173">
        <w:trPr>
          <w:gridAfter w:val="1"/>
          <w:wAfter w:w="236" w:type="dxa"/>
          <w:cantSplit/>
          <w:trHeight w:val="1890"/>
        </w:trPr>
        <w:tc>
          <w:tcPr>
            <w:tcW w:w="806" w:type="dxa"/>
            <w:tcBorders>
              <w:top w:val="nil"/>
              <w:left w:val="single" w:sz="4" w:space="0" w:color="000000"/>
              <w:bottom w:val="single" w:sz="4" w:space="0" w:color="000000"/>
              <w:right w:val="single" w:sz="4" w:space="0" w:color="000000"/>
            </w:tcBorders>
            <w:shd w:val="clear" w:color="auto" w:fill="D9EAD3"/>
            <w:hideMark/>
          </w:tcPr>
          <w:p w14:paraId="104B765B" w14:textId="77777777" w:rsidR="009C4173" w:rsidRDefault="009C4173">
            <w:pPr>
              <w:jc w:val="center"/>
            </w:pPr>
            <w:r>
              <w:t>5</w:t>
            </w:r>
          </w:p>
        </w:tc>
        <w:tc>
          <w:tcPr>
            <w:tcW w:w="2093" w:type="dxa"/>
            <w:tcBorders>
              <w:top w:val="nil"/>
              <w:left w:val="single" w:sz="4" w:space="0" w:color="000000"/>
              <w:bottom w:val="single" w:sz="4" w:space="0" w:color="000000"/>
              <w:right w:val="single" w:sz="4" w:space="0" w:color="000000"/>
            </w:tcBorders>
            <w:shd w:val="clear" w:color="auto" w:fill="D9EAD3"/>
            <w:hideMark/>
          </w:tcPr>
          <w:p w14:paraId="3A083270" w14:textId="77777777" w:rsidR="009C4173" w:rsidRDefault="009C4173">
            <w:pPr>
              <w:jc w:val="left"/>
            </w:pPr>
            <w:r>
              <w:t>For each role name on associations that is not defined in the feature catalogue.</w:t>
            </w:r>
          </w:p>
        </w:tc>
        <w:tc>
          <w:tcPr>
            <w:tcW w:w="1962" w:type="dxa"/>
            <w:tcBorders>
              <w:top w:val="nil"/>
              <w:left w:val="single" w:sz="4" w:space="0" w:color="000000"/>
              <w:bottom w:val="single" w:sz="4" w:space="0" w:color="000000"/>
              <w:right w:val="single" w:sz="4" w:space="0" w:color="000000"/>
            </w:tcBorders>
            <w:shd w:val="clear" w:color="auto" w:fill="D9EAD3"/>
            <w:hideMark/>
          </w:tcPr>
          <w:p w14:paraId="6783C10F" w14:textId="77777777" w:rsidR="009C4173" w:rsidRDefault="009C4173">
            <w:pPr>
              <w:jc w:val="left"/>
            </w:pPr>
            <w:r>
              <w:t>Wrong role used.</w:t>
            </w:r>
          </w:p>
        </w:tc>
        <w:tc>
          <w:tcPr>
            <w:tcW w:w="1807" w:type="dxa"/>
            <w:tcBorders>
              <w:top w:val="nil"/>
              <w:left w:val="single" w:sz="4" w:space="0" w:color="000000"/>
              <w:bottom w:val="single" w:sz="4" w:space="0" w:color="000000"/>
              <w:right w:val="single" w:sz="4" w:space="0" w:color="000000"/>
            </w:tcBorders>
            <w:shd w:val="clear" w:color="auto" w:fill="D9EAD3"/>
            <w:hideMark/>
          </w:tcPr>
          <w:p w14:paraId="44925C80" w14:textId="77777777" w:rsidR="009C4173" w:rsidRDefault="009C4173">
            <w:pPr>
              <w:jc w:val="left"/>
            </w:pPr>
            <w:r>
              <w:t>Use correct role name.</w:t>
            </w:r>
          </w:p>
        </w:tc>
        <w:tc>
          <w:tcPr>
            <w:tcW w:w="1390" w:type="dxa"/>
            <w:tcBorders>
              <w:top w:val="nil"/>
              <w:left w:val="single" w:sz="4" w:space="0" w:color="000000"/>
              <w:bottom w:val="single" w:sz="4" w:space="0" w:color="000000"/>
              <w:right w:val="single" w:sz="4" w:space="0" w:color="000000"/>
            </w:tcBorders>
            <w:shd w:val="clear" w:color="auto" w:fill="D9EAD3"/>
            <w:hideMark/>
          </w:tcPr>
          <w:p w14:paraId="3DF38499" w14:textId="77777777" w:rsidR="009C4173" w:rsidRDefault="009C4173">
            <w:pPr>
              <w:jc w:val="left"/>
            </w:pPr>
            <w:r>
              <w:t>Logical consistency</w:t>
            </w:r>
          </w:p>
        </w:tc>
        <w:tc>
          <w:tcPr>
            <w:tcW w:w="771" w:type="dxa"/>
            <w:tcBorders>
              <w:top w:val="nil"/>
              <w:left w:val="single" w:sz="4" w:space="0" w:color="000000"/>
              <w:bottom w:val="single" w:sz="4" w:space="0" w:color="000000"/>
              <w:right w:val="single" w:sz="4" w:space="0" w:color="000000"/>
            </w:tcBorders>
            <w:shd w:val="clear" w:color="auto" w:fill="D9EAD3"/>
            <w:hideMark/>
          </w:tcPr>
          <w:p w14:paraId="4232C337" w14:textId="77777777" w:rsidR="009C4173" w:rsidRDefault="009C4173">
            <w:r>
              <w:t>B</w:t>
            </w:r>
          </w:p>
        </w:tc>
      </w:tr>
      <w:tr w:rsidR="009C4173" w14:paraId="74E34C91" w14:textId="77777777" w:rsidTr="009C4173">
        <w:trPr>
          <w:gridAfter w:val="1"/>
          <w:wAfter w:w="236" w:type="dxa"/>
          <w:cantSplit/>
          <w:trHeight w:val="1080"/>
        </w:trPr>
        <w:tc>
          <w:tcPr>
            <w:tcW w:w="806" w:type="dxa"/>
            <w:tcBorders>
              <w:top w:val="nil"/>
              <w:left w:val="single" w:sz="4" w:space="0" w:color="000000"/>
              <w:bottom w:val="single" w:sz="4" w:space="0" w:color="000000"/>
              <w:right w:val="single" w:sz="4" w:space="0" w:color="000000"/>
            </w:tcBorders>
            <w:shd w:val="clear" w:color="auto" w:fill="D9EAD3"/>
            <w:hideMark/>
          </w:tcPr>
          <w:p w14:paraId="0237754E" w14:textId="77777777" w:rsidR="009C4173" w:rsidRDefault="009C4173">
            <w:pPr>
              <w:jc w:val="center"/>
            </w:pPr>
            <w:r>
              <w:lastRenderedPageBreak/>
              <w:t>6</w:t>
            </w:r>
          </w:p>
        </w:tc>
        <w:tc>
          <w:tcPr>
            <w:tcW w:w="2093" w:type="dxa"/>
            <w:tcBorders>
              <w:top w:val="nil"/>
              <w:left w:val="single" w:sz="4" w:space="0" w:color="000000"/>
              <w:bottom w:val="single" w:sz="4" w:space="0" w:color="000000"/>
              <w:right w:val="single" w:sz="4" w:space="0" w:color="000000"/>
            </w:tcBorders>
            <w:shd w:val="clear" w:color="auto" w:fill="D9EAD3"/>
            <w:hideMark/>
          </w:tcPr>
          <w:p w14:paraId="249BD9CD" w14:textId="77777777" w:rsidR="009C4173" w:rsidRDefault="009C4173">
            <w:pPr>
              <w:jc w:val="left"/>
            </w:pPr>
            <w:r>
              <w:t>For each association that is not defined in the feature catalogue.</w:t>
            </w:r>
          </w:p>
        </w:tc>
        <w:tc>
          <w:tcPr>
            <w:tcW w:w="1962" w:type="dxa"/>
            <w:tcBorders>
              <w:top w:val="nil"/>
              <w:left w:val="single" w:sz="4" w:space="0" w:color="000000"/>
              <w:bottom w:val="single" w:sz="4" w:space="0" w:color="000000"/>
              <w:right w:val="single" w:sz="4" w:space="0" w:color="000000"/>
            </w:tcBorders>
            <w:shd w:val="clear" w:color="auto" w:fill="D9EAD3"/>
            <w:hideMark/>
          </w:tcPr>
          <w:p w14:paraId="09FF4440" w14:textId="77777777" w:rsidR="009C4173" w:rsidRDefault="009C4173">
            <w:pPr>
              <w:jc w:val="left"/>
            </w:pPr>
            <w:r>
              <w:t>Unknown association is used.</w:t>
            </w:r>
          </w:p>
        </w:tc>
        <w:tc>
          <w:tcPr>
            <w:tcW w:w="1807" w:type="dxa"/>
            <w:tcBorders>
              <w:top w:val="nil"/>
              <w:left w:val="single" w:sz="4" w:space="0" w:color="000000"/>
              <w:bottom w:val="single" w:sz="4" w:space="0" w:color="000000"/>
              <w:right w:val="single" w:sz="4" w:space="0" w:color="000000"/>
            </w:tcBorders>
            <w:shd w:val="clear" w:color="auto" w:fill="D9EAD3"/>
            <w:hideMark/>
          </w:tcPr>
          <w:p w14:paraId="20EA0D44" w14:textId="77777777" w:rsidR="009C4173" w:rsidRDefault="009C4173">
            <w:pPr>
              <w:jc w:val="left"/>
            </w:pPr>
            <w:r>
              <w:t>Use association that is defined in the feature catalogue.</w:t>
            </w:r>
          </w:p>
        </w:tc>
        <w:tc>
          <w:tcPr>
            <w:tcW w:w="1390" w:type="dxa"/>
            <w:tcBorders>
              <w:top w:val="nil"/>
              <w:left w:val="single" w:sz="4" w:space="0" w:color="000000"/>
              <w:bottom w:val="single" w:sz="4" w:space="0" w:color="000000"/>
              <w:right w:val="single" w:sz="4" w:space="0" w:color="000000"/>
            </w:tcBorders>
            <w:shd w:val="clear" w:color="auto" w:fill="D9EAD3"/>
            <w:hideMark/>
          </w:tcPr>
          <w:p w14:paraId="4E0B9E27" w14:textId="77777777" w:rsidR="009C4173" w:rsidRDefault="009C4173">
            <w:pPr>
              <w:jc w:val="left"/>
            </w:pPr>
            <w:r>
              <w:t>Logical consistency</w:t>
            </w:r>
          </w:p>
        </w:tc>
        <w:tc>
          <w:tcPr>
            <w:tcW w:w="771" w:type="dxa"/>
            <w:tcBorders>
              <w:top w:val="nil"/>
              <w:left w:val="single" w:sz="4" w:space="0" w:color="000000"/>
              <w:bottom w:val="single" w:sz="4" w:space="0" w:color="000000"/>
              <w:right w:val="single" w:sz="4" w:space="0" w:color="000000"/>
            </w:tcBorders>
            <w:shd w:val="clear" w:color="auto" w:fill="D9EAD3"/>
            <w:hideMark/>
          </w:tcPr>
          <w:p w14:paraId="2EBF1DB4" w14:textId="77777777" w:rsidR="009C4173" w:rsidRDefault="009C4173">
            <w:r>
              <w:t>B</w:t>
            </w:r>
          </w:p>
        </w:tc>
      </w:tr>
      <w:tr w:rsidR="009C4173" w14:paraId="2B27093A" w14:textId="77777777" w:rsidTr="009C4173">
        <w:trPr>
          <w:gridAfter w:val="1"/>
          <w:wAfter w:w="236" w:type="dxa"/>
          <w:cantSplit/>
          <w:trHeight w:val="270"/>
        </w:trPr>
        <w:tc>
          <w:tcPr>
            <w:tcW w:w="806" w:type="dxa"/>
            <w:tcBorders>
              <w:top w:val="nil"/>
              <w:left w:val="single" w:sz="4" w:space="0" w:color="000000"/>
              <w:bottom w:val="single" w:sz="4" w:space="0" w:color="000000"/>
              <w:right w:val="single" w:sz="4" w:space="0" w:color="000000"/>
            </w:tcBorders>
            <w:shd w:val="clear" w:color="auto" w:fill="D9EAD3"/>
            <w:hideMark/>
          </w:tcPr>
          <w:p w14:paraId="4EFD5022" w14:textId="77777777" w:rsidR="009C4173" w:rsidRDefault="009C4173">
            <w:pPr>
              <w:jc w:val="center"/>
            </w:pPr>
            <w:r>
              <w:t>7</w:t>
            </w:r>
          </w:p>
        </w:tc>
        <w:tc>
          <w:tcPr>
            <w:tcW w:w="2093" w:type="dxa"/>
            <w:tcBorders>
              <w:top w:val="nil"/>
              <w:left w:val="single" w:sz="4" w:space="0" w:color="000000"/>
              <w:bottom w:val="single" w:sz="4" w:space="0" w:color="000000"/>
              <w:right w:val="single" w:sz="4" w:space="0" w:color="000000"/>
            </w:tcBorders>
            <w:shd w:val="clear" w:color="auto" w:fill="D9EAD3"/>
            <w:hideMark/>
          </w:tcPr>
          <w:p w14:paraId="66F8131F" w14:textId="77777777" w:rsidR="009C4173" w:rsidRDefault="009C4173">
            <w:pPr>
              <w:jc w:val="left"/>
              <w:rPr>
                <w:strike/>
              </w:rPr>
            </w:pPr>
            <w:r>
              <w:t>For each role name that is not defined in the feature catalogue.</w:t>
            </w:r>
          </w:p>
        </w:tc>
        <w:tc>
          <w:tcPr>
            <w:tcW w:w="1962" w:type="dxa"/>
            <w:tcBorders>
              <w:top w:val="nil"/>
              <w:left w:val="single" w:sz="4" w:space="0" w:color="000000"/>
              <w:bottom w:val="single" w:sz="4" w:space="0" w:color="000000"/>
              <w:right w:val="single" w:sz="4" w:space="0" w:color="000000"/>
            </w:tcBorders>
            <w:shd w:val="clear" w:color="auto" w:fill="D9EAD3"/>
            <w:hideMark/>
          </w:tcPr>
          <w:p w14:paraId="5602863E" w14:textId="77777777" w:rsidR="009C4173" w:rsidRDefault="009C4173">
            <w:pPr>
              <w:jc w:val="left"/>
            </w:pPr>
            <w:r>
              <w:t>Unknown role name is used.</w:t>
            </w:r>
          </w:p>
        </w:tc>
        <w:tc>
          <w:tcPr>
            <w:tcW w:w="1807" w:type="dxa"/>
            <w:tcBorders>
              <w:top w:val="nil"/>
              <w:left w:val="single" w:sz="4" w:space="0" w:color="000000"/>
              <w:bottom w:val="single" w:sz="4" w:space="0" w:color="000000"/>
              <w:right w:val="single" w:sz="4" w:space="0" w:color="000000"/>
            </w:tcBorders>
            <w:shd w:val="clear" w:color="auto" w:fill="D9EAD3"/>
            <w:hideMark/>
          </w:tcPr>
          <w:p w14:paraId="39E4EDA3" w14:textId="77777777" w:rsidR="009C4173" w:rsidRDefault="009C4173">
            <w:pPr>
              <w:jc w:val="left"/>
            </w:pPr>
            <w:r>
              <w:t>Use role name that is defined in the feature catalogue.</w:t>
            </w:r>
          </w:p>
        </w:tc>
        <w:tc>
          <w:tcPr>
            <w:tcW w:w="1390" w:type="dxa"/>
            <w:tcBorders>
              <w:top w:val="nil"/>
              <w:left w:val="single" w:sz="4" w:space="0" w:color="000000"/>
              <w:bottom w:val="single" w:sz="4" w:space="0" w:color="000000"/>
              <w:right w:val="single" w:sz="4" w:space="0" w:color="000000"/>
            </w:tcBorders>
            <w:shd w:val="clear" w:color="auto" w:fill="D9EAD3"/>
            <w:hideMark/>
          </w:tcPr>
          <w:p w14:paraId="1E7D5C62" w14:textId="77777777" w:rsidR="009C4173" w:rsidRDefault="009C4173">
            <w:pPr>
              <w:jc w:val="left"/>
            </w:pPr>
            <w:r>
              <w:t>Logical consistency</w:t>
            </w:r>
          </w:p>
        </w:tc>
        <w:tc>
          <w:tcPr>
            <w:tcW w:w="771" w:type="dxa"/>
            <w:tcBorders>
              <w:top w:val="nil"/>
              <w:left w:val="single" w:sz="4" w:space="0" w:color="000000"/>
              <w:bottom w:val="single" w:sz="4" w:space="0" w:color="000000"/>
              <w:right w:val="single" w:sz="4" w:space="0" w:color="000000"/>
            </w:tcBorders>
            <w:shd w:val="clear" w:color="auto" w:fill="D9EAD3"/>
            <w:hideMark/>
          </w:tcPr>
          <w:p w14:paraId="4A4DF118" w14:textId="77777777" w:rsidR="009C4173" w:rsidRDefault="009C4173">
            <w:r>
              <w:t>B</w:t>
            </w:r>
          </w:p>
        </w:tc>
      </w:tr>
      <w:tr w:rsidR="009C4173" w14:paraId="6E66685D" w14:textId="77777777" w:rsidTr="009C4173">
        <w:trPr>
          <w:gridAfter w:val="1"/>
          <w:wAfter w:w="236" w:type="dxa"/>
          <w:cantSplit/>
          <w:trHeight w:val="270"/>
        </w:trPr>
        <w:tc>
          <w:tcPr>
            <w:tcW w:w="806" w:type="dxa"/>
            <w:tcBorders>
              <w:top w:val="nil"/>
              <w:left w:val="single" w:sz="4" w:space="0" w:color="000000"/>
              <w:bottom w:val="single" w:sz="4" w:space="0" w:color="000000"/>
              <w:right w:val="single" w:sz="4" w:space="0" w:color="000000"/>
            </w:tcBorders>
            <w:shd w:val="clear" w:color="auto" w:fill="D9EAD3"/>
            <w:hideMark/>
          </w:tcPr>
          <w:p w14:paraId="1399B1F1" w14:textId="77777777" w:rsidR="009C4173" w:rsidRDefault="009C4173">
            <w:pPr>
              <w:jc w:val="center"/>
            </w:pPr>
            <w:r>
              <w:t>8</w:t>
            </w:r>
          </w:p>
        </w:tc>
        <w:tc>
          <w:tcPr>
            <w:tcW w:w="2093" w:type="dxa"/>
            <w:tcBorders>
              <w:top w:val="nil"/>
              <w:left w:val="single" w:sz="4" w:space="0" w:color="000000"/>
              <w:bottom w:val="single" w:sz="4" w:space="0" w:color="000000"/>
              <w:right w:val="single" w:sz="4" w:space="0" w:color="000000"/>
            </w:tcBorders>
            <w:shd w:val="clear" w:color="auto" w:fill="D9EAD3"/>
            <w:hideMark/>
          </w:tcPr>
          <w:p w14:paraId="0A4C230D" w14:textId="77777777" w:rsidR="009C4173" w:rsidRDefault="009C4173">
            <w:pPr>
              <w:jc w:val="left"/>
              <w:rPr>
                <w:strike/>
              </w:rPr>
            </w:pPr>
            <w:r>
              <w:t>For each association ensure associated classes are only those permitted by the feature catalogue.</w:t>
            </w:r>
          </w:p>
        </w:tc>
        <w:tc>
          <w:tcPr>
            <w:tcW w:w="1962" w:type="dxa"/>
            <w:tcBorders>
              <w:top w:val="nil"/>
              <w:left w:val="single" w:sz="4" w:space="0" w:color="000000"/>
              <w:bottom w:val="single" w:sz="4" w:space="0" w:color="000000"/>
              <w:right w:val="single" w:sz="4" w:space="0" w:color="000000"/>
            </w:tcBorders>
            <w:shd w:val="clear" w:color="auto" w:fill="D9EAD3"/>
            <w:hideMark/>
          </w:tcPr>
          <w:p w14:paraId="25E95B8D" w14:textId="77777777" w:rsidR="009C4173" w:rsidRDefault="009C4173">
            <w:pPr>
              <w:jc w:val="left"/>
            </w:pPr>
            <w:r>
              <w:t>Class is associated in an illegal association.</w:t>
            </w:r>
          </w:p>
        </w:tc>
        <w:tc>
          <w:tcPr>
            <w:tcW w:w="1807" w:type="dxa"/>
            <w:tcBorders>
              <w:top w:val="nil"/>
              <w:left w:val="single" w:sz="4" w:space="0" w:color="000000"/>
              <w:bottom w:val="single" w:sz="4" w:space="0" w:color="000000"/>
              <w:right w:val="single" w:sz="4" w:space="0" w:color="000000"/>
            </w:tcBorders>
            <w:shd w:val="clear" w:color="auto" w:fill="D9EAD3"/>
            <w:hideMark/>
          </w:tcPr>
          <w:p w14:paraId="046A020C" w14:textId="77777777" w:rsidR="009C4173" w:rsidRDefault="009C4173">
            <w:pPr>
              <w:jc w:val="left"/>
            </w:pPr>
            <w:r>
              <w:t>Ensure correct association is used between classes.</w:t>
            </w:r>
          </w:p>
        </w:tc>
        <w:tc>
          <w:tcPr>
            <w:tcW w:w="1390" w:type="dxa"/>
            <w:tcBorders>
              <w:top w:val="nil"/>
              <w:left w:val="single" w:sz="4" w:space="0" w:color="000000"/>
              <w:bottom w:val="single" w:sz="4" w:space="0" w:color="000000"/>
              <w:right w:val="single" w:sz="4" w:space="0" w:color="000000"/>
            </w:tcBorders>
            <w:shd w:val="clear" w:color="auto" w:fill="D9EAD3"/>
            <w:hideMark/>
          </w:tcPr>
          <w:p w14:paraId="71DD4752" w14:textId="77777777" w:rsidR="009C4173" w:rsidRDefault="009C4173">
            <w:pPr>
              <w:jc w:val="left"/>
              <w:rPr>
                <w:strike/>
              </w:rPr>
            </w:pPr>
            <w:r>
              <w:t>Logical consistency</w:t>
            </w:r>
          </w:p>
        </w:tc>
        <w:tc>
          <w:tcPr>
            <w:tcW w:w="771" w:type="dxa"/>
            <w:tcBorders>
              <w:top w:val="nil"/>
              <w:left w:val="single" w:sz="4" w:space="0" w:color="000000"/>
              <w:bottom w:val="single" w:sz="4" w:space="0" w:color="000000"/>
              <w:right w:val="single" w:sz="4" w:space="0" w:color="000000"/>
            </w:tcBorders>
            <w:shd w:val="clear" w:color="auto" w:fill="D9EAD3"/>
            <w:hideMark/>
          </w:tcPr>
          <w:p w14:paraId="51060122" w14:textId="77777777" w:rsidR="009C4173" w:rsidRDefault="009C4173">
            <w:r>
              <w:t>B</w:t>
            </w:r>
          </w:p>
        </w:tc>
      </w:tr>
      <w:tr w:rsidR="009C4173" w14:paraId="01A44768" w14:textId="77777777" w:rsidTr="009C4173">
        <w:trPr>
          <w:gridAfter w:val="1"/>
          <w:wAfter w:w="236" w:type="dxa"/>
          <w:cantSplit/>
          <w:trHeight w:val="1110"/>
        </w:trPr>
        <w:tc>
          <w:tcPr>
            <w:tcW w:w="806" w:type="dxa"/>
            <w:tcBorders>
              <w:top w:val="nil"/>
              <w:left w:val="single" w:sz="4" w:space="0" w:color="000000"/>
              <w:bottom w:val="single" w:sz="4" w:space="0" w:color="000000"/>
              <w:right w:val="single" w:sz="4" w:space="0" w:color="000000"/>
            </w:tcBorders>
            <w:shd w:val="clear" w:color="auto" w:fill="D9EAD3"/>
            <w:hideMark/>
          </w:tcPr>
          <w:p w14:paraId="69BEB104" w14:textId="77777777" w:rsidR="009C4173" w:rsidRDefault="009C4173">
            <w:pPr>
              <w:jc w:val="center"/>
            </w:pPr>
            <w:r>
              <w:t>9</w:t>
            </w:r>
          </w:p>
        </w:tc>
        <w:tc>
          <w:tcPr>
            <w:tcW w:w="2093" w:type="dxa"/>
            <w:tcBorders>
              <w:top w:val="nil"/>
              <w:left w:val="single" w:sz="4" w:space="0" w:color="000000"/>
              <w:bottom w:val="single" w:sz="4" w:space="0" w:color="000000"/>
              <w:right w:val="single" w:sz="4" w:space="0" w:color="000000"/>
            </w:tcBorders>
            <w:shd w:val="clear" w:color="auto" w:fill="D9EAD3"/>
            <w:hideMark/>
          </w:tcPr>
          <w:p w14:paraId="5399E2C2" w14:textId="77777777" w:rsidR="009C4173" w:rsidRDefault="009C4173">
            <w:pPr>
              <w:jc w:val="left"/>
            </w:pPr>
            <w:r>
              <w:t>For each role name ensure it is only used with permitted associations.</w:t>
            </w:r>
          </w:p>
        </w:tc>
        <w:tc>
          <w:tcPr>
            <w:tcW w:w="1962" w:type="dxa"/>
            <w:tcBorders>
              <w:top w:val="nil"/>
              <w:left w:val="single" w:sz="4" w:space="0" w:color="000000"/>
              <w:bottom w:val="single" w:sz="4" w:space="0" w:color="000000"/>
              <w:right w:val="single" w:sz="4" w:space="0" w:color="000000"/>
            </w:tcBorders>
            <w:shd w:val="clear" w:color="auto" w:fill="D9EAD3"/>
            <w:hideMark/>
          </w:tcPr>
          <w:p w14:paraId="519D136D" w14:textId="77777777" w:rsidR="009C4173" w:rsidRDefault="009C4173">
            <w:pPr>
              <w:jc w:val="left"/>
            </w:pPr>
            <w:r>
              <w:t>Role name is used on an illegal association.</w:t>
            </w:r>
          </w:p>
        </w:tc>
        <w:tc>
          <w:tcPr>
            <w:tcW w:w="1807" w:type="dxa"/>
            <w:tcBorders>
              <w:top w:val="nil"/>
              <w:left w:val="single" w:sz="4" w:space="0" w:color="000000"/>
              <w:bottom w:val="single" w:sz="4" w:space="0" w:color="000000"/>
              <w:right w:val="single" w:sz="4" w:space="0" w:color="000000"/>
            </w:tcBorders>
            <w:shd w:val="clear" w:color="auto" w:fill="D9EAD3"/>
            <w:hideMark/>
          </w:tcPr>
          <w:p w14:paraId="11FF2C78" w14:textId="77777777" w:rsidR="009C4173" w:rsidRDefault="009C4173">
            <w:pPr>
              <w:jc w:val="left"/>
            </w:pPr>
            <w:r>
              <w:t>Ensure correct role names are used on the association.</w:t>
            </w:r>
          </w:p>
        </w:tc>
        <w:tc>
          <w:tcPr>
            <w:tcW w:w="1390" w:type="dxa"/>
            <w:tcBorders>
              <w:top w:val="nil"/>
              <w:left w:val="single" w:sz="4" w:space="0" w:color="000000"/>
              <w:bottom w:val="single" w:sz="4" w:space="0" w:color="000000"/>
              <w:right w:val="single" w:sz="4" w:space="0" w:color="000000"/>
            </w:tcBorders>
            <w:shd w:val="clear" w:color="auto" w:fill="D9EAD3"/>
            <w:hideMark/>
          </w:tcPr>
          <w:p w14:paraId="0559B257" w14:textId="77777777" w:rsidR="009C4173" w:rsidRDefault="009C4173">
            <w:pPr>
              <w:jc w:val="left"/>
            </w:pPr>
            <w:r>
              <w:t>Logical consistency</w:t>
            </w:r>
          </w:p>
        </w:tc>
        <w:tc>
          <w:tcPr>
            <w:tcW w:w="771" w:type="dxa"/>
            <w:tcBorders>
              <w:top w:val="nil"/>
              <w:left w:val="single" w:sz="4" w:space="0" w:color="000000"/>
              <w:bottom w:val="single" w:sz="4" w:space="0" w:color="000000"/>
              <w:right w:val="single" w:sz="4" w:space="0" w:color="000000"/>
            </w:tcBorders>
            <w:shd w:val="clear" w:color="auto" w:fill="D9EAD3"/>
            <w:hideMark/>
          </w:tcPr>
          <w:p w14:paraId="5D1B76AA" w14:textId="77777777" w:rsidR="009C4173" w:rsidRDefault="009C4173">
            <w:r>
              <w:t>B</w:t>
            </w:r>
          </w:p>
        </w:tc>
      </w:tr>
      <w:tr w:rsidR="009C4173" w14:paraId="789C5ED0" w14:textId="77777777" w:rsidTr="009C4173">
        <w:trPr>
          <w:gridAfter w:val="1"/>
          <w:wAfter w:w="236" w:type="dxa"/>
          <w:cantSplit/>
          <w:trHeight w:val="1110"/>
        </w:trPr>
        <w:tc>
          <w:tcPr>
            <w:tcW w:w="806" w:type="dxa"/>
            <w:tcBorders>
              <w:top w:val="nil"/>
              <w:left w:val="single" w:sz="4" w:space="0" w:color="000000"/>
              <w:bottom w:val="single" w:sz="4" w:space="0" w:color="000000"/>
              <w:right w:val="single" w:sz="4" w:space="0" w:color="000000"/>
            </w:tcBorders>
            <w:shd w:val="clear" w:color="auto" w:fill="F4CCCC"/>
            <w:hideMark/>
          </w:tcPr>
          <w:p w14:paraId="1654069F" w14:textId="77777777" w:rsidR="009C4173" w:rsidRDefault="009C4173">
            <w:pPr>
              <w:jc w:val="center"/>
            </w:pPr>
            <w:r>
              <w:t>10</w:t>
            </w:r>
          </w:p>
        </w:tc>
        <w:tc>
          <w:tcPr>
            <w:tcW w:w="2093" w:type="dxa"/>
            <w:tcBorders>
              <w:top w:val="nil"/>
              <w:left w:val="single" w:sz="4" w:space="0" w:color="000000"/>
              <w:bottom w:val="single" w:sz="4" w:space="0" w:color="000000"/>
              <w:right w:val="single" w:sz="4" w:space="0" w:color="000000"/>
            </w:tcBorders>
            <w:shd w:val="clear" w:color="auto" w:fill="F4CCCC"/>
            <w:hideMark/>
          </w:tcPr>
          <w:p w14:paraId="308ED130" w14:textId="77777777" w:rsidR="009C4173" w:rsidRDefault="009C4173">
            <w:pPr>
              <w:jc w:val="left"/>
            </w:pPr>
            <w:r>
              <w:t>Ensure dataset conformance to the GML schema.</w:t>
            </w:r>
          </w:p>
        </w:tc>
        <w:tc>
          <w:tcPr>
            <w:tcW w:w="1962" w:type="dxa"/>
            <w:tcBorders>
              <w:top w:val="nil"/>
              <w:left w:val="single" w:sz="4" w:space="0" w:color="000000"/>
              <w:bottom w:val="single" w:sz="4" w:space="0" w:color="000000"/>
              <w:right w:val="single" w:sz="4" w:space="0" w:color="000000"/>
            </w:tcBorders>
            <w:shd w:val="clear" w:color="auto" w:fill="F4CCCC"/>
            <w:hideMark/>
          </w:tcPr>
          <w:p w14:paraId="71FBF218" w14:textId="77777777" w:rsidR="009C4173" w:rsidRDefault="009C4173">
            <w:pPr>
              <w:jc w:val="left"/>
            </w:pPr>
            <w:r>
              <w:t>Dataset does not conform to the GML schema.</w:t>
            </w:r>
          </w:p>
        </w:tc>
        <w:tc>
          <w:tcPr>
            <w:tcW w:w="1807" w:type="dxa"/>
            <w:tcBorders>
              <w:top w:val="nil"/>
              <w:left w:val="single" w:sz="4" w:space="0" w:color="000000"/>
              <w:bottom w:val="single" w:sz="4" w:space="0" w:color="000000"/>
              <w:right w:val="single" w:sz="4" w:space="0" w:color="000000"/>
            </w:tcBorders>
            <w:shd w:val="clear" w:color="auto" w:fill="F4CCCC"/>
            <w:hideMark/>
          </w:tcPr>
          <w:p w14:paraId="69836822" w14:textId="77777777" w:rsidR="009C4173" w:rsidRDefault="009C4173">
            <w:pPr>
              <w:jc w:val="left"/>
            </w:pPr>
            <w:r>
              <w:t>Ensure conformance to the GML schema.</w:t>
            </w:r>
          </w:p>
        </w:tc>
        <w:tc>
          <w:tcPr>
            <w:tcW w:w="1390" w:type="dxa"/>
            <w:tcBorders>
              <w:top w:val="nil"/>
              <w:left w:val="single" w:sz="4" w:space="0" w:color="000000"/>
              <w:bottom w:val="single" w:sz="4" w:space="0" w:color="000000"/>
              <w:right w:val="single" w:sz="4" w:space="0" w:color="000000"/>
            </w:tcBorders>
            <w:shd w:val="clear" w:color="auto" w:fill="F4CCCC"/>
            <w:hideMark/>
          </w:tcPr>
          <w:p w14:paraId="713EC7AD" w14:textId="77777777" w:rsidR="009C4173" w:rsidRDefault="009C4173">
            <w:pPr>
              <w:jc w:val="left"/>
            </w:pPr>
            <w:r>
              <w:t xml:space="preserve">Annex B. Schema documentation </w:t>
            </w:r>
          </w:p>
        </w:tc>
        <w:tc>
          <w:tcPr>
            <w:tcW w:w="771" w:type="dxa"/>
            <w:tcBorders>
              <w:top w:val="nil"/>
              <w:left w:val="single" w:sz="4" w:space="0" w:color="000000"/>
              <w:bottom w:val="single" w:sz="4" w:space="0" w:color="000000"/>
              <w:right w:val="single" w:sz="4" w:space="0" w:color="000000"/>
            </w:tcBorders>
            <w:shd w:val="clear" w:color="auto" w:fill="F4CCCC"/>
            <w:hideMark/>
          </w:tcPr>
          <w:p w14:paraId="107F2432" w14:textId="77777777" w:rsidR="009C4173" w:rsidRDefault="009C4173">
            <w:r>
              <w:t>B</w:t>
            </w:r>
          </w:p>
        </w:tc>
      </w:tr>
      <w:tr w:rsidR="009C4173" w14:paraId="239EFBD6" w14:textId="77777777" w:rsidTr="009C4173">
        <w:trPr>
          <w:gridAfter w:val="1"/>
          <w:wAfter w:w="236" w:type="dxa"/>
          <w:cantSplit/>
        </w:trPr>
        <w:tc>
          <w:tcPr>
            <w:tcW w:w="806" w:type="dxa"/>
            <w:tcBorders>
              <w:top w:val="single" w:sz="4" w:space="0" w:color="000000"/>
              <w:left w:val="single" w:sz="4" w:space="0" w:color="000000"/>
              <w:bottom w:val="single" w:sz="4" w:space="0" w:color="000000"/>
              <w:right w:val="single" w:sz="4" w:space="0" w:color="000000"/>
            </w:tcBorders>
            <w:shd w:val="clear" w:color="auto" w:fill="D9EAD3"/>
            <w:hideMark/>
          </w:tcPr>
          <w:p w14:paraId="21EE4ACC" w14:textId="77777777" w:rsidR="009C4173" w:rsidRDefault="009C4173">
            <w:pPr>
              <w:jc w:val="center"/>
            </w:pPr>
            <w:r>
              <w:t>11</w:t>
            </w:r>
          </w:p>
        </w:tc>
        <w:tc>
          <w:tcPr>
            <w:tcW w:w="2093" w:type="dxa"/>
            <w:tcBorders>
              <w:top w:val="single" w:sz="4" w:space="0" w:color="000000"/>
              <w:left w:val="single" w:sz="4" w:space="0" w:color="000000"/>
              <w:bottom w:val="single" w:sz="4" w:space="0" w:color="000000"/>
              <w:right w:val="single" w:sz="4" w:space="0" w:color="000000"/>
            </w:tcBorders>
            <w:shd w:val="clear" w:color="auto" w:fill="D9EAD3"/>
            <w:hideMark/>
          </w:tcPr>
          <w:p w14:paraId="4DB84A0D" w14:textId="77777777" w:rsidR="009C4173" w:rsidRDefault="009C4173">
            <w:pPr>
              <w:jc w:val="left"/>
            </w:pPr>
            <w:r>
              <w:t>If the file names in an exchange set are not in accordance with the Product Specification.</w:t>
            </w:r>
          </w:p>
        </w:tc>
        <w:tc>
          <w:tcPr>
            <w:tcW w:w="1962" w:type="dxa"/>
            <w:tcBorders>
              <w:top w:val="single" w:sz="4" w:space="0" w:color="000000"/>
              <w:left w:val="single" w:sz="4" w:space="0" w:color="000000"/>
              <w:bottom w:val="single" w:sz="4" w:space="0" w:color="000000"/>
              <w:right w:val="single" w:sz="4" w:space="0" w:color="000000"/>
            </w:tcBorders>
            <w:shd w:val="clear" w:color="auto" w:fill="D9EAD3"/>
            <w:hideMark/>
          </w:tcPr>
          <w:p w14:paraId="31FDBBAD" w14:textId="77777777" w:rsidR="009C4173" w:rsidRDefault="009C4173">
            <w:pPr>
              <w:jc w:val="left"/>
            </w:pPr>
            <w:r>
              <w:t>File names are not in accordance with the Product Specification.</w:t>
            </w:r>
          </w:p>
        </w:tc>
        <w:tc>
          <w:tcPr>
            <w:tcW w:w="1807" w:type="dxa"/>
            <w:tcBorders>
              <w:top w:val="single" w:sz="4" w:space="0" w:color="000000"/>
              <w:left w:val="single" w:sz="4" w:space="0" w:color="000000"/>
              <w:bottom w:val="single" w:sz="4" w:space="0" w:color="000000"/>
              <w:right w:val="single" w:sz="4" w:space="0" w:color="000000"/>
            </w:tcBorders>
            <w:shd w:val="clear" w:color="auto" w:fill="D9EAD3"/>
            <w:hideMark/>
          </w:tcPr>
          <w:p w14:paraId="6E15A55A" w14:textId="77777777" w:rsidR="009C4173" w:rsidRDefault="009C4173">
            <w:pPr>
              <w:jc w:val="left"/>
            </w:pPr>
            <w:r>
              <w:t>Amend file names.</w:t>
            </w:r>
          </w:p>
        </w:tc>
        <w:tc>
          <w:tcPr>
            <w:tcW w:w="1390" w:type="dxa"/>
            <w:tcBorders>
              <w:top w:val="single" w:sz="4" w:space="0" w:color="000000"/>
              <w:left w:val="single" w:sz="4" w:space="0" w:color="000000"/>
              <w:bottom w:val="single" w:sz="4" w:space="0" w:color="000000"/>
              <w:right w:val="single" w:sz="4" w:space="0" w:color="000000"/>
            </w:tcBorders>
            <w:shd w:val="clear" w:color="auto" w:fill="D9EAD3"/>
            <w:hideMark/>
          </w:tcPr>
          <w:p w14:paraId="4F754ECD" w14:textId="77777777" w:rsidR="009C4173" w:rsidRDefault="009C4173">
            <w:pPr>
              <w:jc w:val="left"/>
            </w:pPr>
            <w:r>
              <w:t>Logical consistency</w:t>
            </w:r>
          </w:p>
        </w:tc>
        <w:tc>
          <w:tcPr>
            <w:tcW w:w="771" w:type="dxa"/>
            <w:tcBorders>
              <w:top w:val="single" w:sz="4" w:space="0" w:color="000000"/>
              <w:left w:val="single" w:sz="4" w:space="0" w:color="000000"/>
              <w:bottom w:val="single" w:sz="4" w:space="0" w:color="000000"/>
              <w:right w:val="single" w:sz="4" w:space="0" w:color="000000"/>
            </w:tcBorders>
            <w:shd w:val="clear" w:color="auto" w:fill="D9EAD3"/>
            <w:hideMark/>
          </w:tcPr>
          <w:p w14:paraId="625CF7E5" w14:textId="77777777" w:rsidR="009C4173" w:rsidRDefault="009C4173">
            <w:r>
              <w:t>B</w:t>
            </w:r>
          </w:p>
        </w:tc>
      </w:tr>
      <w:tr w:rsidR="009C4173" w14:paraId="6DC714AF" w14:textId="77777777" w:rsidTr="009C4173">
        <w:trPr>
          <w:gridAfter w:val="1"/>
          <w:wAfter w:w="236" w:type="dxa"/>
          <w:cantSplit/>
          <w:trHeight w:val="518"/>
        </w:trPr>
        <w:tc>
          <w:tcPr>
            <w:tcW w:w="806" w:type="dxa"/>
            <w:tcBorders>
              <w:top w:val="single" w:sz="4" w:space="0" w:color="000000"/>
              <w:left w:val="single" w:sz="4" w:space="0" w:color="000000"/>
              <w:bottom w:val="single" w:sz="4" w:space="0" w:color="000000"/>
              <w:right w:val="single" w:sz="4" w:space="0" w:color="000000"/>
            </w:tcBorders>
            <w:shd w:val="clear" w:color="auto" w:fill="D9EAD3"/>
            <w:hideMark/>
          </w:tcPr>
          <w:p w14:paraId="25300CF2" w14:textId="77777777" w:rsidR="009C4173" w:rsidRDefault="009C4173">
            <w:pPr>
              <w:jc w:val="center"/>
            </w:pPr>
            <w:r>
              <w:t>12</w:t>
            </w:r>
          </w:p>
        </w:tc>
        <w:tc>
          <w:tcPr>
            <w:tcW w:w="2093" w:type="dxa"/>
            <w:tcBorders>
              <w:top w:val="single" w:sz="4" w:space="0" w:color="000000"/>
              <w:left w:val="single" w:sz="4" w:space="0" w:color="000000"/>
              <w:bottom w:val="single" w:sz="4" w:space="0" w:color="000000"/>
              <w:right w:val="single" w:sz="4" w:space="0" w:color="000000"/>
            </w:tcBorders>
            <w:shd w:val="clear" w:color="auto" w:fill="D9EAD3"/>
            <w:hideMark/>
          </w:tcPr>
          <w:p w14:paraId="3F6D6F57" w14:textId="77777777" w:rsidR="009C4173" w:rsidRDefault="009C4173">
            <w:pPr>
              <w:jc w:val="left"/>
            </w:pPr>
            <w:r>
              <w:t>For each feature instance, which does not have a valid feature class label/code as defined by the feature catalogue.</w:t>
            </w:r>
          </w:p>
        </w:tc>
        <w:tc>
          <w:tcPr>
            <w:tcW w:w="1962" w:type="dxa"/>
            <w:tcBorders>
              <w:top w:val="single" w:sz="4" w:space="0" w:color="000000"/>
              <w:left w:val="single" w:sz="4" w:space="0" w:color="000000"/>
              <w:bottom w:val="single" w:sz="4" w:space="0" w:color="000000"/>
              <w:right w:val="single" w:sz="4" w:space="0" w:color="000000"/>
            </w:tcBorders>
            <w:shd w:val="clear" w:color="auto" w:fill="D9EAD3"/>
            <w:hideMark/>
          </w:tcPr>
          <w:p w14:paraId="645524C2" w14:textId="77777777" w:rsidR="009C4173" w:rsidRDefault="009C4173">
            <w:pPr>
              <w:jc w:val="left"/>
            </w:pPr>
            <w:r>
              <w:t>Object has invalid feature class code.</w:t>
            </w:r>
          </w:p>
        </w:tc>
        <w:tc>
          <w:tcPr>
            <w:tcW w:w="1807" w:type="dxa"/>
            <w:tcBorders>
              <w:top w:val="single" w:sz="4" w:space="0" w:color="000000"/>
              <w:left w:val="single" w:sz="4" w:space="0" w:color="000000"/>
              <w:bottom w:val="single" w:sz="4" w:space="0" w:color="000000"/>
              <w:right w:val="single" w:sz="4" w:space="0" w:color="000000"/>
            </w:tcBorders>
            <w:shd w:val="clear" w:color="auto" w:fill="D9EAD3"/>
            <w:hideMark/>
          </w:tcPr>
          <w:p w14:paraId="3170239C" w14:textId="77777777" w:rsidR="009C4173" w:rsidRDefault="009C4173">
            <w:pPr>
              <w:jc w:val="left"/>
            </w:pPr>
            <w:r>
              <w:t>Amend object class code.</w:t>
            </w:r>
          </w:p>
        </w:tc>
        <w:tc>
          <w:tcPr>
            <w:tcW w:w="1390" w:type="dxa"/>
            <w:tcBorders>
              <w:top w:val="single" w:sz="4" w:space="0" w:color="000000"/>
              <w:left w:val="single" w:sz="4" w:space="0" w:color="000000"/>
              <w:bottom w:val="single" w:sz="4" w:space="0" w:color="000000"/>
              <w:right w:val="single" w:sz="4" w:space="0" w:color="000000"/>
            </w:tcBorders>
            <w:shd w:val="clear" w:color="auto" w:fill="D9EAD3"/>
            <w:hideMark/>
          </w:tcPr>
          <w:p w14:paraId="3612D830" w14:textId="77777777" w:rsidR="009C4173" w:rsidRDefault="009C4173">
            <w:pPr>
              <w:jc w:val="left"/>
            </w:pPr>
            <w:r>
              <w:t>Logical consistency</w:t>
            </w:r>
          </w:p>
        </w:tc>
        <w:tc>
          <w:tcPr>
            <w:tcW w:w="771" w:type="dxa"/>
            <w:tcBorders>
              <w:top w:val="single" w:sz="4" w:space="0" w:color="000000"/>
              <w:left w:val="single" w:sz="4" w:space="0" w:color="000000"/>
              <w:bottom w:val="single" w:sz="4" w:space="0" w:color="000000"/>
              <w:right w:val="single" w:sz="4" w:space="0" w:color="000000"/>
            </w:tcBorders>
            <w:shd w:val="clear" w:color="auto" w:fill="D9EAD3"/>
            <w:hideMark/>
          </w:tcPr>
          <w:p w14:paraId="0BFC6BFA" w14:textId="77777777" w:rsidR="009C4173" w:rsidRDefault="009C4173">
            <w:r>
              <w:t>B</w:t>
            </w:r>
          </w:p>
        </w:tc>
      </w:tr>
      <w:tr w:rsidR="009C4173" w14:paraId="3B3D96C4" w14:textId="77777777" w:rsidTr="009C4173">
        <w:trPr>
          <w:gridAfter w:val="1"/>
          <w:wAfter w:w="236" w:type="dxa"/>
          <w:cantSplit/>
          <w:trHeight w:val="950"/>
        </w:trPr>
        <w:tc>
          <w:tcPr>
            <w:tcW w:w="806" w:type="dxa"/>
            <w:tcBorders>
              <w:top w:val="single" w:sz="4" w:space="0" w:color="000000"/>
              <w:left w:val="single" w:sz="4" w:space="0" w:color="000000"/>
              <w:bottom w:val="single" w:sz="4" w:space="0" w:color="000000"/>
              <w:right w:val="single" w:sz="4" w:space="0" w:color="000000"/>
            </w:tcBorders>
            <w:shd w:val="clear" w:color="auto" w:fill="D9EAD3"/>
            <w:hideMark/>
          </w:tcPr>
          <w:p w14:paraId="097166A1" w14:textId="77777777" w:rsidR="009C4173" w:rsidRDefault="009C4173">
            <w:pPr>
              <w:jc w:val="center"/>
            </w:pPr>
            <w:r>
              <w:t>13</w:t>
            </w:r>
          </w:p>
        </w:tc>
        <w:tc>
          <w:tcPr>
            <w:tcW w:w="2093" w:type="dxa"/>
            <w:tcBorders>
              <w:top w:val="single" w:sz="4" w:space="0" w:color="000000"/>
              <w:left w:val="single" w:sz="4" w:space="0" w:color="000000"/>
              <w:bottom w:val="single" w:sz="4" w:space="0" w:color="000000"/>
              <w:right w:val="single" w:sz="4" w:space="0" w:color="000000"/>
            </w:tcBorders>
            <w:shd w:val="clear" w:color="auto" w:fill="D9EAD3"/>
            <w:hideMark/>
          </w:tcPr>
          <w:p w14:paraId="5E7AD513" w14:textId="77777777" w:rsidR="009C4173" w:rsidRDefault="009C4173">
            <w:pPr>
              <w:jc w:val="left"/>
            </w:pPr>
            <w:r>
              <w:t>For each attribute, which does not have a valid attribute label/code as defined by the feature catalogue.</w:t>
            </w:r>
          </w:p>
        </w:tc>
        <w:tc>
          <w:tcPr>
            <w:tcW w:w="1962" w:type="dxa"/>
            <w:tcBorders>
              <w:top w:val="single" w:sz="4" w:space="0" w:color="000000"/>
              <w:left w:val="single" w:sz="4" w:space="0" w:color="000000"/>
              <w:bottom w:val="single" w:sz="4" w:space="0" w:color="000000"/>
              <w:right w:val="single" w:sz="4" w:space="0" w:color="000000"/>
            </w:tcBorders>
            <w:shd w:val="clear" w:color="auto" w:fill="D9EAD3"/>
            <w:hideMark/>
          </w:tcPr>
          <w:p w14:paraId="294D28A6" w14:textId="77777777" w:rsidR="009C4173" w:rsidRDefault="009C4173">
            <w:pPr>
              <w:jc w:val="left"/>
            </w:pPr>
            <w:r>
              <w:t>Attribute has invalid attribute label/code.</w:t>
            </w:r>
          </w:p>
        </w:tc>
        <w:tc>
          <w:tcPr>
            <w:tcW w:w="1807" w:type="dxa"/>
            <w:tcBorders>
              <w:top w:val="single" w:sz="4" w:space="0" w:color="000000"/>
              <w:left w:val="single" w:sz="4" w:space="0" w:color="000000"/>
              <w:bottom w:val="single" w:sz="4" w:space="0" w:color="000000"/>
              <w:right w:val="single" w:sz="4" w:space="0" w:color="000000"/>
            </w:tcBorders>
            <w:shd w:val="clear" w:color="auto" w:fill="D9EAD3"/>
            <w:hideMark/>
          </w:tcPr>
          <w:p w14:paraId="101D2D9E" w14:textId="77777777" w:rsidR="009C4173" w:rsidRDefault="009C4173">
            <w:pPr>
              <w:jc w:val="left"/>
            </w:pPr>
            <w:r>
              <w:t>Amend attribute label/code.</w:t>
            </w:r>
          </w:p>
        </w:tc>
        <w:tc>
          <w:tcPr>
            <w:tcW w:w="1390" w:type="dxa"/>
            <w:tcBorders>
              <w:top w:val="single" w:sz="4" w:space="0" w:color="000000"/>
              <w:left w:val="single" w:sz="4" w:space="0" w:color="000000"/>
              <w:bottom w:val="single" w:sz="4" w:space="0" w:color="000000"/>
              <w:right w:val="single" w:sz="4" w:space="0" w:color="000000"/>
            </w:tcBorders>
            <w:shd w:val="clear" w:color="auto" w:fill="D9EAD3"/>
            <w:hideMark/>
          </w:tcPr>
          <w:p w14:paraId="4A6BBA8C" w14:textId="77777777" w:rsidR="009C4173" w:rsidRDefault="009C4173">
            <w:pPr>
              <w:jc w:val="left"/>
            </w:pPr>
            <w:r>
              <w:t>Logical consistency</w:t>
            </w:r>
          </w:p>
        </w:tc>
        <w:tc>
          <w:tcPr>
            <w:tcW w:w="771" w:type="dxa"/>
            <w:tcBorders>
              <w:top w:val="single" w:sz="4" w:space="0" w:color="000000"/>
              <w:left w:val="single" w:sz="4" w:space="0" w:color="000000"/>
              <w:bottom w:val="single" w:sz="4" w:space="0" w:color="000000"/>
              <w:right w:val="single" w:sz="4" w:space="0" w:color="000000"/>
            </w:tcBorders>
            <w:shd w:val="clear" w:color="auto" w:fill="D9EAD3"/>
            <w:hideMark/>
          </w:tcPr>
          <w:p w14:paraId="21E076E3" w14:textId="77777777" w:rsidR="009C4173" w:rsidRDefault="009C4173">
            <w:r>
              <w:t>B</w:t>
            </w:r>
          </w:p>
        </w:tc>
      </w:tr>
      <w:tr w:rsidR="009C4173" w14:paraId="026F4755" w14:textId="77777777" w:rsidTr="009C4173">
        <w:trPr>
          <w:gridAfter w:val="1"/>
          <w:wAfter w:w="236" w:type="dxa"/>
          <w:cantSplit/>
          <w:trHeight w:val="765"/>
        </w:trPr>
        <w:tc>
          <w:tcPr>
            <w:tcW w:w="806" w:type="dxa"/>
            <w:tcBorders>
              <w:top w:val="single" w:sz="4" w:space="0" w:color="000000"/>
              <w:left w:val="single" w:sz="4" w:space="0" w:color="000000"/>
              <w:bottom w:val="single" w:sz="4" w:space="0" w:color="000000"/>
              <w:right w:val="single" w:sz="4" w:space="0" w:color="000000"/>
            </w:tcBorders>
            <w:shd w:val="clear" w:color="auto" w:fill="D9EAD3"/>
            <w:hideMark/>
          </w:tcPr>
          <w:p w14:paraId="44CDAECD" w14:textId="77777777" w:rsidR="009C4173" w:rsidRDefault="009C4173">
            <w:pPr>
              <w:jc w:val="center"/>
            </w:pPr>
            <w:r>
              <w:lastRenderedPageBreak/>
              <w:t>14</w:t>
            </w:r>
          </w:p>
        </w:tc>
        <w:tc>
          <w:tcPr>
            <w:tcW w:w="2093" w:type="dxa"/>
            <w:tcBorders>
              <w:top w:val="single" w:sz="4" w:space="0" w:color="000000"/>
              <w:left w:val="single" w:sz="4" w:space="0" w:color="000000"/>
              <w:bottom w:val="single" w:sz="4" w:space="0" w:color="000000"/>
              <w:right w:val="single" w:sz="4" w:space="0" w:color="000000"/>
            </w:tcBorders>
            <w:shd w:val="clear" w:color="auto" w:fill="D9EAD3"/>
            <w:hideMark/>
          </w:tcPr>
          <w:p w14:paraId="21B7C0E5" w14:textId="77777777" w:rsidR="009C4173" w:rsidRDefault="009C4173">
            <w:pPr>
              <w:jc w:val="left"/>
            </w:pPr>
            <w:r>
              <w:t>For each feature object, which contains attributes outside the list of permissible attributes for the feature class (as defined in the feature catalogue).</w:t>
            </w:r>
          </w:p>
        </w:tc>
        <w:tc>
          <w:tcPr>
            <w:tcW w:w="1962" w:type="dxa"/>
            <w:tcBorders>
              <w:top w:val="single" w:sz="4" w:space="0" w:color="000000"/>
              <w:left w:val="single" w:sz="4" w:space="0" w:color="000000"/>
              <w:bottom w:val="single" w:sz="4" w:space="0" w:color="000000"/>
              <w:right w:val="single" w:sz="4" w:space="0" w:color="000000"/>
            </w:tcBorders>
            <w:shd w:val="clear" w:color="auto" w:fill="D9EAD3"/>
            <w:hideMark/>
          </w:tcPr>
          <w:p w14:paraId="216FE38A" w14:textId="77777777" w:rsidR="009C4173" w:rsidRDefault="009C4173">
            <w:pPr>
              <w:jc w:val="left"/>
            </w:pPr>
            <w:r>
              <w:t>Attribute not permitted on feature class.</w:t>
            </w:r>
          </w:p>
        </w:tc>
        <w:tc>
          <w:tcPr>
            <w:tcW w:w="1807" w:type="dxa"/>
            <w:tcBorders>
              <w:top w:val="single" w:sz="4" w:space="0" w:color="000000"/>
              <w:left w:val="single" w:sz="4" w:space="0" w:color="000000"/>
              <w:bottom w:val="single" w:sz="4" w:space="0" w:color="000000"/>
              <w:right w:val="single" w:sz="4" w:space="0" w:color="000000"/>
            </w:tcBorders>
            <w:shd w:val="clear" w:color="auto" w:fill="D9EAD3"/>
            <w:hideMark/>
          </w:tcPr>
          <w:p w14:paraId="5C78F082" w14:textId="77777777" w:rsidR="009C4173" w:rsidRDefault="009C4173">
            <w:pPr>
              <w:jc w:val="left"/>
            </w:pPr>
            <w:r>
              <w:t>Remove attribute.</w:t>
            </w:r>
          </w:p>
        </w:tc>
        <w:tc>
          <w:tcPr>
            <w:tcW w:w="1390" w:type="dxa"/>
            <w:tcBorders>
              <w:top w:val="single" w:sz="4" w:space="0" w:color="000000"/>
              <w:left w:val="single" w:sz="4" w:space="0" w:color="000000"/>
              <w:bottom w:val="single" w:sz="4" w:space="0" w:color="000000"/>
              <w:right w:val="single" w:sz="4" w:space="0" w:color="000000"/>
            </w:tcBorders>
            <w:shd w:val="clear" w:color="auto" w:fill="D9EAD3"/>
            <w:hideMark/>
          </w:tcPr>
          <w:p w14:paraId="26AFA117" w14:textId="77777777" w:rsidR="009C4173" w:rsidRDefault="009C4173">
            <w:pPr>
              <w:jc w:val="left"/>
            </w:pPr>
            <w:r>
              <w:t>Logical consistency</w:t>
            </w:r>
          </w:p>
        </w:tc>
        <w:tc>
          <w:tcPr>
            <w:tcW w:w="771" w:type="dxa"/>
            <w:tcBorders>
              <w:top w:val="single" w:sz="4" w:space="0" w:color="000000"/>
              <w:left w:val="single" w:sz="4" w:space="0" w:color="000000"/>
              <w:bottom w:val="single" w:sz="4" w:space="0" w:color="000000"/>
              <w:right w:val="single" w:sz="4" w:space="0" w:color="000000"/>
            </w:tcBorders>
            <w:shd w:val="clear" w:color="auto" w:fill="D9EAD3"/>
            <w:hideMark/>
          </w:tcPr>
          <w:p w14:paraId="3AC3BE7B" w14:textId="77777777" w:rsidR="009C4173" w:rsidRDefault="009C4173">
            <w:r>
              <w:t>B</w:t>
            </w:r>
          </w:p>
        </w:tc>
      </w:tr>
      <w:commentRangeStart w:id="3"/>
      <w:tr w:rsidR="009C4173" w14:paraId="03460991" w14:textId="77777777" w:rsidTr="009C4173">
        <w:trPr>
          <w:gridAfter w:val="1"/>
          <w:wAfter w:w="236" w:type="dxa"/>
          <w:cantSplit/>
          <w:trHeight w:val="825"/>
        </w:trPr>
        <w:tc>
          <w:tcPr>
            <w:tcW w:w="806" w:type="dxa"/>
            <w:tcBorders>
              <w:top w:val="single" w:sz="4" w:space="0" w:color="000000"/>
              <w:left w:val="single" w:sz="4" w:space="0" w:color="000000"/>
              <w:bottom w:val="single" w:sz="4" w:space="0" w:color="000000"/>
              <w:right w:val="single" w:sz="4" w:space="0" w:color="000000"/>
            </w:tcBorders>
            <w:shd w:val="clear" w:color="auto" w:fill="F4CCCC"/>
            <w:hideMark/>
          </w:tcPr>
          <w:p w14:paraId="021048C5" w14:textId="77777777" w:rsidR="009C4173" w:rsidRDefault="00156B89">
            <w:pPr>
              <w:jc w:val="center"/>
            </w:pPr>
            <w:sdt>
              <w:sdtPr>
                <w:tag w:val="goog_rdk_0"/>
                <w:id w:val="767511756"/>
              </w:sdtPr>
              <w:sdtEndPr/>
              <w:sdtContent/>
            </w:sdt>
            <w:r w:rsidR="009C4173">
              <w:t>15</w:t>
            </w:r>
            <w:commentRangeEnd w:id="3"/>
            <w:r w:rsidR="009C4173">
              <w:rPr>
                <w:rStyle w:val="CommentReference"/>
                <w:szCs w:val="24"/>
              </w:rPr>
              <w:commentReference w:id="3"/>
            </w:r>
          </w:p>
        </w:tc>
        <w:tc>
          <w:tcPr>
            <w:tcW w:w="2093" w:type="dxa"/>
            <w:tcBorders>
              <w:top w:val="single" w:sz="4" w:space="0" w:color="000000"/>
              <w:left w:val="single" w:sz="4" w:space="0" w:color="000000"/>
              <w:bottom w:val="single" w:sz="4" w:space="0" w:color="000000"/>
              <w:right w:val="single" w:sz="4" w:space="0" w:color="000000"/>
            </w:tcBorders>
            <w:shd w:val="clear" w:color="auto" w:fill="F4CCCC"/>
            <w:hideMark/>
          </w:tcPr>
          <w:p w14:paraId="45C46C95" w14:textId="77777777" w:rsidR="009C4173" w:rsidRDefault="009C4173">
            <w:pPr>
              <w:jc w:val="left"/>
            </w:pPr>
            <w:r>
              <w:t>If the order of the data in a dataset is not correct.</w:t>
            </w:r>
          </w:p>
        </w:tc>
        <w:tc>
          <w:tcPr>
            <w:tcW w:w="1962" w:type="dxa"/>
            <w:tcBorders>
              <w:top w:val="single" w:sz="4" w:space="0" w:color="000000"/>
              <w:left w:val="single" w:sz="4" w:space="0" w:color="000000"/>
              <w:bottom w:val="single" w:sz="4" w:space="0" w:color="000000"/>
              <w:right w:val="single" w:sz="4" w:space="0" w:color="000000"/>
            </w:tcBorders>
            <w:shd w:val="clear" w:color="auto" w:fill="F4CCCC"/>
            <w:hideMark/>
          </w:tcPr>
          <w:p w14:paraId="1B8677C1" w14:textId="77777777" w:rsidR="009C4173" w:rsidRDefault="009C4173">
            <w:pPr>
              <w:jc w:val="left"/>
            </w:pPr>
            <w:r>
              <w:t>Incorrect data order.</w:t>
            </w:r>
          </w:p>
        </w:tc>
        <w:tc>
          <w:tcPr>
            <w:tcW w:w="1807" w:type="dxa"/>
            <w:tcBorders>
              <w:top w:val="single" w:sz="4" w:space="0" w:color="000000"/>
              <w:left w:val="single" w:sz="4" w:space="0" w:color="000000"/>
              <w:bottom w:val="single" w:sz="4" w:space="0" w:color="000000"/>
              <w:right w:val="single" w:sz="4" w:space="0" w:color="000000"/>
            </w:tcBorders>
            <w:shd w:val="clear" w:color="auto" w:fill="F4CCCC"/>
            <w:hideMark/>
          </w:tcPr>
          <w:p w14:paraId="10ACDAF8" w14:textId="77777777" w:rsidR="009C4173" w:rsidRDefault="009C4173">
            <w:pPr>
              <w:jc w:val="left"/>
            </w:pPr>
            <w:r>
              <w:t>Amend data order.</w:t>
            </w:r>
          </w:p>
        </w:tc>
        <w:tc>
          <w:tcPr>
            <w:tcW w:w="1390" w:type="dxa"/>
            <w:tcBorders>
              <w:top w:val="single" w:sz="4" w:space="0" w:color="000000"/>
              <w:left w:val="single" w:sz="4" w:space="0" w:color="000000"/>
              <w:bottom w:val="single" w:sz="4" w:space="0" w:color="000000"/>
              <w:right w:val="single" w:sz="4" w:space="0" w:color="000000"/>
            </w:tcBorders>
            <w:shd w:val="clear" w:color="auto" w:fill="F4CCCC"/>
            <w:hideMark/>
          </w:tcPr>
          <w:p w14:paraId="525903E1" w14:textId="77777777" w:rsidR="009C4173" w:rsidRDefault="009C4173">
            <w:pPr>
              <w:jc w:val="left"/>
            </w:pPr>
            <w:r>
              <w:t>Logical consistency</w:t>
            </w:r>
          </w:p>
        </w:tc>
        <w:tc>
          <w:tcPr>
            <w:tcW w:w="771" w:type="dxa"/>
            <w:tcBorders>
              <w:top w:val="single" w:sz="4" w:space="0" w:color="000000"/>
              <w:left w:val="single" w:sz="4" w:space="0" w:color="000000"/>
              <w:bottom w:val="single" w:sz="4" w:space="0" w:color="000000"/>
              <w:right w:val="single" w:sz="4" w:space="0" w:color="000000"/>
            </w:tcBorders>
            <w:shd w:val="clear" w:color="auto" w:fill="F4CCCC"/>
            <w:hideMark/>
          </w:tcPr>
          <w:p w14:paraId="3BF6B9E3" w14:textId="77777777" w:rsidR="009C4173" w:rsidRDefault="009C4173">
            <w:r>
              <w:t>B</w:t>
            </w:r>
          </w:p>
        </w:tc>
      </w:tr>
      <w:tr w:rsidR="009C4173" w14:paraId="38914B15" w14:textId="77777777" w:rsidTr="009C4173">
        <w:trPr>
          <w:gridAfter w:val="1"/>
          <w:wAfter w:w="236" w:type="dxa"/>
          <w:cantSplit/>
          <w:trHeight w:val="1050"/>
        </w:trPr>
        <w:tc>
          <w:tcPr>
            <w:tcW w:w="806" w:type="dxa"/>
            <w:tcBorders>
              <w:top w:val="single" w:sz="4" w:space="0" w:color="000000"/>
              <w:left w:val="single" w:sz="4" w:space="0" w:color="000000"/>
              <w:bottom w:val="single" w:sz="4" w:space="0" w:color="000000"/>
              <w:right w:val="single" w:sz="4" w:space="0" w:color="000000"/>
            </w:tcBorders>
            <w:shd w:val="clear" w:color="auto" w:fill="D9EAD3"/>
            <w:hideMark/>
          </w:tcPr>
          <w:p w14:paraId="30E9B9D2" w14:textId="77777777" w:rsidR="009C4173" w:rsidRDefault="009C4173">
            <w:pPr>
              <w:jc w:val="center"/>
            </w:pPr>
            <w:r>
              <w:t>16</w:t>
            </w:r>
          </w:p>
        </w:tc>
        <w:tc>
          <w:tcPr>
            <w:tcW w:w="2093" w:type="dxa"/>
            <w:tcBorders>
              <w:top w:val="single" w:sz="4" w:space="0" w:color="000000"/>
              <w:left w:val="single" w:sz="4" w:space="0" w:color="000000"/>
              <w:bottom w:val="single" w:sz="4" w:space="0" w:color="000000"/>
              <w:right w:val="single" w:sz="4" w:space="0" w:color="000000"/>
            </w:tcBorders>
            <w:shd w:val="clear" w:color="auto" w:fill="D9EAD3"/>
            <w:hideMark/>
          </w:tcPr>
          <w:p w14:paraId="118A8556" w14:textId="77777777" w:rsidR="009C4173" w:rsidRDefault="009C4173">
            <w:pPr>
              <w:jc w:val="left"/>
            </w:pPr>
            <w:r>
              <w:t>For each attribute instance where the total number of instances exceed the permitted number of instances.</w:t>
            </w:r>
          </w:p>
        </w:tc>
        <w:tc>
          <w:tcPr>
            <w:tcW w:w="1962" w:type="dxa"/>
            <w:tcBorders>
              <w:top w:val="single" w:sz="4" w:space="0" w:color="000000"/>
              <w:left w:val="single" w:sz="4" w:space="0" w:color="000000"/>
              <w:bottom w:val="single" w:sz="4" w:space="0" w:color="000000"/>
              <w:right w:val="single" w:sz="4" w:space="0" w:color="000000"/>
            </w:tcBorders>
            <w:shd w:val="clear" w:color="auto" w:fill="D9EAD3"/>
            <w:hideMark/>
          </w:tcPr>
          <w:p w14:paraId="0A29E8C5" w14:textId="77777777" w:rsidR="009C4173" w:rsidRDefault="009C4173">
            <w:pPr>
              <w:jc w:val="left"/>
            </w:pPr>
            <w:r>
              <w:t>Too many instances of attribute.</w:t>
            </w:r>
          </w:p>
        </w:tc>
        <w:tc>
          <w:tcPr>
            <w:tcW w:w="1807" w:type="dxa"/>
            <w:tcBorders>
              <w:top w:val="single" w:sz="4" w:space="0" w:color="000000"/>
              <w:left w:val="single" w:sz="4" w:space="0" w:color="000000"/>
              <w:bottom w:val="single" w:sz="4" w:space="0" w:color="000000"/>
              <w:right w:val="single" w:sz="4" w:space="0" w:color="000000"/>
            </w:tcBorders>
            <w:shd w:val="clear" w:color="auto" w:fill="D9EAD3"/>
            <w:hideMark/>
          </w:tcPr>
          <w:p w14:paraId="04D38DB5" w14:textId="77777777" w:rsidR="009C4173" w:rsidRDefault="009C4173">
            <w:pPr>
              <w:jc w:val="left"/>
            </w:pPr>
            <w:r>
              <w:t>Ensure correct attribute encoding.</w:t>
            </w:r>
          </w:p>
        </w:tc>
        <w:tc>
          <w:tcPr>
            <w:tcW w:w="1390" w:type="dxa"/>
            <w:tcBorders>
              <w:top w:val="single" w:sz="4" w:space="0" w:color="000000"/>
              <w:left w:val="single" w:sz="4" w:space="0" w:color="000000"/>
              <w:bottom w:val="single" w:sz="4" w:space="0" w:color="000000"/>
              <w:right w:val="single" w:sz="4" w:space="0" w:color="000000"/>
            </w:tcBorders>
            <w:shd w:val="clear" w:color="auto" w:fill="D9EAD3"/>
            <w:hideMark/>
          </w:tcPr>
          <w:p w14:paraId="42F01ED0" w14:textId="77777777" w:rsidR="009C4173" w:rsidRDefault="009C4173">
            <w:pPr>
              <w:jc w:val="left"/>
            </w:pPr>
            <w:r>
              <w:t>Logical consistency</w:t>
            </w:r>
          </w:p>
        </w:tc>
        <w:tc>
          <w:tcPr>
            <w:tcW w:w="771" w:type="dxa"/>
            <w:tcBorders>
              <w:top w:val="single" w:sz="4" w:space="0" w:color="000000"/>
              <w:left w:val="single" w:sz="4" w:space="0" w:color="000000"/>
              <w:bottom w:val="single" w:sz="4" w:space="0" w:color="000000"/>
              <w:right w:val="single" w:sz="4" w:space="0" w:color="000000"/>
            </w:tcBorders>
            <w:shd w:val="clear" w:color="auto" w:fill="D9EAD3"/>
            <w:hideMark/>
          </w:tcPr>
          <w:p w14:paraId="10DAE509" w14:textId="77777777" w:rsidR="009C4173" w:rsidRDefault="009C4173">
            <w:r>
              <w:t>B</w:t>
            </w:r>
          </w:p>
        </w:tc>
      </w:tr>
      <w:tr w:rsidR="009C4173" w14:paraId="7DE70BCA" w14:textId="77777777" w:rsidTr="009C4173">
        <w:trPr>
          <w:gridAfter w:val="1"/>
          <w:wAfter w:w="236" w:type="dxa"/>
          <w:cantSplit/>
          <w:trHeight w:val="1065"/>
        </w:trPr>
        <w:tc>
          <w:tcPr>
            <w:tcW w:w="806" w:type="dxa"/>
            <w:tcBorders>
              <w:top w:val="single" w:sz="4" w:space="0" w:color="000000"/>
              <w:left w:val="single" w:sz="4" w:space="0" w:color="000000"/>
              <w:bottom w:val="single" w:sz="4" w:space="0" w:color="000000"/>
              <w:right w:val="single" w:sz="4" w:space="0" w:color="000000"/>
            </w:tcBorders>
            <w:shd w:val="clear" w:color="auto" w:fill="D9EAD3"/>
            <w:hideMark/>
          </w:tcPr>
          <w:p w14:paraId="38FA430A" w14:textId="77777777" w:rsidR="009C4173" w:rsidRDefault="009C4173">
            <w:pPr>
              <w:jc w:val="center"/>
            </w:pPr>
            <w:r>
              <w:t>17</w:t>
            </w:r>
          </w:p>
        </w:tc>
        <w:tc>
          <w:tcPr>
            <w:tcW w:w="2093" w:type="dxa"/>
            <w:tcBorders>
              <w:top w:val="single" w:sz="4" w:space="0" w:color="000000"/>
              <w:left w:val="single" w:sz="4" w:space="0" w:color="000000"/>
              <w:bottom w:val="single" w:sz="4" w:space="0" w:color="000000"/>
              <w:right w:val="single" w:sz="4" w:space="0" w:color="000000"/>
            </w:tcBorders>
            <w:shd w:val="clear" w:color="auto" w:fill="D9EAD3"/>
            <w:hideMark/>
          </w:tcPr>
          <w:p w14:paraId="73EAAB60" w14:textId="77777777" w:rsidR="009C4173" w:rsidRDefault="009C4173">
            <w:pPr>
              <w:jc w:val="left"/>
            </w:pPr>
            <w:r>
              <w:t>For each instance of a file referenced in the data, and if not present in the exchange set.</w:t>
            </w:r>
          </w:p>
        </w:tc>
        <w:tc>
          <w:tcPr>
            <w:tcW w:w="1962" w:type="dxa"/>
            <w:tcBorders>
              <w:top w:val="single" w:sz="4" w:space="0" w:color="000000"/>
              <w:left w:val="single" w:sz="4" w:space="0" w:color="000000"/>
              <w:bottom w:val="single" w:sz="4" w:space="0" w:color="000000"/>
              <w:right w:val="single" w:sz="4" w:space="0" w:color="000000"/>
            </w:tcBorders>
            <w:shd w:val="clear" w:color="auto" w:fill="D9EAD3"/>
            <w:hideMark/>
          </w:tcPr>
          <w:p w14:paraId="0CBD6C6D" w14:textId="77777777" w:rsidR="009C4173" w:rsidRDefault="009C4173">
            <w:pPr>
              <w:jc w:val="left"/>
            </w:pPr>
            <w:r>
              <w:t>File referenced in the dataset is not present in the exchange set.</w:t>
            </w:r>
          </w:p>
        </w:tc>
        <w:tc>
          <w:tcPr>
            <w:tcW w:w="1807" w:type="dxa"/>
            <w:tcBorders>
              <w:top w:val="single" w:sz="4" w:space="0" w:color="000000"/>
              <w:left w:val="single" w:sz="4" w:space="0" w:color="000000"/>
              <w:bottom w:val="single" w:sz="4" w:space="0" w:color="000000"/>
              <w:right w:val="single" w:sz="4" w:space="0" w:color="000000"/>
            </w:tcBorders>
            <w:shd w:val="clear" w:color="auto" w:fill="D9EAD3"/>
            <w:hideMark/>
          </w:tcPr>
          <w:p w14:paraId="59F55076" w14:textId="77777777" w:rsidR="009C4173" w:rsidRDefault="009C4173">
            <w:pPr>
              <w:jc w:val="left"/>
            </w:pPr>
            <w:r>
              <w:t>Add file to exchange set or remove reference to file.</w:t>
            </w:r>
          </w:p>
        </w:tc>
        <w:tc>
          <w:tcPr>
            <w:tcW w:w="1390" w:type="dxa"/>
            <w:tcBorders>
              <w:top w:val="single" w:sz="4" w:space="0" w:color="000000"/>
              <w:left w:val="single" w:sz="4" w:space="0" w:color="000000"/>
              <w:bottom w:val="single" w:sz="4" w:space="0" w:color="000000"/>
              <w:right w:val="single" w:sz="4" w:space="0" w:color="000000"/>
            </w:tcBorders>
            <w:shd w:val="clear" w:color="auto" w:fill="D9EAD3"/>
            <w:hideMark/>
          </w:tcPr>
          <w:p w14:paraId="331CA7EB" w14:textId="77777777" w:rsidR="009C4173" w:rsidRDefault="009C4173">
            <w:pPr>
              <w:jc w:val="left"/>
            </w:pPr>
            <w:r>
              <w:t>Logical consistency</w:t>
            </w:r>
          </w:p>
        </w:tc>
        <w:tc>
          <w:tcPr>
            <w:tcW w:w="771" w:type="dxa"/>
            <w:tcBorders>
              <w:top w:val="single" w:sz="4" w:space="0" w:color="000000"/>
              <w:left w:val="single" w:sz="4" w:space="0" w:color="000000"/>
              <w:bottom w:val="single" w:sz="4" w:space="0" w:color="000000"/>
              <w:right w:val="single" w:sz="4" w:space="0" w:color="000000"/>
            </w:tcBorders>
            <w:shd w:val="clear" w:color="auto" w:fill="D9EAD3"/>
            <w:hideMark/>
          </w:tcPr>
          <w:p w14:paraId="6D62AF2C" w14:textId="77777777" w:rsidR="009C4173" w:rsidRDefault="009C4173">
            <w:r>
              <w:t>B</w:t>
            </w:r>
          </w:p>
        </w:tc>
      </w:tr>
      <w:tr w:rsidR="009C4173" w14:paraId="39F8C478" w14:textId="77777777" w:rsidTr="009C4173">
        <w:trPr>
          <w:gridAfter w:val="1"/>
          <w:wAfter w:w="236" w:type="dxa"/>
          <w:cantSplit/>
          <w:trHeight w:val="1065"/>
        </w:trPr>
        <w:tc>
          <w:tcPr>
            <w:tcW w:w="806" w:type="dxa"/>
            <w:tcBorders>
              <w:top w:val="single" w:sz="4" w:space="0" w:color="000000"/>
              <w:left w:val="single" w:sz="4" w:space="0" w:color="000000"/>
              <w:bottom w:val="single" w:sz="4" w:space="0" w:color="000000"/>
              <w:right w:val="single" w:sz="4" w:space="0" w:color="000000"/>
            </w:tcBorders>
            <w:shd w:val="clear" w:color="auto" w:fill="D9EAD3"/>
            <w:hideMark/>
          </w:tcPr>
          <w:p w14:paraId="23BC384D" w14:textId="77777777" w:rsidR="009C4173" w:rsidRDefault="009C4173">
            <w:pPr>
              <w:jc w:val="center"/>
            </w:pPr>
            <w:r>
              <w:t>18</w:t>
            </w:r>
          </w:p>
        </w:tc>
        <w:tc>
          <w:tcPr>
            <w:tcW w:w="2093" w:type="dxa"/>
            <w:tcBorders>
              <w:top w:val="single" w:sz="4" w:space="0" w:color="000000"/>
              <w:left w:val="single" w:sz="4" w:space="0" w:color="000000"/>
              <w:bottom w:val="single" w:sz="4" w:space="0" w:color="000000"/>
              <w:right w:val="single" w:sz="4" w:space="0" w:color="000000"/>
            </w:tcBorders>
            <w:shd w:val="clear" w:color="auto" w:fill="D9EAD3"/>
            <w:hideMark/>
          </w:tcPr>
          <w:p w14:paraId="06C89574" w14:textId="77777777" w:rsidR="009C4173" w:rsidRDefault="009C4173">
            <w:pPr>
              <w:jc w:val="left"/>
            </w:pPr>
            <w:r>
              <w:t>For each dataset discovery metadata file that does not correspond to the dataset discovery metadata content table.</w:t>
            </w:r>
          </w:p>
        </w:tc>
        <w:tc>
          <w:tcPr>
            <w:tcW w:w="1962" w:type="dxa"/>
            <w:tcBorders>
              <w:top w:val="single" w:sz="4" w:space="0" w:color="000000"/>
              <w:left w:val="single" w:sz="4" w:space="0" w:color="000000"/>
              <w:bottom w:val="single" w:sz="4" w:space="0" w:color="000000"/>
              <w:right w:val="single" w:sz="4" w:space="0" w:color="000000"/>
            </w:tcBorders>
            <w:shd w:val="clear" w:color="auto" w:fill="D9EAD3"/>
            <w:hideMark/>
          </w:tcPr>
          <w:p w14:paraId="581A2E73" w14:textId="77777777" w:rsidR="009C4173" w:rsidRDefault="009C4173">
            <w:pPr>
              <w:jc w:val="left"/>
            </w:pPr>
            <w:r>
              <w:t>Dataset discovery metadata file that does not correspond to the dataset discovery metadata content table.</w:t>
            </w:r>
          </w:p>
        </w:tc>
        <w:tc>
          <w:tcPr>
            <w:tcW w:w="1807" w:type="dxa"/>
            <w:tcBorders>
              <w:top w:val="single" w:sz="4" w:space="0" w:color="000000"/>
              <w:left w:val="single" w:sz="4" w:space="0" w:color="000000"/>
              <w:bottom w:val="single" w:sz="4" w:space="0" w:color="000000"/>
              <w:right w:val="single" w:sz="4" w:space="0" w:color="000000"/>
            </w:tcBorders>
            <w:shd w:val="clear" w:color="auto" w:fill="D9EAD3"/>
            <w:hideMark/>
          </w:tcPr>
          <w:p w14:paraId="7F74CB2A" w14:textId="77777777" w:rsidR="009C4173" w:rsidRDefault="009C4173">
            <w:pPr>
              <w:jc w:val="left"/>
            </w:pPr>
            <w:r>
              <w:t>Ensure correct encoding of the discovery metadata file.</w:t>
            </w:r>
          </w:p>
        </w:tc>
        <w:tc>
          <w:tcPr>
            <w:tcW w:w="1390" w:type="dxa"/>
            <w:tcBorders>
              <w:top w:val="single" w:sz="4" w:space="0" w:color="000000"/>
              <w:left w:val="single" w:sz="4" w:space="0" w:color="000000"/>
              <w:bottom w:val="single" w:sz="4" w:space="0" w:color="000000"/>
              <w:right w:val="single" w:sz="4" w:space="0" w:color="000000"/>
            </w:tcBorders>
            <w:shd w:val="clear" w:color="auto" w:fill="D9EAD3"/>
            <w:hideMark/>
          </w:tcPr>
          <w:p w14:paraId="3EA2FED9" w14:textId="77777777" w:rsidR="009C4173" w:rsidRDefault="009C4173">
            <w:pPr>
              <w:jc w:val="left"/>
            </w:pPr>
            <w:r>
              <w:t>Logical consistency</w:t>
            </w:r>
          </w:p>
        </w:tc>
        <w:tc>
          <w:tcPr>
            <w:tcW w:w="771" w:type="dxa"/>
            <w:tcBorders>
              <w:top w:val="single" w:sz="4" w:space="0" w:color="000000"/>
              <w:left w:val="single" w:sz="4" w:space="0" w:color="000000"/>
              <w:bottom w:val="single" w:sz="4" w:space="0" w:color="000000"/>
              <w:right w:val="single" w:sz="4" w:space="0" w:color="000000"/>
            </w:tcBorders>
            <w:shd w:val="clear" w:color="auto" w:fill="D9EAD3"/>
            <w:hideMark/>
          </w:tcPr>
          <w:p w14:paraId="0E179697" w14:textId="77777777" w:rsidR="009C4173" w:rsidRDefault="009C4173">
            <w:r>
              <w:t>B</w:t>
            </w:r>
          </w:p>
        </w:tc>
      </w:tr>
      <w:tr w:rsidR="009C4173" w14:paraId="70BA02E1" w14:textId="77777777" w:rsidTr="009C4173">
        <w:trPr>
          <w:gridAfter w:val="1"/>
          <w:wAfter w:w="236" w:type="dxa"/>
          <w:cantSplit/>
          <w:trHeight w:val="1065"/>
        </w:trPr>
        <w:tc>
          <w:tcPr>
            <w:tcW w:w="806" w:type="dxa"/>
            <w:tcBorders>
              <w:top w:val="single" w:sz="4" w:space="0" w:color="000000"/>
              <w:left w:val="single" w:sz="4" w:space="0" w:color="000000"/>
              <w:bottom w:val="single" w:sz="4" w:space="0" w:color="000000"/>
              <w:right w:val="single" w:sz="4" w:space="0" w:color="000000"/>
            </w:tcBorders>
            <w:shd w:val="clear" w:color="auto" w:fill="D9EAD3"/>
            <w:hideMark/>
          </w:tcPr>
          <w:p w14:paraId="1796107B" w14:textId="77777777" w:rsidR="009C4173" w:rsidRDefault="009C4173">
            <w:pPr>
              <w:jc w:val="center"/>
            </w:pPr>
            <w:r>
              <w:t>19</w:t>
            </w:r>
          </w:p>
        </w:tc>
        <w:tc>
          <w:tcPr>
            <w:tcW w:w="2093" w:type="dxa"/>
            <w:tcBorders>
              <w:top w:val="single" w:sz="4" w:space="0" w:color="000000"/>
              <w:left w:val="single" w:sz="4" w:space="0" w:color="000000"/>
              <w:bottom w:val="single" w:sz="4" w:space="0" w:color="000000"/>
              <w:right w:val="single" w:sz="4" w:space="0" w:color="000000"/>
            </w:tcBorders>
            <w:shd w:val="clear" w:color="auto" w:fill="D9EAD3"/>
            <w:hideMark/>
          </w:tcPr>
          <w:p w14:paraId="7302ECD6" w14:textId="77777777" w:rsidR="009C4173" w:rsidRDefault="009C4173">
            <w:pPr>
              <w:jc w:val="left"/>
            </w:pPr>
            <w:r>
              <w:t>For each cancellation (termination) of a dataset that does not exist on the system or has already been cancelled.</w:t>
            </w:r>
          </w:p>
        </w:tc>
        <w:tc>
          <w:tcPr>
            <w:tcW w:w="1962" w:type="dxa"/>
            <w:tcBorders>
              <w:top w:val="single" w:sz="4" w:space="0" w:color="000000"/>
              <w:left w:val="single" w:sz="4" w:space="0" w:color="000000"/>
              <w:bottom w:val="single" w:sz="4" w:space="0" w:color="000000"/>
              <w:right w:val="single" w:sz="4" w:space="0" w:color="000000"/>
            </w:tcBorders>
            <w:shd w:val="clear" w:color="auto" w:fill="D9EAD3"/>
            <w:hideMark/>
          </w:tcPr>
          <w:p w14:paraId="5244C9BF" w14:textId="77777777" w:rsidR="009C4173" w:rsidRDefault="009C4173">
            <w:pPr>
              <w:jc w:val="left"/>
            </w:pPr>
            <w:r>
              <w:t>Terminated dataset is not present.</w:t>
            </w:r>
          </w:p>
        </w:tc>
        <w:tc>
          <w:tcPr>
            <w:tcW w:w="1807" w:type="dxa"/>
            <w:tcBorders>
              <w:top w:val="single" w:sz="4" w:space="0" w:color="000000"/>
              <w:left w:val="single" w:sz="4" w:space="0" w:color="000000"/>
              <w:bottom w:val="single" w:sz="4" w:space="0" w:color="000000"/>
              <w:right w:val="single" w:sz="4" w:space="0" w:color="000000"/>
            </w:tcBorders>
            <w:shd w:val="clear" w:color="auto" w:fill="D9EAD3"/>
            <w:hideMark/>
          </w:tcPr>
          <w:p w14:paraId="33FC95E7" w14:textId="77777777" w:rsidR="009C4173" w:rsidRDefault="009C4173">
            <w:pPr>
              <w:jc w:val="left"/>
            </w:pPr>
            <w:r>
              <w:t>Ignore the update.</w:t>
            </w:r>
          </w:p>
        </w:tc>
        <w:tc>
          <w:tcPr>
            <w:tcW w:w="1390" w:type="dxa"/>
            <w:tcBorders>
              <w:top w:val="single" w:sz="4" w:space="0" w:color="000000"/>
              <w:left w:val="single" w:sz="4" w:space="0" w:color="000000"/>
              <w:bottom w:val="single" w:sz="4" w:space="0" w:color="000000"/>
              <w:right w:val="single" w:sz="4" w:space="0" w:color="000000"/>
            </w:tcBorders>
            <w:shd w:val="clear" w:color="auto" w:fill="D9EAD3"/>
            <w:hideMark/>
          </w:tcPr>
          <w:p w14:paraId="7C0F9FDF" w14:textId="77777777" w:rsidR="009C4173" w:rsidRDefault="009C4173">
            <w:pPr>
              <w:jc w:val="left"/>
            </w:pPr>
            <w:r>
              <w:t>Logical consistency</w:t>
            </w:r>
          </w:p>
        </w:tc>
        <w:tc>
          <w:tcPr>
            <w:tcW w:w="771" w:type="dxa"/>
            <w:tcBorders>
              <w:top w:val="single" w:sz="4" w:space="0" w:color="000000"/>
              <w:left w:val="single" w:sz="4" w:space="0" w:color="000000"/>
              <w:bottom w:val="single" w:sz="4" w:space="0" w:color="000000"/>
              <w:right w:val="single" w:sz="4" w:space="0" w:color="000000"/>
            </w:tcBorders>
            <w:shd w:val="clear" w:color="auto" w:fill="D9EAD3"/>
            <w:hideMark/>
          </w:tcPr>
          <w:p w14:paraId="7E752FDC" w14:textId="77777777" w:rsidR="009C4173" w:rsidRDefault="009C4173">
            <w:r>
              <w:t>B, U</w:t>
            </w:r>
          </w:p>
        </w:tc>
      </w:tr>
      <w:tr w:rsidR="009C4173" w14:paraId="3560ACA0" w14:textId="77777777" w:rsidTr="009C4173">
        <w:trPr>
          <w:gridAfter w:val="1"/>
          <w:wAfter w:w="236" w:type="dxa"/>
          <w:cantSplit/>
          <w:trHeight w:val="1065"/>
        </w:trPr>
        <w:tc>
          <w:tcPr>
            <w:tcW w:w="806" w:type="dxa"/>
            <w:tcBorders>
              <w:top w:val="single" w:sz="4" w:space="0" w:color="000000"/>
              <w:left w:val="single" w:sz="4" w:space="0" w:color="000000"/>
              <w:bottom w:val="single" w:sz="4" w:space="0" w:color="000000"/>
              <w:right w:val="single" w:sz="4" w:space="0" w:color="000000"/>
            </w:tcBorders>
            <w:shd w:val="clear" w:color="auto" w:fill="D9EAD3"/>
            <w:hideMark/>
          </w:tcPr>
          <w:p w14:paraId="2B0D6A99" w14:textId="77777777" w:rsidR="009C4173" w:rsidRDefault="009C4173">
            <w:pPr>
              <w:jc w:val="center"/>
            </w:pPr>
            <w:r>
              <w:t>20</w:t>
            </w:r>
          </w:p>
        </w:tc>
        <w:tc>
          <w:tcPr>
            <w:tcW w:w="2093" w:type="dxa"/>
            <w:tcBorders>
              <w:top w:val="single" w:sz="4" w:space="0" w:color="000000"/>
              <w:left w:val="single" w:sz="4" w:space="0" w:color="000000"/>
              <w:bottom w:val="single" w:sz="4" w:space="0" w:color="000000"/>
              <w:right w:val="single" w:sz="4" w:space="0" w:color="000000"/>
            </w:tcBorders>
            <w:shd w:val="clear" w:color="auto" w:fill="D9EAD3"/>
            <w:hideMark/>
          </w:tcPr>
          <w:p w14:paraId="3CBF48F9" w14:textId="77777777" w:rsidR="009C4173" w:rsidRDefault="009C4173">
            <w:pPr>
              <w:jc w:val="left"/>
            </w:pPr>
            <w:r>
              <w:t>For each cancellation (termination) of a dataset where the update exchange set contains a corresponding dataset file.</w:t>
            </w:r>
          </w:p>
        </w:tc>
        <w:tc>
          <w:tcPr>
            <w:tcW w:w="1962" w:type="dxa"/>
            <w:tcBorders>
              <w:top w:val="single" w:sz="4" w:space="0" w:color="000000"/>
              <w:left w:val="single" w:sz="4" w:space="0" w:color="000000"/>
              <w:bottom w:val="single" w:sz="4" w:space="0" w:color="000000"/>
              <w:right w:val="single" w:sz="4" w:space="0" w:color="000000"/>
            </w:tcBorders>
            <w:shd w:val="clear" w:color="auto" w:fill="D9EAD3"/>
            <w:hideMark/>
          </w:tcPr>
          <w:p w14:paraId="115F46AF" w14:textId="77777777" w:rsidR="009C4173" w:rsidRDefault="009C4173">
            <w:pPr>
              <w:jc w:val="left"/>
            </w:pPr>
            <w:r>
              <w:t>Cancellations cannot contain data objects.</w:t>
            </w:r>
          </w:p>
        </w:tc>
        <w:tc>
          <w:tcPr>
            <w:tcW w:w="1807" w:type="dxa"/>
            <w:tcBorders>
              <w:top w:val="single" w:sz="4" w:space="0" w:color="000000"/>
              <w:left w:val="single" w:sz="4" w:space="0" w:color="000000"/>
              <w:bottom w:val="single" w:sz="4" w:space="0" w:color="000000"/>
              <w:right w:val="single" w:sz="4" w:space="0" w:color="000000"/>
            </w:tcBorders>
            <w:shd w:val="clear" w:color="auto" w:fill="D9EAD3"/>
            <w:hideMark/>
          </w:tcPr>
          <w:p w14:paraId="0F277354" w14:textId="77777777" w:rsidR="009C4173" w:rsidRDefault="009C4173">
            <w:pPr>
              <w:jc w:val="left"/>
            </w:pPr>
            <w:r>
              <w:t>Remove the dataset file from the exchange set or correct the metadata.</w:t>
            </w:r>
          </w:p>
        </w:tc>
        <w:tc>
          <w:tcPr>
            <w:tcW w:w="1390" w:type="dxa"/>
            <w:tcBorders>
              <w:top w:val="single" w:sz="4" w:space="0" w:color="000000"/>
              <w:left w:val="single" w:sz="4" w:space="0" w:color="000000"/>
              <w:bottom w:val="single" w:sz="4" w:space="0" w:color="000000"/>
              <w:right w:val="single" w:sz="4" w:space="0" w:color="000000"/>
            </w:tcBorders>
            <w:shd w:val="clear" w:color="auto" w:fill="D9EAD3"/>
            <w:hideMark/>
          </w:tcPr>
          <w:p w14:paraId="7780297D" w14:textId="77777777" w:rsidR="009C4173" w:rsidRDefault="009C4173">
            <w:pPr>
              <w:jc w:val="left"/>
            </w:pPr>
            <w:r>
              <w:t>Logical consistency</w:t>
            </w:r>
          </w:p>
        </w:tc>
        <w:tc>
          <w:tcPr>
            <w:tcW w:w="771" w:type="dxa"/>
            <w:tcBorders>
              <w:top w:val="single" w:sz="4" w:space="0" w:color="000000"/>
              <w:left w:val="single" w:sz="4" w:space="0" w:color="000000"/>
              <w:bottom w:val="single" w:sz="4" w:space="0" w:color="000000"/>
              <w:right w:val="single" w:sz="4" w:space="0" w:color="000000"/>
            </w:tcBorders>
            <w:shd w:val="clear" w:color="auto" w:fill="D9EAD3"/>
            <w:hideMark/>
          </w:tcPr>
          <w:p w14:paraId="0AC4A7A9" w14:textId="77777777" w:rsidR="009C4173" w:rsidRDefault="009C4173">
            <w:r>
              <w:t>B, U</w:t>
            </w:r>
          </w:p>
        </w:tc>
      </w:tr>
      <w:tr w:rsidR="009C4173" w14:paraId="31F94D16" w14:textId="77777777" w:rsidTr="009C4173">
        <w:trPr>
          <w:gridAfter w:val="1"/>
          <w:wAfter w:w="236" w:type="dxa"/>
          <w:cantSplit/>
          <w:trHeight w:val="1065"/>
        </w:trPr>
        <w:tc>
          <w:tcPr>
            <w:tcW w:w="806" w:type="dxa"/>
            <w:tcBorders>
              <w:top w:val="single" w:sz="4" w:space="0" w:color="000000"/>
              <w:left w:val="single" w:sz="4" w:space="0" w:color="000000"/>
              <w:bottom w:val="single" w:sz="4" w:space="0" w:color="000000"/>
              <w:right w:val="single" w:sz="4" w:space="0" w:color="000000"/>
            </w:tcBorders>
            <w:shd w:val="clear" w:color="auto" w:fill="D9EAD3"/>
            <w:hideMark/>
          </w:tcPr>
          <w:p w14:paraId="58CB52BC" w14:textId="77777777" w:rsidR="009C4173" w:rsidRDefault="009C4173">
            <w:pPr>
              <w:jc w:val="center"/>
            </w:pPr>
            <w:r>
              <w:lastRenderedPageBreak/>
              <w:t>21</w:t>
            </w:r>
          </w:p>
        </w:tc>
        <w:tc>
          <w:tcPr>
            <w:tcW w:w="2093" w:type="dxa"/>
            <w:tcBorders>
              <w:top w:val="single" w:sz="4" w:space="0" w:color="000000"/>
              <w:left w:val="single" w:sz="4" w:space="0" w:color="000000"/>
              <w:bottom w:val="single" w:sz="4" w:space="0" w:color="000000"/>
              <w:right w:val="single" w:sz="4" w:space="0" w:color="000000"/>
            </w:tcBorders>
            <w:shd w:val="clear" w:color="auto" w:fill="D9EAD3"/>
            <w:hideMark/>
          </w:tcPr>
          <w:p w14:paraId="0B31E39F" w14:textId="77777777" w:rsidR="009C4173" w:rsidRDefault="009C4173">
            <w:pPr>
              <w:jc w:val="left"/>
            </w:pPr>
            <w:r>
              <w:t>If any optional attributes are present but the attribute value is unknown or missing.</w:t>
            </w:r>
          </w:p>
        </w:tc>
        <w:tc>
          <w:tcPr>
            <w:tcW w:w="1962" w:type="dxa"/>
            <w:tcBorders>
              <w:top w:val="single" w:sz="4" w:space="0" w:color="000000"/>
              <w:left w:val="single" w:sz="4" w:space="0" w:color="000000"/>
              <w:bottom w:val="single" w:sz="4" w:space="0" w:color="000000"/>
              <w:right w:val="single" w:sz="4" w:space="0" w:color="000000"/>
            </w:tcBorders>
            <w:shd w:val="clear" w:color="auto" w:fill="D9EAD3"/>
            <w:hideMark/>
          </w:tcPr>
          <w:p w14:paraId="13F5FEC4" w14:textId="77777777" w:rsidR="009C4173" w:rsidRDefault="009C4173">
            <w:pPr>
              <w:jc w:val="left"/>
            </w:pPr>
            <w:r>
              <w:t>Optional attributes are encoded, but attribute value is unknown or missing.</w:t>
            </w:r>
          </w:p>
        </w:tc>
        <w:tc>
          <w:tcPr>
            <w:tcW w:w="1807" w:type="dxa"/>
            <w:tcBorders>
              <w:top w:val="single" w:sz="4" w:space="0" w:color="000000"/>
              <w:left w:val="single" w:sz="4" w:space="0" w:color="000000"/>
              <w:bottom w:val="single" w:sz="4" w:space="0" w:color="000000"/>
              <w:right w:val="single" w:sz="4" w:space="0" w:color="000000"/>
            </w:tcBorders>
            <w:shd w:val="clear" w:color="auto" w:fill="D9EAD3"/>
            <w:hideMark/>
          </w:tcPr>
          <w:p w14:paraId="5F3B5AED" w14:textId="77777777" w:rsidR="009C4173" w:rsidRDefault="009C4173">
            <w:pPr>
              <w:jc w:val="left"/>
            </w:pPr>
            <w:r>
              <w:t>Remove optional attributes when value is unknown or missing.</w:t>
            </w:r>
          </w:p>
        </w:tc>
        <w:tc>
          <w:tcPr>
            <w:tcW w:w="1390" w:type="dxa"/>
            <w:tcBorders>
              <w:top w:val="single" w:sz="4" w:space="0" w:color="000000"/>
              <w:left w:val="single" w:sz="4" w:space="0" w:color="000000"/>
              <w:bottom w:val="single" w:sz="4" w:space="0" w:color="000000"/>
              <w:right w:val="single" w:sz="4" w:space="0" w:color="000000"/>
            </w:tcBorders>
            <w:shd w:val="clear" w:color="auto" w:fill="D9EAD3"/>
            <w:hideMark/>
          </w:tcPr>
          <w:p w14:paraId="031C1902" w14:textId="77777777" w:rsidR="009C4173" w:rsidRDefault="009C4173">
            <w:pPr>
              <w:jc w:val="left"/>
            </w:pPr>
            <w:r>
              <w:t>Logical consistency</w:t>
            </w:r>
          </w:p>
        </w:tc>
        <w:tc>
          <w:tcPr>
            <w:tcW w:w="771" w:type="dxa"/>
            <w:tcBorders>
              <w:top w:val="single" w:sz="4" w:space="0" w:color="000000"/>
              <w:left w:val="single" w:sz="4" w:space="0" w:color="000000"/>
              <w:bottom w:val="single" w:sz="4" w:space="0" w:color="000000"/>
              <w:right w:val="single" w:sz="4" w:space="0" w:color="000000"/>
            </w:tcBorders>
            <w:shd w:val="clear" w:color="auto" w:fill="D9EAD3"/>
            <w:hideMark/>
          </w:tcPr>
          <w:p w14:paraId="67F80C35" w14:textId="77777777" w:rsidR="009C4173" w:rsidRDefault="009C4173">
            <w:r>
              <w:t>B</w:t>
            </w:r>
          </w:p>
        </w:tc>
      </w:tr>
      <w:tr w:rsidR="009C4173" w14:paraId="7C5EB1CE" w14:textId="77777777" w:rsidTr="009C4173">
        <w:trPr>
          <w:gridAfter w:val="1"/>
          <w:wAfter w:w="236" w:type="dxa"/>
          <w:cantSplit/>
          <w:trHeight w:val="1065"/>
        </w:trPr>
        <w:tc>
          <w:tcPr>
            <w:tcW w:w="806" w:type="dxa"/>
            <w:tcBorders>
              <w:top w:val="single" w:sz="4" w:space="0" w:color="000000"/>
              <w:left w:val="single" w:sz="4" w:space="0" w:color="000000"/>
              <w:bottom w:val="single" w:sz="4" w:space="0" w:color="000000"/>
              <w:right w:val="single" w:sz="4" w:space="0" w:color="000000"/>
            </w:tcBorders>
            <w:shd w:val="clear" w:color="auto" w:fill="D9EAD3"/>
            <w:hideMark/>
          </w:tcPr>
          <w:p w14:paraId="440F0AD3" w14:textId="77777777" w:rsidR="009C4173" w:rsidRDefault="009C4173">
            <w:pPr>
              <w:jc w:val="center"/>
            </w:pPr>
            <w:r>
              <w:t>22</w:t>
            </w:r>
          </w:p>
        </w:tc>
        <w:tc>
          <w:tcPr>
            <w:tcW w:w="2093" w:type="dxa"/>
            <w:tcBorders>
              <w:top w:val="single" w:sz="4" w:space="0" w:color="000000"/>
              <w:left w:val="single" w:sz="4" w:space="0" w:color="000000"/>
              <w:bottom w:val="single" w:sz="4" w:space="0" w:color="000000"/>
              <w:right w:val="single" w:sz="4" w:space="0" w:color="000000"/>
            </w:tcBorders>
            <w:shd w:val="clear" w:color="auto" w:fill="D9EAD3"/>
            <w:hideMark/>
          </w:tcPr>
          <w:p w14:paraId="101F2596" w14:textId="77777777" w:rsidR="009C4173" w:rsidRDefault="009C4173">
            <w:pPr>
              <w:jc w:val="left"/>
            </w:pPr>
            <w:r>
              <w:t>For datasets not named according to dataset file naming convention.</w:t>
            </w:r>
          </w:p>
        </w:tc>
        <w:tc>
          <w:tcPr>
            <w:tcW w:w="1962" w:type="dxa"/>
            <w:tcBorders>
              <w:top w:val="single" w:sz="4" w:space="0" w:color="000000"/>
              <w:left w:val="single" w:sz="4" w:space="0" w:color="000000"/>
              <w:bottom w:val="single" w:sz="4" w:space="0" w:color="000000"/>
              <w:right w:val="single" w:sz="4" w:space="0" w:color="000000"/>
            </w:tcBorders>
            <w:shd w:val="clear" w:color="auto" w:fill="D9EAD3"/>
            <w:hideMark/>
          </w:tcPr>
          <w:p w14:paraId="15F1924F" w14:textId="77777777" w:rsidR="009C4173" w:rsidRDefault="009C4173">
            <w:pPr>
              <w:jc w:val="left"/>
            </w:pPr>
            <w:r>
              <w:t>Dataset file name is not according to file naming convention.</w:t>
            </w:r>
          </w:p>
        </w:tc>
        <w:tc>
          <w:tcPr>
            <w:tcW w:w="1807" w:type="dxa"/>
            <w:tcBorders>
              <w:top w:val="single" w:sz="4" w:space="0" w:color="000000"/>
              <w:left w:val="single" w:sz="4" w:space="0" w:color="000000"/>
              <w:bottom w:val="single" w:sz="4" w:space="0" w:color="000000"/>
              <w:right w:val="single" w:sz="4" w:space="0" w:color="000000"/>
            </w:tcBorders>
            <w:shd w:val="clear" w:color="auto" w:fill="D9EAD3"/>
            <w:hideMark/>
          </w:tcPr>
          <w:p w14:paraId="6F86979E" w14:textId="77777777" w:rsidR="009C4173" w:rsidRDefault="009C4173">
            <w:pPr>
              <w:jc w:val="left"/>
            </w:pPr>
            <w:r>
              <w:t>Rename according to naming convention.</w:t>
            </w:r>
          </w:p>
        </w:tc>
        <w:tc>
          <w:tcPr>
            <w:tcW w:w="1390" w:type="dxa"/>
            <w:tcBorders>
              <w:top w:val="single" w:sz="4" w:space="0" w:color="000000"/>
              <w:left w:val="single" w:sz="4" w:space="0" w:color="000000"/>
              <w:bottom w:val="single" w:sz="4" w:space="0" w:color="000000"/>
              <w:right w:val="single" w:sz="4" w:space="0" w:color="000000"/>
            </w:tcBorders>
            <w:shd w:val="clear" w:color="auto" w:fill="D9EAD3"/>
            <w:hideMark/>
          </w:tcPr>
          <w:p w14:paraId="19738E13" w14:textId="77777777" w:rsidR="009C4173" w:rsidRDefault="009C4173">
            <w:pPr>
              <w:jc w:val="left"/>
            </w:pPr>
            <w:r>
              <w:t>Logical consistency</w:t>
            </w:r>
          </w:p>
        </w:tc>
        <w:tc>
          <w:tcPr>
            <w:tcW w:w="771" w:type="dxa"/>
            <w:tcBorders>
              <w:top w:val="single" w:sz="4" w:space="0" w:color="000000"/>
              <w:left w:val="single" w:sz="4" w:space="0" w:color="000000"/>
              <w:bottom w:val="single" w:sz="4" w:space="0" w:color="000000"/>
              <w:right w:val="single" w:sz="4" w:space="0" w:color="000000"/>
            </w:tcBorders>
            <w:shd w:val="clear" w:color="auto" w:fill="D9EAD3"/>
            <w:hideMark/>
          </w:tcPr>
          <w:p w14:paraId="011E242E" w14:textId="77777777" w:rsidR="009C4173" w:rsidRDefault="009C4173">
            <w:r>
              <w:t>B</w:t>
            </w:r>
          </w:p>
        </w:tc>
      </w:tr>
      <w:tr w:rsidR="009C4173" w14:paraId="60594926" w14:textId="77777777" w:rsidTr="009C4173">
        <w:trPr>
          <w:gridAfter w:val="1"/>
          <w:wAfter w:w="236" w:type="dxa"/>
          <w:cantSplit/>
          <w:trHeight w:val="1065"/>
        </w:trPr>
        <w:tc>
          <w:tcPr>
            <w:tcW w:w="806" w:type="dxa"/>
            <w:tcBorders>
              <w:top w:val="single" w:sz="4" w:space="0" w:color="000000"/>
              <w:left w:val="single" w:sz="4" w:space="0" w:color="000000"/>
              <w:bottom w:val="single" w:sz="4" w:space="0" w:color="000000"/>
              <w:right w:val="single" w:sz="4" w:space="0" w:color="000000"/>
            </w:tcBorders>
            <w:shd w:val="clear" w:color="auto" w:fill="D9EAD3"/>
            <w:hideMark/>
          </w:tcPr>
          <w:p w14:paraId="57D81569" w14:textId="77777777" w:rsidR="009C4173" w:rsidRDefault="009C4173">
            <w:pPr>
              <w:jc w:val="center"/>
            </w:pPr>
            <w:r>
              <w:t>23</w:t>
            </w:r>
          </w:p>
        </w:tc>
        <w:tc>
          <w:tcPr>
            <w:tcW w:w="2093" w:type="dxa"/>
            <w:tcBorders>
              <w:top w:val="single" w:sz="4" w:space="0" w:color="000000"/>
              <w:left w:val="single" w:sz="4" w:space="0" w:color="000000"/>
              <w:bottom w:val="single" w:sz="4" w:space="0" w:color="000000"/>
              <w:right w:val="single" w:sz="4" w:space="0" w:color="000000"/>
            </w:tcBorders>
            <w:shd w:val="clear" w:color="auto" w:fill="D9EAD3"/>
            <w:hideMark/>
          </w:tcPr>
          <w:p w14:paraId="17BA3FFA" w14:textId="77777777" w:rsidR="009C4173" w:rsidRDefault="009C4173">
            <w:pPr>
              <w:jc w:val="left"/>
            </w:pPr>
            <w:r>
              <w:t xml:space="preserve">For each feature instance of type </w:t>
            </w:r>
            <w:proofErr w:type="spellStart"/>
            <w:r>
              <w:t>FixedTimeRange</w:t>
            </w:r>
            <w:proofErr w:type="spellEnd"/>
            <w:r>
              <w:t xml:space="preserve"> where </w:t>
            </w:r>
            <w:proofErr w:type="spellStart"/>
            <w:r>
              <w:t>timeStart</w:t>
            </w:r>
            <w:proofErr w:type="spellEnd"/>
            <w:r>
              <w:t xml:space="preserve"> is encoded later than </w:t>
            </w:r>
            <w:proofErr w:type="spellStart"/>
            <w:r>
              <w:t>timeEnd</w:t>
            </w:r>
            <w:proofErr w:type="spellEnd"/>
            <w:r>
              <w:t>.</w:t>
            </w:r>
          </w:p>
        </w:tc>
        <w:tc>
          <w:tcPr>
            <w:tcW w:w="1962" w:type="dxa"/>
            <w:tcBorders>
              <w:top w:val="single" w:sz="4" w:space="0" w:color="000000"/>
              <w:left w:val="single" w:sz="4" w:space="0" w:color="000000"/>
              <w:bottom w:val="single" w:sz="4" w:space="0" w:color="000000"/>
              <w:right w:val="single" w:sz="4" w:space="0" w:color="000000"/>
            </w:tcBorders>
            <w:shd w:val="clear" w:color="auto" w:fill="D9EAD3"/>
            <w:hideMark/>
          </w:tcPr>
          <w:p w14:paraId="5F3523B3" w14:textId="77777777" w:rsidR="009C4173" w:rsidRDefault="009C4173">
            <w:pPr>
              <w:jc w:val="left"/>
            </w:pPr>
            <w:r>
              <w:t xml:space="preserve">Feature has </w:t>
            </w:r>
            <w:proofErr w:type="spellStart"/>
            <w:r>
              <w:t>timeStart</w:t>
            </w:r>
            <w:proofErr w:type="spellEnd"/>
            <w:r>
              <w:t xml:space="preserve"> encoded later than </w:t>
            </w:r>
            <w:proofErr w:type="spellStart"/>
            <w:r>
              <w:t>timeEnd</w:t>
            </w:r>
            <w:proofErr w:type="spellEnd"/>
            <w:r>
              <w:t>.</w:t>
            </w:r>
          </w:p>
        </w:tc>
        <w:tc>
          <w:tcPr>
            <w:tcW w:w="1807" w:type="dxa"/>
            <w:tcBorders>
              <w:top w:val="single" w:sz="4" w:space="0" w:color="000000"/>
              <w:left w:val="single" w:sz="4" w:space="0" w:color="000000"/>
              <w:bottom w:val="single" w:sz="4" w:space="0" w:color="000000"/>
              <w:right w:val="single" w:sz="4" w:space="0" w:color="000000"/>
            </w:tcBorders>
            <w:shd w:val="clear" w:color="auto" w:fill="D9EAD3"/>
            <w:hideMark/>
          </w:tcPr>
          <w:p w14:paraId="14A7679E" w14:textId="77777777" w:rsidR="009C4173" w:rsidRDefault="009C4173">
            <w:pPr>
              <w:jc w:val="left"/>
            </w:pPr>
            <w:r>
              <w:t xml:space="preserve">Ensure values of </w:t>
            </w:r>
            <w:proofErr w:type="spellStart"/>
            <w:r>
              <w:t>FixedTimeRange</w:t>
            </w:r>
            <w:proofErr w:type="spellEnd"/>
            <w:r>
              <w:t xml:space="preserve"> </w:t>
            </w:r>
            <w:proofErr w:type="spellStart"/>
            <w:r>
              <w:t>subattributes</w:t>
            </w:r>
            <w:proofErr w:type="spellEnd"/>
            <w:r>
              <w:t xml:space="preserve"> </w:t>
            </w:r>
            <w:proofErr w:type="spellStart"/>
            <w:r>
              <w:t>timeEnd</w:t>
            </w:r>
            <w:proofErr w:type="spellEnd"/>
            <w:r>
              <w:t xml:space="preserve"> and </w:t>
            </w:r>
            <w:proofErr w:type="spellStart"/>
            <w:r>
              <w:t>timeStart</w:t>
            </w:r>
            <w:proofErr w:type="spellEnd"/>
            <w:r>
              <w:t xml:space="preserve"> are logical.</w:t>
            </w:r>
          </w:p>
        </w:tc>
        <w:tc>
          <w:tcPr>
            <w:tcW w:w="1390" w:type="dxa"/>
            <w:tcBorders>
              <w:top w:val="single" w:sz="4" w:space="0" w:color="000000"/>
              <w:left w:val="single" w:sz="4" w:space="0" w:color="000000"/>
              <w:bottom w:val="single" w:sz="4" w:space="0" w:color="000000"/>
              <w:right w:val="single" w:sz="4" w:space="0" w:color="000000"/>
            </w:tcBorders>
            <w:shd w:val="clear" w:color="auto" w:fill="D9EAD3"/>
            <w:hideMark/>
          </w:tcPr>
          <w:p w14:paraId="753EC6DA" w14:textId="77777777" w:rsidR="009C4173" w:rsidRDefault="009C4173">
            <w:pPr>
              <w:jc w:val="left"/>
            </w:pPr>
            <w:r>
              <w:t>PS 7.2 Application Schema</w:t>
            </w:r>
          </w:p>
        </w:tc>
        <w:tc>
          <w:tcPr>
            <w:tcW w:w="771" w:type="dxa"/>
            <w:tcBorders>
              <w:top w:val="single" w:sz="4" w:space="0" w:color="000000"/>
              <w:left w:val="single" w:sz="4" w:space="0" w:color="000000"/>
              <w:bottom w:val="single" w:sz="4" w:space="0" w:color="000000"/>
              <w:right w:val="single" w:sz="4" w:space="0" w:color="000000"/>
            </w:tcBorders>
            <w:shd w:val="clear" w:color="auto" w:fill="D9EAD3"/>
            <w:hideMark/>
          </w:tcPr>
          <w:p w14:paraId="045F8AB7" w14:textId="77777777" w:rsidR="009C4173" w:rsidRDefault="009C4173">
            <w:r>
              <w:t>B</w:t>
            </w:r>
          </w:p>
        </w:tc>
      </w:tr>
      <w:tr w:rsidR="009C4173" w14:paraId="29FE0A20" w14:textId="77777777" w:rsidTr="009C4173">
        <w:trPr>
          <w:gridAfter w:val="1"/>
          <w:wAfter w:w="236" w:type="dxa"/>
          <w:cantSplit/>
          <w:trHeight w:val="710"/>
        </w:trPr>
        <w:tc>
          <w:tcPr>
            <w:tcW w:w="806" w:type="dxa"/>
            <w:tcBorders>
              <w:top w:val="single" w:sz="4" w:space="0" w:color="000000"/>
              <w:left w:val="single" w:sz="4" w:space="0" w:color="000000"/>
              <w:bottom w:val="single" w:sz="4" w:space="0" w:color="000000"/>
              <w:right w:val="single" w:sz="4" w:space="0" w:color="000000"/>
            </w:tcBorders>
            <w:shd w:val="clear" w:color="auto" w:fill="D9EAD3"/>
            <w:hideMark/>
          </w:tcPr>
          <w:p w14:paraId="5C581942" w14:textId="77777777" w:rsidR="009C4173" w:rsidRDefault="009C4173">
            <w:pPr>
              <w:jc w:val="center"/>
            </w:pPr>
            <w:r>
              <w:t>24</w:t>
            </w:r>
          </w:p>
        </w:tc>
        <w:tc>
          <w:tcPr>
            <w:tcW w:w="2093" w:type="dxa"/>
            <w:tcBorders>
              <w:top w:val="single" w:sz="4" w:space="0" w:color="000000"/>
              <w:left w:val="single" w:sz="4" w:space="0" w:color="000000"/>
              <w:bottom w:val="single" w:sz="4" w:space="0" w:color="000000"/>
              <w:right w:val="single" w:sz="4" w:space="0" w:color="000000"/>
            </w:tcBorders>
            <w:shd w:val="clear" w:color="auto" w:fill="D9EAD3"/>
            <w:hideMark/>
          </w:tcPr>
          <w:p w14:paraId="3ACDECBE" w14:textId="77777777" w:rsidR="009C4173" w:rsidRDefault="009C4173">
            <w:pPr>
              <w:jc w:val="left"/>
            </w:pPr>
            <w:r>
              <w:t xml:space="preserve">For each feature instance where </w:t>
            </w:r>
            <w:proofErr w:type="spellStart"/>
            <w:r>
              <w:t>FixedTimeRange</w:t>
            </w:r>
            <w:proofErr w:type="spellEnd"/>
            <w:r>
              <w:t xml:space="preserve"> </w:t>
            </w:r>
            <w:proofErr w:type="spellStart"/>
            <w:r>
              <w:t>subattribute</w:t>
            </w:r>
            <w:proofErr w:type="spellEnd"/>
            <w:r>
              <w:t xml:space="preserve"> </w:t>
            </w:r>
            <w:proofErr w:type="spellStart"/>
            <w:r>
              <w:t>timeStart</w:t>
            </w:r>
            <w:proofErr w:type="spellEnd"/>
            <w:r>
              <w:t xml:space="preserve"> is </w:t>
            </w:r>
            <w:proofErr w:type="spellStart"/>
            <w:r>
              <w:t>notNull</w:t>
            </w:r>
            <w:proofErr w:type="spellEnd"/>
            <w:r>
              <w:t xml:space="preserve"> AND </w:t>
            </w:r>
            <w:proofErr w:type="spellStart"/>
            <w:r>
              <w:t>timeEnd</w:t>
            </w:r>
            <w:proofErr w:type="spellEnd"/>
            <w:r>
              <w:t xml:space="preserve"> is Null OR not Present.</w:t>
            </w:r>
          </w:p>
        </w:tc>
        <w:tc>
          <w:tcPr>
            <w:tcW w:w="1962" w:type="dxa"/>
            <w:tcBorders>
              <w:top w:val="single" w:sz="4" w:space="0" w:color="000000"/>
              <w:left w:val="single" w:sz="4" w:space="0" w:color="000000"/>
              <w:bottom w:val="single" w:sz="4" w:space="0" w:color="000000"/>
              <w:right w:val="single" w:sz="4" w:space="0" w:color="000000"/>
            </w:tcBorders>
            <w:shd w:val="clear" w:color="auto" w:fill="D9EAD3"/>
            <w:hideMark/>
          </w:tcPr>
          <w:p w14:paraId="090000DB" w14:textId="77777777" w:rsidR="009C4173" w:rsidRDefault="009C4173">
            <w:pPr>
              <w:jc w:val="left"/>
            </w:pPr>
            <w:r>
              <w:t xml:space="preserve">Feature has </w:t>
            </w:r>
            <w:proofErr w:type="spellStart"/>
            <w:r>
              <w:t>timeStart</w:t>
            </w:r>
            <w:proofErr w:type="spellEnd"/>
            <w:r>
              <w:t xml:space="preserve"> without a value of </w:t>
            </w:r>
            <w:proofErr w:type="spellStart"/>
            <w:r>
              <w:t>timeEnd</w:t>
            </w:r>
            <w:proofErr w:type="spellEnd"/>
            <w:r>
              <w:t>.</w:t>
            </w:r>
          </w:p>
        </w:tc>
        <w:tc>
          <w:tcPr>
            <w:tcW w:w="1807" w:type="dxa"/>
            <w:tcBorders>
              <w:top w:val="single" w:sz="4" w:space="0" w:color="000000"/>
              <w:left w:val="single" w:sz="4" w:space="0" w:color="000000"/>
              <w:bottom w:val="single" w:sz="4" w:space="0" w:color="000000"/>
              <w:right w:val="single" w:sz="4" w:space="0" w:color="000000"/>
            </w:tcBorders>
            <w:shd w:val="clear" w:color="auto" w:fill="D9EAD3"/>
            <w:hideMark/>
          </w:tcPr>
          <w:p w14:paraId="602D7E24" w14:textId="77777777" w:rsidR="009C4173" w:rsidRDefault="009C4173">
            <w:pPr>
              <w:jc w:val="left"/>
            </w:pPr>
            <w:r>
              <w:t xml:space="preserve">Populate </w:t>
            </w:r>
            <w:proofErr w:type="spellStart"/>
            <w:r>
              <w:t>timeEnd</w:t>
            </w:r>
            <w:proofErr w:type="spellEnd"/>
            <w:r>
              <w:t xml:space="preserve"> or remove </w:t>
            </w:r>
            <w:proofErr w:type="spellStart"/>
            <w:r>
              <w:t>timeStart</w:t>
            </w:r>
            <w:proofErr w:type="spellEnd"/>
            <w:r>
              <w:t>.</w:t>
            </w:r>
          </w:p>
        </w:tc>
        <w:tc>
          <w:tcPr>
            <w:tcW w:w="1390" w:type="dxa"/>
            <w:tcBorders>
              <w:top w:val="single" w:sz="4" w:space="0" w:color="000000"/>
              <w:left w:val="single" w:sz="4" w:space="0" w:color="000000"/>
              <w:bottom w:val="single" w:sz="4" w:space="0" w:color="000000"/>
              <w:right w:val="single" w:sz="4" w:space="0" w:color="000000"/>
            </w:tcBorders>
            <w:shd w:val="clear" w:color="auto" w:fill="D9EAD3"/>
            <w:hideMark/>
          </w:tcPr>
          <w:p w14:paraId="4C4D07D7" w14:textId="77777777" w:rsidR="009C4173" w:rsidRDefault="009C4173">
            <w:pPr>
              <w:jc w:val="left"/>
            </w:pPr>
            <w:r>
              <w:t>PS 7.2 Application Schema</w:t>
            </w:r>
          </w:p>
        </w:tc>
        <w:tc>
          <w:tcPr>
            <w:tcW w:w="771" w:type="dxa"/>
            <w:tcBorders>
              <w:top w:val="single" w:sz="4" w:space="0" w:color="000000"/>
              <w:left w:val="single" w:sz="4" w:space="0" w:color="000000"/>
              <w:bottom w:val="single" w:sz="4" w:space="0" w:color="000000"/>
              <w:right w:val="single" w:sz="4" w:space="0" w:color="000000"/>
            </w:tcBorders>
            <w:shd w:val="clear" w:color="auto" w:fill="D9EAD3"/>
            <w:hideMark/>
          </w:tcPr>
          <w:p w14:paraId="42329800" w14:textId="77777777" w:rsidR="009C4173" w:rsidRDefault="009C4173">
            <w:r>
              <w:t>B</w:t>
            </w:r>
          </w:p>
        </w:tc>
      </w:tr>
      <w:tr w:rsidR="009C4173" w14:paraId="5A7A69F6" w14:textId="77777777" w:rsidTr="009C4173">
        <w:trPr>
          <w:gridAfter w:val="1"/>
          <w:wAfter w:w="236" w:type="dxa"/>
          <w:cantSplit/>
          <w:trHeight w:val="710"/>
        </w:trPr>
        <w:tc>
          <w:tcPr>
            <w:tcW w:w="806" w:type="dxa"/>
            <w:tcBorders>
              <w:top w:val="single" w:sz="4" w:space="0" w:color="000000"/>
              <w:left w:val="single" w:sz="4" w:space="0" w:color="000000"/>
              <w:bottom w:val="single" w:sz="4" w:space="0" w:color="000000"/>
              <w:right w:val="single" w:sz="4" w:space="0" w:color="000000"/>
            </w:tcBorders>
            <w:shd w:val="clear" w:color="auto" w:fill="D9EAD3"/>
            <w:hideMark/>
          </w:tcPr>
          <w:p w14:paraId="11D7241A" w14:textId="77777777" w:rsidR="009C4173" w:rsidRDefault="009C4173">
            <w:pPr>
              <w:jc w:val="center"/>
            </w:pPr>
            <w:r>
              <w:t>25</w:t>
            </w:r>
          </w:p>
        </w:tc>
        <w:tc>
          <w:tcPr>
            <w:tcW w:w="2093" w:type="dxa"/>
            <w:tcBorders>
              <w:top w:val="single" w:sz="4" w:space="0" w:color="000000"/>
              <w:left w:val="single" w:sz="4" w:space="0" w:color="000000"/>
              <w:bottom w:val="single" w:sz="4" w:space="0" w:color="000000"/>
              <w:right w:val="single" w:sz="4" w:space="0" w:color="000000"/>
            </w:tcBorders>
            <w:shd w:val="clear" w:color="auto" w:fill="D9EAD3"/>
            <w:hideMark/>
          </w:tcPr>
          <w:p w14:paraId="0590AEF3" w14:textId="77777777" w:rsidR="009C4173" w:rsidRDefault="009C4173">
            <w:pPr>
              <w:jc w:val="left"/>
            </w:pPr>
            <w:r>
              <w:t xml:space="preserve">For each feature instance where </w:t>
            </w:r>
            <w:proofErr w:type="spellStart"/>
            <w:r>
              <w:t>FixedTimeRange</w:t>
            </w:r>
            <w:proofErr w:type="spellEnd"/>
            <w:r>
              <w:t xml:space="preserve"> </w:t>
            </w:r>
            <w:proofErr w:type="spellStart"/>
            <w:r>
              <w:t>subattribute</w:t>
            </w:r>
            <w:proofErr w:type="spellEnd"/>
            <w:r>
              <w:t xml:space="preserve"> </w:t>
            </w:r>
            <w:proofErr w:type="spellStart"/>
            <w:r>
              <w:t>timeEND</w:t>
            </w:r>
            <w:proofErr w:type="spellEnd"/>
            <w:r>
              <w:t xml:space="preserve"> is </w:t>
            </w:r>
            <w:proofErr w:type="spellStart"/>
            <w:r>
              <w:t>notNull</w:t>
            </w:r>
            <w:proofErr w:type="spellEnd"/>
            <w:r>
              <w:t xml:space="preserve"> AND </w:t>
            </w:r>
            <w:proofErr w:type="spellStart"/>
            <w:r>
              <w:t>timeStart</w:t>
            </w:r>
            <w:proofErr w:type="spellEnd"/>
            <w:r>
              <w:t xml:space="preserve"> is Null OR not Present.</w:t>
            </w:r>
          </w:p>
        </w:tc>
        <w:tc>
          <w:tcPr>
            <w:tcW w:w="1962" w:type="dxa"/>
            <w:tcBorders>
              <w:top w:val="single" w:sz="4" w:space="0" w:color="000000"/>
              <w:left w:val="single" w:sz="4" w:space="0" w:color="000000"/>
              <w:bottom w:val="single" w:sz="4" w:space="0" w:color="000000"/>
              <w:right w:val="single" w:sz="4" w:space="0" w:color="000000"/>
            </w:tcBorders>
            <w:shd w:val="clear" w:color="auto" w:fill="D9EAD3"/>
            <w:hideMark/>
          </w:tcPr>
          <w:p w14:paraId="1A9447EB" w14:textId="77777777" w:rsidR="009C4173" w:rsidRDefault="009C4173">
            <w:pPr>
              <w:jc w:val="left"/>
            </w:pPr>
            <w:r>
              <w:t xml:space="preserve">Object has </w:t>
            </w:r>
            <w:proofErr w:type="spellStart"/>
            <w:r>
              <w:t>timeEnd</w:t>
            </w:r>
            <w:proofErr w:type="spellEnd"/>
            <w:r>
              <w:t xml:space="preserve"> without a value of </w:t>
            </w:r>
            <w:proofErr w:type="spellStart"/>
            <w:r>
              <w:t>timeStart</w:t>
            </w:r>
            <w:proofErr w:type="spellEnd"/>
            <w:r>
              <w:t>.</w:t>
            </w:r>
          </w:p>
        </w:tc>
        <w:tc>
          <w:tcPr>
            <w:tcW w:w="1807" w:type="dxa"/>
            <w:tcBorders>
              <w:top w:val="single" w:sz="4" w:space="0" w:color="000000"/>
              <w:left w:val="single" w:sz="4" w:space="0" w:color="000000"/>
              <w:bottom w:val="single" w:sz="4" w:space="0" w:color="000000"/>
              <w:right w:val="single" w:sz="4" w:space="0" w:color="000000"/>
            </w:tcBorders>
            <w:shd w:val="clear" w:color="auto" w:fill="D9EAD3"/>
            <w:hideMark/>
          </w:tcPr>
          <w:p w14:paraId="4597B938" w14:textId="77777777" w:rsidR="009C4173" w:rsidRDefault="009C4173">
            <w:pPr>
              <w:jc w:val="left"/>
            </w:pPr>
            <w:r>
              <w:t xml:space="preserve">Populate </w:t>
            </w:r>
            <w:proofErr w:type="spellStart"/>
            <w:r>
              <w:t>timeStart</w:t>
            </w:r>
            <w:proofErr w:type="spellEnd"/>
            <w:r>
              <w:t xml:space="preserve"> or remove </w:t>
            </w:r>
            <w:proofErr w:type="spellStart"/>
            <w:r>
              <w:t>timeEnd</w:t>
            </w:r>
            <w:proofErr w:type="spellEnd"/>
            <w:r>
              <w:t>.</w:t>
            </w:r>
          </w:p>
        </w:tc>
        <w:tc>
          <w:tcPr>
            <w:tcW w:w="1390" w:type="dxa"/>
            <w:tcBorders>
              <w:top w:val="single" w:sz="4" w:space="0" w:color="000000"/>
              <w:left w:val="single" w:sz="4" w:space="0" w:color="000000"/>
              <w:bottom w:val="single" w:sz="4" w:space="0" w:color="000000"/>
              <w:right w:val="single" w:sz="4" w:space="0" w:color="000000"/>
            </w:tcBorders>
            <w:shd w:val="clear" w:color="auto" w:fill="D9EAD3"/>
            <w:hideMark/>
          </w:tcPr>
          <w:p w14:paraId="68A971AF" w14:textId="77777777" w:rsidR="009C4173" w:rsidRDefault="009C4173">
            <w:pPr>
              <w:jc w:val="left"/>
            </w:pPr>
            <w:r>
              <w:t>PS 7.2 Application Schema</w:t>
            </w:r>
          </w:p>
        </w:tc>
        <w:tc>
          <w:tcPr>
            <w:tcW w:w="771" w:type="dxa"/>
            <w:tcBorders>
              <w:top w:val="single" w:sz="4" w:space="0" w:color="000000"/>
              <w:left w:val="single" w:sz="4" w:space="0" w:color="000000"/>
              <w:bottom w:val="single" w:sz="4" w:space="0" w:color="000000"/>
              <w:right w:val="single" w:sz="4" w:space="0" w:color="000000"/>
            </w:tcBorders>
            <w:shd w:val="clear" w:color="auto" w:fill="D9EAD3"/>
            <w:hideMark/>
          </w:tcPr>
          <w:p w14:paraId="477B2655" w14:textId="77777777" w:rsidR="009C4173" w:rsidRDefault="009C4173">
            <w:r>
              <w:t>B</w:t>
            </w:r>
          </w:p>
        </w:tc>
      </w:tr>
      <w:tr w:rsidR="009C4173" w14:paraId="0F6111DD" w14:textId="77777777" w:rsidTr="009C4173">
        <w:trPr>
          <w:cantSplit/>
          <w:trHeight w:val="710"/>
        </w:trPr>
        <w:tc>
          <w:tcPr>
            <w:tcW w:w="806" w:type="dxa"/>
            <w:tcBorders>
              <w:top w:val="single" w:sz="4" w:space="0" w:color="000000"/>
              <w:left w:val="single" w:sz="4" w:space="0" w:color="000000"/>
              <w:bottom w:val="single" w:sz="4" w:space="0" w:color="000000"/>
              <w:right w:val="single" w:sz="4" w:space="0" w:color="000000"/>
            </w:tcBorders>
            <w:shd w:val="clear" w:color="auto" w:fill="D9EAD3"/>
            <w:hideMark/>
          </w:tcPr>
          <w:p w14:paraId="253FEF77" w14:textId="77777777" w:rsidR="009C4173" w:rsidRDefault="009C4173">
            <w:pPr>
              <w:jc w:val="center"/>
            </w:pPr>
            <w:r>
              <w:t>26</w:t>
            </w:r>
          </w:p>
        </w:tc>
        <w:tc>
          <w:tcPr>
            <w:tcW w:w="2093" w:type="dxa"/>
            <w:tcBorders>
              <w:top w:val="single" w:sz="4" w:space="0" w:color="000000"/>
              <w:left w:val="single" w:sz="4" w:space="0" w:color="000000"/>
              <w:bottom w:val="single" w:sz="4" w:space="0" w:color="000000"/>
              <w:right w:val="single" w:sz="4" w:space="0" w:color="000000"/>
            </w:tcBorders>
            <w:shd w:val="clear" w:color="auto" w:fill="D9EAD3"/>
            <w:hideMark/>
          </w:tcPr>
          <w:p w14:paraId="20D26DB1" w14:textId="77777777" w:rsidR="009C4173" w:rsidRDefault="009C4173">
            <w:pPr>
              <w:jc w:val="left"/>
            </w:pPr>
            <w:r>
              <w:t xml:space="preserve">For the Date Time attributes </w:t>
            </w:r>
            <w:proofErr w:type="spellStart"/>
            <w:r>
              <w:t>generationTime</w:t>
            </w:r>
            <w:proofErr w:type="spellEnd"/>
            <w:r>
              <w:t xml:space="preserve">, </w:t>
            </w:r>
            <w:proofErr w:type="spellStart"/>
            <w:r>
              <w:t>expectedPassingTime</w:t>
            </w:r>
            <w:proofErr w:type="spellEnd"/>
            <w:r>
              <w:t xml:space="preserve">, </w:t>
            </w:r>
            <w:proofErr w:type="spellStart"/>
            <w:r>
              <w:t>Timestart</w:t>
            </w:r>
            <w:proofErr w:type="spellEnd"/>
            <w:r>
              <w:t xml:space="preserve"> and </w:t>
            </w:r>
            <w:proofErr w:type="spellStart"/>
            <w:r>
              <w:t>TimeEnd</w:t>
            </w:r>
            <w:proofErr w:type="spellEnd"/>
            <w:r>
              <w:t xml:space="preserve"> where encoding is not according to format.</w:t>
            </w:r>
          </w:p>
        </w:tc>
        <w:tc>
          <w:tcPr>
            <w:tcW w:w="1962" w:type="dxa"/>
            <w:tcBorders>
              <w:top w:val="single" w:sz="4" w:space="0" w:color="000000"/>
              <w:left w:val="single" w:sz="4" w:space="0" w:color="000000"/>
              <w:bottom w:val="single" w:sz="4" w:space="0" w:color="000000"/>
              <w:right w:val="single" w:sz="4" w:space="0" w:color="000000"/>
            </w:tcBorders>
            <w:shd w:val="clear" w:color="auto" w:fill="D9EAD3"/>
            <w:hideMark/>
          </w:tcPr>
          <w:p w14:paraId="43C6E163" w14:textId="77777777" w:rsidR="009C4173" w:rsidRDefault="009C4173">
            <w:pPr>
              <w:jc w:val="left"/>
            </w:pPr>
            <w:r>
              <w:t>Attributes are not encoded according to attribute type format.</w:t>
            </w:r>
          </w:p>
        </w:tc>
        <w:tc>
          <w:tcPr>
            <w:tcW w:w="1807" w:type="dxa"/>
            <w:tcBorders>
              <w:top w:val="single" w:sz="4" w:space="0" w:color="000000"/>
              <w:left w:val="single" w:sz="4" w:space="0" w:color="000000"/>
              <w:bottom w:val="single" w:sz="4" w:space="0" w:color="000000"/>
              <w:right w:val="single" w:sz="4" w:space="0" w:color="000000"/>
            </w:tcBorders>
            <w:shd w:val="clear" w:color="auto" w:fill="D9EAD3"/>
            <w:hideMark/>
          </w:tcPr>
          <w:p w14:paraId="3FC174BF" w14:textId="77777777" w:rsidR="009C4173" w:rsidRDefault="009C4173">
            <w:pPr>
              <w:jc w:val="left"/>
            </w:pPr>
            <w:r>
              <w:t>Encode according to attribute type format.</w:t>
            </w:r>
          </w:p>
        </w:tc>
        <w:tc>
          <w:tcPr>
            <w:tcW w:w="1390" w:type="dxa"/>
            <w:tcBorders>
              <w:top w:val="single" w:sz="4" w:space="0" w:color="000000"/>
              <w:left w:val="single" w:sz="4" w:space="0" w:color="000000"/>
              <w:bottom w:val="single" w:sz="4" w:space="0" w:color="000000"/>
              <w:right w:val="single" w:sz="4" w:space="0" w:color="000000"/>
            </w:tcBorders>
            <w:shd w:val="clear" w:color="auto" w:fill="D9EAD3"/>
            <w:hideMark/>
          </w:tcPr>
          <w:p w14:paraId="7BA89ECC" w14:textId="77777777" w:rsidR="009C4173" w:rsidRDefault="009C4173">
            <w:pPr>
              <w:jc w:val="left"/>
            </w:pPr>
            <w:r>
              <w:t>PS 7.2 Application Schema</w:t>
            </w:r>
          </w:p>
        </w:tc>
        <w:tc>
          <w:tcPr>
            <w:tcW w:w="771" w:type="dxa"/>
            <w:tcBorders>
              <w:top w:val="single" w:sz="4" w:space="0" w:color="000000"/>
              <w:left w:val="single" w:sz="4" w:space="0" w:color="000000"/>
              <w:bottom w:val="single" w:sz="4" w:space="0" w:color="000000"/>
              <w:right w:val="single" w:sz="4" w:space="0" w:color="000000"/>
            </w:tcBorders>
            <w:shd w:val="clear" w:color="auto" w:fill="D9EAD3"/>
            <w:hideMark/>
          </w:tcPr>
          <w:p w14:paraId="0EE0E908" w14:textId="77777777" w:rsidR="009C4173" w:rsidRDefault="009C4173">
            <w:r>
              <w:t>B</w:t>
            </w:r>
          </w:p>
        </w:tc>
        <w:tc>
          <w:tcPr>
            <w:tcW w:w="236" w:type="dxa"/>
            <w:tcBorders>
              <w:top w:val="nil"/>
              <w:left w:val="single" w:sz="4" w:space="0" w:color="000000"/>
              <w:bottom w:val="nil"/>
              <w:right w:val="nil"/>
            </w:tcBorders>
          </w:tcPr>
          <w:p w14:paraId="65588131" w14:textId="77777777" w:rsidR="009C4173" w:rsidRDefault="009C4173"/>
        </w:tc>
      </w:tr>
      <w:tr w:rsidR="009C4173" w14:paraId="090DF2F3" w14:textId="77777777" w:rsidTr="009C4173">
        <w:trPr>
          <w:cantSplit/>
          <w:trHeight w:val="710"/>
        </w:trPr>
        <w:tc>
          <w:tcPr>
            <w:tcW w:w="806" w:type="dxa"/>
            <w:tcBorders>
              <w:top w:val="single" w:sz="4" w:space="0" w:color="000000"/>
              <w:left w:val="single" w:sz="4" w:space="0" w:color="000000"/>
              <w:bottom w:val="single" w:sz="4" w:space="0" w:color="000000"/>
              <w:right w:val="single" w:sz="4" w:space="0" w:color="000000"/>
            </w:tcBorders>
            <w:shd w:val="clear" w:color="auto" w:fill="D9EAD3"/>
            <w:hideMark/>
          </w:tcPr>
          <w:p w14:paraId="19F715B1" w14:textId="77777777" w:rsidR="009C4173" w:rsidRDefault="009C4173">
            <w:pPr>
              <w:jc w:val="center"/>
              <w:rPr>
                <w:highlight w:val="green"/>
              </w:rPr>
            </w:pPr>
            <w:r>
              <w:t>27</w:t>
            </w:r>
          </w:p>
        </w:tc>
        <w:tc>
          <w:tcPr>
            <w:tcW w:w="2093" w:type="dxa"/>
            <w:tcBorders>
              <w:top w:val="single" w:sz="4" w:space="0" w:color="000000"/>
              <w:left w:val="single" w:sz="4" w:space="0" w:color="000000"/>
              <w:bottom w:val="single" w:sz="4" w:space="0" w:color="000000"/>
              <w:right w:val="single" w:sz="4" w:space="0" w:color="000000"/>
            </w:tcBorders>
            <w:shd w:val="clear" w:color="auto" w:fill="D9EAD3"/>
            <w:hideMark/>
          </w:tcPr>
          <w:p w14:paraId="3707E8F0" w14:textId="77777777" w:rsidR="009C4173" w:rsidRDefault="009C4173">
            <w:pPr>
              <w:jc w:val="left"/>
              <w:rPr>
                <w:highlight w:val="green"/>
              </w:rPr>
            </w:pPr>
            <w:r>
              <w:t xml:space="preserve">For each </w:t>
            </w:r>
            <w:proofErr w:type="spellStart"/>
            <w:r>
              <w:t>UnderKeelClearancePlan</w:t>
            </w:r>
            <w:proofErr w:type="spellEnd"/>
            <w:r>
              <w:t xml:space="preserve"> without any </w:t>
            </w:r>
            <w:proofErr w:type="spellStart"/>
            <w:r>
              <w:t>UnderKeelClearanceControlPoint</w:t>
            </w:r>
            <w:proofErr w:type="spellEnd"/>
            <w:r>
              <w:t xml:space="preserve"> associated with it.</w:t>
            </w:r>
          </w:p>
        </w:tc>
        <w:tc>
          <w:tcPr>
            <w:tcW w:w="1962" w:type="dxa"/>
            <w:tcBorders>
              <w:top w:val="single" w:sz="4" w:space="0" w:color="000000"/>
              <w:left w:val="single" w:sz="4" w:space="0" w:color="000000"/>
              <w:bottom w:val="single" w:sz="4" w:space="0" w:color="000000"/>
              <w:right w:val="single" w:sz="4" w:space="0" w:color="000000"/>
            </w:tcBorders>
            <w:shd w:val="clear" w:color="auto" w:fill="D9EAD3"/>
            <w:hideMark/>
          </w:tcPr>
          <w:p w14:paraId="45801D86" w14:textId="77777777" w:rsidR="009C4173" w:rsidRDefault="009C4173">
            <w:pPr>
              <w:jc w:val="left"/>
              <w:rPr>
                <w:highlight w:val="green"/>
              </w:rPr>
            </w:pPr>
            <w:r>
              <w:t xml:space="preserve">An </w:t>
            </w:r>
            <w:proofErr w:type="spellStart"/>
            <w:r>
              <w:t>UnderKeelClearancePlan</w:t>
            </w:r>
            <w:proofErr w:type="spellEnd"/>
            <w:r>
              <w:t xml:space="preserve"> must consist of minimum 1 </w:t>
            </w:r>
            <w:proofErr w:type="spellStart"/>
            <w:r>
              <w:t>UnderKeelClearanceControlPoint</w:t>
            </w:r>
            <w:proofErr w:type="spellEnd"/>
            <w:r>
              <w:t xml:space="preserve"> association.</w:t>
            </w:r>
          </w:p>
        </w:tc>
        <w:tc>
          <w:tcPr>
            <w:tcW w:w="1807" w:type="dxa"/>
            <w:tcBorders>
              <w:top w:val="single" w:sz="4" w:space="0" w:color="000000"/>
              <w:left w:val="single" w:sz="4" w:space="0" w:color="000000"/>
              <w:bottom w:val="single" w:sz="4" w:space="0" w:color="000000"/>
              <w:right w:val="single" w:sz="4" w:space="0" w:color="000000"/>
            </w:tcBorders>
            <w:shd w:val="clear" w:color="auto" w:fill="D9EAD3"/>
            <w:hideMark/>
          </w:tcPr>
          <w:p w14:paraId="5EF96B74" w14:textId="77777777" w:rsidR="009C4173" w:rsidRDefault="009C4173">
            <w:pPr>
              <w:jc w:val="left"/>
              <w:rPr>
                <w:highlight w:val="green"/>
              </w:rPr>
            </w:pPr>
            <w:r>
              <w:t xml:space="preserve">Associate </w:t>
            </w:r>
            <w:proofErr w:type="spellStart"/>
            <w:r>
              <w:t>UnderKeelClearancePlan</w:t>
            </w:r>
            <w:proofErr w:type="spellEnd"/>
            <w:r>
              <w:t xml:space="preserve"> with </w:t>
            </w:r>
            <w:proofErr w:type="spellStart"/>
            <w:r>
              <w:t>UnderKeelClearanceControlPoint</w:t>
            </w:r>
            <w:proofErr w:type="spellEnd"/>
            <w:r>
              <w:t xml:space="preserve"> association.</w:t>
            </w:r>
          </w:p>
        </w:tc>
        <w:tc>
          <w:tcPr>
            <w:tcW w:w="1390" w:type="dxa"/>
            <w:tcBorders>
              <w:top w:val="single" w:sz="4" w:space="0" w:color="000000"/>
              <w:left w:val="single" w:sz="4" w:space="0" w:color="000000"/>
              <w:bottom w:val="single" w:sz="4" w:space="0" w:color="000000"/>
              <w:right w:val="single" w:sz="4" w:space="0" w:color="000000"/>
            </w:tcBorders>
            <w:shd w:val="clear" w:color="auto" w:fill="D9EAD3"/>
            <w:hideMark/>
          </w:tcPr>
          <w:p w14:paraId="219C2FD0" w14:textId="77777777" w:rsidR="009C4173" w:rsidRDefault="009C4173">
            <w:pPr>
              <w:jc w:val="left"/>
              <w:rPr>
                <w:highlight w:val="green"/>
              </w:rPr>
            </w:pPr>
            <w:r>
              <w:t>PS 7.2 Application Schema</w:t>
            </w:r>
          </w:p>
        </w:tc>
        <w:tc>
          <w:tcPr>
            <w:tcW w:w="771" w:type="dxa"/>
            <w:tcBorders>
              <w:top w:val="single" w:sz="4" w:space="0" w:color="000000"/>
              <w:left w:val="single" w:sz="4" w:space="0" w:color="000000"/>
              <w:bottom w:val="single" w:sz="4" w:space="0" w:color="000000"/>
              <w:right w:val="single" w:sz="4" w:space="0" w:color="000000"/>
            </w:tcBorders>
            <w:shd w:val="clear" w:color="auto" w:fill="D9EAD3"/>
            <w:hideMark/>
          </w:tcPr>
          <w:p w14:paraId="7FE2FCE6" w14:textId="77777777" w:rsidR="009C4173" w:rsidRDefault="009C4173">
            <w:r>
              <w:t>B</w:t>
            </w:r>
          </w:p>
        </w:tc>
        <w:tc>
          <w:tcPr>
            <w:tcW w:w="236" w:type="dxa"/>
            <w:tcBorders>
              <w:top w:val="nil"/>
              <w:left w:val="single" w:sz="4" w:space="0" w:color="000000"/>
              <w:bottom w:val="nil"/>
              <w:right w:val="nil"/>
            </w:tcBorders>
          </w:tcPr>
          <w:p w14:paraId="420D088D" w14:textId="77777777" w:rsidR="009C4173" w:rsidRDefault="009C4173"/>
        </w:tc>
      </w:tr>
    </w:tbl>
    <w:p w14:paraId="772E1310" w14:textId="77777777" w:rsidR="009C4173" w:rsidRDefault="009C4173" w:rsidP="009C4173"/>
    <w:p w14:paraId="25761984" w14:textId="77777777" w:rsidR="008E07EF" w:rsidRDefault="008E07EF"/>
    <w:sectPr w:rsidR="008E07E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vein Skjæveland" w:date="2022-12-10T17:15:00Z" w:initials="">
    <w:p w14:paraId="3D9E5542" w14:textId="77777777" w:rsidR="009C4173" w:rsidRDefault="009C4173" w:rsidP="009C4173">
      <w:pPr>
        <w:widowControl w:val="0"/>
        <w:spacing w:before="0" w:after="0"/>
        <w:jc w:val="left"/>
        <w:rPr>
          <w:rFonts w:eastAsia="Arial"/>
          <w:color w:val="000000"/>
          <w:sz w:val="22"/>
          <w:szCs w:val="22"/>
        </w:rPr>
      </w:pPr>
      <w:r>
        <w:rPr>
          <w:rFonts w:eastAsia="Arial"/>
          <w:color w:val="000000"/>
          <w:sz w:val="22"/>
          <w:szCs w:val="22"/>
        </w:rPr>
        <w:t>ISO 8211 requires specified order of data within dataset. If GML has something equal this will be a format specific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9E55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528C9" w16cex:dateUtc="2023-03-10T0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9E5542" w16cid:durableId="27B528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D0532"/>
    <w:multiLevelType w:val="multilevel"/>
    <w:tmpl w:val="F8BE5632"/>
    <w:lvl w:ilvl="0">
      <w:start w:val="1"/>
      <w:numFmt w:val="upperLetter"/>
      <w:lvlText w:val="Annex %1. "/>
      <w:lvlJc w:val="center"/>
      <w:pPr>
        <w:ind w:left="0" w:firstLine="0"/>
      </w:pPr>
      <w:rPr>
        <w:b w:val="0"/>
        <w:i w:val="0"/>
        <w:smallCaps w:val="0"/>
        <w:strike w:val="0"/>
        <w:dstrike w:val="0"/>
        <w:u w:val="none"/>
        <w:effect w:val="none"/>
        <w:vertAlign w:val="baseline"/>
      </w:rPr>
    </w:lvl>
    <w:lvl w:ilvl="1">
      <w:start w:val="1"/>
      <w:numFmt w:val="decimal"/>
      <w:lvlText w:val="%1.%2"/>
      <w:lvlJc w:val="left"/>
      <w:pPr>
        <w:ind w:left="0" w:firstLine="0"/>
      </w:pPr>
      <w:rPr>
        <w:rFonts w:ascii="Arial" w:eastAsia="Arial" w:hAnsi="Arial" w:cs="Arial"/>
      </w:rPr>
    </w:lvl>
    <w:lvl w:ilvl="2">
      <w:start w:val="1"/>
      <w:numFmt w:val="decimal"/>
      <w:lvlText w:val="%1.%2.%3"/>
      <w:lvlJc w:val="left"/>
      <w:pPr>
        <w:ind w:left="0" w:firstLine="0"/>
      </w:pPr>
      <w:rPr>
        <w:rFonts w:ascii="Arial" w:eastAsia="Arial" w:hAnsi="Arial" w:cs="Arial"/>
      </w:rPr>
    </w:lvl>
    <w:lvl w:ilvl="3">
      <w:start w:val="1"/>
      <w:numFmt w:val="decimal"/>
      <w:pStyle w:val="ListNumber4"/>
      <w:lvlText w:val="%1.%2.%3.%4"/>
      <w:lvlJc w:val="left"/>
      <w:pPr>
        <w:ind w:left="0" w:firstLine="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vein Skjæveland">
    <w15:presenceInfo w15:providerId="AD" w15:userId="S::svein@electronicchartcentre.onmicrosoft.com::b804ecf8-f6f0-4817-87d8-2429fa226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73"/>
    <w:rsid w:val="00156B89"/>
    <w:rsid w:val="008E07EF"/>
    <w:rsid w:val="009874C8"/>
    <w:rsid w:val="009C41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311BD"/>
  <w15:chartTrackingRefBased/>
  <w15:docId w15:val="{7D1651E6-7EF3-4FDD-9C55-5B043E49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4173"/>
    <w:pPr>
      <w:spacing w:before="120" w:after="240" w:line="240" w:lineRule="auto"/>
      <w:jc w:val="both"/>
    </w:pPr>
    <w:rPr>
      <w:rFonts w:ascii="Arial" w:eastAsia="Times New Roman" w:hAnsi="Arial" w:cs="Arial"/>
      <w:kern w:val="0"/>
      <w:sz w:val="20"/>
      <w:szCs w:val="24"/>
      <w:lang w:val="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4">
    <w:name w:val="List Number 4"/>
    <w:basedOn w:val="Normal"/>
    <w:semiHidden/>
    <w:unhideWhenUsed/>
    <w:rsid w:val="009C4173"/>
    <w:pPr>
      <w:numPr>
        <w:ilvl w:val="3"/>
        <w:numId w:val="1"/>
      </w:numPr>
      <w:tabs>
        <w:tab w:val="left" w:pos="1600"/>
      </w:tabs>
      <w:spacing w:line="230" w:lineRule="atLeast"/>
      <w:ind w:left="1600" w:hanging="400"/>
    </w:pPr>
    <w:rPr>
      <w:rFonts w:eastAsia="MS Mincho"/>
      <w:szCs w:val="20"/>
      <w:lang w:val="en-GB" w:eastAsia="ja-JP"/>
    </w:rPr>
  </w:style>
  <w:style w:type="character" w:styleId="CommentReference">
    <w:name w:val="annotation reference"/>
    <w:basedOn w:val="DefaultParagraphFont"/>
    <w:uiPriority w:val="99"/>
    <w:semiHidden/>
    <w:unhideWhenUsed/>
    <w:rsid w:val="009C4173"/>
    <w:rPr>
      <w:sz w:val="16"/>
      <w:szCs w:val="16"/>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Arial" w:eastAsia="Times New Roman" w:hAnsi="Arial" w:cs="Arial"/>
      <w:kern w:val="0"/>
      <w:sz w:val="20"/>
      <w:szCs w:val="20"/>
      <w:lang w:val="en-AU"/>
      <w14:ligatures w14:val="none"/>
    </w:rPr>
  </w:style>
  <w:style w:type="paragraph" w:styleId="BalloonText">
    <w:name w:val="Balloon Text"/>
    <w:basedOn w:val="Normal"/>
    <w:link w:val="BalloonTextChar"/>
    <w:uiPriority w:val="99"/>
    <w:semiHidden/>
    <w:unhideWhenUsed/>
    <w:rsid w:val="00156B89"/>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B89"/>
    <w:rPr>
      <w:rFonts w:ascii="Segoe UI" w:eastAsia="Times New Roman" w:hAnsi="Segoe UI" w:cs="Segoe UI"/>
      <w:kern w:val="0"/>
      <w:sz w:val="18"/>
      <w:szCs w:val="18"/>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82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1234</Words>
  <Characters>6780</Characters>
  <Application>Microsoft Office Word</Application>
  <DocSecurity>0</DocSecurity>
  <Lines>565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 Skjæveland</dc:creator>
  <cp:keywords/>
  <dc:description/>
  <cp:lastModifiedBy>Elizabeth Helen Hahessy</cp:lastModifiedBy>
  <cp:revision>2</cp:revision>
  <dcterms:created xsi:type="dcterms:W3CDTF">2023-04-27T10:17:00Z</dcterms:created>
  <dcterms:modified xsi:type="dcterms:W3CDTF">2023-04-27T10:17:00Z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DocumentDate">
    <vt:lpwstr>45043</vt:lpwstr>
  </property>
  <property fmtid="{D5CDD505-2E9C-101B-9397-08002B2CF9AE}" pid="3" name="SD_IntegrationInfoAdded">
    <vt:bool>true</vt:bool>
  </property>
</Properties>
</file>