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EE01BD" w:rsidRPr="00CF30EA" w14:paraId="0E3935E4" w14:textId="77777777" w:rsidTr="00863BF0">
        <w:tc>
          <w:tcPr>
            <w:tcW w:w="9070" w:type="dxa"/>
            <w:tcBorders>
              <w:top w:val="nil"/>
              <w:left w:val="nil"/>
              <w:bottom w:val="nil"/>
              <w:right w:val="nil"/>
            </w:tcBorders>
          </w:tcPr>
          <w:p w14:paraId="379946AD" w14:textId="77777777" w:rsidR="00EE01BD" w:rsidRPr="00CF30EA" w:rsidRDefault="00EE01BD" w:rsidP="00863BF0">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EE01BD" w:rsidRPr="00CF30EA" w14:paraId="605B794F" w14:textId="77777777" w:rsidTr="00863BF0">
        <w:tc>
          <w:tcPr>
            <w:tcW w:w="9070" w:type="dxa"/>
            <w:tcBorders>
              <w:top w:val="nil"/>
              <w:left w:val="nil"/>
              <w:bottom w:val="nil"/>
              <w:right w:val="nil"/>
            </w:tcBorders>
          </w:tcPr>
          <w:p w14:paraId="43D5138A" w14:textId="77777777" w:rsidR="00EE01BD" w:rsidRPr="00CF30EA" w:rsidRDefault="00EE01BD" w:rsidP="00863BF0">
            <w:pPr>
              <w:pStyle w:val="HEADING1-NEW"/>
              <w:suppressLineNumbers/>
              <w:suppressAutoHyphens/>
              <w:ind w:left="0"/>
              <w:jc w:val="center"/>
              <w:rPr>
                <w:rStyle w:val="HEADING1NEW"/>
                <w:b/>
                <w:color w:val="auto"/>
                <w:sz w:val="36"/>
                <w:szCs w:val="36"/>
                <w:lang w:val="en-GB"/>
              </w:rPr>
            </w:pPr>
          </w:p>
        </w:tc>
      </w:tr>
      <w:tr w:rsidR="00EE01BD" w:rsidRPr="00CF30EA" w14:paraId="1948984B" w14:textId="77777777" w:rsidTr="00863BF0">
        <w:tc>
          <w:tcPr>
            <w:tcW w:w="9070" w:type="dxa"/>
            <w:tcBorders>
              <w:top w:val="nil"/>
              <w:left w:val="nil"/>
              <w:bottom w:val="nil"/>
              <w:right w:val="nil"/>
            </w:tcBorders>
          </w:tcPr>
          <w:p w14:paraId="3049C648" w14:textId="77777777" w:rsidR="00EE01BD" w:rsidRPr="00CF30EA" w:rsidRDefault="00EE01BD" w:rsidP="00863BF0">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EE01BD" w:rsidRPr="00CF30EA" w14:paraId="5AF42FE7" w14:textId="77777777" w:rsidTr="00863BF0">
        <w:tc>
          <w:tcPr>
            <w:tcW w:w="9070" w:type="dxa"/>
            <w:tcBorders>
              <w:top w:val="nil"/>
              <w:left w:val="nil"/>
              <w:bottom w:val="nil"/>
              <w:right w:val="nil"/>
            </w:tcBorders>
          </w:tcPr>
          <w:p w14:paraId="11072A73" w14:textId="77777777" w:rsidR="00EE01BD" w:rsidRPr="00CF30EA" w:rsidRDefault="00EE01BD" w:rsidP="00863BF0">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64DE9E9C" w14:textId="77777777" w:rsidR="00EE01BD" w:rsidRPr="00CF30EA" w:rsidRDefault="00EE01BD" w:rsidP="00EE01BD">
      <w:pPr>
        <w:suppressLineNumbers/>
        <w:rPr>
          <w:rFonts w:cs="Arial"/>
          <w:sz w:val="22"/>
          <w:lang w:val="en-GB"/>
        </w:rPr>
      </w:pPr>
      <w:r w:rsidRPr="00CF30EA">
        <w:rPr>
          <w:noProof/>
          <w:lang w:val="fr-FR" w:eastAsia="fr-FR"/>
        </w:rPr>
        <mc:AlternateContent>
          <mc:Choice Requires="wpg">
            <w:drawing>
              <wp:anchor distT="0" distB="0" distL="114300" distR="114300" simplePos="0" relativeHeight="251659264" behindDoc="0" locked="0" layoutInCell="1" allowOverlap="1" wp14:anchorId="17F59EF1" wp14:editId="44DF41D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31CFDF87" w14:textId="77777777" w:rsidR="00EE01BD" w:rsidRPr="00B94B05" w:rsidRDefault="00EE01BD" w:rsidP="00EE01BD">
                              <w:pPr>
                                <w:rPr>
                                  <w:rFonts w:cs="Arial"/>
                                  <w:b/>
                                </w:rPr>
                              </w:pPr>
                              <w:r w:rsidRPr="00B94B05">
                                <w:rPr>
                                  <w:rFonts w:cs="Arial"/>
                                  <w:b/>
                                </w:rPr>
                                <w:t>S-</w:t>
                              </w:r>
                              <w:r>
                                <w:rPr>
                                  <w:rFonts w:cs="Arial"/>
                                  <w:b/>
                                </w:rPr>
                                <w:t>158:124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53FB6B29"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6F4AE9A5"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27F25268" w14:textId="77777777" w:rsidR="00EE01BD" w:rsidRPr="00343120" w:rsidRDefault="00EE01BD" w:rsidP="00EE01BD">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1650362D" w14:textId="77777777" w:rsidR="00EE01BD" w:rsidRPr="00343120" w:rsidRDefault="00EE01BD" w:rsidP="00EE01BD">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1E3B2063"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5D5626BE"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4D192A61"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info@iho.int</w:t>
                              </w:r>
                            </w:p>
                            <w:p w14:paraId="597B9F88"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E5A51AC" w14:textId="77777777" w:rsidR="00EE01BD" w:rsidRDefault="00EE01BD" w:rsidP="00EE01BD">
                              <w:pPr>
                                <w:pStyle w:val="Basisalinea"/>
                                <w:suppressAutoHyphens/>
                                <w:spacing w:line="240" w:lineRule="auto"/>
                                <w:jc w:val="left"/>
                                <w:rPr>
                                  <w:rFonts w:ascii="Arial" w:hAnsi="Arial" w:cs="HelveticaNeueLT Std Med"/>
                                  <w:b/>
                                  <w:color w:val="00004C"/>
                                  <w:sz w:val="56"/>
                                  <w:szCs w:val="56"/>
                                </w:rPr>
                              </w:pPr>
                            </w:p>
                            <w:p w14:paraId="39FBE610" w14:textId="77777777" w:rsidR="00EE01BD" w:rsidRDefault="00EE01BD" w:rsidP="00EE01BD">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 Validation Checks</w:t>
                              </w:r>
                            </w:p>
                            <w:p w14:paraId="0FB5BE98" w14:textId="77777777" w:rsidR="00EE01BD" w:rsidRDefault="00EE01BD" w:rsidP="00EE01BD">
                              <w:pPr>
                                <w:pStyle w:val="Basisalinea"/>
                                <w:suppressAutoHyphens/>
                                <w:spacing w:line="240" w:lineRule="auto"/>
                                <w:rPr>
                                  <w:rFonts w:ascii="Arial" w:hAnsi="Arial" w:cs="HelveticaNeueLT Std Med"/>
                                  <w:b/>
                                  <w:color w:val="00004C"/>
                                  <w:sz w:val="56"/>
                                  <w:szCs w:val="56"/>
                                </w:rPr>
                              </w:pPr>
                            </w:p>
                            <w:p w14:paraId="4A5D8B56" w14:textId="77777777" w:rsidR="00EE01BD" w:rsidRPr="00FD27EE" w:rsidRDefault="00EE01BD" w:rsidP="00EE01BD">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1.0.0</w:t>
                              </w:r>
                            </w:p>
                            <w:p w14:paraId="01B72BFA" w14:textId="77777777" w:rsidR="00EE01BD" w:rsidRPr="00A31B39" w:rsidRDefault="00EE01BD" w:rsidP="00EE01BD">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S-124 Edition 2.0.0</w:t>
                              </w:r>
                            </w:p>
                            <w:p w14:paraId="6B1EBF1A" w14:textId="77777777" w:rsidR="00EE01BD" w:rsidRDefault="00EE01BD" w:rsidP="00EE01BD">
                              <w:pPr>
                                <w:pStyle w:val="Basisalinea"/>
                                <w:suppressAutoHyphens/>
                                <w:spacing w:line="240" w:lineRule="auto"/>
                                <w:rPr>
                                  <w:rFonts w:ascii="Arial" w:hAnsi="Arial" w:cs="HelveticaNeueLT Std Med"/>
                                  <w:b/>
                                  <w:color w:val="00004C"/>
                                  <w:sz w:val="56"/>
                                  <w:szCs w:val="56"/>
                                </w:rPr>
                              </w:pPr>
                            </w:p>
                            <w:p w14:paraId="15964BE0" w14:textId="77777777" w:rsidR="00EE01BD" w:rsidRPr="00FD27EE" w:rsidRDefault="00EE01BD" w:rsidP="00EE01BD">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F59EF1" id="Groep 11" o:spid="_x0000_s1026" style="position:absolute;left:0;text-align:left;margin-left:0;margin-top:-211.9pt;width:514.2pt;height:737.3pt;z-index:251659264;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31CFDF87" w14:textId="77777777" w:rsidR="00EE01BD" w:rsidRPr="00B94B05" w:rsidRDefault="00EE01BD" w:rsidP="00EE01BD">
                        <w:pPr>
                          <w:rPr>
                            <w:rFonts w:cs="Arial"/>
                            <w:b/>
                          </w:rPr>
                        </w:pPr>
                        <w:r w:rsidRPr="00B94B05">
                          <w:rPr>
                            <w:rFonts w:cs="Arial"/>
                            <w:b/>
                          </w:rPr>
                          <w:t>S-</w:t>
                        </w:r>
                        <w:r>
                          <w:rPr>
                            <w:rFonts w:cs="Arial"/>
                            <w:b/>
                          </w:rPr>
                          <w:t>158:124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8"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9"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0"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53FB6B29"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6F4AE9A5"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27F25268" w14:textId="77777777" w:rsidR="00EE01BD" w:rsidRPr="00343120" w:rsidRDefault="00EE01BD" w:rsidP="00EE01BD">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1650362D" w14:textId="77777777" w:rsidR="00EE01BD" w:rsidRPr="00343120" w:rsidRDefault="00EE01BD" w:rsidP="00EE01BD">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1E3B2063"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5D5626BE"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4D192A61"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info@iho.int</w:t>
                        </w:r>
                      </w:p>
                      <w:p w14:paraId="597B9F88" w14:textId="77777777" w:rsidR="00EE01BD" w:rsidRPr="00343120" w:rsidRDefault="00EE01BD" w:rsidP="00EE01BD">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E5A51AC" w14:textId="77777777" w:rsidR="00EE01BD" w:rsidRDefault="00EE01BD" w:rsidP="00EE01BD">
                        <w:pPr>
                          <w:pStyle w:val="Basisalinea"/>
                          <w:suppressAutoHyphens/>
                          <w:spacing w:line="240" w:lineRule="auto"/>
                          <w:jc w:val="left"/>
                          <w:rPr>
                            <w:rFonts w:ascii="Arial" w:hAnsi="Arial" w:cs="HelveticaNeueLT Std Med"/>
                            <w:b/>
                            <w:color w:val="00004C"/>
                            <w:sz w:val="56"/>
                            <w:szCs w:val="56"/>
                          </w:rPr>
                        </w:pPr>
                      </w:p>
                      <w:p w14:paraId="39FBE610" w14:textId="77777777" w:rsidR="00EE01BD" w:rsidRDefault="00EE01BD" w:rsidP="00EE01BD">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 Validation Checks</w:t>
                        </w:r>
                      </w:p>
                      <w:p w14:paraId="0FB5BE98" w14:textId="77777777" w:rsidR="00EE01BD" w:rsidRDefault="00EE01BD" w:rsidP="00EE01BD">
                        <w:pPr>
                          <w:pStyle w:val="Basisalinea"/>
                          <w:suppressAutoHyphens/>
                          <w:spacing w:line="240" w:lineRule="auto"/>
                          <w:rPr>
                            <w:rFonts w:ascii="Arial" w:hAnsi="Arial" w:cs="HelveticaNeueLT Std Med"/>
                            <w:b/>
                            <w:color w:val="00004C"/>
                            <w:sz w:val="56"/>
                            <w:szCs w:val="56"/>
                          </w:rPr>
                        </w:pPr>
                      </w:p>
                      <w:p w14:paraId="4A5D8B56" w14:textId="77777777" w:rsidR="00EE01BD" w:rsidRPr="00FD27EE" w:rsidRDefault="00EE01BD" w:rsidP="00EE01BD">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1.0.0</w:t>
                        </w:r>
                      </w:p>
                      <w:p w14:paraId="01B72BFA" w14:textId="77777777" w:rsidR="00EE01BD" w:rsidRPr="00A31B39" w:rsidRDefault="00EE01BD" w:rsidP="00EE01BD">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S-124 Edition 2.0.0</w:t>
                        </w:r>
                      </w:p>
                      <w:p w14:paraId="6B1EBF1A" w14:textId="77777777" w:rsidR="00EE01BD" w:rsidRDefault="00EE01BD" w:rsidP="00EE01BD">
                        <w:pPr>
                          <w:pStyle w:val="Basisalinea"/>
                          <w:suppressAutoHyphens/>
                          <w:spacing w:line="240" w:lineRule="auto"/>
                          <w:rPr>
                            <w:rFonts w:ascii="Arial" w:hAnsi="Arial" w:cs="HelveticaNeueLT Std Med"/>
                            <w:b/>
                            <w:color w:val="00004C"/>
                            <w:sz w:val="56"/>
                            <w:szCs w:val="56"/>
                          </w:rPr>
                        </w:pPr>
                      </w:p>
                      <w:p w14:paraId="15964BE0" w14:textId="77777777" w:rsidR="00EE01BD" w:rsidRPr="00FD27EE" w:rsidRDefault="00EE01BD" w:rsidP="00EE01BD">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4B77C3E0" w14:textId="77777777" w:rsidR="00EE01BD" w:rsidRPr="00CF30EA" w:rsidRDefault="00EE01BD" w:rsidP="00EE01BD">
      <w:pPr>
        <w:suppressLineNumbers/>
        <w:rPr>
          <w:lang w:val="en-GB"/>
        </w:rPr>
      </w:pPr>
    </w:p>
    <w:bookmarkEnd w:id="61"/>
    <w:bookmarkEnd w:id="62"/>
    <w:p w14:paraId="4CA25638" w14:textId="77777777" w:rsidR="00EE01BD" w:rsidRPr="00CF30EA" w:rsidRDefault="00EE01BD" w:rsidP="00EE01BD">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EE01BD" w:rsidRPr="00CF30EA" w14:paraId="499695DD" w14:textId="77777777" w:rsidTr="00863BF0">
        <w:tc>
          <w:tcPr>
            <w:tcW w:w="9253" w:type="dxa"/>
            <w:tcBorders>
              <w:top w:val="single" w:sz="4" w:space="0" w:color="000000"/>
            </w:tcBorders>
          </w:tcPr>
          <w:p w14:paraId="0AD28720" w14:textId="77777777" w:rsidR="00EE01BD" w:rsidRPr="00CF30EA" w:rsidRDefault="00EE01BD" w:rsidP="00863BF0">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 xml:space="preserve">Copyright International Hydrographic Organization </w:t>
            </w:r>
            <w:r>
              <w:rPr>
                <w:rFonts w:ascii="Helvetica" w:hAnsi="Helvetica"/>
                <w:sz w:val="22"/>
                <w:lang w:val="en-GB"/>
              </w:rPr>
              <w:t>2026</w:t>
            </w:r>
          </w:p>
        </w:tc>
      </w:tr>
      <w:tr w:rsidR="00EE01BD" w:rsidRPr="00CF30EA" w14:paraId="6D911E1F" w14:textId="77777777" w:rsidTr="00863BF0">
        <w:tc>
          <w:tcPr>
            <w:tcW w:w="9253" w:type="dxa"/>
          </w:tcPr>
          <w:p w14:paraId="310024D0" w14:textId="77777777" w:rsidR="00EE01BD" w:rsidRPr="00CF30EA" w:rsidRDefault="00EE01BD" w:rsidP="00863BF0">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1"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EE01BD" w:rsidRPr="00CF30EA" w14:paraId="16AF98EF" w14:textId="77777777" w:rsidTr="00863BF0">
        <w:tc>
          <w:tcPr>
            <w:tcW w:w="9253" w:type="dxa"/>
          </w:tcPr>
          <w:p w14:paraId="733D6DF1" w14:textId="77777777" w:rsidR="00EE01BD" w:rsidRPr="00CF30EA" w:rsidRDefault="00EE01BD" w:rsidP="00863BF0">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EE01BD" w:rsidRPr="00CF30EA" w14:paraId="0D40C6CD" w14:textId="77777777" w:rsidTr="00863BF0">
        <w:tc>
          <w:tcPr>
            <w:tcW w:w="9253" w:type="dxa"/>
          </w:tcPr>
          <w:p w14:paraId="698ACF54" w14:textId="77777777" w:rsidR="00EE01BD" w:rsidRPr="00CF30EA" w:rsidRDefault="00EE01BD" w:rsidP="00863BF0">
            <w:pPr>
              <w:suppressLineNumbers/>
              <w:autoSpaceDE w:val="0"/>
              <w:autoSpaceDN w:val="0"/>
              <w:adjustRightInd w:val="0"/>
              <w:spacing w:before="120" w:after="120" w:line="240" w:lineRule="auto"/>
              <w:ind w:left="317" w:right="390"/>
              <w:rPr>
                <w:rFonts w:cs="Arial"/>
                <w:lang w:val="en-GB"/>
              </w:rPr>
            </w:pPr>
            <w:proofErr w:type="gramStart"/>
            <w:r w:rsidRPr="00CF30EA">
              <w:rPr>
                <w:rFonts w:cs="Arial"/>
                <w:lang w:val="en-GB"/>
              </w:rPr>
              <w:t>In the event that</w:t>
            </w:r>
            <w:proofErr w:type="gramEnd"/>
            <w:r w:rsidRPr="00CF30EA">
              <w:rPr>
                <w:rFonts w:cs="Arial"/>
                <w:lang w:val="en-GB"/>
              </w:rPr>
              <w:t xml:space="preserve"> this document or partial material from this document is reproduced, translated or distributed under the terms described above, the following statements are to be included:</w:t>
            </w:r>
          </w:p>
        </w:tc>
      </w:tr>
      <w:tr w:rsidR="00EE01BD" w:rsidRPr="00CF30EA" w14:paraId="5E2DA49B" w14:textId="77777777" w:rsidTr="00863BF0">
        <w:tc>
          <w:tcPr>
            <w:tcW w:w="9253" w:type="dxa"/>
          </w:tcPr>
          <w:p w14:paraId="09174E90" w14:textId="77777777" w:rsidR="00EE01BD" w:rsidRPr="00CF30EA" w:rsidRDefault="00EE01BD" w:rsidP="00863BF0">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“Material from IHO publication [reference to extract: Title, Edition] is reproduced with the permission of the IHO Secretariat (Permission No …</w:t>
            </w:r>
            <w:proofErr w:type="gramStart"/>
            <w:r w:rsidRPr="00CF30EA">
              <w:rPr>
                <w:rFonts w:ascii="Calibri" w:hAnsi="Calibri" w:cs="Arial"/>
                <w:i/>
                <w:lang w:val="en-GB"/>
              </w:rPr>
              <w:t>…./</w:t>
            </w:r>
            <w:proofErr w:type="gramEnd"/>
            <w:r w:rsidRPr="00CF30EA">
              <w:rPr>
                <w:rFonts w:ascii="Calibri" w:hAnsi="Calibri" w:cs="Arial"/>
                <w:i/>
                <w:lang w:val="en-GB"/>
              </w:rPr>
              <w:t xml:space="preserve">…)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EE01BD" w:rsidRPr="00CF30EA" w14:paraId="477AF531" w14:textId="77777777" w:rsidTr="00863BF0">
        <w:trPr>
          <w:trHeight w:val="2312"/>
        </w:trPr>
        <w:tc>
          <w:tcPr>
            <w:tcW w:w="9253" w:type="dxa"/>
            <w:tcBorders>
              <w:bottom w:val="single" w:sz="4" w:space="0" w:color="000000"/>
            </w:tcBorders>
          </w:tcPr>
          <w:p w14:paraId="1810B44A" w14:textId="77777777" w:rsidR="00EE01BD" w:rsidRPr="00CF30EA" w:rsidRDefault="00EE01BD" w:rsidP="00863BF0">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53E13686" w14:textId="77777777" w:rsidR="00EE01BD" w:rsidRPr="00CF30EA" w:rsidRDefault="00EE01BD" w:rsidP="00863BF0">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5A300" w14:textId="77777777" w:rsidR="00EE01BD" w:rsidRPr="00CF30EA" w:rsidRDefault="00EE01BD" w:rsidP="00863BF0">
            <w:pPr>
              <w:suppressLineNumbers/>
              <w:autoSpaceDE w:val="0"/>
              <w:autoSpaceDN w:val="0"/>
              <w:adjustRightInd w:val="0"/>
              <w:spacing w:before="120" w:after="120" w:line="240" w:lineRule="auto"/>
              <w:ind w:left="600" w:right="924"/>
              <w:rPr>
                <w:rFonts w:cs="Arial"/>
                <w:lang w:val="en-GB"/>
              </w:rPr>
            </w:pPr>
          </w:p>
        </w:tc>
      </w:tr>
    </w:tbl>
    <w:p w14:paraId="531D2980" w14:textId="77777777" w:rsidR="00EE01BD" w:rsidRPr="00CF30EA" w:rsidRDefault="00EE01BD" w:rsidP="00EE01BD">
      <w:pPr>
        <w:suppressLineNumbers/>
        <w:spacing w:line="240" w:lineRule="auto"/>
        <w:rPr>
          <w:sz w:val="28"/>
          <w:lang w:val="en-GB"/>
        </w:rPr>
      </w:pPr>
      <w:r w:rsidRPr="00CF30EA">
        <w:rPr>
          <w:sz w:val="28"/>
          <w:lang w:val="en-GB"/>
        </w:rPr>
        <w:br w:type="page"/>
      </w:r>
    </w:p>
    <w:p w14:paraId="20CDF608" w14:textId="77777777" w:rsidR="00EE01BD" w:rsidRPr="00CF30EA" w:rsidRDefault="00EE01BD" w:rsidP="00EE01BD">
      <w:pPr>
        <w:pStyle w:val="zzCover"/>
        <w:spacing w:before="360" w:after="120"/>
        <w:jc w:val="center"/>
        <w:rPr>
          <w:bCs/>
          <w:color w:val="auto"/>
          <w:lang w:val="en-GB"/>
        </w:rPr>
      </w:pPr>
      <w:bookmarkStart w:id="63" w:name="_Hlk162625566"/>
      <w:r w:rsidRPr="00CF30EA">
        <w:rPr>
          <w:bCs/>
          <w:color w:val="auto"/>
          <w:lang w:val="en-GB"/>
        </w:rPr>
        <w:lastRenderedPageBreak/>
        <w:t>Document History</w:t>
      </w:r>
    </w:p>
    <w:bookmarkEnd w:id="63"/>
    <w:p w14:paraId="18646547" w14:textId="77777777" w:rsidR="00EE01BD" w:rsidRPr="001C137B" w:rsidRDefault="00EE01BD" w:rsidP="00EE01BD">
      <w:pPr>
        <w:spacing w:line="240" w:lineRule="auto"/>
        <w:rPr>
          <w:rFonts w:eastAsiaTheme="minorEastAsia" w:cs="Arial"/>
          <w:lang w:val="en-GB"/>
        </w:rPr>
      </w:pPr>
      <w:r w:rsidRPr="00CF30EA">
        <w:rPr>
          <w:lang w:val="en-GB"/>
        </w:rPr>
        <w:t xml:space="preserve">Changes to this Specification are coordinated by the </w:t>
      </w:r>
      <w:bookmarkStart w:id="64" w:name="_Hlk179552209"/>
      <w:r w:rsidRPr="001C137B">
        <w:rPr>
          <w:rFonts w:eastAsiaTheme="minorEastAsia" w:cs="Arial"/>
          <w:lang w:val="en-GB"/>
        </w:rPr>
        <w:t>IHO World-Wide Navigational Warning Service</w:t>
      </w:r>
      <w:r>
        <w:rPr>
          <w:rFonts w:eastAsiaTheme="minorEastAsia" w:cs="Arial"/>
          <w:lang w:val="en-GB"/>
        </w:rPr>
        <w:t xml:space="preserve"> </w:t>
      </w:r>
      <w:r w:rsidRPr="001C137B">
        <w:rPr>
          <w:rFonts w:eastAsiaTheme="minorEastAsia" w:cs="Arial"/>
          <w:lang w:val="en-GB"/>
        </w:rPr>
        <w:t>Sub-Committee (WWNWS-SC)</w:t>
      </w:r>
      <w:bookmarkEnd w:id="64"/>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EE01BD" w:rsidRPr="00CF30EA" w14:paraId="185FF7A9" w14:textId="77777777" w:rsidTr="00863BF0">
        <w:trPr>
          <w:cantSplit/>
        </w:trPr>
        <w:tc>
          <w:tcPr>
            <w:tcW w:w="985" w:type="dxa"/>
            <w:shd w:val="clear" w:color="auto" w:fill="D9D9D9" w:themeFill="background1" w:themeFillShade="D9"/>
          </w:tcPr>
          <w:p w14:paraId="5E8E1C7F" w14:textId="77777777" w:rsidR="00EE01BD" w:rsidRPr="00CF30EA" w:rsidRDefault="00EE01BD" w:rsidP="00863BF0">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CE82DD3" w14:textId="77777777" w:rsidR="00EE01BD" w:rsidRPr="00CF30EA" w:rsidRDefault="00EE01BD" w:rsidP="00863BF0">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4232AA87" w14:textId="77777777" w:rsidR="00EE01BD" w:rsidRPr="00CF30EA" w:rsidRDefault="00EE01BD" w:rsidP="00863BF0">
            <w:pPr>
              <w:suppressLineNumbers/>
              <w:spacing w:before="60" w:after="60" w:line="240" w:lineRule="auto"/>
              <w:jc w:val="left"/>
              <w:rPr>
                <w:b/>
                <w:lang w:val="en-GB"/>
              </w:rPr>
            </w:pPr>
            <w:r w:rsidRPr="00CF30EA">
              <w:rPr>
                <w:b/>
                <w:lang w:val="en-GB"/>
              </w:rPr>
              <w:t>Author/Editor</w:t>
            </w:r>
          </w:p>
        </w:tc>
        <w:tc>
          <w:tcPr>
            <w:tcW w:w="5151" w:type="dxa"/>
            <w:shd w:val="clear" w:color="auto" w:fill="D9D9D9" w:themeFill="background1" w:themeFillShade="D9"/>
          </w:tcPr>
          <w:p w14:paraId="2CC4E3B2" w14:textId="77777777" w:rsidR="00EE01BD" w:rsidRPr="00CF30EA" w:rsidRDefault="00EE01BD" w:rsidP="00863BF0">
            <w:pPr>
              <w:suppressLineNumbers/>
              <w:spacing w:before="60" w:after="60" w:line="240" w:lineRule="auto"/>
              <w:jc w:val="left"/>
              <w:rPr>
                <w:b/>
                <w:lang w:val="en-GB"/>
              </w:rPr>
            </w:pPr>
            <w:r w:rsidRPr="00CF30EA">
              <w:rPr>
                <w:b/>
                <w:lang w:val="en-GB"/>
              </w:rPr>
              <w:t>Purpose</w:t>
            </w:r>
          </w:p>
        </w:tc>
      </w:tr>
      <w:tr w:rsidR="00EE01BD" w:rsidRPr="00CF30EA" w14:paraId="6BE9FEBA" w14:textId="77777777" w:rsidTr="00863BF0">
        <w:trPr>
          <w:cantSplit/>
        </w:trPr>
        <w:tc>
          <w:tcPr>
            <w:tcW w:w="985" w:type="dxa"/>
          </w:tcPr>
          <w:p w14:paraId="34ACD9A0" w14:textId="77777777" w:rsidR="00EE01BD" w:rsidRPr="00CF30EA" w:rsidRDefault="00EE01BD" w:rsidP="00863BF0">
            <w:pPr>
              <w:suppressLineNumbers/>
              <w:spacing w:before="60" w:after="60" w:line="240" w:lineRule="auto"/>
              <w:jc w:val="left"/>
              <w:rPr>
                <w:lang w:val="en-GB"/>
              </w:rPr>
            </w:pPr>
            <w:r>
              <w:rPr>
                <w:lang w:val="en-GB"/>
              </w:rPr>
              <w:t>1.0.0</w:t>
            </w:r>
          </w:p>
        </w:tc>
        <w:tc>
          <w:tcPr>
            <w:tcW w:w="1350" w:type="dxa"/>
          </w:tcPr>
          <w:p w14:paraId="662590AF" w14:textId="77777777" w:rsidR="00EE01BD" w:rsidRPr="00CF30EA" w:rsidRDefault="00EE01BD" w:rsidP="00863BF0">
            <w:pPr>
              <w:suppressLineNumbers/>
              <w:spacing w:before="60" w:after="60" w:line="240" w:lineRule="auto"/>
              <w:jc w:val="left"/>
              <w:rPr>
                <w:lang w:val="en-GB"/>
              </w:rPr>
            </w:pPr>
            <w:r>
              <w:rPr>
                <w:lang w:val="en-GB"/>
              </w:rPr>
              <w:t>2026-03-27</w:t>
            </w:r>
          </w:p>
        </w:tc>
        <w:tc>
          <w:tcPr>
            <w:tcW w:w="1530" w:type="dxa"/>
          </w:tcPr>
          <w:p w14:paraId="4A2C874E" w14:textId="77777777" w:rsidR="00EE01BD" w:rsidRPr="00CF30EA" w:rsidRDefault="00EE01BD" w:rsidP="00863BF0">
            <w:pPr>
              <w:suppressLineNumbers/>
              <w:spacing w:before="60" w:after="60" w:line="240" w:lineRule="auto"/>
              <w:jc w:val="left"/>
              <w:rPr>
                <w:lang w:val="en-GB"/>
              </w:rPr>
            </w:pPr>
            <w:r>
              <w:rPr>
                <w:lang w:val="en-GB"/>
              </w:rPr>
              <w:t>TS</w:t>
            </w:r>
          </w:p>
        </w:tc>
        <w:tc>
          <w:tcPr>
            <w:tcW w:w="5151" w:type="dxa"/>
          </w:tcPr>
          <w:p w14:paraId="294F8D3C" w14:textId="77777777" w:rsidR="00EE01BD" w:rsidRPr="00CF30EA" w:rsidRDefault="00EE01BD" w:rsidP="00863BF0">
            <w:pPr>
              <w:suppressLineNumbers/>
              <w:spacing w:before="60" w:after="60" w:line="240" w:lineRule="auto"/>
              <w:jc w:val="left"/>
              <w:rPr>
                <w:lang w:val="en-GB"/>
              </w:rPr>
            </w:pPr>
            <w:r>
              <w:rPr>
                <w:lang w:val="en-GB"/>
              </w:rPr>
              <w:t xml:space="preserve">Initial draft for S-124 Validation </w:t>
            </w:r>
          </w:p>
        </w:tc>
      </w:tr>
      <w:tr w:rsidR="00EE01BD" w:rsidRPr="00CF30EA" w14:paraId="46E2E978" w14:textId="77777777" w:rsidTr="00863BF0">
        <w:trPr>
          <w:cantSplit/>
        </w:trPr>
        <w:tc>
          <w:tcPr>
            <w:tcW w:w="985" w:type="dxa"/>
          </w:tcPr>
          <w:p w14:paraId="0ADE0DCD" w14:textId="77777777" w:rsidR="00EE01BD" w:rsidRPr="00CF30EA" w:rsidRDefault="00EE01BD" w:rsidP="00863BF0">
            <w:pPr>
              <w:suppressLineNumbers/>
              <w:spacing w:before="60" w:after="60" w:line="240" w:lineRule="auto"/>
              <w:jc w:val="left"/>
              <w:rPr>
                <w:lang w:val="en-GB"/>
              </w:rPr>
            </w:pPr>
          </w:p>
        </w:tc>
        <w:tc>
          <w:tcPr>
            <w:tcW w:w="1350" w:type="dxa"/>
          </w:tcPr>
          <w:p w14:paraId="03C41811" w14:textId="77777777" w:rsidR="00EE01BD" w:rsidRPr="00CF30EA" w:rsidRDefault="00EE01BD" w:rsidP="00863BF0">
            <w:pPr>
              <w:suppressLineNumbers/>
              <w:spacing w:before="60" w:after="60" w:line="240" w:lineRule="auto"/>
              <w:jc w:val="left"/>
              <w:rPr>
                <w:lang w:val="en-GB"/>
              </w:rPr>
            </w:pPr>
          </w:p>
        </w:tc>
        <w:tc>
          <w:tcPr>
            <w:tcW w:w="1530" w:type="dxa"/>
          </w:tcPr>
          <w:p w14:paraId="14DBE632" w14:textId="77777777" w:rsidR="00EE01BD" w:rsidRPr="00CF30EA" w:rsidRDefault="00EE01BD" w:rsidP="00863BF0">
            <w:pPr>
              <w:suppressLineNumbers/>
              <w:spacing w:before="60" w:after="60" w:line="240" w:lineRule="auto"/>
              <w:jc w:val="left"/>
              <w:rPr>
                <w:lang w:val="en-GB"/>
              </w:rPr>
            </w:pPr>
          </w:p>
        </w:tc>
        <w:tc>
          <w:tcPr>
            <w:tcW w:w="5151" w:type="dxa"/>
          </w:tcPr>
          <w:p w14:paraId="531AD179" w14:textId="77777777" w:rsidR="00EE01BD" w:rsidRPr="00CF30EA" w:rsidRDefault="00EE01BD" w:rsidP="00863BF0">
            <w:pPr>
              <w:suppressLineNumbers/>
              <w:spacing w:before="60" w:after="60" w:line="240" w:lineRule="auto"/>
              <w:jc w:val="left"/>
              <w:rPr>
                <w:lang w:val="en-GB"/>
              </w:rPr>
            </w:pPr>
          </w:p>
        </w:tc>
      </w:tr>
      <w:tr w:rsidR="00EE01BD" w:rsidRPr="00CF30EA" w14:paraId="32A3A406" w14:textId="77777777" w:rsidTr="00863BF0">
        <w:trPr>
          <w:cantSplit/>
        </w:trPr>
        <w:tc>
          <w:tcPr>
            <w:tcW w:w="985" w:type="dxa"/>
          </w:tcPr>
          <w:p w14:paraId="0A238A9F" w14:textId="77777777" w:rsidR="00EE01BD" w:rsidRPr="00CF30EA" w:rsidRDefault="00EE01BD" w:rsidP="00863BF0">
            <w:pPr>
              <w:suppressLineNumbers/>
              <w:spacing w:before="60" w:after="60" w:line="240" w:lineRule="auto"/>
              <w:jc w:val="left"/>
              <w:rPr>
                <w:lang w:val="en-GB"/>
              </w:rPr>
            </w:pPr>
          </w:p>
        </w:tc>
        <w:tc>
          <w:tcPr>
            <w:tcW w:w="1350" w:type="dxa"/>
          </w:tcPr>
          <w:p w14:paraId="1089AA11" w14:textId="77777777" w:rsidR="00EE01BD" w:rsidRPr="00CF30EA" w:rsidRDefault="00EE01BD" w:rsidP="00863BF0">
            <w:pPr>
              <w:suppressLineNumbers/>
              <w:spacing w:before="60" w:after="60" w:line="240" w:lineRule="auto"/>
              <w:jc w:val="left"/>
              <w:rPr>
                <w:lang w:val="en-GB"/>
              </w:rPr>
            </w:pPr>
          </w:p>
        </w:tc>
        <w:tc>
          <w:tcPr>
            <w:tcW w:w="1530" w:type="dxa"/>
          </w:tcPr>
          <w:p w14:paraId="0C4DF96A" w14:textId="77777777" w:rsidR="00EE01BD" w:rsidRPr="00CF30EA" w:rsidRDefault="00EE01BD" w:rsidP="00863BF0">
            <w:pPr>
              <w:suppressLineNumbers/>
              <w:spacing w:before="60" w:after="60" w:line="240" w:lineRule="auto"/>
              <w:jc w:val="left"/>
              <w:rPr>
                <w:lang w:val="en-GB"/>
              </w:rPr>
            </w:pPr>
          </w:p>
        </w:tc>
        <w:tc>
          <w:tcPr>
            <w:tcW w:w="5151" w:type="dxa"/>
          </w:tcPr>
          <w:p w14:paraId="26660391" w14:textId="77777777" w:rsidR="00EE01BD" w:rsidRPr="00CF30EA" w:rsidRDefault="00EE01BD" w:rsidP="00863BF0">
            <w:pPr>
              <w:suppressLineNumbers/>
              <w:spacing w:before="60" w:after="60" w:line="240" w:lineRule="auto"/>
              <w:jc w:val="left"/>
              <w:rPr>
                <w:lang w:val="en-GB"/>
              </w:rPr>
            </w:pPr>
          </w:p>
        </w:tc>
      </w:tr>
      <w:tr w:rsidR="00EE01BD" w:rsidRPr="00CF30EA" w14:paraId="409C8BA4" w14:textId="77777777" w:rsidTr="00863BF0">
        <w:trPr>
          <w:cantSplit/>
        </w:trPr>
        <w:tc>
          <w:tcPr>
            <w:tcW w:w="985" w:type="dxa"/>
          </w:tcPr>
          <w:p w14:paraId="4AD8458F" w14:textId="77777777" w:rsidR="00EE01BD" w:rsidRPr="00CF30EA" w:rsidRDefault="00EE01BD" w:rsidP="00863BF0">
            <w:pPr>
              <w:suppressLineNumbers/>
              <w:spacing w:before="60" w:after="60" w:line="240" w:lineRule="auto"/>
              <w:jc w:val="left"/>
              <w:rPr>
                <w:lang w:val="en-GB"/>
              </w:rPr>
            </w:pPr>
          </w:p>
        </w:tc>
        <w:tc>
          <w:tcPr>
            <w:tcW w:w="1350" w:type="dxa"/>
          </w:tcPr>
          <w:p w14:paraId="65F14E72" w14:textId="77777777" w:rsidR="00EE01BD" w:rsidRPr="00CF30EA" w:rsidRDefault="00EE01BD" w:rsidP="00863BF0">
            <w:pPr>
              <w:suppressLineNumbers/>
              <w:spacing w:before="60" w:after="60" w:line="240" w:lineRule="auto"/>
              <w:jc w:val="left"/>
              <w:rPr>
                <w:lang w:val="en-GB"/>
              </w:rPr>
            </w:pPr>
          </w:p>
        </w:tc>
        <w:tc>
          <w:tcPr>
            <w:tcW w:w="1530" w:type="dxa"/>
          </w:tcPr>
          <w:p w14:paraId="755B60E6" w14:textId="77777777" w:rsidR="00EE01BD" w:rsidRPr="00CF30EA" w:rsidRDefault="00EE01BD" w:rsidP="00863BF0">
            <w:pPr>
              <w:suppressLineNumbers/>
              <w:spacing w:before="60" w:after="60" w:line="240" w:lineRule="auto"/>
              <w:jc w:val="left"/>
              <w:rPr>
                <w:lang w:val="en-GB"/>
              </w:rPr>
            </w:pPr>
          </w:p>
        </w:tc>
        <w:tc>
          <w:tcPr>
            <w:tcW w:w="5151" w:type="dxa"/>
          </w:tcPr>
          <w:p w14:paraId="4DA15090" w14:textId="77777777" w:rsidR="00EE01BD" w:rsidRPr="00CF30EA" w:rsidRDefault="00EE01BD" w:rsidP="00863BF0">
            <w:pPr>
              <w:suppressLineNumbers/>
              <w:spacing w:before="60" w:after="60" w:line="240" w:lineRule="auto"/>
              <w:jc w:val="left"/>
              <w:rPr>
                <w:lang w:val="en-GB"/>
              </w:rPr>
            </w:pPr>
          </w:p>
        </w:tc>
      </w:tr>
      <w:tr w:rsidR="00EE01BD" w:rsidRPr="00CF30EA" w14:paraId="284A6E59" w14:textId="77777777" w:rsidTr="00863BF0">
        <w:trPr>
          <w:cantSplit/>
        </w:trPr>
        <w:tc>
          <w:tcPr>
            <w:tcW w:w="985" w:type="dxa"/>
          </w:tcPr>
          <w:p w14:paraId="50A5D88F" w14:textId="77777777" w:rsidR="00EE01BD" w:rsidRPr="00CF30EA" w:rsidRDefault="00EE01BD" w:rsidP="00863BF0">
            <w:pPr>
              <w:suppressLineNumbers/>
              <w:spacing w:before="60" w:after="60" w:line="240" w:lineRule="auto"/>
              <w:jc w:val="left"/>
              <w:rPr>
                <w:lang w:val="en-GB"/>
              </w:rPr>
            </w:pPr>
          </w:p>
        </w:tc>
        <w:tc>
          <w:tcPr>
            <w:tcW w:w="1350" w:type="dxa"/>
          </w:tcPr>
          <w:p w14:paraId="0571D8D1" w14:textId="77777777" w:rsidR="00EE01BD" w:rsidRPr="00CF30EA" w:rsidRDefault="00EE01BD" w:rsidP="00863BF0">
            <w:pPr>
              <w:suppressLineNumbers/>
              <w:spacing w:before="60" w:after="60" w:line="240" w:lineRule="auto"/>
              <w:jc w:val="left"/>
              <w:rPr>
                <w:lang w:val="en-GB"/>
              </w:rPr>
            </w:pPr>
          </w:p>
        </w:tc>
        <w:tc>
          <w:tcPr>
            <w:tcW w:w="1530" w:type="dxa"/>
          </w:tcPr>
          <w:p w14:paraId="7B978EDB" w14:textId="77777777" w:rsidR="00EE01BD" w:rsidRPr="00CF30EA" w:rsidRDefault="00EE01BD" w:rsidP="00863BF0">
            <w:pPr>
              <w:suppressLineNumbers/>
              <w:spacing w:before="60" w:after="60" w:line="240" w:lineRule="auto"/>
              <w:jc w:val="left"/>
              <w:rPr>
                <w:lang w:val="en-GB"/>
              </w:rPr>
            </w:pPr>
          </w:p>
        </w:tc>
        <w:tc>
          <w:tcPr>
            <w:tcW w:w="5151" w:type="dxa"/>
          </w:tcPr>
          <w:p w14:paraId="00506BF6" w14:textId="77777777" w:rsidR="00EE01BD" w:rsidRPr="00CF30EA" w:rsidRDefault="00EE01BD" w:rsidP="00863BF0">
            <w:pPr>
              <w:suppressLineNumbers/>
              <w:spacing w:before="60" w:after="60" w:line="240" w:lineRule="auto"/>
              <w:jc w:val="left"/>
              <w:rPr>
                <w:lang w:val="en-GB"/>
              </w:rPr>
            </w:pPr>
          </w:p>
        </w:tc>
      </w:tr>
      <w:tr w:rsidR="00EE01BD" w:rsidRPr="00CF30EA" w14:paraId="02770CC8" w14:textId="77777777" w:rsidTr="00863BF0">
        <w:trPr>
          <w:cantSplit/>
        </w:trPr>
        <w:tc>
          <w:tcPr>
            <w:tcW w:w="985" w:type="dxa"/>
          </w:tcPr>
          <w:p w14:paraId="4A7805BA" w14:textId="77777777" w:rsidR="00EE01BD" w:rsidRPr="00CF30EA" w:rsidRDefault="00EE01BD" w:rsidP="00863BF0">
            <w:pPr>
              <w:suppressLineNumbers/>
              <w:spacing w:before="60" w:after="60" w:line="240" w:lineRule="auto"/>
              <w:jc w:val="left"/>
              <w:rPr>
                <w:lang w:val="en-GB"/>
              </w:rPr>
            </w:pPr>
          </w:p>
        </w:tc>
        <w:tc>
          <w:tcPr>
            <w:tcW w:w="1350" w:type="dxa"/>
          </w:tcPr>
          <w:p w14:paraId="79809E0A" w14:textId="77777777" w:rsidR="00EE01BD" w:rsidRPr="00CF30EA" w:rsidRDefault="00EE01BD" w:rsidP="00863BF0">
            <w:pPr>
              <w:suppressLineNumbers/>
              <w:spacing w:before="60" w:after="60" w:line="240" w:lineRule="auto"/>
              <w:jc w:val="left"/>
              <w:rPr>
                <w:lang w:val="en-GB"/>
              </w:rPr>
            </w:pPr>
          </w:p>
        </w:tc>
        <w:tc>
          <w:tcPr>
            <w:tcW w:w="1530" w:type="dxa"/>
          </w:tcPr>
          <w:p w14:paraId="563BCDEF" w14:textId="77777777" w:rsidR="00EE01BD" w:rsidRPr="00CF30EA" w:rsidRDefault="00EE01BD" w:rsidP="00863BF0">
            <w:pPr>
              <w:suppressLineNumbers/>
              <w:spacing w:before="60" w:after="60" w:line="240" w:lineRule="auto"/>
              <w:jc w:val="left"/>
              <w:rPr>
                <w:lang w:val="en-GB"/>
              </w:rPr>
            </w:pPr>
          </w:p>
        </w:tc>
        <w:tc>
          <w:tcPr>
            <w:tcW w:w="5151" w:type="dxa"/>
          </w:tcPr>
          <w:p w14:paraId="4F581DAB" w14:textId="77777777" w:rsidR="00EE01BD" w:rsidRPr="00CF30EA" w:rsidRDefault="00EE01BD" w:rsidP="00863BF0">
            <w:pPr>
              <w:suppressLineNumbers/>
              <w:spacing w:before="60" w:after="60" w:line="240" w:lineRule="auto"/>
              <w:jc w:val="left"/>
              <w:rPr>
                <w:lang w:val="en-GB"/>
              </w:rPr>
            </w:pPr>
          </w:p>
        </w:tc>
      </w:tr>
      <w:tr w:rsidR="00EE01BD" w:rsidRPr="00CF30EA" w14:paraId="4FAF93EC" w14:textId="77777777" w:rsidTr="00863BF0">
        <w:trPr>
          <w:cantSplit/>
        </w:trPr>
        <w:tc>
          <w:tcPr>
            <w:tcW w:w="985" w:type="dxa"/>
          </w:tcPr>
          <w:p w14:paraId="2C31F819" w14:textId="77777777" w:rsidR="00EE01BD" w:rsidRPr="00CF30EA" w:rsidRDefault="00EE01BD" w:rsidP="00863BF0">
            <w:pPr>
              <w:suppressLineNumbers/>
              <w:spacing w:before="60" w:after="60" w:line="240" w:lineRule="auto"/>
              <w:jc w:val="left"/>
              <w:rPr>
                <w:lang w:val="en-GB"/>
              </w:rPr>
            </w:pPr>
          </w:p>
        </w:tc>
        <w:tc>
          <w:tcPr>
            <w:tcW w:w="1350" w:type="dxa"/>
          </w:tcPr>
          <w:p w14:paraId="1407ADB4" w14:textId="77777777" w:rsidR="00EE01BD" w:rsidRPr="00CF30EA" w:rsidRDefault="00EE01BD" w:rsidP="00863BF0">
            <w:pPr>
              <w:suppressLineNumbers/>
              <w:spacing w:before="60" w:after="60" w:line="240" w:lineRule="auto"/>
              <w:jc w:val="left"/>
              <w:rPr>
                <w:lang w:val="en-GB"/>
              </w:rPr>
            </w:pPr>
          </w:p>
        </w:tc>
        <w:tc>
          <w:tcPr>
            <w:tcW w:w="1530" w:type="dxa"/>
          </w:tcPr>
          <w:p w14:paraId="059F9BF9" w14:textId="77777777" w:rsidR="00EE01BD" w:rsidRPr="00CF30EA" w:rsidRDefault="00EE01BD" w:rsidP="00863BF0">
            <w:pPr>
              <w:suppressLineNumbers/>
              <w:spacing w:before="60" w:after="60" w:line="240" w:lineRule="auto"/>
              <w:jc w:val="left"/>
              <w:rPr>
                <w:lang w:val="en-GB"/>
              </w:rPr>
            </w:pPr>
          </w:p>
        </w:tc>
        <w:tc>
          <w:tcPr>
            <w:tcW w:w="5151" w:type="dxa"/>
          </w:tcPr>
          <w:p w14:paraId="572F612B" w14:textId="77777777" w:rsidR="00EE01BD" w:rsidRPr="00CF30EA" w:rsidRDefault="00EE01BD" w:rsidP="00863BF0">
            <w:pPr>
              <w:suppressLineNumbers/>
              <w:spacing w:before="60" w:after="60" w:line="240" w:lineRule="auto"/>
              <w:jc w:val="left"/>
              <w:rPr>
                <w:lang w:val="en-GB"/>
              </w:rPr>
            </w:pPr>
          </w:p>
        </w:tc>
      </w:tr>
    </w:tbl>
    <w:p w14:paraId="1DCAB4C1" w14:textId="77777777" w:rsidR="00EE01BD" w:rsidRDefault="00EE01BD" w:rsidP="00EE01BD">
      <w:pPr>
        <w:suppressLineNumbers/>
        <w:spacing w:line="240" w:lineRule="auto"/>
        <w:rPr>
          <w:b/>
          <w:sz w:val="24"/>
          <w:szCs w:val="24"/>
          <w:lang w:val="en-GB"/>
        </w:rPr>
      </w:pPr>
    </w:p>
    <w:p w14:paraId="048518CC" w14:textId="77777777" w:rsidR="00EE01BD" w:rsidRPr="00CF30EA" w:rsidRDefault="00EE01BD" w:rsidP="00EE01BD">
      <w:pPr>
        <w:pStyle w:val="zzCover"/>
        <w:spacing w:before="360" w:after="120"/>
        <w:jc w:val="center"/>
        <w:rPr>
          <w:bCs/>
          <w:color w:val="auto"/>
          <w:lang w:val="en-GB"/>
        </w:rPr>
      </w:pPr>
      <w:bookmarkStart w:id="65"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proofErr w:type="spellStart"/>
      <w:r>
        <w:rPr>
          <w:bCs/>
          <w:color w:val="auto"/>
          <w:lang w:val="en-GB"/>
        </w:rPr>
        <w:t>x.x</w:t>
      </w:r>
      <w:proofErr w:type="spellEnd"/>
    </w:p>
    <w:p w14:paraId="011504EF" w14:textId="77777777" w:rsidR="00EE01BD" w:rsidRDefault="00EE01BD" w:rsidP="00EE01BD">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EE01BD" w:rsidRPr="00B63849" w14:paraId="0F8C1EE8" w14:textId="77777777" w:rsidTr="00863BF0">
        <w:trPr>
          <w:cantSplit/>
        </w:trPr>
        <w:tc>
          <w:tcPr>
            <w:tcW w:w="3861" w:type="pct"/>
            <w:shd w:val="clear" w:color="auto" w:fill="D9D9D9"/>
            <w:vAlign w:val="center"/>
          </w:tcPr>
          <w:p w14:paraId="1E6AE87E" w14:textId="77777777" w:rsidR="00EE01BD" w:rsidRPr="00B63849" w:rsidRDefault="00EE01BD" w:rsidP="00863BF0">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0665EEF0" w14:textId="77777777" w:rsidR="00EE01BD" w:rsidRPr="00B63849" w:rsidRDefault="00EE01BD" w:rsidP="00863BF0">
            <w:pPr>
              <w:pStyle w:val="Tabletitle"/>
              <w:spacing w:line="240" w:lineRule="auto"/>
              <w:rPr>
                <w:rFonts w:eastAsia="Times New Roman" w:cs="Arial"/>
                <w:lang w:val="en-GB"/>
              </w:rPr>
            </w:pPr>
            <w:r w:rsidRPr="00B63849">
              <w:rPr>
                <w:rFonts w:eastAsia="Times New Roman" w:cs="Arial"/>
                <w:lang w:val="en-GB"/>
              </w:rPr>
              <w:t>Clauses Affected</w:t>
            </w:r>
          </w:p>
        </w:tc>
      </w:tr>
      <w:tr w:rsidR="00EE01BD" w:rsidRPr="00B63849" w14:paraId="740B5227" w14:textId="77777777" w:rsidTr="00863BF0">
        <w:trPr>
          <w:cantSplit/>
        </w:trPr>
        <w:tc>
          <w:tcPr>
            <w:tcW w:w="3861" w:type="pct"/>
          </w:tcPr>
          <w:p w14:paraId="0D8A5E79" w14:textId="77777777" w:rsidR="00EE01BD" w:rsidRPr="00B63849" w:rsidRDefault="00EE01BD" w:rsidP="00863BF0">
            <w:pPr>
              <w:suppressAutoHyphens/>
              <w:spacing w:before="60" w:after="60"/>
              <w:rPr>
                <w:rFonts w:cs="Arial"/>
                <w:lang w:val="en-GB"/>
              </w:rPr>
            </w:pPr>
            <w:r>
              <w:rPr>
                <w:rFonts w:cs="Arial"/>
                <w:lang w:val="en-GB"/>
              </w:rPr>
              <w:t>(To be populated for editions following Edition 1.0.0)</w:t>
            </w:r>
          </w:p>
        </w:tc>
        <w:tc>
          <w:tcPr>
            <w:tcW w:w="1139" w:type="pct"/>
          </w:tcPr>
          <w:p w14:paraId="1056FBEC" w14:textId="77777777" w:rsidR="00EE01BD" w:rsidRPr="00571FE7" w:rsidRDefault="00EE01BD" w:rsidP="00863BF0">
            <w:pPr>
              <w:suppressAutoHyphens/>
              <w:spacing w:before="60" w:after="60"/>
              <w:rPr>
                <w:rFonts w:cs="Arial"/>
                <w:bCs/>
                <w:lang w:val="en-GB"/>
              </w:rPr>
            </w:pPr>
          </w:p>
        </w:tc>
      </w:tr>
      <w:tr w:rsidR="00EE01BD" w:rsidRPr="00B63849" w14:paraId="2EF8253B" w14:textId="77777777" w:rsidTr="00863BF0">
        <w:trPr>
          <w:cantSplit/>
        </w:trPr>
        <w:tc>
          <w:tcPr>
            <w:tcW w:w="3861" w:type="pct"/>
          </w:tcPr>
          <w:p w14:paraId="715B9A50" w14:textId="77777777" w:rsidR="00EE01BD" w:rsidRDefault="00EE01BD" w:rsidP="00863BF0">
            <w:pPr>
              <w:suppressAutoHyphens/>
              <w:spacing w:before="60" w:after="60"/>
              <w:rPr>
                <w:rFonts w:cs="Arial"/>
                <w:lang w:val="en-GB"/>
              </w:rPr>
            </w:pPr>
          </w:p>
        </w:tc>
        <w:tc>
          <w:tcPr>
            <w:tcW w:w="1139" w:type="pct"/>
          </w:tcPr>
          <w:p w14:paraId="623BE61F" w14:textId="77777777" w:rsidR="00EE01BD" w:rsidRPr="00571FE7" w:rsidRDefault="00EE01BD" w:rsidP="00863BF0">
            <w:pPr>
              <w:suppressAutoHyphens/>
              <w:spacing w:before="60" w:after="60"/>
              <w:rPr>
                <w:rFonts w:cs="Arial"/>
                <w:bCs/>
                <w:lang w:val="en-GB"/>
              </w:rPr>
            </w:pPr>
          </w:p>
        </w:tc>
      </w:tr>
      <w:tr w:rsidR="00EE01BD" w:rsidRPr="00B63849" w14:paraId="35ACAE67" w14:textId="77777777" w:rsidTr="00863BF0">
        <w:trPr>
          <w:cantSplit/>
        </w:trPr>
        <w:tc>
          <w:tcPr>
            <w:tcW w:w="3861" w:type="pct"/>
          </w:tcPr>
          <w:p w14:paraId="00B9067A" w14:textId="77777777" w:rsidR="00EE01BD" w:rsidRPr="00B63849" w:rsidRDefault="00EE01BD" w:rsidP="00863BF0">
            <w:pPr>
              <w:suppressAutoHyphens/>
              <w:spacing w:before="60" w:after="60"/>
              <w:rPr>
                <w:rFonts w:cs="Arial"/>
                <w:lang w:val="en-GB"/>
              </w:rPr>
            </w:pPr>
          </w:p>
        </w:tc>
        <w:tc>
          <w:tcPr>
            <w:tcW w:w="1139" w:type="pct"/>
          </w:tcPr>
          <w:p w14:paraId="553A3915" w14:textId="77777777" w:rsidR="00EE01BD" w:rsidRPr="00571FE7" w:rsidRDefault="00EE01BD" w:rsidP="00863BF0">
            <w:pPr>
              <w:suppressAutoHyphens/>
              <w:spacing w:before="60" w:after="60"/>
              <w:rPr>
                <w:rFonts w:cs="Arial"/>
                <w:bCs/>
                <w:lang w:val="en-GB"/>
              </w:rPr>
            </w:pPr>
          </w:p>
        </w:tc>
      </w:tr>
      <w:bookmarkEnd w:id="65"/>
    </w:tbl>
    <w:p w14:paraId="3CAB6735" w14:textId="77777777" w:rsidR="00EE01BD" w:rsidRPr="006F16C8" w:rsidRDefault="00EE01BD" w:rsidP="00EE01BD">
      <w:pPr>
        <w:suppressLineNumbers/>
        <w:spacing w:line="240" w:lineRule="auto"/>
        <w:rPr>
          <w:bCs/>
          <w:sz w:val="24"/>
          <w:szCs w:val="24"/>
          <w:lang w:val="en-GB"/>
        </w:rPr>
      </w:pPr>
    </w:p>
    <w:p w14:paraId="16A3222A" w14:textId="77777777" w:rsidR="00EE01BD" w:rsidRPr="00CF30EA" w:rsidRDefault="00EE01BD" w:rsidP="00EE01BD">
      <w:pPr>
        <w:suppressLineNumbers/>
        <w:rPr>
          <w:lang w:val="en-GB"/>
        </w:rPr>
      </w:pPr>
    </w:p>
    <w:p w14:paraId="0B626ACB" w14:textId="77777777" w:rsidR="00EE01BD" w:rsidRPr="00CF30EA" w:rsidRDefault="00EE01BD" w:rsidP="00EE01BD">
      <w:pPr>
        <w:suppressLineNumbers/>
        <w:spacing w:line="240" w:lineRule="auto"/>
        <w:rPr>
          <w:b/>
          <w:sz w:val="24"/>
          <w:szCs w:val="24"/>
          <w:lang w:val="en-GB"/>
        </w:rPr>
      </w:pPr>
      <w:r w:rsidRPr="00CF30EA">
        <w:rPr>
          <w:b/>
          <w:sz w:val="24"/>
          <w:szCs w:val="24"/>
          <w:lang w:val="en-GB"/>
        </w:rPr>
        <w:br w:type="page"/>
      </w:r>
    </w:p>
    <w:p w14:paraId="59A7B6CD" w14:textId="77777777" w:rsidR="00EE01BD" w:rsidRPr="00CF30EA" w:rsidRDefault="00EE01BD" w:rsidP="00EE01BD">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21CB423"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79556251" w:history="1">
        <w:r w:rsidRPr="00102706">
          <w:rPr>
            <w:rStyle w:val="Hyperlink"/>
          </w:rPr>
          <w:t>1</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Introduction</w:t>
        </w:r>
        <w:r>
          <w:rPr>
            <w:webHidden/>
          </w:rPr>
          <w:tab/>
        </w:r>
        <w:r>
          <w:rPr>
            <w:webHidden/>
          </w:rPr>
          <w:fldChar w:fldCharType="begin"/>
        </w:r>
        <w:r>
          <w:rPr>
            <w:webHidden/>
          </w:rPr>
          <w:instrText xml:space="preserve"> PAGEREF _Toc179556251 \h </w:instrText>
        </w:r>
        <w:r>
          <w:rPr>
            <w:webHidden/>
          </w:rPr>
        </w:r>
        <w:r>
          <w:rPr>
            <w:webHidden/>
          </w:rPr>
          <w:fldChar w:fldCharType="separate"/>
        </w:r>
        <w:r>
          <w:rPr>
            <w:webHidden/>
          </w:rPr>
          <w:t>1</w:t>
        </w:r>
        <w:r>
          <w:rPr>
            <w:webHidden/>
          </w:rPr>
          <w:fldChar w:fldCharType="end"/>
        </w:r>
      </w:hyperlink>
    </w:p>
    <w:p w14:paraId="72375823"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2" w:history="1">
        <w:r w:rsidRPr="00102706">
          <w:rPr>
            <w:rStyle w:val="Hyperlink"/>
          </w:rPr>
          <w:t>1.1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Scope</w:t>
        </w:r>
        <w:r>
          <w:rPr>
            <w:webHidden/>
          </w:rPr>
          <w:tab/>
        </w:r>
        <w:r>
          <w:rPr>
            <w:webHidden/>
          </w:rPr>
          <w:fldChar w:fldCharType="begin"/>
        </w:r>
        <w:r>
          <w:rPr>
            <w:webHidden/>
          </w:rPr>
          <w:instrText xml:space="preserve"> PAGEREF _Toc179556252 \h </w:instrText>
        </w:r>
        <w:r>
          <w:rPr>
            <w:webHidden/>
          </w:rPr>
        </w:r>
        <w:r>
          <w:rPr>
            <w:webHidden/>
          </w:rPr>
          <w:fldChar w:fldCharType="separate"/>
        </w:r>
        <w:r>
          <w:rPr>
            <w:webHidden/>
          </w:rPr>
          <w:t>1</w:t>
        </w:r>
        <w:r>
          <w:rPr>
            <w:webHidden/>
          </w:rPr>
          <w:fldChar w:fldCharType="end"/>
        </w:r>
      </w:hyperlink>
    </w:p>
    <w:p w14:paraId="503D241C"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3" w:history="1">
        <w:r w:rsidRPr="00102706">
          <w:rPr>
            <w:rStyle w:val="Hyperlink"/>
          </w:rPr>
          <w:t>1.2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Conformance</w:t>
        </w:r>
        <w:r>
          <w:rPr>
            <w:webHidden/>
          </w:rPr>
          <w:tab/>
        </w:r>
        <w:r>
          <w:rPr>
            <w:webHidden/>
          </w:rPr>
          <w:fldChar w:fldCharType="begin"/>
        </w:r>
        <w:r>
          <w:rPr>
            <w:webHidden/>
          </w:rPr>
          <w:instrText xml:space="preserve"> PAGEREF _Toc179556253 \h </w:instrText>
        </w:r>
        <w:r>
          <w:rPr>
            <w:webHidden/>
          </w:rPr>
        </w:r>
        <w:r>
          <w:rPr>
            <w:webHidden/>
          </w:rPr>
          <w:fldChar w:fldCharType="separate"/>
        </w:r>
        <w:r>
          <w:rPr>
            <w:webHidden/>
          </w:rPr>
          <w:t>1</w:t>
        </w:r>
        <w:r>
          <w:rPr>
            <w:webHidden/>
          </w:rPr>
          <w:fldChar w:fldCharType="end"/>
        </w:r>
      </w:hyperlink>
    </w:p>
    <w:p w14:paraId="549F2781"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4" w:history="1">
        <w:r w:rsidRPr="00102706">
          <w:rPr>
            <w:rStyle w:val="Hyperlink"/>
          </w:rPr>
          <w:t>1.3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References</w:t>
        </w:r>
        <w:r>
          <w:rPr>
            <w:webHidden/>
          </w:rPr>
          <w:tab/>
        </w:r>
        <w:r>
          <w:rPr>
            <w:webHidden/>
          </w:rPr>
          <w:fldChar w:fldCharType="begin"/>
        </w:r>
        <w:r>
          <w:rPr>
            <w:webHidden/>
          </w:rPr>
          <w:instrText xml:space="preserve"> PAGEREF _Toc179556254 \h </w:instrText>
        </w:r>
        <w:r>
          <w:rPr>
            <w:webHidden/>
          </w:rPr>
        </w:r>
        <w:r>
          <w:rPr>
            <w:webHidden/>
          </w:rPr>
          <w:fldChar w:fldCharType="separate"/>
        </w:r>
        <w:r>
          <w:rPr>
            <w:webHidden/>
          </w:rPr>
          <w:t>1</w:t>
        </w:r>
        <w:r>
          <w:rPr>
            <w:webHidden/>
          </w:rPr>
          <w:fldChar w:fldCharType="end"/>
        </w:r>
      </w:hyperlink>
    </w:p>
    <w:p w14:paraId="78BB57D3"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5" w:history="1">
        <w:r w:rsidRPr="00102706">
          <w:rPr>
            <w:rStyle w:val="Hyperlink"/>
          </w:rPr>
          <w:t>1.3.1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Normative references</w:t>
        </w:r>
        <w:r>
          <w:rPr>
            <w:webHidden/>
          </w:rPr>
          <w:tab/>
        </w:r>
        <w:r>
          <w:rPr>
            <w:webHidden/>
          </w:rPr>
          <w:fldChar w:fldCharType="begin"/>
        </w:r>
        <w:r>
          <w:rPr>
            <w:webHidden/>
          </w:rPr>
          <w:instrText xml:space="preserve"> PAGEREF _Toc179556255 \h </w:instrText>
        </w:r>
        <w:r>
          <w:rPr>
            <w:webHidden/>
          </w:rPr>
        </w:r>
        <w:r>
          <w:rPr>
            <w:webHidden/>
          </w:rPr>
          <w:fldChar w:fldCharType="separate"/>
        </w:r>
        <w:r>
          <w:rPr>
            <w:webHidden/>
          </w:rPr>
          <w:t>1</w:t>
        </w:r>
        <w:r>
          <w:rPr>
            <w:webHidden/>
          </w:rPr>
          <w:fldChar w:fldCharType="end"/>
        </w:r>
      </w:hyperlink>
    </w:p>
    <w:p w14:paraId="4625434C"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6" w:history="1">
        <w:r w:rsidRPr="00102706">
          <w:rPr>
            <w:rStyle w:val="Hyperlink"/>
          </w:rPr>
          <w:t>1.3.2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Informative references</w:t>
        </w:r>
        <w:r>
          <w:rPr>
            <w:webHidden/>
          </w:rPr>
          <w:tab/>
        </w:r>
        <w:r>
          <w:rPr>
            <w:webHidden/>
          </w:rPr>
          <w:fldChar w:fldCharType="begin"/>
        </w:r>
        <w:r>
          <w:rPr>
            <w:webHidden/>
          </w:rPr>
          <w:instrText xml:space="preserve"> PAGEREF _Toc179556256 \h </w:instrText>
        </w:r>
        <w:r>
          <w:rPr>
            <w:webHidden/>
          </w:rPr>
        </w:r>
        <w:r>
          <w:rPr>
            <w:webHidden/>
          </w:rPr>
          <w:fldChar w:fldCharType="separate"/>
        </w:r>
        <w:r>
          <w:rPr>
            <w:webHidden/>
          </w:rPr>
          <w:t>1</w:t>
        </w:r>
        <w:r>
          <w:rPr>
            <w:webHidden/>
          </w:rPr>
          <w:fldChar w:fldCharType="end"/>
        </w:r>
      </w:hyperlink>
    </w:p>
    <w:p w14:paraId="1E938803"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7" w:history="1">
        <w:r w:rsidRPr="00102706">
          <w:rPr>
            <w:rStyle w:val="Hyperlink"/>
          </w:rPr>
          <w:t>1.4</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definitions and abbreviations</w:t>
        </w:r>
        <w:r>
          <w:rPr>
            <w:webHidden/>
          </w:rPr>
          <w:tab/>
        </w:r>
        <w:r>
          <w:rPr>
            <w:webHidden/>
          </w:rPr>
          <w:fldChar w:fldCharType="begin"/>
        </w:r>
        <w:r>
          <w:rPr>
            <w:webHidden/>
          </w:rPr>
          <w:instrText xml:space="preserve"> PAGEREF _Toc179556257 \h </w:instrText>
        </w:r>
        <w:r>
          <w:rPr>
            <w:webHidden/>
          </w:rPr>
        </w:r>
        <w:r>
          <w:rPr>
            <w:webHidden/>
          </w:rPr>
          <w:fldChar w:fldCharType="separate"/>
        </w:r>
        <w:r>
          <w:rPr>
            <w:webHidden/>
          </w:rPr>
          <w:t>2</w:t>
        </w:r>
        <w:r>
          <w:rPr>
            <w:webHidden/>
          </w:rPr>
          <w:fldChar w:fldCharType="end"/>
        </w:r>
      </w:hyperlink>
    </w:p>
    <w:p w14:paraId="1CD5A6EB"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8" w:history="1">
        <w:r w:rsidRPr="00102706">
          <w:rPr>
            <w:rStyle w:val="Hyperlink"/>
          </w:rPr>
          <w:t>1.4.1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and definitions</w:t>
        </w:r>
        <w:r>
          <w:rPr>
            <w:webHidden/>
          </w:rPr>
          <w:tab/>
        </w:r>
        <w:r>
          <w:rPr>
            <w:webHidden/>
          </w:rPr>
          <w:fldChar w:fldCharType="begin"/>
        </w:r>
        <w:r>
          <w:rPr>
            <w:webHidden/>
          </w:rPr>
          <w:instrText xml:space="preserve"> PAGEREF _Toc179556258 \h </w:instrText>
        </w:r>
        <w:r>
          <w:rPr>
            <w:webHidden/>
          </w:rPr>
        </w:r>
        <w:r>
          <w:rPr>
            <w:webHidden/>
          </w:rPr>
          <w:fldChar w:fldCharType="separate"/>
        </w:r>
        <w:r>
          <w:rPr>
            <w:webHidden/>
          </w:rPr>
          <w:t>2</w:t>
        </w:r>
        <w:r>
          <w:rPr>
            <w:webHidden/>
          </w:rPr>
          <w:fldChar w:fldCharType="end"/>
        </w:r>
      </w:hyperlink>
    </w:p>
    <w:p w14:paraId="4B715851"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9" w:history="1">
        <w:r w:rsidRPr="00102706">
          <w:rPr>
            <w:rStyle w:val="Hyperlink"/>
          </w:rPr>
          <w:t>1.4.2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Abbreviations</w:t>
        </w:r>
        <w:r>
          <w:rPr>
            <w:webHidden/>
          </w:rPr>
          <w:tab/>
        </w:r>
        <w:r>
          <w:rPr>
            <w:webHidden/>
          </w:rPr>
          <w:fldChar w:fldCharType="begin"/>
        </w:r>
        <w:r>
          <w:rPr>
            <w:webHidden/>
          </w:rPr>
          <w:instrText xml:space="preserve"> PAGEREF _Toc179556259 \h </w:instrText>
        </w:r>
        <w:r>
          <w:rPr>
            <w:webHidden/>
          </w:rPr>
        </w:r>
        <w:r>
          <w:rPr>
            <w:webHidden/>
          </w:rPr>
          <w:fldChar w:fldCharType="separate"/>
        </w:r>
        <w:r>
          <w:rPr>
            <w:webHidden/>
          </w:rPr>
          <w:t>3</w:t>
        </w:r>
        <w:r>
          <w:rPr>
            <w:webHidden/>
          </w:rPr>
          <w:fldChar w:fldCharType="end"/>
        </w:r>
      </w:hyperlink>
    </w:p>
    <w:p w14:paraId="5655F830"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0" w:history="1">
        <w:r w:rsidRPr="00102706">
          <w:rPr>
            <w:rStyle w:val="Hyperlink"/>
          </w:rPr>
          <w:t>1.4.3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Symbols</w:t>
        </w:r>
        <w:r>
          <w:rPr>
            <w:webHidden/>
          </w:rPr>
          <w:tab/>
        </w:r>
        <w:r>
          <w:rPr>
            <w:webHidden/>
          </w:rPr>
          <w:fldChar w:fldCharType="begin"/>
        </w:r>
        <w:r>
          <w:rPr>
            <w:webHidden/>
          </w:rPr>
          <w:instrText xml:space="preserve"> PAGEREF _Toc179556260 \h </w:instrText>
        </w:r>
        <w:r>
          <w:rPr>
            <w:webHidden/>
          </w:rPr>
        </w:r>
        <w:r>
          <w:rPr>
            <w:webHidden/>
          </w:rPr>
          <w:fldChar w:fldCharType="separate"/>
        </w:r>
        <w:r>
          <w:rPr>
            <w:webHidden/>
          </w:rPr>
          <w:t>3</w:t>
        </w:r>
        <w:r>
          <w:rPr>
            <w:webHidden/>
          </w:rPr>
          <w:fldChar w:fldCharType="end"/>
        </w:r>
      </w:hyperlink>
    </w:p>
    <w:p w14:paraId="3B1F1E55"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1" w:history="1">
        <w:r w:rsidRPr="00102706">
          <w:rPr>
            <w:rStyle w:val="Hyperlink"/>
          </w:rPr>
          <w:t>1.5</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Use of language</w:t>
        </w:r>
        <w:r>
          <w:rPr>
            <w:webHidden/>
          </w:rPr>
          <w:tab/>
        </w:r>
        <w:r>
          <w:rPr>
            <w:webHidden/>
          </w:rPr>
          <w:fldChar w:fldCharType="begin"/>
        </w:r>
        <w:r>
          <w:rPr>
            <w:webHidden/>
          </w:rPr>
          <w:instrText xml:space="preserve"> PAGEREF _Toc179556261 \h </w:instrText>
        </w:r>
        <w:r>
          <w:rPr>
            <w:webHidden/>
          </w:rPr>
        </w:r>
        <w:r>
          <w:rPr>
            <w:webHidden/>
          </w:rPr>
          <w:fldChar w:fldCharType="separate"/>
        </w:r>
        <w:r>
          <w:rPr>
            <w:webHidden/>
          </w:rPr>
          <w:t>3</w:t>
        </w:r>
        <w:r>
          <w:rPr>
            <w:webHidden/>
          </w:rPr>
          <w:fldChar w:fldCharType="end"/>
        </w:r>
      </w:hyperlink>
    </w:p>
    <w:p w14:paraId="33DB7500"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2" w:history="1">
        <w:r w:rsidRPr="00102706">
          <w:rPr>
            <w:rStyle w:val="Hyperlink"/>
          </w:rPr>
          <w:t>1.6</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General description</w:t>
        </w:r>
        <w:r>
          <w:rPr>
            <w:webHidden/>
          </w:rPr>
          <w:tab/>
        </w:r>
        <w:r>
          <w:rPr>
            <w:webHidden/>
          </w:rPr>
          <w:fldChar w:fldCharType="begin"/>
        </w:r>
        <w:r>
          <w:rPr>
            <w:webHidden/>
          </w:rPr>
          <w:instrText xml:space="preserve"> PAGEREF _Toc179556262 \h </w:instrText>
        </w:r>
        <w:r>
          <w:rPr>
            <w:webHidden/>
          </w:rPr>
        </w:r>
        <w:r>
          <w:rPr>
            <w:webHidden/>
          </w:rPr>
          <w:fldChar w:fldCharType="separate"/>
        </w:r>
        <w:r>
          <w:rPr>
            <w:webHidden/>
          </w:rPr>
          <w:t>3</w:t>
        </w:r>
        <w:r>
          <w:rPr>
            <w:webHidden/>
          </w:rPr>
          <w:fldChar w:fldCharType="end"/>
        </w:r>
      </w:hyperlink>
    </w:p>
    <w:p w14:paraId="05245DD7"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3" w:history="1">
        <w:r w:rsidRPr="00102706">
          <w:rPr>
            <w:rStyle w:val="Hyperlink"/>
          </w:rPr>
          <w:t>1.7</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 and maintenance</w:t>
        </w:r>
        <w:r>
          <w:rPr>
            <w:webHidden/>
          </w:rPr>
          <w:tab/>
        </w:r>
        <w:r>
          <w:rPr>
            <w:webHidden/>
          </w:rPr>
          <w:fldChar w:fldCharType="begin"/>
        </w:r>
        <w:r>
          <w:rPr>
            <w:webHidden/>
          </w:rPr>
          <w:instrText xml:space="preserve"> PAGEREF _Toc179556263 \h </w:instrText>
        </w:r>
        <w:r>
          <w:rPr>
            <w:webHidden/>
          </w:rPr>
        </w:r>
        <w:r>
          <w:rPr>
            <w:webHidden/>
          </w:rPr>
          <w:fldChar w:fldCharType="separate"/>
        </w:r>
        <w:r>
          <w:rPr>
            <w:webHidden/>
          </w:rPr>
          <w:t>3</w:t>
        </w:r>
        <w:r>
          <w:rPr>
            <w:webHidden/>
          </w:rPr>
          <w:fldChar w:fldCharType="end"/>
        </w:r>
      </w:hyperlink>
    </w:p>
    <w:p w14:paraId="5F30B69A"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4" w:history="1">
        <w:r w:rsidRPr="00102706">
          <w:rPr>
            <w:rStyle w:val="Hyperlink"/>
          </w:rPr>
          <w:t>1.7.1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w:t>
        </w:r>
        <w:r>
          <w:rPr>
            <w:webHidden/>
          </w:rPr>
          <w:tab/>
        </w:r>
        <w:r>
          <w:rPr>
            <w:webHidden/>
          </w:rPr>
          <w:fldChar w:fldCharType="begin"/>
        </w:r>
        <w:r>
          <w:rPr>
            <w:webHidden/>
          </w:rPr>
          <w:instrText xml:space="preserve"> PAGEREF _Toc179556264 \h </w:instrText>
        </w:r>
        <w:r>
          <w:rPr>
            <w:webHidden/>
          </w:rPr>
        </w:r>
        <w:r>
          <w:rPr>
            <w:webHidden/>
          </w:rPr>
          <w:fldChar w:fldCharType="separate"/>
        </w:r>
        <w:r>
          <w:rPr>
            <w:webHidden/>
          </w:rPr>
          <w:t>3</w:t>
        </w:r>
        <w:r>
          <w:rPr>
            <w:webHidden/>
          </w:rPr>
          <w:fldChar w:fldCharType="end"/>
        </w:r>
      </w:hyperlink>
    </w:p>
    <w:p w14:paraId="6ADA264F" w14:textId="77777777" w:rsidR="00EE01BD" w:rsidRDefault="00EE01BD" w:rsidP="00EE01BD">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5" w:history="1">
        <w:r w:rsidRPr="00102706">
          <w:rPr>
            <w:rStyle w:val="Hyperlink"/>
          </w:rPr>
          <w:t>1.7.2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maintenance</w:t>
        </w:r>
        <w:r>
          <w:rPr>
            <w:webHidden/>
          </w:rPr>
          <w:tab/>
        </w:r>
        <w:r>
          <w:rPr>
            <w:webHidden/>
          </w:rPr>
          <w:fldChar w:fldCharType="begin"/>
        </w:r>
        <w:r>
          <w:rPr>
            <w:webHidden/>
          </w:rPr>
          <w:instrText xml:space="preserve"> PAGEREF _Toc179556265 \h </w:instrText>
        </w:r>
        <w:r>
          <w:rPr>
            <w:webHidden/>
          </w:rPr>
        </w:r>
        <w:r>
          <w:rPr>
            <w:webHidden/>
          </w:rPr>
          <w:fldChar w:fldCharType="separate"/>
        </w:r>
        <w:r>
          <w:rPr>
            <w:webHidden/>
          </w:rPr>
          <w:t>4</w:t>
        </w:r>
        <w:r>
          <w:rPr>
            <w:webHidden/>
          </w:rPr>
          <w:fldChar w:fldCharType="end"/>
        </w:r>
      </w:hyperlink>
    </w:p>
    <w:p w14:paraId="4DFC81E9"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66" w:history="1">
        <w:r w:rsidRPr="00102706">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Structure</w:t>
        </w:r>
        <w:r>
          <w:rPr>
            <w:webHidden/>
          </w:rPr>
          <w:tab/>
        </w:r>
        <w:r>
          <w:rPr>
            <w:webHidden/>
          </w:rPr>
          <w:fldChar w:fldCharType="begin"/>
        </w:r>
        <w:r>
          <w:rPr>
            <w:webHidden/>
          </w:rPr>
          <w:instrText xml:space="preserve"> PAGEREF _Toc179556266 \h </w:instrText>
        </w:r>
        <w:r>
          <w:rPr>
            <w:webHidden/>
          </w:rPr>
        </w:r>
        <w:r>
          <w:rPr>
            <w:webHidden/>
          </w:rPr>
          <w:fldChar w:fldCharType="separate"/>
        </w:r>
        <w:r>
          <w:rPr>
            <w:webHidden/>
          </w:rPr>
          <w:t>5</w:t>
        </w:r>
        <w:r>
          <w:rPr>
            <w:webHidden/>
          </w:rPr>
          <w:fldChar w:fldCharType="end"/>
        </w:r>
      </w:hyperlink>
    </w:p>
    <w:p w14:paraId="6B109FFC"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67" w:history="1">
        <w:r w:rsidRPr="00102706">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Syntax</w:t>
        </w:r>
        <w:r>
          <w:rPr>
            <w:webHidden/>
          </w:rPr>
          <w:tab/>
        </w:r>
        <w:r>
          <w:rPr>
            <w:webHidden/>
          </w:rPr>
          <w:fldChar w:fldCharType="begin"/>
        </w:r>
        <w:r>
          <w:rPr>
            <w:webHidden/>
          </w:rPr>
          <w:instrText xml:space="preserve"> PAGEREF _Toc179556267 \h </w:instrText>
        </w:r>
        <w:r>
          <w:rPr>
            <w:webHidden/>
          </w:rPr>
        </w:r>
        <w:r>
          <w:rPr>
            <w:webHidden/>
          </w:rPr>
          <w:fldChar w:fldCharType="separate"/>
        </w:r>
        <w:r>
          <w:rPr>
            <w:webHidden/>
          </w:rPr>
          <w:t>5</w:t>
        </w:r>
        <w:r>
          <w:rPr>
            <w:webHidden/>
          </w:rPr>
          <w:fldChar w:fldCharType="end"/>
        </w:r>
      </w:hyperlink>
    </w:p>
    <w:p w14:paraId="77D6664D"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68" w:history="1">
        <w:r w:rsidRPr="00102706">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Organisation</w:t>
        </w:r>
        <w:r>
          <w:rPr>
            <w:webHidden/>
          </w:rPr>
          <w:tab/>
        </w:r>
        <w:r>
          <w:rPr>
            <w:webHidden/>
          </w:rPr>
          <w:fldChar w:fldCharType="begin"/>
        </w:r>
        <w:r>
          <w:rPr>
            <w:webHidden/>
          </w:rPr>
          <w:instrText xml:space="preserve"> PAGEREF _Toc179556268 \h </w:instrText>
        </w:r>
        <w:r>
          <w:rPr>
            <w:webHidden/>
          </w:rPr>
        </w:r>
        <w:r>
          <w:rPr>
            <w:webHidden/>
          </w:rPr>
          <w:fldChar w:fldCharType="separate"/>
        </w:r>
        <w:r>
          <w:rPr>
            <w:webHidden/>
          </w:rPr>
          <w:t>5</w:t>
        </w:r>
        <w:r>
          <w:rPr>
            <w:webHidden/>
          </w:rPr>
          <w:fldChar w:fldCharType="end"/>
        </w:r>
      </w:hyperlink>
    </w:p>
    <w:p w14:paraId="771F9D91"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69" w:history="1">
        <w:r w:rsidRPr="00102706">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Applicable Checks</w:t>
        </w:r>
        <w:r>
          <w:rPr>
            <w:webHidden/>
          </w:rPr>
          <w:tab/>
        </w:r>
        <w:r>
          <w:rPr>
            <w:webHidden/>
          </w:rPr>
          <w:fldChar w:fldCharType="begin"/>
        </w:r>
        <w:r>
          <w:rPr>
            <w:webHidden/>
          </w:rPr>
          <w:instrText xml:space="preserve"> PAGEREF _Toc179556269 \h </w:instrText>
        </w:r>
        <w:r>
          <w:rPr>
            <w:webHidden/>
          </w:rPr>
        </w:r>
        <w:r>
          <w:rPr>
            <w:webHidden/>
          </w:rPr>
          <w:fldChar w:fldCharType="separate"/>
        </w:r>
        <w:r>
          <w:rPr>
            <w:webHidden/>
          </w:rPr>
          <w:t>5</w:t>
        </w:r>
        <w:r>
          <w:rPr>
            <w:webHidden/>
          </w:rPr>
          <w:fldChar w:fldCharType="end"/>
        </w:r>
      </w:hyperlink>
    </w:p>
    <w:p w14:paraId="12ECBEC9"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0" w:history="1">
        <w:r w:rsidRPr="00102706">
          <w:rPr>
            <w:rStyle w:val="Hyperlink"/>
          </w:rPr>
          <w:t>5.1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Generic S-100 checks</w:t>
        </w:r>
        <w:r>
          <w:rPr>
            <w:webHidden/>
          </w:rPr>
          <w:tab/>
        </w:r>
        <w:r>
          <w:rPr>
            <w:webHidden/>
          </w:rPr>
          <w:fldChar w:fldCharType="begin"/>
        </w:r>
        <w:r>
          <w:rPr>
            <w:webHidden/>
          </w:rPr>
          <w:instrText xml:space="preserve"> PAGEREF _Toc179556270 \h </w:instrText>
        </w:r>
        <w:r>
          <w:rPr>
            <w:webHidden/>
          </w:rPr>
        </w:r>
        <w:r>
          <w:rPr>
            <w:webHidden/>
          </w:rPr>
          <w:fldChar w:fldCharType="separate"/>
        </w:r>
        <w:r>
          <w:rPr>
            <w:webHidden/>
          </w:rPr>
          <w:t>5</w:t>
        </w:r>
        <w:r>
          <w:rPr>
            <w:webHidden/>
          </w:rPr>
          <w:fldChar w:fldCharType="end"/>
        </w:r>
      </w:hyperlink>
    </w:p>
    <w:p w14:paraId="1F5FE948" w14:textId="77777777" w:rsidR="00EE01BD" w:rsidRDefault="00EE01BD" w:rsidP="00EE01BD">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1" w:history="1">
        <w:r w:rsidRPr="00102706">
          <w:rPr>
            <w:rStyle w:val="Hyperlink"/>
          </w:rPr>
          <w:t>5.2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Interoperability checks</w:t>
        </w:r>
        <w:r>
          <w:rPr>
            <w:webHidden/>
          </w:rPr>
          <w:tab/>
        </w:r>
        <w:r>
          <w:rPr>
            <w:webHidden/>
          </w:rPr>
          <w:fldChar w:fldCharType="begin"/>
        </w:r>
        <w:r>
          <w:rPr>
            <w:webHidden/>
          </w:rPr>
          <w:instrText xml:space="preserve"> PAGEREF _Toc179556271 \h </w:instrText>
        </w:r>
        <w:r>
          <w:rPr>
            <w:webHidden/>
          </w:rPr>
        </w:r>
        <w:r>
          <w:rPr>
            <w:webHidden/>
          </w:rPr>
          <w:fldChar w:fldCharType="separate"/>
        </w:r>
        <w:r>
          <w:rPr>
            <w:webHidden/>
          </w:rPr>
          <w:t>6</w:t>
        </w:r>
        <w:r>
          <w:rPr>
            <w:webHidden/>
          </w:rPr>
          <w:fldChar w:fldCharType="end"/>
        </w:r>
      </w:hyperlink>
    </w:p>
    <w:p w14:paraId="3D8534D7"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72" w:history="1">
        <w:r w:rsidRPr="00102706">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Application Sequence</w:t>
        </w:r>
        <w:r>
          <w:rPr>
            <w:webHidden/>
          </w:rPr>
          <w:tab/>
        </w:r>
        <w:r>
          <w:rPr>
            <w:webHidden/>
          </w:rPr>
          <w:fldChar w:fldCharType="begin"/>
        </w:r>
        <w:r>
          <w:rPr>
            <w:webHidden/>
          </w:rPr>
          <w:instrText xml:space="preserve"> PAGEREF _Toc179556272 \h </w:instrText>
        </w:r>
        <w:r>
          <w:rPr>
            <w:webHidden/>
          </w:rPr>
        </w:r>
        <w:r>
          <w:rPr>
            <w:webHidden/>
          </w:rPr>
          <w:fldChar w:fldCharType="separate"/>
        </w:r>
        <w:r>
          <w:rPr>
            <w:webHidden/>
          </w:rPr>
          <w:t>6</w:t>
        </w:r>
        <w:r>
          <w:rPr>
            <w:webHidden/>
          </w:rPr>
          <w:fldChar w:fldCharType="end"/>
        </w:r>
      </w:hyperlink>
    </w:p>
    <w:p w14:paraId="3A48F319"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73" w:history="1">
        <w:r w:rsidRPr="00102706">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Classification</w:t>
        </w:r>
        <w:r>
          <w:rPr>
            <w:webHidden/>
          </w:rPr>
          <w:tab/>
        </w:r>
        <w:r>
          <w:rPr>
            <w:webHidden/>
          </w:rPr>
          <w:fldChar w:fldCharType="begin"/>
        </w:r>
        <w:r>
          <w:rPr>
            <w:webHidden/>
          </w:rPr>
          <w:instrText xml:space="preserve"> PAGEREF _Toc179556273 \h </w:instrText>
        </w:r>
        <w:r>
          <w:rPr>
            <w:webHidden/>
          </w:rPr>
        </w:r>
        <w:r>
          <w:rPr>
            <w:webHidden/>
          </w:rPr>
          <w:fldChar w:fldCharType="separate"/>
        </w:r>
        <w:r>
          <w:rPr>
            <w:webHidden/>
          </w:rPr>
          <w:t>7</w:t>
        </w:r>
        <w:r>
          <w:rPr>
            <w:webHidden/>
          </w:rPr>
          <w:fldChar w:fldCharType="end"/>
        </w:r>
      </w:hyperlink>
    </w:p>
    <w:p w14:paraId="1BA2DB81"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74" w:history="1">
        <w:r w:rsidRPr="00102706">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Geometry and Spatial Operators</w:t>
        </w:r>
        <w:r>
          <w:rPr>
            <w:webHidden/>
          </w:rPr>
          <w:tab/>
        </w:r>
        <w:r>
          <w:rPr>
            <w:webHidden/>
          </w:rPr>
          <w:fldChar w:fldCharType="begin"/>
        </w:r>
        <w:r>
          <w:rPr>
            <w:webHidden/>
          </w:rPr>
          <w:instrText xml:space="preserve"> PAGEREF _Toc179556274 \h </w:instrText>
        </w:r>
        <w:r>
          <w:rPr>
            <w:webHidden/>
          </w:rPr>
        </w:r>
        <w:r>
          <w:rPr>
            <w:webHidden/>
          </w:rPr>
          <w:fldChar w:fldCharType="separate"/>
        </w:r>
        <w:r>
          <w:rPr>
            <w:webHidden/>
          </w:rPr>
          <w:t>7</w:t>
        </w:r>
        <w:r>
          <w:rPr>
            <w:webHidden/>
          </w:rPr>
          <w:fldChar w:fldCharType="end"/>
        </w:r>
      </w:hyperlink>
    </w:p>
    <w:p w14:paraId="51CB9A09" w14:textId="77777777" w:rsidR="00EE01BD" w:rsidRDefault="00EE01BD" w:rsidP="00EE01BD">
      <w:pPr>
        <w:pStyle w:val="TOC1"/>
        <w:rPr>
          <w:rFonts w:asciiTheme="minorHAnsi" w:eastAsiaTheme="minorEastAsia" w:hAnsiTheme="minorHAnsi" w:cstheme="minorBidi"/>
          <w:b w:val="0"/>
          <w:kern w:val="2"/>
          <w:sz w:val="24"/>
          <w:szCs w:val="24"/>
          <w:lang w:val="en-US" w:eastAsia="en-US"/>
          <w14:ligatures w14:val="standardContextual"/>
        </w:rPr>
      </w:pPr>
      <w:hyperlink w:anchor="_Toc179556275" w:history="1">
        <w:r w:rsidRPr="00102706">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Components of this Specification</w:t>
        </w:r>
        <w:r>
          <w:rPr>
            <w:webHidden/>
          </w:rPr>
          <w:tab/>
        </w:r>
        <w:r>
          <w:rPr>
            <w:webHidden/>
          </w:rPr>
          <w:fldChar w:fldCharType="begin"/>
        </w:r>
        <w:r>
          <w:rPr>
            <w:webHidden/>
          </w:rPr>
          <w:instrText xml:space="preserve"> PAGEREF _Toc179556275 \h </w:instrText>
        </w:r>
        <w:r>
          <w:rPr>
            <w:webHidden/>
          </w:rPr>
        </w:r>
        <w:r>
          <w:rPr>
            <w:webHidden/>
          </w:rPr>
          <w:fldChar w:fldCharType="separate"/>
        </w:r>
        <w:r>
          <w:rPr>
            <w:webHidden/>
          </w:rPr>
          <w:t>7</w:t>
        </w:r>
        <w:r>
          <w:rPr>
            <w:webHidden/>
          </w:rPr>
          <w:fldChar w:fldCharType="end"/>
        </w:r>
      </w:hyperlink>
    </w:p>
    <w:p w14:paraId="0AE131A0" w14:textId="77777777" w:rsidR="00EE01BD" w:rsidRPr="00CF30EA" w:rsidRDefault="00EE01BD" w:rsidP="00EE01BD">
      <w:pPr>
        <w:suppressLineNumbers/>
        <w:spacing w:line="240" w:lineRule="auto"/>
        <w:rPr>
          <w:rFonts w:cs="Arial"/>
          <w:bCs/>
          <w:noProof/>
          <w:lang w:val="en-GB"/>
        </w:rPr>
      </w:pPr>
      <w:r w:rsidRPr="00CF30EA">
        <w:rPr>
          <w:rFonts w:cs="Arial"/>
          <w:bCs/>
          <w:noProof/>
          <w:lang w:val="en-GB"/>
        </w:rPr>
        <w:fldChar w:fldCharType="end"/>
      </w:r>
    </w:p>
    <w:p w14:paraId="7C397F3E" w14:textId="77777777" w:rsidR="00EE01BD" w:rsidRPr="00CF30EA" w:rsidRDefault="00EE01BD" w:rsidP="00EE01BD">
      <w:pPr>
        <w:suppressLineNumbers/>
        <w:spacing w:line="240" w:lineRule="auto"/>
        <w:rPr>
          <w:rFonts w:cs="Arial"/>
          <w:bCs/>
          <w:noProof/>
          <w:sz w:val="22"/>
          <w:lang w:val="en-GB"/>
        </w:rPr>
      </w:pPr>
    </w:p>
    <w:p w14:paraId="44D36F99" w14:textId="77777777" w:rsidR="00EE01BD" w:rsidRPr="00CF30EA" w:rsidRDefault="00EE01BD" w:rsidP="00EE01BD">
      <w:pPr>
        <w:suppressLineNumbers/>
        <w:rPr>
          <w:b/>
          <w:bCs/>
          <w:noProof/>
          <w:lang w:val="en-GB"/>
        </w:rPr>
        <w:sectPr w:rsidR="00EE01BD" w:rsidRPr="00CF30EA" w:rsidSect="00EE01BD">
          <w:headerReference w:type="even" r:id="rId12"/>
          <w:headerReference w:type="default" r:id="rId13"/>
          <w:footerReference w:type="even" r:id="rId14"/>
          <w:footerReference w:type="default" r:id="rId15"/>
          <w:pgSz w:w="11906" w:h="16838" w:code="9"/>
          <w:pgMar w:top="1440" w:right="1440" w:bottom="1440" w:left="1440" w:header="709" w:footer="709" w:gutter="0"/>
          <w:pgNumType w:fmt="lowerRoman" w:start="1"/>
          <w:cols w:space="720"/>
          <w:titlePg/>
          <w:docGrid w:linePitch="360"/>
        </w:sectPr>
      </w:pPr>
    </w:p>
    <w:p w14:paraId="7E6D2701" w14:textId="77777777" w:rsidR="00EE01BD" w:rsidRPr="002631DD" w:rsidRDefault="00EE01BD" w:rsidP="00EE01BD">
      <w:pPr>
        <w:pStyle w:val="Heading1"/>
        <w:spacing w:before="120" w:after="200" w:line="240" w:lineRule="auto"/>
        <w:ind w:left="567" w:hanging="567"/>
        <w:rPr>
          <w:lang w:val="en-GB"/>
        </w:rPr>
      </w:pPr>
      <w:bookmarkStart w:id="66" w:name="_Toc179556251"/>
      <w:r>
        <w:rPr>
          <w:lang w:val="en-GB"/>
        </w:rPr>
        <w:lastRenderedPageBreak/>
        <w:t>Introduction</w:t>
      </w:r>
      <w:bookmarkEnd w:id="66"/>
    </w:p>
    <w:p w14:paraId="3C7E5D2E" w14:textId="77777777" w:rsidR="00EE01BD" w:rsidRDefault="00EE01BD" w:rsidP="00EE01BD">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Pr>
          <w:lang w:val="en-GB"/>
        </w:rPr>
        <w:t>S-124 Navigational Warnings (NAVWARN)</w:t>
      </w:r>
      <w:r w:rsidRPr="00236539">
        <w:rPr>
          <w:lang w:val="en-GB"/>
        </w:rPr>
        <w:t xml:space="preserve"> validation tools </w:t>
      </w:r>
      <w:r>
        <w:rPr>
          <w:lang w:val="en-GB"/>
        </w:rPr>
        <w:t>must</w:t>
      </w:r>
      <w:r w:rsidRPr="00236539">
        <w:rPr>
          <w:lang w:val="en-GB"/>
        </w:rPr>
        <w:t xml:space="preserve"> </w:t>
      </w:r>
      <w:r>
        <w:rPr>
          <w:lang w:val="en-GB"/>
        </w:rPr>
        <w:t>implement</w:t>
      </w:r>
      <w:r w:rsidRPr="00236539">
        <w:rPr>
          <w:lang w:val="en-GB"/>
        </w:rPr>
        <w:t xml:space="preserve"> in their validation software</w:t>
      </w:r>
      <w:r>
        <w:rPr>
          <w:lang w:val="en-GB"/>
        </w:rPr>
        <w:t xml:space="preserve"> </w:t>
      </w:r>
      <w:proofErr w:type="gramStart"/>
      <w:r>
        <w:rPr>
          <w:lang w:val="en-GB"/>
        </w:rPr>
        <w:t>in order to</w:t>
      </w:r>
      <w:proofErr w:type="gramEnd"/>
      <w:r>
        <w:rPr>
          <w:lang w:val="en-GB"/>
        </w:rPr>
        <w:t xml:space="preserve"> ensure conformance of S-124 datasets and exchange sets with requirements specified in the S-124 Product Specification</w:t>
      </w:r>
      <w:r w:rsidRPr="00236539">
        <w:rPr>
          <w:lang w:val="en-GB"/>
        </w:rPr>
        <w:t xml:space="preserve">. </w:t>
      </w:r>
    </w:p>
    <w:p w14:paraId="56C98573" w14:textId="77777777" w:rsidR="00EE01BD" w:rsidRDefault="00EE01BD" w:rsidP="00EE01BD">
      <w:pPr>
        <w:spacing w:after="120" w:line="240" w:lineRule="auto"/>
        <w:rPr>
          <w:lang w:val="en-GB"/>
        </w:rPr>
      </w:pPr>
      <w:r>
        <w:rPr>
          <w:lang w:val="en-GB"/>
        </w:rPr>
        <w:t>The checks listed in this document are product specific. They supplement but do not replace the generic S-100 validation checks applicable to all S-100 products which are defined in a separate IHO publication (S-158:100 – Universal Hydrographic Model Validation Checks).</w:t>
      </w:r>
    </w:p>
    <w:p w14:paraId="0C118185" w14:textId="77777777" w:rsidR="00EE01BD" w:rsidRPr="00CF30EA" w:rsidRDefault="00EE01BD" w:rsidP="00EE01BD">
      <w:pPr>
        <w:pStyle w:val="Heading2"/>
        <w:tabs>
          <w:tab w:val="left" w:pos="709"/>
        </w:tabs>
        <w:spacing w:before="120" w:after="200" w:line="240" w:lineRule="auto"/>
        <w:ind w:left="709" w:hanging="709"/>
        <w:rPr>
          <w:lang w:val="en-GB"/>
        </w:rPr>
      </w:pPr>
      <w:bookmarkStart w:id="67" w:name="_Toc126186777"/>
      <w:bookmarkStart w:id="68" w:name="_Toc126241790"/>
      <w:bookmarkStart w:id="69" w:name="_Toc127967165"/>
      <w:bookmarkStart w:id="70" w:name="_Toc127967680"/>
      <w:bookmarkStart w:id="71" w:name="_Toc126186778"/>
      <w:bookmarkStart w:id="72" w:name="_Toc126241791"/>
      <w:bookmarkStart w:id="73" w:name="_Toc127967166"/>
      <w:bookmarkStart w:id="74" w:name="_Toc127967681"/>
      <w:bookmarkStart w:id="75" w:name="_Toc179556252"/>
      <w:bookmarkEnd w:id="67"/>
      <w:bookmarkEnd w:id="68"/>
      <w:bookmarkEnd w:id="69"/>
      <w:bookmarkEnd w:id="70"/>
      <w:bookmarkEnd w:id="71"/>
      <w:bookmarkEnd w:id="72"/>
      <w:bookmarkEnd w:id="73"/>
      <w:bookmarkEnd w:id="74"/>
      <w:r w:rsidRPr="00CF30EA">
        <w:rPr>
          <w:lang w:val="en-GB"/>
        </w:rPr>
        <w:t>Scope</w:t>
      </w:r>
      <w:bookmarkEnd w:id="75"/>
    </w:p>
    <w:p w14:paraId="16A27EA5" w14:textId="77777777" w:rsidR="00EE01BD" w:rsidRDefault="00EE01BD" w:rsidP="00EE01BD">
      <w:pPr>
        <w:spacing w:after="120" w:line="240" w:lineRule="auto"/>
        <w:rPr>
          <w:lang w:val="en-GB"/>
        </w:rPr>
      </w:pPr>
      <w:r w:rsidRPr="004A1094">
        <w:rPr>
          <w:lang w:val="en-GB"/>
        </w:rPr>
        <w:t>This document, designated as “S-158:12</w:t>
      </w:r>
      <w:r>
        <w:rPr>
          <w:lang w:val="en-GB"/>
        </w:rPr>
        <w:t>4</w:t>
      </w:r>
      <w:r w:rsidRPr="004A1094">
        <w:rPr>
          <w:lang w:val="en-GB"/>
        </w:rPr>
        <w:t>” by the IHO, specifies validation checks for data products conforming to Edition 2.0.</w:t>
      </w:r>
      <w:r>
        <w:rPr>
          <w:lang w:val="en-GB"/>
        </w:rPr>
        <w:t>0</w:t>
      </w:r>
      <w:r w:rsidRPr="004A1094">
        <w:rPr>
          <w:lang w:val="en-GB"/>
        </w:rPr>
        <w:t xml:space="preserve"> of the </w:t>
      </w:r>
      <w:r>
        <w:rPr>
          <w:lang w:val="en-GB"/>
        </w:rPr>
        <w:t>S-124</w:t>
      </w:r>
      <w:r w:rsidRPr="004A1094">
        <w:rPr>
          <w:lang w:val="en-GB"/>
        </w:rPr>
        <w:t xml:space="preserve"> (</w:t>
      </w:r>
      <w:r>
        <w:rPr>
          <w:lang w:val="en-GB"/>
        </w:rPr>
        <w:t>Navigational Warnings</w:t>
      </w:r>
      <w:r w:rsidRPr="004A1094">
        <w:rPr>
          <w:lang w:val="en-GB"/>
        </w:rPr>
        <w:t>) Product Specification.</w:t>
      </w:r>
    </w:p>
    <w:p w14:paraId="72E143AC" w14:textId="77777777" w:rsidR="00EE01BD" w:rsidRDefault="00EE01BD" w:rsidP="00EE01BD">
      <w:pPr>
        <w:spacing w:after="120" w:line="240" w:lineRule="auto"/>
        <w:rPr>
          <w:lang w:val="en-GB"/>
        </w:rPr>
      </w:pPr>
      <w:r>
        <w:rPr>
          <w:lang w:val="en-GB"/>
        </w:rPr>
        <w:t>This document specifies product specific validation checks for both S-124 datasets and exchange sets containing S-124 datasets.</w:t>
      </w:r>
    </w:p>
    <w:p w14:paraId="46EE257B" w14:textId="77777777" w:rsidR="00EE01BD" w:rsidRDefault="00EE01BD" w:rsidP="00EE01B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sets of validation checks, those described in S-158:100 as well as those defined in S-158:124, must be applied to test the validity of S-124 datasets and exchange sets. For datasets and exchange sets intended for use on ECDIS, additional cross-product checks, defined in S-158:98, must also be applied.</w:t>
      </w:r>
    </w:p>
    <w:p w14:paraId="3920AD3C" w14:textId="77777777" w:rsidR="00EE01BD" w:rsidRPr="00BF3E18" w:rsidRDefault="00EE01BD" w:rsidP="00EE01BD">
      <w:pPr>
        <w:spacing w:after="120" w:line="240" w:lineRule="auto"/>
      </w:pPr>
      <w:r>
        <w:t>The validation checks described in S-158:100, S-158:124, and S-158:98 do not cover all aspects of data quality; for example, these validation checks do not test whether encoded values are accurate compared with “ground truth” reality or observed values. These checks only cover adherence to requirements in relevant specifications (S-124, S-100, or S-98) and consistency within datasets, exchange sets, or (for the S-98 checks) with other datasets or data products.</w:t>
      </w:r>
    </w:p>
    <w:p w14:paraId="35A2B090" w14:textId="77777777" w:rsidR="00EE01BD" w:rsidRPr="00863BF0" w:rsidRDefault="00EE01BD" w:rsidP="00EE01BD">
      <w:pPr>
        <w:spacing w:after="120" w:line="240" w:lineRule="auto"/>
      </w:pPr>
    </w:p>
    <w:p w14:paraId="3D5C4F04" w14:textId="77777777" w:rsidR="00EE01BD" w:rsidRDefault="00EE01BD" w:rsidP="00EE01BD">
      <w:pPr>
        <w:pStyle w:val="Heading2"/>
        <w:rPr>
          <w:lang w:val="en-GB"/>
        </w:rPr>
      </w:pPr>
      <w:bookmarkStart w:id="76" w:name="_Toc179556253"/>
      <w:r>
        <w:rPr>
          <w:lang w:val="en-GB"/>
        </w:rPr>
        <w:t>Conformance</w:t>
      </w:r>
      <w:bookmarkEnd w:id="76"/>
    </w:p>
    <w:p w14:paraId="195029F7" w14:textId="77777777" w:rsidR="00EE01BD" w:rsidRDefault="00EE01BD" w:rsidP="00EE01BD">
      <w:pPr>
        <w:spacing w:after="120" w:line="240" w:lineRule="auto"/>
        <w:rPr>
          <w:lang w:val="en-GB"/>
        </w:rPr>
      </w:pPr>
      <w:r>
        <w:rPr>
          <w:lang w:val="en-GB"/>
        </w:rPr>
        <w:t>This specification conforms to Edition 1.0.0 of IHO specification S-158 (Validation Checks – Introduction and Structure).</w:t>
      </w:r>
    </w:p>
    <w:p w14:paraId="3366B695" w14:textId="77777777" w:rsidR="00EE01BD" w:rsidRDefault="00EE01BD" w:rsidP="00EE01BD">
      <w:pPr>
        <w:spacing w:after="120" w:line="240" w:lineRule="auto"/>
        <w:rPr>
          <w:lang w:val="en-GB"/>
        </w:rPr>
      </w:pPr>
      <w:r>
        <w:rPr>
          <w:lang w:val="en-GB"/>
        </w:rPr>
        <w:t xml:space="preserve">The validation checks described herein conform to Edition </w:t>
      </w:r>
      <w:r w:rsidRPr="004A1094">
        <w:rPr>
          <w:lang w:val="en-GB"/>
        </w:rPr>
        <w:t>2.0.</w:t>
      </w:r>
      <w:r>
        <w:rPr>
          <w:lang w:val="en-GB"/>
        </w:rPr>
        <w:t>0 of IHO Product Specification S-124 (Navigational Warnings).</w:t>
      </w:r>
    </w:p>
    <w:p w14:paraId="06774168" w14:textId="77777777" w:rsidR="00EE01BD" w:rsidRPr="00CF30EA" w:rsidRDefault="00EE01BD" w:rsidP="00EE01BD">
      <w:pPr>
        <w:spacing w:after="120" w:line="240" w:lineRule="auto"/>
        <w:rPr>
          <w:lang w:val="en-GB"/>
        </w:rPr>
      </w:pPr>
    </w:p>
    <w:p w14:paraId="2814ED01" w14:textId="77777777" w:rsidR="00EE01BD" w:rsidRPr="00CF30EA" w:rsidRDefault="00EE01BD" w:rsidP="00EE01BD">
      <w:pPr>
        <w:pStyle w:val="Heading2"/>
        <w:tabs>
          <w:tab w:val="left" w:pos="709"/>
        </w:tabs>
        <w:spacing w:before="120" w:after="200" w:line="240" w:lineRule="auto"/>
        <w:ind w:left="709" w:hanging="709"/>
        <w:rPr>
          <w:lang w:val="en-GB"/>
        </w:rPr>
      </w:pPr>
      <w:bookmarkStart w:id="77" w:name="_Toc179556254"/>
      <w:bookmarkStart w:id="78" w:name="_Toc412810740"/>
      <w:r w:rsidRPr="00CF30EA">
        <w:rPr>
          <w:lang w:val="en-GB"/>
        </w:rPr>
        <w:t>References</w:t>
      </w:r>
      <w:bookmarkEnd w:id="77"/>
    </w:p>
    <w:p w14:paraId="45D4F802" w14:textId="77777777" w:rsidR="00EE01BD" w:rsidRPr="00CF30EA" w:rsidRDefault="00EE01BD" w:rsidP="00EE01BD">
      <w:pPr>
        <w:pStyle w:val="Heading3"/>
        <w:tabs>
          <w:tab w:val="left" w:pos="851"/>
        </w:tabs>
        <w:spacing w:before="120" w:after="120" w:line="240" w:lineRule="auto"/>
        <w:ind w:left="851" w:hanging="851"/>
      </w:pPr>
      <w:bookmarkStart w:id="79" w:name="_Toc179556255"/>
      <w:bookmarkEnd w:id="78"/>
      <w:r w:rsidRPr="00CF30EA">
        <w:t>Normative</w:t>
      </w:r>
      <w:r>
        <w:t xml:space="preserve"> references</w:t>
      </w:r>
      <w:bookmarkEnd w:id="79"/>
    </w:p>
    <w:p w14:paraId="163B4ADB" w14:textId="77777777" w:rsidR="00EE01BD" w:rsidRDefault="00EE01BD" w:rsidP="00EE01BD">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Pr>
          <w:lang w:val="en-GB"/>
        </w:rPr>
        <w:t>2</w:t>
      </w:r>
      <w:r w:rsidRPr="00CF30EA">
        <w:rPr>
          <w:lang w:val="en-GB"/>
        </w:rPr>
        <w:t xml:space="preserve">.0, </w:t>
      </w:r>
      <w:r>
        <w:rPr>
          <w:lang w:val="en-GB"/>
        </w:rPr>
        <w:t>June 2024</w:t>
      </w:r>
    </w:p>
    <w:p w14:paraId="7BB37D23" w14:textId="77777777" w:rsidR="00EE01BD" w:rsidRPr="00B43E47" w:rsidRDefault="00EE01BD" w:rsidP="00EE01BD">
      <w:pPr>
        <w:autoSpaceDE w:val="0"/>
        <w:autoSpaceDN w:val="0"/>
        <w:adjustRightInd w:val="0"/>
        <w:spacing w:after="120" w:line="240" w:lineRule="auto"/>
        <w:ind w:left="1843" w:hanging="1843"/>
        <w:rPr>
          <w:lang w:val="en-GB"/>
        </w:rPr>
      </w:pPr>
      <w:r w:rsidRPr="00B43E47">
        <w:rPr>
          <w:lang w:val="en-GB"/>
        </w:rPr>
        <w:t>S-</w:t>
      </w:r>
      <w:r>
        <w:rPr>
          <w:lang w:val="en-GB"/>
        </w:rPr>
        <w:t>124</w:t>
      </w:r>
      <w:r w:rsidRPr="00B43E47">
        <w:rPr>
          <w:lang w:val="en-GB"/>
        </w:rPr>
        <w:tab/>
      </w:r>
      <w:r>
        <w:rPr>
          <w:i/>
          <w:iCs/>
          <w:lang w:val="en-GB"/>
        </w:rPr>
        <w:t>Navigational Warning Product Specification</w:t>
      </w:r>
      <w:r w:rsidRPr="00C451B3">
        <w:rPr>
          <w:i/>
          <w:iCs/>
          <w:lang w:val="en-GB"/>
        </w:rPr>
        <w:t xml:space="preserve">, Edition 2.0.0, </w:t>
      </w:r>
      <w:r>
        <w:rPr>
          <w:i/>
          <w:iCs/>
          <w:lang w:val="en-GB"/>
        </w:rPr>
        <w:t>March</w:t>
      </w:r>
      <w:r w:rsidRPr="00C451B3">
        <w:rPr>
          <w:i/>
          <w:iCs/>
          <w:lang w:val="en-GB"/>
        </w:rPr>
        <w:t xml:space="preserve"> 202</w:t>
      </w:r>
      <w:r>
        <w:rPr>
          <w:i/>
          <w:iCs/>
          <w:lang w:val="en-GB"/>
        </w:rPr>
        <w:t>5</w:t>
      </w:r>
      <w:r w:rsidRPr="00B43E47">
        <w:rPr>
          <w:lang w:val="en-GB"/>
        </w:rPr>
        <w:t>.</w:t>
      </w:r>
      <w:r>
        <w:rPr>
          <w:lang w:val="en-GB"/>
        </w:rPr>
        <w:t xml:space="preserve"> </w:t>
      </w:r>
    </w:p>
    <w:p w14:paraId="2FD48FCB" w14:textId="77777777" w:rsidR="00EE01BD" w:rsidRDefault="00EE01BD" w:rsidP="00EE01BD">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Pr>
          <w:i/>
          <w:iCs/>
          <w:lang w:val="en-GB"/>
        </w:rPr>
        <w:t>February</w:t>
      </w:r>
      <w:r w:rsidRPr="00CB3D54">
        <w:rPr>
          <w:i/>
          <w:iCs/>
          <w:lang w:val="en-GB"/>
        </w:rPr>
        <w:t xml:space="preserve"> 202</w:t>
      </w:r>
      <w:r>
        <w:rPr>
          <w:i/>
          <w:iCs/>
          <w:lang w:val="en-GB"/>
        </w:rPr>
        <w:t>5</w:t>
      </w:r>
      <w:r w:rsidRPr="00CB3D54">
        <w:rPr>
          <w:i/>
          <w:iCs/>
          <w:lang w:val="en-GB"/>
        </w:rPr>
        <w:t>.</w:t>
      </w:r>
      <w:r>
        <w:rPr>
          <w:lang w:val="en-GB"/>
        </w:rPr>
        <w:t xml:space="preserve"> </w:t>
      </w:r>
    </w:p>
    <w:p w14:paraId="089D1DC4" w14:textId="77777777" w:rsidR="00EE01BD" w:rsidRDefault="00EE01BD" w:rsidP="00EE01BD">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Pr>
          <w:i/>
          <w:iCs/>
          <w:lang w:val="en-GB"/>
        </w:rPr>
        <w:t>February</w:t>
      </w:r>
      <w:r w:rsidRPr="00CB3D54">
        <w:rPr>
          <w:i/>
          <w:iCs/>
          <w:lang w:val="en-GB"/>
        </w:rPr>
        <w:t xml:space="preserve"> 202</w:t>
      </w:r>
      <w:r>
        <w:rPr>
          <w:i/>
          <w:iCs/>
          <w:lang w:val="en-GB"/>
        </w:rPr>
        <w:t>5.</w:t>
      </w:r>
    </w:p>
    <w:p w14:paraId="0E8B9277" w14:textId="77777777" w:rsidR="00EE01BD" w:rsidRPr="00CF30EA" w:rsidRDefault="00EE01BD" w:rsidP="00EE01BD">
      <w:pPr>
        <w:autoSpaceDE w:val="0"/>
        <w:autoSpaceDN w:val="0"/>
        <w:adjustRightInd w:val="0"/>
        <w:spacing w:after="120" w:line="240" w:lineRule="auto"/>
        <w:ind w:left="1843" w:hanging="1843"/>
        <w:rPr>
          <w:noProof/>
          <w:lang w:val="en-GB"/>
        </w:rPr>
      </w:pPr>
    </w:p>
    <w:p w14:paraId="1B7EA3CB" w14:textId="77777777" w:rsidR="00EE01BD" w:rsidRPr="00CF30EA" w:rsidRDefault="00EE01BD" w:rsidP="00EE01BD">
      <w:pPr>
        <w:pStyle w:val="Heading3"/>
        <w:tabs>
          <w:tab w:val="left" w:pos="851"/>
        </w:tabs>
        <w:spacing w:before="120" w:after="120" w:line="240" w:lineRule="auto"/>
        <w:ind w:left="851" w:hanging="851"/>
      </w:pPr>
      <w:bookmarkStart w:id="80" w:name="_Toc179556256"/>
      <w:r w:rsidRPr="00CF30EA">
        <w:t>Informative</w:t>
      </w:r>
      <w:r>
        <w:t xml:space="preserve"> references</w:t>
      </w:r>
      <w:bookmarkEnd w:id="80"/>
    </w:p>
    <w:p w14:paraId="645E5DF0" w14:textId="77777777" w:rsidR="00EE01BD" w:rsidRDefault="00EE01BD" w:rsidP="00EE01BD">
      <w:pPr>
        <w:autoSpaceDE w:val="0"/>
        <w:autoSpaceDN w:val="0"/>
        <w:adjustRightInd w:val="0"/>
        <w:spacing w:after="120" w:line="240" w:lineRule="auto"/>
        <w:ind w:left="1843" w:hanging="1843"/>
        <w:rPr>
          <w:lang w:val="en-GB"/>
        </w:rPr>
      </w:pPr>
      <w:r w:rsidRPr="00CF30EA">
        <w:rPr>
          <w:lang w:val="en-GB"/>
        </w:rPr>
        <w:t>ISO 19157:2013</w:t>
      </w:r>
      <w:r w:rsidRPr="00CF30EA">
        <w:rPr>
          <w:lang w:val="en-GB"/>
        </w:rPr>
        <w:tab/>
      </w:r>
      <w:r w:rsidRPr="00CF30EA">
        <w:rPr>
          <w:i/>
          <w:lang w:val="en-GB"/>
        </w:rPr>
        <w:t xml:space="preserve">Geographic information – Data Quality. </w:t>
      </w:r>
      <w:r w:rsidRPr="00B94280">
        <w:rPr>
          <w:lang w:val="en-GB"/>
        </w:rPr>
        <w:t>As amended by Amendment 1</w:t>
      </w:r>
      <w:r>
        <w:rPr>
          <w:lang w:val="en-GB"/>
        </w:rPr>
        <w:t>, 2018.</w:t>
      </w:r>
    </w:p>
    <w:p w14:paraId="1346AD10" w14:textId="77777777" w:rsidR="00EE01BD" w:rsidRDefault="00EE01BD" w:rsidP="00EE01BD">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Pr="00B43E47">
        <w:rPr>
          <w:i/>
          <w:iCs/>
          <w:lang w:val="en-GB"/>
        </w:rPr>
        <w:t>Data Product Interoperability in S-100 Navigation Systems, IHO Publication S-98, Edition 2.0.0</w:t>
      </w:r>
      <w:r>
        <w:rPr>
          <w:i/>
          <w:iCs/>
          <w:lang w:val="en-GB"/>
        </w:rPr>
        <w:t>, October 2025</w:t>
      </w:r>
      <w:r>
        <w:rPr>
          <w:lang w:val="en-GB"/>
        </w:rPr>
        <w:t>. (Use the most recent published edition conforming to S-100 5.2.x, when available.)</w:t>
      </w:r>
    </w:p>
    <w:p w14:paraId="1969EF5E" w14:textId="77777777" w:rsidR="00EE01BD" w:rsidRPr="00BF3E18" w:rsidRDefault="00EE01BD" w:rsidP="00EE01BD">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 1.0.0</w:t>
      </w:r>
      <w:r>
        <w:t>, February 2025. (Use the most recent published edition applying to the above-referenced edition of S-98, when available.)</w:t>
      </w:r>
    </w:p>
    <w:p w14:paraId="1010B79A" w14:textId="77777777" w:rsidR="00EE01BD" w:rsidRPr="00863BF0" w:rsidRDefault="00EE01BD" w:rsidP="00EE01BD">
      <w:pPr>
        <w:autoSpaceDE w:val="0"/>
        <w:autoSpaceDN w:val="0"/>
        <w:adjustRightInd w:val="0"/>
        <w:spacing w:after="120" w:line="240" w:lineRule="auto"/>
        <w:ind w:left="1843" w:hanging="1843"/>
      </w:pPr>
    </w:p>
    <w:p w14:paraId="6C60493D" w14:textId="77777777" w:rsidR="00EE01BD" w:rsidRDefault="00EE01BD" w:rsidP="00EE01BD">
      <w:pPr>
        <w:autoSpaceDE w:val="0"/>
        <w:autoSpaceDN w:val="0"/>
        <w:adjustRightInd w:val="0"/>
        <w:spacing w:after="120" w:line="240" w:lineRule="auto"/>
        <w:ind w:left="1843" w:hanging="1843"/>
        <w:rPr>
          <w:lang w:val="en-GB"/>
        </w:rPr>
      </w:pPr>
    </w:p>
    <w:p w14:paraId="44E68F23" w14:textId="77777777" w:rsidR="00EE01BD" w:rsidRPr="00CF30EA" w:rsidRDefault="00EE01BD" w:rsidP="00EE01BD">
      <w:pPr>
        <w:spacing w:after="120" w:line="240" w:lineRule="auto"/>
        <w:ind w:left="1843" w:hanging="1843"/>
        <w:rPr>
          <w:iCs/>
          <w:lang w:val="en-GB"/>
        </w:rPr>
      </w:pPr>
    </w:p>
    <w:p w14:paraId="5C0E13CB" w14:textId="77777777" w:rsidR="00EE01BD" w:rsidRPr="00CF30EA" w:rsidRDefault="00EE01BD" w:rsidP="00EE01BD">
      <w:pPr>
        <w:pStyle w:val="Heading2"/>
        <w:tabs>
          <w:tab w:val="left" w:pos="709"/>
        </w:tabs>
        <w:spacing w:before="120" w:after="200" w:line="240" w:lineRule="auto"/>
        <w:ind w:left="709" w:hanging="709"/>
        <w:rPr>
          <w:lang w:val="en-GB"/>
        </w:rPr>
      </w:pPr>
      <w:bookmarkStart w:id="81" w:name="_Toc179556257"/>
      <w:bookmarkStart w:id="82" w:name="_Toc412810741"/>
      <w:r w:rsidRPr="00CF30EA">
        <w:rPr>
          <w:lang w:val="en-GB"/>
        </w:rPr>
        <w:t>Terms, definitions and abbreviations</w:t>
      </w:r>
      <w:bookmarkEnd w:id="81"/>
    </w:p>
    <w:p w14:paraId="231A4A09" w14:textId="77777777" w:rsidR="00EE01BD" w:rsidRDefault="00EE01BD" w:rsidP="00EE01BD">
      <w:pPr>
        <w:pStyle w:val="Heading3"/>
        <w:tabs>
          <w:tab w:val="left" w:pos="851"/>
        </w:tabs>
        <w:spacing w:before="120" w:after="120" w:line="360" w:lineRule="auto"/>
        <w:ind w:left="851" w:hanging="851"/>
      </w:pPr>
      <w:bookmarkStart w:id="83" w:name="_Toc179556258"/>
      <w:bookmarkStart w:id="84" w:name="_Toc412810743"/>
      <w:bookmarkEnd w:id="82"/>
      <w:r w:rsidRPr="00CF30EA">
        <w:t>Terms and definitions</w:t>
      </w:r>
      <w:bookmarkEnd w:id="83"/>
    </w:p>
    <w:p w14:paraId="4296F557" w14:textId="77777777" w:rsidR="00EE01BD" w:rsidRPr="00265A81" w:rsidRDefault="00EE01BD" w:rsidP="00EE01BD">
      <w:pPr>
        <w:rPr>
          <w:lang w:val="en-GB"/>
        </w:rPr>
      </w:pPr>
      <w:r>
        <w:rPr>
          <w:lang w:val="en-GB"/>
        </w:rPr>
        <w:t>T</w:t>
      </w:r>
      <w:r w:rsidRPr="00265A81">
        <w:rPr>
          <w:lang w:val="en-GB"/>
        </w:rPr>
        <w:t xml:space="preserve">he terms and definitions </w:t>
      </w:r>
      <w:r>
        <w:rPr>
          <w:lang w:val="en-GB"/>
        </w:rPr>
        <w:t xml:space="preserve">listed in S-158 </w:t>
      </w:r>
      <w:r w:rsidRPr="00265A81">
        <w:rPr>
          <w:lang w:val="en-GB"/>
        </w:rPr>
        <w:t>apply</w:t>
      </w:r>
      <w:r>
        <w:rPr>
          <w:lang w:val="en-GB"/>
        </w:rPr>
        <w:t xml:space="preserve"> to this document. In addition, the following terms and definitions are used:</w:t>
      </w:r>
    </w:p>
    <w:p w14:paraId="344EDBAE" w14:textId="77777777" w:rsidR="00EE01BD" w:rsidRPr="00532647" w:rsidRDefault="00EE01BD" w:rsidP="00EE01BD">
      <w:pPr>
        <w:pStyle w:val="dt"/>
      </w:pPr>
      <w:bookmarkStart w:id="85" w:name="_Toc386114206"/>
      <w:bookmarkEnd w:id="84"/>
      <w:r w:rsidRPr="00532647">
        <w:t>aggregation</w:t>
      </w:r>
    </w:p>
    <w:p w14:paraId="504E6A37" w14:textId="77777777" w:rsidR="00EE01BD" w:rsidRDefault="00EE01BD" w:rsidP="00EE01BD">
      <w:pPr>
        <w:rPr>
          <w:lang w:val="en-GB"/>
        </w:rPr>
      </w:pPr>
      <w:r w:rsidRPr="00583ED8">
        <w:rPr>
          <w:lang w:val="en-GB"/>
        </w:rPr>
        <w:t>special form of association that specifies a whole-part relationship between the aggregate (whole) and a component part (see composition)</w:t>
      </w:r>
      <w:r>
        <w:rPr>
          <w:lang w:val="en-GB"/>
        </w:rPr>
        <w:t xml:space="preserve"> [ISO 19103]</w:t>
      </w:r>
    </w:p>
    <w:p w14:paraId="6B4DAF2C" w14:textId="77777777" w:rsidR="00EE01BD" w:rsidRPr="00532647" w:rsidRDefault="00EE01BD" w:rsidP="00EE01BD">
      <w:pPr>
        <w:pStyle w:val="dt"/>
      </w:pPr>
      <w:r w:rsidRPr="00532647">
        <w:t>association</w:t>
      </w:r>
    </w:p>
    <w:p w14:paraId="1E461A1B" w14:textId="77777777" w:rsidR="00EE01BD" w:rsidRPr="00583ED8" w:rsidRDefault="00EE01BD" w:rsidP="00EE01BD">
      <w:pPr>
        <w:spacing w:after="60" w:line="240" w:lineRule="auto"/>
        <w:rPr>
          <w:lang w:val="en-GB"/>
        </w:rPr>
      </w:pPr>
      <w:r>
        <w:rPr>
          <w:lang w:val="en-GB"/>
        </w:rPr>
        <w:t>s</w:t>
      </w:r>
      <w:r w:rsidRPr="00583ED8">
        <w:rPr>
          <w:lang w:val="en-GB"/>
        </w:rPr>
        <w:t>emantic relationship between two or more classifiers that specifies connections among their instances</w:t>
      </w:r>
      <w:r>
        <w:rPr>
          <w:lang w:val="en-GB"/>
        </w:rPr>
        <w:t xml:space="preserve"> [ISO 19103]</w:t>
      </w:r>
    </w:p>
    <w:p w14:paraId="02643FAD" w14:textId="77777777" w:rsidR="00EE01BD" w:rsidRDefault="00EE01BD" w:rsidP="00EE01BD">
      <w:pPr>
        <w:rPr>
          <w:lang w:val="en-GB"/>
        </w:rPr>
      </w:pPr>
      <w:r w:rsidRPr="00583ED8">
        <w:rPr>
          <w:lang w:val="en-GB"/>
        </w:rPr>
        <w:t>NOTE: A binary association is an association among exactly two classifiers (including the possibility of an association from a classifier to itself)</w:t>
      </w:r>
    </w:p>
    <w:p w14:paraId="5AEB765C" w14:textId="77777777" w:rsidR="00EE01BD" w:rsidRPr="00583ED8" w:rsidRDefault="00EE01BD" w:rsidP="00EE01BD">
      <w:pPr>
        <w:pStyle w:val="dt"/>
        <w:rPr>
          <w:lang w:val="en-GB"/>
        </w:rPr>
      </w:pPr>
      <w:r w:rsidRPr="00583ED8">
        <w:rPr>
          <w:lang w:val="en-GB"/>
        </w:rPr>
        <w:t>composition</w:t>
      </w:r>
    </w:p>
    <w:p w14:paraId="16288F34" w14:textId="77777777" w:rsidR="00EE01BD" w:rsidRPr="00583ED8" w:rsidRDefault="00EE01BD" w:rsidP="00EE01BD">
      <w:pPr>
        <w:spacing w:after="60" w:line="240" w:lineRule="auto"/>
        <w:rPr>
          <w:lang w:val="en-GB"/>
        </w:rPr>
      </w:pPr>
      <w:r>
        <w:rPr>
          <w:lang w:val="en-GB"/>
        </w:rPr>
        <w:t>f</w:t>
      </w:r>
      <w:r w:rsidRPr="00583ED8">
        <w:rPr>
          <w:lang w:val="en-GB"/>
        </w:rPr>
        <w:t>orm of aggregation association with strong ownership and coincident lifetime as part of the whole</w:t>
      </w:r>
      <w:r>
        <w:rPr>
          <w:lang w:val="en-GB"/>
        </w:rPr>
        <w:t xml:space="preserve"> [ISO 19103]</w:t>
      </w:r>
    </w:p>
    <w:p w14:paraId="2D0A77F6" w14:textId="77777777" w:rsidR="00EE01BD" w:rsidRDefault="00EE01BD" w:rsidP="00EE01BD">
      <w:pPr>
        <w:rPr>
          <w:lang w:val="en-GB"/>
        </w:rPr>
      </w:pPr>
      <w:r w:rsidRPr="00583ED8">
        <w:rPr>
          <w:lang w:val="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p w14:paraId="05A8E972" w14:textId="77777777" w:rsidR="00EE01BD" w:rsidRPr="00583ED8" w:rsidRDefault="00EE01BD" w:rsidP="00EE01BD">
      <w:pPr>
        <w:pStyle w:val="dt"/>
        <w:rPr>
          <w:lang w:val="en-GB"/>
        </w:rPr>
      </w:pPr>
      <w:r w:rsidRPr="00583ED8">
        <w:rPr>
          <w:lang w:val="en-GB"/>
        </w:rPr>
        <w:t>enumeration</w:t>
      </w:r>
    </w:p>
    <w:p w14:paraId="3C105C0F" w14:textId="77777777" w:rsidR="00EE01BD" w:rsidRDefault="00EE01BD" w:rsidP="00EE01BD">
      <w:pPr>
        <w:rPr>
          <w:lang w:val="en-GB"/>
        </w:rPr>
      </w:pPr>
      <w:r>
        <w:rPr>
          <w:lang w:val="en-GB"/>
        </w:rPr>
        <w:t>a</w:t>
      </w:r>
      <w:r w:rsidRPr="00583ED8">
        <w:rPr>
          <w:lang w:val="en-GB"/>
        </w:rPr>
        <w:t xml:space="preserve"> fixed list of valid identifiers of named literal values. Attributes of an enumerated type may only take values from this list</w:t>
      </w:r>
      <w:r>
        <w:rPr>
          <w:lang w:val="en-GB"/>
        </w:rPr>
        <w:t xml:space="preserve"> </w:t>
      </w:r>
    </w:p>
    <w:p w14:paraId="5AA87447" w14:textId="77777777" w:rsidR="00EE01BD" w:rsidRPr="00536518" w:rsidRDefault="00EE01BD" w:rsidP="00EE01BD">
      <w:pPr>
        <w:pStyle w:val="dt"/>
        <w:rPr>
          <w:lang w:val="en-GB"/>
        </w:rPr>
      </w:pPr>
      <w:r>
        <w:rPr>
          <w:lang w:val="en-GB"/>
        </w:rPr>
        <w:t>e</w:t>
      </w:r>
      <w:r w:rsidRPr="00536518">
        <w:rPr>
          <w:lang w:val="en-GB"/>
        </w:rPr>
        <w:t>xterior</w:t>
      </w:r>
    </w:p>
    <w:p w14:paraId="0B81B6EA" w14:textId="77777777" w:rsidR="00EE01BD" w:rsidRPr="00536518" w:rsidRDefault="00EE01BD" w:rsidP="00EE01BD">
      <w:pPr>
        <w:spacing w:after="60" w:line="240" w:lineRule="auto"/>
        <w:rPr>
          <w:lang w:val="en-GB"/>
        </w:rPr>
      </w:pPr>
      <w:r w:rsidRPr="00536518">
        <w:rPr>
          <w:lang w:val="en-GB"/>
        </w:rPr>
        <w:t>difference between the universe and the closure [ISO 19107]</w:t>
      </w:r>
    </w:p>
    <w:p w14:paraId="0A52F0CC" w14:textId="77777777" w:rsidR="00EE01BD" w:rsidRDefault="00EE01BD" w:rsidP="00EE01BD">
      <w:pPr>
        <w:rPr>
          <w:lang w:val="en-GB"/>
        </w:rPr>
      </w:pPr>
      <w:r w:rsidRPr="00536518">
        <w:rPr>
          <w:lang w:val="en-GB"/>
        </w:rPr>
        <w:t>NOTE The concept of exterior is applicable to both topological and geometric complexes</w:t>
      </w:r>
    </w:p>
    <w:p w14:paraId="2AEC8805" w14:textId="77777777" w:rsidR="00EE01BD" w:rsidRPr="00583ED8" w:rsidRDefault="00EE01BD" w:rsidP="00EE01BD">
      <w:pPr>
        <w:pStyle w:val="dt"/>
        <w:rPr>
          <w:lang w:val="en-GB"/>
        </w:rPr>
      </w:pPr>
      <w:r w:rsidRPr="00583ED8">
        <w:rPr>
          <w:lang w:val="en-GB"/>
        </w:rPr>
        <w:t>feature association</w:t>
      </w:r>
    </w:p>
    <w:p w14:paraId="4F2AED59" w14:textId="77777777" w:rsidR="00EE01BD" w:rsidRPr="00583ED8" w:rsidRDefault="00EE01BD" w:rsidP="00EE01BD">
      <w:pPr>
        <w:rPr>
          <w:lang w:val="en-GB"/>
        </w:rPr>
      </w:pPr>
      <w:r>
        <w:rPr>
          <w:lang w:val="en-GB"/>
        </w:rPr>
        <w:t>r</w:t>
      </w:r>
      <w:r w:rsidRPr="00583ED8">
        <w:rPr>
          <w:lang w:val="en-GB"/>
        </w:rPr>
        <w:t>elationship that links instances of one feature type with instances of the same or a different feature type</w:t>
      </w:r>
      <w:r>
        <w:rPr>
          <w:lang w:val="en-GB"/>
        </w:rPr>
        <w:t xml:space="preserve"> [ISO 19110]</w:t>
      </w:r>
    </w:p>
    <w:p w14:paraId="3CE05EC0" w14:textId="77777777" w:rsidR="00EE01BD" w:rsidRPr="00583ED8" w:rsidRDefault="00EE01BD" w:rsidP="00EE01BD">
      <w:pPr>
        <w:pStyle w:val="dt"/>
        <w:rPr>
          <w:lang w:val="en-GB"/>
        </w:rPr>
      </w:pPr>
      <w:r w:rsidRPr="00583ED8">
        <w:rPr>
          <w:lang w:val="en-GB"/>
        </w:rPr>
        <w:t>feature attribute</w:t>
      </w:r>
    </w:p>
    <w:p w14:paraId="069FC96A" w14:textId="77777777" w:rsidR="00EE01BD" w:rsidRPr="00583ED8" w:rsidRDefault="00EE01BD" w:rsidP="00EE01BD">
      <w:pPr>
        <w:spacing w:after="60" w:line="240" w:lineRule="auto"/>
        <w:rPr>
          <w:lang w:val="en-GB"/>
        </w:rPr>
      </w:pPr>
      <w:r>
        <w:rPr>
          <w:lang w:val="en-GB"/>
        </w:rPr>
        <w:t>c</w:t>
      </w:r>
      <w:r w:rsidRPr="00583ED8">
        <w:rPr>
          <w:lang w:val="en-GB"/>
        </w:rPr>
        <w:t>haracteristic of a feature</w:t>
      </w:r>
      <w:r>
        <w:rPr>
          <w:lang w:val="en-GB"/>
        </w:rPr>
        <w:t xml:space="preserve"> [ISO 19101]</w:t>
      </w:r>
    </w:p>
    <w:p w14:paraId="3AFE9CEF" w14:textId="77777777" w:rsidR="00EE01BD" w:rsidRPr="00583ED8" w:rsidRDefault="00EE01BD" w:rsidP="00EE01BD">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54D743DB" w14:textId="77777777" w:rsidR="00EE01BD" w:rsidRPr="00583ED8" w:rsidRDefault="00EE01BD" w:rsidP="00EE01BD">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615309E4" w14:textId="77777777" w:rsidR="00EE01BD" w:rsidRPr="00583ED8" w:rsidRDefault="00EE01BD" w:rsidP="00EE01BD">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9AF47CB" w14:textId="77777777" w:rsidR="00EE01BD" w:rsidRPr="00583ED8" w:rsidRDefault="00EE01BD" w:rsidP="00EE01BD">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64621A06" w14:textId="77777777" w:rsidR="00EE01BD" w:rsidRDefault="00EE01BD" w:rsidP="00EE01BD">
      <w:pPr>
        <w:rPr>
          <w:lang w:val="en-GB"/>
        </w:rPr>
      </w:pPr>
      <w:r w:rsidRPr="00583ED8">
        <w:rPr>
          <w:lang w:val="en-GB"/>
        </w:rPr>
        <w:t xml:space="preserve">EXAMPLE 2: A feature attribute named length may have an attribute value 82.4 which belongs to the data type real  </w:t>
      </w:r>
    </w:p>
    <w:p w14:paraId="228D4BDF" w14:textId="77777777" w:rsidR="00EE01BD" w:rsidRPr="00583ED8" w:rsidRDefault="00EE01BD" w:rsidP="00EE01BD">
      <w:pPr>
        <w:pStyle w:val="dt"/>
        <w:rPr>
          <w:lang w:val="en-GB"/>
        </w:rPr>
      </w:pPr>
      <w:r w:rsidRPr="00583ED8">
        <w:rPr>
          <w:lang w:val="en-GB"/>
        </w:rPr>
        <w:lastRenderedPageBreak/>
        <w:t>multiplicity</w:t>
      </w:r>
    </w:p>
    <w:p w14:paraId="21A46EDF" w14:textId="77777777" w:rsidR="00EE01BD" w:rsidRPr="00583ED8" w:rsidRDefault="00EE01BD" w:rsidP="00EE01BD">
      <w:pPr>
        <w:spacing w:after="60"/>
        <w:rPr>
          <w:lang w:val="en-GB"/>
        </w:rPr>
      </w:pPr>
      <w:r>
        <w:rPr>
          <w:lang w:val="en-GB"/>
        </w:rPr>
        <w:t>s</w:t>
      </w:r>
      <w:r w:rsidRPr="00583ED8">
        <w:rPr>
          <w:lang w:val="en-GB"/>
        </w:rPr>
        <w:t xml:space="preserve">pecification of the number of possible occurrences of a property, or the number of allowable elements that may participate </w:t>
      </w:r>
      <w:proofErr w:type="gramStart"/>
      <w:r w:rsidRPr="00583ED8">
        <w:rPr>
          <w:lang w:val="en-GB"/>
        </w:rPr>
        <w:t>in a given</w:t>
      </w:r>
      <w:proofErr w:type="gramEnd"/>
      <w:r w:rsidRPr="00583ED8">
        <w:rPr>
          <w:lang w:val="en-GB"/>
        </w:rPr>
        <w:t xml:space="preserve"> relationship</w:t>
      </w:r>
      <w:r>
        <w:rPr>
          <w:lang w:val="en-GB"/>
        </w:rPr>
        <w:t xml:space="preserve"> [ISO 19103]</w:t>
      </w:r>
    </w:p>
    <w:p w14:paraId="3C3E3814" w14:textId="77777777" w:rsidR="00EE01BD" w:rsidRDefault="00EE01BD" w:rsidP="00EE01BD">
      <w:pPr>
        <w:rPr>
          <w:lang w:val="en-GB"/>
        </w:rPr>
      </w:pPr>
      <w:r w:rsidRPr="00583ED8">
        <w:rPr>
          <w:lang w:val="en-GB"/>
        </w:rPr>
        <w:t xml:space="preserve">EXAMPLES: </w:t>
      </w:r>
      <w:proofErr w:type="gramStart"/>
      <w:r w:rsidRPr="00583ED8">
        <w:rPr>
          <w:lang w:val="en-GB"/>
        </w:rPr>
        <w:t>1..</w:t>
      </w:r>
      <w:proofErr w:type="gramEnd"/>
      <w:r w:rsidRPr="00583ED8">
        <w:rPr>
          <w:lang w:val="en-GB"/>
        </w:rPr>
        <w:t xml:space="preserve">* (one to many); 1 (exactly one); </w:t>
      </w:r>
      <w:proofErr w:type="gramStart"/>
      <w:r w:rsidRPr="00583ED8">
        <w:rPr>
          <w:lang w:val="en-GB"/>
        </w:rPr>
        <w:t>0..</w:t>
      </w:r>
      <w:proofErr w:type="gramEnd"/>
      <w:r w:rsidRPr="00583ED8">
        <w:rPr>
          <w:lang w:val="en-GB"/>
        </w:rPr>
        <w:t>1 (zero or one)</w:t>
      </w:r>
    </w:p>
    <w:p w14:paraId="39FA33A7" w14:textId="77777777" w:rsidR="00EE01BD" w:rsidRPr="00583ED8" w:rsidRDefault="00EE01BD" w:rsidP="00EE01BD">
      <w:pPr>
        <w:pStyle w:val="dt"/>
        <w:rPr>
          <w:lang w:val="en-GB"/>
        </w:rPr>
      </w:pPr>
      <w:r w:rsidRPr="00583ED8">
        <w:rPr>
          <w:lang w:val="en-GB"/>
        </w:rPr>
        <w:t>relationship</w:t>
      </w:r>
    </w:p>
    <w:p w14:paraId="4E9C6615" w14:textId="77777777" w:rsidR="00EE01BD" w:rsidRPr="00583ED8" w:rsidRDefault="00EE01BD" w:rsidP="00EE01BD">
      <w:pPr>
        <w:spacing w:after="60"/>
        <w:rPr>
          <w:lang w:val="en-GB"/>
        </w:rPr>
      </w:pPr>
      <w:r>
        <w:rPr>
          <w:lang w:val="en-GB"/>
        </w:rPr>
        <w:t>s</w:t>
      </w:r>
      <w:r w:rsidRPr="00583ED8">
        <w:rPr>
          <w:lang w:val="en-GB"/>
        </w:rPr>
        <w:t>emantic connection among model elements</w:t>
      </w:r>
      <w:r>
        <w:rPr>
          <w:lang w:val="en-GB"/>
        </w:rPr>
        <w:t xml:space="preserve"> [ISO 19103]</w:t>
      </w:r>
    </w:p>
    <w:p w14:paraId="61051A5B" w14:textId="77777777" w:rsidR="00EE01BD" w:rsidRPr="00CF30EA" w:rsidRDefault="00EE01BD" w:rsidP="00EE01BD">
      <w:pPr>
        <w:rPr>
          <w:rFonts w:eastAsia="Times New Roman" w:cs="Arial"/>
          <w:lang w:val="en-GB"/>
        </w:rPr>
      </w:pPr>
      <w:r w:rsidRPr="00583ED8">
        <w:rPr>
          <w:lang w:val="en-GB"/>
        </w:rPr>
        <w:t xml:space="preserve">NOTE: Kinds of relationships include association, generalization, </w:t>
      </w:r>
      <w:proofErr w:type="spellStart"/>
      <w:r w:rsidRPr="00583ED8">
        <w:rPr>
          <w:lang w:val="en-GB"/>
        </w:rPr>
        <w:t>metarelationship</w:t>
      </w:r>
      <w:proofErr w:type="spellEnd"/>
      <w:r w:rsidRPr="00583ED8">
        <w:rPr>
          <w:lang w:val="en-GB"/>
        </w:rPr>
        <w:t>, flow, and several kinds grouped under dependency.</w:t>
      </w:r>
      <w:bookmarkEnd w:id="85"/>
    </w:p>
    <w:p w14:paraId="1BD0F006" w14:textId="77777777" w:rsidR="00EE01BD" w:rsidRPr="00CF30EA" w:rsidRDefault="00EE01BD" w:rsidP="00EE01BD">
      <w:pPr>
        <w:pStyle w:val="Heading3"/>
        <w:tabs>
          <w:tab w:val="left" w:pos="851"/>
        </w:tabs>
        <w:spacing w:before="120" w:after="120" w:line="240" w:lineRule="auto"/>
        <w:ind w:left="851" w:hanging="851"/>
      </w:pPr>
      <w:bookmarkStart w:id="86" w:name="_Toc179556259"/>
      <w:bookmarkStart w:id="87" w:name="_Toc412810744"/>
      <w:r w:rsidRPr="00CF30EA">
        <w:t>Abbreviations</w:t>
      </w:r>
      <w:bookmarkEnd w:id="86"/>
    </w:p>
    <w:bookmarkEnd w:id="87"/>
    <w:p w14:paraId="3994DD4A" w14:textId="77777777" w:rsidR="00EE01BD" w:rsidRDefault="00EE01BD" w:rsidP="00EE01BD">
      <w:pPr>
        <w:spacing w:after="120" w:line="240" w:lineRule="auto"/>
        <w:rPr>
          <w:lang w:val="en-GB"/>
        </w:rPr>
      </w:pPr>
      <w:r w:rsidRPr="00CF30EA">
        <w:rPr>
          <w:lang w:val="en-GB"/>
        </w:rPr>
        <w:t xml:space="preserve">This </w:t>
      </w:r>
      <w:r>
        <w:rPr>
          <w:lang w:val="en-GB"/>
        </w:rPr>
        <w:t>S</w:t>
      </w:r>
      <w:r w:rsidRPr="00CF30EA">
        <w:rPr>
          <w:lang w:val="en-GB"/>
        </w:rPr>
        <w:t xml:space="preserve">pecification </w:t>
      </w:r>
      <w:r>
        <w:rPr>
          <w:lang w:val="en-GB"/>
        </w:rPr>
        <w:t>uses</w:t>
      </w:r>
      <w:r w:rsidRPr="00CF30EA">
        <w:rPr>
          <w:lang w:val="en-GB"/>
        </w:rPr>
        <w:t xml:space="preserve"> the abbreviated terms</w:t>
      </w:r>
      <w:r>
        <w:rPr>
          <w:lang w:val="en-GB"/>
        </w:rPr>
        <w:t xml:space="preserve"> defined in S-158.</w:t>
      </w:r>
      <w:r>
        <w:rPr>
          <w:lang w:val="en-GB"/>
        </w:rPr>
        <w:tab/>
      </w:r>
    </w:p>
    <w:p w14:paraId="1EFA21D2" w14:textId="77777777" w:rsidR="00EE01BD" w:rsidRDefault="00EE01BD" w:rsidP="00EE01BD">
      <w:pPr>
        <w:tabs>
          <w:tab w:val="left" w:pos="993"/>
        </w:tabs>
        <w:spacing w:after="120" w:line="240" w:lineRule="auto"/>
        <w:rPr>
          <w:lang w:val="en-GB"/>
        </w:rPr>
      </w:pPr>
      <w:r>
        <w:rPr>
          <w:lang w:val="en-GB"/>
        </w:rPr>
        <w:t>In addition, this specification uses the following abbreviated terms:</w:t>
      </w:r>
    </w:p>
    <w:p w14:paraId="7CF04921" w14:textId="77777777" w:rsidR="00EE01BD" w:rsidRDefault="00EE01BD" w:rsidP="00EE01BD">
      <w:pPr>
        <w:tabs>
          <w:tab w:val="left" w:pos="993"/>
        </w:tabs>
        <w:spacing w:after="120" w:line="240" w:lineRule="auto"/>
        <w:rPr>
          <w:lang w:val="en-GB"/>
        </w:rPr>
      </w:pPr>
      <w:r>
        <w:rPr>
          <w:lang w:val="en-GB"/>
        </w:rPr>
        <w:t>ENC</w:t>
      </w:r>
      <w:r>
        <w:rPr>
          <w:lang w:val="en-GB"/>
        </w:rPr>
        <w:tab/>
        <w:t>Electronic Navigational Chart</w:t>
      </w:r>
    </w:p>
    <w:p w14:paraId="29328102" w14:textId="77777777" w:rsidR="00EE01BD" w:rsidRDefault="00EE01BD" w:rsidP="00EE01BD">
      <w:pPr>
        <w:tabs>
          <w:tab w:val="left" w:pos="993"/>
        </w:tabs>
        <w:spacing w:after="120" w:line="240" w:lineRule="auto"/>
        <w:rPr>
          <w:lang w:val="en-GB"/>
        </w:rPr>
      </w:pPr>
      <w:r>
        <w:rPr>
          <w:lang w:val="en-GB"/>
        </w:rPr>
        <w:t>GML</w:t>
      </w:r>
      <w:r>
        <w:rPr>
          <w:lang w:val="en-GB"/>
        </w:rPr>
        <w:tab/>
        <w:t>Geography Markup Language</w:t>
      </w:r>
    </w:p>
    <w:p w14:paraId="118BF3AF" w14:textId="77777777" w:rsidR="00EE01BD" w:rsidRDefault="00EE01BD" w:rsidP="00EE01BD">
      <w:pPr>
        <w:tabs>
          <w:tab w:val="left" w:pos="993"/>
        </w:tabs>
        <w:spacing w:after="120" w:line="240" w:lineRule="auto"/>
        <w:rPr>
          <w:lang w:val="en-GB"/>
        </w:rPr>
      </w:pPr>
      <w:r>
        <w:rPr>
          <w:lang w:val="en-GB"/>
        </w:rPr>
        <w:t>MRN</w:t>
      </w:r>
      <w:r>
        <w:rPr>
          <w:lang w:val="en-GB"/>
        </w:rPr>
        <w:tab/>
        <w:t>Maritime Resource Name</w:t>
      </w:r>
    </w:p>
    <w:p w14:paraId="41103EC4" w14:textId="77777777" w:rsidR="00EE01BD" w:rsidRPr="003A655F" w:rsidRDefault="00EE01BD" w:rsidP="00EE01BD">
      <w:pPr>
        <w:tabs>
          <w:tab w:val="left" w:pos="993"/>
        </w:tabs>
        <w:spacing w:after="120" w:line="240" w:lineRule="auto"/>
        <w:rPr>
          <w:lang w:val="en-GB"/>
        </w:rPr>
      </w:pPr>
      <w:r>
        <w:rPr>
          <w:lang w:val="en-GB"/>
        </w:rPr>
        <w:t>NAVWARN</w:t>
      </w:r>
      <w:r>
        <w:rPr>
          <w:lang w:val="en-GB"/>
        </w:rPr>
        <w:tab/>
        <w:t>Navigational Warning</w:t>
      </w:r>
      <w:r w:rsidRPr="003A655F">
        <w:rPr>
          <w:lang w:val="en-GB"/>
        </w:rPr>
        <w:tab/>
      </w:r>
    </w:p>
    <w:p w14:paraId="2744B5E7" w14:textId="77777777" w:rsidR="00EE01BD" w:rsidRDefault="00EE01BD" w:rsidP="00EE01BD">
      <w:pPr>
        <w:tabs>
          <w:tab w:val="left" w:pos="993"/>
        </w:tabs>
        <w:spacing w:after="120" w:line="240" w:lineRule="auto"/>
        <w:rPr>
          <w:lang w:val="en-GB"/>
        </w:rPr>
      </w:pPr>
    </w:p>
    <w:p w14:paraId="12032A73" w14:textId="77777777" w:rsidR="00EE01BD" w:rsidRDefault="00EE01BD" w:rsidP="00EE01BD">
      <w:pPr>
        <w:pStyle w:val="Heading3"/>
      </w:pPr>
      <w:bookmarkStart w:id="88" w:name="_Toc179556260"/>
      <w:r>
        <w:t>Symbols</w:t>
      </w:r>
      <w:bookmarkEnd w:id="88"/>
    </w:p>
    <w:p w14:paraId="1E8034DA" w14:textId="77777777" w:rsidR="00EE01BD" w:rsidRPr="00A8001D" w:rsidRDefault="00EE01BD" w:rsidP="00EE01BD">
      <w:pPr>
        <w:rPr>
          <w:lang w:val="en-GB"/>
        </w:rPr>
      </w:pPr>
      <w:r>
        <w:rPr>
          <w:lang w:val="en-GB"/>
        </w:rPr>
        <w:t>The symbols used in logical and spatial expressions are defined in S-158 clause 1.3.3 (Symbols).</w:t>
      </w:r>
    </w:p>
    <w:p w14:paraId="37785614" w14:textId="77777777" w:rsidR="00EE01BD" w:rsidRPr="003A655F" w:rsidRDefault="00EE01BD" w:rsidP="00EE01BD">
      <w:pPr>
        <w:tabs>
          <w:tab w:val="left" w:pos="993"/>
        </w:tabs>
        <w:spacing w:after="120" w:line="240" w:lineRule="auto"/>
        <w:rPr>
          <w:lang w:val="en-GB"/>
        </w:rPr>
      </w:pPr>
    </w:p>
    <w:p w14:paraId="1E8B10AA" w14:textId="77777777" w:rsidR="00EE01BD" w:rsidRPr="00CF30EA" w:rsidRDefault="00EE01BD" w:rsidP="00EE01BD">
      <w:pPr>
        <w:pStyle w:val="Heading2"/>
        <w:tabs>
          <w:tab w:val="left" w:pos="709"/>
        </w:tabs>
        <w:spacing w:before="120" w:after="200" w:line="240" w:lineRule="auto"/>
        <w:ind w:left="709" w:hanging="709"/>
        <w:rPr>
          <w:lang w:val="en-GB"/>
        </w:rPr>
      </w:pPr>
      <w:bookmarkStart w:id="89" w:name="_Toc179556261"/>
      <w:bookmarkStart w:id="90" w:name="_Toc412810746"/>
      <w:r w:rsidRPr="00CF30EA">
        <w:rPr>
          <w:lang w:val="en-GB"/>
        </w:rPr>
        <w:t>Use of language</w:t>
      </w:r>
      <w:bookmarkEnd w:id="89"/>
    </w:p>
    <w:p w14:paraId="580B039A" w14:textId="77777777" w:rsidR="00EE01BD" w:rsidRPr="00CF30EA" w:rsidRDefault="00EE01BD" w:rsidP="00EE01BD">
      <w:pPr>
        <w:pStyle w:val="NormReference"/>
        <w:spacing w:after="60"/>
        <w:ind w:left="0" w:firstLine="0"/>
        <w:rPr>
          <w:lang w:val="en-GB"/>
        </w:rPr>
      </w:pPr>
      <w:r w:rsidRPr="00CF30EA">
        <w:rPr>
          <w:lang w:val="en-GB"/>
        </w:rPr>
        <w:t>Within this document:</w:t>
      </w:r>
    </w:p>
    <w:p w14:paraId="39960D7A" w14:textId="77777777" w:rsidR="00EE01BD" w:rsidRPr="00CF30EA" w:rsidRDefault="00EE01BD" w:rsidP="00EE01BD">
      <w:pPr>
        <w:pStyle w:val="NormReference"/>
        <w:numPr>
          <w:ilvl w:val="0"/>
          <w:numId w:val="13"/>
        </w:numPr>
        <w:spacing w:after="60"/>
        <w:ind w:left="426" w:hanging="426"/>
        <w:rPr>
          <w:lang w:val="en-GB"/>
        </w:rPr>
      </w:pPr>
      <w:r w:rsidRPr="00CF30EA">
        <w:rPr>
          <w:lang w:val="en-GB"/>
        </w:rPr>
        <w:t>“Must” indicates a mandatory requirement.</w:t>
      </w:r>
    </w:p>
    <w:p w14:paraId="4C8FD5B0" w14:textId="77777777" w:rsidR="00EE01BD" w:rsidRPr="00CF30EA" w:rsidRDefault="00EE01BD" w:rsidP="00EE01BD">
      <w:pPr>
        <w:pStyle w:val="NormReference"/>
        <w:numPr>
          <w:ilvl w:val="0"/>
          <w:numId w:val="13"/>
        </w:numPr>
        <w:spacing w:after="60"/>
        <w:ind w:left="426" w:hanging="426"/>
        <w:rPr>
          <w:lang w:val="en-GB"/>
        </w:rPr>
      </w:pPr>
      <w:r w:rsidRPr="00CF30EA">
        <w:rPr>
          <w:lang w:val="en-GB"/>
        </w:rPr>
        <w:t xml:space="preserve">“Should” indicates an optional requirement, that is the recommended process to be </w:t>
      </w:r>
      <w:proofErr w:type="gramStart"/>
      <w:r w:rsidRPr="00CF30EA">
        <w:rPr>
          <w:lang w:val="en-GB"/>
        </w:rPr>
        <w:t>followed, but</w:t>
      </w:r>
      <w:proofErr w:type="gramEnd"/>
      <w:r w:rsidRPr="00CF30EA">
        <w:rPr>
          <w:lang w:val="en-GB"/>
        </w:rPr>
        <w:t xml:space="preserve"> is not mandatory.</w:t>
      </w:r>
    </w:p>
    <w:p w14:paraId="4505AF02" w14:textId="77777777" w:rsidR="00EE01BD" w:rsidRDefault="00EE01BD" w:rsidP="00EE01BD">
      <w:pPr>
        <w:pStyle w:val="NormReference"/>
        <w:numPr>
          <w:ilvl w:val="0"/>
          <w:numId w:val="13"/>
        </w:numPr>
        <w:ind w:left="425" w:hanging="425"/>
        <w:rPr>
          <w:lang w:val="en-GB"/>
        </w:rPr>
      </w:pPr>
      <w:r w:rsidRPr="00CF30EA">
        <w:rPr>
          <w:lang w:val="en-GB"/>
        </w:rPr>
        <w:t>“May” means “allowed to” or “could possibly</w:t>
      </w:r>
      <w:proofErr w:type="gramStart"/>
      <w:r w:rsidRPr="00CF30EA">
        <w:rPr>
          <w:lang w:val="en-GB"/>
        </w:rPr>
        <w:t>”, and</w:t>
      </w:r>
      <w:proofErr w:type="gramEnd"/>
      <w:r w:rsidRPr="00CF30EA">
        <w:rPr>
          <w:lang w:val="en-GB"/>
        </w:rPr>
        <w:t xml:space="preserve"> is not mandatory.</w:t>
      </w:r>
    </w:p>
    <w:p w14:paraId="0617B30D" w14:textId="77777777" w:rsidR="00EE01BD" w:rsidRPr="00CF30EA" w:rsidRDefault="00EE01BD" w:rsidP="00EE01BD">
      <w:pPr>
        <w:pStyle w:val="NormReference"/>
        <w:ind w:left="0" w:firstLine="0"/>
        <w:rPr>
          <w:lang w:val="en-GB"/>
        </w:rPr>
      </w:pPr>
    </w:p>
    <w:p w14:paraId="563CAC99" w14:textId="77777777" w:rsidR="00EE01BD" w:rsidRDefault="00EE01BD" w:rsidP="00EE01BD">
      <w:pPr>
        <w:pStyle w:val="Heading2"/>
        <w:tabs>
          <w:tab w:val="left" w:pos="709"/>
        </w:tabs>
        <w:spacing w:before="120" w:after="200"/>
        <w:ind w:left="709" w:hanging="709"/>
        <w:rPr>
          <w:lang w:val="en-GB"/>
        </w:rPr>
      </w:pPr>
      <w:bookmarkStart w:id="91" w:name="_Toc179556262"/>
      <w:r w:rsidRPr="00CF30EA">
        <w:rPr>
          <w:lang w:val="en-GB"/>
        </w:rPr>
        <w:t xml:space="preserve">General </w:t>
      </w:r>
      <w:r>
        <w:rPr>
          <w:lang w:val="en-GB"/>
        </w:rPr>
        <w:t>d</w:t>
      </w:r>
      <w:r w:rsidRPr="00CF30EA">
        <w:rPr>
          <w:lang w:val="en-GB"/>
        </w:rPr>
        <w:t>escription</w:t>
      </w:r>
      <w:bookmarkEnd w:id="91"/>
    </w:p>
    <w:p w14:paraId="70B6503B" w14:textId="77777777" w:rsidR="00EE01BD" w:rsidRPr="00165EA7" w:rsidRDefault="00EE01BD" w:rsidP="00EE01BD">
      <w:pPr>
        <w:rPr>
          <w:lang w:val="en-GB"/>
        </w:rPr>
      </w:pPr>
      <w:r>
        <w:rPr>
          <w:lang w:val="en-GB"/>
        </w:rPr>
        <w:t xml:space="preserve">S-158:124 is a specification describing product-specific validation checks for S-124 products. There are no data products based directly on </w:t>
      </w:r>
      <w:r w:rsidRPr="00863BF0">
        <w:rPr>
          <w:lang w:val="en-GB"/>
        </w:rPr>
        <w:t>this edition of S-158:12</w:t>
      </w:r>
      <w:r w:rsidRPr="001400B6">
        <w:rPr>
          <w:lang w:val="en-GB"/>
        </w:rPr>
        <w:t>4</w:t>
      </w:r>
      <w:r>
        <w:rPr>
          <w:lang w:val="en-GB"/>
        </w:rPr>
        <w:t xml:space="preserve"> and therefore no general information applicable to data products conforming to it.</w:t>
      </w:r>
      <w:bookmarkEnd w:id="90"/>
    </w:p>
    <w:p w14:paraId="1D30E1CB" w14:textId="77777777" w:rsidR="00EE01BD" w:rsidRPr="00CF30EA" w:rsidRDefault="00EE01BD" w:rsidP="00EE01BD">
      <w:pPr>
        <w:pStyle w:val="Heading2"/>
        <w:tabs>
          <w:tab w:val="left" w:pos="709"/>
        </w:tabs>
        <w:spacing w:before="120" w:after="200" w:line="240" w:lineRule="auto"/>
        <w:ind w:left="709" w:hanging="709"/>
        <w:rPr>
          <w:lang w:val="en-GB"/>
        </w:rPr>
      </w:pPr>
      <w:bookmarkStart w:id="92" w:name="_Toc179556263"/>
      <w:bookmarkStart w:id="93" w:name="_Toc412810747"/>
      <w:r w:rsidRPr="00CF30EA">
        <w:rPr>
          <w:lang w:val="en-GB"/>
        </w:rPr>
        <w:t>Specification metadata and maintenance</w:t>
      </w:r>
      <w:bookmarkEnd w:id="92"/>
    </w:p>
    <w:p w14:paraId="7752F40C" w14:textId="77777777" w:rsidR="00EE01BD" w:rsidRPr="00CF30EA" w:rsidRDefault="00EE01BD" w:rsidP="00EE01BD">
      <w:pPr>
        <w:pStyle w:val="Heading3"/>
        <w:tabs>
          <w:tab w:val="left" w:pos="851"/>
        </w:tabs>
        <w:spacing w:before="120" w:after="120" w:line="240" w:lineRule="auto"/>
        <w:ind w:left="851" w:hanging="851"/>
      </w:pPr>
      <w:bookmarkStart w:id="94" w:name="_Toc179556264"/>
      <w:bookmarkEnd w:id="93"/>
      <w:r w:rsidRPr="00CF30EA">
        <w:t xml:space="preserve">Specification </w:t>
      </w:r>
      <w:r>
        <w:t>m</w:t>
      </w:r>
      <w:r w:rsidRPr="00CF30EA">
        <w:t>etadata</w:t>
      </w:r>
      <w:bookmarkEnd w:id="94"/>
    </w:p>
    <w:p w14:paraId="44695F41" w14:textId="77777777" w:rsidR="00EE01BD" w:rsidRPr="00CF30EA" w:rsidRDefault="00EE01BD" w:rsidP="00EE01BD">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 maintenance.</w:t>
      </w:r>
    </w:p>
    <w:p w14:paraId="197813DC" w14:textId="77777777" w:rsidR="00EE01BD" w:rsidRPr="00CF30EA" w:rsidRDefault="00EE01BD" w:rsidP="00EE01BD">
      <w:pPr>
        <w:tabs>
          <w:tab w:val="left" w:pos="1701"/>
        </w:tabs>
        <w:spacing w:after="120" w:line="240" w:lineRule="auto"/>
        <w:rPr>
          <w:lang w:val="en-GB"/>
        </w:rPr>
      </w:pPr>
      <w:r w:rsidRPr="00165EA7">
        <w:rPr>
          <w:b/>
          <w:sz w:val="22"/>
          <w:szCs w:val="22"/>
          <w:lang w:val="en-GB"/>
        </w:rPr>
        <w:t>Title:</w:t>
      </w:r>
      <w:r w:rsidRPr="00CF30EA">
        <w:rPr>
          <w:lang w:val="en-GB"/>
        </w:rPr>
        <w:t xml:space="preserve"> </w:t>
      </w:r>
      <w:r w:rsidRPr="00CF30EA">
        <w:rPr>
          <w:lang w:val="en-GB"/>
        </w:rPr>
        <w:tab/>
      </w:r>
      <w:r>
        <w:rPr>
          <w:lang w:val="en-GB"/>
        </w:rPr>
        <w:t>Navigational Warnings Validation Checks</w:t>
      </w:r>
    </w:p>
    <w:p w14:paraId="2E9EB132" w14:textId="77777777" w:rsidR="00EE01BD" w:rsidRPr="00CF30EA" w:rsidRDefault="00EE01BD" w:rsidP="00EE01BD">
      <w:pPr>
        <w:tabs>
          <w:tab w:val="left" w:pos="1701"/>
        </w:tabs>
        <w:spacing w:after="120" w:line="240" w:lineRule="auto"/>
        <w:rPr>
          <w:lang w:val="en-GB"/>
        </w:rPr>
      </w:pPr>
      <w:r>
        <w:rPr>
          <w:b/>
          <w:sz w:val="22"/>
          <w:szCs w:val="22"/>
          <w:lang w:val="en-GB"/>
        </w:rPr>
        <w:t>V</w:t>
      </w:r>
      <w:r w:rsidRPr="00165EA7">
        <w:rPr>
          <w:b/>
          <w:sz w:val="22"/>
          <w:szCs w:val="22"/>
          <w:lang w:val="en-GB"/>
        </w:rPr>
        <w:t>ersion:</w:t>
      </w:r>
      <w:r w:rsidRPr="00CF30EA">
        <w:rPr>
          <w:lang w:val="en-GB"/>
        </w:rPr>
        <w:t xml:space="preserve"> </w:t>
      </w:r>
      <w:r w:rsidRPr="00CF30EA">
        <w:rPr>
          <w:lang w:val="en-GB"/>
        </w:rPr>
        <w:tab/>
      </w:r>
      <w:r>
        <w:rPr>
          <w:lang w:val="en-GB"/>
        </w:rPr>
        <w:t>1.0.0</w:t>
      </w:r>
    </w:p>
    <w:p w14:paraId="19008F94" w14:textId="77777777" w:rsidR="00EE01BD" w:rsidRPr="00CF30EA" w:rsidRDefault="00EE01BD" w:rsidP="00EE01BD">
      <w:pPr>
        <w:tabs>
          <w:tab w:val="left" w:pos="1701"/>
        </w:tabs>
        <w:spacing w:after="120" w:line="240" w:lineRule="auto"/>
        <w:rPr>
          <w:lang w:val="en-GB"/>
        </w:rPr>
      </w:pPr>
      <w:r w:rsidRPr="00913A48">
        <w:rPr>
          <w:b/>
          <w:sz w:val="22"/>
          <w:szCs w:val="22"/>
          <w:lang w:val="en-GB"/>
        </w:rPr>
        <w:t>Date:</w:t>
      </w:r>
      <w:r w:rsidRPr="00CF30EA">
        <w:rPr>
          <w:lang w:val="en-GB"/>
        </w:rPr>
        <w:t xml:space="preserve"> </w:t>
      </w:r>
      <w:r w:rsidRPr="00CF30EA">
        <w:rPr>
          <w:lang w:val="en-GB"/>
        </w:rPr>
        <w:tab/>
      </w:r>
      <w:r>
        <w:rPr>
          <w:lang w:val="en-GB"/>
        </w:rPr>
        <w:t>XXX 2027</w:t>
      </w:r>
    </w:p>
    <w:p w14:paraId="4590CE06" w14:textId="77777777" w:rsidR="00EE01BD" w:rsidRPr="00CF30EA" w:rsidRDefault="00EE01BD" w:rsidP="00EE01BD">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Pr="00CF30EA">
        <w:rPr>
          <w:lang w:val="en-GB"/>
        </w:rPr>
        <w:tab/>
        <w:t>English</w:t>
      </w:r>
    </w:p>
    <w:p w14:paraId="5F3C8AEE" w14:textId="77777777" w:rsidR="00EE01BD" w:rsidRPr="00CF30EA" w:rsidRDefault="00EE01BD" w:rsidP="00EE01BD">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Pr="00CF30EA">
        <w:rPr>
          <w:lang w:val="en-GB"/>
        </w:rPr>
        <w:tab/>
        <w:t>Unclassified</w:t>
      </w:r>
    </w:p>
    <w:p w14:paraId="30AAA2A1" w14:textId="77777777" w:rsidR="00EE01BD" w:rsidRPr="00CF30EA" w:rsidRDefault="00EE01BD" w:rsidP="00EE01BD">
      <w:pPr>
        <w:tabs>
          <w:tab w:val="left" w:pos="1701"/>
        </w:tabs>
        <w:spacing w:after="0" w:line="240" w:lineRule="auto"/>
        <w:rPr>
          <w:lang w:val="en-GB"/>
        </w:rPr>
      </w:pPr>
      <w:r w:rsidRPr="00913A48">
        <w:rPr>
          <w:b/>
          <w:sz w:val="22"/>
          <w:szCs w:val="22"/>
          <w:lang w:val="en-GB"/>
        </w:rPr>
        <w:lastRenderedPageBreak/>
        <w:t>Contact:</w:t>
      </w:r>
      <w:r w:rsidRPr="00CF30EA">
        <w:rPr>
          <w:lang w:val="en-GB"/>
        </w:rPr>
        <w:t xml:space="preserve"> </w:t>
      </w:r>
      <w:r w:rsidRPr="00CF30EA">
        <w:rPr>
          <w:lang w:val="en-GB"/>
        </w:rPr>
        <w:tab/>
      </w:r>
      <w:r w:rsidRPr="00CF30EA">
        <w:rPr>
          <w:rFonts w:cs="Arial"/>
          <w:lang w:val="en-GB"/>
        </w:rPr>
        <w:t>International Hydrographic Organization</w:t>
      </w:r>
      <w:r>
        <w:rPr>
          <w:rFonts w:cs="Arial"/>
          <w:lang w:val="en-GB"/>
        </w:rPr>
        <w:t>.</w:t>
      </w:r>
    </w:p>
    <w:p w14:paraId="1D2DCFFC" w14:textId="77777777" w:rsidR="00EE01BD" w:rsidRPr="00CF30EA" w:rsidRDefault="00EE01BD" w:rsidP="00EE01BD">
      <w:pPr>
        <w:spacing w:after="0" w:line="240" w:lineRule="auto"/>
        <w:ind w:left="1701"/>
        <w:rPr>
          <w:rFonts w:cs="Arial"/>
          <w:lang w:val="en-GB"/>
        </w:rPr>
      </w:pPr>
      <w:r w:rsidRPr="00CF30EA">
        <w:rPr>
          <w:rFonts w:cs="Arial"/>
          <w:lang w:val="en-GB"/>
        </w:rPr>
        <w:t>4 quai Antoine 1er,</w:t>
      </w:r>
    </w:p>
    <w:p w14:paraId="0190B3B1" w14:textId="77777777" w:rsidR="00EE01BD" w:rsidRPr="00CF30EA" w:rsidRDefault="00EE01BD" w:rsidP="00EE01BD">
      <w:pPr>
        <w:spacing w:after="0" w:line="240" w:lineRule="auto"/>
        <w:ind w:left="1701"/>
        <w:rPr>
          <w:rFonts w:cs="Arial"/>
          <w:lang w:val="en-GB"/>
        </w:rPr>
      </w:pPr>
      <w:r w:rsidRPr="00CF30EA">
        <w:rPr>
          <w:rFonts w:cs="Arial"/>
          <w:lang w:val="en-GB"/>
        </w:rPr>
        <w:t>B.P.</w:t>
      </w:r>
      <w:r>
        <w:rPr>
          <w:rFonts w:cs="Arial"/>
          <w:lang w:val="en-GB"/>
        </w:rPr>
        <w:t xml:space="preserve">445 </w:t>
      </w:r>
      <w:r w:rsidRPr="00CF30EA">
        <w:rPr>
          <w:rFonts w:cs="Arial"/>
          <w:lang w:val="en-GB"/>
        </w:rPr>
        <w:t>MC 98011 MONACO CEDEX</w:t>
      </w:r>
    </w:p>
    <w:p w14:paraId="274A492C" w14:textId="77777777" w:rsidR="00EE01BD" w:rsidRPr="00CF30EA" w:rsidRDefault="00EE01BD" w:rsidP="00EE01BD">
      <w:pPr>
        <w:spacing w:after="0" w:line="240" w:lineRule="auto"/>
        <w:ind w:left="1701"/>
        <w:rPr>
          <w:rFonts w:cs="Arial"/>
          <w:lang w:val="en-GB"/>
        </w:rPr>
      </w:pPr>
      <w:r w:rsidRPr="00CF30EA">
        <w:rPr>
          <w:rFonts w:cs="Arial"/>
          <w:lang w:val="en-GB"/>
        </w:rPr>
        <w:t>Telephone: +377 93 10 81 00</w:t>
      </w:r>
    </w:p>
    <w:p w14:paraId="67E5D57B" w14:textId="77777777" w:rsidR="00EE01BD" w:rsidRDefault="00EE01BD" w:rsidP="00EE01BD">
      <w:pPr>
        <w:spacing w:after="0" w:line="240" w:lineRule="auto"/>
        <w:ind w:left="1701"/>
        <w:rPr>
          <w:rFonts w:cs="Arial"/>
          <w:lang w:val="en-GB"/>
        </w:rPr>
      </w:pPr>
      <w:r w:rsidRPr="003A655F">
        <w:rPr>
          <w:lang w:val="en-GB"/>
        </w:rPr>
        <w:t xml:space="preserve">B.P. 445 </w:t>
      </w:r>
      <w:r>
        <w:rPr>
          <w:rFonts w:cs="Arial"/>
          <w:lang w:val="en-GB"/>
        </w:rPr>
        <w:t>F</w:t>
      </w:r>
      <w:r w:rsidRPr="00CF30EA">
        <w:rPr>
          <w:rFonts w:cs="Arial"/>
          <w:lang w:val="en-GB"/>
        </w:rPr>
        <w:t>ax: + 377 93 10 81 40</w:t>
      </w:r>
    </w:p>
    <w:p w14:paraId="773BB35F" w14:textId="77777777" w:rsidR="00EE01BD" w:rsidRPr="003A655F" w:rsidRDefault="00EE01BD" w:rsidP="00EE01BD">
      <w:pPr>
        <w:spacing w:after="120" w:line="240" w:lineRule="auto"/>
        <w:ind w:left="1701"/>
        <w:rPr>
          <w:lang w:val="en-GB"/>
        </w:rPr>
      </w:pPr>
      <w:r w:rsidRPr="003A655F">
        <w:rPr>
          <w:lang w:val="en-GB"/>
        </w:rPr>
        <w:t xml:space="preserve">Email: </w:t>
      </w:r>
      <w:hyperlink r:id="rId16" w:history="1">
        <w:r w:rsidRPr="003A655F">
          <w:rPr>
            <w:rStyle w:val="Hyperlink"/>
            <w:lang w:val="en-GB"/>
          </w:rPr>
          <w:t>info@iho.int</w:t>
        </w:r>
      </w:hyperlink>
    </w:p>
    <w:p w14:paraId="485D4A62" w14:textId="77777777" w:rsidR="00EE01BD" w:rsidRPr="00CF30EA" w:rsidRDefault="00EE01BD" w:rsidP="00EE01BD">
      <w:pPr>
        <w:tabs>
          <w:tab w:val="left" w:pos="1701"/>
        </w:tabs>
        <w:spacing w:after="120" w:line="240" w:lineRule="auto"/>
        <w:rPr>
          <w:lang w:val="en-GB"/>
        </w:rPr>
      </w:pPr>
      <w:r w:rsidRPr="00913A48">
        <w:rPr>
          <w:b/>
          <w:sz w:val="22"/>
          <w:szCs w:val="22"/>
          <w:lang w:val="en-GB"/>
        </w:rPr>
        <w:t>Role:</w:t>
      </w:r>
      <w:r w:rsidRPr="00CF30EA">
        <w:rPr>
          <w:lang w:val="en-GB"/>
        </w:rPr>
        <w:t xml:space="preserve"> </w:t>
      </w:r>
      <w:r w:rsidRPr="00CF30EA">
        <w:rPr>
          <w:lang w:val="en-GB"/>
        </w:rPr>
        <w:tab/>
        <w:t>Owner</w:t>
      </w:r>
    </w:p>
    <w:p w14:paraId="3DFB69A5" w14:textId="77777777" w:rsidR="00EE01BD" w:rsidRPr="00CF30EA" w:rsidRDefault="00EE01BD" w:rsidP="00EE01BD">
      <w:pPr>
        <w:tabs>
          <w:tab w:val="left" w:pos="1701"/>
        </w:tabs>
        <w:spacing w:after="120" w:line="240" w:lineRule="auto"/>
        <w:rPr>
          <w:lang w:val="en-GB"/>
        </w:rPr>
      </w:pPr>
      <w:r w:rsidRPr="00913A48">
        <w:rPr>
          <w:b/>
          <w:sz w:val="22"/>
          <w:szCs w:val="22"/>
          <w:lang w:val="en-GB"/>
        </w:rPr>
        <w:t>URL:</w:t>
      </w:r>
      <w:r w:rsidRPr="00CF30EA">
        <w:rPr>
          <w:lang w:val="en-GB"/>
        </w:rPr>
        <w:t xml:space="preserve"> </w:t>
      </w:r>
      <w:r w:rsidRPr="00CF30EA">
        <w:rPr>
          <w:lang w:val="en-GB"/>
        </w:rPr>
        <w:tab/>
      </w:r>
      <w:hyperlink r:id="rId17" w:history="1">
        <w:r w:rsidRPr="00185FCB">
          <w:rPr>
            <w:rStyle w:val="Hyperlink"/>
            <w:lang w:val="en-GB"/>
          </w:rPr>
          <w:t>https://registry.iho.int</w:t>
        </w:r>
      </w:hyperlink>
      <w:r>
        <w:rPr>
          <w:lang w:val="en-GB"/>
        </w:rPr>
        <w:t xml:space="preserve"> </w:t>
      </w:r>
    </w:p>
    <w:p w14:paraId="7110A2D3" w14:textId="77777777" w:rsidR="00EE01BD" w:rsidRPr="00CF30EA" w:rsidRDefault="00EE01BD" w:rsidP="00EE01BD">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Pr="00CF30EA">
        <w:rPr>
          <w:lang w:val="en-GB"/>
        </w:rPr>
        <w:tab/>
        <w:t>S-1</w:t>
      </w:r>
      <w:r>
        <w:rPr>
          <w:lang w:val="en-GB"/>
        </w:rPr>
        <w:t>58:124</w:t>
      </w:r>
    </w:p>
    <w:p w14:paraId="26436839" w14:textId="77777777" w:rsidR="00EE01BD" w:rsidRPr="00CF30EA" w:rsidRDefault="00EE01BD" w:rsidP="00EE01BD">
      <w:pPr>
        <w:spacing w:after="120" w:line="240" w:lineRule="auto"/>
        <w:ind w:left="1710" w:hanging="1710"/>
        <w:rPr>
          <w:lang w:val="en-GB"/>
        </w:rPr>
      </w:pPr>
      <w:r w:rsidRPr="00913A48">
        <w:rPr>
          <w:b/>
          <w:sz w:val="22"/>
          <w:szCs w:val="22"/>
          <w:lang w:val="en-GB"/>
        </w:rPr>
        <w:t>Maintenance:</w:t>
      </w:r>
      <w:r w:rsidRPr="00CF30EA">
        <w:rPr>
          <w:lang w:val="en-GB"/>
        </w:rPr>
        <w:t xml:space="preserve"> </w:t>
      </w:r>
      <w:r w:rsidRPr="00CF30EA">
        <w:rPr>
          <w:lang w:val="en-GB"/>
        </w:rPr>
        <w:tab/>
        <w:t xml:space="preserve">Changes to this Specification are coordinated by </w:t>
      </w:r>
      <w:r>
        <w:rPr>
          <w:lang w:val="en-GB"/>
        </w:rPr>
        <w:t xml:space="preserve">the S-124 Project Team under the </w:t>
      </w:r>
      <w:r w:rsidRPr="001C137B">
        <w:rPr>
          <w:lang w:val="en-GB"/>
        </w:rPr>
        <w:t>IHO World-Wide Navigational Warning Service Sub-Committee (WWNWS-SC)</w:t>
      </w:r>
      <w:r>
        <w:rPr>
          <w:lang w:val="en-GB"/>
        </w:rPr>
        <w:t xml:space="preserve"> </w:t>
      </w:r>
      <w:r w:rsidRPr="00CF30EA">
        <w:rPr>
          <w:lang w:val="en-GB"/>
        </w:rPr>
        <w:t>and made available via the IHO Publications website. Maintenance of the Product Specification must conform to IHO Technical Resolution 2/2007 (revised 2010). For reporting issues which need correction, use the contact information.</w:t>
      </w:r>
    </w:p>
    <w:p w14:paraId="03021805" w14:textId="77777777" w:rsidR="00EE01BD" w:rsidRPr="00CF30EA" w:rsidRDefault="00EE01BD" w:rsidP="00EE01BD">
      <w:pPr>
        <w:pStyle w:val="Heading3"/>
        <w:tabs>
          <w:tab w:val="left" w:pos="851"/>
        </w:tabs>
        <w:spacing w:before="120" w:after="120" w:line="240" w:lineRule="auto"/>
        <w:ind w:left="851" w:hanging="851"/>
      </w:pPr>
      <w:bookmarkStart w:id="95" w:name="_Toc179556265"/>
      <w:bookmarkStart w:id="96" w:name="_Toc412810749"/>
      <w:r w:rsidRPr="00CF30EA">
        <w:t>Specification maintenance</w:t>
      </w:r>
      <w:bookmarkEnd w:id="95"/>
    </w:p>
    <w:p w14:paraId="02602BF8" w14:textId="77777777" w:rsidR="00EE01BD" w:rsidRPr="00CF30EA" w:rsidRDefault="00EE01BD" w:rsidP="00EE01BD">
      <w:pPr>
        <w:pStyle w:val="Heading4"/>
        <w:tabs>
          <w:tab w:val="left" w:pos="993"/>
        </w:tabs>
        <w:spacing w:before="120" w:after="120" w:line="240" w:lineRule="auto"/>
        <w:ind w:left="992" w:hanging="992"/>
      </w:pPr>
      <w:r w:rsidRPr="00CF30EA">
        <w:t>Introduction</w:t>
      </w:r>
    </w:p>
    <w:bookmarkEnd w:id="96"/>
    <w:p w14:paraId="3E838CC2" w14:textId="77777777" w:rsidR="00EE01BD" w:rsidRDefault="00EE01BD" w:rsidP="00EE01BD">
      <w:pPr>
        <w:spacing w:after="120" w:line="240" w:lineRule="auto"/>
        <w:rPr>
          <w:lang w:val="en-GB"/>
        </w:rPr>
      </w:pPr>
      <w:r w:rsidRPr="00CF30EA">
        <w:rPr>
          <w:lang w:val="en-GB"/>
        </w:rPr>
        <w:t>Changes to S-1</w:t>
      </w:r>
      <w:r>
        <w:rPr>
          <w:lang w:val="en-GB"/>
        </w:rPr>
        <w:t>58:124</w:t>
      </w:r>
      <w:r w:rsidRPr="00CF30EA">
        <w:rPr>
          <w:lang w:val="en-GB"/>
        </w:rPr>
        <w:t xml:space="preserve"> will be released by the IHO as a </w:t>
      </w:r>
      <w:r>
        <w:rPr>
          <w:lang w:val="en-GB"/>
        </w:rPr>
        <w:t>N</w:t>
      </w:r>
      <w:r w:rsidRPr="00CF30EA">
        <w:rPr>
          <w:lang w:val="en-GB"/>
        </w:rPr>
        <w:t xml:space="preserve">ew </w:t>
      </w:r>
      <w:r>
        <w:rPr>
          <w:lang w:val="en-GB"/>
        </w:rPr>
        <w:t>E</w:t>
      </w:r>
      <w:r w:rsidRPr="00CF30EA">
        <w:rPr>
          <w:lang w:val="en-GB"/>
        </w:rPr>
        <w:t>dition, revision, or clarification.</w:t>
      </w:r>
    </w:p>
    <w:p w14:paraId="57BBB9C6" w14:textId="77777777" w:rsidR="00EE01BD" w:rsidRDefault="00EE01BD" w:rsidP="00EE01BD">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57D2C82E" w14:textId="77777777" w:rsidR="00EE01BD" w:rsidRDefault="00EE01BD" w:rsidP="00EE01BD">
      <w:pPr>
        <w:spacing w:after="120" w:line="240" w:lineRule="auto"/>
        <w:rPr>
          <w:lang w:val="en-GB"/>
        </w:rPr>
      </w:pPr>
      <w:r>
        <w:rPr>
          <w:lang w:val="en-GB"/>
        </w:rPr>
        <w:t>S-158:124</w:t>
      </w:r>
      <w:r w:rsidRPr="00C131AE">
        <w:rPr>
          <w:lang w:val="en-GB"/>
        </w:rPr>
        <w:t xml:space="preserve"> </w:t>
      </w:r>
      <w:r>
        <w:rPr>
          <w:lang w:val="en-GB"/>
        </w:rPr>
        <w:t>is</w:t>
      </w:r>
      <w:r w:rsidRPr="00C131AE">
        <w:rPr>
          <w:lang w:val="en-GB"/>
        </w:rPr>
        <w:t xml:space="preserve"> not </w:t>
      </w:r>
      <w:r>
        <w:rPr>
          <w:lang w:val="en-GB"/>
        </w:rPr>
        <w:t>accompanied by</w:t>
      </w:r>
      <w:r w:rsidRPr="00C131AE">
        <w:rPr>
          <w:lang w:val="en-GB"/>
        </w:rPr>
        <w:t xml:space="preserve"> separate artefacts </w:t>
      </w:r>
      <w:r>
        <w:rPr>
          <w:lang w:val="en-GB"/>
        </w:rPr>
        <w:t>such as</w:t>
      </w:r>
      <w:r w:rsidRPr="00C131AE">
        <w:rPr>
          <w:lang w:val="en-GB"/>
        </w:rPr>
        <w:t xml:space="preserve"> an XML Schema, Feature or Portrayal Catalogue and therefore</w:t>
      </w:r>
      <w:r>
        <w:rPr>
          <w:lang w:val="en-GB"/>
        </w:rPr>
        <w:t xml:space="preserve"> this clause</w:t>
      </w:r>
      <w:r w:rsidRPr="00C131AE">
        <w:rPr>
          <w:lang w:val="en-GB"/>
        </w:rPr>
        <w:t xml:space="preserve"> does not address the question of changes to such derived artefacts.</w:t>
      </w:r>
    </w:p>
    <w:p w14:paraId="4C567217" w14:textId="77777777" w:rsidR="00EE01BD" w:rsidRPr="00BF3E18" w:rsidRDefault="00EE01BD" w:rsidP="00EE01BD">
      <w:pPr>
        <w:spacing w:after="120" w:line="240" w:lineRule="auto"/>
      </w:pPr>
      <w:r w:rsidRPr="00240B73">
        <w:t>Note that the version numbering for S-158:</w:t>
      </w:r>
      <w:r>
        <w:t>124</w:t>
      </w:r>
      <w:r w:rsidRPr="00240B73">
        <w:t xml:space="preserve"> conforms to the principles specified in S-158 Edition 1.0.0, which do </w:t>
      </w:r>
      <w:r w:rsidRPr="00240B73">
        <w:rPr>
          <w:b/>
          <w:bCs/>
        </w:rPr>
        <w:t>not</w:t>
      </w:r>
      <w:r w:rsidRPr="00240B73">
        <w:t xml:space="preserve"> mandate a 1/1 correspondence between version numbers </w:t>
      </w:r>
      <w:r>
        <w:t>for</w:t>
      </w:r>
      <w:r w:rsidRPr="00240B73">
        <w:t xml:space="preserve"> </w:t>
      </w:r>
      <w:r>
        <w:t>S-124</w:t>
      </w:r>
      <w:r w:rsidRPr="00240B73">
        <w:t xml:space="preserve"> and S-158:</w:t>
      </w:r>
      <w:r>
        <w:t>124</w:t>
      </w:r>
      <w:r w:rsidRPr="00240B73">
        <w:t>.</w:t>
      </w:r>
    </w:p>
    <w:p w14:paraId="2B63ACFB" w14:textId="77777777" w:rsidR="00EE01BD" w:rsidRPr="00CF30EA" w:rsidRDefault="00EE01BD" w:rsidP="00EE01BD">
      <w:pPr>
        <w:pStyle w:val="Heading4"/>
        <w:tabs>
          <w:tab w:val="left" w:pos="993"/>
        </w:tabs>
        <w:spacing w:before="120" w:after="120" w:line="240" w:lineRule="auto"/>
        <w:ind w:left="992" w:hanging="992"/>
      </w:pPr>
      <w:r w:rsidRPr="00CF30EA">
        <w:t>New Edition</w:t>
      </w:r>
    </w:p>
    <w:p w14:paraId="29EFDDBF" w14:textId="77777777" w:rsidR="00EE01BD" w:rsidRPr="00A7584B" w:rsidRDefault="00EE01BD" w:rsidP="00EE01BD">
      <w:pPr>
        <w:spacing w:after="120" w:line="240" w:lineRule="auto"/>
        <w:rPr>
          <w:lang w:val="en-GB"/>
        </w:rPr>
      </w:pPr>
      <w:r w:rsidRPr="00A7584B">
        <w:rPr>
          <w:lang w:val="en-GB"/>
        </w:rPr>
        <w:t>New Editions of S-158:1</w:t>
      </w:r>
      <w:r>
        <w:rPr>
          <w:lang w:val="en-GB"/>
        </w:rPr>
        <w:t>24</w:t>
      </w:r>
      <w:r w:rsidRPr="00A7584B">
        <w:rPr>
          <w:lang w:val="en-GB"/>
        </w:rPr>
        <w:t xml:space="preserve"> include at least one of the following changes:</w:t>
      </w:r>
    </w:p>
    <w:p w14:paraId="721AA394" w14:textId="77777777" w:rsidR="00EE01BD" w:rsidRPr="00A7584B" w:rsidRDefault="00EE01BD" w:rsidP="00EE01BD">
      <w:pPr>
        <w:pStyle w:val="ListParagraph"/>
        <w:numPr>
          <w:ilvl w:val="0"/>
          <w:numId w:val="22"/>
        </w:numPr>
        <w:spacing w:after="120" w:line="240" w:lineRule="auto"/>
        <w:contextualSpacing w:val="0"/>
        <w:rPr>
          <w:lang w:val="en-GB"/>
        </w:rPr>
      </w:pPr>
      <w:r w:rsidRPr="00A7584B">
        <w:rPr>
          <w:lang w:val="en-GB"/>
        </w:rPr>
        <w:t>introduce a new validation check (of any classification);</w:t>
      </w:r>
    </w:p>
    <w:p w14:paraId="030251A4" w14:textId="77777777" w:rsidR="00EE01BD" w:rsidRPr="00A7584B" w:rsidRDefault="00EE01BD" w:rsidP="00EE01BD">
      <w:pPr>
        <w:pStyle w:val="ListParagraph"/>
        <w:numPr>
          <w:ilvl w:val="0"/>
          <w:numId w:val="22"/>
        </w:numPr>
        <w:spacing w:after="120" w:line="240" w:lineRule="auto"/>
        <w:contextualSpacing w:val="0"/>
        <w:rPr>
          <w:lang w:val="en-GB"/>
        </w:rPr>
      </w:pPr>
      <w:r w:rsidRPr="00A7584B">
        <w:rPr>
          <w:lang w:val="en-GB"/>
        </w:rPr>
        <w:t>remove an existing validation check (of any classification);</w:t>
      </w:r>
    </w:p>
    <w:p w14:paraId="0B02B136" w14:textId="77777777" w:rsidR="00EE01BD" w:rsidRPr="00A7584B" w:rsidRDefault="00EE01BD" w:rsidP="00EE01BD">
      <w:pPr>
        <w:pStyle w:val="ListParagraph"/>
        <w:numPr>
          <w:ilvl w:val="0"/>
          <w:numId w:val="22"/>
        </w:numPr>
        <w:spacing w:after="120" w:line="240" w:lineRule="auto"/>
        <w:contextualSpacing w:val="0"/>
        <w:rPr>
          <w:lang w:val="en-GB"/>
        </w:rPr>
      </w:pPr>
      <w:r w:rsidRPr="00A7584B">
        <w:rPr>
          <w:lang w:val="en-GB"/>
        </w:rPr>
        <w:t>change the classification of a validation check, whether upgrade (such as Error to Critical) or downgrade (such as Error to Warning);</w:t>
      </w:r>
    </w:p>
    <w:p w14:paraId="015513AE" w14:textId="77777777" w:rsidR="00EE01BD" w:rsidRPr="00A7584B" w:rsidRDefault="00EE01BD" w:rsidP="00EE01BD">
      <w:pPr>
        <w:pStyle w:val="ListParagraph"/>
        <w:numPr>
          <w:ilvl w:val="0"/>
          <w:numId w:val="22"/>
        </w:numPr>
        <w:spacing w:after="120" w:line="240" w:lineRule="auto"/>
        <w:contextualSpacing w:val="0"/>
        <w:rPr>
          <w:lang w:val="en-GB"/>
        </w:rPr>
      </w:pPr>
      <w:r w:rsidRPr="00A7584B">
        <w:rPr>
          <w:lang w:val="en-GB"/>
        </w:rPr>
        <w:t>extend a validation check to include new features, conditions, etc., in a way that requires validation software manufacturers to change their software.</w:t>
      </w:r>
    </w:p>
    <w:p w14:paraId="37E0A104" w14:textId="77777777" w:rsidR="00EE01BD" w:rsidRPr="00A7584B" w:rsidRDefault="00EE01BD" w:rsidP="00EE01BD">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w:t>
      </w:r>
      <w:r>
        <w:rPr>
          <w:lang w:val="en-GB"/>
        </w:rPr>
        <w:t>24</w:t>
      </w:r>
      <w:r w:rsidRPr="00A7584B">
        <w:rPr>
          <w:lang w:val="en-GB"/>
        </w:rPr>
        <w:t>.</w:t>
      </w:r>
    </w:p>
    <w:p w14:paraId="3F8DE47C" w14:textId="77777777" w:rsidR="00EE01BD" w:rsidRPr="00CF30EA" w:rsidRDefault="00EE01BD" w:rsidP="00EE01BD">
      <w:pPr>
        <w:spacing w:after="120" w:line="240" w:lineRule="auto"/>
        <w:rPr>
          <w:lang w:val="en-GB"/>
        </w:rPr>
      </w:pPr>
      <w:r w:rsidRPr="00A7584B">
        <w:rPr>
          <w:lang w:val="en-GB"/>
        </w:rPr>
        <w:t>All cumulative revisions and clarifications must be included with the release of approved New Editions.</w:t>
      </w:r>
    </w:p>
    <w:p w14:paraId="418332C7" w14:textId="77777777" w:rsidR="00EE01BD" w:rsidRPr="00CF30EA" w:rsidRDefault="00EE01BD" w:rsidP="00EE01BD">
      <w:pPr>
        <w:pStyle w:val="Heading4"/>
        <w:tabs>
          <w:tab w:val="left" w:pos="993"/>
        </w:tabs>
        <w:spacing w:before="120" w:after="120" w:line="240" w:lineRule="auto"/>
        <w:ind w:left="992" w:hanging="992"/>
      </w:pPr>
      <w:r>
        <w:t>Revision</w:t>
      </w:r>
    </w:p>
    <w:p w14:paraId="613FCBF1" w14:textId="77777777" w:rsidR="00EE01BD" w:rsidRPr="00A7584B" w:rsidRDefault="00EE01BD" w:rsidP="00EE01BD">
      <w:pPr>
        <w:spacing w:after="120" w:line="240" w:lineRule="auto"/>
        <w:rPr>
          <w:lang w:val="en-GB"/>
        </w:rPr>
      </w:pPr>
      <w:r w:rsidRPr="00A7584B">
        <w:rPr>
          <w:lang w:val="en-GB"/>
        </w:rPr>
        <w:t>Revisions are defined as substantive semantic changes to S-158:1</w:t>
      </w:r>
      <w:r>
        <w:rPr>
          <w:lang w:val="en-GB"/>
        </w:rPr>
        <w:t>24</w:t>
      </w:r>
      <w:r w:rsidRPr="00A7584B">
        <w:rPr>
          <w:lang w:val="en-GB"/>
        </w:rPr>
        <w:t>. Typically, revisions will change S-158:1</w:t>
      </w:r>
      <w:r>
        <w:rPr>
          <w:lang w:val="en-GB"/>
        </w:rPr>
        <w:t>24</w:t>
      </w:r>
      <w:r w:rsidRPr="00A7584B">
        <w:rPr>
          <w:lang w:val="en-GB"/>
        </w:rPr>
        <w:t xml:space="preserve"> to correct factual errors or introduce necessary changes that have become evident </w:t>
      </w:r>
      <w:proofErr w:type="gramStart"/>
      <w:r w:rsidRPr="00A7584B">
        <w:rPr>
          <w:lang w:val="en-GB"/>
        </w:rPr>
        <w:t>as a result of</w:t>
      </w:r>
      <w:proofErr w:type="gramEnd"/>
      <w:r w:rsidRPr="00A7584B">
        <w:rPr>
          <w:lang w:val="en-GB"/>
        </w:rPr>
        <w:t xml:space="preserve"> practical experience or changing circumstances. Revisions include corrections of misinterpretations of S-1</w:t>
      </w:r>
      <w:r>
        <w:rPr>
          <w:lang w:val="en-GB"/>
        </w:rPr>
        <w:t>24</w:t>
      </w:r>
      <w:r w:rsidRPr="00A7584B">
        <w:rPr>
          <w:lang w:val="en-GB"/>
        </w:rPr>
        <w:t>, or extensions to checks that do not require changes to validation software.</w:t>
      </w:r>
    </w:p>
    <w:p w14:paraId="677FB99C" w14:textId="77777777" w:rsidR="00EE01BD" w:rsidRDefault="00EE01BD" w:rsidP="00EE01BD">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2A008671" w14:textId="77777777" w:rsidR="00EE01BD" w:rsidRPr="00CF30EA" w:rsidRDefault="00EE01BD" w:rsidP="00EE01BD">
      <w:pPr>
        <w:pStyle w:val="Heading4"/>
        <w:tabs>
          <w:tab w:val="left" w:pos="993"/>
        </w:tabs>
        <w:spacing w:before="120" w:after="120" w:line="240" w:lineRule="auto"/>
        <w:ind w:left="992" w:hanging="992"/>
      </w:pPr>
      <w:r w:rsidRPr="00CF30EA">
        <w:t>Clarificat</w:t>
      </w:r>
      <w:r>
        <w:t>ion</w:t>
      </w:r>
    </w:p>
    <w:p w14:paraId="71325EAF" w14:textId="77777777" w:rsidR="00EE01BD" w:rsidRPr="00A7584B" w:rsidRDefault="00EE01BD" w:rsidP="00EE01BD">
      <w:pPr>
        <w:spacing w:after="120" w:line="240" w:lineRule="auto"/>
        <w:rPr>
          <w:lang w:val="en-GB"/>
        </w:rPr>
      </w:pPr>
      <w:r w:rsidRPr="00A7584B">
        <w:rPr>
          <w:lang w:val="en-GB"/>
        </w:rPr>
        <w:t>Clarifications are changes to S-158:1</w:t>
      </w:r>
      <w:r>
        <w:rPr>
          <w:lang w:val="en-GB"/>
        </w:rPr>
        <w:t>24</w:t>
      </w:r>
      <w:r w:rsidRPr="00A7584B">
        <w:rPr>
          <w:lang w:val="en-GB"/>
        </w:rPr>
        <w:t xml:space="preserve"> arising from non-substantive reasons.</w:t>
      </w:r>
    </w:p>
    <w:p w14:paraId="34676446" w14:textId="77777777" w:rsidR="00EE01BD" w:rsidRPr="00CF30EA" w:rsidRDefault="00EE01BD" w:rsidP="00EE01BD">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7D7E9F47" w14:textId="77777777" w:rsidR="00EE01BD" w:rsidRPr="00CF30EA" w:rsidRDefault="00EE01BD" w:rsidP="00EE01BD">
      <w:pPr>
        <w:pStyle w:val="Heading4"/>
        <w:tabs>
          <w:tab w:val="left" w:pos="993"/>
        </w:tabs>
        <w:spacing w:before="120" w:after="120" w:line="240" w:lineRule="auto"/>
        <w:ind w:left="992" w:hanging="992"/>
      </w:pPr>
      <w:r w:rsidRPr="00CF30EA">
        <w:lastRenderedPageBreak/>
        <w:t>Version numbers</w:t>
      </w:r>
    </w:p>
    <w:p w14:paraId="7DB15C6D" w14:textId="77777777" w:rsidR="00EE01BD" w:rsidRPr="00CF30EA" w:rsidRDefault="00EE01BD" w:rsidP="00EE01BD">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Pr>
          <w:lang w:val="en-GB"/>
        </w:rPr>
        <w:t>58:124</w:t>
      </w:r>
      <w:r w:rsidRPr="00CF30EA">
        <w:rPr>
          <w:lang w:val="en-GB"/>
        </w:rPr>
        <w:t xml:space="preserve"> must be as follows:</w:t>
      </w:r>
    </w:p>
    <w:p w14:paraId="1833C8B2" w14:textId="77777777" w:rsidR="00EE01BD" w:rsidRPr="00CF30EA" w:rsidRDefault="00EE01BD" w:rsidP="00EE01BD">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.0.0</w:t>
      </w:r>
    </w:p>
    <w:p w14:paraId="15A71B53" w14:textId="77777777" w:rsidR="00EE01BD" w:rsidRPr="00CF30EA" w:rsidRDefault="00EE01BD" w:rsidP="00EE01BD">
      <w:pPr>
        <w:spacing w:after="120" w:line="240" w:lineRule="auto"/>
        <w:rPr>
          <w:lang w:val="en-GB"/>
        </w:rPr>
      </w:pPr>
      <w:r w:rsidRPr="00CF30EA">
        <w:rPr>
          <w:lang w:val="en-GB"/>
        </w:rPr>
        <w:t>Revisions denoted as n.</w:t>
      </w:r>
      <w:r w:rsidRPr="00CF30EA">
        <w:rPr>
          <w:b/>
          <w:sz w:val="28"/>
          <w:szCs w:val="28"/>
          <w:lang w:val="en-GB"/>
        </w:rPr>
        <w:t>n</w:t>
      </w:r>
      <w:r w:rsidRPr="00CF30EA">
        <w:rPr>
          <w:lang w:val="en-GB"/>
        </w:rPr>
        <w:t>.0</w:t>
      </w:r>
    </w:p>
    <w:p w14:paraId="46CFFDA4" w14:textId="77777777" w:rsidR="00EE01BD" w:rsidRPr="001E1971" w:rsidRDefault="00EE01BD" w:rsidP="00EE01BD">
      <w:pPr>
        <w:spacing w:after="120" w:line="240" w:lineRule="auto"/>
        <w:rPr>
          <w:b/>
          <w:lang w:val="en-GB"/>
        </w:rPr>
      </w:pPr>
      <w:r w:rsidRPr="00CF30EA">
        <w:rPr>
          <w:lang w:val="en-GB"/>
        </w:rPr>
        <w:t xml:space="preserve">Clarifications denoted as </w:t>
      </w:r>
      <w:proofErr w:type="spellStart"/>
      <w:r w:rsidRPr="00CF30EA">
        <w:rPr>
          <w:lang w:val="en-GB"/>
        </w:rPr>
        <w:t>n.n.</w:t>
      </w:r>
      <w:r w:rsidRPr="00CF30EA">
        <w:rPr>
          <w:b/>
          <w:sz w:val="28"/>
          <w:szCs w:val="28"/>
          <w:lang w:val="en-GB"/>
        </w:rPr>
        <w:t>n</w:t>
      </w:r>
      <w:proofErr w:type="spellEnd"/>
    </w:p>
    <w:p w14:paraId="34426926" w14:textId="77777777" w:rsidR="00EE01BD" w:rsidRDefault="00EE01BD" w:rsidP="00EE01BD">
      <w:pPr>
        <w:pStyle w:val="Heading1"/>
        <w:rPr>
          <w:lang w:val="en-GB"/>
        </w:rPr>
      </w:pPr>
      <w:bookmarkStart w:id="97" w:name="_Toc179556266"/>
      <w:r>
        <w:rPr>
          <w:lang w:val="en-GB"/>
        </w:rPr>
        <w:t>Check Structure</w:t>
      </w:r>
      <w:bookmarkEnd w:id="97"/>
    </w:p>
    <w:p w14:paraId="72C8B835" w14:textId="77777777" w:rsidR="00EE01BD" w:rsidRDefault="00EE01BD" w:rsidP="00EE01BD">
      <w:pPr>
        <w:tabs>
          <w:tab w:val="left" w:pos="1701"/>
        </w:tabs>
        <w:spacing w:after="120" w:line="240" w:lineRule="auto"/>
        <w:rPr>
          <w:lang w:val="en-GB"/>
        </w:rPr>
      </w:pPr>
      <w:r>
        <w:rPr>
          <w:lang w:val="en-GB"/>
        </w:rPr>
        <w:t xml:space="preserve">Check structure in S-158:124 includes the fields specified in S-158, with the following additional columns: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119"/>
        <w:gridCol w:w="3644"/>
      </w:tblGrid>
      <w:tr w:rsidR="00EE01BD" w:rsidRPr="00757D40" w14:paraId="7F371B2B" w14:textId="77777777" w:rsidTr="00863BF0">
        <w:trPr>
          <w:cantSplit/>
          <w:tblHeader/>
        </w:trPr>
        <w:tc>
          <w:tcPr>
            <w:tcW w:w="0" w:type="auto"/>
            <w:shd w:val="clear" w:color="auto" w:fill="D9D9D9"/>
          </w:tcPr>
          <w:p w14:paraId="194FCE8E" w14:textId="77777777" w:rsidR="00EE01BD" w:rsidRPr="00757D40" w:rsidRDefault="00EE01BD" w:rsidP="00863BF0">
            <w:pPr>
              <w:tabs>
                <w:tab w:val="left" w:pos="1701"/>
              </w:tabs>
              <w:spacing w:after="120" w:line="240" w:lineRule="auto"/>
              <w:rPr>
                <w:b/>
                <w:bCs/>
              </w:rPr>
            </w:pPr>
            <w:r w:rsidRPr="00757D40">
              <w:rPr>
                <w:b/>
                <w:bCs/>
              </w:rPr>
              <w:t>Column Name (Tag)</w:t>
            </w:r>
          </w:p>
        </w:tc>
        <w:tc>
          <w:tcPr>
            <w:tcW w:w="0" w:type="auto"/>
            <w:shd w:val="clear" w:color="auto" w:fill="D9D9D9"/>
          </w:tcPr>
          <w:p w14:paraId="25B3D675" w14:textId="77777777" w:rsidR="00EE01BD" w:rsidRPr="00757D40" w:rsidRDefault="00EE01BD" w:rsidP="00863BF0">
            <w:pPr>
              <w:tabs>
                <w:tab w:val="left" w:pos="1701"/>
              </w:tabs>
              <w:spacing w:after="120" w:line="240" w:lineRule="auto"/>
              <w:rPr>
                <w:b/>
                <w:bCs/>
              </w:rPr>
            </w:pPr>
            <w:r w:rsidRPr="00757D40">
              <w:rPr>
                <w:b/>
                <w:bCs/>
              </w:rPr>
              <w:t>Description</w:t>
            </w:r>
          </w:p>
        </w:tc>
      </w:tr>
      <w:tr w:rsidR="00EE01BD" w:rsidRPr="00757D40" w14:paraId="46458A59" w14:textId="77777777" w:rsidTr="00863BF0">
        <w:trPr>
          <w:cantSplit/>
        </w:trPr>
        <w:tc>
          <w:tcPr>
            <w:tcW w:w="0" w:type="auto"/>
          </w:tcPr>
          <w:p w14:paraId="001A4A91" w14:textId="77777777" w:rsidR="00EE01BD" w:rsidRPr="00757D40" w:rsidRDefault="00EE01BD" w:rsidP="00863BF0">
            <w:pPr>
              <w:tabs>
                <w:tab w:val="left" w:pos="1701"/>
              </w:tabs>
              <w:spacing w:after="120" w:line="240" w:lineRule="auto"/>
            </w:pPr>
            <w:r>
              <w:t>Remarks</w:t>
            </w:r>
          </w:p>
          <w:p w14:paraId="0BAB5F97" w14:textId="77777777" w:rsidR="00EE01BD" w:rsidRPr="00757D40" w:rsidRDefault="00EE01BD" w:rsidP="00863BF0">
            <w:pPr>
              <w:tabs>
                <w:tab w:val="left" w:pos="1701"/>
              </w:tabs>
              <w:spacing w:after="120" w:line="240" w:lineRule="auto"/>
            </w:pPr>
            <w:r w:rsidRPr="00757D40">
              <w:t>(</w:t>
            </w:r>
            <w:r>
              <w:t>Remarks</w:t>
            </w:r>
            <w:r w:rsidRPr="00757D40">
              <w:t>)</w:t>
            </w:r>
          </w:p>
        </w:tc>
        <w:tc>
          <w:tcPr>
            <w:tcW w:w="0" w:type="auto"/>
          </w:tcPr>
          <w:p w14:paraId="487EDF33" w14:textId="77777777" w:rsidR="00EE01BD" w:rsidRPr="00757D40" w:rsidRDefault="00EE01BD" w:rsidP="00863BF0">
            <w:pPr>
              <w:tabs>
                <w:tab w:val="left" w:pos="1701"/>
              </w:tabs>
              <w:spacing w:after="120" w:line="240" w:lineRule="auto"/>
            </w:pPr>
            <w:r>
              <w:t>Optional notes pertaining to the check.</w:t>
            </w:r>
          </w:p>
        </w:tc>
      </w:tr>
    </w:tbl>
    <w:p w14:paraId="74D95949" w14:textId="77777777" w:rsidR="00EE01BD" w:rsidRDefault="00EE01BD" w:rsidP="00EE01BD">
      <w:pPr>
        <w:pStyle w:val="Heading1"/>
        <w:rPr>
          <w:lang w:val="en-GB"/>
        </w:rPr>
      </w:pPr>
      <w:r w:rsidDel="00E201E6">
        <w:rPr>
          <w:lang w:val="en-GB"/>
        </w:rPr>
        <w:t xml:space="preserve"> </w:t>
      </w:r>
      <w:bookmarkStart w:id="98" w:name="_Ref172572327"/>
      <w:bookmarkStart w:id="99" w:name="_Toc179556267"/>
      <w:r>
        <w:rPr>
          <w:lang w:val="en-GB"/>
        </w:rPr>
        <w:t>Check Syntax</w:t>
      </w:r>
      <w:bookmarkEnd w:id="98"/>
      <w:bookmarkEnd w:id="99"/>
    </w:p>
    <w:p w14:paraId="5143475F" w14:textId="77777777" w:rsidR="00EE01BD" w:rsidRDefault="00EE01BD" w:rsidP="00EE01BD">
      <w:pPr>
        <w:rPr>
          <w:lang w:val="en-GB"/>
        </w:rPr>
      </w:pPr>
      <w:r>
        <w:rPr>
          <w:lang w:val="en-GB"/>
        </w:rPr>
        <w:t>The check syntax conforms to the syntax and operators for product-specific checks described in S-158 clause 4.2.</w:t>
      </w:r>
    </w:p>
    <w:p w14:paraId="1D15D91C" w14:textId="77777777" w:rsidR="00EE01BD" w:rsidRDefault="00EE01BD" w:rsidP="00EE01BD">
      <w:pPr>
        <w:pStyle w:val="Heading1"/>
        <w:rPr>
          <w:lang w:val="en-GB"/>
        </w:rPr>
      </w:pPr>
      <w:bookmarkStart w:id="100" w:name="_Toc179556268"/>
      <w:r>
        <w:rPr>
          <w:lang w:val="en-GB"/>
        </w:rPr>
        <w:t>Organisation</w:t>
      </w:r>
      <w:bookmarkEnd w:id="100"/>
    </w:p>
    <w:p w14:paraId="6A36D997" w14:textId="77777777" w:rsidR="00EE01BD" w:rsidRDefault="00EE01BD" w:rsidP="00EE01BD">
      <w:pPr>
        <w:tabs>
          <w:tab w:val="left" w:pos="1701"/>
        </w:tabs>
        <w:spacing w:line="240" w:lineRule="auto"/>
        <w:rPr>
          <w:lang w:val="en-GB"/>
        </w:rPr>
      </w:pPr>
      <w:r>
        <w:rPr>
          <w:lang w:val="en-GB"/>
        </w:rPr>
        <w:t xml:space="preserve">The list of validation checks for this edition of S-158:124 is available separately (see clause </w:t>
      </w:r>
      <w:r>
        <w:rPr>
          <w:lang w:val="en-GB"/>
        </w:rPr>
        <w:fldChar w:fldCharType="begin"/>
      </w:r>
      <w:r>
        <w:rPr>
          <w:lang w:val="en-GB"/>
        </w:rPr>
        <w:instrText xml:space="preserve"> REF _Ref179553447 \r \h </w:instrText>
      </w:r>
      <w:r>
        <w:rPr>
          <w:lang w:val="en-GB"/>
        </w:rPr>
      </w:r>
      <w:r>
        <w:rPr>
          <w:lang w:val="en-GB"/>
        </w:rPr>
        <w:fldChar w:fldCharType="separate"/>
      </w:r>
      <w:r>
        <w:rPr>
          <w:lang w:val="en-GB"/>
        </w:rPr>
        <w:t>9</w:t>
      </w:r>
      <w:r>
        <w:rPr>
          <w:lang w:val="en-GB"/>
        </w:rPr>
        <w:fldChar w:fldCharType="end"/>
      </w:r>
      <w:r>
        <w:rPr>
          <w:lang w:val="en-GB"/>
        </w:rPr>
        <w:t>). The list of checks accompanies this specification and forms an integral part of it.</w:t>
      </w:r>
    </w:p>
    <w:p w14:paraId="55466E90" w14:textId="77777777" w:rsidR="00EE01BD" w:rsidRPr="004A1094" w:rsidRDefault="00EE01BD" w:rsidP="00EE01BD">
      <w:pPr>
        <w:pStyle w:val="Heading1"/>
        <w:rPr>
          <w:lang w:val="en-GB"/>
        </w:rPr>
      </w:pPr>
      <w:bookmarkStart w:id="101" w:name="_Toc179220192"/>
      <w:bookmarkStart w:id="102" w:name="_Toc179556269"/>
      <w:r w:rsidRPr="004A1094">
        <w:rPr>
          <w:lang w:val="en-GB"/>
        </w:rPr>
        <w:t>Other Applicable Checks</w:t>
      </w:r>
      <w:bookmarkEnd w:id="101"/>
      <w:bookmarkEnd w:id="102"/>
    </w:p>
    <w:p w14:paraId="0A0C7C0F" w14:textId="77777777" w:rsidR="00EE01BD" w:rsidRPr="004A1094" w:rsidRDefault="00EE01BD" w:rsidP="00EE01BD">
      <w:pPr>
        <w:pStyle w:val="Heading2"/>
        <w:rPr>
          <w:lang w:val="en-GB"/>
        </w:rPr>
      </w:pPr>
      <w:bookmarkStart w:id="103" w:name="_Toc179220193"/>
      <w:bookmarkStart w:id="104" w:name="_Toc179556270"/>
      <w:r w:rsidRPr="004A1094">
        <w:rPr>
          <w:lang w:val="en-GB"/>
        </w:rPr>
        <w:t>Generic S-100 checks</w:t>
      </w:r>
      <w:bookmarkEnd w:id="103"/>
      <w:bookmarkEnd w:id="104"/>
    </w:p>
    <w:p w14:paraId="1BFFF496" w14:textId="77777777" w:rsidR="00EE01BD" w:rsidRPr="004A1094" w:rsidRDefault="00EE01BD" w:rsidP="00EE01BD">
      <w:pPr>
        <w:tabs>
          <w:tab w:val="left" w:pos="1701"/>
        </w:tabs>
        <w:spacing w:line="240" w:lineRule="auto"/>
        <w:rPr>
          <w:lang w:val="en-GB"/>
        </w:rPr>
      </w:pPr>
      <w:r>
        <w:rPr>
          <w:lang w:val="en-GB"/>
        </w:rPr>
        <w:t>S-124</w:t>
      </w:r>
      <w:r w:rsidRPr="004A1094">
        <w:rPr>
          <w:lang w:val="en-GB"/>
        </w:rPr>
        <w:t xml:space="preserve"> datasets and exchange sets must also be validated using the following subset of the generic S-100 validation checks defined in S-158:100:</w:t>
      </w:r>
    </w:p>
    <w:tbl>
      <w:tblPr>
        <w:tblStyle w:val="TableGrid"/>
        <w:tblW w:w="5000" w:type="pct"/>
        <w:tblCellMar>
          <w:left w:w="58" w:type="dxa"/>
          <w:right w:w="58" w:type="dxa"/>
        </w:tblCellMar>
        <w:tblLook w:val="04A0" w:firstRow="1" w:lastRow="0" w:firstColumn="1" w:lastColumn="0" w:noHBand="0" w:noVBand="1"/>
      </w:tblPr>
      <w:tblGrid>
        <w:gridCol w:w="1727"/>
        <w:gridCol w:w="1908"/>
        <w:gridCol w:w="2384"/>
        <w:gridCol w:w="2997"/>
      </w:tblGrid>
      <w:tr w:rsidR="00EE01BD" w:rsidRPr="004A1094" w14:paraId="3386F154" w14:textId="77777777" w:rsidTr="00863BF0">
        <w:trPr>
          <w:tblHeader/>
        </w:trPr>
        <w:tc>
          <w:tcPr>
            <w:tcW w:w="958" w:type="pct"/>
            <w:shd w:val="clear" w:color="auto" w:fill="D9D9D9" w:themeFill="background1" w:themeFillShade="D9"/>
          </w:tcPr>
          <w:p w14:paraId="4556ED9E" w14:textId="77777777" w:rsidR="00EE01BD" w:rsidRPr="004A1094" w:rsidRDefault="00EE01BD" w:rsidP="00863BF0">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058" w:type="pct"/>
            <w:shd w:val="clear" w:color="auto" w:fill="D9D9D9" w:themeFill="background1" w:themeFillShade="D9"/>
          </w:tcPr>
          <w:p w14:paraId="32E6990C" w14:textId="77777777" w:rsidR="00EE01BD" w:rsidRPr="004A1094" w:rsidRDefault="00EE01BD" w:rsidP="00863BF0">
            <w:pPr>
              <w:tabs>
                <w:tab w:val="left" w:pos="1701"/>
              </w:tabs>
              <w:spacing w:after="60" w:line="240" w:lineRule="auto"/>
              <w:rPr>
                <w:b/>
                <w:bCs/>
                <w:lang w:val="en-GB"/>
              </w:rPr>
            </w:pPr>
            <w:r w:rsidRPr="004A1094">
              <w:rPr>
                <w:b/>
                <w:bCs/>
                <w:lang w:val="en-GB"/>
              </w:rPr>
              <w:t>Checks</w:t>
            </w:r>
          </w:p>
        </w:tc>
        <w:tc>
          <w:tcPr>
            <w:tcW w:w="1322" w:type="pct"/>
            <w:shd w:val="clear" w:color="auto" w:fill="D9D9D9" w:themeFill="background1" w:themeFillShade="D9"/>
          </w:tcPr>
          <w:p w14:paraId="538A223F" w14:textId="77777777" w:rsidR="00EE01BD" w:rsidRPr="004A1094" w:rsidRDefault="00EE01BD" w:rsidP="00863BF0">
            <w:pPr>
              <w:tabs>
                <w:tab w:val="left" w:pos="1701"/>
              </w:tabs>
              <w:spacing w:after="60" w:line="240" w:lineRule="auto"/>
              <w:rPr>
                <w:b/>
                <w:bCs/>
                <w:lang w:val="en-GB"/>
              </w:rPr>
            </w:pPr>
            <w:r w:rsidRPr="004A1094">
              <w:rPr>
                <w:b/>
                <w:bCs/>
                <w:lang w:val="en-GB"/>
              </w:rPr>
              <w:t>Apply to</w:t>
            </w:r>
          </w:p>
        </w:tc>
        <w:tc>
          <w:tcPr>
            <w:tcW w:w="1662" w:type="pct"/>
            <w:shd w:val="clear" w:color="auto" w:fill="D9D9D9" w:themeFill="background1" w:themeFillShade="D9"/>
          </w:tcPr>
          <w:p w14:paraId="7550B043" w14:textId="77777777" w:rsidR="00EE01BD" w:rsidRPr="004A1094" w:rsidRDefault="00EE01BD" w:rsidP="00863BF0">
            <w:pPr>
              <w:tabs>
                <w:tab w:val="left" w:pos="1701"/>
              </w:tabs>
              <w:spacing w:after="60" w:line="240" w:lineRule="auto"/>
              <w:rPr>
                <w:b/>
                <w:bCs/>
                <w:lang w:val="en-GB"/>
              </w:rPr>
            </w:pPr>
            <w:r w:rsidRPr="004A1094">
              <w:rPr>
                <w:b/>
                <w:bCs/>
                <w:lang w:val="en-GB"/>
              </w:rPr>
              <w:t>Remarks</w:t>
            </w:r>
          </w:p>
        </w:tc>
      </w:tr>
      <w:tr w:rsidR="00EE01BD" w:rsidRPr="004A1094" w14:paraId="7DA7D631" w14:textId="77777777" w:rsidTr="00863BF0">
        <w:tc>
          <w:tcPr>
            <w:tcW w:w="958" w:type="pct"/>
          </w:tcPr>
          <w:p w14:paraId="5AE4E813" w14:textId="77777777" w:rsidR="00EE01BD" w:rsidRPr="004A1094" w:rsidRDefault="00EE01BD" w:rsidP="00863BF0">
            <w:pPr>
              <w:tabs>
                <w:tab w:val="left" w:pos="1701"/>
              </w:tabs>
              <w:spacing w:after="60" w:line="240" w:lineRule="auto"/>
              <w:rPr>
                <w:lang w:val="en-GB"/>
              </w:rPr>
            </w:pPr>
            <w:r w:rsidRPr="004A1094">
              <w:rPr>
                <w:lang w:val="en-GB"/>
              </w:rPr>
              <w:t>Part 1</w:t>
            </w:r>
          </w:p>
        </w:tc>
        <w:tc>
          <w:tcPr>
            <w:tcW w:w="1058" w:type="pct"/>
          </w:tcPr>
          <w:p w14:paraId="1AA80276" w14:textId="77777777" w:rsidR="00EE01BD" w:rsidRPr="004A1094" w:rsidRDefault="00EE01BD" w:rsidP="00863BF0">
            <w:pPr>
              <w:tabs>
                <w:tab w:val="left" w:pos="1701"/>
              </w:tabs>
              <w:spacing w:after="60" w:line="240" w:lineRule="auto"/>
              <w:rPr>
                <w:lang w:val="en-GB"/>
              </w:rPr>
            </w:pPr>
            <w:r>
              <w:rPr>
                <w:lang w:val="en-GB"/>
              </w:rPr>
              <w:t>N/A</w:t>
            </w:r>
          </w:p>
        </w:tc>
        <w:tc>
          <w:tcPr>
            <w:tcW w:w="1322" w:type="pct"/>
          </w:tcPr>
          <w:p w14:paraId="3A732F60" w14:textId="77777777" w:rsidR="00EE01BD" w:rsidRPr="004A1094" w:rsidRDefault="00EE01BD" w:rsidP="00863BF0">
            <w:pPr>
              <w:tabs>
                <w:tab w:val="left" w:pos="1701"/>
              </w:tabs>
              <w:spacing w:after="60" w:line="240" w:lineRule="auto"/>
              <w:rPr>
                <w:lang w:val="en-GB"/>
              </w:rPr>
            </w:pPr>
            <w:r w:rsidRPr="004A1094">
              <w:rPr>
                <w:lang w:val="en-GB"/>
              </w:rPr>
              <w:t>Product Specification</w:t>
            </w:r>
          </w:p>
        </w:tc>
        <w:tc>
          <w:tcPr>
            <w:tcW w:w="1662" w:type="pct"/>
          </w:tcPr>
          <w:p w14:paraId="6FED4CCA" w14:textId="77777777" w:rsidR="00EE01BD" w:rsidRPr="004A1094" w:rsidRDefault="00EE01BD" w:rsidP="00863BF0">
            <w:pPr>
              <w:tabs>
                <w:tab w:val="left" w:pos="1701"/>
              </w:tabs>
              <w:spacing w:after="60" w:line="240" w:lineRule="auto"/>
              <w:rPr>
                <w:lang w:val="en-GB"/>
              </w:rPr>
            </w:pPr>
            <w:r w:rsidRPr="004A1094">
              <w:rPr>
                <w:lang w:val="en-GB"/>
              </w:rPr>
              <w:t>No direct implementation on datasets or exchange sets</w:t>
            </w:r>
          </w:p>
        </w:tc>
      </w:tr>
      <w:tr w:rsidR="00EE01BD" w:rsidRPr="004A1094" w14:paraId="729B62A9" w14:textId="77777777" w:rsidTr="00863BF0">
        <w:tc>
          <w:tcPr>
            <w:tcW w:w="958" w:type="pct"/>
          </w:tcPr>
          <w:p w14:paraId="2AD11CE6" w14:textId="77777777" w:rsidR="00EE01BD" w:rsidRPr="004A1094" w:rsidRDefault="00EE01BD" w:rsidP="00863BF0">
            <w:pPr>
              <w:tabs>
                <w:tab w:val="left" w:pos="1701"/>
              </w:tabs>
              <w:spacing w:after="60" w:line="240" w:lineRule="auto"/>
              <w:rPr>
                <w:lang w:val="en-GB"/>
              </w:rPr>
            </w:pPr>
            <w:r w:rsidRPr="004A1094">
              <w:rPr>
                <w:lang w:val="en-GB"/>
              </w:rPr>
              <w:t>Part 2 / 2a</w:t>
            </w:r>
          </w:p>
        </w:tc>
        <w:tc>
          <w:tcPr>
            <w:tcW w:w="1058" w:type="pct"/>
          </w:tcPr>
          <w:p w14:paraId="334E6A37" w14:textId="77777777" w:rsidR="00EE01BD" w:rsidRPr="004A1094" w:rsidRDefault="00EE01BD" w:rsidP="00863BF0">
            <w:pPr>
              <w:tabs>
                <w:tab w:val="left" w:pos="1701"/>
              </w:tabs>
              <w:spacing w:after="60" w:line="240" w:lineRule="auto"/>
              <w:rPr>
                <w:lang w:val="en-GB"/>
              </w:rPr>
            </w:pPr>
            <w:r>
              <w:rPr>
                <w:lang w:val="en-GB"/>
              </w:rPr>
              <w:t>N/A</w:t>
            </w:r>
          </w:p>
        </w:tc>
        <w:tc>
          <w:tcPr>
            <w:tcW w:w="1322" w:type="pct"/>
          </w:tcPr>
          <w:p w14:paraId="624D7E78" w14:textId="77777777" w:rsidR="00EE01BD" w:rsidRPr="004A1094" w:rsidRDefault="00EE01BD" w:rsidP="00863BF0">
            <w:pPr>
              <w:tabs>
                <w:tab w:val="left" w:pos="1701"/>
              </w:tabs>
              <w:spacing w:after="60" w:line="240" w:lineRule="auto"/>
              <w:rPr>
                <w:lang w:val="en-GB"/>
              </w:rPr>
            </w:pPr>
            <w:r w:rsidRPr="004A1094">
              <w:rPr>
                <w:lang w:val="en-GB"/>
              </w:rPr>
              <w:t>Product Specification</w:t>
            </w:r>
          </w:p>
        </w:tc>
        <w:tc>
          <w:tcPr>
            <w:tcW w:w="1662" w:type="pct"/>
          </w:tcPr>
          <w:p w14:paraId="51F9AE2A" w14:textId="77777777" w:rsidR="00EE01BD" w:rsidRPr="004A1094" w:rsidRDefault="00EE01BD" w:rsidP="00863BF0">
            <w:pPr>
              <w:tabs>
                <w:tab w:val="left" w:pos="1701"/>
              </w:tabs>
              <w:spacing w:after="60" w:line="240" w:lineRule="auto"/>
              <w:rPr>
                <w:lang w:val="en-GB"/>
              </w:rPr>
            </w:pPr>
            <w:r w:rsidRPr="004A1094">
              <w:rPr>
                <w:lang w:val="en-GB"/>
              </w:rPr>
              <w:t>No direct implementation on datasets or exchange sets</w:t>
            </w:r>
          </w:p>
        </w:tc>
      </w:tr>
      <w:tr w:rsidR="00EE01BD" w:rsidRPr="004A1094" w14:paraId="65BE1CA5" w14:textId="77777777" w:rsidTr="00863BF0">
        <w:tc>
          <w:tcPr>
            <w:tcW w:w="958" w:type="pct"/>
          </w:tcPr>
          <w:p w14:paraId="4E24F2B1" w14:textId="77777777" w:rsidR="00EE01BD" w:rsidRPr="004A1094" w:rsidRDefault="00EE01BD" w:rsidP="00863BF0">
            <w:pPr>
              <w:tabs>
                <w:tab w:val="left" w:pos="1701"/>
              </w:tabs>
              <w:spacing w:after="60" w:line="240" w:lineRule="auto"/>
              <w:rPr>
                <w:lang w:val="en-GB"/>
              </w:rPr>
            </w:pPr>
            <w:r w:rsidRPr="004A1094">
              <w:rPr>
                <w:lang w:val="en-GB"/>
              </w:rPr>
              <w:t>Part 4a</w:t>
            </w:r>
          </w:p>
        </w:tc>
        <w:tc>
          <w:tcPr>
            <w:tcW w:w="1058" w:type="pct"/>
          </w:tcPr>
          <w:p w14:paraId="7A7F4F88" w14:textId="77777777" w:rsidR="00EE01BD" w:rsidRPr="004A1094" w:rsidRDefault="00EE01BD" w:rsidP="00863BF0">
            <w:pPr>
              <w:tabs>
                <w:tab w:val="left" w:pos="1701"/>
              </w:tabs>
              <w:spacing w:after="60" w:line="240" w:lineRule="auto"/>
              <w:rPr>
                <w:lang w:val="en-GB"/>
              </w:rPr>
            </w:pPr>
            <w:r w:rsidRPr="004A1094">
              <w:rPr>
                <w:lang w:val="en-GB"/>
              </w:rPr>
              <w:t>All</w:t>
            </w:r>
            <w:r>
              <w:rPr>
                <w:lang w:val="en-GB"/>
              </w:rPr>
              <w:t xml:space="preserve"> Collection A checks</w:t>
            </w:r>
          </w:p>
        </w:tc>
        <w:tc>
          <w:tcPr>
            <w:tcW w:w="1322" w:type="pct"/>
          </w:tcPr>
          <w:p w14:paraId="011B0F71" w14:textId="77777777" w:rsidR="00EE01BD" w:rsidRPr="004A1094" w:rsidRDefault="00EE01BD" w:rsidP="00863BF0">
            <w:pPr>
              <w:tabs>
                <w:tab w:val="left" w:pos="1701"/>
              </w:tabs>
              <w:spacing w:after="60" w:line="240" w:lineRule="auto"/>
              <w:rPr>
                <w:lang w:val="en-GB"/>
              </w:rPr>
            </w:pPr>
            <w:r w:rsidRPr="004A1094">
              <w:rPr>
                <w:lang w:val="en-GB"/>
              </w:rPr>
              <w:t>Exchange catalogue</w:t>
            </w:r>
          </w:p>
        </w:tc>
        <w:tc>
          <w:tcPr>
            <w:tcW w:w="1662" w:type="pct"/>
          </w:tcPr>
          <w:p w14:paraId="062C1F6C" w14:textId="77777777" w:rsidR="00EE01BD" w:rsidRPr="004A1094" w:rsidRDefault="00EE01BD" w:rsidP="00863BF0">
            <w:pPr>
              <w:tabs>
                <w:tab w:val="left" w:pos="1701"/>
              </w:tabs>
              <w:spacing w:after="60" w:line="240" w:lineRule="auto"/>
              <w:rPr>
                <w:lang w:val="en-GB"/>
              </w:rPr>
            </w:pPr>
          </w:p>
        </w:tc>
      </w:tr>
      <w:tr w:rsidR="00EE01BD" w:rsidRPr="004A1094" w14:paraId="2383D590" w14:textId="77777777" w:rsidTr="00863BF0">
        <w:tc>
          <w:tcPr>
            <w:tcW w:w="958" w:type="pct"/>
          </w:tcPr>
          <w:p w14:paraId="495DC3EF" w14:textId="77777777" w:rsidR="00EE01BD" w:rsidRPr="004A1094" w:rsidRDefault="00EE01BD" w:rsidP="00863BF0">
            <w:pPr>
              <w:tabs>
                <w:tab w:val="left" w:pos="1701"/>
              </w:tabs>
              <w:spacing w:after="60" w:line="240" w:lineRule="auto"/>
              <w:rPr>
                <w:lang w:val="en-GB"/>
              </w:rPr>
            </w:pPr>
            <w:r w:rsidRPr="004A1094">
              <w:rPr>
                <w:lang w:val="en-GB"/>
              </w:rPr>
              <w:t>Part 4b</w:t>
            </w:r>
          </w:p>
        </w:tc>
        <w:tc>
          <w:tcPr>
            <w:tcW w:w="1058" w:type="pct"/>
          </w:tcPr>
          <w:p w14:paraId="2D32882F" w14:textId="77777777" w:rsidR="00EE01BD" w:rsidRPr="004A1094" w:rsidRDefault="00EE01BD" w:rsidP="00863BF0">
            <w:pPr>
              <w:tabs>
                <w:tab w:val="left" w:pos="1701"/>
              </w:tabs>
              <w:spacing w:after="60" w:line="240" w:lineRule="auto"/>
              <w:rPr>
                <w:lang w:val="en-GB"/>
              </w:rPr>
            </w:pPr>
            <w:r>
              <w:rPr>
                <w:lang w:val="en-GB"/>
              </w:rPr>
              <w:t>N/A</w:t>
            </w:r>
          </w:p>
        </w:tc>
        <w:tc>
          <w:tcPr>
            <w:tcW w:w="1322" w:type="pct"/>
          </w:tcPr>
          <w:p w14:paraId="069F3D2F" w14:textId="77777777" w:rsidR="00EE01BD" w:rsidRPr="004A1094" w:rsidRDefault="00EE01BD" w:rsidP="00863BF0">
            <w:pPr>
              <w:tabs>
                <w:tab w:val="left" w:pos="1701"/>
              </w:tabs>
              <w:spacing w:after="60" w:line="240" w:lineRule="auto"/>
              <w:rPr>
                <w:lang w:val="en-GB"/>
              </w:rPr>
            </w:pPr>
            <w:r w:rsidRPr="004A1094">
              <w:rPr>
                <w:lang w:val="en-GB"/>
              </w:rPr>
              <w:t>Product Specification</w:t>
            </w:r>
          </w:p>
        </w:tc>
        <w:tc>
          <w:tcPr>
            <w:tcW w:w="1662" w:type="pct"/>
          </w:tcPr>
          <w:p w14:paraId="25FAD9D7" w14:textId="77777777" w:rsidR="00EE01BD" w:rsidRPr="004A1094" w:rsidRDefault="00EE01BD" w:rsidP="00863BF0">
            <w:pPr>
              <w:tabs>
                <w:tab w:val="left" w:pos="1701"/>
              </w:tabs>
              <w:spacing w:after="60" w:line="240" w:lineRule="auto"/>
              <w:rPr>
                <w:lang w:val="en-GB"/>
              </w:rPr>
            </w:pPr>
            <w:r w:rsidRPr="004A1094">
              <w:rPr>
                <w:lang w:val="en-GB"/>
              </w:rPr>
              <w:t>No direct implementation on datasets or exchange sets</w:t>
            </w:r>
          </w:p>
        </w:tc>
      </w:tr>
      <w:tr w:rsidR="00EE01BD" w:rsidRPr="004A1094" w14:paraId="69E1D8BF" w14:textId="77777777" w:rsidTr="00863BF0">
        <w:tc>
          <w:tcPr>
            <w:tcW w:w="958" w:type="pct"/>
          </w:tcPr>
          <w:p w14:paraId="13A4C198" w14:textId="77777777" w:rsidR="00EE01BD" w:rsidRPr="004A1094" w:rsidRDefault="00EE01BD" w:rsidP="00863BF0">
            <w:pPr>
              <w:tabs>
                <w:tab w:val="left" w:pos="1701"/>
              </w:tabs>
              <w:spacing w:after="60" w:line="240" w:lineRule="auto"/>
              <w:rPr>
                <w:lang w:val="en-GB"/>
              </w:rPr>
            </w:pPr>
            <w:r w:rsidRPr="004A1094">
              <w:rPr>
                <w:lang w:val="en-GB"/>
              </w:rPr>
              <w:t>Part 5 / 5a</w:t>
            </w:r>
          </w:p>
        </w:tc>
        <w:tc>
          <w:tcPr>
            <w:tcW w:w="1058" w:type="pct"/>
          </w:tcPr>
          <w:p w14:paraId="32A39440" w14:textId="77777777" w:rsidR="00EE01BD" w:rsidRPr="004A1094" w:rsidRDefault="00EE01BD" w:rsidP="00863BF0">
            <w:pPr>
              <w:tabs>
                <w:tab w:val="left" w:pos="1701"/>
              </w:tabs>
              <w:spacing w:after="60" w:line="240" w:lineRule="auto"/>
              <w:rPr>
                <w:lang w:val="en-GB"/>
              </w:rPr>
            </w:pPr>
            <w:r w:rsidRPr="00BF3E18">
              <w:t>All Collection A checks for Parts 5 and 5a</w:t>
            </w:r>
          </w:p>
        </w:tc>
        <w:tc>
          <w:tcPr>
            <w:tcW w:w="1322" w:type="pct"/>
          </w:tcPr>
          <w:p w14:paraId="487B1F49" w14:textId="77777777" w:rsidR="00EE01BD" w:rsidRPr="004A1094" w:rsidRDefault="00EE01BD" w:rsidP="00863BF0">
            <w:pPr>
              <w:tabs>
                <w:tab w:val="left" w:pos="1701"/>
              </w:tabs>
              <w:spacing w:after="60" w:line="240" w:lineRule="auto"/>
              <w:rPr>
                <w:lang w:val="en-GB"/>
              </w:rPr>
            </w:pPr>
            <w:r w:rsidRPr="00BF3E18">
              <w:t>Datasets</w:t>
            </w:r>
          </w:p>
        </w:tc>
        <w:tc>
          <w:tcPr>
            <w:tcW w:w="1662" w:type="pct"/>
          </w:tcPr>
          <w:p w14:paraId="366C0AA9" w14:textId="77777777" w:rsidR="00EE01BD" w:rsidRPr="004A1094" w:rsidRDefault="00EE01BD" w:rsidP="00863BF0">
            <w:pPr>
              <w:tabs>
                <w:tab w:val="left" w:pos="1701"/>
              </w:tabs>
              <w:spacing w:after="60" w:line="240" w:lineRule="auto"/>
              <w:rPr>
                <w:lang w:val="en-GB"/>
              </w:rPr>
            </w:pPr>
            <w:r w:rsidRPr="00BF3E18">
              <w:t>The S-158:100 checks in Collection A compare datasets to the Feature Catalogue</w:t>
            </w:r>
          </w:p>
        </w:tc>
      </w:tr>
      <w:tr w:rsidR="00EE01BD" w:rsidRPr="004A1094" w14:paraId="391C10AC" w14:textId="77777777" w:rsidTr="00863BF0">
        <w:tc>
          <w:tcPr>
            <w:tcW w:w="958" w:type="pct"/>
          </w:tcPr>
          <w:p w14:paraId="1845120C" w14:textId="77777777" w:rsidR="00EE01BD" w:rsidRPr="004A1094" w:rsidRDefault="00EE01BD" w:rsidP="00863BF0">
            <w:pPr>
              <w:tabs>
                <w:tab w:val="left" w:pos="1701"/>
              </w:tabs>
              <w:spacing w:after="60" w:line="240" w:lineRule="auto"/>
              <w:rPr>
                <w:lang w:val="en-GB"/>
              </w:rPr>
            </w:pPr>
            <w:r w:rsidRPr="004A1094">
              <w:rPr>
                <w:lang w:val="en-GB"/>
              </w:rPr>
              <w:t>Part 6</w:t>
            </w:r>
          </w:p>
        </w:tc>
        <w:tc>
          <w:tcPr>
            <w:tcW w:w="1058" w:type="pct"/>
          </w:tcPr>
          <w:p w14:paraId="2CD21719" w14:textId="77777777" w:rsidR="00EE01BD" w:rsidRPr="004A1094" w:rsidRDefault="00EE01BD" w:rsidP="00863BF0">
            <w:pPr>
              <w:tabs>
                <w:tab w:val="left" w:pos="1701"/>
              </w:tabs>
              <w:spacing w:after="60" w:line="240" w:lineRule="auto"/>
              <w:rPr>
                <w:lang w:val="en-GB"/>
              </w:rPr>
            </w:pPr>
            <w:r>
              <w:rPr>
                <w:lang w:val="en-GB"/>
              </w:rPr>
              <w:t>Only checks in Collection A, if any</w:t>
            </w:r>
          </w:p>
        </w:tc>
        <w:tc>
          <w:tcPr>
            <w:tcW w:w="1322" w:type="pct"/>
          </w:tcPr>
          <w:p w14:paraId="12CCF187" w14:textId="77777777" w:rsidR="00EE01BD" w:rsidRPr="004A1094" w:rsidRDefault="00EE01BD" w:rsidP="00863BF0">
            <w:pPr>
              <w:tabs>
                <w:tab w:val="left" w:pos="1701"/>
              </w:tabs>
              <w:spacing w:after="60" w:line="240" w:lineRule="auto"/>
              <w:rPr>
                <w:lang w:val="en-GB"/>
              </w:rPr>
            </w:pPr>
            <w:r w:rsidRPr="004A1094">
              <w:rPr>
                <w:lang w:val="en-GB"/>
              </w:rPr>
              <w:t>Datasets</w:t>
            </w:r>
          </w:p>
        </w:tc>
        <w:tc>
          <w:tcPr>
            <w:tcW w:w="1662" w:type="pct"/>
          </w:tcPr>
          <w:p w14:paraId="5B5A7A8B" w14:textId="77777777" w:rsidR="00EE01BD" w:rsidRPr="004A1094" w:rsidRDefault="00EE01BD" w:rsidP="00863BF0">
            <w:pPr>
              <w:tabs>
                <w:tab w:val="left" w:pos="1701"/>
              </w:tabs>
              <w:spacing w:after="60" w:line="240" w:lineRule="auto"/>
              <w:rPr>
                <w:lang w:val="en-GB"/>
              </w:rPr>
            </w:pPr>
          </w:p>
        </w:tc>
      </w:tr>
      <w:tr w:rsidR="00EE01BD" w:rsidRPr="004A1094" w14:paraId="04317244" w14:textId="77777777" w:rsidTr="00863BF0">
        <w:tc>
          <w:tcPr>
            <w:tcW w:w="958" w:type="pct"/>
          </w:tcPr>
          <w:p w14:paraId="04B858BA" w14:textId="77777777" w:rsidR="00EE01BD" w:rsidRPr="004A1094" w:rsidRDefault="00EE01BD" w:rsidP="00863BF0">
            <w:pPr>
              <w:tabs>
                <w:tab w:val="left" w:pos="1701"/>
              </w:tabs>
              <w:spacing w:after="60" w:line="240" w:lineRule="auto"/>
              <w:rPr>
                <w:lang w:val="en-GB"/>
              </w:rPr>
            </w:pPr>
            <w:r w:rsidRPr="004A1094">
              <w:rPr>
                <w:lang w:val="en-GB"/>
              </w:rPr>
              <w:lastRenderedPageBreak/>
              <w:t>Part 7</w:t>
            </w:r>
          </w:p>
        </w:tc>
        <w:tc>
          <w:tcPr>
            <w:tcW w:w="1058" w:type="pct"/>
          </w:tcPr>
          <w:p w14:paraId="2F307A90" w14:textId="77777777" w:rsidR="00EE01BD" w:rsidRPr="004A1094" w:rsidRDefault="00EE01BD" w:rsidP="00863BF0">
            <w:pPr>
              <w:tabs>
                <w:tab w:val="left" w:pos="1701"/>
              </w:tabs>
              <w:spacing w:after="60" w:line="240" w:lineRule="auto"/>
              <w:rPr>
                <w:lang w:val="en-GB"/>
              </w:rPr>
            </w:pPr>
            <w:r w:rsidRPr="004A1094">
              <w:rPr>
                <w:lang w:val="en-GB"/>
              </w:rPr>
              <w:t xml:space="preserve">All checks </w:t>
            </w:r>
            <w:r>
              <w:rPr>
                <w:lang w:val="en-GB"/>
              </w:rPr>
              <w:t xml:space="preserve">in Collection A </w:t>
            </w:r>
            <w:r w:rsidRPr="004A1094">
              <w:rPr>
                <w:lang w:val="en-GB"/>
              </w:rPr>
              <w:t>except those for arc, circle, and spline primitives or Level 3b geometry</w:t>
            </w:r>
          </w:p>
        </w:tc>
        <w:tc>
          <w:tcPr>
            <w:tcW w:w="1322" w:type="pct"/>
          </w:tcPr>
          <w:p w14:paraId="71DAB97B" w14:textId="77777777" w:rsidR="00EE01BD" w:rsidRPr="004A1094" w:rsidRDefault="00EE01BD" w:rsidP="00863BF0">
            <w:pPr>
              <w:tabs>
                <w:tab w:val="left" w:pos="1701"/>
              </w:tabs>
              <w:spacing w:after="60" w:line="240" w:lineRule="auto"/>
              <w:rPr>
                <w:lang w:val="en-GB"/>
              </w:rPr>
            </w:pPr>
            <w:r w:rsidRPr="004A1094">
              <w:rPr>
                <w:lang w:val="en-GB"/>
              </w:rPr>
              <w:t>Datasets</w:t>
            </w:r>
          </w:p>
        </w:tc>
        <w:tc>
          <w:tcPr>
            <w:tcW w:w="1662" w:type="pct"/>
          </w:tcPr>
          <w:p w14:paraId="6F0A9559" w14:textId="77777777" w:rsidR="00EE01BD" w:rsidRPr="004A1094" w:rsidRDefault="00EE01BD" w:rsidP="00863BF0">
            <w:pPr>
              <w:tabs>
                <w:tab w:val="left" w:pos="1701"/>
              </w:tabs>
              <w:spacing w:after="60" w:line="240" w:lineRule="auto"/>
              <w:rPr>
                <w:lang w:val="en-GB"/>
              </w:rPr>
            </w:pPr>
            <w:r w:rsidRPr="004A1094">
              <w:rPr>
                <w:lang w:val="en-GB"/>
              </w:rPr>
              <w:t>S-1</w:t>
            </w:r>
            <w:r>
              <w:rPr>
                <w:lang w:val="en-GB"/>
              </w:rPr>
              <w:t>24</w:t>
            </w:r>
            <w:r w:rsidRPr="004A1094">
              <w:rPr>
                <w:lang w:val="en-GB"/>
              </w:rPr>
              <w:t xml:space="preserve"> uses Level 3a geometry.</w:t>
            </w:r>
          </w:p>
          <w:p w14:paraId="0410664E" w14:textId="77777777" w:rsidR="00EE01BD" w:rsidRPr="004A1094" w:rsidRDefault="00EE01BD" w:rsidP="00863BF0">
            <w:pPr>
              <w:tabs>
                <w:tab w:val="left" w:pos="1701"/>
              </w:tabs>
              <w:spacing w:after="60" w:line="240" w:lineRule="auto"/>
              <w:rPr>
                <w:lang w:val="en-GB"/>
              </w:rPr>
            </w:pPr>
          </w:p>
        </w:tc>
      </w:tr>
      <w:tr w:rsidR="00EE01BD" w:rsidRPr="004A1094" w14:paraId="5AC30DE5" w14:textId="77777777" w:rsidTr="00863BF0">
        <w:tc>
          <w:tcPr>
            <w:tcW w:w="958" w:type="pct"/>
          </w:tcPr>
          <w:p w14:paraId="77F94975" w14:textId="77777777" w:rsidR="00EE01BD" w:rsidRPr="004A1094" w:rsidRDefault="00EE01BD" w:rsidP="00863BF0">
            <w:pPr>
              <w:tabs>
                <w:tab w:val="left" w:pos="1701"/>
              </w:tabs>
              <w:spacing w:after="60" w:line="240" w:lineRule="auto"/>
              <w:rPr>
                <w:lang w:val="en-GB"/>
              </w:rPr>
            </w:pPr>
            <w:r w:rsidRPr="004A1094">
              <w:rPr>
                <w:lang w:val="en-GB"/>
              </w:rPr>
              <w:t>Part 8</w:t>
            </w:r>
          </w:p>
        </w:tc>
        <w:tc>
          <w:tcPr>
            <w:tcW w:w="1058" w:type="pct"/>
          </w:tcPr>
          <w:p w14:paraId="3183F488" w14:textId="77777777" w:rsidR="00EE01BD" w:rsidRPr="004A1094" w:rsidRDefault="00EE01BD" w:rsidP="00863BF0">
            <w:pPr>
              <w:tabs>
                <w:tab w:val="left" w:pos="1701"/>
              </w:tabs>
              <w:spacing w:after="60" w:line="240" w:lineRule="auto"/>
              <w:rPr>
                <w:lang w:val="en-GB"/>
              </w:rPr>
            </w:pPr>
            <w:r w:rsidRPr="004A1094">
              <w:rPr>
                <w:lang w:val="en-GB"/>
              </w:rPr>
              <w:t>None</w:t>
            </w:r>
          </w:p>
        </w:tc>
        <w:tc>
          <w:tcPr>
            <w:tcW w:w="1322" w:type="pct"/>
          </w:tcPr>
          <w:p w14:paraId="2E48D5F5" w14:textId="77777777" w:rsidR="00EE01BD" w:rsidRPr="004A1094" w:rsidRDefault="00EE01BD" w:rsidP="00863BF0">
            <w:pPr>
              <w:tabs>
                <w:tab w:val="left" w:pos="1701"/>
              </w:tabs>
              <w:spacing w:after="60" w:line="240" w:lineRule="auto"/>
              <w:rPr>
                <w:lang w:val="en-GB"/>
              </w:rPr>
            </w:pPr>
            <w:r w:rsidRPr="004A1094">
              <w:rPr>
                <w:lang w:val="en-GB"/>
              </w:rPr>
              <w:t>N/A</w:t>
            </w:r>
          </w:p>
        </w:tc>
        <w:tc>
          <w:tcPr>
            <w:tcW w:w="1662" w:type="pct"/>
          </w:tcPr>
          <w:p w14:paraId="3B44D598" w14:textId="77777777" w:rsidR="00EE01BD" w:rsidRPr="004A1094" w:rsidRDefault="00EE01BD" w:rsidP="00863BF0">
            <w:pPr>
              <w:tabs>
                <w:tab w:val="left" w:pos="1701"/>
              </w:tabs>
              <w:spacing w:after="60" w:line="240" w:lineRule="auto"/>
              <w:rPr>
                <w:lang w:val="en-GB"/>
              </w:rPr>
            </w:pPr>
            <w:r w:rsidRPr="004A1094">
              <w:rPr>
                <w:lang w:val="en-GB"/>
              </w:rPr>
              <w:t xml:space="preserve">Part 8 does not apply to </w:t>
            </w:r>
            <w:r>
              <w:rPr>
                <w:lang w:val="en-GB"/>
              </w:rPr>
              <w:t>S-124</w:t>
            </w:r>
          </w:p>
        </w:tc>
      </w:tr>
      <w:tr w:rsidR="00EE01BD" w:rsidRPr="004A1094" w14:paraId="7DBCEBD9" w14:textId="77777777" w:rsidTr="00863BF0">
        <w:tc>
          <w:tcPr>
            <w:tcW w:w="958" w:type="pct"/>
          </w:tcPr>
          <w:p w14:paraId="07F8F6B1" w14:textId="77777777" w:rsidR="00EE01BD" w:rsidRPr="004A1094" w:rsidRDefault="00EE01BD" w:rsidP="00863BF0">
            <w:pPr>
              <w:tabs>
                <w:tab w:val="left" w:pos="1701"/>
              </w:tabs>
              <w:spacing w:after="60" w:line="240" w:lineRule="auto"/>
              <w:rPr>
                <w:lang w:val="en-GB"/>
              </w:rPr>
            </w:pPr>
            <w:r w:rsidRPr="004A1094">
              <w:rPr>
                <w:lang w:val="en-GB"/>
              </w:rPr>
              <w:t>Part 9 / 9a / 13</w:t>
            </w:r>
          </w:p>
        </w:tc>
        <w:tc>
          <w:tcPr>
            <w:tcW w:w="1058" w:type="pct"/>
          </w:tcPr>
          <w:p w14:paraId="751C985F" w14:textId="77777777" w:rsidR="00EE01BD" w:rsidRPr="004A1094" w:rsidRDefault="00EE01BD" w:rsidP="00863BF0">
            <w:pPr>
              <w:tabs>
                <w:tab w:val="left" w:pos="1701"/>
              </w:tabs>
              <w:spacing w:after="60" w:line="240" w:lineRule="auto"/>
              <w:rPr>
                <w:lang w:val="en-GB"/>
              </w:rPr>
            </w:pPr>
            <w:r>
              <w:rPr>
                <w:lang w:val="en-GB"/>
              </w:rPr>
              <w:t>N/A</w:t>
            </w:r>
          </w:p>
        </w:tc>
        <w:tc>
          <w:tcPr>
            <w:tcW w:w="1322" w:type="pct"/>
          </w:tcPr>
          <w:p w14:paraId="650E7DEE" w14:textId="77777777" w:rsidR="00EE01BD" w:rsidRPr="004A1094" w:rsidRDefault="00EE01BD" w:rsidP="00863BF0">
            <w:pPr>
              <w:tabs>
                <w:tab w:val="left" w:pos="1701"/>
              </w:tabs>
              <w:spacing w:after="60" w:line="240" w:lineRule="auto"/>
              <w:rPr>
                <w:lang w:val="en-GB"/>
              </w:rPr>
            </w:pPr>
            <w:r w:rsidRPr="004A1094">
              <w:rPr>
                <w:lang w:val="en-GB"/>
              </w:rPr>
              <w:t>Product Specification</w:t>
            </w:r>
          </w:p>
        </w:tc>
        <w:tc>
          <w:tcPr>
            <w:tcW w:w="1662" w:type="pct"/>
          </w:tcPr>
          <w:p w14:paraId="7801F264" w14:textId="77777777" w:rsidR="00EE01BD" w:rsidRPr="004A1094" w:rsidRDefault="00EE01BD" w:rsidP="00863BF0">
            <w:pPr>
              <w:tabs>
                <w:tab w:val="left" w:pos="1701"/>
              </w:tabs>
              <w:spacing w:after="60" w:line="240" w:lineRule="auto"/>
              <w:rPr>
                <w:lang w:val="en-GB"/>
              </w:rPr>
            </w:pPr>
            <w:r w:rsidRPr="004A1094">
              <w:rPr>
                <w:lang w:val="en-GB"/>
              </w:rPr>
              <w:t>Validation checks for Portrayal Catalogue</w:t>
            </w:r>
          </w:p>
        </w:tc>
      </w:tr>
      <w:tr w:rsidR="00EE01BD" w:rsidRPr="004A1094" w14:paraId="5BE3CE35" w14:textId="77777777" w:rsidTr="00863BF0">
        <w:tc>
          <w:tcPr>
            <w:tcW w:w="958" w:type="pct"/>
          </w:tcPr>
          <w:p w14:paraId="53B0D80C" w14:textId="77777777" w:rsidR="00EE01BD" w:rsidRPr="004A1094" w:rsidRDefault="00EE01BD" w:rsidP="00863BF0">
            <w:pPr>
              <w:tabs>
                <w:tab w:val="left" w:pos="1701"/>
              </w:tabs>
              <w:spacing w:after="60" w:line="240" w:lineRule="auto"/>
              <w:rPr>
                <w:lang w:val="en-GB"/>
              </w:rPr>
            </w:pPr>
            <w:r w:rsidRPr="004A1094">
              <w:rPr>
                <w:lang w:val="en-GB"/>
              </w:rPr>
              <w:t>Part 10a</w:t>
            </w:r>
          </w:p>
        </w:tc>
        <w:tc>
          <w:tcPr>
            <w:tcW w:w="1058" w:type="pct"/>
          </w:tcPr>
          <w:p w14:paraId="425D13B5" w14:textId="77777777" w:rsidR="00EE01BD" w:rsidRPr="004A1094" w:rsidRDefault="00EE01BD" w:rsidP="00863BF0">
            <w:pPr>
              <w:tabs>
                <w:tab w:val="left" w:pos="1701"/>
              </w:tabs>
              <w:spacing w:after="60" w:line="240" w:lineRule="auto"/>
              <w:rPr>
                <w:lang w:val="en-GB"/>
              </w:rPr>
            </w:pPr>
            <w:r>
              <w:rPr>
                <w:lang w:val="en-GB"/>
              </w:rPr>
              <w:t>None</w:t>
            </w:r>
          </w:p>
        </w:tc>
        <w:tc>
          <w:tcPr>
            <w:tcW w:w="1322" w:type="pct"/>
          </w:tcPr>
          <w:p w14:paraId="07C9EE4F" w14:textId="77777777" w:rsidR="00EE01BD" w:rsidRPr="004A1094" w:rsidRDefault="00EE01BD" w:rsidP="00863BF0">
            <w:pPr>
              <w:tabs>
                <w:tab w:val="left" w:pos="1701"/>
              </w:tabs>
              <w:spacing w:after="60" w:line="240" w:lineRule="auto"/>
              <w:rPr>
                <w:lang w:val="en-GB"/>
              </w:rPr>
            </w:pPr>
            <w:r>
              <w:rPr>
                <w:lang w:val="en-GB"/>
              </w:rPr>
              <w:t>N/A</w:t>
            </w:r>
          </w:p>
        </w:tc>
        <w:tc>
          <w:tcPr>
            <w:tcW w:w="1662" w:type="pct"/>
          </w:tcPr>
          <w:p w14:paraId="68C80139" w14:textId="77777777" w:rsidR="00EE01BD" w:rsidRPr="004A1094" w:rsidRDefault="00EE01BD" w:rsidP="00863BF0">
            <w:pPr>
              <w:tabs>
                <w:tab w:val="left" w:pos="1701"/>
              </w:tabs>
              <w:spacing w:after="60" w:line="240" w:lineRule="auto"/>
              <w:rPr>
                <w:lang w:val="en-GB"/>
              </w:rPr>
            </w:pPr>
            <w:r>
              <w:rPr>
                <w:lang w:val="en-GB"/>
              </w:rPr>
              <w:t>S-124 does not use the ISO 8211 format</w:t>
            </w:r>
          </w:p>
        </w:tc>
      </w:tr>
      <w:tr w:rsidR="00EE01BD" w:rsidRPr="004A1094" w14:paraId="16031ECE" w14:textId="77777777" w:rsidTr="00863BF0">
        <w:tc>
          <w:tcPr>
            <w:tcW w:w="958" w:type="pct"/>
          </w:tcPr>
          <w:p w14:paraId="4D6AB3AD" w14:textId="77777777" w:rsidR="00EE01BD" w:rsidRPr="004A1094" w:rsidRDefault="00EE01BD" w:rsidP="00863BF0">
            <w:pPr>
              <w:tabs>
                <w:tab w:val="left" w:pos="1701"/>
              </w:tabs>
              <w:spacing w:after="60" w:line="240" w:lineRule="auto"/>
              <w:rPr>
                <w:lang w:val="en-GB"/>
              </w:rPr>
            </w:pPr>
            <w:r w:rsidRPr="004A1094">
              <w:rPr>
                <w:lang w:val="en-GB"/>
              </w:rPr>
              <w:t>Part 10b</w:t>
            </w:r>
          </w:p>
        </w:tc>
        <w:tc>
          <w:tcPr>
            <w:tcW w:w="1058" w:type="pct"/>
          </w:tcPr>
          <w:p w14:paraId="117BC752" w14:textId="77777777" w:rsidR="00EE01BD" w:rsidRPr="004A1094" w:rsidRDefault="00EE01BD" w:rsidP="00863BF0">
            <w:pPr>
              <w:tabs>
                <w:tab w:val="left" w:pos="1701"/>
              </w:tabs>
              <w:spacing w:after="60" w:line="240" w:lineRule="auto"/>
              <w:rPr>
                <w:lang w:val="en-GB"/>
              </w:rPr>
            </w:pPr>
            <w:r>
              <w:rPr>
                <w:lang w:val="en-GB"/>
              </w:rPr>
              <w:t xml:space="preserve">All checks in Collection A </w:t>
            </w:r>
          </w:p>
        </w:tc>
        <w:tc>
          <w:tcPr>
            <w:tcW w:w="1322" w:type="pct"/>
          </w:tcPr>
          <w:p w14:paraId="549A559A" w14:textId="77777777" w:rsidR="00EE01BD" w:rsidRPr="004A1094" w:rsidRDefault="00EE01BD" w:rsidP="00863BF0">
            <w:pPr>
              <w:tabs>
                <w:tab w:val="left" w:pos="1701"/>
              </w:tabs>
              <w:spacing w:after="60" w:line="240" w:lineRule="auto"/>
              <w:rPr>
                <w:lang w:val="en-GB"/>
              </w:rPr>
            </w:pPr>
            <w:r>
              <w:rPr>
                <w:lang w:val="en-GB"/>
              </w:rPr>
              <w:t>Dataset</w:t>
            </w:r>
          </w:p>
        </w:tc>
        <w:tc>
          <w:tcPr>
            <w:tcW w:w="1662" w:type="pct"/>
          </w:tcPr>
          <w:p w14:paraId="3FD2D35B" w14:textId="77777777" w:rsidR="00EE01BD" w:rsidRPr="004A1094" w:rsidRDefault="00EE01BD" w:rsidP="00863BF0">
            <w:pPr>
              <w:tabs>
                <w:tab w:val="left" w:pos="1701"/>
              </w:tabs>
              <w:spacing w:after="60" w:line="240" w:lineRule="auto"/>
              <w:rPr>
                <w:lang w:val="en-GB"/>
              </w:rPr>
            </w:pPr>
            <w:r>
              <w:rPr>
                <w:lang w:val="en-GB"/>
              </w:rPr>
              <w:t>Generic validation checks for the S-100 GML format</w:t>
            </w:r>
          </w:p>
        </w:tc>
      </w:tr>
      <w:tr w:rsidR="00EE01BD" w:rsidRPr="004A1094" w14:paraId="1DCB534C" w14:textId="77777777" w:rsidTr="00863BF0">
        <w:tc>
          <w:tcPr>
            <w:tcW w:w="958" w:type="pct"/>
          </w:tcPr>
          <w:p w14:paraId="10C18906" w14:textId="77777777" w:rsidR="00EE01BD" w:rsidRPr="004A1094" w:rsidRDefault="00EE01BD" w:rsidP="00863BF0">
            <w:pPr>
              <w:tabs>
                <w:tab w:val="left" w:pos="1701"/>
              </w:tabs>
              <w:spacing w:after="60" w:line="240" w:lineRule="auto"/>
              <w:rPr>
                <w:lang w:val="en-GB"/>
              </w:rPr>
            </w:pPr>
            <w:r w:rsidRPr="004A1094">
              <w:rPr>
                <w:lang w:val="en-GB"/>
              </w:rPr>
              <w:t>Part 10</w:t>
            </w:r>
            <w:r>
              <w:rPr>
                <w:lang w:val="en-GB"/>
              </w:rPr>
              <w:t>c</w:t>
            </w:r>
          </w:p>
        </w:tc>
        <w:tc>
          <w:tcPr>
            <w:tcW w:w="1058" w:type="pct"/>
          </w:tcPr>
          <w:p w14:paraId="6BB269E4" w14:textId="77777777" w:rsidR="00EE01BD" w:rsidRPr="004A1094" w:rsidRDefault="00EE01BD" w:rsidP="00863BF0">
            <w:pPr>
              <w:tabs>
                <w:tab w:val="left" w:pos="1701"/>
              </w:tabs>
              <w:spacing w:after="60" w:line="240" w:lineRule="auto"/>
              <w:rPr>
                <w:lang w:val="en-GB"/>
              </w:rPr>
            </w:pPr>
            <w:r>
              <w:rPr>
                <w:lang w:val="en-GB"/>
              </w:rPr>
              <w:t>None</w:t>
            </w:r>
          </w:p>
        </w:tc>
        <w:tc>
          <w:tcPr>
            <w:tcW w:w="1322" w:type="pct"/>
          </w:tcPr>
          <w:p w14:paraId="3695514E" w14:textId="77777777" w:rsidR="00EE01BD" w:rsidRPr="004A1094" w:rsidRDefault="00EE01BD" w:rsidP="00863BF0">
            <w:pPr>
              <w:tabs>
                <w:tab w:val="left" w:pos="1701"/>
              </w:tabs>
              <w:spacing w:after="60" w:line="240" w:lineRule="auto"/>
              <w:rPr>
                <w:lang w:val="en-GB"/>
              </w:rPr>
            </w:pPr>
            <w:r>
              <w:rPr>
                <w:lang w:val="en-GB"/>
              </w:rPr>
              <w:t>N/A</w:t>
            </w:r>
          </w:p>
        </w:tc>
        <w:tc>
          <w:tcPr>
            <w:tcW w:w="1662" w:type="pct"/>
          </w:tcPr>
          <w:p w14:paraId="195CF262" w14:textId="77777777" w:rsidR="00EE01BD" w:rsidRPr="004A1094" w:rsidRDefault="00EE01BD" w:rsidP="00863BF0">
            <w:pPr>
              <w:tabs>
                <w:tab w:val="left" w:pos="1701"/>
              </w:tabs>
              <w:spacing w:after="60" w:line="240" w:lineRule="auto"/>
              <w:rPr>
                <w:lang w:val="en-GB"/>
              </w:rPr>
            </w:pPr>
            <w:r>
              <w:rPr>
                <w:lang w:val="en-GB"/>
              </w:rPr>
              <w:t>S-124 does not use the S-100 HDF5 format</w:t>
            </w:r>
          </w:p>
        </w:tc>
      </w:tr>
      <w:tr w:rsidR="00EE01BD" w:rsidRPr="004A1094" w14:paraId="2FEF91A0" w14:textId="77777777" w:rsidTr="00863BF0">
        <w:tc>
          <w:tcPr>
            <w:tcW w:w="958" w:type="pct"/>
          </w:tcPr>
          <w:p w14:paraId="1C475F35" w14:textId="77777777" w:rsidR="00EE01BD" w:rsidRPr="004A1094" w:rsidRDefault="00EE01BD" w:rsidP="00863BF0">
            <w:pPr>
              <w:tabs>
                <w:tab w:val="left" w:pos="1701"/>
              </w:tabs>
              <w:spacing w:after="60" w:line="240" w:lineRule="auto"/>
              <w:rPr>
                <w:lang w:val="en-GB"/>
              </w:rPr>
            </w:pPr>
            <w:r w:rsidRPr="004A1094">
              <w:rPr>
                <w:lang w:val="en-GB"/>
              </w:rPr>
              <w:t>Part 11</w:t>
            </w:r>
          </w:p>
        </w:tc>
        <w:tc>
          <w:tcPr>
            <w:tcW w:w="1058" w:type="pct"/>
          </w:tcPr>
          <w:p w14:paraId="791C2A80" w14:textId="77777777" w:rsidR="00EE01BD" w:rsidRPr="004A1094" w:rsidRDefault="00EE01BD" w:rsidP="00863BF0">
            <w:pPr>
              <w:tabs>
                <w:tab w:val="left" w:pos="1701"/>
              </w:tabs>
              <w:spacing w:after="60" w:line="240" w:lineRule="auto"/>
              <w:rPr>
                <w:lang w:val="en-GB"/>
              </w:rPr>
            </w:pPr>
            <w:r w:rsidRPr="004A1094">
              <w:rPr>
                <w:lang w:val="en-GB"/>
              </w:rPr>
              <w:t>S100_Dev0466</w:t>
            </w:r>
          </w:p>
        </w:tc>
        <w:tc>
          <w:tcPr>
            <w:tcW w:w="1322" w:type="pct"/>
          </w:tcPr>
          <w:p w14:paraId="48975DD2" w14:textId="77777777" w:rsidR="00EE01BD" w:rsidRPr="004A1094" w:rsidRDefault="00EE01BD" w:rsidP="00863BF0">
            <w:pPr>
              <w:tabs>
                <w:tab w:val="left" w:pos="1701"/>
              </w:tabs>
              <w:spacing w:after="60" w:line="240" w:lineRule="auto"/>
              <w:rPr>
                <w:lang w:val="en-GB"/>
              </w:rPr>
            </w:pPr>
            <w:r w:rsidRPr="004A1094">
              <w:rPr>
                <w:lang w:val="en-GB"/>
              </w:rPr>
              <w:t>Dataset</w:t>
            </w:r>
          </w:p>
        </w:tc>
        <w:tc>
          <w:tcPr>
            <w:tcW w:w="1662" w:type="pct"/>
          </w:tcPr>
          <w:p w14:paraId="71F71BBA" w14:textId="77777777" w:rsidR="00EE01BD" w:rsidRPr="004A1094" w:rsidRDefault="00EE01BD" w:rsidP="00863BF0">
            <w:pPr>
              <w:tabs>
                <w:tab w:val="left" w:pos="1701"/>
              </w:tabs>
              <w:spacing w:after="60" w:line="240" w:lineRule="auto"/>
              <w:rPr>
                <w:lang w:val="en-GB"/>
              </w:rPr>
            </w:pPr>
            <w:r w:rsidRPr="004A1094">
              <w:rPr>
                <w:lang w:val="en-GB"/>
              </w:rPr>
              <w:t>There is only one Part 11 generic check, for dataset size</w:t>
            </w:r>
          </w:p>
        </w:tc>
      </w:tr>
      <w:tr w:rsidR="00EE01BD" w:rsidRPr="004A1094" w14:paraId="5D0C2E71" w14:textId="77777777" w:rsidTr="00863BF0">
        <w:tc>
          <w:tcPr>
            <w:tcW w:w="958" w:type="pct"/>
          </w:tcPr>
          <w:p w14:paraId="14B28610" w14:textId="77777777" w:rsidR="00EE01BD" w:rsidRPr="004A1094" w:rsidRDefault="00EE01BD" w:rsidP="00863BF0">
            <w:pPr>
              <w:tabs>
                <w:tab w:val="left" w:pos="1701"/>
              </w:tabs>
              <w:spacing w:after="60" w:line="240" w:lineRule="auto"/>
              <w:rPr>
                <w:lang w:val="en-GB"/>
              </w:rPr>
            </w:pPr>
            <w:r w:rsidRPr="004A1094">
              <w:rPr>
                <w:lang w:val="en-GB"/>
              </w:rPr>
              <w:t>Part 15</w:t>
            </w:r>
          </w:p>
        </w:tc>
        <w:tc>
          <w:tcPr>
            <w:tcW w:w="1058" w:type="pct"/>
          </w:tcPr>
          <w:p w14:paraId="1FCDCC9C" w14:textId="77777777" w:rsidR="00EE01BD" w:rsidRPr="004A1094" w:rsidRDefault="00EE01BD" w:rsidP="00863BF0">
            <w:pPr>
              <w:tabs>
                <w:tab w:val="left" w:pos="1701"/>
              </w:tabs>
              <w:spacing w:after="60" w:line="240" w:lineRule="auto"/>
              <w:rPr>
                <w:lang w:val="en-GB"/>
              </w:rPr>
            </w:pPr>
            <w:r>
              <w:rPr>
                <w:lang w:val="en-GB"/>
              </w:rPr>
              <w:t>All collection A checks</w:t>
            </w:r>
          </w:p>
        </w:tc>
        <w:tc>
          <w:tcPr>
            <w:tcW w:w="1322" w:type="pct"/>
          </w:tcPr>
          <w:p w14:paraId="352F4A60" w14:textId="77777777" w:rsidR="00EE01BD" w:rsidRPr="004A1094" w:rsidRDefault="00EE01BD" w:rsidP="00863BF0">
            <w:pPr>
              <w:tabs>
                <w:tab w:val="left" w:pos="1701"/>
              </w:tabs>
              <w:spacing w:after="60" w:line="240" w:lineRule="auto"/>
              <w:rPr>
                <w:lang w:val="en-GB"/>
              </w:rPr>
            </w:pPr>
            <w:r>
              <w:rPr>
                <w:lang w:val="en-GB"/>
              </w:rPr>
              <w:t>Exchange set</w:t>
            </w:r>
          </w:p>
        </w:tc>
        <w:tc>
          <w:tcPr>
            <w:tcW w:w="1662" w:type="pct"/>
          </w:tcPr>
          <w:p w14:paraId="72450636" w14:textId="77777777" w:rsidR="00EE01BD" w:rsidRPr="004A1094" w:rsidRDefault="00EE01BD" w:rsidP="00863BF0">
            <w:pPr>
              <w:tabs>
                <w:tab w:val="left" w:pos="1701"/>
              </w:tabs>
              <w:spacing w:after="60" w:line="240" w:lineRule="auto"/>
              <w:rPr>
                <w:lang w:val="en-GB"/>
              </w:rPr>
            </w:pPr>
          </w:p>
        </w:tc>
      </w:tr>
      <w:tr w:rsidR="00EE01BD" w:rsidRPr="004A1094" w14:paraId="15BA1CFB" w14:textId="77777777" w:rsidTr="00863BF0">
        <w:tc>
          <w:tcPr>
            <w:tcW w:w="958" w:type="pct"/>
          </w:tcPr>
          <w:p w14:paraId="375E8363" w14:textId="77777777" w:rsidR="00EE01BD" w:rsidRPr="004A1094" w:rsidRDefault="00EE01BD" w:rsidP="00863BF0">
            <w:pPr>
              <w:tabs>
                <w:tab w:val="left" w:pos="1701"/>
              </w:tabs>
              <w:spacing w:after="60" w:line="240" w:lineRule="auto"/>
              <w:rPr>
                <w:lang w:val="en-GB"/>
              </w:rPr>
            </w:pPr>
            <w:r w:rsidRPr="004A1094">
              <w:rPr>
                <w:lang w:val="en-GB"/>
              </w:rPr>
              <w:t>Part 17</w:t>
            </w:r>
          </w:p>
        </w:tc>
        <w:tc>
          <w:tcPr>
            <w:tcW w:w="1058" w:type="pct"/>
          </w:tcPr>
          <w:p w14:paraId="3FE33ABE" w14:textId="77777777" w:rsidR="00EE01BD" w:rsidRPr="004A1094" w:rsidRDefault="00EE01BD" w:rsidP="00863BF0">
            <w:pPr>
              <w:tabs>
                <w:tab w:val="left" w:pos="1701"/>
              </w:tabs>
              <w:spacing w:after="60" w:line="240" w:lineRule="auto"/>
              <w:rPr>
                <w:lang w:val="en-GB"/>
              </w:rPr>
            </w:pPr>
            <w:r w:rsidRPr="004A1094">
              <w:rPr>
                <w:lang w:val="en-GB"/>
              </w:rPr>
              <w:t>All checks</w:t>
            </w:r>
            <w:r>
              <w:rPr>
                <w:lang w:val="en-GB"/>
              </w:rPr>
              <w:t xml:space="preserve"> in Collection A except those applying to elements not used in S-124</w:t>
            </w:r>
          </w:p>
        </w:tc>
        <w:tc>
          <w:tcPr>
            <w:tcW w:w="1322" w:type="pct"/>
          </w:tcPr>
          <w:p w14:paraId="0B515355" w14:textId="77777777" w:rsidR="00EE01BD" w:rsidRPr="004A1094" w:rsidRDefault="00EE01BD" w:rsidP="00863BF0">
            <w:pPr>
              <w:tabs>
                <w:tab w:val="left" w:pos="1701"/>
              </w:tabs>
              <w:spacing w:after="60" w:line="240" w:lineRule="auto"/>
              <w:rPr>
                <w:lang w:val="en-GB"/>
              </w:rPr>
            </w:pPr>
            <w:r w:rsidRPr="004A1094">
              <w:rPr>
                <w:lang w:val="en-GB"/>
              </w:rPr>
              <w:t>Exchange set</w:t>
            </w:r>
          </w:p>
        </w:tc>
        <w:tc>
          <w:tcPr>
            <w:tcW w:w="1662" w:type="pct"/>
          </w:tcPr>
          <w:p w14:paraId="49F6A238" w14:textId="77777777" w:rsidR="00EE01BD" w:rsidRPr="004A1094" w:rsidRDefault="00EE01BD" w:rsidP="00863BF0">
            <w:pPr>
              <w:tabs>
                <w:tab w:val="left" w:pos="1701"/>
              </w:tabs>
              <w:spacing w:after="60" w:line="240" w:lineRule="auto"/>
              <w:rPr>
                <w:lang w:val="en-GB"/>
              </w:rPr>
            </w:pPr>
          </w:p>
        </w:tc>
      </w:tr>
    </w:tbl>
    <w:p w14:paraId="1FF68C79" w14:textId="77777777" w:rsidR="00EE01BD" w:rsidRPr="004A1094" w:rsidRDefault="00EE01BD" w:rsidP="00EE01BD">
      <w:pPr>
        <w:tabs>
          <w:tab w:val="left" w:pos="1701"/>
        </w:tabs>
        <w:spacing w:line="240" w:lineRule="auto"/>
        <w:rPr>
          <w:lang w:val="en-GB"/>
        </w:rPr>
      </w:pPr>
    </w:p>
    <w:p w14:paraId="5077B5C7" w14:textId="77777777" w:rsidR="00EE01BD" w:rsidRPr="004A1094" w:rsidRDefault="00EE01BD" w:rsidP="00EE01BD">
      <w:pPr>
        <w:pStyle w:val="Heading2"/>
        <w:rPr>
          <w:lang w:val="en-GB"/>
        </w:rPr>
      </w:pPr>
      <w:bookmarkStart w:id="105" w:name="_Toc179220194"/>
      <w:bookmarkStart w:id="106" w:name="_Toc179556271"/>
      <w:r w:rsidRPr="004A1094">
        <w:rPr>
          <w:lang w:val="en-GB"/>
        </w:rPr>
        <w:t>Interoperability checks</w:t>
      </w:r>
      <w:bookmarkEnd w:id="105"/>
      <w:bookmarkEnd w:id="106"/>
    </w:p>
    <w:p w14:paraId="1B85797F" w14:textId="77777777" w:rsidR="00EE01BD" w:rsidRPr="004A1094" w:rsidRDefault="00EE01BD" w:rsidP="00EE01BD">
      <w:pPr>
        <w:tabs>
          <w:tab w:val="left" w:pos="1701"/>
        </w:tabs>
        <w:spacing w:line="240" w:lineRule="auto"/>
        <w:rPr>
          <w:lang w:val="en-GB"/>
        </w:rPr>
      </w:pPr>
      <w:r>
        <w:rPr>
          <w:lang w:val="en-GB"/>
        </w:rPr>
        <w:t>S-124</w:t>
      </w:r>
      <w:r w:rsidRPr="004A1094">
        <w:rPr>
          <w:lang w:val="en-GB"/>
        </w:rPr>
        <w:t xml:space="preserve"> datasets and exchange sets intended for use on ECDIS must also pass the applicable int</w:t>
      </w:r>
      <w:r>
        <w:rPr>
          <w:lang w:val="en-GB"/>
        </w:rPr>
        <w:t>e</w:t>
      </w:r>
      <w:r w:rsidRPr="004A1094">
        <w:rPr>
          <w:lang w:val="en-GB"/>
        </w:rPr>
        <w:t>roperability checks from those listed in S-158:98.</w:t>
      </w:r>
    </w:p>
    <w:p w14:paraId="6A92CDAF" w14:textId="77777777" w:rsidR="00EE01BD" w:rsidRPr="00D76F20" w:rsidRDefault="00EE01BD" w:rsidP="00EE01BD">
      <w:pPr>
        <w:tabs>
          <w:tab w:val="left" w:pos="1701"/>
        </w:tabs>
        <w:spacing w:line="240" w:lineRule="auto"/>
        <w:rPr>
          <w:lang w:val="en-GB"/>
        </w:rPr>
      </w:pPr>
    </w:p>
    <w:p w14:paraId="1CE99688" w14:textId="77777777" w:rsidR="00EE01BD" w:rsidRDefault="00EE01BD" w:rsidP="00EE01BD">
      <w:pPr>
        <w:pStyle w:val="Heading1"/>
        <w:rPr>
          <w:lang w:val="en-GB"/>
        </w:rPr>
      </w:pPr>
      <w:bookmarkStart w:id="107" w:name="_Toc179556272"/>
      <w:r>
        <w:rPr>
          <w:lang w:val="en-GB"/>
        </w:rPr>
        <w:t>Check Application Sequence</w:t>
      </w:r>
      <w:bookmarkEnd w:id="107"/>
    </w:p>
    <w:p w14:paraId="48409EB8" w14:textId="77777777" w:rsidR="00EE01BD" w:rsidRPr="00D76F20" w:rsidRDefault="00EE01BD" w:rsidP="00EE01BD">
      <w:pPr>
        <w:rPr>
          <w:lang w:val="en-GB"/>
        </w:rPr>
      </w:pPr>
      <w:r>
        <w:rPr>
          <w:lang w:val="en-GB"/>
        </w:rPr>
        <w:t>The check application sequence expands and modifies the application sequence described in S-158.</w:t>
      </w:r>
    </w:p>
    <w:p w14:paraId="7215E556" w14:textId="77777777" w:rsidR="00EE01BD" w:rsidRDefault="00EE01BD" w:rsidP="00EE01BD">
      <w:pPr>
        <w:pStyle w:val="Caption"/>
        <w:keepNext/>
      </w:pPr>
      <w:r>
        <w:t xml:space="preserve">Table </w:t>
      </w:r>
      <w:r>
        <w:fldChar w:fldCharType="begin"/>
      </w:r>
      <w:r>
        <w:instrText xml:space="preserve"> STYLEREF 1 \s </w:instrText>
      </w:r>
      <w:r>
        <w:fldChar w:fldCharType="separate"/>
      </w:r>
      <w:r>
        <w:rPr>
          <w:noProof/>
        </w:rPr>
        <w:t>6</w:t>
      </w:r>
      <w:r>
        <w:fldChar w:fldCharType="end"/>
      </w:r>
      <w:r>
        <w:t>-</w:t>
      </w:r>
      <w:r>
        <w:fldChar w:fldCharType="begin"/>
      </w:r>
      <w:r>
        <w:instrText xml:space="preserve"> SEQ Table \* ARABIC \s 1 </w:instrText>
      </w:r>
      <w:r>
        <w:fldChar w:fldCharType="separate"/>
      </w:r>
      <w:r>
        <w:rPr>
          <w:noProof/>
        </w:rPr>
        <w:t>1</w:t>
      </w:r>
      <w:r>
        <w:fldChar w:fldCharType="end"/>
      </w:r>
      <w:r>
        <w:t xml:space="preserve"> - Suggested application order of validation checks</w:t>
      </w:r>
    </w:p>
    <w:tbl>
      <w:tblPr>
        <w:tblStyle w:val="TableGrid"/>
        <w:tblW w:w="0" w:type="auto"/>
        <w:tblLook w:val="04A0" w:firstRow="1" w:lastRow="0" w:firstColumn="1" w:lastColumn="0" w:noHBand="0" w:noVBand="1"/>
      </w:tblPr>
      <w:tblGrid>
        <w:gridCol w:w="1023"/>
        <w:gridCol w:w="4007"/>
        <w:gridCol w:w="1466"/>
        <w:gridCol w:w="2520"/>
      </w:tblGrid>
      <w:tr w:rsidR="00EE01BD" w:rsidRPr="001B5F6E" w14:paraId="12FDE8ED" w14:textId="77777777" w:rsidTr="00863BF0">
        <w:trPr>
          <w:cantSplit/>
          <w:tblHeader/>
        </w:trPr>
        <w:tc>
          <w:tcPr>
            <w:tcW w:w="0" w:type="auto"/>
            <w:shd w:val="clear" w:color="auto" w:fill="D9D9D9" w:themeFill="background1" w:themeFillShade="D9"/>
          </w:tcPr>
          <w:p w14:paraId="4D0C150B" w14:textId="77777777" w:rsidR="00EE01BD" w:rsidRPr="00E401E3" w:rsidRDefault="00EE01BD" w:rsidP="00863BF0">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63902A20" w14:textId="77777777" w:rsidR="00EE01BD" w:rsidRPr="00E401E3" w:rsidRDefault="00EE01BD" w:rsidP="00863BF0">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2CACF361" w14:textId="77777777" w:rsidR="00EE01BD" w:rsidRPr="00E401E3" w:rsidRDefault="00EE01BD" w:rsidP="00863BF0">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02019D58" w14:textId="77777777" w:rsidR="00EE01BD" w:rsidRPr="00E401E3" w:rsidRDefault="00EE01BD" w:rsidP="00863BF0">
            <w:pPr>
              <w:spacing w:after="120" w:line="240" w:lineRule="auto"/>
              <w:rPr>
                <w:b/>
                <w:bCs/>
                <w:lang w:val="en-GB"/>
              </w:rPr>
            </w:pPr>
            <w:r w:rsidRPr="00E401E3">
              <w:rPr>
                <w:b/>
                <w:bCs/>
                <w:lang w:val="en-GB"/>
              </w:rPr>
              <w:t>Apply to</w:t>
            </w:r>
          </w:p>
        </w:tc>
      </w:tr>
      <w:tr w:rsidR="00EE01BD" w:rsidRPr="001B5F6E" w14:paraId="3D4D7831" w14:textId="77777777" w:rsidTr="00863BF0">
        <w:trPr>
          <w:cantSplit/>
        </w:trPr>
        <w:tc>
          <w:tcPr>
            <w:tcW w:w="0" w:type="auto"/>
          </w:tcPr>
          <w:p w14:paraId="31DD892B" w14:textId="77777777" w:rsidR="00EE01BD" w:rsidRPr="001B5F6E" w:rsidRDefault="00EE01BD" w:rsidP="00863BF0">
            <w:pPr>
              <w:spacing w:after="120" w:line="240" w:lineRule="auto"/>
              <w:rPr>
                <w:lang w:val="en-GB"/>
              </w:rPr>
            </w:pPr>
            <w:r w:rsidRPr="001B5F6E">
              <w:rPr>
                <w:lang w:val="en-GB"/>
              </w:rPr>
              <w:t>1</w:t>
            </w:r>
          </w:p>
        </w:tc>
        <w:tc>
          <w:tcPr>
            <w:tcW w:w="0" w:type="auto"/>
          </w:tcPr>
          <w:p w14:paraId="1AE40287" w14:textId="77777777" w:rsidR="00EE01BD" w:rsidRPr="001B5F6E" w:rsidRDefault="00EE01BD" w:rsidP="00863BF0">
            <w:pPr>
              <w:spacing w:after="120" w:line="240" w:lineRule="auto"/>
              <w:jc w:val="left"/>
              <w:rPr>
                <w:lang w:val="en-GB"/>
              </w:rPr>
            </w:pPr>
            <w:r w:rsidRPr="001B5F6E">
              <w:rPr>
                <w:lang w:val="en-GB"/>
              </w:rPr>
              <w:t>S-100 generic checks for datasets</w:t>
            </w:r>
          </w:p>
        </w:tc>
        <w:tc>
          <w:tcPr>
            <w:tcW w:w="0" w:type="auto"/>
          </w:tcPr>
          <w:p w14:paraId="3841A898" w14:textId="77777777" w:rsidR="00EE01BD" w:rsidRPr="001B5F6E" w:rsidRDefault="00EE01BD" w:rsidP="00863BF0">
            <w:pPr>
              <w:spacing w:after="120" w:line="240" w:lineRule="auto"/>
              <w:rPr>
                <w:lang w:val="en-GB"/>
              </w:rPr>
            </w:pPr>
            <w:r w:rsidRPr="001B5F6E">
              <w:rPr>
                <w:lang w:val="en-GB"/>
              </w:rPr>
              <w:t>S-158:100</w:t>
            </w:r>
          </w:p>
        </w:tc>
        <w:tc>
          <w:tcPr>
            <w:tcW w:w="0" w:type="auto"/>
          </w:tcPr>
          <w:p w14:paraId="49EDA7DC" w14:textId="77777777" w:rsidR="00EE01BD" w:rsidRPr="001B5F6E" w:rsidRDefault="00EE01BD" w:rsidP="00863BF0">
            <w:pPr>
              <w:spacing w:after="120" w:line="240" w:lineRule="auto"/>
              <w:jc w:val="left"/>
              <w:rPr>
                <w:lang w:val="en-GB"/>
              </w:rPr>
            </w:pPr>
            <w:r w:rsidRPr="001B5F6E">
              <w:rPr>
                <w:lang w:val="en-GB"/>
              </w:rPr>
              <w:t>Dataset</w:t>
            </w:r>
            <w:r>
              <w:rPr>
                <w:lang w:val="en-GB"/>
              </w:rPr>
              <w:t>, in isolation</w:t>
            </w:r>
          </w:p>
        </w:tc>
      </w:tr>
      <w:tr w:rsidR="00EE01BD" w:rsidRPr="001B5F6E" w14:paraId="14E3B83E" w14:textId="77777777" w:rsidTr="00863BF0">
        <w:trPr>
          <w:cantSplit/>
        </w:trPr>
        <w:tc>
          <w:tcPr>
            <w:tcW w:w="0" w:type="auto"/>
          </w:tcPr>
          <w:p w14:paraId="6008BE66" w14:textId="77777777" w:rsidR="00EE01BD" w:rsidRPr="001B5F6E" w:rsidRDefault="00EE01BD" w:rsidP="00863BF0">
            <w:pPr>
              <w:spacing w:after="120" w:line="240" w:lineRule="auto"/>
              <w:rPr>
                <w:lang w:val="en-GB"/>
              </w:rPr>
            </w:pPr>
            <w:r w:rsidRPr="001B5F6E">
              <w:rPr>
                <w:lang w:val="en-GB"/>
              </w:rPr>
              <w:t>2</w:t>
            </w:r>
          </w:p>
        </w:tc>
        <w:tc>
          <w:tcPr>
            <w:tcW w:w="0" w:type="auto"/>
          </w:tcPr>
          <w:p w14:paraId="4A7D3DA6" w14:textId="77777777" w:rsidR="00EE01BD" w:rsidRPr="001B5F6E" w:rsidRDefault="00EE01BD" w:rsidP="00863BF0">
            <w:pPr>
              <w:spacing w:after="120" w:line="240" w:lineRule="auto"/>
              <w:jc w:val="left"/>
              <w:rPr>
                <w:lang w:val="en-GB"/>
              </w:rPr>
            </w:pPr>
            <w:r w:rsidRPr="001B5F6E">
              <w:rPr>
                <w:lang w:val="en-GB"/>
              </w:rPr>
              <w:t>Product-specific checks for datasets</w:t>
            </w:r>
          </w:p>
        </w:tc>
        <w:tc>
          <w:tcPr>
            <w:tcW w:w="0" w:type="auto"/>
          </w:tcPr>
          <w:p w14:paraId="41B2E70A" w14:textId="77777777" w:rsidR="00EE01BD" w:rsidRPr="001B5F6E" w:rsidRDefault="00EE01BD" w:rsidP="00863BF0">
            <w:pPr>
              <w:spacing w:after="120" w:line="240" w:lineRule="auto"/>
              <w:rPr>
                <w:lang w:val="en-GB"/>
              </w:rPr>
            </w:pPr>
            <w:r w:rsidRPr="001B5F6E">
              <w:rPr>
                <w:lang w:val="en-GB"/>
              </w:rPr>
              <w:t>S-158:</w:t>
            </w:r>
            <w:r>
              <w:rPr>
                <w:lang w:val="en-GB"/>
              </w:rPr>
              <w:t>124</w:t>
            </w:r>
          </w:p>
        </w:tc>
        <w:tc>
          <w:tcPr>
            <w:tcW w:w="0" w:type="auto"/>
          </w:tcPr>
          <w:p w14:paraId="07564D64" w14:textId="77777777" w:rsidR="00EE01BD" w:rsidRPr="001B5F6E" w:rsidRDefault="00EE01BD" w:rsidP="00863BF0">
            <w:pPr>
              <w:spacing w:after="120" w:line="240" w:lineRule="auto"/>
              <w:jc w:val="left"/>
              <w:rPr>
                <w:lang w:val="en-GB"/>
              </w:rPr>
            </w:pPr>
            <w:r w:rsidRPr="001B5F6E">
              <w:rPr>
                <w:lang w:val="en-GB"/>
              </w:rPr>
              <w:t>Dataset</w:t>
            </w:r>
            <w:r>
              <w:rPr>
                <w:lang w:val="en-GB"/>
              </w:rPr>
              <w:t>, in isolation</w:t>
            </w:r>
          </w:p>
        </w:tc>
      </w:tr>
      <w:tr w:rsidR="00EE01BD" w:rsidRPr="001B5F6E" w14:paraId="1EAAC456" w14:textId="77777777" w:rsidTr="00863BF0">
        <w:trPr>
          <w:cantSplit/>
        </w:trPr>
        <w:tc>
          <w:tcPr>
            <w:tcW w:w="0" w:type="auto"/>
          </w:tcPr>
          <w:p w14:paraId="7F1FDDDD" w14:textId="77777777" w:rsidR="00EE01BD" w:rsidRPr="001B5F6E" w:rsidRDefault="00EE01BD" w:rsidP="00863BF0">
            <w:pPr>
              <w:spacing w:after="120" w:line="240" w:lineRule="auto"/>
              <w:rPr>
                <w:lang w:val="en-GB"/>
              </w:rPr>
            </w:pPr>
            <w:r>
              <w:rPr>
                <w:lang w:val="en-GB"/>
              </w:rPr>
              <w:t>3</w:t>
            </w:r>
          </w:p>
        </w:tc>
        <w:tc>
          <w:tcPr>
            <w:tcW w:w="0" w:type="auto"/>
          </w:tcPr>
          <w:p w14:paraId="048F6219" w14:textId="77777777" w:rsidR="00EE01BD" w:rsidRPr="001B5F6E" w:rsidRDefault="00EE01BD" w:rsidP="00863BF0">
            <w:pPr>
              <w:spacing w:after="120" w:line="240" w:lineRule="auto"/>
              <w:jc w:val="left"/>
              <w:rPr>
                <w:lang w:val="en-GB"/>
              </w:rPr>
            </w:pPr>
            <w:r w:rsidRPr="00BF3E18">
              <w:t>S-100 generic checks for exchange sets</w:t>
            </w:r>
          </w:p>
        </w:tc>
        <w:tc>
          <w:tcPr>
            <w:tcW w:w="0" w:type="auto"/>
          </w:tcPr>
          <w:p w14:paraId="0BB30179" w14:textId="77777777" w:rsidR="00EE01BD" w:rsidRPr="001B5F6E" w:rsidRDefault="00EE01BD" w:rsidP="00863BF0">
            <w:pPr>
              <w:spacing w:after="120" w:line="240" w:lineRule="auto"/>
              <w:rPr>
                <w:lang w:val="en-GB"/>
              </w:rPr>
            </w:pPr>
            <w:r w:rsidRPr="00BF3E18">
              <w:t>S-158:100</w:t>
            </w:r>
          </w:p>
        </w:tc>
        <w:tc>
          <w:tcPr>
            <w:tcW w:w="0" w:type="auto"/>
          </w:tcPr>
          <w:p w14:paraId="6D4C2EC2" w14:textId="77777777" w:rsidR="00EE01BD" w:rsidRPr="001B5F6E" w:rsidRDefault="00EE01BD" w:rsidP="00863BF0">
            <w:pPr>
              <w:spacing w:after="120" w:line="240" w:lineRule="auto"/>
              <w:jc w:val="left"/>
              <w:rPr>
                <w:lang w:val="en-GB"/>
              </w:rPr>
            </w:pPr>
            <w:r w:rsidRPr="00BF3E18">
              <w:t>Exchange set</w:t>
            </w:r>
          </w:p>
        </w:tc>
      </w:tr>
      <w:tr w:rsidR="00EE01BD" w:rsidRPr="001B5F6E" w14:paraId="609134E2" w14:textId="77777777" w:rsidTr="00863BF0">
        <w:trPr>
          <w:cantSplit/>
        </w:trPr>
        <w:tc>
          <w:tcPr>
            <w:tcW w:w="0" w:type="auto"/>
          </w:tcPr>
          <w:p w14:paraId="183AD476" w14:textId="77777777" w:rsidR="00EE01BD" w:rsidRDefault="00EE01BD" w:rsidP="00863BF0">
            <w:pPr>
              <w:spacing w:after="120" w:line="240" w:lineRule="auto"/>
              <w:rPr>
                <w:lang w:val="en-GB"/>
              </w:rPr>
            </w:pPr>
            <w:r>
              <w:rPr>
                <w:lang w:val="en-GB"/>
              </w:rPr>
              <w:t>4</w:t>
            </w:r>
          </w:p>
        </w:tc>
        <w:tc>
          <w:tcPr>
            <w:tcW w:w="0" w:type="auto"/>
          </w:tcPr>
          <w:p w14:paraId="23F575B5" w14:textId="77777777" w:rsidR="00EE01BD" w:rsidRDefault="00EE01BD" w:rsidP="00863BF0">
            <w:pPr>
              <w:spacing w:after="120" w:line="240" w:lineRule="auto"/>
              <w:jc w:val="left"/>
              <w:rPr>
                <w:lang w:val="en-GB"/>
              </w:rPr>
            </w:pPr>
            <w:r>
              <w:rPr>
                <w:lang w:val="en-GB"/>
              </w:rPr>
              <w:t>Product-specific checks for exchange sets</w:t>
            </w:r>
          </w:p>
        </w:tc>
        <w:tc>
          <w:tcPr>
            <w:tcW w:w="0" w:type="auto"/>
          </w:tcPr>
          <w:p w14:paraId="1AB15522" w14:textId="77777777" w:rsidR="00EE01BD" w:rsidRDefault="00EE01BD" w:rsidP="00863BF0">
            <w:pPr>
              <w:spacing w:after="120" w:line="240" w:lineRule="auto"/>
              <w:rPr>
                <w:lang w:val="en-GB"/>
              </w:rPr>
            </w:pPr>
            <w:r>
              <w:rPr>
                <w:lang w:val="en-GB"/>
              </w:rPr>
              <w:t>S-158:124</w:t>
            </w:r>
          </w:p>
        </w:tc>
        <w:tc>
          <w:tcPr>
            <w:tcW w:w="0" w:type="auto"/>
          </w:tcPr>
          <w:p w14:paraId="201BAB8E" w14:textId="77777777" w:rsidR="00EE01BD" w:rsidRPr="001E0E51" w:rsidRDefault="00EE01BD" w:rsidP="00863BF0">
            <w:pPr>
              <w:spacing w:line="240" w:lineRule="auto"/>
              <w:jc w:val="left"/>
              <w:rPr>
                <w:lang w:val="en-GB"/>
              </w:rPr>
            </w:pPr>
            <w:r>
              <w:rPr>
                <w:lang w:val="en-GB"/>
              </w:rPr>
              <w:t>Exchange Set</w:t>
            </w:r>
          </w:p>
        </w:tc>
      </w:tr>
      <w:tr w:rsidR="00EE01BD" w:rsidRPr="001B5F6E" w14:paraId="58B66666" w14:textId="77777777" w:rsidTr="00863BF0">
        <w:trPr>
          <w:cantSplit/>
        </w:trPr>
        <w:tc>
          <w:tcPr>
            <w:tcW w:w="0" w:type="auto"/>
          </w:tcPr>
          <w:p w14:paraId="3DA6BB30" w14:textId="77777777" w:rsidR="00EE01BD" w:rsidRPr="001B5F6E" w:rsidRDefault="00EE01BD" w:rsidP="00863BF0">
            <w:pPr>
              <w:spacing w:after="120" w:line="240" w:lineRule="auto"/>
              <w:rPr>
                <w:lang w:val="en-GB"/>
              </w:rPr>
            </w:pPr>
            <w:r>
              <w:rPr>
                <w:lang w:val="en-GB"/>
              </w:rPr>
              <w:t>5</w:t>
            </w:r>
          </w:p>
        </w:tc>
        <w:tc>
          <w:tcPr>
            <w:tcW w:w="0" w:type="auto"/>
          </w:tcPr>
          <w:p w14:paraId="4067E84B" w14:textId="77777777" w:rsidR="00EE01BD" w:rsidRPr="001B5F6E" w:rsidRDefault="00EE01BD" w:rsidP="00863BF0">
            <w:pPr>
              <w:spacing w:after="120" w:line="240" w:lineRule="auto"/>
              <w:jc w:val="left"/>
              <w:rPr>
                <w:lang w:val="en-GB"/>
              </w:rPr>
            </w:pPr>
            <w:r>
              <w:rPr>
                <w:lang w:val="en-GB"/>
              </w:rPr>
              <w:t>Any Applicable interoperability check</w:t>
            </w:r>
          </w:p>
        </w:tc>
        <w:tc>
          <w:tcPr>
            <w:tcW w:w="0" w:type="auto"/>
          </w:tcPr>
          <w:p w14:paraId="6D476680" w14:textId="77777777" w:rsidR="00EE01BD" w:rsidRPr="001B5F6E" w:rsidRDefault="00EE01BD" w:rsidP="00863BF0">
            <w:pPr>
              <w:spacing w:after="120" w:line="240" w:lineRule="auto"/>
              <w:rPr>
                <w:lang w:val="en-GB"/>
              </w:rPr>
            </w:pPr>
            <w:r>
              <w:rPr>
                <w:lang w:val="en-GB"/>
              </w:rPr>
              <w:t>S-158:98</w:t>
            </w:r>
          </w:p>
        </w:tc>
        <w:tc>
          <w:tcPr>
            <w:tcW w:w="0" w:type="auto"/>
          </w:tcPr>
          <w:p w14:paraId="673433DC" w14:textId="77777777" w:rsidR="00EE01BD" w:rsidRPr="001E0E51" w:rsidRDefault="00EE01BD" w:rsidP="00863BF0">
            <w:pPr>
              <w:spacing w:line="240" w:lineRule="auto"/>
              <w:jc w:val="left"/>
              <w:rPr>
                <w:lang w:val="en-GB"/>
              </w:rPr>
            </w:pPr>
            <w:r w:rsidRPr="001E0E51">
              <w:rPr>
                <w:lang w:val="en-GB"/>
              </w:rPr>
              <w:t>Da</w:t>
            </w:r>
            <w:r>
              <w:rPr>
                <w:lang w:val="en-GB"/>
              </w:rPr>
              <w:t>taset or exchange set</w:t>
            </w:r>
          </w:p>
        </w:tc>
      </w:tr>
      <w:tr w:rsidR="00EE01BD" w:rsidRPr="001B5F6E" w14:paraId="0B147D15" w14:textId="77777777" w:rsidTr="00863BF0">
        <w:trPr>
          <w:cantSplit/>
        </w:trPr>
        <w:tc>
          <w:tcPr>
            <w:tcW w:w="0" w:type="auto"/>
            <w:gridSpan w:val="4"/>
          </w:tcPr>
          <w:p w14:paraId="68832AF9" w14:textId="77777777" w:rsidR="00EE01BD" w:rsidRPr="001E0E51" w:rsidRDefault="00EE01BD" w:rsidP="00863BF0">
            <w:pPr>
              <w:spacing w:line="240" w:lineRule="auto"/>
              <w:jc w:val="left"/>
              <w:rPr>
                <w:lang w:val="en-GB"/>
              </w:rPr>
            </w:pPr>
            <w:r w:rsidRPr="00644221">
              <w:t>Note: “Exchange set” in the above includes the exchange catalogue (CATALOG.XML), signatures, and any dataset or support files contained in an exchange set.</w:t>
            </w:r>
          </w:p>
        </w:tc>
      </w:tr>
    </w:tbl>
    <w:p w14:paraId="2C0F5450" w14:textId="77777777" w:rsidR="00EE01BD" w:rsidRDefault="00EE01BD" w:rsidP="00EE01BD">
      <w:pPr>
        <w:tabs>
          <w:tab w:val="left" w:pos="1701"/>
        </w:tabs>
        <w:spacing w:after="120" w:line="240" w:lineRule="auto"/>
        <w:rPr>
          <w:lang w:val="en-GB"/>
        </w:rPr>
      </w:pPr>
    </w:p>
    <w:p w14:paraId="6322580D" w14:textId="77777777" w:rsidR="00EE01BD" w:rsidRDefault="00EE01BD" w:rsidP="00EE01BD">
      <w:pPr>
        <w:pStyle w:val="Heading1"/>
        <w:rPr>
          <w:lang w:val="en-GB"/>
        </w:rPr>
      </w:pPr>
      <w:bookmarkStart w:id="108" w:name="_Ref172572049"/>
      <w:bookmarkStart w:id="109" w:name="_Toc179556273"/>
      <w:r>
        <w:rPr>
          <w:lang w:val="en-GB"/>
        </w:rPr>
        <w:lastRenderedPageBreak/>
        <w:t>Check Classification</w:t>
      </w:r>
      <w:bookmarkEnd w:id="108"/>
      <w:bookmarkEnd w:id="109"/>
    </w:p>
    <w:p w14:paraId="3798E681" w14:textId="77777777" w:rsidR="00EE01BD" w:rsidRDefault="00EE01BD" w:rsidP="00EE01BD">
      <w:pPr>
        <w:tabs>
          <w:tab w:val="left" w:pos="1701"/>
        </w:tabs>
        <w:spacing w:after="120" w:line="240" w:lineRule="auto"/>
        <w:rPr>
          <w:lang w:val="en-GB"/>
        </w:rPr>
      </w:pPr>
      <w:r w:rsidRPr="00102109">
        <w:rPr>
          <w:lang w:val="en-GB"/>
        </w:rPr>
        <w:t xml:space="preserve">The check classification </w:t>
      </w:r>
      <w:r>
        <w:rPr>
          <w:lang w:val="en-GB"/>
        </w:rPr>
        <w:t>conforms to the scheme described in S-158.</w:t>
      </w:r>
    </w:p>
    <w:p w14:paraId="7FCFBF65" w14:textId="77777777" w:rsidR="00EE01BD" w:rsidRDefault="00EE01BD" w:rsidP="00EE01BD">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EE01BD" w:rsidRPr="00D84DF9" w14:paraId="2984E6B8" w14:textId="77777777" w:rsidTr="00863BF0">
        <w:trPr>
          <w:cantSplit/>
          <w:tblHeader/>
        </w:trPr>
        <w:tc>
          <w:tcPr>
            <w:tcW w:w="596" w:type="pct"/>
            <w:shd w:val="clear" w:color="auto" w:fill="D9D9D9" w:themeFill="background1" w:themeFillShade="D9"/>
          </w:tcPr>
          <w:p w14:paraId="5FEE9268" w14:textId="77777777" w:rsidR="00EE01BD" w:rsidRPr="00D84DF9" w:rsidRDefault="00EE01BD" w:rsidP="00863BF0">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5E737E6A" w14:textId="77777777" w:rsidR="00EE01BD" w:rsidRPr="00D84DF9" w:rsidRDefault="00EE01BD" w:rsidP="00863BF0">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0FC59229" w14:textId="77777777" w:rsidR="00EE01BD" w:rsidRPr="00D84DF9" w:rsidRDefault="00EE01BD" w:rsidP="00863BF0">
            <w:pPr>
              <w:tabs>
                <w:tab w:val="left" w:pos="1701"/>
              </w:tabs>
              <w:spacing w:after="120" w:line="240" w:lineRule="auto"/>
              <w:rPr>
                <w:b/>
                <w:bCs/>
                <w:lang w:val="en-US"/>
              </w:rPr>
            </w:pPr>
            <w:r w:rsidRPr="00D84DF9">
              <w:rPr>
                <w:b/>
                <w:bCs/>
                <w:lang w:val="en-US"/>
              </w:rPr>
              <w:t>Description</w:t>
            </w:r>
          </w:p>
        </w:tc>
      </w:tr>
      <w:tr w:rsidR="00EE01BD" w:rsidRPr="00D84DF9" w14:paraId="60B622A8" w14:textId="77777777" w:rsidTr="00863BF0">
        <w:trPr>
          <w:cantSplit/>
        </w:trPr>
        <w:tc>
          <w:tcPr>
            <w:tcW w:w="596" w:type="pct"/>
          </w:tcPr>
          <w:p w14:paraId="6A93E0AE" w14:textId="77777777" w:rsidR="00EE01BD" w:rsidRPr="00D84DF9" w:rsidRDefault="00EE01BD" w:rsidP="00863BF0">
            <w:pPr>
              <w:tabs>
                <w:tab w:val="left" w:pos="1701"/>
              </w:tabs>
              <w:spacing w:after="120" w:line="240" w:lineRule="auto"/>
              <w:rPr>
                <w:lang w:val="en-US"/>
              </w:rPr>
            </w:pPr>
            <w:r w:rsidRPr="00D84DF9">
              <w:rPr>
                <w:lang w:val="en-US"/>
              </w:rPr>
              <w:t>C</w:t>
            </w:r>
          </w:p>
        </w:tc>
        <w:tc>
          <w:tcPr>
            <w:tcW w:w="955" w:type="pct"/>
          </w:tcPr>
          <w:p w14:paraId="461F6A1F" w14:textId="77777777" w:rsidR="00EE01BD" w:rsidRPr="00D84DF9" w:rsidRDefault="00EE01BD" w:rsidP="00863BF0">
            <w:pPr>
              <w:tabs>
                <w:tab w:val="left" w:pos="1701"/>
              </w:tabs>
              <w:spacing w:after="120" w:line="240" w:lineRule="auto"/>
              <w:rPr>
                <w:lang w:val="en-US"/>
              </w:rPr>
            </w:pPr>
            <w:r w:rsidRPr="00D84DF9">
              <w:rPr>
                <w:lang w:val="en-US"/>
              </w:rPr>
              <w:t>Critical Error</w:t>
            </w:r>
          </w:p>
        </w:tc>
        <w:tc>
          <w:tcPr>
            <w:tcW w:w="3450" w:type="pct"/>
          </w:tcPr>
          <w:p w14:paraId="3E370B37" w14:textId="77777777" w:rsidR="00EE01BD" w:rsidRPr="00D84DF9" w:rsidRDefault="00EE01BD" w:rsidP="00863BF0">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EE01BD" w:rsidRPr="00D84DF9" w14:paraId="62B05A71" w14:textId="77777777" w:rsidTr="00863BF0">
        <w:trPr>
          <w:cantSplit/>
        </w:trPr>
        <w:tc>
          <w:tcPr>
            <w:tcW w:w="596" w:type="pct"/>
          </w:tcPr>
          <w:p w14:paraId="465C7387" w14:textId="77777777" w:rsidR="00EE01BD" w:rsidRPr="00D84DF9" w:rsidRDefault="00EE01BD" w:rsidP="00863BF0">
            <w:pPr>
              <w:tabs>
                <w:tab w:val="left" w:pos="1701"/>
              </w:tabs>
              <w:spacing w:after="120" w:line="240" w:lineRule="auto"/>
              <w:rPr>
                <w:lang w:val="en-US"/>
              </w:rPr>
            </w:pPr>
            <w:r w:rsidRPr="00D84DF9">
              <w:rPr>
                <w:lang w:val="en-US"/>
              </w:rPr>
              <w:t>E</w:t>
            </w:r>
          </w:p>
        </w:tc>
        <w:tc>
          <w:tcPr>
            <w:tcW w:w="955" w:type="pct"/>
          </w:tcPr>
          <w:p w14:paraId="63C8DC7B" w14:textId="77777777" w:rsidR="00EE01BD" w:rsidRPr="00D84DF9" w:rsidRDefault="00EE01BD" w:rsidP="00863BF0">
            <w:pPr>
              <w:tabs>
                <w:tab w:val="left" w:pos="1701"/>
              </w:tabs>
              <w:spacing w:after="120" w:line="240" w:lineRule="auto"/>
              <w:rPr>
                <w:lang w:val="en-US"/>
              </w:rPr>
            </w:pPr>
            <w:r w:rsidRPr="00D84DF9">
              <w:rPr>
                <w:lang w:val="en-US"/>
              </w:rPr>
              <w:t>Error</w:t>
            </w:r>
          </w:p>
        </w:tc>
        <w:tc>
          <w:tcPr>
            <w:tcW w:w="3450" w:type="pct"/>
          </w:tcPr>
          <w:p w14:paraId="2BBF3DBE" w14:textId="77777777" w:rsidR="00EE01BD" w:rsidRPr="00D84DF9" w:rsidRDefault="00EE01BD" w:rsidP="00863BF0">
            <w:pPr>
              <w:tabs>
                <w:tab w:val="left" w:pos="1701"/>
              </w:tabs>
              <w:spacing w:after="120" w:line="240" w:lineRule="auto"/>
              <w:rPr>
                <w:lang w:val="en-US"/>
              </w:rPr>
            </w:pPr>
            <w:r w:rsidRPr="00D84DF9">
              <w:rPr>
                <w:lang w:val="en-US"/>
              </w:rPr>
              <w:t xml:space="preserve">An error which may degrade the quality of the dataset through appearance or </w:t>
            </w:r>
            <w:proofErr w:type="gramStart"/>
            <w:r w:rsidRPr="00D84DF9">
              <w:rPr>
                <w:lang w:val="en-US"/>
              </w:rPr>
              <w:t>usability</w:t>
            </w:r>
            <w:proofErr w:type="gramEnd"/>
            <w:r w:rsidRPr="00D84DF9">
              <w:rPr>
                <w:lang w:val="en-US"/>
              </w:rPr>
              <w:t xml:space="preserve"> but which will not pose a significant danger when used to support navigation.</w:t>
            </w:r>
          </w:p>
        </w:tc>
      </w:tr>
      <w:tr w:rsidR="00EE01BD" w:rsidRPr="00D84DF9" w14:paraId="4A28228D" w14:textId="77777777" w:rsidTr="00863BF0">
        <w:trPr>
          <w:cantSplit/>
        </w:trPr>
        <w:tc>
          <w:tcPr>
            <w:tcW w:w="596" w:type="pct"/>
          </w:tcPr>
          <w:p w14:paraId="228A98A3" w14:textId="77777777" w:rsidR="00EE01BD" w:rsidRPr="00D84DF9" w:rsidRDefault="00EE01BD" w:rsidP="00863BF0">
            <w:pPr>
              <w:tabs>
                <w:tab w:val="left" w:pos="1701"/>
              </w:tabs>
              <w:spacing w:after="120" w:line="240" w:lineRule="auto"/>
              <w:rPr>
                <w:lang w:val="en-US"/>
              </w:rPr>
            </w:pPr>
            <w:r w:rsidRPr="00D84DF9">
              <w:rPr>
                <w:lang w:val="en-US"/>
              </w:rPr>
              <w:t>W</w:t>
            </w:r>
          </w:p>
        </w:tc>
        <w:tc>
          <w:tcPr>
            <w:tcW w:w="955" w:type="pct"/>
          </w:tcPr>
          <w:p w14:paraId="3A0E7B29" w14:textId="77777777" w:rsidR="00EE01BD" w:rsidRPr="00D84DF9" w:rsidRDefault="00EE01BD" w:rsidP="00863BF0">
            <w:pPr>
              <w:tabs>
                <w:tab w:val="left" w:pos="1701"/>
              </w:tabs>
              <w:spacing w:after="120" w:line="240" w:lineRule="auto"/>
              <w:rPr>
                <w:lang w:val="en-US"/>
              </w:rPr>
            </w:pPr>
            <w:r w:rsidRPr="00D84DF9">
              <w:rPr>
                <w:lang w:val="en-US"/>
              </w:rPr>
              <w:t>Warning</w:t>
            </w:r>
          </w:p>
        </w:tc>
        <w:tc>
          <w:tcPr>
            <w:tcW w:w="3450" w:type="pct"/>
          </w:tcPr>
          <w:p w14:paraId="5897947B" w14:textId="77777777" w:rsidR="00EE01BD" w:rsidRPr="00D84DF9" w:rsidRDefault="00EE01BD" w:rsidP="00863BF0">
            <w:pPr>
              <w:tabs>
                <w:tab w:val="left" w:pos="1701"/>
              </w:tabs>
              <w:spacing w:after="120" w:line="240" w:lineRule="auto"/>
              <w:rPr>
                <w:lang w:val="en-US"/>
              </w:rPr>
            </w:pPr>
            <w:r w:rsidRPr="00D84DF9">
              <w:rPr>
                <w:lang w:val="en-US"/>
              </w:rPr>
              <w:t xml:space="preserve">An error which may be </w:t>
            </w:r>
            <w:proofErr w:type="gramStart"/>
            <w:r w:rsidRPr="00D84DF9">
              <w:rPr>
                <w:lang w:val="en-US"/>
              </w:rPr>
              <w:t>a duplication</w:t>
            </w:r>
            <w:proofErr w:type="gramEnd"/>
            <w:r w:rsidRPr="00D84DF9">
              <w:rPr>
                <w:lang w:val="en-US"/>
              </w:rPr>
              <w:t xml:space="preserve"> or an inconsistency which will not noticeably degrade the usability of a dataset in ECDIS.</w:t>
            </w:r>
          </w:p>
        </w:tc>
      </w:tr>
    </w:tbl>
    <w:p w14:paraId="00C25C55" w14:textId="77777777" w:rsidR="00EE01BD" w:rsidRDefault="00EE01BD" w:rsidP="00EE01BD">
      <w:pPr>
        <w:pStyle w:val="Heading1"/>
        <w:rPr>
          <w:lang w:val="en-GB"/>
        </w:rPr>
      </w:pPr>
      <w:r w:rsidDel="00F80E4E">
        <w:rPr>
          <w:lang w:val="en-GB"/>
        </w:rPr>
        <w:t xml:space="preserve"> </w:t>
      </w:r>
      <w:bookmarkStart w:id="110" w:name="_Ref172575919"/>
      <w:bookmarkStart w:id="111" w:name="_Toc179556274"/>
      <w:r>
        <w:rPr>
          <w:lang w:val="en-GB"/>
        </w:rPr>
        <w:t>Geometry and Spatial Operators</w:t>
      </w:r>
      <w:bookmarkEnd w:id="110"/>
      <w:bookmarkEnd w:id="111"/>
    </w:p>
    <w:p w14:paraId="3B5CEBF1" w14:textId="77777777" w:rsidR="00EE01BD" w:rsidRPr="00BF3E18" w:rsidRDefault="00EE01BD" w:rsidP="00EE01BD">
      <w:pPr>
        <w:spacing w:after="120"/>
      </w:pPr>
      <w:r>
        <w:t>S-124</w:t>
      </w:r>
      <w:r w:rsidRPr="00BF3E18">
        <w:t xml:space="preserve"> products use vector geometry. Any spatial operations mentioned in checks pertaining to vector spatial primitives must conform to the operations for vector products described in S-158:100. </w:t>
      </w:r>
    </w:p>
    <w:p w14:paraId="76D445D4" w14:textId="77777777" w:rsidR="00EE01BD" w:rsidRPr="00BF3E18" w:rsidRDefault="00EE01BD" w:rsidP="00EE01BD">
      <w:pPr>
        <w:tabs>
          <w:tab w:val="left" w:pos="1701"/>
        </w:tabs>
        <w:spacing w:after="120" w:line="240" w:lineRule="auto"/>
      </w:pPr>
      <w:r w:rsidRPr="00BF3E18">
        <w:t>For all spatial operators a default tolerance should be applied in validation software as follows:</w:t>
      </w:r>
    </w:p>
    <w:p w14:paraId="4887D40B" w14:textId="77777777" w:rsidR="00EE01BD" w:rsidRPr="00BF3E18" w:rsidRDefault="00EE01BD" w:rsidP="00EE01BD">
      <w:pPr>
        <w:pStyle w:val="ListParagraph"/>
        <w:numPr>
          <w:ilvl w:val="0"/>
          <w:numId w:val="23"/>
        </w:numPr>
        <w:tabs>
          <w:tab w:val="left" w:pos="1701"/>
        </w:tabs>
        <w:spacing w:after="120" w:line="240" w:lineRule="auto"/>
        <w:contextualSpacing w:val="0"/>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1DDE97EB" w14:textId="77777777" w:rsidR="00EE01BD" w:rsidRPr="00BF3E18" w:rsidRDefault="00EE01BD" w:rsidP="00EE01BD">
      <w:pPr>
        <w:pStyle w:val="ListParagraph"/>
        <w:numPr>
          <w:ilvl w:val="0"/>
          <w:numId w:val="23"/>
        </w:numPr>
        <w:tabs>
          <w:tab w:val="left" w:pos="1701"/>
        </w:tabs>
        <w:spacing w:after="120" w:line="240" w:lineRule="auto"/>
        <w:contextualSpacing w:val="0"/>
      </w:pPr>
      <w:r w:rsidRPr="00BF3E18">
        <w:t>For coordinates in metres (UTM or UPS) – a tolerance of 0.01 m or the precision of the lowest-precision coordinate field being compared, whichever is greater.</w:t>
      </w:r>
    </w:p>
    <w:p w14:paraId="7F76D7C0" w14:textId="77777777" w:rsidR="00EE01BD" w:rsidRDefault="00EE01BD" w:rsidP="00EE01BD">
      <w:pPr>
        <w:pStyle w:val="Heading1"/>
        <w:rPr>
          <w:lang w:val="en-GB"/>
        </w:rPr>
      </w:pPr>
      <w:bookmarkStart w:id="112" w:name="_Ref179553442"/>
      <w:bookmarkStart w:id="113" w:name="_Ref179553447"/>
      <w:bookmarkStart w:id="114" w:name="_Toc179556275"/>
      <w:r>
        <w:rPr>
          <w:lang w:val="en-GB"/>
        </w:rPr>
        <w:t>Other Components of this Specification</w:t>
      </w:r>
      <w:bookmarkEnd w:id="112"/>
      <w:bookmarkEnd w:id="113"/>
      <w:bookmarkEnd w:id="114"/>
    </w:p>
    <w:p w14:paraId="0D3FE899" w14:textId="77777777" w:rsidR="00EE01BD" w:rsidRPr="00BF3E18" w:rsidRDefault="00EE01BD" w:rsidP="00EE01BD">
      <w:pPr>
        <w:spacing w:after="120"/>
      </w:pPr>
      <w:r w:rsidRPr="00BF3E18">
        <w:t>The other components of this Specification listed below are provided as separate documents or artefacts accompanying this document and form an integral part of this Specification.</w:t>
      </w:r>
    </w:p>
    <w:p w14:paraId="67CAF532" w14:textId="77777777" w:rsidR="00EE01BD" w:rsidRPr="00BF3E18" w:rsidRDefault="00EE01BD" w:rsidP="00EE01BD">
      <w:pPr>
        <w:pStyle w:val="ListParagraph"/>
        <w:numPr>
          <w:ilvl w:val="0"/>
          <w:numId w:val="21"/>
        </w:numPr>
        <w:spacing w:after="120"/>
        <w:contextualSpacing w:val="0"/>
      </w:pPr>
      <w:r w:rsidRPr="00BF3E18">
        <w:t xml:space="preserve">Spreadsheet of </w:t>
      </w:r>
      <w:r>
        <w:t>S-124</w:t>
      </w:r>
      <w:r w:rsidRPr="00BF3E18">
        <w:t xml:space="preserve"> validation checks named S158_</w:t>
      </w:r>
      <w:r>
        <w:t>128</w:t>
      </w:r>
      <w:r w:rsidRPr="00BF3E18">
        <w:t>_1_1_0_YYYYMMDD. The build date is the YYYYMMDD suffix in the file name, whereas the “1_1_0”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702D612B" w14:textId="77777777" w:rsidR="00EE01BD" w:rsidRPr="00600EF7" w:rsidRDefault="00EE01BD" w:rsidP="00EE01BD">
      <w:pPr>
        <w:rPr>
          <w:lang w:val="en-GB"/>
        </w:rPr>
      </w:pPr>
    </w:p>
    <w:p w14:paraId="334D518E" w14:textId="77777777" w:rsidR="00151538" w:rsidRDefault="00151538"/>
    <w:sectPr w:rsidR="00151538" w:rsidSect="00EE01BD">
      <w:headerReference w:type="even" r:id="rId18"/>
      <w:headerReference w:type="default" r:id="rId19"/>
      <w:footerReference w:type="even" r:id="rId20"/>
      <w:footerReference w:type="default" r:id="rId21"/>
      <w:pgSz w:w="11906" w:h="16838" w:code="9"/>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ED62" w14:textId="77777777" w:rsidR="00EE01BD" w:rsidRPr="00B90C51" w:rsidRDefault="00EE01BD" w:rsidP="00343120">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Pr>
        <w:rFonts w:ascii="Arial" w:hAnsi="Arial" w:cs="Arial"/>
        <w:sz w:val="16"/>
      </w:rPr>
      <w:t>58:124</w:t>
    </w:r>
    <w:r>
      <w:rPr>
        <w:rFonts w:ascii="Arial" w:hAnsi="Arial" w:cs="Arial"/>
        <w:sz w:val="16"/>
      </w:rPr>
      <w:ptab w:relativeTo="margin" w:alignment="center" w:leader="none"/>
    </w:r>
    <w:r>
      <w:rPr>
        <w:rFonts w:ascii="Arial" w:hAnsi="Arial" w:cs="Arial"/>
        <w:sz w:val="16"/>
      </w:rPr>
      <w:t>August 2026</w:t>
    </w:r>
    <w:r>
      <w:rPr>
        <w:rFonts w:ascii="Arial" w:hAnsi="Arial" w:cs="Arial"/>
        <w:sz w:val="16"/>
      </w:rPr>
      <w:ptab w:relativeTo="margin" w:alignment="right" w:leader="none"/>
    </w:r>
    <w:r w:rsidRPr="00B90C51">
      <w:rPr>
        <w:rFonts w:ascii="Arial" w:hAnsi="Arial" w:cs="Arial"/>
        <w:sz w:val="16"/>
      </w:rPr>
      <w:t xml:space="preserve">Edition </w:t>
    </w:r>
    <w:r>
      <w:rPr>
        <w:rFonts w:ascii="Arial" w:hAnsi="Arial" w:cs="Arial"/>
        <w:sz w:val="16"/>
      </w:rPr>
      <w:t>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0CD0" w14:textId="77777777" w:rsidR="00EE01BD" w:rsidRPr="00B90C51" w:rsidRDefault="00EE01BD" w:rsidP="00B943EE">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Pr>
        <w:rFonts w:ascii="Arial" w:hAnsi="Arial" w:cs="Arial"/>
        <w:sz w:val="16"/>
      </w:rPr>
      <w:t>58:124</w:t>
    </w:r>
    <w:r>
      <w:rPr>
        <w:rFonts w:ascii="Arial" w:hAnsi="Arial" w:cs="Arial"/>
        <w:sz w:val="16"/>
      </w:rPr>
      <w:ptab w:relativeTo="margin" w:alignment="center" w:leader="none"/>
    </w:r>
    <w:r>
      <w:rPr>
        <w:rFonts w:ascii="Arial" w:hAnsi="Arial" w:cs="Arial"/>
        <w:sz w:val="16"/>
      </w:rPr>
      <w:t>August 2026</w:t>
    </w:r>
    <w:r>
      <w:rPr>
        <w:rFonts w:ascii="Arial" w:hAnsi="Arial" w:cs="Arial"/>
        <w:sz w:val="16"/>
      </w:rPr>
      <w:ptab w:relativeTo="margin" w:alignment="right" w:leader="none"/>
    </w:r>
    <w:r w:rsidRPr="00B90C51">
      <w:rPr>
        <w:rFonts w:ascii="Arial" w:hAnsi="Arial" w:cs="Arial"/>
        <w:sz w:val="16"/>
      </w:rPr>
      <w:t xml:space="preserve">Edition </w:t>
    </w:r>
    <w:r>
      <w:rPr>
        <w:rFonts w:ascii="Arial" w:hAnsi="Arial" w:cs="Arial"/>
        <w:sz w:val="16"/>
      </w:rPr>
      <w:t>1.0.0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599C" w14:textId="77777777" w:rsidR="00EE01BD" w:rsidRPr="003C4461" w:rsidRDefault="00EE01BD" w:rsidP="00E04BD2">
    <w:pPr>
      <w:tabs>
        <w:tab w:val="center" w:pos="4536"/>
        <w:tab w:val="right" w:pos="9072"/>
      </w:tabs>
      <w:spacing w:after="0" w:line="220" w:lineRule="exact"/>
      <w:rPr>
        <w:rFonts w:cs="Arial"/>
        <w:sz w:val="16"/>
      </w:rPr>
    </w:pPr>
    <w:r w:rsidRPr="003C4461">
      <w:rPr>
        <w:rFonts w:cs="Arial"/>
        <w:sz w:val="16"/>
      </w:rPr>
      <w:t>S-1</w:t>
    </w:r>
    <w:r>
      <w:rPr>
        <w:rFonts w:cs="Arial"/>
        <w:sz w:val="16"/>
      </w:rPr>
      <w:t>58:124</w:t>
    </w:r>
    <w:r w:rsidRPr="003C4461">
      <w:rPr>
        <w:rFonts w:cs="Arial"/>
        <w:sz w:val="16"/>
      </w:rPr>
      <w:tab/>
    </w:r>
    <w:r>
      <w:rPr>
        <w:rFonts w:cs="Arial"/>
        <w:sz w:val="16"/>
      </w:rPr>
      <w:t>August 2026</w:t>
    </w:r>
    <w:r w:rsidRPr="003C4461">
      <w:rPr>
        <w:rFonts w:cs="Arial"/>
        <w:sz w:val="16"/>
      </w:rPr>
      <w:tab/>
      <w:t xml:space="preserve">Edition </w:t>
    </w:r>
    <w:r>
      <w:rPr>
        <w:rFonts w:cs="Arial"/>
        <w:sz w:val="16"/>
      </w:rPr>
      <w:t>1.0.0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72BC" w14:textId="77777777" w:rsidR="00EE01BD" w:rsidRPr="004115CF" w:rsidRDefault="00EE01BD" w:rsidP="00E04BD2">
    <w:pPr>
      <w:tabs>
        <w:tab w:val="center" w:pos="4536"/>
        <w:tab w:val="right" w:pos="9072"/>
      </w:tabs>
      <w:spacing w:after="0" w:line="220" w:lineRule="exact"/>
      <w:rPr>
        <w:rFonts w:cs="Arial"/>
        <w:sz w:val="16"/>
      </w:rPr>
    </w:pPr>
    <w:r w:rsidRPr="004115CF">
      <w:rPr>
        <w:rFonts w:cs="Arial"/>
        <w:sz w:val="16"/>
      </w:rPr>
      <w:t>S-1</w:t>
    </w:r>
    <w:r>
      <w:rPr>
        <w:rFonts w:cs="Arial"/>
        <w:sz w:val="16"/>
      </w:rPr>
      <w:t>58:124</w:t>
    </w:r>
    <w:r w:rsidRPr="004115CF">
      <w:rPr>
        <w:rFonts w:cs="Arial"/>
        <w:sz w:val="16"/>
      </w:rPr>
      <w:tab/>
    </w:r>
    <w:r>
      <w:rPr>
        <w:rFonts w:cs="Arial"/>
        <w:sz w:val="16"/>
      </w:rPr>
      <w:t>August 2026</w:t>
    </w:r>
    <w:r w:rsidRPr="004115CF">
      <w:rPr>
        <w:rFonts w:cs="Arial"/>
        <w:sz w:val="16"/>
      </w:rPr>
      <w:tab/>
      <w:t xml:space="preserve">Edition </w:t>
    </w:r>
    <w:r>
      <w:rPr>
        <w:rFonts w:cs="Arial"/>
        <w:sz w:val="16"/>
      </w:rPr>
      <w:t>1.0.0</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70B3" w14:textId="77777777" w:rsidR="00EE01BD" w:rsidRPr="00343120" w:rsidRDefault="00EE01BD"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Navigational Warning 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6520" w14:textId="77777777" w:rsidR="00EE01BD" w:rsidRPr="00B943EE" w:rsidRDefault="00EE01BD"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Navigational Warning Validation Checks</w:t>
    </w:r>
    <w:r w:rsidDel="004134B3">
      <w:rPr>
        <w:rStyle w:val="PageNumber"/>
        <w:sz w:val="16"/>
        <w:szCs w:val="16"/>
        <w:lang w:val="en-US"/>
      </w:rPr>
      <w:t xml:space="preserve"> </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E7CB" w14:textId="77777777" w:rsidR="00EE01BD" w:rsidRPr="003C4461" w:rsidRDefault="00EE01BD"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t>Navigational Warning Validation Checks</w:t>
    </w:r>
    <w:r w:rsidDel="004134B3">
      <w:rPr>
        <w:rFonts w:eastAsia="Times New Roman" w:cs="Arial"/>
        <w:sz w:val="16"/>
        <w:szCs w:val="16"/>
        <w:lang w:val="en-US" w:eastAsia="en-US"/>
      </w:rPr>
      <w:t xml:space="preserve"> </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B68" w14:textId="77777777" w:rsidR="00EE01BD" w:rsidRPr="003C4461" w:rsidRDefault="00EE01BD"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t xml:space="preserve">Navigational Warning </w:t>
    </w:r>
    <w:r>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0A132C31" w14:textId="77777777" w:rsidR="00EE01BD" w:rsidRPr="004407F3" w:rsidRDefault="00EE01BD"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0"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2"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1"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662003426">
    <w:abstractNumId w:val="8"/>
  </w:num>
  <w:num w:numId="2" w16cid:durableId="275262416">
    <w:abstractNumId w:val="22"/>
  </w:num>
  <w:num w:numId="3" w16cid:durableId="1200554153">
    <w:abstractNumId w:val="18"/>
  </w:num>
  <w:num w:numId="4" w16cid:durableId="26874917">
    <w:abstractNumId w:val="9"/>
  </w:num>
  <w:num w:numId="5" w16cid:durableId="1291784043">
    <w:abstractNumId w:val="7"/>
  </w:num>
  <w:num w:numId="6" w16cid:durableId="929847732">
    <w:abstractNumId w:val="15"/>
  </w:num>
  <w:num w:numId="7" w16cid:durableId="1921057094">
    <w:abstractNumId w:val="10"/>
  </w:num>
  <w:num w:numId="8" w16cid:durableId="1738239562">
    <w:abstractNumId w:val="17"/>
  </w:num>
  <w:num w:numId="9" w16cid:durableId="1054891756">
    <w:abstractNumId w:val="19"/>
  </w:num>
  <w:num w:numId="10" w16cid:durableId="29578547">
    <w:abstractNumId w:val="20"/>
  </w:num>
  <w:num w:numId="11" w16cid:durableId="1242759490">
    <w:abstractNumId w:val="13"/>
  </w:num>
  <w:num w:numId="12" w16cid:durableId="691220915">
    <w:abstractNumId w:val="6"/>
  </w:num>
  <w:num w:numId="13" w16cid:durableId="882785617">
    <w:abstractNumId w:val="21"/>
  </w:num>
  <w:num w:numId="14" w16cid:durableId="1656034012">
    <w:abstractNumId w:val="5"/>
  </w:num>
  <w:num w:numId="15" w16cid:durableId="1173837289">
    <w:abstractNumId w:val="11"/>
  </w:num>
  <w:num w:numId="16" w16cid:durableId="387532634">
    <w:abstractNumId w:val="4"/>
  </w:num>
  <w:num w:numId="17" w16cid:durableId="427427042">
    <w:abstractNumId w:val="3"/>
  </w:num>
  <w:num w:numId="18" w16cid:durableId="1343704179">
    <w:abstractNumId w:val="2"/>
  </w:num>
  <w:num w:numId="19" w16cid:durableId="1825317248">
    <w:abstractNumId w:val="1"/>
  </w:num>
  <w:num w:numId="20" w16cid:durableId="507018248">
    <w:abstractNumId w:val="0"/>
  </w:num>
  <w:num w:numId="21" w16cid:durableId="1925337992">
    <w:abstractNumId w:val="14"/>
  </w:num>
  <w:num w:numId="22" w16cid:durableId="1161238123">
    <w:abstractNumId w:val="12"/>
  </w:num>
  <w:num w:numId="23" w16cid:durableId="11116253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BD"/>
    <w:rsid w:val="00151538"/>
    <w:rsid w:val="00540454"/>
    <w:rsid w:val="006D62DC"/>
    <w:rsid w:val="00EB5361"/>
    <w:rsid w:val="00EE0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84C3"/>
  <w15:chartTrackingRefBased/>
  <w15:docId w15:val="{764E89DF-4313-4709-931F-9025AF86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01BD"/>
    <w:pPr>
      <w:spacing w:after="240" w:line="230" w:lineRule="atLeast"/>
      <w:jc w:val="both"/>
    </w:pPr>
    <w:rPr>
      <w:rFonts w:ascii="Arial" w:eastAsia="MS Mincho" w:hAnsi="Arial" w:cs="Times New Roman"/>
      <w:kern w:val="0"/>
      <w:sz w:val="20"/>
      <w:szCs w:val="20"/>
      <w:lang w:val="en-AU" w:eastAsia="ja-JP"/>
      <w14:ligatures w14:val="none"/>
    </w:rPr>
  </w:style>
  <w:style w:type="paragraph" w:styleId="Heading1">
    <w:name w:val="heading 1"/>
    <w:basedOn w:val="Normal"/>
    <w:next w:val="Normal"/>
    <w:link w:val="Heading1Char"/>
    <w:uiPriority w:val="9"/>
    <w:qFormat/>
    <w:rsid w:val="00EE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E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E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E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E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0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0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E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E01B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E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E01BD"/>
    <w:rPr>
      <w:rFonts w:eastAsiaTheme="majorEastAsia" w:cstheme="majorBidi"/>
      <w:color w:val="272727" w:themeColor="text1" w:themeTint="D8"/>
    </w:rPr>
  </w:style>
  <w:style w:type="paragraph" w:styleId="Title">
    <w:name w:val="Title"/>
    <w:basedOn w:val="Normal"/>
    <w:next w:val="Normal"/>
    <w:link w:val="TitleChar"/>
    <w:uiPriority w:val="10"/>
    <w:qFormat/>
    <w:rsid w:val="00EE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1BD"/>
    <w:pPr>
      <w:spacing w:before="160"/>
      <w:jc w:val="center"/>
    </w:pPr>
    <w:rPr>
      <w:i/>
      <w:iCs/>
      <w:color w:val="404040" w:themeColor="text1" w:themeTint="BF"/>
    </w:rPr>
  </w:style>
  <w:style w:type="character" w:customStyle="1" w:styleId="QuoteChar">
    <w:name w:val="Quote Char"/>
    <w:basedOn w:val="DefaultParagraphFont"/>
    <w:link w:val="Quote"/>
    <w:uiPriority w:val="29"/>
    <w:rsid w:val="00EE01BD"/>
    <w:rPr>
      <w:i/>
      <w:iCs/>
      <w:color w:val="404040" w:themeColor="text1" w:themeTint="BF"/>
    </w:rPr>
  </w:style>
  <w:style w:type="paragraph" w:styleId="ListParagraph">
    <w:name w:val="List Paragraph"/>
    <w:basedOn w:val="Normal"/>
    <w:uiPriority w:val="34"/>
    <w:qFormat/>
    <w:rsid w:val="00EE01BD"/>
    <w:pPr>
      <w:ind w:left="720"/>
      <w:contextualSpacing/>
    </w:pPr>
  </w:style>
  <w:style w:type="character" w:styleId="IntenseEmphasis">
    <w:name w:val="Intense Emphasis"/>
    <w:basedOn w:val="DefaultParagraphFont"/>
    <w:uiPriority w:val="21"/>
    <w:qFormat/>
    <w:rsid w:val="00EE01BD"/>
    <w:rPr>
      <w:i/>
      <w:iCs/>
      <w:color w:val="0F4761" w:themeColor="accent1" w:themeShade="BF"/>
    </w:rPr>
  </w:style>
  <w:style w:type="paragraph" w:styleId="IntenseQuote">
    <w:name w:val="Intense Quote"/>
    <w:basedOn w:val="Normal"/>
    <w:next w:val="Normal"/>
    <w:link w:val="IntenseQuoteChar"/>
    <w:uiPriority w:val="30"/>
    <w:qFormat/>
    <w:rsid w:val="00EE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1BD"/>
    <w:rPr>
      <w:i/>
      <w:iCs/>
      <w:color w:val="0F4761" w:themeColor="accent1" w:themeShade="BF"/>
    </w:rPr>
  </w:style>
  <w:style w:type="character" w:styleId="IntenseReference">
    <w:name w:val="Intense Reference"/>
    <w:basedOn w:val="DefaultParagraphFont"/>
    <w:uiPriority w:val="32"/>
    <w:qFormat/>
    <w:rsid w:val="00EE01BD"/>
    <w:rPr>
      <w:b/>
      <w:bCs/>
      <w:smallCaps/>
      <w:color w:val="0F4761" w:themeColor="accent1" w:themeShade="BF"/>
      <w:spacing w:val="5"/>
    </w:rPr>
  </w:style>
  <w:style w:type="paragraph" w:customStyle="1" w:styleId="Note">
    <w:name w:val="Note"/>
    <w:basedOn w:val="Normal"/>
    <w:link w:val="NoteChar"/>
    <w:qFormat/>
    <w:rsid w:val="00EE01BD"/>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EE01BD"/>
    <w:rPr>
      <w:rFonts w:ascii="Times-Roman" w:eastAsia="MS Mincho" w:hAnsi="Times-Roman" w:cs="Times-Roman"/>
      <w:b/>
      <w:color w:val="44546A"/>
      <w:kern w:val="0"/>
      <w:sz w:val="20"/>
      <w:szCs w:val="18"/>
      <w:lang w:val="en-AU" w:eastAsia="ja-JP"/>
      <w14:ligatures w14:val="none"/>
    </w:rPr>
  </w:style>
  <w:style w:type="table" w:styleId="TableGrid">
    <w:name w:val="Table Grid"/>
    <w:basedOn w:val="TableNormal"/>
    <w:uiPriority w:val="39"/>
    <w:rsid w:val="00EE01BD"/>
    <w:pPr>
      <w:spacing w:after="0" w:line="240" w:lineRule="auto"/>
    </w:pPr>
    <w:rPr>
      <w:rFonts w:ascii="Calibri" w:eastAsia="Calibri"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EE01B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EE01BD"/>
    <w:rPr>
      <w:rFonts w:ascii="Segoe UI" w:eastAsia="MS Mincho" w:hAnsi="Segoe UI" w:cs="Segoe UI"/>
      <w:kern w:val="0"/>
      <w:sz w:val="18"/>
      <w:szCs w:val="18"/>
      <w:lang w:val="en-AU" w:eastAsia="ja-JP"/>
      <w14:ligatures w14:val="none"/>
    </w:rPr>
  </w:style>
  <w:style w:type="paragraph" w:customStyle="1" w:styleId="templatetext">
    <w:name w:val="template text"/>
    <w:basedOn w:val="Normal"/>
    <w:link w:val="templatetextChar"/>
    <w:qFormat/>
    <w:rsid w:val="00EE01BD"/>
    <w:pPr>
      <w:spacing w:after="120" w:line="240" w:lineRule="auto"/>
    </w:pPr>
    <w:rPr>
      <w:i/>
      <w:iCs/>
      <w:color w:val="FF0000"/>
      <w:sz w:val="18"/>
    </w:rPr>
  </w:style>
  <w:style w:type="character" w:styleId="CommentReference">
    <w:name w:val="annotation reference"/>
    <w:unhideWhenUsed/>
    <w:rsid w:val="00EE01BD"/>
    <w:rPr>
      <w:sz w:val="16"/>
      <w:szCs w:val="16"/>
    </w:rPr>
  </w:style>
  <w:style w:type="character" w:customStyle="1" w:styleId="templatetextChar">
    <w:name w:val="template text Char"/>
    <w:link w:val="templatetext"/>
    <w:rsid w:val="00EE01BD"/>
    <w:rPr>
      <w:rFonts w:ascii="Arial" w:eastAsia="MS Mincho" w:hAnsi="Arial" w:cs="Times New Roman"/>
      <w:i/>
      <w:iCs/>
      <w:color w:val="FF0000"/>
      <w:kern w:val="0"/>
      <w:sz w:val="18"/>
      <w:szCs w:val="20"/>
      <w:lang w:val="en-AU" w:eastAsia="ja-JP"/>
      <w14:ligatures w14:val="none"/>
    </w:rPr>
  </w:style>
  <w:style w:type="paragraph" w:styleId="CommentText">
    <w:name w:val="annotation text"/>
    <w:basedOn w:val="Normal"/>
    <w:link w:val="CommentTextChar"/>
    <w:unhideWhenUsed/>
    <w:rsid w:val="00EE01BD"/>
    <w:pPr>
      <w:spacing w:line="240" w:lineRule="auto"/>
    </w:pPr>
  </w:style>
  <w:style w:type="character" w:customStyle="1" w:styleId="CommentTextChar">
    <w:name w:val="Comment Text Char"/>
    <w:basedOn w:val="DefaultParagraphFont"/>
    <w:link w:val="CommentText"/>
    <w:rsid w:val="00EE01BD"/>
    <w:rPr>
      <w:rFonts w:ascii="Arial" w:eastAsia="MS Mincho" w:hAnsi="Arial" w:cs="Times New Roman"/>
      <w:kern w:val="0"/>
      <w:sz w:val="20"/>
      <w:szCs w:val="20"/>
      <w:lang w:val="en-AU" w:eastAsia="ja-JP"/>
      <w14:ligatures w14:val="none"/>
    </w:rPr>
  </w:style>
  <w:style w:type="paragraph" w:styleId="CommentSubject">
    <w:name w:val="annotation subject"/>
    <w:basedOn w:val="CommentText"/>
    <w:next w:val="CommentText"/>
    <w:link w:val="CommentSubjectChar"/>
    <w:semiHidden/>
    <w:unhideWhenUsed/>
    <w:rsid w:val="00EE01BD"/>
    <w:rPr>
      <w:b/>
      <w:bCs/>
    </w:rPr>
  </w:style>
  <w:style w:type="character" w:customStyle="1" w:styleId="CommentSubjectChar">
    <w:name w:val="Comment Subject Char"/>
    <w:basedOn w:val="CommentTextChar"/>
    <w:link w:val="CommentSubject"/>
    <w:semiHidden/>
    <w:rsid w:val="00EE01BD"/>
    <w:rPr>
      <w:rFonts w:ascii="Arial" w:eastAsia="MS Mincho" w:hAnsi="Arial" w:cs="Times New Roman"/>
      <w:b/>
      <w:bCs/>
      <w:kern w:val="0"/>
      <w:sz w:val="20"/>
      <w:szCs w:val="20"/>
      <w:lang w:val="en-AU" w:eastAsia="ja-JP"/>
      <w14:ligatures w14:val="none"/>
    </w:rPr>
  </w:style>
  <w:style w:type="paragraph" w:customStyle="1" w:styleId="ISOChange">
    <w:name w:val="ISO_Change"/>
    <w:basedOn w:val="Normal"/>
    <w:rsid w:val="00EE01BD"/>
    <w:pPr>
      <w:spacing w:before="210" w:line="210" w:lineRule="exact"/>
    </w:pPr>
    <w:rPr>
      <w:rFonts w:eastAsia="Times New Roman"/>
      <w:sz w:val="18"/>
      <w:lang w:val="en-GB"/>
    </w:rPr>
  </w:style>
  <w:style w:type="paragraph" w:customStyle="1" w:styleId="NormReference">
    <w:name w:val="Norm Reference"/>
    <w:basedOn w:val="Normal"/>
    <w:qFormat/>
    <w:rsid w:val="00EE01BD"/>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EE01BD"/>
  </w:style>
  <w:style w:type="paragraph" w:customStyle="1" w:styleId="CM7">
    <w:name w:val="CM7"/>
    <w:basedOn w:val="Normal"/>
    <w:next w:val="Normal"/>
    <w:uiPriority w:val="99"/>
    <w:rsid w:val="00EE01BD"/>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EE01BD"/>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EE01BD"/>
    <w:pPr>
      <w:spacing w:after="120"/>
    </w:pPr>
    <w:rPr>
      <w:rFonts w:ascii="Times New Roman" w:hAnsi="Times New Roman"/>
      <w:sz w:val="18"/>
    </w:rPr>
  </w:style>
  <w:style w:type="character" w:customStyle="1" w:styleId="BodyTextChar">
    <w:name w:val="Body Text Char"/>
    <w:basedOn w:val="DefaultParagraphFont"/>
    <w:link w:val="BodyText"/>
    <w:rsid w:val="00EE01BD"/>
    <w:rPr>
      <w:rFonts w:ascii="Times New Roman" w:eastAsia="MS Mincho" w:hAnsi="Times New Roman" w:cs="Times New Roman"/>
      <w:kern w:val="0"/>
      <w:sz w:val="18"/>
      <w:szCs w:val="20"/>
      <w:lang w:val="en-AU" w:eastAsia="ja-JP"/>
      <w14:ligatures w14:val="none"/>
    </w:rPr>
  </w:style>
  <w:style w:type="character" w:customStyle="1" w:styleId="apple-converted-space">
    <w:name w:val="apple-converted-space"/>
    <w:basedOn w:val="DefaultParagraphFont"/>
    <w:rsid w:val="00EE01BD"/>
  </w:style>
  <w:style w:type="character" w:styleId="Hyperlink">
    <w:name w:val="Hyperlink"/>
    <w:uiPriority w:val="99"/>
    <w:unhideWhenUsed/>
    <w:rsid w:val="00EE01BD"/>
    <w:rPr>
      <w:color w:val="0000FF"/>
      <w:u w:val="single"/>
    </w:rPr>
  </w:style>
  <w:style w:type="paragraph" w:styleId="Caption">
    <w:name w:val="caption"/>
    <w:basedOn w:val="Normal"/>
    <w:next w:val="Normal"/>
    <w:uiPriority w:val="35"/>
    <w:qFormat/>
    <w:rsid w:val="00EE01BD"/>
    <w:pPr>
      <w:spacing w:before="120" w:after="120"/>
      <w:jc w:val="center"/>
    </w:pPr>
    <w:rPr>
      <w:b/>
      <w:sz w:val="18"/>
    </w:rPr>
  </w:style>
  <w:style w:type="paragraph" w:customStyle="1" w:styleId="CM2">
    <w:name w:val="CM2"/>
    <w:basedOn w:val="Normal"/>
    <w:next w:val="Normal"/>
    <w:uiPriority w:val="99"/>
    <w:rsid w:val="00EE01BD"/>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EE01BD"/>
    <w:pPr>
      <w:autoSpaceDE w:val="0"/>
      <w:autoSpaceDN w:val="0"/>
      <w:adjustRightInd w:val="0"/>
      <w:spacing w:after="0" w:line="240" w:lineRule="auto"/>
    </w:pPr>
    <w:rPr>
      <w:rFonts w:ascii="Arial" w:eastAsia="Calibri" w:hAnsi="Arial" w:cs="Arial"/>
      <w:color w:val="000000"/>
      <w:kern w:val="0"/>
      <w:lang w:eastAsia="en-US"/>
      <w14:ligatures w14:val="none"/>
    </w:rPr>
  </w:style>
  <w:style w:type="paragraph" w:customStyle="1" w:styleId="Annex0">
    <w:name w:val="Annex"/>
    <w:basedOn w:val="Heading1"/>
    <w:link w:val="AnnexChar"/>
    <w:rsid w:val="00EE01BD"/>
    <w:pPr>
      <w:keepLines w:val="0"/>
      <w:tabs>
        <w:tab w:val="left" w:pos="400"/>
        <w:tab w:val="left" w:pos="560"/>
      </w:tabs>
      <w:suppressAutoHyphens/>
      <w:spacing w:before="270" w:after="240" w:line="270" w:lineRule="exact"/>
    </w:pPr>
    <w:rPr>
      <w:rFonts w:ascii="Arial" w:eastAsia="MS Mincho" w:hAnsi="Arial" w:cs="Times New Roman"/>
      <w:b/>
      <w:bCs/>
      <w:color w:val="auto"/>
      <w:sz w:val="24"/>
      <w:szCs w:val="20"/>
    </w:rPr>
  </w:style>
  <w:style w:type="paragraph" w:customStyle="1" w:styleId="Tabletitle">
    <w:name w:val="Table title"/>
    <w:basedOn w:val="Normal"/>
    <w:next w:val="Normal"/>
    <w:rsid w:val="00EE01BD"/>
    <w:pPr>
      <w:keepNext/>
      <w:suppressAutoHyphens/>
      <w:spacing w:before="120" w:after="120" w:line="230" w:lineRule="exact"/>
      <w:jc w:val="center"/>
    </w:pPr>
    <w:rPr>
      <w:b/>
    </w:rPr>
  </w:style>
  <w:style w:type="character" w:customStyle="1" w:styleId="AnnexChar">
    <w:name w:val="Annex Char"/>
    <w:link w:val="Annex0"/>
    <w:rsid w:val="00EE01BD"/>
    <w:rPr>
      <w:rFonts w:ascii="Arial" w:eastAsia="MS Mincho" w:hAnsi="Arial" w:cs="Times New Roman"/>
      <w:b/>
      <w:bCs/>
      <w:kern w:val="0"/>
      <w:szCs w:val="20"/>
      <w:lang w:val="en-AU" w:eastAsia="ja-JP"/>
      <w14:ligatures w14:val="none"/>
    </w:rPr>
  </w:style>
  <w:style w:type="paragraph" w:customStyle="1" w:styleId="Tabletext">
    <w:name w:val="Table text"/>
    <w:basedOn w:val="Normal"/>
    <w:rsid w:val="00EE01BD"/>
    <w:pPr>
      <w:suppressAutoHyphens/>
      <w:spacing w:before="60" w:after="60" w:line="240" w:lineRule="auto"/>
    </w:pPr>
    <w:rPr>
      <w:szCs w:val="16"/>
      <w:lang w:val="en-GB" w:eastAsia="ar-SA"/>
    </w:rPr>
  </w:style>
  <w:style w:type="paragraph" w:customStyle="1" w:styleId="Body">
    <w:name w:val="Body"/>
    <w:basedOn w:val="Normal"/>
    <w:link w:val="BodyChar"/>
    <w:rsid w:val="00EE01BD"/>
    <w:pPr>
      <w:spacing w:line="240" w:lineRule="auto"/>
      <w:ind w:left="567"/>
    </w:pPr>
    <w:rPr>
      <w:rFonts w:eastAsia="Times New Roman"/>
      <w:sz w:val="22"/>
      <w:lang w:val="en-CA"/>
    </w:rPr>
  </w:style>
  <w:style w:type="paragraph" w:styleId="ListNumber">
    <w:name w:val="List Number"/>
    <w:basedOn w:val="Normal"/>
    <w:rsid w:val="00EE01BD"/>
    <w:pPr>
      <w:numPr>
        <w:numId w:val="17"/>
      </w:numPr>
      <w:tabs>
        <w:tab w:val="clear" w:pos="643"/>
        <w:tab w:val="left" w:pos="400"/>
      </w:tabs>
      <w:ind w:left="0" w:firstLine="0"/>
    </w:pPr>
  </w:style>
  <w:style w:type="paragraph" w:styleId="ListBullet">
    <w:name w:val="List Bullet"/>
    <w:basedOn w:val="Normal"/>
    <w:autoRedefine/>
    <w:rsid w:val="00EE01BD"/>
    <w:pPr>
      <w:tabs>
        <w:tab w:val="num" w:pos="360"/>
      </w:tabs>
      <w:ind w:left="360" w:hanging="360"/>
    </w:pPr>
  </w:style>
  <w:style w:type="paragraph" w:styleId="Header">
    <w:name w:val="header"/>
    <w:basedOn w:val="Normal"/>
    <w:link w:val="HeaderChar"/>
    <w:uiPriority w:val="99"/>
    <w:rsid w:val="00EE01BD"/>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basedOn w:val="DefaultParagraphFont"/>
    <w:link w:val="Header"/>
    <w:uiPriority w:val="99"/>
    <w:rsid w:val="00EE01BD"/>
    <w:rPr>
      <w:rFonts w:ascii="Times New Roman" w:eastAsia="Times New Roman" w:hAnsi="Times New Roman" w:cs="Times New Roman"/>
      <w:kern w:val="0"/>
      <w:lang w:val="en-AU" w:eastAsia="ja-JP"/>
      <w14:ligatures w14:val="none"/>
    </w:rPr>
  </w:style>
  <w:style w:type="paragraph" w:styleId="Footer">
    <w:name w:val="footer"/>
    <w:basedOn w:val="Normal"/>
    <w:link w:val="FooterChar"/>
    <w:uiPriority w:val="99"/>
    <w:qFormat/>
    <w:rsid w:val="00EE01BD"/>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EE01BD"/>
    <w:rPr>
      <w:rFonts w:ascii="Times New Roman" w:eastAsia="Times New Roman" w:hAnsi="Times New Roman" w:cs="Times New Roman"/>
      <w:kern w:val="0"/>
      <w:lang w:val="en-AU" w:eastAsia="ja-JP"/>
      <w14:ligatures w14:val="none"/>
    </w:rPr>
  </w:style>
  <w:style w:type="character" w:styleId="PageNumber">
    <w:name w:val="page number"/>
    <w:basedOn w:val="DefaultParagraphFont"/>
    <w:rsid w:val="00EE01BD"/>
  </w:style>
  <w:style w:type="paragraph" w:styleId="FootnoteText">
    <w:name w:val="footnote text"/>
    <w:basedOn w:val="Normal"/>
    <w:link w:val="FootnoteTextChar"/>
    <w:semiHidden/>
    <w:qFormat/>
    <w:rsid w:val="00EE01BD"/>
    <w:pPr>
      <w:spacing w:line="240" w:lineRule="auto"/>
    </w:pPr>
    <w:rPr>
      <w:rFonts w:eastAsia="Times New Roman"/>
    </w:rPr>
  </w:style>
  <w:style w:type="character" w:customStyle="1" w:styleId="FootnoteTextChar">
    <w:name w:val="Footnote Text Char"/>
    <w:basedOn w:val="DefaultParagraphFont"/>
    <w:link w:val="FootnoteText"/>
    <w:semiHidden/>
    <w:rsid w:val="00EE01BD"/>
    <w:rPr>
      <w:rFonts w:ascii="Arial" w:eastAsia="Times New Roman" w:hAnsi="Arial" w:cs="Times New Roman"/>
      <w:kern w:val="0"/>
      <w:sz w:val="20"/>
      <w:szCs w:val="20"/>
      <w:lang w:val="en-AU" w:eastAsia="ja-JP"/>
      <w14:ligatures w14:val="none"/>
    </w:rPr>
  </w:style>
  <w:style w:type="character" w:styleId="FootnoteReference">
    <w:name w:val="footnote reference"/>
    <w:semiHidden/>
    <w:rsid w:val="00EE01BD"/>
    <w:rPr>
      <w:vertAlign w:val="superscript"/>
    </w:rPr>
  </w:style>
  <w:style w:type="paragraph" w:customStyle="1" w:styleId="a2">
    <w:name w:val="a2"/>
    <w:basedOn w:val="Heading2"/>
    <w:next w:val="Normal"/>
    <w:rsid w:val="00EE01BD"/>
    <w:pPr>
      <w:keepLines w:val="0"/>
      <w:tabs>
        <w:tab w:val="left" w:pos="500"/>
        <w:tab w:val="left" w:pos="540"/>
        <w:tab w:val="left" w:pos="720"/>
      </w:tabs>
      <w:suppressAutoHyphens/>
      <w:spacing w:before="270" w:after="240" w:line="270" w:lineRule="exact"/>
    </w:pPr>
    <w:rPr>
      <w:rFonts w:ascii="Arial" w:eastAsia="MS Mincho" w:hAnsi="Arial" w:cs="Times New Roman"/>
      <w:b/>
      <w:bCs/>
      <w:i/>
      <w:color w:val="auto"/>
      <w:sz w:val="22"/>
      <w:szCs w:val="20"/>
      <w:lang w:val="en-GB"/>
    </w:rPr>
  </w:style>
  <w:style w:type="paragraph" w:customStyle="1" w:styleId="a3">
    <w:name w:val="a3"/>
    <w:basedOn w:val="Heading3"/>
    <w:next w:val="Normal"/>
    <w:rsid w:val="00EE01BD"/>
    <w:pPr>
      <w:keepLines w:val="0"/>
      <w:tabs>
        <w:tab w:val="left" w:pos="640"/>
        <w:tab w:val="left" w:pos="880"/>
      </w:tabs>
      <w:suppressAutoHyphens/>
      <w:spacing w:before="60" w:after="240" w:line="250" w:lineRule="exact"/>
    </w:pPr>
    <w:rPr>
      <w:rFonts w:eastAsia="MS Mincho" w:cs="Times New Roman"/>
      <w:b/>
      <w:bCs/>
      <w:color w:val="auto"/>
      <w:sz w:val="20"/>
      <w:szCs w:val="20"/>
      <w:lang w:val="en-GB"/>
    </w:rPr>
  </w:style>
  <w:style w:type="paragraph" w:customStyle="1" w:styleId="a4">
    <w:name w:val="a4"/>
    <w:basedOn w:val="Heading4"/>
    <w:next w:val="Normal"/>
    <w:rsid w:val="00EE01BD"/>
    <w:pPr>
      <w:keepLines w:val="0"/>
      <w:tabs>
        <w:tab w:val="left" w:pos="880"/>
        <w:tab w:val="left" w:pos="1140"/>
        <w:tab w:val="left" w:pos="1360"/>
      </w:tabs>
      <w:suppressAutoHyphens/>
      <w:spacing w:before="60" w:after="240" w:line="230" w:lineRule="exact"/>
    </w:pPr>
    <w:rPr>
      <w:rFonts w:eastAsia="MS Mincho" w:cs="Arial"/>
      <w:b/>
      <w:bCs/>
      <w:i w:val="0"/>
      <w:color w:val="365F91"/>
      <w:lang w:val="en-GB"/>
    </w:rPr>
  </w:style>
  <w:style w:type="paragraph" w:customStyle="1" w:styleId="a5">
    <w:name w:val="a5"/>
    <w:basedOn w:val="Heading5"/>
    <w:next w:val="Normal"/>
    <w:rsid w:val="00EE01BD"/>
    <w:pPr>
      <w:keepLines w:val="0"/>
      <w:numPr>
        <w:ilvl w:val="4"/>
        <w:numId w:val="2"/>
      </w:numPr>
      <w:tabs>
        <w:tab w:val="clear" w:pos="1080"/>
        <w:tab w:val="left" w:pos="900"/>
        <w:tab w:val="left" w:pos="1140"/>
        <w:tab w:val="left" w:pos="1360"/>
      </w:tabs>
      <w:suppressAutoHyphens/>
      <w:spacing w:before="60" w:after="240" w:line="230" w:lineRule="exact"/>
    </w:pPr>
    <w:rPr>
      <w:rFonts w:eastAsia="MS Mincho" w:cs="Times New Roman"/>
      <w:bCs/>
      <w:color w:val="auto"/>
      <w:lang w:val="en-GB"/>
    </w:rPr>
  </w:style>
  <w:style w:type="paragraph" w:customStyle="1" w:styleId="a6">
    <w:name w:val="a6"/>
    <w:basedOn w:val="Heading6"/>
    <w:next w:val="Normal"/>
    <w:rsid w:val="00EE01BD"/>
    <w:pPr>
      <w:keepLines w:val="0"/>
      <w:numPr>
        <w:ilvl w:val="5"/>
        <w:numId w:val="2"/>
      </w:numPr>
      <w:tabs>
        <w:tab w:val="clear" w:pos="1440"/>
        <w:tab w:val="left" w:pos="900"/>
        <w:tab w:val="left" w:pos="1140"/>
        <w:tab w:val="left" w:pos="1360"/>
      </w:tabs>
      <w:suppressAutoHyphens/>
      <w:spacing w:before="60" w:after="240" w:line="230" w:lineRule="exact"/>
    </w:pPr>
    <w:rPr>
      <w:rFonts w:eastAsia="MS Mincho" w:cs="Times New Roman"/>
      <w:i w:val="0"/>
      <w:iCs w:val="0"/>
      <w:color w:val="365F91"/>
      <w:lang w:val="en-GB"/>
    </w:rPr>
  </w:style>
  <w:style w:type="paragraph" w:customStyle="1" w:styleId="ANNEX">
    <w:name w:val="ANNEX"/>
    <w:basedOn w:val="Heading1"/>
    <w:next w:val="Normal"/>
    <w:link w:val="ANNEXChar0"/>
    <w:qFormat/>
    <w:rsid w:val="00EE01BD"/>
    <w:pPr>
      <w:keepLines w:val="0"/>
      <w:pageBreakBefore/>
      <w:numPr>
        <w:ilvl w:val="2"/>
        <w:numId w:val="4"/>
      </w:numPr>
      <w:tabs>
        <w:tab w:val="left" w:pos="560"/>
        <w:tab w:val="left" w:pos="1260"/>
      </w:tabs>
      <w:suppressAutoHyphens/>
      <w:spacing w:before="270" w:after="120" w:line="240" w:lineRule="auto"/>
      <w:ind w:left="0" w:firstLine="0"/>
    </w:pPr>
    <w:rPr>
      <w:rFonts w:ascii="Arial" w:eastAsia="MS Mincho" w:hAnsi="Arial" w:cs="Times New Roman"/>
      <w:b/>
      <w:bCs/>
      <w:color w:val="auto"/>
      <w:kern w:val="32"/>
      <w:sz w:val="24"/>
      <w:szCs w:val="20"/>
      <w:lang w:val="en-GB"/>
    </w:rPr>
  </w:style>
  <w:style w:type="paragraph" w:styleId="ListNumber2">
    <w:name w:val="List Number 2"/>
    <w:basedOn w:val="Normal"/>
    <w:rsid w:val="00EE01BD"/>
    <w:pPr>
      <w:numPr>
        <w:numId w:val="18"/>
      </w:numPr>
      <w:tabs>
        <w:tab w:val="clear" w:pos="926"/>
        <w:tab w:val="left" w:pos="800"/>
      </w:tabs>
      <w:ind w:left="0" w:firstLine="0"/>
    </w:pPr>
  </w:style>
  <w:style w:type="paragraph" w:styleId="ListNumber3">
    <w:name w:val="List Number 3"/>
    <w:basedOn w:val="Normal"/>
    <w:rsid w:val="00EE01BD"/>
    <w:pPr>
      <w:numPr>
        <w:numId w:val="19"/>
      </w:numPr>
      <w:tabs>
        <w:tab w:val="clear" w:pos="1209"/>
        <w:tab w:val="left" w:pos="1200"/>
      </w:tabs>
      <w:ind w:left="0" w:firstLine="0"/>
    </w:pPr>
  </w:style>
  <w:style w:type="paragraph" w:styleId="ListNumber4">
    <w:name w:val="List Number 4"/>
    <w:basedOn w:val="Normal"/>
    <w:rsid w:val="00EE01BD"/>
    <w:pPr>
      <w:numPr>
        <w:numId w:val="20"/>
      </w:numPr>
      <w:tabs>
        <w:tab w:val="clear" w:pos="1492"/>
        <w:tab w:val="left" w:pos="1600"/>
      </w:tabs>
      <w:ind w:left="0" w:firstLine="0"/>
    </w:pPr>
  </w:style>
  <w:style w:type="paragraph" w:customStyle="1" w:styleId="zzLn5">
    <w:name w:val="zzLn5"/>
    <w:basedOn w:val="Normal"/>
    <w:next w:val="Normal"/>
    <w:rsid w:val="00EE01BD"/>
    <w:pPr>
      <w:tabs>
        <w:tab w:val="num" w:pos="3240"/>
      </w:tabs>
    </w:pPr>
    <w:rPr>
      <w:lang w:val="en-GB"/>
    </w:rPr>
  </w:style>
  <w:style w:type="paragraph" w:customStyle="1" w:styleId="zzLn6">
    <w:name w:val="zzLn6"/>
    <w:basedOn w:val="Normal"/>
    <w:next w:val="Normal"/>
    <w:rsid w:val="00EE01BD"/>
    <w:pPr>
      <w:tabs>
        <w:tab w:val="num" w:pos="3960"/>
      </w:tabs>
    </w:pPr>
    <w:rPr>
      <w:lang w:val="en-GB"/>
    </w:rPr>
  </w:style>
  <w:style w:type="paragraph" w:customStyle="1" w:styleId="Bibliography1">
    <w:name w:val="Bibliography1"/>
    <w:basedOn w:val="Normal"/>
    <w:rsid w:val="00EE01BD"/>
    <w:pPr>
      <w:numPr>
        <w:numId w:val="15"/>
      </w:numPr>
      <w:tabs>
        <w:tab w:val="clear" w:pos="432"/>
        <w:tab w:val="left" w:pos="660"/>
      </w:tabs>
      <w:ind w:left="0" w:firstLine="0"/>
    </w:pPr>
    <w:rPr>
      <w:rFonts w:eastAsia="Times New Roman"/>
      <w:lang w:val="en-GB"/>
    </w:rPr>
  </w:style>
  <w:style w:type="paragraph" w:styleId="TOC7">
    <w:name w:val="toc 7"/>
    <w:basedOn w:val="TOC4"/>
    <w:next w:val="Normal"/>
    <w:uiPriority w:val="39"/>
    <w:rsid w:val="00EE01BD"/>
    <w:pPr>
      <w:tabs>
        <w:tab w:val="clear" w:pos="1140"/>
        <w:tab w:val="left" w:pos="1440"/>
      </w:tabs>
      <w:ind w:left="1440" w:hanging="1440"/>
    </w:pPr>
  </w:style>
  <w:style w:type="paragraph" w:styleId="TOC8">
    <w:name w:val="toc 8"/>
    <w:basedOn w:val="TOC4"/>
    <w:next w:val="Normal"/>
    <w:uiPriority w:val="39"/>
    <w:rsid w:val="00EE01BD"/>
    <w:pPr>
      <w:tabs>
        <w:tab w:val="clear" w:pos="1140"/>
        <w:tab w:val="left" w:pos="1440"/>
      </w:tabs>
      <w:ind w:left="1440" w:hanging="1440"/>
    </w:pPr>
  </w:style>
  <w:style w:type="paragraph" w:styleId="TOC1">
    <w:name w:val="toc 1"/>
    <w:basedOn w:val="Normal"/>
    <w:next w:val="Normal"/>
    <w:uiPriority w:val="39"/>
    <w:rsid w:val="00EE01BD"/>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EE01BD"/>
    <w:pPr>
      <w:spacing w:before="60"/>
      <w:ind w:left="810" w:hanging="522"/>
      <w:contextualSpacing/>
    </w:pPr>
    <w:rPr>
      <w:b w:val="0"/>
    </w:rPr>
  </w:style>
  <w:style w:type="paragraph" w:styleId="TOC3">
    <w:name w:val="toc 3"/>
    <w:basedOn w:val="TOC2"/>
    <w:next w:val="Normal"/>
    <w:uiPriority w:val="39"/>
    <w:rsid w:val="00EE01BD"/>
    <w:pPr>
      <w:ind w:left="1350" w:hanging="774"/>
    </w:pPr>
  </w:style>
  <w:style w:type="paragraph" w:styleId="TOC4">
    <w:name w:val="toc 4"/>
    <w:basedOn w:val="TOC2"/>
    <w:next w:val="Normal"/>
    <w:uiPriority w:val="39"/>
    <w:rsid w:val="00EE01BD"/>
    <w:pPr>
      <w:tabs>
        <w:tab w:val="left" w:pos="1140"/>
      </w:tabs>
      <w:ind w:left="1140" w:hanging="1140"/>
    </w:pPr>
  </w:style>
  <w:style w:type="paragraph" w:styleId="TOC5">
    <w:name w:val="toc 5"/>
    <w:basedOn w:val="TOC4"/>
    <w:next w:val="Normal"/>
    <w:uiPriority w:val="39"/>
    <w:rsid w:val="00EE01BD"/>
  </w:style>
  <w:style w:type="paragraph" w:styleId="TOC6">
    <w:name w:val="toc 6"/>
    <w:basedOn w:val="TOC4"/>
    <w:next w:val="Normal"/>
    <w:uiPriority w:val="39"/>
    <w:rsid w:val="00EE01BD"/>
    <w:pPr>
      <w:tabs>
        <w:tab w:val="clear" w:pos="1140"/>
        <w:tab w:val="left" w:pos="1440"/>
      </w:tabs>
      <w:ind w:left="1440" w:hanging="1440"/>
    </w:pPr>
  </w:style>
  <w:style w:type="paragraph" w:styleId="TOC9">
    <w:name w:val="toc 9"/>
    <w:basedOn w:val="TOC1"/>
    <w:next w:val="Normal"/>
    <w:uiPriority w:val="39"/>
    <w:rsid w:val="00EE01BD"/>
    <w:pPr>
      <w:ind w:left="0" w:firstLine="0"/>
    </w:pPr>
  </w:style>
  <w:style w:type="paragraph" w:customStyle="1" w:styleId="zzCopyright">
    <w:name w:val="zzCopyright"/>
    <w:basedOn w:val="Normal"/>
    <w:next w:val="Normal"/>
    <w:rsid w:val="00EE01BD"/>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EE01BD"/>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basedOn w:val="DefaultParagraphFont"/>
    <w:link w:val="BodyTextIndent"/>
    <w:rsid w:val="00EE01BD"/>
    <w:rPr>
      <w:rFonts w:ascii="Arial" w:eastAsia="Times New Roman" w:hAnsi="Arial" w:cs="Times New Roman"/>
      <w:kern w:val="0"/>
      <w:sz w:val="20"/>
      <w:szCs w:val="20"/>
      <w:lang w:val="en-CA" w:eastAsia="ja-JP"/>
      <w14:ligatures w14:val="none"/>
    </w:rPr>
  </w:style>
  <w:style w:type="paragraph" w:styleId="BodyText2">
    <w:name w:val="Body Text 2"/>
    <w:basedOn w:val="Normal"/>
    <w:link w:val="BodyText2Char"/>
    <w:rsid w:val="00EE01BD"/>
    <w:pPr>
      <w:spacing w:before="120" w:after="120" w:line="240" w:lineRule="auto"/>
      <w:jc w:val="center"/>
    </w:pPr>
    <w:rPr>
      <w:rFonts w:eastAsia="Times New Roman"/>
      <w:szCs w:val="16"/>
      <w:lang w:val="en-CA"/>
    </w:rPr>
  </w:style>
  <w:style w:type="character" w:customStyle="1" w:styleId="BodyText2Char">
    <w:name w:val="Body Text 2 Char"/>
    <w:basedOn w:val="DefaultParagraphFont"/>
    <w:link w:val="BodyText2"/>
    <w:rsid w:val="00EE01BD"/>
    <w:rPr>
      <w:rFonts w:ascii="Arial" w:eastAsia="Times New Roman" w:hAnsi="Arial" w:cs="Times New Roman"/>
      <w:kern w:val="0"/>
      <w:sz w:val="20"/>
      <w:szCs w:val="16"/>
      <w:lang w:val="en-CA" w:eastAsia="ja-JP"/>
      <w14:ligatures w14:val="none"/>
    </w:rPr>
  </w:style>
  <w:style w:type="paragraph" w:styleId="BodyText3">
    <w:name w:val="Body Text 3"/>
    <w:basedOn w:val="Normal"/>
    <w:link w:val="BodyText3Char"/>
    <w:rsid w:val="00EE01BD"/>
    <w:pPr>
      <w:spacing w:before="120" w:line="240" w:lineRule="auto"/>
      <w:jc w:val="center"/>
    </w:pPr>
    <w:rPr>
      <w:rFonts w:eastAsia="Times New Roman"/>
      <w:szCs w:val="10"/>
      <w:lang w:val="en-CA"/>
    </w:rPr>
  </w:style>
  <w:style w:type="character" w:customStyle="1" w:styleId="BodyText3Char">
    <w:name w:val="Body Text 3 Char"/>
    <w:basedOn w:val="DefaultParagraphFont"/>
    <w:link w:val="BodyText3"/>
    <w:rsid w:val="00EE01BD"/>
    <w:rPr>
      <w:rFonts w:ascii="Arial" w:eastAsia="Times New Roman" w:hAnsi="Arial" w:cs="Times New Roman"/>
      <w:kern w:val="0"/>
      <w:sz w:val="20"/>
      <w:szCs w:val="10"/>
      <w:lang w:val="en-CA" w:eastAsia="ja-JP"/>
      <w14:ligatures w14:val="none"/>
    </w:rPr>
  </w:style>
  <w:style w:type="paragraph" w:styleId="EnvelopeAddress">
    <w:name w:val="envelope address"/>
    <w:basedOn w:val="Normal"/>
    <w:rsid w:val="00EE01BD"/>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EE01BD"/>
    <w:pPr>
      <w:spacing w:before="200" w:line="240" w:lineRule="auto"/>
    </w:pPr>
    <w:rPr>
      <w:rFonts w:eastAsia="Times New Roman" w:cs="Arial"/>
    </w:rPr>
  </w:style>
  <w:style w:type="paragraph" w:styleId="HTMLAddress">
    <w:name w:val="HTML Address"/>
    <w:basedOn w:val="Normal"/>
    <w:link w:val="HTMLAddressChar"/>
    <w:rsid w:val="00EE01BD"/>
    <w:pPr>
      <w:spacing w:before="200" w:line="240" w:lineRule="auto"/>
    </w:pPr>
    <w:rPr>
      <w:rFonts w:eastAsia="Times New Roman"/>
      <w:i/>
      <w:iCs/>
    </w:rPr>
  </w:style>
  <w:style w:type="character" w:customStyle="1" w:styleId="HTMLAddressChar">
    <w:name w:val="HTML Address Char"/>
    <w:basedOn w:val="DefaultParagraphFont"/>
    <w:link w:val="HTMLAddress"/>
    <w:rsid w:val="00EE01BD"/>
    <w:rPr>
      <w:rFonts w:ascii="Arial" w:eastAsia="Times New Roman" w:hAnsi="Arial" w:cs="Times New Roman"/>
      <w:i/>
      <w:iCs/>
      <w:kern w:val="0"/>
      <w:sz w:val="20"/>
      <w:szCs w:val="20"/>
      <w:lang w:val="en-AU" w:eastAsia="ja-JP"/>
      <w14:ligatures w14:val="none"/>
    </w:rPr>
  </w:style>
  <w:style w:type="paragraph" w:styleId="Date">
    <w:name w:val="Date"/>
    <w:basedOn w:val="Normal"/>
    <w:next w:val="Normal"/>
    <w:link w:val="DateChar"/>
    <w:rsid w:val="00EE01BD"/>
    <w:pPr>
      <w:spacing w:before="200" w:line="240" w:lineRule="auto"/>
    </w:pPr>
    <w:rPr>
      <w:rFonts w:eastAsia="Times New Roman"/>
    </w:rPr>
  </w:style>
  <w:style w:type="character" w:customStyle="1" w:styleId="DateChar">
    <w:name w:val="Date Char"/>
    <w:basedOn w:val="DefaultParagraphFont"/>
    <w:link w:val="Date"/>
    <w:rsid w:val="00EE01BD"/>
    <w:rPr>
      <w:rFonts w:ascii="Arial" w:eastAsia="Times New Roman" w:hAnsi="Arial" w:cs="Times New Roman"/>
      <w:kern w:val="0"/>
      <w:sz w:val="20"/>
      <w:szCs w:val="20"/>
      <w:lang w:val="en-AU" w:eastAsia="ja-JP"/>
      <w14:ligatures w14:val="none"/>
    </w:rPr>
  </w:style>
  <w:style w:type="paragraph" w:styleId="MessageHeader">
    <w:name w:val="Message Header"/>
    <w:basedOn w:val="Normal"/>
    <w:link w:val="MessageHeaderChar"/>
    <w:rsid w:val="00EE01BD"/>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basedOn w:val="DefaultParagraphFont"/>
    <w:link w:val="MessageHeader"/>
    <w:rsid w:val="00EE01BD"/>
    <w:rPr>
      <w:rFonts w:ascii="Arial" w:eastAsia="Times New Roman" w:hAnsi="Arial" w:cs="Arial"/>
      <w:kern w:val="0"/>
      <w:shd w:val="pct20" w:color="auto" w:fill="auto"/>
      <w:lang w:val="en-AU" w:eastAsia="ja-JP"/>
      <w14:ligatures w14:val="none"/>
    </w:rPr>
  </w:style>
  <w:style w:type="paragraph" w:styleId="DocumentMap">
    <w:name w:val="Document Map"/>
    <w:basedOn w:val="Normal"/>
    <w:link w:val="DocumentMapChar"/>
    <w:semiHidden/>
    <w:rsid w:val="00EE01BD"/>
    <w:pPr>
      <w:shd w:val="clear" w:color="auto" w:fill="000080"/>
      <w:spacing w:before="200" w:line="240" w:lineRule="auto"/>
    </w:pPr>
    <w:rPr>
      <w:rFonts w:ascii="Tahoma" w:eastAsia="Times New Roman" w:hAnsi="Tahoma" w:cs="Tahoma"/>
    </w:rPr>
  </w:style>
  <w:style w:type="character" w:customStyle="1" w:styleId="DocumentMapChar">
    <w:name w:val="Document Map Char"/>
    <w:basedOn w:val="DefaultParagraphFont"/>
    <w:link w:val="DocumentMap"/>
    <w:semiHidden/>
    <w:rsid w:val="00EE01BD"/>
    <w:rPr>
      <w:rFonts w:ascii="Tahoma" w:eastAsia="Times New Roman" w:hAnsi="Tahoma" w:cs="Tahoma"/>
      <w:kern w:val="0"/>
      <w:sz w:val="20"/>
      <w:szCs w:val="20"/>
      <w:shd w:val="clear" w:color="auto" w:fill="000080"/>
      <w:lang w:val="en-AU" w:eastAsia="ja-JP"/>
      <w14:ligatures w14:val="none"/>
    </w:rPr>
  </w:style>
  <w:style w:type="paragraph" w:styleId="Closing">
    <w:name w:val="Closing"/>
    <w:basedOn w:val="Normal"/>
    <w:link w:val="ClosingChar"/>
    <w:rsid w:val="00EE01BD"/>
    <w:pPr>
      <w:spacing w:before="200" w:line="240" w:lineRule="auto"/>
      <w:ind w:left="4252"/>
    </w:pPr>
    <w:rPr>
      <w:rFonts w:eastAsia="Times New Roman"/>
    </w:rPr>
  </w:style>
  <w:style w:type="character" w:customStyle="1" w:styleId="ClosingChar">
    <w:name w:val="Closing Char"/>
    <w:basedOn w:val="DefaultParagraphFont"/>
    <w:link w:val="Closing"/>
    <w:rsid w:val="00EE01BD"/>
    <w:rPr>
      <w:rFonts w:ascii="Arial" w:eastAsia="Times New Roman" w:hAnsi="Arial" w:cs="Times New Roman"/>
      <w:kern w:val="0"/>
      <w:sz w:val="20"/>
      <w:szCs w:val="20"/>
      <w:lang w:val="en-AU" w:eastAsia="ja-JP"/>
      <w14:ligatures w14:val="none"/>
    </w:rPr>
  </w:style>
  <w:style w:type="paragraph" w:styleId="Index1">
    <w:name w:val="index 1"/>
    <w:basedOn w:val="Normal"/>
    <w:semiHidden/>
    <w:rsid w:val="00EE01BD"/>
    <w:pPr>
      <w:spacing w:after="0" w:line="210" w:lineRule="atLeast"/>
      <w:ind w:left="142" w:hanging="142"/>
      <w:jc w:val="left"/>
    </w:pPr>
    <w:rPr>
      <w:b/>
      <w:sz w:val="18"/>
    </w:rPr>
  </w:style>
  <w:style w:type="paragraph" w:styleId="Index2">
    <w:name w:val="index 2"/>
    <w:basedOn w:val="Normal"/>
    <w:next w:val="Normal"/>
    <w:autoRedefine/>
    <w:semiHidden/>
    <w:rsid w:val="00EE01BD"/>
    <w:pPr>
      <w:spacing w:line="210" w:lineRule="atLeast"/>
      <w:ind w:left="600" w:hanging="200"/>
    </w:pPr>
    <w:rPr>
      <w:b/>
      <w:sz w:val="18"/>
    </w:rPr>
  </w:style>
  <w:style w:type="paragraph" w:styleId="Index3">
    <w:name w:val="index 3"/>
    <w:basedOn w:val="Normal"/>
    <w:next w:val="Normal"/>
    <w:autoRedefine/>
    <w:semiHidden/>
    <w:rsid w:val="00EE01BD"/>
    <w:pPr>
      <w:spacing w:line="220" w:lineRule="atLeast"/>
      <w:ind w:left="600" w:hanging="200"/>
    </w:pPr>
    <w:rPr>
      <w:b/>
    </w:rPr>
  </w:style>
  <w:style w:type="paragraph" w:styleId="Index4">
    <w:name w:val="index 4"/>
    <w:basedOn w:val="Normal"/>
    <w:next w:val="Normal"/>
    <w:autoRedefine/>
    <w:semiHidden/>
    <w:rsid w:val="00EE01BD"/>
    <w:pPr>
      <w:spacing w:line="220" w:lineRule="atLeast"/>
      <w:ind w:left="800" w:hanging="200"/>
    </w:pPr>
    <w:rPr>
      <w:b/>
    </w:rPr>
  </w:style>
  <w:style w:type="paragraph" w:styleId="Index5">
    <w:name w:val="index 5"/>
    <w:basedOn w:val="Normal"/>
    <w:next w:val="Normal"/>
    <w:autoRedefine/>
    <w:semiHidden/>
    <w:rsid w:val="00EE01BD"/>
    <w:pPr>
      <w:spacing w:line="220" w:lineRule="atLeast"/>
      <w:ind w:left="1000" w:hanging="200"/>
    </w:pPr>
    <w:rPr>
      <w:b/>
    </w:rPr>
  </w:style>
  <w:style w:type="paragraph" w:styleId="Index6">
    <w:name w:val="index 6"/>
    <w:basedOn w:val="Normal"/>
    <w:next w:val="Normal"/>
    <w:autoRedefine/>
    <w:semiHidden/>
    <w:rsid w:val="00EE01BD"/>
    <w:pPr>
      <w:spacing w:line="220" w:lineRule="atLeast"/>
      <w:ind w:left="1200" w:hanging="200"/>
    </w:pPr>
    <w:rPr>
      <w:b/>
    </w:rPr>
  </w:style>
  <w:style w:type="paragraph" w:styleId="Index7">
    <w:name w:val="index 7"/>
    <w:basedOn w:val="Normal"/>
    <w:next w:val="Normal"/>
    <w:autoRedefine/>
    <w:semiHidden/>
    <w:rsid w:val="00EE01BD"/>
    <w:pPr>
      <w:spacing w:line="220" w:lineRule="atLeast"/>
      <w:ind w:left="1400" w:hanging="200"/>
    </w:pPr>
    <w:rPr>
      <w:b/>
    </w:rPr>
  </w:style>
  <w:style w:type="paragraph" w:styleId="Index8">
    <w:name w:val="index 8"/>
    <w:basedOn w:val="Normal"/>
    <w:next w:val="Normal"/>
    <w:autoRedefine/>
    <w:semiHidden/>
    <w:rsid w:val="00EE01BD"/>
    <w:pPr>
      <w:spacing w:line="220" w:lineRule="atLeast"/>
      <w:ind w:left="1600" w:hanging="200"/>
    </w:pPr>
    <w:rPr>
      <w:b/>
    </w:rPr>
  </w:style>
  <w:style w:type="paragraph" w:styleId="Index9">
    <w:name w:val="index 9"/>
    <w:basedOn w:val="Normal"/>
    <w:next w:val="Normal"/>
    <w:autoRedefine/>
    <w:semiHidden/>
    <w:rsid w:val="00EE01BD"/>
    <w:pPr>
      <w:spacing w:line="220" w:lineRule="atLeast"/>
      <w:ind w:left="1800" w:hanging="200"/>
    </w:pPr>
    <w:rPr>
      <w:b/>
    </w:rPr>
  </w:style>
  <w:style w:type="paragraph" w:styleId="List">
    <w:name w:val="List"/>
    <w:basedOn w:val="Normal"/>
    <w:rsid w:val="00EE01BD"/>
    <w:pPr>
      <w:ind w:left="283" w:hanging="283"/>
    </w:pPr>
  </w:style>
  <w:style w:type="paragraph" w:styleId="List2">
    <w:name w:val="List 2"/>
    <w:basedOn w:val="Normal"/>
    <w:rsid w:val="00EE01BD"/>
    <w:pPr>
      <w:ind w:left="566" w:hanging="283"/>
    </w:pPr>
  </w:style>
  <w:style w:type="paragraph" w:styleId="List3">
    <w:name w:val="List 3"/>
    <w:basedOn w:val="Normal"/>
    <w:rsid w:val="00EE01BD"/>
    <w:pPr>
      <w:ind w:left="849" w:hanging="283"/>
    </w:pPr>
  </w:style>
  <w:style w:type="paragraph" w:styleId="List4">
    <w:name w:val="List 4"/>
    <w:basedOn w:val="Normal"/>
    <w:rsid w:val="00EE01BD"/>
    <w:pPr>
      <w:ind w:left="1132" w:hanging="283"/>
    </w:pPr>
  </w:style>
  <w:style w:type="paragraph" w:styleId="List5">
    <w:name w:val="List 5"/>
    <w:basedOn w:val="Normal"/>
    <w:rsid w:val="00EE01BD"/>
    <w:pPr>
      <w:ind w:left="1415" w:hanging="283"/>
    </w:pPr>
  </w:style>
  <w:style w:type="paragraph" w:styleId="ListNumber5">
    <w:name w:val="List Number 5"/>
    <w:basedOn w:val="Normal"/>
    <w:rsid w:val="00EE01BD"/>
    <w:pPr>
      <w:tabs>
        <w:tab w:val="num" w:pos="1492"/>
      </w:tabs>
      <w:ind w:left="1492" w:hanging="360"/>
    </w:pPr>
  </w:style>
  <w:style w:type="paragraph" w:styleId="ListBullet2">
    <w:name w:val="List Bullet 2"/>
    <w:basedOn w:val="Normal"/>
    <w:autoRedefine/>
    <w:rsid w:val="00EE01BD"/>
    <w:pPr>
      <w:tabs>
        <w:tab w:val="num" w:pos="643"/>
      </w:tabs>
      <w:ind w:left="643" w:hanging="360"/>
    </w:pPr>
  </w:style>
  <w:style w:type="paragraph" w:styleId="ListBullet3">
    <w:name w:val="List Bullet 3"/>
    <w:basedOn w:val="Normal"/>
    <w:autoRedefine/>
    <w:rsid w:val="00EE01BD"/>
    <w:pPr>
      <w:tabs>
        <w:tab w:val="num" w:pos="926"/>
      </w:tabs>
      <w:ind w:left="926" w:hanging="360"/>
    </w:pPr>
  </w:style>
  <w:style w:type="paragraph" w:styleId="ListBullet4">
    <w:name w:val="List Bullet 4"/>
    <w:basedOn w:val="Normal"/>
    <w:autoRedefine/>
    <w:rsid w:val="00EE01BD"/>
    <w:pPr>
      <w:tabs>
        <w:tab w:val="num" w:pos="1209"/>
      </w:tabs>
      <w:ind w:left="1209" w:hanging="360"/>
    </w:pPr>
  </w:style>
  <w:style w:type="paragraph" w:styleId="ListBullet5">
    <w:name w:val="List Bullet 5"/>
    <w:basedOn w:val="Normal"/>
    <w:autoRedefine/>
    <w:rsid w:val="00EE01BD"/>
    <w:pPr>
      <w:numPr>
        <w:numId w:val="14"/>
      </w:numPr>
      <w:tabs>
        <w:tab w:val="clear" w:pos="360"/>
        <w:tab w:val="num" w:pos="1492"/>
      </w:tabs>
      <w:ind w:left="0" w:firstLine="0"/>
    </w:pPr>
  </w:style>
  <w:style w:type="paragraph" w:styleId="ListContinue">
    <w:name w:val="List Continue"/>
    <w:basedOn w:val="Normal"/>
    <w:rsid w:val="00EE01BD"/>
    <w:pPr>
      <w:tabs>
        <w:tab w:val="left" w:pos="400"/>
      </w:tabs>
      <w:ind w:left="400" w:hanging="400"/>
    </w:pPr>
  </w:style>
  <w:style w:type="paragraph" w:styleId="ListContinue2">
    <w:name w:val="List Continue 2"/>
    <w:basedOn w:val="ListContinue"/>
    <w:rsid w:val="00EE01BD"/>
    <w:pPr>
      <w:numPr>
        <w:ilvl w:val="1"/>
        <w:numId w:val="15"/>
      </w:numPr>
      <w:tabs>
        <w:tab w:val="clear" w:pos="400"/>
        <w:tab w:val="clear" w:pos="450"/>
        <w:tab w:val="left" w:pos="800"/>
      </w:tabs>
      <w:ind w:left="0" w:firstLine="0"/>
    </w:pPr>
  </w:style>
  <w:style w:type="paragraph" w:styleId="ListContinue3">
    <w:name w:val="List Continue 3"/>
    <w:basedOn w:val="ListContinue"/>
    <w:rsid w:val="00EE01BD"/>
    <w:pPr>
      <w:numPr>
        <w:ilvl w:val="2"/>
        <w:numId w:val="15"/>
      </w:numPr>
      <w:tabs>
        <w:tab w:val="clear" w:pos="400"/>
        <w:tab w:val="clear" w:pos="720"/>
        <w:tab w:val="left" w:pos="1200"/>
      </w:tabs>
    </w:pPr>
  </w:style>
  <w:style w:type="paragraph" w:styleId="ListContinue4">
    <w:name w:val="List Continue 4"/>
    <w:basedOn w:val="ListContinue"/>
    <w:rsid w:val="00EE01BD"/>
    <w:pPr>
      <w:numPr>
        <w:numId w:val="16"/>
      </w:numPr>
      <w:tabs>
        <w:tab w:val="clear" w:pos="360"/>
        <w:tab w:val="clear" w:pos="400"/>
        <w:tab w:val="left" w:pos="1600"/>
      </w:tabs>
      <w:ind w:left="0" w:firstLine="0"/>
    </w:pPr>
  </w:style>
  <w:style w:type="paragraph" w:styleId="ListContinue5">
    <w:name w:val="List Continue 5"/>
    <w:basedOn w:val="Normal"/>
    <w:rsid w:val="00EE01BD"/>
    <w:pPr>
      <w:spacing w:after="120"/>
      <w:ind w:left="1415"/>
    </w:pPr>
  </w:style>
  <w:style w:type="paragraph" w:styleId="NormalWeb">
    <w:name w:val="Normal (Web)"/>
    <w:basedOn w:val="Normal"/>
    <w:link w:val="NormalWebChar"/>
    <w:uiPriority w:val="99"/>
    <w:rsid w:val="00EE01BD"/>
    <w:pPr>
      <w:spacing w:before="200" w:line="240" w:lineRule="auto"/>
    </w:pPr>
    <w:rPr>
      <w:rFonts w:ascii="Times New Roman" w:eastAsia="Times New Roman" w:hAnsi="Times New Roman"/>
      <w:sz w:val="24"/>
      <w:szCs w:val="24"/>
    </w:rPr>
  </w:style>
  <w:style w:type="paragraph" w:styleId="BlockText">
    <w:name w:val="Block Text"/>
    <w:basedOn w:val="Normal"/>
    <w:rsid w:val="00EE01BD"/>
    <w:pPr>
      <w:spacing w:before="200" w:after="120" w:line="240" w:lineRule="auto"/>
      <w:ind w:left="1440" w:right="1440"/>
    </w:pPr>
    <w:rPr>
      <w:rFonts w:eastAsia="Times New Roman"/>
    </w:rPr>
  </w:style>
  <w:style w:type="paragraph" w:styleId="EndnoteText">
    <w:name w:val="endnote text"/>
    <w:basedOn w:val="Normal"/>
    <w:link w:val="EndnoteTextChar"/>
    <w:semiHidden/>
    <w:rsid w:val="00EE01BD"/>
    <w:pPr>
      <w:spacing w:before="200" w:line="240" w:lineRule="auto"/>
    </w:pPr>
    <w:rPr>
      <w:rFonts w:eastAsia="Times New Roman"/>
    </w:rPr>
  </w:style>
  <w:style w:type="character" w:customStyle="1" w:styleId="EndnoteTextChar">
    <w:name w:val="Endnote Text Char"/>
    <w:basedOn w:val="DefaultParagraphFont"/>
    <w:link w:val="EndnoteText"/>
    <w:semiHidden/>
    <w:rsid w:val="00EE01BD"/>
    <w:rPr>
      <w:rFonts w:ascii="Arial" w:eastAsia="Times New Roman" w:hAnsi="Arial" w:cs="Times New Roman"/>
      <w:kern w:val="0"/>
      <w:sz w:val="20"/>
      <w:szCs w:val="20"/>
      <w:lang w:val="en-AU" w:eastAsia="ja-JP"/>
      <w14:ligatures w14:val="none"/>
    </w:rPr>
  </w:style>
  <w:style w:type="paragraph" w:styleId="HTMLPreformatted">
    <w:name w:val="HTML Preformatted"/>
    <w:basedOn w:val="Normal"/>
    <w:link w:val="HTMLPreformattedChar"/>
    <w:rsid w:val="00EE01BD"/>
    <w:pPr>
      <w:spacing w:before="20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rsid w:val="00EE01BD"/>
    <w:rPr>
      <w:rFonts w:ascii="Courier New" w:eastAsia="Times New Roman" w:hAnsi="Courier New" w:cs="Courier New"/>
      <w:kern w:val="0"/>
      <w:sz w:val="20"/>
      <w:szCs w:val="20"/>
      <w:lang w:val="en-AU" w:eastAsia="ja-JP"/>
      <w14:ligatures w14:val="none"/>
    </w:rPr>
  </w:style>
  <w:style w:type="paragraph" w:styleId="BodyTextFirstIndent">
    <w:name w:val="Body Text First Indent"/>
    <w:basedOn w:val="BodyText"/>
    <w:link w:val="BodyTextFirstIndentChar"/>
    <w:rsid w:val="00EE01BD"/>
    <w:pPr>
      <w:spacing w:before="200" w:line="240" w:lineRule="auto"/>
      <w:ind w:left="567" w:firstLine="210"/>
    </w:pPr>
    <w:rPr>
      <w:rFonts w:ascii="Arial" w:eastAsia="Times New Roman" w:hAnsi="Arial"/>
      <w:sz w:val="22"/>
    </w:rPr>
  </w:style>
  <w:style w:type="character" w:customStyle="1" w:styleId="BodyTextFirstIndentChar">
    <w:name w:val="Body Text First Indent Char"/>
    <w:basedOn w:val="BodyTextChar"/>
    <w:link w:val="BodyTextFirstIndent"/>
    <w:rsid w:val="00EE01BD"/>
    <w:rPr>
      <w:rFonts w:ascii="Arial" w:eastAsia="Times New Roman" w:hAnsi="Arial" w:cs="Times New Roman"/>
      <w:kern w:val="0"/>
      <w:sz w:val="22"/>
      <w:szCs w:val="20"/>
      <w:lang w:val="en-AU" w:eastAsia="ja-JP"/>
      <w14:ligatures w14:val="none"/>
    </w:rPr>
  </w:style>
  <w:style w:type="paragraph" w:styleId="BodyTextIndent2">
    <w:name w:val="Body Text Indent 2"/>
    <w:basedOn w:val="Normal"/>
    <w:link w:val="BodyTextIndent2Char"/>
    <w:rsid w:val="00EE01BD"/>
    <w:pPr>
      <w:spacing w:before="200" w:after="120" w:line="480" w:lineRule="auto"/>
      <w:ind w:left="283"/>
    </w:pPr>
    <w:rPr>
      <w:rFonts w:eastAsia="Times New Roman"/>
    </w:rPr>
  </w:style>
  <w:style w:type="character" w:customStyle="1" w:styleId="BodyTextIndent2Char">
    <w:name w:val="Body Text Indent 2 Char"/>
    <w:basedOn w:val="DefaultParagraphFont"/>
    <w:link w:val="BodyTextIndent2"/>
    <w:rsid w:val="00EE01BD"/>
    <w:rPr>
      <w:rFonts w:ascii="Arial" w:eastAsia="Times New Roman" w:hAnsi="Arial" w:cs="Times New Roman"/>
      <w:kern w:val="0"/>
      <w:sz w:val="20"/>
      <w:szCs w:val="20"/>
      <w:lang w:val="en-AU" w:eastAsia="ja-JP"/>
      <w14:ligatures w14:val="none"/>
    </w:rPr>
  </w:style>
  <w:style w:type="paragraph" w:styleId="BodyTextIndent3">
    <w:name w:val="Body Text Indent 3"/>
    <w:basedOn w:val="Normal"/>
    <w:link w:val="BodyTextIndent3Char"/>
    <w:rsid w:val="00EE01BD"/>
    <w:pPr>
      <w:spacing w:before="200" w:after="120" w:line="240" w:lineRule="auto"/>
      <w:ind w:left="283"/>
    </w:pPr>
    <w:rPr>
      <w:rFonts w:eastAsia="Times New Roman"/>
      <w:szCs w:val="16"/>
    </w:rPr>
  </w:style>
  <w:style w:type="character" w:customStyle="1" w:styleId="BodyTextIndent3Char">
    <w:name w:val="Body Text Indent 3 Char"/>
    <w:basedOn w:val="DefaultParagraphFont"/>
    <w:link w:val="BodyTextIndent3"/>
    <w:rsid w:val="00EE01BD"/>
    <w:rPr>
      <w:rFonts w:ascii="Arial" w:eastAsia="Times New Roman" w:hAnsi="Arial" w:cs="Times New Roman"/>
      <w:kern w:val="0"/>
      <w:sz w:val="20"/>
      <w:szCs w:val="16"/>
      <w:lang w:val="en-AU" w:eastAsia="ja-JP"/>
      <w14:ligatures w14:val="none"/>
    </w:rPr>
  </w:style>
  <w:style w:type="paragraph" w:styleId="BodyTextFirstIndent2">
    <w:name w:val="Body Text First Indent 2"/>
    <w:basedOn w:val="BodyTextIndent"/>
    <w:link w:val="BodyTextFirstIndent2Char"/>
    <w:rsid w:val="00EE01BD"/>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basedOn w:val="BodyTextIndentChar"/>
    <w:link w:val="BodyTextFirstIndent2"/>
    <w:rsid w:val="00EE01BD"/>
    <w:rPr>
      <w:rFonts w:ascii="Arial" w:eastAsia="Times New Roman" w:hAnsi="Arial" w:cs="Times New Roman"/>
      <w:kern w:val="0"/>
      <w:sz w:val="20"/>
      <w:szCs w:val="20"/>
      <w:lang w:val="en-CA" w:eastAsia="ja-JP"/>
      <w14:ligatures w14:val="none"/>
    </w:rPr>
  </w:style>
  <w:style w:type="paragraph" w:styleId="NormalIndent">
    <w:name w:val="Normal Indent"/>
    <w:basedOn w:val="Normal"/>
    <w:rsid w:val="00EE01BD"/>
    <w:pPr>
      <w:ind w:left="708"/>
    </w:pPr>
  </w:style>
  <w:style w:type="paragraph" w:styleId="Salutation">
    <w:name w:val="Salutation"/>
    <w:basedOn w:val="Normal"/>
    <w:next w:val="Normal"/>
    <w:link w:val="SalutationChar"/>
    <w:rsid w:val="00EE01BD"/>
    <w:pPr>
      <w:spacing w:before="200" w:line="240" w:lineRule="auto"/>
    </w:pPr>
    <w:rPr>
      <w:rFonts w:eastAsia="Times New Roman"/>
    </w:rPr>
  </w:style>
  <w:style w:type="character" w:customStyle="1" w:styleId="SalutationChar">
    <w:name w:val="Salutation Char"/>
    <w:basedOn w:val="DefaultParagraphFont"/>
    <w:link w:val="Salutation"/>
    <w:rsid w:val="00EE01BD"/>
    <w:rPr>
      <w:rFonts w:ascii="Arial" w:eastAsia="Times New Roman" w:hAnsi="Arial" w:cs="Times New Roman"/>
      <w:kern w:val="0"/>
      <w:sz w:val="20"/>
      <w:szCs w:val="20"/>
      <w:lang w:val="en-AU" w:eastAsia="ja-JP"/>
      <w14:ligatures w14:val="none"/>
    </w:rPr>
  </w:style>
  <w:style w:type="paragraph" w:styleId="Signature">
    <w:name w:val="Signature"/>
    <w:basedOn w:val="Normal"/>
    <w:link w:val="SignatureChar"/>
    <w:rsid w:val="00EE01BD"/>
    <w:pPr>
      <w:spacing w:before="200" w:line="240" w:lineRule="auto"/>
      <w:ind w:left="4252"/>
    </w:pPr>
    <w:rPr>
      <w:rFonts w:eastAsia="Times New Roman"/>
    </w:rPr>
  </w:style>
  <w:style w:type="character" w:customStyle="1" w:styleId="SignatureChar">
    <w:name w:val="Signature Char"/>
    <w:basedOn w:val="DefaultParagraphFont"/>
    <w:link w:val="Signature"/>
    <w:rsid w:val="00EE01BD"/>
    <w:rPr>
      <w:rFonts w:ascii="Arial" w:eastAsia="Times New Roman" w:hAnsi="Arial" w:cs="Times New Roman"/>
      <w:kern w:val="0"/>
      <w:sz w:val="20"/>
      <w:szCs w:val="20"/>
      <w:lang w:val="en-AU" w:eastAsia="ja-JP"/>
      <w14:ligatures w14:val="none"/>
    </w:rPr>
  </w:style>
  <w:style w:type="paragraph" w:styleId="E-mailSignature">
    <w:name w:val="E-mail Signature"/>
    <w:basedOn w:val="Normal"/>
    <w:link w:val="E-mailSignatureChar"/>
    <w:rsid w:val="00EE01BD"/>
    <w:pPr>
      <w:spacing w:before="200" w:line="240" w:lineRule="auto"/>
    </w:pPr>
    <w:rPr>
      <w:rFonts w:eastAsia="Times New Roman"/>
    </w:rPr>
  </w:style>
  <w:style w:type="character" w:customStyle="1" w:styleId="E-mailSignatureChar">
    <w:name w:val="E-mail Signature Char"/>
    <w:basedOn w:val="DefaultParagraphFont"/>
    <w:link w:val="E-mailSignature"/>
    <w:rsid w:val="00EE01BD"/>
    <w:rPr>
      <w:rFonts w:ascii="Arial" w:eastAsia="Times New Roman" w:hAnsi="Arial" w:cs="Times New Roman"/>
      <w:kern w:val="0"/>
      <w:sz w:val="20"/>
      <w:szCs w:val="20"/>
      <w:lang w:val="en-AU" w:eastAsia="ja-JP"/>
      <w14:ligatures w14:val="none"/>
    </w:rPr>
  </w:style>
  <w:style w:type="paragraph" w:styleId="TableofFigures">
    <w:name w:val="table of figures"/>
    <w:basedOn w:val="Normal"/>
    <w:next w:val="Normal"/>
    <w:semiHidden/>
    <w:rsid w:val="00EE01BD"/>
    <w:pPr>
      <w:spacing w:before="200" w:line="240" w:lineRule="auto"/>
      <w:ind w:left="400" w:hanging="400"/>
    </w:pPr>
    <w:rPr>
      <w:rFonts w:eastAsia="Times New Roman"/>
    </w:rPr>
  </w:style>
  <w:style w:type="paragraph" w:styleId="TableofAuthorities">
    <w:name w:val="table of authorities"/>
    <w:basedOn w:val="Normal"/>
    <w:next w:val="Normal"/>
    <w:semiHidden/>
    <w:rsid w:val="00EE01BD"/>
    <w:pPr>
      <w:spacing w:before="200" w:line="240" w:lineRule="auto"/>
      <w:ind w:left="200" w:hanging="200"/>
    </w:pPr>
    <w:rPr>
      <w:rFonts w:eastAsia="Times New Roman"/>
    </w:rPr>
  </w:style>
  <w:style w:type="paragraph" w:styleId="PlainText">
    <w:name w:val="Plain Text"/>
    <w:basedOn w:val="Normal"/>
    <w:link w:val="PlainTextChar"/>
    <w:rsid w:val="00EE01BD"/>
    <w:pPr>
      <w:spacing w:before="200" w:line="240" w:lineRule="auto"/>
    </w:pPr>
    <w:rPr>
      <w:rFonts w:ascii="Courier New" w:eastAsia="Times New Roman" w:hAnsi="Courier New" w:cs="Courier New"/>
    </w:rPr>
  </w:style>
  <w:style w:type="character" w:customStyle="1" w:styleId="PlainTextChar">
    <w:name w:val="Plain Text Char"/>
    <w:basedOn w:val="DefaultParagraphFont"/>
    <w:link w:val="PlainText"/>
    <w:rsid w:val="00EE01BD"/>
    <w:rPr>
      <w:rFonts w:ascii="Courier New" w:eastAsia="Times New Roman" w:hAnsi="Courier New" w:cs="Courier New"/>
      <w:kern w:val="0"/>
      <w:sz w:val="20"/>
      <w:szCs w:val="20"/>
      <w:lang w:val="en-AU" w:eastAsia="ja-JP"/>
      <w14:ligatures w14:val="none"/>
    </w:rPr>
  </w:style>
  <w:style w:type="paragraph" w:styleId="MacroText">
    <w:name w:val="macro"/>
    <w:link w:val="MacroTextChar"/>
    <w:semiHidden/>
    <w:rsid w:val="00EE01BD"/>
    <w:pPr>
      <w:tabs>
        <w:tab w:val="left" w:pos="480"/>
        <w:tab w:val="left" w:pos="960"/>
        <w:tab w:val="left" w:pos="1440"/>
        <w:tab w:val="left" w:pos="1920"/>
        <w:tab w:val="left" w:pos="2400"/>
        <w:tab w:val="left" w:pos="2880"/>
        <w:tab w:val="left" w:pos="3360"/>
        <w:tab w:val="left" w:pos="3840"/>
        <w:tab w:val="left" w:pos="4320"/>
      </w:tabs>
      <w:spacing w:before="200"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semiHidden/>
    <w:rsid w:val="00EE01BD"/>
    <w:rPr>
      <w:rFonts w:ascii="Courier New" w:eastAsia="Times New Roman" w:hAnsi="Courier New" w:cs="Courier New"/>
      <w:kern w:val="0"/>
      <w:sz w:val="20"/>
      <w:szCs w:val="20"/>
      <w:lang w:eastAsia="en-US"/>
      <w14:ligatures w14:val="none"/>
    </w:rPr>
  </w:style>
  <w:style w:type="paragraph" w:styleId="NoteHeading">
    <w:name w:val="Note Heading"/>
    <w:basedOn w:val="Normal"/>
    <w:next w:val="Normal"/>
    <w:link w:val="NoteHeadingChar"/>
    <w:rsid w:val="00EE01BD"/>
    <w:pPr>
      <w:spacing w:before="200" w:line="240" w:lineRule="auto"/>
    </w:pPr>
    <w:rPr>
      <w:rFonts w:eastAsia="Times New Roman"/>
    </w:rPr>
  </w:style>
  <w:style w:type="character" w:customStyle="1" w:styleId="NoteHeadingChar">
    <w:name w:val="Note Heading Char"/>
    <w:basedOn w:val="DefaultParagraphFont"/>
    <w:link w:val="NoteHeading"/>
    <w:rsid w:val="00EE01BD"/>
    <w:rPr>
      <w:rFonts w:ascii="Arial" w:eastAsia="Times New Roman" w:hAnsi="Arial" w:cs="Times New Roman"/>
      <w:kern w:val="0"/>
      <w:sz w:val="20"/>
      <w:szCs w:val="20"/>
      <w:lang w:val="en-AU" w:eastAsia="ja-JP"/>
      <w14:ligatures w14:val="none"/>
    </w:rPr>
  </w:style>
  <w:style w:type="paragraph" w:styleId="IndexHeading">
    <w:name w:val="index heading"/>
    <w:basedOn w:val="Normal"/>
    <w:next w:val="Index1"/>
    <w:semiHidden/>
    <w:rsid w:val="00EE01BD"/>
    <w:pPr>
      <w:keepNext/>
      <w:spacing w:before="400" w:after="210"/>
      <w:jc w:val="center"/>
    </w:pPr>
  </w:style>
  <w:style w:type="paragraph" w:styleId="TOAHeading">
    <w:name w:val="toa heading"/>
    <w:basedOn w:val="Normal"/>
    <w:next w:val="Normal"/>
    <w:semiHidden/>
    <w:rsid w:val="00EE01BD"/>
    <w:pPr>
      <w:spacing w:before="120" w:line="240" w:lineRule="auto"/>
    </w:pPr>
    <w:rPr>
      <w:rFonts w:eastAsia="Times New Roman" w:cs="Arial"/>
      <w:b/>
      <w:bCs/>
      <w:sz w:val="24"/>
      <w:szCs w:val="24"/>
    </w:rPr>
  </w:style>
  <w:style w:type="character" w:styleId="FollowedHyperlink">
    <w:name w:val="FollowedHyperlink"/>
    <w:rsid w:val="00EE01BD"/>
    <w:rPr>
      <w:color w:val="800080"/>
      <w:u w:val="single"/>
    </w:rPr>
  </w:style>
  <w:style w:type="paragraph" w:customStyle="1" w:styleId="CM6">
    <w:name w:val="CM6"/>
    <w:basedOn w:val="Default"/>
    <w:next w:val="Default"/>
    <w:rsid w:val="00EE01BD"/>
    <w:pPr>
      <w:spacing w:line="226" w:lineRule="atLeast"/>
    </w:pPr>
    <w:rPr>
      <w:rFonts w:eastAsia="Times New Roman" w:cs="Times New Roman"/>
      <w:color w:val="auto"/>
    </w:rPr>
  </w:style>
  <w:style w:type="paragraph" w:customStyle="1" w:styleId="CM32">
    <w:name w:val="CM32"/>
    <w:basedOn w:val="Default"/>
    <w:next w:val="Default"/>
    <w:rsid w:val="00EE01BD"/>
    <w:pPr>
      <w:spacing w:after="240"/>
    </w:pPr>
    <w:rPr>
      <w:rFonts w:eastAsia="Times New Roman" w:cs="Times New Roman"/>
      <w:color w:val="auto"/>
    </w:rPr>
  </w:style>
  <w:style w:type="paragraph" w:customStyle="1" w:styleId="CM11">
    <w:name w:val="CM11"/>
    <w:basedOn w:val="Default"/>
    <w:next w:val="Default"/>
    <w:rsid w:val="00EE01BD"/>
    <w:pPr>
      <w:spacing w:line="231" w:lineRule="atLeast"/>
    </w:pPr>
    <w:rPr>
      <w:rFonts w:eastAsia="Times New Roman" w:cs="Times New Roman"/>
      <w:color w:val="auto"/>
    </w:rPr>
  </w:style>
  <w:style w:type="paragraph" w:customStyle="1" w:styleId="CM46">
    <w:name w:val="CM46"/>
    <w:basedOn w:val="Default"/>
    <w:next w:val="Default"/>
    <w:rsid w:val="00EE01BD"/>
    <w:pPr>
      <w:spacing w:after="237"/>
    </w:pPr>
    <w:rPr>
      <w:rFonts w:eastAsia="Times New Roman" w:cs="Times New Roman"/>
      <w:color w:val="auto"/>
    </w:rPr>
  </w:style>
  <w:style w:type="paragraph" w:customStyle="1" w:styleId="CM10">
    <w:name w:val="CM10"/>
    <w:basedOn w:val="Default"/>
    <w:next w:val="Default"/>
    <w:rsid w:val="00EE01BD"/>
    <w:pPr>
      <w:spacing w:line="473" w:lineRule="atLeast"/>
    </w:pPr>
    <w:rPr>
      <w:rFonts w:eastAsia="Times New Roman" w:cs="Times New Roman"/>
      <w:color w:val="auto"/>
    </w:rPr>
  </w:style>
  <w:style w:type="character" w:styleId="Strong">
    <w:name w:val="Strong"/>
    <w:uiPriority w:val="22"/>
    <w:qFormat/>
    <w:rsid w:val="00EE01BD"/>
    <w:rPr>
      <w:b/>
      <w:bCs/>
    </w:rPr>
  </w:style>
  <w:style w:type="paragraph" w:customStyle="1" w:styleId="Style1">
    <w:name w:val="Style1"/>
    <w:basedOn w:val="Heading1"/>
    <w:rsid w:val="00EE01BD"/>
    <w:pPr>
      <w:keepLines w:val="0"/>
      <w:tabs>
        <w:tab w:val="left" w:pos="400"/>
        <w:tab w:val="num" w:pos="522"/>
        <w:tab w:val="left" w:pos="560"/>
      </w:tabs>
      <w:suppressAutoHyphens/>
      <w:spacing w:after="120" w:line="240" w:lineRule="auto"/>
    </w:pPr>
    <w:rPr>
      <w:rFonts w:ascii="Arial" w:eastAsia="MS Mincho" w:hAnsi="Arial" w:cs="Times New Roman"/>
      <w:b/>
      <w:color w:val="auto"/>
      <w:kern w:val="32"/>
      <w:sz w:val="24"/>
      <w:szCs w:val="20"/>
      <w:lang w:val="en-CA"/>
    </w:rPr>
  </w:style>
  <w:style w:type="paragraph" w:customStyle="1" w:styleId="Style2">
    <w:name w:val="Style2"/>
    <w:basedOn w:val="Heading1"/>
    <w:rsid w:val="00EE01BD"/>
    <w:pPr>
      <w:keepLines w:val="0"/>
      <w:numPr>
        <w:ilvl w:val="2"/>
        <w:numId w:val="2"/>
      </w:numPr>
      <w:tabs>
        <w:tab w:val="clear" w:pos="862"/>
        <w:tab w:val="left" w:pos="400"/>
        <w:tab w:val="left" w:pos="560"/>
      </w:tabs>
      <w:suppressAutoHyphens/>
      <w:spacing w:after="120" w:line="240" w:lineRule="auto"/>
      <w:ind w:left="0"/>
    </w:pPr>
    <w:rPr>
      <w:rFonts w:ascii="Arial" w:eastAsia="MS Mincho" w:hAnsi="Arial" w:cs="Times New Roman"/>
      <w:b/>
      <w:color w:val="auto"/>
      <w:kern w:val="32"/>
      <w:sz w:val="24"/>
      <w:szCs w:val="20"/>
      <w:lang w:val="en-CA"/>
    </w:rPr>
  </w:style>
  <w:style w:type="paragraph" w:customStyle="1" w:styleId="Style3">
    <w:name w:val="Style3"/>
    <w:basedOn w:val="Style1"/>
    <w:rsid w:val="00EE01BD"/>
    <w:pPr>
      <w:numPr>
        <w:ilvl w:val="2"/>
        <w:numId w:val="1"/>
      </w:numPr>
      <w:tabs>
        <w:tab w:val="clear" w:pos="720"/>
      </w:tabs>
    </w:pPr>
  </w:style>
  <w:style w:type="paragraph" w:customStyle="1" w:styleId="headercell">
    <w:name w:val="headercell"/>
    <w:basedOn w:val="Normal"/>
    <w:rsid w:val="00EE01BD"/>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EE01BD"/>
    <w:rPr>
      <w:b/>
      <w:bCs/>
      <w:sz w:val="24"/>
      <w:szCs w:val="24"/>
      <w:lang w:val="fr-CA" w:eastAsia="fr-CA" w:bidi="ar-SA"/>
    </w:rPr>
  </w:style>
  <w:style w:type="paragraph" w:customStyle="1" w:styleId="tableblack">
    <w:name w:val="tableblack"/>
    <w:basedOn w:val="Normal"/>
    <w:rsid w:val="00EE01BD"/>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EE01BD"/>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EE01BD"/>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EE01BD"/>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EE01BD"/>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EE01BD"/>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EE01BD"/>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EE01BD"/>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EE01BD"/>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EE01BD"/>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EE01BD"/>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EE01BD"/>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EE01BD"/>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EE01BD"/>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EE01BD"/>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EE01BD"/>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EE01BD"/>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EE01BD"/>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EE01BD"/>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EE01BD"/>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EE01BD"/>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EE01BD"/>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EE01BD"/>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EE01BD"/>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EE01BD"/>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EE01BD"/>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EE01BD"/>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EE01BD"/>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EE01BD"/>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EE01BD"/>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EE01BD"/>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EE01BD"/>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EE01BD"/>
    <w:rPr>
      <w:rFonts w:ascii="Arial" w:eastAsia="Times New Roman" w:hAnsi="Arial" w:cs="Times New Roman"/>
      <w:kern w:val="0"/>
      <w:sz w:val="22"/>
      <w:szCs w:val="20"/>
      <w:lang w:val="en-CA" w:eastAsia="ja-JP"/>
      <w14:ligatures w14:val="none"/>
    </w:rPr>
  </w:style>
  <w:style w:type="character" w:styleId="Emphasis">
    <w:name w:val="Emphasis"/>
    <w:uiPriority w:val="20"/>
    <w:qFormat/>
    <w:rsid w:val="00EE01BD"/>
    <w:rPr>
      <w:b/>
      <w:bCs/>
      <w:i w:val="0"/>
      <w:iCs w:val="0"/>
    </w:rPr>
  </w:style>
  <w:style w:type="character" w:customStyle="1" w:styleId="highlightedsearchterm">
    <w:name w:val="highlightedsearchterm"/>
    <w:basedOn w:val="DefaultParagraphFont"/>
    <w:rsid w:val="00EE01BD"/>
  </w:style>
  <w:style w:type="paragraph" w:customStyle="1" w:styleId="StyleBodyText11pt">
    <w:name w:val="Style Body Text + 11 pt"/>
    <w:basedOn w:val="BodyText"/>
    <w:rsid w:val="00EE01BD"/>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EE01BD"/>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EE01BD"/>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EE01BD"/>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EE01BD"/>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EE01BD"/>
    <w:pPr>
      <w:keepLines w:val="0"/>
      <w:tabs>
        <w:tab w:val="left" w:pos="400"/>
        <w:tab w:val="left" w:pos="560"/>
      </w:tabs>
      <w:suppressAutoHyphens/>
      <w:spacing w:before="270" w:after="120" w:line="240" w:lineRule="auto"/>
    </w:pPr>
    <w:rPr>
      <w:rFonts w:ascii="Arial" w:eastAsia="MS Mincho" w:hAnsi="Arial" w:cs="Times New Roman"/>
      <w:b/>
      <w:color w:val="auto"/>
      <w:kern w:val="32"/>
      <w:sz w:val="24"/>
      <w:szCs w:val="28"/>
      <w:lang w:val="en-CA"/>
    </w:rPr>
  </w:style>
  <w:style w:type="paragraph" w:styleId="TOCHeading">
    <w:name w:val="TOC Heading"/>
    <w:basedOn w:val="Heading1"/>
    <w:next w:val="Normal"/>
    <w:uiPriority w:val="39"/>
    <w:qFormat/>
    <w:rsid w:val="00EE01BD"/>
    <w:pPr>
      <w:keepLines w:val="0"/>
      <w:spacing w:before="240" w:after="60"/>
      <w:outlineLvl w:val="9"/>
    </w:pPr>
    <w:rPr>
      <w:rFonts w:ascii="Cambria" w:eastAsia="Times New Roman" w:hAnsi="Cambria" w:cs="Times New Roman"/>
      <w:b/>
      <w:bCs/>
      <w:color w:val="auto"/>
      <w:kern w:val="32"/>
      <w:sz w:val="32"/>
      <w:szCs w:val="32"/>
    </w:rPr>
  </w:style>
  <w:style w:type="table" w:customStyle="1" w:styleId="TableGrid1">
    <w:name w:val="Table Grid1"/>
    <w:basedOn w:val="TableNormal"/>
    <w:next w:val="TableGrid"/>
    <w:uiPriority w:val="59"/>
    <w:rsid w:val="00EE01BD"/>
    <w:pPr>
      <w:spacing w:after="0" w:line="240" w:lineRule="auto"/>
    </w:pPr>
    <w:rPr>
      <w:rFonts w:ascii="Calibri" w:eastAsia="Calibri" w:hAnsi="Calibri" w:cs="Times New Roman"/>
      <w:kern w:val="0"/>
      <w:sz w:val="20"/>
      <w:szCs w:val="20"/>
      <w:lang w:val="en-CA"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EE01BD"/>
    <w:pPr>
      <w:spacing w:after="0" w:line="240" w:lineRule="auto"/>
    </w:pPr>
    <w:rPr>
      <w:rFonts w:ascii="Calibri" w:eastAsia="Calibri" w:hAnsi="Calibri" w:cs="Times New Roman"/>
      <w:color w:val="000000"/>
      <w:kern w:val="0"/>
      <w:sz w:val="20"/>
      <w:szCs w:val="20"/>
      <w:lang w:val="en-CA" w:eastAsia="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EE01BD"/>
    <w:pPr>
      <w:spacing w:line="240" w:lineRule="auto"/>
    </w:pPr>
    <w:rPr>
      <w:b/>
      <w:color w:val="365F91"/>
      <w:sz w:val="24"/>
      <w:lang w:val="en-GB"/>
    </w:rPr>
  </w:style>
  <w:style w:type="paragraph" w:customStyle="1" w:styleId="Tabletype">
    <w:name w:val="Table type"/>
    <w:basedOn w:val="Normal"/>
    <w:qFormat/>
    <w:rsid w:val="00EE01BD"/>
    <w:pPr>
      <w:spacing w:line="240" w:lineRule="auto"/>
    </w:pPr>
    <w:rPr>
      <w:rFonts w:eastAsia="Times New Roman" w:cs="Arial"/>
      <w:color w:val="484848"/>
      <w:sz w:val="18"/>
      <w:szCs w:val="18"/>
    </w:rPr>
  </w:style>
  <w:style w:type="character" w:customStyle="1" w:styleId="propertytitle">
    <w:name w:val="propertytitle"/>
    <w:rsid w:val="00EE01BD"/>
  </w:style>
  <w:style w:type="paragraph" w:styleId="Revision">
    <w:name w:val="Revision"/>
    <w:hidden/>
    <w:uiPriority w:val="99"/>
    <w:semiHidden/>
    <w:rsid w:val="00EE01BD"/>
    <w:pPr>
      <w:spacing w:after="0" w:line="240" w:lineRule="auto"/>
    </w:pPr>
    <w:rPr>
      <w:rFonts w:ascii="Times New Roman" w:eastAsia="Times New Roman" w:hAnsi="Times New Roman" w:cs="Times New Roman"/>
      <w:kern w:val="0"/>
      <w:lang w:eastAsia="en-US"/>
      <w14:ligatures w14:val="none"/>
    </w:rPr>
  </w:style>
  <w:style w:type="paragraph" w:customStyle="1" w:styleId="OList1">
    <w:name w:val="OList1"/>
    <w:basedOn w:val="List"/>
    <w:qFormat/>
    <w:rsid w:val="00EE01BD"/>
    <w:pPr>
      <w:numPr>
        <w:numId w:val="3"/>
      </w:numPr>
      <w:tabs>
        <w:tab w:val="left" w:pos="1134"/>
        <w:tab w:val="left" w:pos="3686"/>
      </w:tabs>
      <w:ind w:left="0" w:firstLine="0"/>
    </w:pPr>
  </w:style>
  <w:style w:type="paragraph" w:customStyle="1" w:styleId="OList2">
    <w:name w:val="OList2"/>
    <w:basedOn w:val="OList1"/>
    <w:qFormat/>
    <w:rsid w:val="00EE01BD"/>
    <w:pPr>
      <w:numPr>
        <w:numId w:val="0"/>
      </w:numPr>
      <w:tabs>
        <w:tab w:val="clear" w:pos="1134"/>
      </w:tabs>
      <w:ind w:left="3686" w:hanging="2126"/>
    </w:pPr>
  </w:style>
  <w:style w:type="paragraph" w:customStyle="1" w:styleId="StyleOList2Left225cmHanging425cm">
    <w:name w:val="Style OList2 + Left:  2.25 cm Hanging:  4.25 cm"/>
    <w:basedOn w:val="OList2"/>
    <w:rsid w:val="00EE01BD"/>
    <w:pPr>
      <w:ind w:hanging="2410"/>
    </w:pPr>
  </w:style>
  <w:style w:type="paragraph" w:customStyle="1" w:styleId="OList3">
    <w:name w:val="OList3"/>
    <w:basedOn w:val="OList1"/>
    <w:qFormat/>
    <w:rsid w:val="00EE01BD"/>
    <w:pPr>
      <w:ind w:left="3686" w:hanging="2912"/>
    </w:pPr>
  </w:style>
  <w:style w:type="paragraph" w:customStyle="1" w:styleId="Appendix">
    <w:name w:val="Appendix"/>
    <w:basedOn w:val="ANNEX"/>
    <w:next w:val="Normal"/>
    <w:rsid w:val="00EE01BD"/>
  </w:style>
  <w:style w:type="paragraph" w:customStyle="1" w:styleId="AppH-1">
    <w:name w:val="AppH-1"/>
    <w:basedOn w:val="Heading2"/>
    <w:rsid w:val="00EE01BD"/>
    <w:pPr>
      <w:keepLines w:val="0"/>
      <w:tabs>
        <w:tab w:val="left" w:pos="540"/>
        <w:tab w:val="left" w:pos="700"/>
      </w:tabs>
      <w:suppressAutoHyphens/>
      <w:spacing w:before="60" w:line="240" w:lineRule="auto"/>
    </w:pPr>
    <w:rPr>
      <w:rFonts w:ascii="Arial" w:eastAsia="MS Mincho" w:hAnsi="Arial" w:cs="Times New Roman"/>
      <w:b/>
      <w:iCs/>
      <w:color w:val="auto"/>
      <w:sz w:val="22"/>
      <w:szCs w:val="20"/>
    </w:rPr>
  </w:style>
  <w:style w:type="paragraph" w:customStyle="1" w:styleId="Annex-F-2">
    <w:name w:val="Annex-F-2"/>
    <w:basedOn w:val="Heading3"/>
    <w:next w:val="BodyText"/>
    <w:autoRedefine/>
    <w:qFormat/>
    <w:rsid w:val="00EE01BD"/>
    <w:pPr>
      <w:keepLines w:val="0"/>
      <w:tabs>
        <w:tab w:val="left" w:pos="851"/>
      </w:tabs>
      <w:suppressAutoHyphens/>
      <w:spacing w:before="120" w:after="120" w:line="240" w:lineRule="auto"/>
      <w:ind w:left="851" w:hanging="851"/>
    </w:pPr>
    <w:rPr>
      <w:rFonts w:eastAsia="MS Mincho" w:cs="Arial"/>
      <w:b/>
      <w:iCs/>
      <w:color w:val="auto"/>
      <w:sz w:val="20"/>
      <w:szCs w:val="20"/>
      <w:lang w:val="en-GB"/>
    </w:rPr>
  </w:style>
  <w:style w:type="paragraph" w:customStyle="1" w:styleId="AppH-C">
    <w:name w:val="AppH-C"/>
    <w:basedOn w:val="Heading2"/>
    <w:next w:val="BodyText"/>
    <w:link w:val="AppH-CChar"/>
    <w:qFormat/>
    <w:rsid w:val="00EE01BD"/>
    <w:pPr>
      <w:keepLines w:val="0"/>
      <w:tabs>
        <w:tab w:val="left" w:pos="540"/>
        <w:tab w:val="left" w:pos="700"/>
      </w:tabs>
      <w:suppressAutoHyphens/>
      <w:spacing w:before="60" w:line="240" w:lineRule="auto"/>
    </w:pPr>
    <w:rPr>
      <w:rFonts w:ascii="Arial" w:eastAsia="MS Mincho" w:hAnsi="Arial" w:cs="Times New Roman"/>
      <w:b/>
      <w:iCs/>
      <w:color w:val="auto"/>
      <w:sz w:val="22"/>
      <w:szCs w:val="20"/>
    </w:rPr>
  </w:style>
  <w:style w:type="paragraph" w:customStyle="1" w:styleId="Annex-F-7">
    <w:name w:val="Annex-F-7"/>
    <w:basedOn w:val="Heading2"/>
    <w:next w:val="BodyText"/>
    <w:link w:val="Annex-F-7Char"/>
    <w:rsid w:val="00EE01BD"/>
    <w:pPr>
      <w:keepLines w:val="0"/>
      <w:tabs>
        <w:tab w:val="left" w:pos="540"/>
        <w:tab w:val="left" w:pos="700"/>
      </w:tabs>
      <w:suppressAutoHyphens/>
      <w:spacing w:before="60" w:line="240" w:lineRule="auto"/>
    </w:pPr>
    <w:rPr>
      <w:rFonts w:ascii="Arial" w:eastAsia="MS Mincho" w:hAnsi="Arial" w:cs="Times New Roman"/>
      <w:b/>
      <w:iCs/>
      <w:color w:val="auto"/>
      <w:sz w:val="22"/>
      <w:szCs w:val="20"/>
    </w:rPr>
  </w:style>
  <w:style w:type="paragraph" w:customStyle="1" w:styleId="AppH-E">
    <w:name w:val="AppH-E"/>
    <w:basedOn w:val="Heading2"/>
    <w:next w:val="BodyText"/>
    <w:qFormat/>
    <w:rsid w:val="00EE01BD"/>
    <w:pPr>
      <w:keepLines w:val="0"/>
      <w:numPr>
        <w:ilvl w:val="1"/>
        <w:numId w:val="6"/>
      </w:numPr>
      <w:tabs>
        <w:tab w:val="left" w:pos="540"/>
        <w:tab w:val="left" w:pos="700"/>
        <w:tab w:val="left" w:pos="851"/>
      </w:tabs>
      <w:suppressAutoHyphens/>
      <w:spacing w:before="60" w:line="240" w:lineRule="auto"/>
      <w:ind w:left="0" w:firstLine="0"/>
    </w:pPr>
    <w:rPr>
      <w:rFonts w:ascii="Arial" w:eastAsia="MS Mincho" w:hAnsi="Arial" w:cs="Times New Roman"/>
      <w:b/>
      <w:iCs/>
      <w:color w:val="auto"/>
      <w:sz w:val="22"/>
      <w:szCs w:val="20"/>
    </w:rPr>
  </w:style>
  <w:style w:type="numbering" w:customStyle="1" w:styleId="Style4">
    <w:name w:val="Style4"/>
    <w:uiPriority w:val="99"/>
    <w:rsid w:val="00EE01BD"/>
    <w:pPr>
      <w:numPr>
        <w:numId w:val="5"/>
      </w:numPr>
    </w:pPr>
  </w:style>
  <w:style w:type="paragraph" w:customStyle="1" w:styleId="IHOTitle">
    <w:name w:val="IHO Title"/>
    <w:basedOn w:val="Titlenoindex"/>
    <w:qFormat/>
    <w:rsid w:val="00EE01BD"/>
    <w:rPr>
      <w:color w:val="auto"/>
      <w:sz w:val="28"/>
      <w:lang w:val="en-US" w:eastAsia="en-US"/>
    </w:rPr>
  </w:style>
  <w:style w:type="paragraph" w:customStyle="1" w:styleId="IHOSubTitle">
    <w:name w:val="IHO SubTitle"/>
    <w:basedOn w:val="IHOTitle"/>
    <w:qFormat/>
    <w:rsid w:val="00EE01BD"/>
    <w:rPr>
      <w:sz w:val="24"/>
    </w:rPr>
  </w:style>
  <w:style w:type="paragraph" w:customStyle="1" w:styleId="IHOTitelNoIndex">
    <w:name w:val="IHO Titel No Index"/>
    <w:basedOn w:val="Titlenoindex"/>
    <w:qFormat/>
    <w:rsid w:val="00EE01BD"/>
    <w:rPr>
      <w:color w:val="auto"/>
    </w:rPr>
  </w:style>
  <w:style w:type="paragraph" w:customStyle="1" w:styleId="IHOAbstractandIntro">
    <w:name w:val="IHO Abstract and Intro"/>
    <w:basedOn w:val="AbstractandIntro"/>
    <w:qFormat/>
    <w:rsid w:val="00EE01BD"/>
  </w:style>
  <w:style w:type="paragraph" w:customStyle="1" w:styleId="FihureTitle">
    <w:name w:val="Fihure Title"/>
    <w:basedOn w:val="Body"/>
    <w:qFormat/>
    <w:rsid w:val="00EE01BD"/>
    <w:pPr>
      <w:jc w:val="center"/>
    </w:pPr>
    <w:rPr>
      <w:sz w:val="20"/>
    </w:rPr>
  </w:style>
  <w:style w:type="paragraph" w:customStyle="1" w:styleId="Table-Caption">
    <w:name w:val="Table-Caption"/>
    <w:basedOn w:val="Normal"/>
    <w:rsid w:val="00EE01BD"/>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EE01BD"/>
    <w:pPr>
      <w:spacing w:after="0" w:line="240" w:lineRule="auto"/>
    </w:pPr>
    <w:rPr>
      <w:rFonts w:ascii="Arial" w:eastAsia="Times New Roman" w:hAnsi="Arial" w:cs="Times New Roman"/>
      <w:kern w:val="0"/>
      <w:sz w:val="20"/>
      <w:szCs w:val="20"/>
      <w:lang w:val="en-CA" w:eastAsia="en-CA"/>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EE01BD"/>
    <w:pPr>
      <w:spacing w:after="0" w:line="240" w:lineRule="auto"/>
      <w:jc w:val="left"/>
    </w:pPr>
    <w:rPr>
      <w:rFonts w:eastAsia="Times New Roman"/>
      <w:b/>
      <w:sz w:val="28"/>
      <w:lang w:val="en-GB" w:eastAsia="zh-CN"/>
    </w:rPr>
  </w:style>
  <w:style w:type="paragraph" w:customStyle="1" w:styleId="Fig-Caption">
    <w:name w:val="Fig-Caption"/>
    <w:basedOn w:val="Normal"/>
    <w:rsid w:val="00EE01BD"/>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EE01BD"/>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EE01BD"/>
  </w:style>
  <w:style w:type="paragraph" w:customStyle="1" w:styleId="AppH-D">
    <w:name w:val="AppH-D"/>
    <w:basedOn w:val="Normal"/>
    <w:rsid w:val="00EE01BD"/>
  </w:style>
  <w:style w:type="character" w:customStyle="1" w:styleId="ANNEXChar0">
    <w:name w:val="ANNEX Char"/>
    <w:link w:val="ANNEX"/>
    <w:rsid w:val="00EE01BD"/>
    <w:rPr>
      <w:rFonts w:ascii="Arial" w:eastAsia="MS Mincho" w:hAnsi="Arial" w:cs="Times New Roman"/>
      <w:b/>
      <w:bCs/>
      <w:kern w:val="32"/>
      <w:szCs w:val="20"/>
      <w:lang w:val="en-GB" w:eastAsia="ja-JP"/>
      <w14:ligatures w14:val="none"/>
    </w:rPr>
  </w:style>
  <w:style w:type="character" w:customStyle="1" w:styleId="AppH-FChar">
    <w:name w:val="AppH-F Char"/>
    <w:link w:val="AppH-F"/>
    <w:rsid w:val="00EE01BD"/>
    <w:rPr>
      <w:rFonts w:ascii="Arial" w:eastAsia="MS Mincho" w:hAnsi="Arial" w:cs="Times New Roman"/>
      <w:b/>
      <w:iCs/>
      <w:kern w:val="0"/>
      <w:sz w:val="22"/>
      <w:szCs w:val="20"/>
      <w:lang w:val="en-AU" w:eastAsia="ja-JP"/>
      <w14:ligatures w14:val="none"/>
    </w:rPr>
  </w:style>
  <w:style w:type="paragraph" w:customStyle="1" w:styleId="Annex-F-3">
    <w:name w:val="Annex-F-3"/>
    <w:basedOn w:val="Heading4"/>
    <w:link w:val="Annex-F-3Char"/>
    <w:qFormat/>
    <w:rsid w:val="00EE01BD"/>
    <w:pPr>
      <w:keepLines w:val="0"/>
      <w:tabs>
        <w:tab w:val="left" w:pos="900"/>
        <w:tab w:val="left" w:pos="1140"/>
        <w:tab w:val="left" w:pos="1360"/>
      </w:tabs>
      <w:suppressAutoHyphens/>
      <w:spacing w:before="60" w:after="240" w:line="230" w:lineRule="exact"/>
    </w:pPr>
    <w:rPr>
      <w:rFonts w:eastAsia="MS Mincho" w:cs="Times New Roman"/>
      <w:b/>
      <w:bCs/>
      <w:i w:val="0"/>
      <w:iCs w:val="0"/>
      <w:color w:val="auto"/>
      <w:lang w:val="en-GB"/>
    </w:rPr>
  </w:style>
  <w:style w:type="paragraph" w:customStyle="1" w:styleId="Annex-F-4">
    <w:name w:val="Annex-F-4"/>
    <w:basedOn w:val="Annex-F-3"/>
    <w:link w:val="Annex-F-4Char"/>
    <w:qFormat/>
    <w:rsid w:val="00EE01BD"/>
    <w:pPr>
      <w:ind w:left="1008" w:hanging="1008"/>
    </w:pPr>
  </w:style>
  <w:style w:type="character" w:customStyle="1" w:styleId="Annex-F-3Char">
    <w:name w:val="Annex-F-3 Char"/>
    <w:link w:val="Annex-F-3"/>
    <w:rsid w:val="00EE01BD"/>
    <w:rPr>
      <w:rFonts w:ascii="Arial" w:eastAsia="MS Mincho" w:hAnsi="Arial" w:cs="Times New Roman"/>
      <w:b/>
      <w:bCs/>
      <w:kern w:val="0"/>
      <w:sz w:val="20"/>
      <w:szCs w:val="20"/>
      <w:lang w:val="en-GB" w:eastAsia="ja-JP"/>
      <w14:ligatures w14:val="none"/>
    </w:rPr>
  </w:style>
  <w:style w:type="paragraph" w:customStyle="1" w:styleId="AppH-A">
    <w:name w:val="AppH-A"/>
    <w:basedOn w:val="Heading2"/>
    <w:qFormat/>
    <w:rsid w:val="00EE01BD"/>
    <w:pPr>
      <w:keepLines w:val="0"/>
      <w:tabs>
        <w:tab w:val="num" w:pos="360"/>
        <w:tab w:val="left" w:pos="540"/>
        <w:tab w:val="num" w:pos="576"/>
        <w:tab w:val="left" w:pos="700"/>
      </w:tabs>
      <w:suppressAutoHyphens/>
      <w:spacing w:before="60" w:line="240" w:lineRule="auto"/>
    </w:pPr>
    <w:rPr>
      <w:rFonts w:ascii="Arial" w:eastAsia="MS Mincho" w:hAnsi="Arial" w:cs="Times New Roman"/>
      <w:b/>
      <w:iCs/>
      <w:color w:val="auto"/>
      <w:sz w:val="22"/>
      <w:szCs w:val="20"/>
    </w:rPr>
  </w:style>
  <w:style w:type="character" w:customStyle="1" w:styleId="Annex-F-4Char">
    <w:name w:val="Annex-F-4 Char"/>
    <w:link w:val="Annex-F-4"/>
    <w:rsid w:val="00EE01BD"/>
    <w:rPr>
      <w:rFonts w:ascii="Arial" w:eastAsia="MS Mincho" w:hAnsi="Arial" w:cs="Times New Roman"/>
      <w:b/>
      <w:bCs/>
      <w:kern w:val="0"/>
      <w:sz w:val="20"/>
      <w:szCs w:val="20"/>
      <w:lang w:val="en-GB" w:eastAsia="ja-JP"/>
      <w14:ligatures w14:val="none"/>
    </w:rPr>
  </w:style>
  <w:style w:type="paragraph" w:customStyle="1" w:styleId="Annex-F-1">
    <w:name w:val="Annex-F-1"/>
    <w:basedOn w:val="Annex-F-7"/>
    <w:link w:val="Annex-F-1Char"/>
    <w:qFormat/>
    <w:rsid w:val="00EE01BD"/>
  </w:style>
  <w:style w:type="character" w:customStyle="1" w:styleId="Annex-F-7Char">
    <w:name w:val="Annex-F-7 Char"/>
    <w:link w:val="Annex-F-7"/>
    <w:rsid w:val="00EE01BD"/>
    <w:rPr>
      <w:rFonts w:ascii="Arial" w:eastAsia="MS Mincho" w:hAnsi="Arial" w:cs="Times New Roman"/>
      <w:b/>
      <w:iCs/>
      <w:kern w:val="0"/>
      <w:sz w:val="22"/>
      <w:szCs w:val="20"/>
      <w:lang w:val="en-AU" w:eastAsia="ja-JP"/>
      <w14:ligatures w14:val="none"/>
    </w:rPr>
  </w:style>
  <w:style w:type="character" w:customStyle="1" w:styleId="Annex-F-1Char">
    <w:name w:val="Annex-F-1 Char"/>
    <w:link w:val="Annex-F-1"/>
    <w:rsid w:val="00EE01BD"/>
    <w:rPr>
      <w:rFonts w:ascii="Arial" w:eastAsia="MS Mincho" w:hAnsi="Arial" w:cs="Times New Roman"/>
      <w:b/>
      <w:iCs/>
      <w:kern w:val="0"/>
      <w:sz w:val="22"/>
      <w:szCs w:val="20"/>
      <w:lang w:val="en-AU" w:eastAsia="ja-JP"/>
      <w14:ligatures w14:val="none"/>
    </w:rPr>
  </w:style>
  <w:style w:type="paragraph" w:customStyle="1" w:styleId="ANNEXE-level20">
    <w:name w:val="ANNEX E - level 2"/>
    <w:basedOn w:val="AnnexC-level2"/>
    <w:link w:val="ANNEXE-level2Char"/>
    <w:qFormat/>
    <w:rsid w:val="00EE01BD"/>
    <w:pPr>
      <w:numPr>
        <w:ilvl w:val="1"/>
        <w:numId w:val="8"/>
      </w:numPr>
      <w:ind w:left="0" w:firstLine="0"/>
    </w:pPr>
  </w:style>
  <w:style w:type="character" w:customStyle="1" w:styleId="AppH-CChar">
    <w:name w:val="AppH-C Char"/>
    <w:link w:val="AppH-C"/>
    <w:rsid w:val="00EE01BD"/>
    <w:rPr>
      <w:rFonts w:ascii="Arial" w:eastAsia="MS Mincho" w:hAnsi="Arial" w:cs="Times New Roman"/>
      <w:b/>
      <w:iCs/>
      <w:kern w:val="0"/>
      <w:sz w:val="22"/>
      <w:szCs w:val="20"/>
      <w:lang w:val="en-AU" w:eastAsia="ja-JP"/>
      <w14:ligatures w14:val="none"/>
    </w:rPr>
  </w:style>
  <w:style w:type="character" w:customStyle="1" w:styleId="ANNEXE-level2Char">
    <w:name w:val="ANNEX E - level 2 Char"/>
    <w:link w:val="ANNEXE-level20"/>
    <w:rsid w:val="00EE01BD"/>
    <w:rPr>
      <w:rFonts w:ascii="Arial" w:eastAsia="MS Mincho" w:hAnsi="Arial" w:cs="Times New Roman"/>
      <w:b/>
      <w:iCs/>
      <w:kern w:val="0"/>
      <w:sz w:val="22"/>
      <w:szCs w:val="20"/>
      <w:lang w:val="en-AU" w:eastAsia="ja-JP"/>
      <w14:ligatures w14:val="none"/>
    </w:rPr>
  </w:style>
  <w:style w:type="paragraph" w:customStyle="1" w:styleId="ANNEXE-LEVEL2">
    <w:name w:val="ANNEX E- LEVEL 2"/>
    <w:basedOn w:val="ANNEX"/>
    <w:link w:val="ANNEXE-LEVEL2Char0"/>
    <w:qFormat/>
    <w:rsid w:val="00EE01BD"/>
    <w:pPr>
      <w:numPr>
        <w:numId w:val="7"/>
      </w:numPr>
      <w:ind w:left="0" w:firstLine="0"/>
    </w:pPr>
  </w:style>
  <w:style w:type="character" w:customStyle="1" w:styleId="ANNEXE-LEVEL2Char0">
    <w:name w:val="ANNEX E- LEVEL 2 Char"/>
    <w:link w:val="ANNEXE-LEVEL2"/>
    <w:rsid w:val="00EE01BD"/>
    <w:rPr>
      <w:rFonts w:ascii="Arial" w:eastAsia="MS Mincho" w:hAnsi="Arial" w:cs="Times New Roman"/>
      <w:b/>
      <w:bCs/>
      <w:kern w:val="32"/>
      <w:szCs w:val="20"/>
      <w:lang w:val="en-GB" w:eastAsia="ja-JP"/>
      <w14:ligatures w14:val="none"/>
    </w:rPr>
  </w:style>
  <w:style w:type="paragraph" w:customStyle="1" w:styleId="AnnexC-level2">
    <w:name w:val="Annex C- level 2"/>
    <w:basedOn w:val="Annex-F-7"/>
    <w:link w:val="AnnexC-level2Char"/>
    <w:qFormat/>
    <w:rsid w:val="00EE01BD"/>
    <w:pPr>
      <w:jc w:val="left"/>
    </w:pPr>
  </w:style>
  <w:style w:type="character" w:customStyle="1" w:styleId="AnnexC-level2Char">
    <w:name w:val="Annex C- level 2 Char"/>
    <w:link w:val="AnnexC-level2"/>
    <w:rsid w:val="00EE01BD"/>
    <w:rPr>
      <w:rFonts w:ascii="Arial" w:eastAsia="MS Mincho" w:hAnsi="Arial" w:cs="Times New Roman"/>
      <w:b/>
      <w:iCs/>
      <w:kern w:val="0"/>
      <w:sz w:val="22"/>
      <w:szCs w:val="20"/>
      <w:lang w:val="en-AU" w:eastAsia="ja-JP"/>
      <w14:ligatures w14:val="none"/>
    </w:rPr>
  </w:style>
  <w:style w:type="character" w:customStyle="1" w:styleId="NormalWebChar">
    <w:name w:val="Normal (Web) Char"/>
    <w:link w:val="NormalWeb"/>
    <w:uiPriority w:val="99"/>
    <w:rsid w:val="00EE01BD"/>
    <w:rPr>
      <w:rFonts w:ascii="Times New Roman" w:eastAsia="Times New Roman" w:hAnsi="Times New Roman" w:cs="Times New Roman"/>
      <w:kern w:val="0"/>
      <w:lang w:val="en-AU" w:eastAsia="ja-JP"/>
      <w14:ligatures w14:val="none"/>
    </w:rPr>
  </w:style>
  <w:style w:type="paragraph" w:customStyle="1" w:styleId="cross-reference">
    <w:name w:val="cross-reference"/>
    <w:basedOn w:val="Normal"/>
    <w:link w:val="cross-referenceChar"/>
    <w:qFormat/>
    <w:rsid w:val="00EE01BD"/>
  </w:style>
  <w:style w:type="character" w:customStyle="1" w:styleId="cross-referenceChar">
    <w:name w:val="cross-reference Char"/>
    <w:link w:val="cross-reference"/>
    <w:rsid w:val="00EE01BD"/>
    <w:rPr>
      <w:rFonts w:ascii="Arial" w:eastAsia="MS Mincho" w:hAnsi="Arial" w:cs="Times New Roman"/>
      <w:kern w:val="0"/>
      <w:sz w:val="20"/>
      <w:szCs w:val="20"/>
      <w:lang w:val="en-AU" w:eastAsia="ja-JP"/>
      <w14:ligatures w14:val="none"/>
    </w:rPr>
  </w:style>
  <w:style w:type="paragraph" w:customStyle="1" w:styleId="ISOComments">
    <w:name w:val="ISO_Comments"/>
    <w:basedOn w:val="Normal"/>
    <w:rsid w:val="00EE01BD"/>
    <w:pPr>
      <w:spacing w:before="210" w:line="210" w:lineRule="exact"/>
    </w:pPr>
    <w:rPr>
      <w:rFonts w:eastAsia="Times New Roman"/>
      <w:sz w:val="18"/>
      <w:lang w:val="en-GB"/>
    </w:rPr>
  </w:style>
  <w:style w:type="paragraph" w:customStyle="1" w:styleId="Style5">
    <w:name w:val="Style5"/>
    <w:basedOn w:val="AnnexC-level2"/>
    <w:link w:val="Style5Char"/>
    <w:qFormat/>
    <w:rsid w:val="00EE01BD"/>
    <w:pPr>
      <w:ind w:left="450"/>
    </w:pPr>
  </w:style>
  <w:style w:type="table" w:customStyle="1" w:styleId="TableGrid2">
    <w:name w:val="Table Grid2"/>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EE01BD"/>
    <w:rPr>
      <w:rFonts w:ascii="Arial" w:eastAsia="MS Mincho" w:hAnsi="Arial" w:cs="Times New Roman"/>
      <w:b/>
      <w:iCs/>
      <w:kern w:val="0"/>
      <w:sz w:val="22"/>
      <w:szCs w:val="20"/>
      <w:lang w:val="en-AU" w:eastAsia="ja-JP"/>
      <w14:ligatures w14:val="none"/>
    </w:rPr>
  </w:style>
  <w:style w:type="table" w:customStyle="1" w:styleId="TableGrid3">
    <w:name w:val="Table Grid3"/>
    <w:basedOn w:val="TableNormal"/>
    <w:next w:val="TableGrid"/>
    <w:uiPriority w:val="59"/>
    <w:rsid w:val="00EE01BD"/>
    <w:pPr>
      <w:spacing w:after="0" w:line="240" w:lineRule="auto"/>
    </w:pPr>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EE01BD"/>
    <w:pPr>
      <w:numPr>
        <w:ilvl w:val="1"/>
        <w:numId w:val="9"/>
      </w:numPr>
      <w:ind w:left="0" w:firstLine="0"/>
    </w:pPr>
  </w:style>
  <w:style w:type="paragraph" w:customStyle="1" w:styleId="AnnexD">
    <w:name w:val="Annex D"/>
    <w:basedOn w:val="Heading1"/>
    <w:link w:val="AnnexDChar"/>
    <w:qFormat/>
    <w:rsid w:val="00EE01BD"/>
    <w:pPr>
      <w:keepLines w:val="0"/>
      <w:tabs>
        <w:tab w:val="left" w:pos="400"/>
        <w:tab w:val="left" w:pos="560"/>
      </w:tabs>
      <w:suppressAutoHyphens/>
      <w:spacing w:before="270" w:after="240" w:line="270" w:lineRule="exact"/>
    </w:pPr>
    <w:rPr>
      <w:rFonts w:ascii="Arial" w:eastAsia="MS Mincho" w:hAnsi="Arial" w:cs="Times New Roman"/>
      <w:b/>
      <w:bCs/>
      <w:szCs w:val="20"/>
    </w:rPr>
  </w:style>
  <w:style w:type="character" w:customStyle="1" w:styleId="Style6Char">
    <w:name w:val="Style6 Char"/>
    <w:link w:val="Style6"/>
    <w:rsid w:val="00EE01BD"/>
    <w:rPr>
      <w:rFonts w:ascii="Arial" w:eastAsia="MS Mincho" w:hAnsi="Arial" w:cs="Times New Roman"/>
      <w:b/>
      <w:iCs/>
      <w:kern w:val="0"/>
      <w:sz w:val="22"/>
      <w:szCs w:val="20"/>
      <w:lang w:val="en-AU" w:eastAsia="ja-JP"/>
      <w14:ligatures w14:val="none"/>
    </w:rPr>
  </w:style>
  <w:style w:type="paragraph" w:customStyle="1" w:styleId="D1">
    <w:name w:val="D.1"/>
    <w:basedOn w:val="AnnexD"/>
    <w:link w:val="D1Char"/>
    <w:autoRedefine/>
    <w:qFormat/>
    <w:rsid w:val="00EE01BD"/>
    <w:pPr>
      <w:tabs>
        <w:tab w:val="clear" w:pos="400"/>
        <w:tab w:val="clear" w:pos="560"/>
        <w:tab w:val="left" w:pos="709"/>
      </w:tabs>
      <w:spacing w:before="120" w:after="200" w:line="240" w:lineRule="auto"/>
      <w:ind w:left="709" w:hanging="709"/>
      <w:outlineLvl w:val="1"/>
    </w:pPr>
    <w:rPr>
      <w:color w:val="auto"/>
      <w:sz w:val="22"/>
      <w:szCs w:val="22"/>
      <w:lang w:val="en-GB"/>
    </w:rPr>
  </w:style>
  <w:style w:type="character" w:customStyle="1" w:styleId="AnnexDChar">
    <w:name w:val="Annex D Char"/>
    <w:basedOn w:val="Heading1Char"/>
    <w:link w:val="AnnexD"/>
    <w:rsid w:val="00EE01BD"/>
    <w:rPr>
      <w:rFonts w:ascii="Arial" w:eastAsia="MS Mincho" w:hAnsi="Arial" w:cs="Times New Roman"/>
      <w:b/>
      <w:bCs/>
      <w:color w:val="0F4761" w:themeColor="accent1" w:themeShade="BF"/>
      <w:kern w:val="0"/>
      <w:sz w:val="40"/>
      <w:szCs w:val="20"/>
      <w:lang w:val="en-AU" w:eastAsia="ja-JP"/>
      <w14:ligatures w14:val="none"/>
    </w:rPr>
  </w:style>
  <w:style w:type="paragraph" w:customStyle="1" w:styleId="11">
    <w:name w:val=".1.1."/>
    <w:basedOn w:val="Heading2"/>
    <w:link w:val="11Char"/>
    <w:qFormat/>
    <w:rsid w:val="00EE01BD"/>
    <w:pPr>
      <w:keepLines w:val="0"/>
      <w:tabs>
        <w:tab w:val="left" w:pos="540"/>
        <w:tab w:val="left" w:pos="700"/>
      </w:tabs>
      <w:suppressAutoHyphens/>
      <w:spacing w:before="60" w:after="240" w:line="250" w:lineRule="exact"/>
    </w:pPr>
    <w:rPr>
      <w:rFonts w:ascii="Arial" w:eastAsia="MS Mincho" w:hAnsi="Arial" w:cs="Times New Roman"/>
      <w:b/>
      <w:bCs/>
      <w:sz w:val="22"/>
      <w:szCs w:val="20"/>
    </w:rPr>
  </w:style>
  <w:style w:type="character" w:customStyle="1" w:styleId="D1Char">
    <w:name w:val="D.1 Char"/>
    <w:link w:val="D1"/>
    <w:rsid w:val="00EE01BD"/>
    <w:rPr>
      <w:rFonts w:ascii="Arial" w:eastAsia="MS Mincho" w:hAnsi="Arial" w:cs="Times New Roman"/>
      <w:b/>
      <w:bCs/>
      <w:kern w:val="0"/>
      <w:sz w:val="22"/>
      <w:szCs w:val="22"/>
      <w:lang w:val="en-GB" w:eastAsia="ja-JP"/>
      <w14:ligatures w14:val="none"/>
    </w:rPr>
  </w:style>
  <w:style w:type="table" w:customStyle="1" w:styleId="TableGrid4">
    <w:name w:val="Table Grid4"/>
    <w:basedOn w:val="TableNormal"/>
    <w:next w:val="TableGrid"/>
    <w:uiPriority w:val="59"/>
    <w:rsid w:val="00EE01BD"/>
    <w:pPr>
      <w:spacing w:after="0" w:line="240" w:lineRule="auto"/>
    </w:pPr>
    <w:rPr>
      <w:rFonts w:ascii="Times New Roman" w:eastAsia="Calibri"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EE01BD"/>
    <w:rPr>
      <w:rFonts w:ascii="Arial" w:eastAsia="MS Mincho" w:hAnsi="Arial" w:cs="Times New Roman"/>
      <w:b/>
      <w:bCs/>
      <w:color w:val="0F4761" w:themeColor="accent1" w:themeShade="BF"/>
      <w:kern w:val="0"/>
      <w:sz w:val="22"/>
      <w:szCs w:val="20"/>
      <w:lang w:val="en-AU" w:eastAsia="ja-JP"/>
      <w14:ligatures w14:val="none"/>
    </w:rPr>
  </w:style>
  <w:style w:type="table" w:customStyle="1" w:styleId="TableGrid5">
    <w:name w:val="Table Grid5"/>
    <w:basedOn w:val="TableNormal"/>
    <w:next w:val="TableGrid"/>
    <w:uiPriority w:val="59"/>
    <w:rsid w:val="00EE01BD"/>
    <w:pPr>
      <w:spacing w:after="0" w:line="240" w:lineRule="auto"/>
    </w:pPr>
    <w:rPr>
      <w:rFonts w:ascii="Times New Roman" w:eastAsia="Calibri"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EE01BD"/>
    <w:pPr>
      <w:spacing w:after="120" w:line="240" w:lineRule="auto"/>
    </w:pPr>
    <w:rPr>
      <w:rFonts w:ascii="Arial" w:eastAsia="MS Mincho" w:hAnsi="Arial" w:cs="Times New Roman"/>
      <w:b/>
      <w:kern w:val="0"/>
      <w:sz w:val="22"/>
      <w:szCs w:val="20"/>
      <w:lang w:val="en-GB" w:eastAsia="ar-SA"/>
      <w14:ligatures w14:val="none"/>
    </w:rPr>
  </w:style>
  <w:style w:type="table" w:customStyle="1" w:styleId="TableGrid6">
    <w:name w:val="Table Grid6"/>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E01BD"/>
  </w:style>
  <w:style w:type="paragraph" w:customStyle="1" w:styleId="ANNEXN">
    <w:name w:val="ANNEXN"/>
    <w:basedOn w:val="ANNEX"/>
    <w:next w:val="Normal"/>
    <w:rsid w:val="00EE01BD"/>
    <w:pPr>
      <w:numPr>
        <w:ilvl w:val="0"/>
        <w:numId w:val="0"/>
      </w:numPr>
      <w:spacing w:before="0" w:after="760" w:line="310" w:lineRule="exact"/>
      <w:jc w:val="center"/>
    </w:pPr>
    <w:rPr>
      <w:rFonts w:eastAsia="Calibri"/>
      <w:kern w:val="0"/>
      <w:lang w:val="en-US"/>
    </w:rPr>
  </w:style>
  <w:style w:type="paragraph" w:customStyle="1" w:styleId="ANNEXZ">
    <w:name w:val="ANNEXZ"/>
    <w:basedOn w:val="ANNEX"/>
    <w:next w:val="Normal"/>
    <w:rsid w:val="00EE01BD"/>
    <w:pPr>
      <w:numPr>
        <w:numId w:val="10"/>
      </w:numPr>
      <w:tabs>
        <w:tab w:val="clear" w:pos="720"/>
      </w:tabs>
      <w:spacing w:before="0" w:after="760" w:line="310" w:lineRule="exact"/>
      <w:jc w:val="center"/>
    </w:pPr>
    <w:rPr>
      <w:rFonts w:eastAsia="Calibri"/>
      <w:kern w:val="0"/>
      <w:lang w:val="en-US"/>
    </w:rPr>
  </w:style>
  <w:style w:type="paragraph" w:customStyle="1" w:styleId="Bibliography2">
    <w:name w:val="Bibliography2"/>
    <w:basedOn w:val="Normal"/>
    <w:rsid w:val="00EE01BD"/>
    <w:pPr>
      <w:tabs>
        <w:tab w:val="left" w:pos="660"/>
      </w:tabs>
    </w:pPr>
    <w:rPr>
      <w:szCs w:val="24"/>
    </w:rPr>
  </w:style>
  <w:style w:type="paragraph" w:customStyle="1" w:styleId="Definition">
    <w:name w:val="Definition"/>
    <w:basedOn w:val="Normal"/>
    <w:next w:val="Normal"/>
    <w:rsid w:val="00EE01BD"/>
    <w:rPr>
      <w:szCs w:val="24"/>
    </w:rPr>
  </w:style>
  <w:style w:type="character" w:customStyle="1" w:styleId="Defterms">
    <w:name w:val="Defterms"/>
    <w:rsid w:val="00EE01BD"/>
    <w:rPr>
      <w:noProof w:val="0"/>
      <w:color w:val="auto"/>
      <w:lang w:val="fr-FR"/>
    </w:rPr>
  </w:style>
  <w:style w:type="paragraph" w:customStyle="1" w:styleId="dl">
    <w:name w:val="dl"/>
    <w:basedOn w:val="Normal"/>
    <w:rsid w:val="00EE01BD"/>
    <w:pPr>
      <w:ind w:left="800" w:hanging="400"/>
    </w:pPr>
    <w:rPr>
      <w:szCs w:val="24"/>
    </w:rPr>
  </w:style>
  <w:style w:type="character" w:styleId="EndnoteReference">
    <w:name w:val="endnote reference"/>
    <w:semiHidden/>
    <w:rsid w:val="00EE01BD"/>
    <w:rPr>
      <w:noProof w:val="0"/>
      <w:vertAlign w:val="superscript"/>
      <w:lang w:val="fr-FR"/>
    </w:rPr>
  </w:style>
  <w:style w:type="paragraph" w:customStyle="1" w:styleId="Example">
    <w:name w:val="Example"/>
    <w:basedOn w:val="Normal"/>
    <w:next w:val="Normal"/>
    <w:rsid w:val="00EE01BD"/>
    <w:pPr>
      <w:tabs>
        <w:tab w:val="left" w:pos="1360"/>
      </w:tabs>
      <w:spacing w:line="210" w:lineRule="atLeast"/>
    </w:pPr>
    <w:rPr>
      <w:sz w:val="18"/>
      <w:szCs w:val="24"/>
    </w:rPr>
  </w:style>
  <w:style w:type="character" w:customStyle="1" w:styleId="ExtXref">
    <w:name w:val="ExtXref"/>
    <w:rsid w:val="00EE01BD"/>
    <w:rPr>
      <w:noProof w:val="0"/>
      <w:color w:val="auto"/>
      <w:lang w:val="fr-FR"/>
    </w:rPr>
  </w:style>
  <w:style w:type="paragraph" w:customStyle="1" w:styleId="Figurefootnote">
    <w:name w:val="Figure footnote"/>
    <w:basedOn w:val="Normal"/>
    <w:rsid w:val="00EE01BD"/>
    <w:pPr>
      <w:keepNext/>
      <w:tabs>
        <w:tab w:val="left" w:pos="340"/>
      </w:tabs>
      <w:spacing w:after="60" w:line="210" w:lineRule="atLeast"/>
    </w:pPr>
    <w:rPr>
      <w:sz w:val="18"/>
      <w:szCs w:val="24"/>
    </w:rPr>
  </w:style>
  <w:style w:type="paragraph" w:customStyle="1" w:styleId="Figuretitle">
    <w:name w:val="Figure title"/>
    <w:basedOn w:val="Normal"/>
    <w:next w:val="Normal"/>
    <w:rsid w:val="00EE01BD"/>
    <w:pPr>
      <w:suppressAutoHyphens/>
      <w:spacing w:before="220" w:after="220"/>
      <w:jc w:val="center"/>
    </w:pPr>
    <w:rPr>
      <w:b/>
    </w:rPr>
  </w:style>
  <w:style w:type="paragraph" w:customStyle="1" w:styleId="Foreword">
    <w:name w:val="Foreword"/>
    <w:basedOn w:val="Normal"/>
    <w:next w:val="Normal"/>
    <w:rsid w:val="00EE01BD"/>
    <w:rPr>
      <w:color w:val="0000FF"/>
      <w:szCs w:val="24"/>
    </w:rPr>
  </w:style>
  <w:style w:type="paragraph" w:customStyle="1" w:styleId="Formula">
    <w:name w:val="Formula"/>
    <w:basedOn w:val="Normal"/>
    <w:next w:val="Normal"/>
    <w:rsid w:val="00EE01BD"/>
    <w:pPr>
      <w:tabs>
        <w:tab w:val="right" w:pos="9752"/>
      </w:tabs>
      <w:spacing w:after="220" w:line="240" w:lineRule="auto"/>
      <w:ind w:left="403"/>
    </w:pPr>
    <w:rPr>
      <w:szCs w:val="24"/>
    </w:rPr>
  </w:style>
  <w:style w:type="paragraph" w:customStyle="1" w:styleId="Introduction">
    <w:name w:val="Introduction"/>
    <w:basedOn w:val="Normal"/>
    <w:next w:val="Normal"/>
    <w:rsid w:val="00EE01BD"/>
    <w:pPr>
      <w:keepNext/>
      <w:pageBreakBefore/>
      <w:tabs>
        <w:tab w:val="left" w:pos="400"/>
      </w:tabs>
      <w:suppressAutoHyphens/>
      <w:spacing w:before="960" w:after="310" w:line="310" w:lineRule="exact"/>
    </w:pPr>
    <w:rPr>
      <w:b/>
      <w:sz w:val="28"/>
      <w:szCs w:val="24"/>
    </w:rPr>
  </w:style>
  <w:style w:type="character" w:styleId="LineNumber">
    <w:name w:val="line number"/>
    <w:rsid w:val="00EE01BD"/>
    <w:rPr>
      <w:noProof w:val="0"/>
      <w:lang w:val="fr-FR"/>
    </w:rPr>
  </w:style>
  <w:style w:type="paragraph" w:customStyle="1" w:styleId="MSDNFR">
    <w:name w:val="MSDNFR"/>
    <w:basedOn w:val="Normal"/>
    <w:next w:val="Normal"/>
    <w:rsid w:val="00EE01BD"/>
    <w:pPr>
      <w:spacing w:line="220" w:lineRule="atLeast"/>
    </w:pPr>
    <w:rPr>
      <w:color w:val="0000FF"/>
      <w:szCs w:val="24"/>
    </w:rPr>
  </w:style>
  <w:style w:type="paragraph" w:customStyle="1" w:styleId="na2">
    <w:name w:val="na2"/>
    <w:basedOn w:val="a2"/>
    <w:next w:val="Normal"/>
    <w:rsid w:val="00EE01BD"/>
    <w:pPr>
      <w:numPr>
        <w:ilvl w:val="1"/>
        <w:numId w:val="11"/>
      </w:numPr>
      <w:spacing w:after="0"/>
    </w:pPr>
    <w:rPr>
      <w:rFonts w:eastAsia="Calibri"/>
      <w:i w:val="0"/>
      <w:iCs/>
      <w:szCs w:val="24"/>
      <w:lang w:val="en-US" w:eastAsia="en-US"/>
    </w:rPr>
  </w:style>
  <w:style w:type="paragraph" w:customStyle="1" w:styleId="na3">
    <w:name w:val="na3"/>
    <w:basedOn w:val="a3"/>
    <w:next w:val="Normal"/>
    <w:rsid w:val="00EE01BD"/>
    <w:pPr>
      <w:numPr>
        <w:ilvl w:val="2"/>
        <w:numId w:val="11"/>
      </w:numPr>
      <w:spacing w:after="0"/>
    </w:pPr>
    <w:rPr>
      <w:rFonts w:eastAsia="Calibri"/>
      <w:bCs w:val="0"/>
      <w:szCs w:val="24"/>
      <w:lang w:val="en-US" w:eastAsia="en-US"/>
    </w:rPr>
  </w:style>
  <w:style w:type="paragraph" w:customStyle="1" w:styleId="na4">
    <w:name w:val="na4"/>
    <w:basedOn w:val="a4"/>
    <w:next w:val="Normal"/>
    <w:rsid w:val="00EE01BD"/>
    <w:p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EE01BD"/>
    <w:pPr>
      <w:numPr>
        <w:numId w:val="11"/>
      </w:numPr>
      <w:spacing w:after="0"/>
    </w:pPr>
    <w:rPr>
      <w:rFonts w:eastAsia="Calibri"/>
      <w:szCs w:val="24"/>
      <w:lang w:val="en-US" w:eastAsia="en-US"/>
    </w:rPr>
  </w:style>
  <w:style w:type="paragraph" w:customStyle="1" w:styleId="na6">
    <w:name w:val="na6"/>
    <w:basedOn w:val="a6"/>
    <w:next w:val="Normal"/>
    <w:rsid w:val="00EE01BD"/>
    <w:pPr>
      <w:numPr>
        <w:numId w:val="11"/>
      </w:numPr>
      <w:spacing w:after="0"/>
    </w:pPr>
    <w:rPr>
      <w:rFonts w:eastAsia="Calibri"/>
      <w:bCs/>
      <w:color w:val="auto"/>
      <w:szCs w:val="24"/>
      <w:lang w:val="en-US" w:eastAsia="en-US"/>
    </w:rPr>
  </w:style>
  <w:style w:type="paragraph" w:customStyle="1" w:styleId="p2">
    <w:name w:val="p2"/>
    <w:basedOn w:val="Normal"/>
    <w:next w:val="Normal"/>
    <w:rsid w:val="00EE01BD"/>
    <w:pPr>
      <w:tabs>
        <w:tab w:val="left" w:pos="560"/>
      </w:tabs>
      <w:spacing w:line="240" w:lineRule="auto"/>
    </w:pPr>
    <w:rPr>
      <w:szCs w:val="24"/>
    </w:rPr>
  </w:style>
  <w:style w:type="paragraph" w:customStyle="1" w:styleId="p3">
    <w:name w:val="p3"/>
    <w:basedOn w:val="Normal"/>
    <w:next w:val="Normal"/>
    <w:rsid w:val="00EE01BD"/>
    <w:pPr>
      <w:tabs>
        <w:tab w:val="left" w:pos="720"/>
      </w:tabs>
      <w:spacing w:line="240" w:lineRule="auto"/>
    </w:pPr>
    <w:rPr>
      <w:szCs w:val="24"/>
    </w:rPr>
  </w:style>
  <w:style w:type="paragraph" w:customStyle="1" w:styleId="p4">
    <w:name w:val="p4"/>
    <w:basedOn w:val="Normal"/>
    <w:next w:val="Normal"/>
    <w:rsid w:val="00EE01BD"/>
    <w:pPr>
      <w:tabs>
        <w:tab w:val="left" w:pos="1100"/>
      </w:tabs>
      <w:spacing w:line="240" w:lineRule="auto"/>
    </w:pPr>
    <w:rPr>
      <w:szCs w:val="24"/>
    </w:rPr>
  </w:style>
  <w:style w:type="paragraph" w:customStyle="1" w:styleId="p5">
    <w:name w:val="p5"/>
    <w:basedOn w:val="Normal"/>
    <w:next w:val="Normal"/>
    <w:rsid w:val="00EE01BD"/>
    <w:pPr>
      <w:tabs>
        <w:tab w:val="left" w:pos="1100"/>
      </w:tabs>
      <w:spacing w:line="240" w:lineRule="auto"/>
    </w:pPr>
    <w:rPr>
      <w:szCs w:val="24"/>
    </w:rPr>
  </w:style>
  <w:style w:type="paragraph" w:customStyle="1" w:styleId="p6">
    <w:name w:val="p6"/>
    <w:basedOn w:val="Normal"/>
    <w:next w:val="Normal"/>
    <w:rsid w:val="00EE01BD"/>
    <w:pPr>
      <w:tabs>
        <w:tab w:val="left" w:pos="1440"/>
      </w:tabs>
      <w:spacing w:line="240" w:lineRule="auto"/>
    </w:pPr>
    <w:rPr>
      <w:szCs w:val="24"/>
    </w:rPr>
  </w:style>
  <w:style w:type="paragraph" w:customStyle="1" w:styleId="RefNorm">
    <w:name w:val="RefNorm"/>
    <w:basedOn w:val="Normal"/>
    <w:next w:val="Normal"/>
    <w:rsid w:val="00EE01BD"/>
    <w:pPr>
      <w:spacing w:line="240" w:lineRule="auto"/>
    </w:pPr>
    <w:rPr>
      <w:szCs w:val="24"/>
    </w:rPr>
  </w:style>
  <w:style w:type="paragraph" w:customStyle="1" w:styleId="Special">
    <w:name w:val="Special"/>
    <w:basedOn w:val="Normal"/>
    <w:next w:val="Normal"/>
    <w:rsid w:val="00EE01BD"/>
    <w:pPr>
      <w:spacing w:line="240" w:lineRule="auto"/>
    </w:pPr>
    <w:rPr>
      <w:szCs w:val="24"/>
    </w:rPr>
  </w:style>
  <w:style w:type="paragraph" w:customStyle="1" w:styleId="Tablefootnote">
    <w:name w:val="Table footnote"/>
    <w:basedOn w:val="Normal"/>
    <w:rsid w:val="00EE01BD"/>
    <w:pPr>
      <w:tabs>
        <w:tab w:val="left" w:pos="340"/>
      </w:tabs>
      <w:spacing w:before="60" w:after="60" w:line="190" w:lineRule="atLeast"/>
    </w:pPr>
    <w:rPr>
      <w:szCs w:val="24"/>
    </w:rPr>
  </w:style>
  <w:style w:type="character" w:customStyle="1" w:styleId="TableFootNoteXref">
    <w:name w:val="TableFootNoteXref"/>
    <w:rsid w:val="00EE01BD"/>
    <w:rPr>
      <w:noProof/>
      <w:position w:val="6"/>
      <w:sz w:val="14"/>
      <w:lang w:val="fr-FR"/>
    </w:rPr>
  </w:style>
  <w:style w:type="paragraph" w:customStyle="1" w:styleId="Terms">
    <w:name w:val="Term(s)"/>
    <w:basedOn w:val="Normal"/>
    <w:next w:val="Definition"/>
    <w:rsid w:val="00EE01BD"/>
    <w:pPr>
      <w:keepNext/>
      <w:suppressAutoHyphens/>
      <w:spacing w:line="240" w:lineRule="auto"/>
    </w:pPr>
    <w:rPr>
      <w:b/>
      <w:szCs w:val="24"/>
    </w:rPr>
  </w:style>
  <w:style w:type="paragraph" w:customStyle="1" w:styleId="TermNum">
    <w:name w:val="TermNum"/>
    <w:basedOn w:val="Normal"/>
    <w:next w:val="Terms"/>
    <w:rsid w:val="00EE01BD"/>
    <w:pPr>
      <w:keepNext/>
      <w:spacing w:line="240" w:lineRule="auto"/>
    </w:pPr>
    <w:rPr>
      <w:b/>
      <w:szCs w:val="24"/>
    </w:rPr>
  </w:style>
  <w:style w:type="paragraph" w:customStyle="1" w:styleId="zzBiblio">
    <w:name w:val="zzBiblio"/>
    <w:basedOn w:val="Normal"/>
    <w:next w:val="Bibliography2"/>
    <w:rsid w:val="00EE01BD"/>
    <w:pPr>
      <w:pageBreakBefore/>
      <w:spacing w:after="760" w:line="310" w:lineRule="exact"/>
      <w:jc w:val="center"/>
    </w:pPr>
    <w:rPr>
      <w:b/>
      <w:sz w:val="28"/>
      <w:szCs w:val="24"/>
    </w:rPr>
  </w:style>
  <w:style w:type="paragraph" w:customStyle="1" w:styleId="zzContents">
    <w:name w:val="zzContents"/>
    <w:basedOn w:val="Introduction"/>
    <w:next w:val="TOC1"/>
    <w:rsid w:val="00EE01BD"/>
    <w:pPr>
      <w:tabs>
        <w:tab w:val="clear" w:pos="400"/>
      </w:tabs>
    </w:pPr>
  </w:style>
  <w:style w:type="paragraph" w:customStyle="1" w:styleId="zzCover">
    <w:name w:val="zzCover"/>
    <w:basedOn w:val="Normal"/>
    <w:rsid w:val="00EE01BD"/>
    <w:pPr>
      <w:spacing w:after="220" w:line="240" w:lineRule="auto"/>
      <w:jc w:val="right"/>
    </w:pPr>
    <w:rPr>
      <w:b/>
      <w:color w:val="000000"/>
      <w:sz w:val="24"/>
      <w:szCs w:val="24"/>
    </w:rPr>
  </w:style>
  <w:style w:type="paragraph" w:customStyle="1" w:styleId="zzForeword">
    <w:name w:val="zzForeword"/>
    <w:basedOn w:val="Introduction"/>
    <w:next w:val="Normal"/>
    <w:rsid w:val="00EE01BD"/>
    <w:pPr>
      <w:tabs>
        <w:tab w:val="clear" w:pos="400"/>
      </w:tabs>
    </w:pPr>
    <w:rPr>
      <w:color w:val="0000FF"/>
    </w:rPr>
  </w:style>
  <w:style w:type="paragraph" w:customStyle="1" w:styleId="zzHelp">
    <w:name w:val="zzHelp"/>
    <w:basedOn w:val="Normal"/>
    <w:rsid w:val="00EE01BD"/>
    <w:pPr>
      <w:spacing w:line="240" w:lineRule="auto"/>
    </w:pPr>
    <w:rPr>
      <w:color w:val="008000"/>
      <w:szCs w:val="24"/>
    </w:rPr>
  </w:style>
  <w:style w:type="paragraph" w:customStyle="1" w:styleId="zzIndex">
    <w:name w:val="zzIndex"/>
    <w:basedOn w:val="zzBiblio"/>
    <w:next w:val="IndexHeading"/>
    <w:rsid w:val="00EE01BD"/>
  </w:style>
  <w:style w:type="paragraph" w:customStyle="1" w:styleId="zzLc5">
    <w:name w:val="zzLc5"/>
    <w:basedOn w:val="Normal"/>
    <w:next w:val="Normal"/>
    <w:rsid w:val="00EE01BD"/>
    <w:pPr>
      <w:spacing w:line="240" w:lineRule="auto"/>
    </w:pPr>
    <w:rPr>
      <w:szCs w:val="24"/>
    </w:rPr>
  </w:style>
  <w:style w:type="paragraph" w:customStyle="1" w:styleId="zzLc6">
    <w:name w:val="zzLc6"/>
    <w:basedOn w:val="Normal"/>
    <w:next w:val="Normal"/>
    <w:rsid w:val="00EE01BD"/>
    <w:pPr>
      <w:spacing w:line="240" w:lineRule="auto"/>
    </w:pPr>
    <w:rPr>
      <w:szCs w:val="24"/>
    </w:rPr>
  </w:style>
  <w:style w:type="paragraph" w:customStyle="1" w:styleId="zzSTDTitle">
    <w:name w:val="zzSTDTitle"/>
    <w:basedOn w:val="Normal"/>
    <w:next w:val="Normal"/>
    <w:rsid w:val="00EE01BD"/>
    <w:pPr>
      <w:suppressAutoHyphens/>
      <w:spacing w:before="400" w:after="760" w:line="350" w:lineRule="exact"/>
    </w:pPr>
    <w:rPr>
      <w:b/>
      <w:color w:val="0000FF"/>
      <w:sz w:val="32"/>
      <w:szCs w:val="24"/>
    </w:rPr>
  </w:style>
  <w:style w:type="paragraph" w:customStyle="1" w:styleId="Tabletext10">
    <w:name w:val="Table text (10)"/>
    <w:basedOn w:val="Normal"/>
    <w:rsid w:val="00EE01BD"/>
    <w:pPr>
      <w:spacing w:before="60" w:after="60" w:line="240" w:lineRule="auto"/>
    </w:pPr>
    <w:rPr>
      <w:szCs w:val="24"/>
    </w:rPr>
  </w:style>
  <w:style w:type="paragraph" w:customStyle="1" w:styleId="Tabletext9">
    <w:name w:val="Table text (9)"/>
    <w:basedOn w:val="Normal"/>
    <w:rsid w:val="00EE01BD"/>
    <w:pPr>
      <w:spacing w:before="60" w:after="60" w:line="210" w:lineRule="atLeast"/>
    </w:pPr>
    <w:rPr>
      <w:sz w:val="18"/>
      <w:szCs w:val="24"/>
    </w:rPr>
  </w:style>
  <w:style w:type="paragraph" w:customStyle="1" w:styleId="Tabletext8">
    <w:name w:val="Table text (8)"/>
    <w:basedOn w:val="Normal"/>
    <w:rsid w:val="00EE01BD"/>
    <w:pPr>
      <w:spacing w:before="60" w:after="60" w:line="190" w:lineRule="atLeast"/>
    </w:pPr>
    <w:rPr>
      <w:szCs w:val="24"/>
    </w:rPr>
  </w:style>
  <w:style w:type="paragraph" w:customStyle="1" w:styleId="Tabletext7">
    <w:name w:val="Table text (7)"/>
    <w:basedOn w:val="Normal"/>
    <w:rsid w:val="00EE01BD"/>
    <w:pPr>
      <w:spacing w:before="60" w:after="60" w:line="170" w:lineRule="atLeast"/>
    </w:pPr>
    <w:rPr>
      <w:sz w:val="14"/>
      <w:szCs w:val="24"/>
    </w:rPr>
  </w:style>
  <w:style w:type="numbering" w:customStyle="1" w:styleId="NoList11">
    <w:name w:val="No List11"/>
    <w:next w:val="NoList"/>
    <w:uiPriority w:val="99"/>
    <w:semiHidden/>
    <w:unhideWhenUsed/>
    <w:rsid w:val="00EE01BD"/>
  </w:style>
  <w:style w:type="table" w:customStyle="1" w:styleId="TableGrid8">
    <w:name w:val="Table Grid8"/>
    <w:basedOn w:val="TableNormal"/>
    <w:next w:val="TableGrid"/>
    <w:uiPriority w:val="59"/>
    <w:rsid w:val="00EE01BD"/>
    <w:pPr>
      <w:spacing w:after="0" w:line="240" w:lineRule="auto"/>
    </w:pPr>
    <w:rPr>
      <w:rFonts w:ascii="Calibri" w:eastAsia="Calibri"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EE01BD"/>
    <w:rPr>
      <w:rFonts w:ascii="Arial" w:hAnsi="Arial"/>
      <w:lang w:val="de-DE" w:eastAsia="ja-JP"/>
    </w:rPr>
  </w:style>
  <w:style w:type="table" w:customStyle="1" w:styleId="TableGrid11">
    <w:name w:val="Table Grid11"/>
    <w:basedOn w:val="TableNormal"/>
    <w:next w:val="TableGrid"/>
    <w:uiPriority w:val="59"/>
    <w:rsid w:val="00EE01BD"/>
    <w:pPr>
      <w:spacing w:after="0" w:line="240" w:lineRule="auto"/>
    </w:pPr>
    <w:rPr>
      <w:rFonts w:ascii="Calibri" w:eastAsia="Calibri" w:hAnsi="Calibri" w:cs="Times New Roman"/>
      <w:kern w:val="0"/>
      <w:sz w:val="20"/>
      <w:szCs w:val="20"/>
      <w:lang w:val="en-CA"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EE01BD"/>
    <w:pPr>
      <w:spacing w:after="0" w:line="240" w:lineRule="auto"/>
    </w:pPr>
    <w:rPr>
      <w:rFonts w:ascii="Calibri" w:eastAsia="Calibri" w:hAnsi="Calibri" w:cs="Times New Roman"/>
      <w:color w:val="000000"/>
      <w:kern w:val="0"/>
      <w:sz w:val="20"/>
      <w:szCs w:val="20"/>
      <w:lang w:val="en-CA" w:eastAsia="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EE01BD"/>
  </w:style>
  <w:style w:type="table" w:customStyle="1" w:styleId="TableGrid110">
    <w:name w:val="Table Grid 11"/>
    <w:basedOn w:val="TableNormal"/>
    <w:next w:val="TableGrid10"/>
    <w:rsid w:val="00EE01BD"/>
    <w:pPr>
      <w:spacing w:after="0" w:line="240" w:lineRule="auto"/>
    </w:pPr>
    <w:rPr>
      <w:rFonts w:ascii="Arial" w:eastAsia="Times New Roman" w:hAnsi="Arial" w:cs="Times New Roman"/>
      <w:kern w:val="0"/>
      <w:sz w:val="20"/>
      <w:szCs w:val="20"/>
      <w:lang w:val="en-CA" w:eastAsia="en-CA"/>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EE01BD"/>
    <w:pPr>
      <w:spacing w:after="0" w:line="240" w:lineRule="auto"/>
    </w:pPr>
    <w:rPr>
      <w:rFonts w:ascii="Calibri" w:eastAsia="Calibri" w:hAnsi="Calibri" w:cs="Times New Roman"/>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EE01BD"/>
    <w:pPr>
      <w:spacing w:after="0" w:line="240" w:lineRule="auto"/>
    </w:pPr>
    <w:rPr>
      <w:rFonts w:ascii="Times New Roman" w:eastAsia="Calibri"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EE01BD"/>
    <w:pPr>
      <w:spacing w:after="0" w:line="240" w:lineRule="auto"/>
    </w:pPr>
    <w:rPr>
      <w:rFonts w:ascii="Times New Roman" w:eastAsia="Calibri"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EE01BD"/>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EE01BD"/>
    <w:pPr>
      <w:spacing w:after="0" w:line="240" w:lineRule="auto"/>
    </w:pPr>
    <w:rPr>
      <w:rFonts w:ascii="Calibri" w:eastAsia="Calibri"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EE01B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E01B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E01B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EE01BD"/>
  </w:style>
  <w:style w:type="table" w:customStyle="1" w:styleId="TableGrid14">
    <w:name w:val="Table Grid14"/>
    <w:basedOn w:val="TableNormal"/>
    <w:next w:val="TableGrid"/>
    <w:uiPriority w:val="39"/>
    <w:rsid w:val="00EE01B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E01BD"/>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EE01BD"/>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EE01BD"/>
    <w:rPr>
      <w:rFonts w:ascii="Arial" w:hAnsi="Arial"/>
      <w:b/>
      <w:color w:val="761329"/>
      <w:sz w:val="28"/>
    </w:rPr>
  </w:style>
  <w:style w:type="paragraph" w:customStyle="1" w:styleId="Basisalinea">
    <w:name w:val="[Basisalinea]"/>
    <w:basedOn w:val="Normal"/>
    <w:uiPriority w:val="99"/>
    <w:rsid w:val="00EE01BD"/>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EE01BD"/>
    <w:rPr>
      <w:color w:val="605E5C"/>
      <w:shd w:val="clear" w:color="auto" w:fill="E1DFDD"/>
    </w:rPr>
  </w:style>
  <w:style w:type="paragraph" w:customStyle="1" w:styleId="Caption1">
    <w:name w:val="Caption1"/>
    <w:basedOn w:val="Normal"/>
    <w:rsid w:val="00EE01BD"/>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EE01BD"/>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E01BD"/>
    <w:pPr>
      <w:spacing w:after="240" w:line="230" w:lineRule="atLeast"/>
      <w:jc w:val="both"/>
    </w:pPr>
    <w:rPr>
      <w:rFonts w:ascii="Times New Roman" w:eastAsia="MS Mincho"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E01BD"/>
  </w:style>
  <w:style w:type="paragraph" w:customStyle="1" w:styleId="NormalWeb1">
    <w:name w:val="Normal (Web)1"/>
    <w:basedOn w:val="Normal"/>
    <w:rsid w:val="00EE01B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E01B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pacing w:after="0" w:line="240" w:lineRule="auto"/>
    </w:pPr>
    <w:rPr>
      <w:rFonts w:ascii="Courier New" w:eastAsia="Times New Roman" w:hAnsi="Courier New" w:cs="Times New Roman"/>
      <w:noProof/>
      <w:snapToGrid w:val="0"/>
      <w:kern w:val="0"/>
      <w:sz w:val="20"/>
      <w:szCs w:val="20"/>
      <w:lang w:val="en-GB" w:eastAsia="en-US"/>
      <w14:ligatures w14:val="none"/>
    </w:rPr>
  </w:style>
  <w:style w:type="paragraph" w:customStyle="1" w:styleId="Small">
    <w:name w:val="Small"/>
    <w:basedOn w:val="Normal"/>
    <w:qFormat/>
    <w:rsid w:val="00EE01B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EE01BD"/>
    <w:pPr>
      <w:suppressAutoHyphens/>
      <w:spacing w:before="220" w:after="220"/>
      <w:jc w:val="center"/>
    </w:pPr>
    <w:rPr>
      <w:b/>
      <w:lang w:val="de-DE" w:eastAsia="ar-SA"/>
    </w:rPr>
  </w:style>
  <w:style w:type="paragraph" w:customStyle="1" w:styleId="NoSpacing1">
    <w:name w:val="No Spacing1"/>
    <w:qFormat/>
    <w:rsid w:val="00EE01B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kern w:val="0"/>
      <w:sz w:val="20"/>
      <w:szCs w:val="20"/>
      <w:lang w:val="en-GB" w:eastAsia="ar-SA"/>
      <w14:ligatures w14:val="none"/>
    </w:rPr>
  </w:style>
  <w:style w:type="paragraph" w:customStyle="1" w:styleId="Firstparagraph">
    <w:name w:val="First paragraph"/>
    <w:basedOn w:val="Normal"/>
    <w:next w:val="Normal"/>
    <w:rsid w:val="00EE01B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E01BD"/>
    <w:pPr>
      <w:spacing w:before="210" w:after="0" w:line="210" w:lineRule="exact"/>
      <w:jc w:val="left"/>
    </w:pPr>
    <w:rPr>
      <w:rFonts w:eastAsia="Times New Roman"/>
      <w:sz w:val="18"/>
      <w:lang w:eastAsia="en-US"/>
    </w:rPr>
  </w:style>
  <w:style w:type="paragraph" w:customStyle="1" w:styleId="subpara">
    <w:name w:val="sub para"/>
    <w:basedOn w:val="Normal"/>
    <w:rsid w:val="00EE01B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E01BD"/>
    <w:pPr>
      <w:spacing w:after="0" w:line="240" w:lineRule="auto"/>
      <w:jc w:val="both"/>
    </w:pPr>
    <w:rPr>
      <w:rFonts w:ascii="Arial" w:eastAsia="MS Mincho" w:hAnsi="Arial" w:cs="Times New Roman"/>
      <w:kern w:val="0"/>
      <w:sz w:val="20"/>
      <w:szCs w:val="20"/>
      <w:lang w:val="en-GB" w:eastAsia="ja-JP"/>
      <w14:ligatures w14:val="none"/>
    </w:rPr>
  </w:style>
  <w:style w:type="character" w:customStyle="1" w:styleId="NumberingSymbols">
    <w:name w:val="Numbering Symbols"/>
    <w:rsid w:val="00EE01BD"/>
  </w:style>
  <w:style w:type="paragraph" w:customStyle="1" w:styleId="quotedtext">
    <w:name w:val="quoted text"/>
    <w:basedOn w:val="Normal"/>
    <w:rsid w:val="00EE01B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E01BD"/>
    <w:rPr>
      <w:rFonts w:ascii="Arial Unicode MS" w:eastAsia="Arial Unicode MS" w:hAnsi="Arial Unicode MS" w:cs="Arial Unicode MS" w:hint="eastAsia"/>
    </w:rPr>
  </w:style>
  <w:style w:type="character" w:customStyle="1" w:styleId="CharChar36">
    <w:name w:val="Char Char36"/>
    <w:rsid w:val="00EE01BD"/>
    <w:rPr>
      <w:rFonts w:ascii="Arial" w:eastAsia="Calibri" w:hAnsi="Arial"/>
      <w:b/>
      <w:szCs w:val="24"/>
    </w:rPr>
  </w:style>
  <w:style w:type="character" w:customStyle="1" w:styleId="CharChar35">
    <w:name w:val="Char Char35"/>
    <w:rsid w:val="00EE01BD"/>
    <w:rPr>
      <w:rFonts w:ascii="Arial" w:eastAsia="Calibri" w:hAnsi="Arial"/>
      <w:b/>
      <w:szCs w:val="24"/>
    </w:rPr>
  </w:style>
  <w:style w:type="character" w:customStyle="1" w:styleId="CharChar34">
    <w:name w:val="Char Char34"/>
    <w:rsid w:val="00EE01BD"/>
    <w:rPr>
      <w:rFonts w:ascii="Arial" w:eastAsia="Calibri" w:hAnsi="Arial"/>
      <w:b/>
      <w:szCs w:val="24"/>
    </w:rPr>
  </w:style>
  <w:style w:type="table" w:customStyle="1" w:styleId="TableGrid121">
    <w:name w:val="Table Grid121"/>
    <w:basedOn w:val="TableNormal"/>
    <w:next w:val="TableGrid"/>
    <w:uiPriority w:val="39"/>
    <w:rsid w:val="00EE01BD"/>
    <w:pPr>
      <w:spacing w:after="0" w:line="240" w:lineRule="auto"/>
    </w:pPr>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E01BD"/>
    <w:pPr>
      <w:spacing w:after="0" w:line="240" w:lineRule="auto"/>
    </w:pPr>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E01BD"/>
    <w:pPr>
      <w:numPr>
        <w:numId w:val="12"/>
      </w:numPr>
    </w:pPr>
  </w:style>
  <w:style w:type="paragraph" w:customStyle="1" w:styleId="dt">
    <w:name w:val="dt"/>
    <w:basedOn w:val="Normal"/>
    <w:next w:val="Normal"/>
    <w:qFormat/>
    <w:rsid w:val="00EE01BD"/>
    <w:pPr>
      <w:keepNext/>
      <w:spacing w:after="0"/>
    </w:pPr>
    <w:rPr>
      <w:b/>
      <w:bCs/>
    </w:rPr>
  </w:style>
  <w:style w:type="paragraph" w:customStyle="1" w:styleId="dlPara">
    <w:name w:val="dlPara"/>
    <w:basedOn w:val="dl"/>
    <w:rsid w:val="00EE01B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E01BD"/>
    <w:rPr>
      <w:color w:val="605E5C"/>
      <w:shd w:val="clear" w:color="auto" w:fill="E1DFDD"/>
    </w:rPr>
  </w:style>
  <w:style w:type="paragraph" w:customStyle="1" w:styleId="Quote1">
    <w:name w:val="Quote1"/>
    <w:basedOn w:val="Normal"/>
    <w:next w:val="Normal"/>
    <w:uiPriority w:val="29"/>
    <w:qFormat/>
    <w:rsid w:val="00EE01BD"/>
    <w:pPr>
      <w:spacing w:before="200" w:after="160"/>
      <w:ind w:left="864" w:right="864"/>
      <w:jc w:val="center"/>
    </w:pPr>
    <w:rPr>
      <w:i/>
      <w:iCs/>
      <w:color w:val="404040"/>
    </w:rPr>
  </w:style>
  <w:style w:type="character" w:customStyle="1" w:styleId="QuoteChar1">
    <w:name w:val="Quote Char1"/>
    <w:basedOn w:val="DefaultParagraphFont"/>
    <w:uiPriority w:val="29"/>
    <w:rsid w:val="00EE01B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EE01BD"/>
    <w:rPr>
      <w:color w:val="605E5C"/>
      <w:shd w:val="clear" w:color="auto" w:fill="E1DFDD"/>
    </w:rPr>
  </w:style>
  <w:style w:type="character" w:styleId="UnresolvedMention">
    <w:name w:val="Unresolved Mention"/>
    <w:basedOn w:val="DefaultParagraphFont"/>
    <w:uiPriority w:val="99"/>
    <w:semiHidden/>
    <w:unhideWhenUsed/>
    <w:rsid w:val="00EE01BD"/>
    <w:rPr>
      <w:color w:val="605E5C"/>
      <w:shd w:val="clear" w:color="auto" w:fill="E1DFDD"/>
    </w:rPr>
  </w:style>
  <w:style w:type="paragraph" w:customStyle="1" w:styleId="StylezzForewordAuto">
    <w:name w:val="Style zzForeword + Auto"/>
    <w:basedOn w:val="Normal"/>
    <w:rsid w:val="00EE01BD"/>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3.png"/><Relationship Id="rId12" Type="http://schemas.openxmlformats.org/officeDocument/2006/relationships/header" Target="header1.xml"/><Relationship Id="rId17" Type="http://schemas.openxmlformats.org/officeDocument/2006/relationships/hyperlink" Target="https://registry.iho.int" TargetMode="External"/><Relationship Id="rId2" Type="http://schemas.openxmlformats.org/officeDocument/2006/relationships/styles" Target="styles.xml"/><Relationship Id="rId16" Type="http://schemas.openxmlformats.org/officeDocument/2006/relationships/hyperlink" Target="mailto:info@iho.int"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wipo.int/treaties/en/ip/berne/trtdocs_wo001.html" TargetMode="External"/><Relationship Id="rId5" Type="http://schemas.openxmlformats.org/officeDocument/2006/relationships/image" Target="media/image1.png"/><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3324</Words>
  <Characters>18953</Characters>
  <Application>Microsoft Office Word</Application>
  <DocSecurity>0</DocSecurity>
  <Lines>157</Lines>
  <Paragraphs>44</Paragraphs>
  <ScaleCrop>false</ScaleCrop>
  <Company>National Geospatial-Intelligence Agency</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Timothy -Ed- E Jr NGA-SFHPQ USA CIV</dc:creator>
  <cp:keywords/>
  <dc:description/>
  <cp:lastModifiedBy>Stacy Timothy -Ed- E Jr NGA-SFHPQ USA CIV</cp:lastModifiedBy>
  <cp:revision>1</cp:revision>
  <dcterms:created xsi:type="dcterms:W3CDTF">2026-09-25T18:03:00Z</dcterms:created>
  <dcterms:modified xsi:type="dcterms:W3CDTF">2026-09-25T18:07:00Z</dcterms:modified>
</cp:coreProperties>
</file>