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432D4" w14:textId="77777777" w:rsidR="00DF37B3" w:rsidRPr="005B50CE" w:rsidRDefault="00354432" w:rsidP="00DF37B3">
      <w:pPr>
        <w:spacing w:line="259" w:lineRule="auto"/>
      </w:pPr>
      <w:r w:rsidRPr="005B50CE">
        <w:rPr>
          <w:noProof/>
        </w:rPr>
        <mc:AlternateContent>
          <mc:Choice Requires="wpg">
            <w:drawing>
              <wp:anchor distT="0" distB="0" distL="114300" distR="114300" simplePos="0" relativeHeight="251659264" behindDoc="0" locked="0" layoutInCell="1" allowOverlap="1" wp14:anchorId="23C23AA5" wp14:editId="6D508602">
                <wp:simplePos x="0" y="0"/>
                <wp:positionH relativeFrom="margin">
                  <wp:posOffset>-372745</wp:posOffset>
                </wp:positionH>
                <wp:positionV relativeFrom="paragraph">
                  <wp:posOffset>-485775</wp:posOffset>
                </wp:positionV>
                <wp:extent cx="6530340" cy="9392285"/>
                <wp:effectExtent l="0" t="0" r="0" b="0"/>
                <wp:wrapNone/>
                <wp:docPr id="1412379169"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17222182"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BF4A1" w14:textId="672C102E" w:rsidR="00937674" w:rsidRPr="00B94B05" w:rsidRDefault="00937674" w:rsidP="00DF37B3">
                              <w:pPr>
                                <w:rPr>
                                  <w:rFonts w:cs="Arial"/>
                                  <w:b/>
                                </w:rPr>
                              </w:pPr>
                              <w:r>
                                <w:rPr>
                                  <w:rFonts w:cs="Arial"/>
                                  <w:b/>
                                </w:rPr>
                                <w:t>S-</w:t>
                              </w:r>
                              <w:r w:rsidR="00F755E1" w:rsidRPr="006E1866">
                                <w:rPr>
                                  <w:rFonts w:cs="Arial"/>
                                  <w:b/>
                                </w:rPr>
                                <w:t>97</w:t>
                              </w:r>
                            </w:p>
                          </w:txbxContent>
                        </wps:txbx>
                        <wps:bodyPr rot="0" vert="horz" wrap="square" lIns="180000" tIns="288000" rIns="180000" bIns="288000" anchor="ctr" anchorCtr="0" upright="1">
                          <a:noAutofit/>
                        </wps:bodyPr>
                      </wps:wsp>
                      <pic:pic xmlns:pic="http://schemas.openxmlformats.org/drawingml/2006/picture">
                        <pic:nvPicPr>
                          <pic:cNvPr id="1159119429"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5670578"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548217"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997733942"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5C646E" w14:textId="77777777" w:rsidR="00937674" w:rsidRDefault="00937674" w:rsidP="00DF37B3">
                              <w:pPr>
                                <w:spacing w:after="0" w:line="240" w:lineRule="auto"/>
                                <w:jc w:val="right"/>
                                <w:rPr>
                                  <w:rFonts w:cs="Arial"/>
                                  <w:color w:val="FFFFFF"/>
                                  <w:sz w:val="16"/>
                                  <w:szCs w:val="16"/>
                                </w:rPr>
                              </w:pPr>
                            </w:p>
                            <w:p w14:paraId="1685BBA3" w14:textId="77777777" w:rsidR="00937674" w:rsidRDefault="00937674" w:rsidP="00DF37B3">
                              <w:pPr>
                                <w:spacing w:after="0" w:line="240" w:lineRule="auto"/>
                                <w:jc w:val="right"/>
                                <w:rPr>
                                  <w:rFonts w:cs="Arial"/>
                                  <w:color w:val="FFFFFF"/>
                                  <w:sz w:val="16"/>
                                  <w:szCs w:val="16"/>
                                </w:rPr>
                              </w:pPr>
                            </w:p>
                            <w:p w14:paraId="237C1071" w14:textId="77777777" w:rsidR="00937674" w:rsidRDefault="00937674" w:rsidP="00DF37B3">
                              <w:pPr>
                                <w:spacing w:after="0" w:line="240" w:lineRule="auto"/>
                                <w:jc w:val="right"/>
                                <w:rPr>
                                  <w:rFonts w:cs="Arial"/>
                                  <w:color w:val="FFFFFF"/>
                                  <w:sz w:val="16"/>
                                  <w:szCs w:val="16"/>
                                </w:rPr>
                              </w:pPr>
                            </w:p>
                            <w:p w14:paraId="698F89AD" w14:textId="77777777" w:rsidR="00937674" w:rsidRDefault="00937674" w:rsidP="00DF37B3">
                              <w:pPr>
                                <w:spacing w:after="0" w:line="240" w:lineRule="auto"/>
                                <w:jc w:val="right"/>
                                <w:rPr>
                                  <w:rFonts w:cs="Arial"/>
                                  <w:color w:val="FFFFFF"/>
                                  <w:sz w:val="16"/>
                                  <w:szCs w:val="16"/>
                                </w:rPr>
                              </w:pPr>
                            </w:p>
                            <w:p w14:paraId="42A1AEC1" w14:textId="77777777" w:rsidR="00937674" w:rsidRDefault="00937674" w:rsidP="00DF37B3">
                              <w:pPr>
                                <w:spacing w:after="0" w:line="240" w:lineRule="auto"/>
                                <w:jc w:val="right"/>
                                <w:rPr>
                                  <w:rFonts w:cs="Arial"/>
                                  <w:color w:val="FFFFFF"/>
                                  <w:sz w:val="16"/>
                                  <w:szCs w:val="16"/>
                                </w:rPr>
                              </w:pPr>
                            </w:p>
                            <w:p w14:paraId="4FB9F416" w14:textId="77777777" w:rsidR="00937674" w:rsidRDefault="00937674" w:rsidP="00DF37B3">
                              <w:pPr>
                                <w:spacing w:after="0" w:line="240" w:lineRule="auto"/>
                                <w:jc w:val="right"/>
                                <w:rPr>
                                  <w:rFonts w:cs="Arial"/>
                                  <w:color w:val="FFFFFF"/>
                                  <w:sz w:val="16"/>
                                  <w:szCs w:val="16"/>
                                </w:rPr>
                              </w:pPr>
                            </w:p>
                            <w:p w14:paraId="2BD5BEE5" w14:textId="77777777" w:rsidR="00937674" w:rsidRDefault="00937674" w:rsidP="00DF37B3">
                              <w:pPr>
                                <w:spacing w:after="0" w:line="240" w:lineRule="auto"/>
                                <w:jc w:val="right"/>
                                <w:rPr>
                                  <w:rFonts w:cs="Arial"/>
                                  <w:color w:val="FFFFFF"/>
                                  <w:sz w:val="16"/>
                                  <w:szCs w:val="16"/>
                                </w:rPr>
                              </w:pPr>
                            </w:p>
                            <w:p w14:paraId="420914EF" w14:textId="77777777" w:rsidR="00937674" w:rsidRDefault="00937674" w:rsidP="00DF37B3">
                              <w:pPr>
                                <w:spacing w:after="0" w:line="240" w:lineRule="auto"/>
                                <w:jc w:val="right"/>
                                <w:rPr>
                                  <w:rFonts w:cs="Arial"/>
                                  <w:color w:val="FFFFFF"/>
                                  <w:sz w:val="16"/>
                                  <w:szCs w:val="16"/>
                                </w:rPr>
                              </w:pPr>
                            </w:p>
                            <w:p w14:paraId="7174E213" w14:textId="77777777" w:rsidR="00937674" w:rsidRDefault="00937674" w:rsidP="00DF37B3">
                              <w:pPr>
                                <w:spacing w:after="0" w:line="240" w:lineRule="auto"/>
                                <w:jc w:val="right"/>
                                <w:rPr>
                                  <w:rFonts w:cs="Arial"/>
                                  <w:color w:val="FFFFFF"/>
                                  <w:sz w:val="16"/>
                                  <w:szCs w:val="16"/>
                                </w:rPr>
                              </w:pPr>
                            </w:p>
                            <w:p w14:paraId="2C11D728" w14:textId="77777777" w:rsidR="00937674" w:rsidRDefault="00937674" w:rsidP="00DF37B3">
                              <w:pPr>
                                <w:spacing w:after="0" w:line="240" w:lineRule="auto"/>
                                <w:jc w:val="right"/>
                                <w:rPr>
                                  <w:rFonts w:cs="Arial"/>
                                  <w:color w:val="FFFFFF"/>
                                  <w:sz w:val="16"/>
                                  <w:szCs w:val="16"/>
                                </w:rPr>
                              </w:pPr>
                            </w:p>
                            <w:p w14:paraId="4377F4DE" w14:textId="77777777" w:rsidR="00937674" w:rsidRDefault="00937674" w:rsidP="00DF37B3">
                              <w:pPr>
                                <w:spacing w:after="0" w:line="240" w:lineRule="auto"/>
                                <w:jc w:val="right"/>
                                <w:rPr>
                                  <w:rFonts w:cs="Arial"/>
                                  <w:color w:val="FFFFFF"/>
                                  <w:sz w:val="16"/>
                                  <w:szCs w:val="16"/>
                                </w:rPr>
                              </w:pPr>
                            </w:p>
                            <w:p w14:paraId="6BF9D29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Published by the</w:t>
                              </w:r>
                            </w:p>
                            <w:p w14:paraId="6A110B4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International Hydrographic Organization</w:t>
                              </w:r>
                            </w:p>
                            <w:p w14:paraId="2AEA7896"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20EB83"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Principauté de Monaco</w:t>
                              </w:r>
                            </w:p>
                            <w:p w14:paraId="09F7ABFA"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Tel: (377) 93.10.81.00</w:t>
                              </w:r>
                            </w:p>
                            <w:p w14:paraId="7D8D4FD0"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Fax: (377) 93.10.81.40</w:t>
                              </w:r>
                            </w:p>
                            <w:p w14:paraId="313BDD6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info@iho.int</w:t>
                              </w:r>
                            </w:p>
                            <w:p w14:paraId="60A9BD44"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www.iho.</w:t>
                              </w:r>
                              <w:r>
                                <w:rPr>
                                  <w:rFonts w:cs="Arial"/>
                                  <w:color w:val="FFFFFF"/>
                                  <w:sz w:val="16"/>
                                  <w:szCs w:val="16"/>
                                </w:rPr>
                                <w:t>int</w:t>
                              </w:r>
                            </w:p>
                            <w:p w14:paraId="6ACEB56A" w14:textId="77777777" w:rsidR="00937674" w:rsidRDefault="00937674" w:rsidP="00DF37B3">
                              <w:pPr>
                                <w:jc w:val="right"/>
                                <w:rPr>
                                  <w:rFonts w:cs="Arial"/>
                                  <w:color w:val="FFFFFF"/>
                                  <w:sz w:val="16"/>
                                  <w:szCs w:val="16"/>
                                </w:rPr>
                              </w:pPr>
                            </w:p>
                            <w:p w14:paraId="171289F0" w14:textId="77777777" w:rsidR="00937674" w:rsidRDefault="00937674" w:rsidP="00DF37B3">
                              <w:pPr>
                                <w:jc w:val="right"/>
                                <w:rPr>
                                  <w:rFonts w:cs="Arial"/>
                                  <w:color w:val="FFFFFF"/>
                                  <w:sz w:val="16"/>
                                  <w:szCs w:val="16"/>
                                </w:rPr>
                              </w:pPr>
                            </w:p>
                            <w:p w14:paraId="3D427B5A" w14:textId="77777777" w:rsidR="00937674" w:rsidRDefault="00937674" w:rsidP="00DF37B3">
                              <w:pPr>
                                <w:jc w:val="right"/>
                                <w:rPr>
                                  <w:rFonts w:cs="Arial"/>
                                  <w:color w:val="FFFFFF"/>
                                  <w:sz w:val="16"/>
                                  <w:szCs w:val="16"/>
                                </w:rPr>
                              </w:pPr>
                            </w:p>
                            <w:p w14:paraId="3A830A41" w14:textId="77777777" w:rsidR="00937674" w:rsidRDefault="00937674" w:rsidP="00DF37B3">
                              <w:pPr>
                                <w:jc w:val="right"/>
                                <w:rPr>
                                  <w:rFonts w:cs="Arial"/>
                                  <w:color w:val="FFFFFF"/>
                                  <w:sz w:val="16"/>
                                  <w:szCs w:val="16"/>
                                </w:rPr>
                              </w:pPr>
                            </w:p>
                            <w:p w14:paraId="502D424B" w14:textId="77777777" w:rsidR="00937674" w:rsidRDefault="00937674" w:rsidP="00DF37B3">
                              <w:pPr>
                                <w:jc w:val="right"/>
                                <w:rPr>
                                  <w:rFonts w:cs="Arial"/>
                                  <w:color w:val="FFFFFF"/>
                                  <w:sz w:val="16"/>
                                  <w:szCs w:val="16"/>
                                </w:rPr>
                              </w:pPr>
                            </w:p>
                            <w:p w14:paraId="7355198D" w14:textId="77777777" w:rsidR="00937674" w:rsidRDefault="00937674" w:rsidP="00DF37B3">
                              <w:pPr>
                                <w:jc w:val="right"/>
                                <w:rPr>
                                  <w:rFonts w:cs="Arial"/>
                                  <w:color w:val="FFFFFF"/>
                                  <w:sz w:val="16"/>
                                  <w:szCs w:val="16"/>
                                </w:rPr>
                              </w:pPr>
                            </w:p>
                            <w:p w14:paraId="22C21C0D" w14:textId="77777777" w:rsidR="00937674" w:rsidRDefault="00937674" w:rsidP="00DF37B3">
                              <w:pPr>
                                <w:jc w:val="right"/>
                                <w:rPr>
                                  <w:rFonts w:cs="Arial"/>
                                  <w:color w:val="FFFFFF"/>
                                  <w:sz w:val="16"/>
                                  <w:szCs w:val="16"/>
                                </w:rPr>
                              </w:pPr>
                            </w:p>
                            <w:p w14:paraId="0BBAF2DF" w14:textId="77777777" w:rsidR="00937674" w:rsidRDefault="00937674" w:rsidP="00DF37B3">
                              <w:pPr>
                                <w:jc w:val="right"/>
                                <w:rPr>
                                  <w:rFonts w:cs="Arial"/>
                                  <w:color w:val="FFFFFF"/>
                                  <w:sz w:val="16"/>
                                  <w:szCs w:val="16"/>
                                </w:rPr>
                              </w:pPr>
                            </w:p>
                            <w:p w14:paraId="1E0407D1" w14:textId="77777777" w:rsidR="00937674" w:rsidRDefault="00937674" w:rsidP="00DF37B3">
                              <w:pPr>
                                <w:jc w:val="right"/>
                                <w:rPr>
                                  <w:rFonts w:cs="Arial"/>
                                  <w:color w:val="FFFFFF"/>
                                  <w:sz w:val="16"/>
                                  <w:szCs w:val="16"/>
                                </w:rPr>
                              </w:pPr>
                            </w:p>
                            <w:p w14:paraId="1BAC9640" w14:textId="77777777" w:rsidR="00937674" w:rsidRDefault="00937674" w:rsidP="00DF37B3">
                              <w:pPr>
                                <w:jc w:val="right"/>
                                <w:rPr>
                                  <w:rFonts w:cs="Arial"/>
                                  <w:color w:val="FFFFFF"/>
                                  <w:sz w:val="16"/>
                                  <w:szCs w:val="16"/>
                                </w:rPr>
                              </w:pPr>
                            </w:p>
                            <w:p w14:paraId="470CC701" w14:textId="77777777" w:rsidR="00937674" w:rsidRDefault="00937674" w:rsidP="00DF37B3">
                              <w:pPr>
                                <w:jc w:val="right"/>
                                <w:rPr>
                                  <w:rFonts w:cs="Arial"/>
                                  <w:color w:val="FFFFFF"/>
                                  <w:sz w:val="16"/>
                                  <w:szCs w:val="16"/>
                                </w:rPr>
                              </w:pPr>
                            </w:p>
                            <w:p w14:paraId="503B3C37" w14:textId="77777777" w:rsidR="00937674" w:rsidRPr="0018384D" w:rsidRDefault="00937674" w:rsidP="00DF37B3">
                              <w:pPr>
                                <w:jc w:val="right"/>
                                <w:rPr>
                                  <w:rFonts w:cs="Arial"/>
                                  <w:color w:val="FFFFFF"/>
                                  <w:sz w:val="16"/>
                                  <w:szCs w:val="16"/>
                                </w:rPr>
                              </w:pPr>
                              <w:r w:rsidRPr="0018384D">
                                <w:rPr>
                                  <w:rFonts w:cs="Arial"/>
                                  <w:color w:val="FFFFFF"/>
                                  <w:sz w:val="16"/>
                                  <w:szCs w:val="16"/>
                                </w:rPr>
                                <w:t>Published by the</w:t>
                              </w:r>
                            </w:p>
                            <w:p w14:paraId="0B81F56E" w14:textId="77777777" w:rsidR="00937674" w:rsidRPr="0018384D" w:rsidRDefault="00937674" w:rsidP="00DF37B3">
                              <w:pPr>
                                <w:jc w:val="right"/>
                                <w:rPr>
                                  <w:rFonts w:cs="Arial"/>
                                  <w:color w:val="FFFFFF"/>
                                  <w:sz w:val="16"/>
                                  <w:szCs w:val="16"/>
                                </w:rPr>
                              </w:pPr>
                              <w:r w:rsidRPr="0018384D">
                                <w:rPr>
                                  <w:rFonts w:cs="Arial"/>
                                  <w:color w:val="FFFFFF"/>
                                  <w:sz w:val="16"/>
                                  <w:szCs w:val="16"/>
                                </w:rPr>
                                <w:t>International Hydrographic Organization</w:t>
                              </w:r>
                            </w:p>
                            <w:p w14:paraId="13B14293"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253AB11"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Principauté de Monaco</w:t>
                              </w:r>
                            </w:p>
                            <w:p w14:paraId="2ED65E5A" w14:textId="77777777" w:rsidR="00937674" w:rsidRPr="0018384D" w:rsidRDefault="00937674" w:rsidP="00DF37B3">
                              <w:pPr>
                                <w:jc w:val="right"/>
                                <w:rPr>
                                  <w:rFonts w:cs="Arial"/>
                                  <w:color w:val="FFFFFF"/>
                                  <w:sz w:val="16"/>
                                  <w:szCs w:val="16"/>
                                </w:rPr>
                              </w:pPr>
                              <w:r w:rsidRPr="0018384D">
                                <w:rPr>
                                  <w:rFonts w:cs="Arial"/>
                                  <w:color w:val="FFFFFF"/>
                                  <w:sz w:val="16"/>
                                  <w:szCs w:val="16"/>
                                </w:rPr>
                                <w:t>Tel: (377) 93.10.81.00</w:t>
                              </w:r>
                            </w:p>
                            <w:p w14:paraId="70EE7EDB" w14:textId="77777777" w:rsidR="00937674" w:rsidRPr="0018384D" w:rsidRDefault="00937674" w:rsidP="00DF37B3">
                              <w:pPr>
                                <w:jc w:val="right"/>
                                <w:rPr>
                                  <w:rFonts w:cs="Arial"/>
                                  <w:color w:val="FFFFFF"/>
                                  <w:sz w:val="16"/>
                                  <w:szCs w:val="16"/>
                                </w:rPr>
                              </w:pPr>
                              <w:r w:rsidRPr="0018384D">
                                <w:rPr>
                                  <w:rFonts w:cs="Arial"/>
                                  <w:color w:val="FFFFFF"/>
                                  <w:sz w:val="16"/>
                                  <w:szCs w:val="16"/>
                                </w:rPr>
                                <w:t>Fax: (377) 93.10.81.40</w:t>
                              </w:r>
                            </w:p>
                            <w:p w14:paraId="08858170" w14:textId="77777777" w:rsidR="00937674" w:rsidRPr="0018384D" w:rsidRDefault="00937674" w:rsidP="00DF37B3">
                              <w:pPr>
                                <w:jc w:val="right"/>
                                <w:rPr>
                                  <w:rFonts w:cs="Arial"/>
                                  <w:color w:val="FFFFFF"/>
                                  <w:sz w:val="16"/>
                                  <w:szCs w:val="16"/>
                                </w:rPr>
                              </w:pPr>
                              <w:r w:rsidRPr="0018384D">
                                <w:rPr>
                                  <w:rFonts w:cs="Arial"/>
                                  <w:color w:val="FFFFFF"/>
                                  <w:sz w:val="16"/>
                                  <w:szCs w:val="16"/>
                                </w:rPr>
                                <w:t>info@iho.int</w:t>
                              </w:r>
                            </w:p>
                            <w:p w14:paraId="04C34C21" w14:textId="77777777" w:rsidR="00937674" w:rsidRPr="0018384D" w:rsidRDefault="00937674" w:rsidP="00DF37B3">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059029842"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308397E0" w14:textId="5A3AD9C3" w:rsidR="00937674" w:rsidRPr="00332F84" w:rsidRDefault="00794DF1" w:rsidP="003F4112">
                              <w:pPr>
                                <w:pStyle w:val="Basisalinea"/>
                                <w:suppressAutoHyphens/>
                                <w:spacing w:line="240" w:lineRule="auto"/>
                                <w:rPr>
                                  <w:rFonts w:ascii="Arial" w:hAnsi="Arial" w:cs="HelveticaNeueLT Std Med"/>
                                  <w:color w:val="00004C"/>
                                  <w:sz w:val="20"/>
                                  <w:szCs w:val="20"/>
                                </w:rPr>
                              </w:pPr>
                              <w:r>
                                <w:rPr>
                                  <w:rFonts w:ascii="Arial" w:hAnsi="Arial" w:cs="HelveticaNeueLT Std Med"/>
                                  <w:b/>
                                  <w:color w:val="00004C"/>
                                  <w:sz w:val="28"/>
                                  <w:szCs w:val="28"/>
                                </w:rPr>
                                <w:t xml:space="preserve">S-97 Edition 2.0.0 - </w:t>
                              </w:r>
                              <w:r w:rsidR="00937674">
                                <w:rPr>
                                  <w:rFonts w:ascii="Arial" w:hAnsi="Arial" w:cs="HelveticaNeueLT Std Med"/>
                                  <w:b/>
                                  <w:color w:val="00004C"/>
                                  <w:sz w:val="28"/>
                                  <w:szCs w:val="28"/>
                                </w:rPr>
                                <w:t xml:space="preserve">Annex </w:t>
                              </w:r>
                              <w:r w:rsidRPr="005B50CE">
                                <w:rPr>
                                  <w:rFonts w:ascii="Arial" w:hAnsi="Arial" w:cs="HelveticaNeueLT Std Med"/>
                                  <w:b/>
                                  <w:color w:val="auto"/>
                                  <w:sz w:val="28"/>
                                  <w:szCs w:val="28"/>
                                </w:rPr>
                                <w:t>C</w:t>
                              </w:r>
                            </w:p>
                            <w:p w14:paraId="43664624"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59D9DC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ABADF2B" w14:textId="1EC0F7CA" w:rsidR="00937674" w:rsidRPr="005B50CE" w:rsidRDefault="00F755E1" w:rsidP="003F4112">
                              <w:pPr>
                                <w:pStyle w:val="Basisalinea"/>
                                <w:suppressAutoHyphens/>
                                <w:spacing w:line="240" w:lineRule="auto"/>
                                <w:rPr>
                                  <w:rFonts w:ascii="Arial" w:hAnsi="Arial" w:cs="HelveticaNeueLT Std Med"/>
                                  <w:b/>
                                  <w:color w:val="auto"/>
                                  <w:sz w:val="56"/>
                                  <w:szCs w:val="56"/>
                                </w:rPr>
                              </w:pPr>
                              <w:r w:rsidRPr="005B50CE">
                                <w:rPr>
                                  <w:rFonts w:ascii="Arial" w:hAnsi="Arial" w:cs="HelveticaNeueLT Std Med"/>
                                  <w:b/>
                                  <w:color w:val="auto"/>
                                  <w:sz w:val="56"/>
                                  <w:szCs w:val="56"/>
                                </w:rPr>
                                <w:t>Checklist for Product Specification Developers</w:t>
                              </w:r>
                              <w:r w:rsidR="00937674" w:rsidRPr="005B50CE">
                                <w:rPr>
                                  <w:rFonts w:ascii="Arial" w:hAnsi="Arial" w:cs="HelveticaNeueLT Std Med"/>
                                  <w:b/>
                                  <w:color w:val="auto"/>
                                  <w:sz w:val="56"/>
                                  <w:szCs w:val="56"/>
                                </w:rPr>
                                <w:t xml:space="preserve"> </w:t>
                              </w:r>
                            </w:p>
                            <w:p w14:paraId="7E10427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50D2EB3B"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697172A"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2D609334" w14:textId="1C5A4764" w:rsidR="00937674" w:rsidRPr="005B50CE" w:rsidRDefault="00937674" w:rsidP="003F4112">
                              <w:pPr>
                                <w:pStyle w:val="Basisalinea"/>
                                <w:suppressAutoHyphens/>
                                <w:spacing w:line="240" w:lineRule="auto"/>
                                <w:rPr>
                                  <w:rFonts w:ascii="Arial" w:hAnsi="Arial" w:cs="HelveticaNeueLT Std Med"/>
                                  <w:b/>
                                  <w:color w:val="auto"/>
                                  <w:sz w:val="28"/>
                                  <w:szCs w:val="28"/>
                                </w:rPr>
                              </w:pPr>
                              <w:r w:rsidRPr="005B50CE">
                                <w:rPr>
                                  <w:rFonts w:ascii="Arial" w:hAnsi="Arial" w:cs="HelveticaNeueLT Std Med"/>
                                  <w:b/>
                                  <w:color w:val="auto"/>
                                  <w:sz w:val="28"/>
                                  <w:szCs w:val="28"/>
                                </w:rPr>
                                <w:t xml:space="preserve">Edition </w:t>
                              </w:r>
                              <w:r w:rsidR="00F755E1" w:rsidRPr="005B50CE">
                                <w:rPr>
                                  <w:rFonts w:ascii="Arial" w:hAnsi="Arial" w:cs="HelveticaNeueLT Std Med"/>
                                  <w:b/>
                                  <w:color w:val="auto"/>
                                  <w:sz w:val="28"/>
                                  <w:szCs w:val="28"/>
                                </w:rPr>
                                <w:t>2.0.0-202508</w:t>
                              </w:r>
                              <w:r w:rsidR="00794DF1" w:rsidRPr="005B50CE">
                                <w:rPr>
                                  <w:rFonts w:ascii="Arial" w:hAnsi="Arial" w:cs="HelveticaNeueLT Std Med"/>
                                  <w:b/>
                                  <w:color w:val="auto"/>
                                  <w:sz w:val="28"/>
                                  <w:szCs w:val="28"/>
                                </w:rPr>
                                <w:t>1</w:t>
                              </w:r>
                              <w:r w:rsidR="00F755E1" w:rsidRPr="005B50CE">
                                <w:rPr>
                                  <w:rFonts w:ascii="Arial" w:hAnsi="Arial" w:cs="HelveticaNeueLT Std Med"/>
                                  <w:b/>
                                  <w:color w:val="auto"/>
                                  <w:sz w:val="28"/>
                                  <w:szCs w:val="28"/>
                                </w:rPr>
                                <w:t>5</w:t>
                              </w:r>
                              <w:r w:rsidRPr="005B50CE">
                                <w:rPr>
                                  <w:rFonts w:ascii="Arial" w:hAnsi="Arial" w:cs="HelveticaNeueLT Std Med"/>
                                  <w:b/>
                                  <w:color w:val="auto"/>
                                  <w:sz w:val="28"/>
                                  <w:szCs w:val="28"/>
                                </w:rPr>
                                <w:t xml:space="preserve"> – </w:t>
                              </w:r>
                              <w:r w:rsidR="00F755E1" w:rsidRPr="005B50CE">
                                <w:rPr>
                                  <w:rFonts w:ascii="Arial" w:hAnsi="Arial" w:cs="HelveticaNeueLT Std Med"/>
                                  <w:b/>
                                  <w:color w:val="auto"/>
                                  <w:sz w:val="28"/>
                                  <w:szCs w:val="28"/>
                                </w:rPr>
                                <w:t>August 2025</w:t>
                              </w: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3C23AA5" id="Groep 11" o:spid="_x0000_s1026" style="position:absolute;left:0;text-align:left;margin-left:-29.35pt;margin-top:-38.25pt;width:514.2pt;height:739.55pt;z-index:25165926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5LpjAQAAP4RAAAOAAAAZHJzL2Uyb0RvYy54bWzsWNtu4zYQfS/QfyD0&#10;vrEulnVB7IWbGxbYtkF3+wEURVlEJFEl6Uv69R2Soi0lKXaTdAMEqAELpEiOZg7PDGd4/vHQNmhH&#10;hWS8W3rBme8h2hFesm6z9P78ev0h9ZBUuCtxwzu69O6p9D6ufv7pfN/nNOQ1b0oqEAjpZL7vl16t&#10;VJ/PZpLUtMXyjPe0g8GKixYr6IrNrBR4D9LbZhb6/mK256LsBSdUSnh7aQe9lZFfVZSo36tKUoWa&#10;pQe6KfMU5lno52x1jvONwH3NyKAGfoEWLWYdfPQo6hIrjLaCPRLVMiK45JU6I7yd8apihBobwJrA&#10;f2DNjeDb3tiyyfeb/ggTQPsApxeLJb/tbkT/pb8VVntofubkTgIus32/ycfjur+xk1Gx/5WXsJ94&#10;q7gx/FCJVosAk9DB4Ht/xJceFCLwchFHfjSHbSAwlkVZGKax3QFSwzbpdRnw5bSQ1FejpfPTwkAv&#10;m+HcftVoOmimdx6oJE9oydeh9aXGPTWbIDUatwKxEpg+D5IwDIM09FCHW0DiK72TaofvUKh100rA&#10;bA0sUodfOJgWGJykxRd1/KLG3YauheD7muIS1LRWjZZaOVIL+RbgWTRfjKFzmCd+POCWzMNsAhvO&#10;eyHVDeUt0o2lJ8BdjJJ491kqi7CbovdW8oaV16xpTEdsiotGoB0G17oOrtYX60H6ZFrT6ckd18us&#10;RP0Gdkzm2i5roToUhwG0gpf3YK7g1lUhtECj5uJvD+3BTZee/GuLBfVQ86nTkKU+/MCxTS9MdddD&#10;YjJWTMZwR0Dc0iNKeMh2LpSNCNtesE0N37Nb1fE1sLtiBgmtsNVt0B4otjrvGcnhP3gmtB5x7dsR&#10;DFaprbbIRsH2u2S0WNxt+w8QRHqsWMEapu5NQIT900p1u1tGNLy6M6JtEGdBkGkmDLRdVwWljY7X&#10;KNL75+bb1UARRkxAOBFW9kATR9bp9JnuTj5dNKx3jNHtwUjA+0EEewInGx0vOdm2tFM23AvagL28&#10;kzXrJWx0TtuClkDdT6XxHiCpIH+AgmAKtJWgitS6WQH/hvcQN44DRuOTklr/73M3G6fiNImGQ8Q5&#10;HDhiMgSqMJnGqWc73MltnGJAPt2E/zskXxrHC4hHCWBnY+aIfIv3TT4T9N+KfIEfm1C/gGg3sH7E&#10;Pne+/s++SeiL4iiep2EAzvmIfMn7Jp8J3G9Fvmwew+EBOdpT7NOcs9ndD2afPo5/eJKXZUkSRXBa&#10;Osocc7zABP1RpvY2SV60SDMA+GnwIZkOQFOdW4dxFhoNjynys4+eSRInx7me768vsqtX5Xo2hdYi&#10;TmnVC1M+lwA+lfK5MZfyFa9P+N6EdxDfMz/M0qeI50B72+LC+XwCB7jWAOfuwInjNILCQ7Nu4c/9&#10;dOCFKwdd+fD6CuNa/wbpE3I2HdrDx6PYN7XLZOwBcYM4Mge1zgDHtUzLFNxCNKxdeqaeGFI6XZZd&#10;daWxV2HW2DYs/pcSxtD6WP49s5KJFuNKxvUsrV3PVjKu52j9n1QypoaGSwZTVg8XIvoWY9w3lc/p&#10;2mb1DwAAAP//AwBQSwMECgAAAAAAAAAhAKjNouXiEQAA4hEAABQAAABkcnMvbWVkaWEvaW1hZ2Ux&#10;LnBuZ4lQTkcNChoKAAAADUlIRFIAAADhAAAA3wgCAAAAj6Ej8AAAAAFzUkdCAK7OHOkAAAAJcEhZ&#10;cwAAIdUAACHVAQSctJ0AABGHSURBVHgB7Z0JbBzVGcd3Zm2vvXZsx7cTJ7brBCdOCASSkJBAElRo&#10;S6lCOUoBlVZUlSiChgqqImiloha1VGrL1VNQWrW0pRRBkQABIiik5ICEHJDDiZ3Ddg5f8bFreze7&#10;M9Nv48Z5tnft7413/Z7Lf2RZb2e+ed83v+8/93tvjEf37334490e0/RgAgEtCUCaWqYFQQkEoFEB&#10;BopaEoBGtUwLghIIQKMCDBS1JACNapkWBCUQgEYFGChqSQAa1TItCEogAI0KMFDUkgA0qmVaEJRA&#10;ABoVYKCoJQFoVMu0ICiBADQqwEBRSwLQqJZpQVACAWhUgIGilgSgUS3TgqAEAtCoAANFLQlAo1qm&#10;BUEJBKBRAQaKWhKARrVMC4ISCECjAgwUtSQAjWqZFgQlEIBGBRgoakkAGtUyLQhKIACNCjBQ1JIA&#10;NKplWhCUQAAaFWCgqCUBaFTLtCAogQA0KsBAUUsC0KiWaUFQAgFoVICBopYEoFEt04KgBALQqAAD&#10;RS0JQKNapgVBCQSgUQEGiloSgEa1TAuCEghAowIMFLUkAI1qmRYEJRCARgUYKGpJABrVMi0ISiAA&#10;jQowUNSSADSqZVoQlEAAGhVgoKglAWhUy7QgKIEANCrAQFFLAtColmlBUAIBaFSAgaKWBKBRLdOC&#10;oAQC0KgAA0UtCUCjWqYFQQkEoFEBBopaEoBGtUwLghIIQKMCDBS1JACNapkWBCUQgEYFGChqSQAa&#10;1TItCEogAI0KMFDUkgA0qmVaEJRAABoVYKCoJQFoVMu0ICiBADQqwEBRSwLQqJZpQVACAWhUgIGi&#10;lgSgUS3TgqAEAtCoAANFLQlAo1qmBUEJBKBRAQaKWhKARrVMC4ISCECjAgwUtSQAjWqZFgQlEIBG&#10;BRgoakkAGtUyLQhKIACNCjBQ1JIANKplWhCUQAAaFWCgqCUBaFTLtCAogQA0KsBAUUsC0KiWaUFQ&#10;AgFoVICBopYEoFEt04KgBAJpQhnFqUnAcYbFbRjDfk79H9DoVMshKdKxPYOyNAyf1+tPS0s7p8uw&#10;bQcty7as/20VzR/8m2pbKcarjUZtWwyLVTYTXKjEsjj80MKpLlFtcdd14WKCWiGPhMg0ZviyLszL&#10;q5uWe1FeXnGWvyzDNz09PT0WvEN67LOinZFIWzh8sq/vg97uht7ePYHennA4thFkc07KcbdJ25ka&#10;aNRxCny+3yy8iA4JfEx90ej9ez9uDYdGcrettSVl66tr+CKlU+OO7q6fHDzgMFNoW7fPqrx5RoWU&#10;iw1trU8ebfQYCfarMbb87N77meyc68rKv1BWfmlBQXFm1hjmQ4vu8pCq7eP9/f/p7Hjt5Im32061&#10;hUKkcjcxDFWqoqCBRj0ev9d7U1W1lymRs5gilvXogX2to5E5TnXOtHWzK0cvGWNOkc9HGh3DYNgi&#10;x1k8vUDWRcS2nzzS4JG6ViR1GsYVxSXfqqz+0oyZ+T7fsDAYP0zTnJWTcyv9VVa19AVfbGl+5sjh&#10;fb09U+uYqoVG6YAUsqzsNIlgyD7RxYElf6KnyzhGxs+bkODO/+CVzkitcvbMvqSg8Afz6q6bWSG1&#10;9yYKpyI757u1879ZXfPc0cO/OlR/rC/o8UoAT1TtJMyXP/VMQlCfche2nZeW9tMLL9q45qp1FbOS&#10;ItAhorkZGesvmLd17dV3VtfErtrl9+ehqiatAI1OGmqeI8tanJv3+qrVD85f4E9L560jbVXm9z+7&#10;dPnfl64oz/DFbsX0nqBRnfJjWdfNmPnW6rWXFxVPQlhfrax864o1dbm5Hvvcs6pJ8CrvAhqVZ5ai&#10;NSzrxtlV/1i+soh3256UKBZOn/76qjWXFBR5hh6pJqXepFYCjSYVp+vKLOuGWbP/smSZ1I2ja2/i&#10;ipXZ2f9esWphfr62J31oVMyXorJlrS4qfu7SZVkyTzaSGGuF3//PZSsq6Pit5bUpNJrEXLuqynFm&#10;xO5gLqM7blfrJ2el+fnTn75kSYbUy7bkeB6/Fmh0fEYptnAeX7S4Zlpuir2MX/26mRXfqZmr4YUp&#10;NDp+8lJoYVm3zJx106zZKXQhU/XD8xfU5Wp3YQqNyuQwybZOXkbGI3ULDZmXwKNDOB0O13d37+7s&#10;PBzoDUQiow34c+h16yN1dVLva/mVu7acGm/DXG+e1ita1h3VNbV5+e6CDEYiL7c00Sv47T09vZEz&#10;9AaYWj8VZWSsKiz62uyqq8vKR7a24bm5vmL22sONG9rbYu/09ZigUWV5yMvIXD+31p37d0+d/N6e&#10;XdRcK7b6oJgMIxSNBqLRI8Gjzzc3USOpny9aXEvP5yWnNNO8t2buu+1t/FZdkh6kzXXZV6QDn+or&#10;WNa1ZeXubpWebWy4dvOmHT3dHmrNSH90qTB4tTBY8Hptw3j1xPG17214ry1Oy7BxyV1TXl6Xm6fP&#10;cyhodNyUpcTAa5pfr6xyUfVLLU137dweogeZY5+Lvd6TAwM3b9tyoKdH1gu1E7hpZoU+zU2gUdkM&#10;JsOeGrlmZ68sKpKtq6kveN+uj6LUWIlzm2WabQP9d+/aHpZ/z/nlmRUZil4ojGYCjcaY2I7jUCLZ&#10;fzGVTGSy7dVFJTnp0g/tf3ZgX0t/3zhHUDEwr/fd1tYXmo6J8zjlurz8Bdqc7nHPFEsZNa342/LL&#10;OckjG9LzxfkFTOP4ZoZxVbF0y6ajweDzLc0eU6JHTcy7YTzeeOiW2ZVSXXHoEcGqgsKdpzvjxz+5&#10;c6HRGO+yLP+tldWTRj7d6714eqGsu1dPtPRShyTZU7BpftLd9WFnx6qSUimPKwqLnmo4KLVKioxx&#10;rk8R2MTVOvYcv78qi9VvbqgWurZ449TJWI85+Yl6trzdekp2vUW5uf70VDWylgoGGpXClQxj2ynK&#10;8vslW5CcDg3spjt0F91KKWTD2NJ1WvY+vcyfnUManeCVdzKAQaPJoChZxzy/X3INz5G+vq4zYdbt&#10;/OiqDaMxGOiRfE2al54+y5cJjY7G+amYU5klrdGmgQHqCuuSjmEcD4c7SeIyE71wqoBGZYj9X9m6&#10;6CnfOTAwEQSWbXcPjlYiU0uuT/rpmEz1XFuc67mkkmhH7y5lawtPrFscdf3sj0Zlnfpkn3PJOuDZ&#10;Q6M8Tsm0clwcnzpCcmfq0fFK7xb0JHh0LSrmQKMKqEcSjrGSMJgM76c3U5/eLU8oh5QvMAbkT7sF&#10;ks+qRm+EyXnFP3o1DeZAowqSELakLw1jjyonMNGAPC769AUiZybgM2mrQqNJQ8mvqINeaUpOJVnZ&#10;Lh+OkiPHyfKmyT5MoGYJXeEz7p1KbuAY5tDoGHBStaihv1+26hp/Vh61k3L51seZm5VF3UiknNLj&#10;2MZQvw4aRZuSWOKOBQIvNR/jtcr00LPGK0tLLysukUr5eWPDOBbqp9aAUheINDJjeWZmT8DVgc12&#10;qMG/T3Ikx9PhULfkq6nz25jUEjQaw3ko0Hv/x7u5xwwr+mNj8YQ02tfXHhoolXnbRC3rVhcWHaDh&#10;bV1Nn5Ns9ERODgaDvWdc7RKuIhxjJZzrY3DokGYM9g3i/af3hGMwHWeRYZwKhxuDwXHMRi2mMRq4&#10;e5G4ruPk+XxrS8vEeZzynu7uqB5D60yANWdDYROXgG2/194ed8kYM9eUlC52MXKYbd1QNqM6J2eM&#10;muMu2tghHWHceiY+ExqdOEP5GgxjQ3ur7FscGrHs/jm1crdNjkM9Uu67QLqHdFc4vL37tESnFHkG&#10;/DWgUT6r5FmaxtbuLhpWRLbGr1RWfXHGTA//8aplPXDBvEXTpXu2bO5ob6aHD3o89odGZXWSFHsj&#10;EA6/fvKEbF3UzejZS5auLCxmjRwWjd5RWfXQvAWyXsj+r83H5A7YLnywV4FG2aiSa2gaf2465qJX&#10;canf/68Vq66heyB6oUofvIs72bZp2/fMmfv7JZely7/oPxoIvEl9SyZyXxg3KrczoVG35Ca4nmHu&#10;6Op6k7ooyU/0xYVXVl75+MVL5mZPi40mQqd+av5MjffofzRqOs7SgsIXl6986tJlmbId9M4G88zR&#10;w3Q9qsmJniLC81F5jSRtDecXB+vp03XUTVS2Srp/Wl9b+43q6k3tbds6O+hjSxGbXniac3LzaEyy&#10;5cUlrke7pe/i/eHoEX0OotCorDaSam+amzraXmxuuq3KZbdpGhqSvjBGf0kM65f1+9sH+mPDSGkz&#10;4VyvMhX0hdIf7f+kU76JSYqC3tre/rsjjVoJlLYUGk1RunnVGsahQOD79BpWg6k3Erl3z0f9/Adb&#10;kxUzNDpZpBP58XrpA57PHW5ItHyy5jsP7dm1vbNTeqye1McHjaae8XgeaLjQe3bvfEd+KJHxKpZY&#10;/lj9gV/TfqLTZehQ9NDoEAp1BcPot6zbt23eSiN8q5j+2Njww0/26POwaQQDaHQEEEU/DaM1HL5h&#10;y/sbXD0xnUjQvz108Ns7d0SYY5pOxJPbdaFRt+SSvp5pngyHbtz6/p/oznpSpohlPbhn1927d5yh&#10;Xsp6vJqPu93QaFwsimaaZnc0eueOD+/7aLuLYUWkgj7U27tu86bHDuyLjXOmsUBpo6BRqcym3tgw&#10;6KHpEw0H12x859WWplT4o57TTx+qX73xnTeoUYuWN0kjtlqXd6Gyo2jI2o/Y7BE/ZWuTtSd3cqt4&#10;vTSS4/Vb37+27MgDc2tXl5RO8Dtjg9vbH4m8crzliYb6D06fbRs6FQRKkeuiUZvaRtg2s9kv5Zvs&#10;ExrT5T91vGV3oaTRl+gDXCNUO/bPWOVSLgyDOtmNXefIpaZJK7x24jgNjbu2qPi22VWfLyunr9+O&#10;NOP8dpz6QO/Lx1teaG7a1UOfdDKmxOFzaMuMR/fvfZjecyhtiOUzzeV5+TROwVBY4xaoCcWHvd2x&#10;T8CMmByH+k8uyJ5ms0crIo22nwnvCQZG1JTwp+PUxAZiziadJrQZvoBcnAwP7OvrGz6b/Ys203GK&#10;s7JWFBR+tqhkSWHh3OycgszMMXqW0tjN9FGR+mBwS0c7fRBsW3dXcLADndJEszd4mKEWGo1FNFpt&#10;w+KM9yMR7rMHuXgrJJ5He4fUEMluXJBQJXbCOLGS00FKNDJoZhb1pJvv91Nh2rkRGKl2y/H0hENH&#10;+geoa3xXKNwaDsWaKpPfwb84lU6BWbqc65N5IJ+EfEyCi9HiIafnriBbQgMtA/17qctR7FA+4nB+&#10;bmcg+0S78ejKNZ6jjUY1ZqRjaEp2EkUg8OxJ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gEbZqGCoiAA0qgg83LIJ&#10;QKNsVDBURAAaVQQebtkEoFE2KhgqIgCNKgIPt2wC0CgbFQwVEYBGFYGHWzYBaJSNCoaKCECjisDD&#10;LZsANMpGBUNFBKBRReDhlk0AGmWjgqEiAtCoIvBwyyYAjbJRwVARAWhUEXi4ZROARtmoYKiIADSq&#10;CDzcsglAo2xUMFREABpVBB5u2QSgUTYqGCoiAI0qAg+3bALQKBsVDBURgEYVgYdbNgFolI0KhooI&#10;QKOKwMMtmwA0ykYFQ0UEoFFF4OGWTQAaZaOCoSIC0Kgi8HDLJgCNslHBUBEBaFQReLhlE4BG2ahg&#10;qIgANKoIPNyyCUCjbFQwVEQAGlUEHm7ZBKBRNioYKiIAjSoCD7dsAtAoGxUMFRGARhWBh1s2AWiU&#10;jQqGighAo4rAwy2bADTKRgVDRQSgUUXg4ZZNABplo4KhIgLQqCLwcMsmAI2yUcFQEQFoVBF4uGUT&#10;+C//NTGQXAod7QAAAABJRU5ErkJgglBLAwQKAAAAAAAAACEA5Hdyqsg/AADIPwAAFAAAAGRycy9t&#10;ZWRpYS9pbWFnZTIucG5niVBORw0KGgoAAAANSUhEUgAAAOEAAADfCAIAAACPoSPwAAAAAXNSR0IA&#10;rs4c6QAAAAlwSFlzAAAh1QAAIdUBBJy0nQAAP21JREFUeAHtXQd4FFXXvtO3pRIIvYqgFEFEQZqI&#10;iqIiin723guoWBH57Hw2rIjYfrtgBRUQbHQFRZAmHaRDgGSzffr/3t2QZEsaWXGzmXnywMzszJ07&#10;575z7jnnnsKMmzD5oafeYkWBWJtFgZSkAJuSvbI6ZVGgjAIWRstoYe2lJgUsjKbmuFi9KqOAhdEy&#10;Wlh7qUkBC6OpOS5Wr8ooYGG0jBbWXmpSwMJoao6L1asyClgYLaOFtZeaFLAwmprjYvWq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J82a61VzsK&#10;mCbBX8nGEJY5tG/9XzsKWBitHf3Cdxu6STTCSnxOhsmxJpDqC3KhgE4YgxEYC6u1JLGF0VoRkPJO&#10;hbRqbr9skDToeL5TC00UNdNg/94n/bZe/eQndeGqkEl0lrOAevh0tjB6+LQzDMKz3F2XZtx7CZOf&#10;rxNDJhqwSEX8BrmhHl2YG88RJ/9kG/2mf9f+ECtYMD1MUlsYPUzCmYZpF/g3RmVfOUQjuk5CaKcc&#10;Cg0Gsz/P6FeerXdr5/rPY9y6bX4LpodHa0uvPxy6QTXChP7UdVlXnqMS1SD6oUZ4k4iEoI5QBK64&#10;LkS6dFA+GWNrkC2aEFutreYUsDBac5oBoKp52gmuERcaRIZAGm6BI4Rj124Wv1tkLl7Jh2SeIjWy&#10;yaR7Z23M5S5Tt6h9iCY1+d+a62tCrfC10JM4jr9nuMBLKpHDpziy96Bw7+vq178EfH5NELjj2okv&#10;3Gbr110jahjCinntYDLha2nL7qClP9WU4taXXVOKYZY32zXn+3Y1iRLGH0P8Ae6KcerH33l8IYUV&#10;TM3Ulq71DxvrW75WKOGmBsluoJ95gg1CqrXVlAIWRmtKMQLps3MryZWhEzMsdYpk6gLy028+xsZg&#10;Q3P4hxWZwkL5mSlKyTX0rHnSMUZE66/5I+v1HRZGaz78JmnesFTYBOrYBatYqPamBnDyhloioIKD&#10;Llkvez08YcPs1jAb54isyJWtRdX8yfXzDkserfm4M1jzLJnliUT+2sD9vExu3tQ29mpn22b89EXy&#10;hGk+kwHLhBIVZqwRdgtNK3xTzZ9X3++wMHo4CNhWoBIo8jr35lcMTPT9OgvjR7jatQILVQd155es&#10;FxevCkIkOPlY0ZUJtSn8CJYpcCuGorPS4TyxPt9jYbTmo8+RtTuUlWszn/gg+MMf6pPXOW4732Q5&#10;hYQYwlHGyTImbFJ5+bb7LuaJeUhLMpnFayGtgr9GbKc1f259vcPCaI1HHsajLXvUk0d4urfj57/i&#10;6NpBIwqhq6CC6Q8IY97Uf1+tn3S867mbbV3alzJRUlzIffd7gFj0rjG9LZpVSrKwQxO4Y1iz1A1o&#10;P/BjggE/w8E9cKn9nkuIzQYTKUM5o8QsXcPfOl4p9BhfPJk15ESNWk8jszweITLvziJbdyrQ9yt9&#10;oPVjAgpY33UCokROGQpp09x+4QChS2sb/Ja271em/aItWRXocYz91Tscvbur1D6qgn0STeFe+JA8&#10;9UHgnN7iC3eI+Y0UyllLASqR5av5Jz/xEc6a6CukdiU/WBhNTBwA9NLTM8bfJjRprBEmSDmlyYw8&#10;X/x+qW3AcXpOrkJXmHDSRtZtFka+JK/cqr12t+OKwQYVQCOLT5GGbWTlOuHyccGDRbLlU5KY1lWd&#10;tTCagEKGag45OeO9B3lRUojG7tsvyIrRsqnhyNKGnclQBgm3JtE0VPa9r9kxb/g6tZN+mehs2wKc&#10;FVAua9BkmSnf8fdM9O05aAG0jCw13bMwGksxWDFdTuF/19sFUfX7+Ze+YF6fGuh6VPZdww2/Giry&#10;GHsOSvsKzf0eddu+0K+rFfg9vf9QdttWQRKMbooxQ0Hxv+8F9+wLEol650dWoaIvso6qpoCF0Xga&#10;wZBExvyfUuQz9xerG7YFiWHs9ajf/coQBVO5QRgf9WPGn43PyRRdNlYSaaxI/MayZufWXEh2BhTi&#10;l3VZDq9BgQfjOwC7hYkKf4h7gswAk1X4fzSCXWsrT4F6ilEKkghQgBWsA2EfG92na5serzn9V58g&#10;mU7JbNvclpsh5LiYhjlKTgbTMMOWl8U3zjWaNgg5bHwG/pxMjgvctDxVw/smI4nqZ2NZt8/lDZi+&#10;kBaQtb2Ftj0H2X1urcgXOugxDxSLB4vNIr/mDcpBmQ2hGc00S76EsLyLlih8gWZ6CE5cDxGczhg1&#10;DJOazIE/yroigw0LO1BoigLnsvEuO5flNLJcWrZTapgpNc5lGjcINchkshxibgbXINPMy5JFAbF0&#10;rIj1eVEiLJrTqFZE0cxSnmrKdB/tJ9xMIghGw9xQwwaRp7OEUSJoI7D6GSxRWPBWVWMVjT9YLO4v&#10;Zot8utsvu31k537b/iLzgFcp9IaKfLzXz3iCRiCkySqCUpiS96IvFWbGHJPGLn9pi1Hgp0kDW7M8&#10;IdfJNcgyGoELuqQGGWJ+Dtu8YTDTSRwS75TYTKdps6thXgX9HfDlwhMxJmUljAOAG7jEH6H6UIKt&#10;AnSWXknRXNE1EBsMSSRSeHU0N1tuj+8HfJKl/5GIcwr9EuyhoOANMD5gVNGKfcyeg7YCtwE5pNAX&#10;3O+WDnjY3QfUNdsC6cpi0xijZrsmwoxxYqYTtneOCFIYfGG2R3GDP7DDsFyoA0M4jtkqAlbMZbU7&#10;jDy25OFMWcxJdH9skmKzkYZ00o8wzrAtjO5LMDuAJd/xArN6c4Ap54xVu26l1t14w/TcWJ5Z+Kfv&#10;uSkGEQyi6SRo0rA4WC4j1nWoOAhCojLAEcFiLWmMTqKr6DC6DcEXr4AXwevAksAaX/1svvmth0lb&#10;bhMOtK0lAVP2dvCVZ6Z4Z8zn4UGXnptgbtoqjnwtoBp6uk70GLj0/frCop2qaXe8GujQIuOo1mA+&#10;ECvDXJP+E57lqTqF3bBGFUFx/Jz/b6G7lL9jh5qowu9DTx7qLWPKQeH2V5Rd+4Lp7QaQzhjFeGLG&#10;/3tv6LT7mfbN9UwH2zDTlpfJN2mgN2kgZ9jFLCey3zANMhWHzeBZlufp4jtc6UvkVOC17A+YPgSO&#10;ZKE2Ar4SKTP8+dAzYSxCykTUvmaqhhFSmP1FNrfPdAc0b0ChKwhFHKxXhT55Z0Fo8VotvQEKYqc5&#10;RilMObJtb2DbLuxi/IOHtBHAUZYE1i4xdknPoEYoEfDNoxYAORdG0AyxUQ7TNE+GyuUUeYfEuhym&#10;VGIBCIMUjZUyYzjmVcSAuQgLDCOvlAWGoa+GeKqth4wgtHU/s/egtLfQPOhVi3xyQZFQ4OYKvQb2&#10;fUEYVoMwnYZgN4Xhifjp4+nT6b/1wQcg/TGKoaS2Q7jN0y0ytnTPNHVFg7mRuGHNoTq+TGBPjWgn&#10;ikznVhoyj5wOXKZdyHKy2S6YS7UcFzgxDFhM41wlL8vMdIg5Lq5LG9VhRwgebbb8huXP7bulgiKm&#10;kFo9FbfX3HVAKnBjHVVx+2AE5d1exhMwfLIaUg5ZPansAZMnNPdyS1BQlyIGfCpYl71C+Wel8X69&#10;wGjC8QsrGaXLNiV8ydDME7s4bhlKtu8V9xayBW79IEzoXh043nnAXL+TKEEvbS0iA8CQyQcFlpsx&#10;Luv03nrcUpMZksVLnpSXbQjSIGdqe4dB1HsIY+CBJfZ8dIImgsT3UPIh4QE4Lo/F8vsJ3yadT9Zf&#10;jCYcVYYj67crzXKyrr0QLnYatfWYoqFyxQGu0Mc9+JbyxVw3W0YzrKfqqmYgto7YkOAJ9vZyYJI0&#10;O2ECsq6oCsOzDHLsRMEu/jBhj6yT9UAerdEgg6UV+9XhjxaP3eK6ejCb3wDyH5YZ9ZyG2hfz+K/m&#10;eiDdlt+owsOZL08NfDRH3l8kaTRbDp3yAdXcTNkpGVBumHCQU/m7rP0aUaCMJ9TotjS+GMIrBMQH&#10;JrlfnSYd21wcPkC6aZhMdCYvC6v18AiNevXInP/NPA/luGyoTPdHTD14KhNCDAkwGnWPdVBDClgY&#10;TUAwFkhkCSw7O3cE97hdV50hYU3/pGPMDJfodQcRnEQvgLkVhnOWuGxcdgOqVNkkkuVQRVE3DNbt&#10;FRSN8fhJkV/1BlQNISUaDYeCxAnZM43t7QmoWetTFkYrJCEYqmFn/toub94ldTqKNM41n7lBmP27&#10;OH9VqMit2B386CvyTjlea95AdUqcw8aKvClKPDWvGgzsSgjRC4TgNsoVehzrdojrdvj/3MSt2Rba&#10;ts9QgvBfgU8UfEctFlsh/Ut/sDBaSopEOxoZPtDRKJeu7LOMfuuFzK0XsOv/zhj1mjpzgXf5Zv+Y&#10;q5DJGYtVVLeigihW1al7lCkIqkBMOILkMkyLJvpxxwSonVZlggH7qr/ZhavN75eqi9cqxW6Vxpry&#10;FmdNRPxD57hBQy78acEyhovWBQ79XJ//NxTzglMyPx7LZTphNgpTAhoUZ+bl6EN7i8s389N/9uXm&#10;2Hp1Dbt6UI0+hinCsB+27eNeuFZRGAO7ZrPGRu+u5hWnchf1F49qYSvycbsP6AYS7VoyQAVoS1u/&#10;pwret1qn4RwNr9EGudKzNwqowQDuCGs8EIhlyWlzbWqQy8hQxt8iOLK4STNCQS88l6vVLL2IGkrD&#10;XkuG0a65PuISff5L4syns4cPzBR5Hl8F7PfWFkMBC6NRBEHSB0NjmuRKSCI6sJvYrjW1Pb02TVy8&#10;FuZ6YpPY177W3pmJc8yx7fR+3ewbtip/bsJPh4UstB0iAq8P7q1+8Tg794XMi07N5BgOUalRfar3&#10;BxZGSyBAXaBks1kDadKo7EevzAa3a91IgmZjKOybM4MzfzOJnVFUhCIp732v6iEWbqmnHS8YQX3u&#10;Cixa1oKMACREWM3o1UX97FH2m6eye3VyoUIJDXSxtjAFakHcNKIg2CdqMFw2OGvhq86bL9VyMmgA&#10;JyZ8vCI07ywH89Jn3jvGmcMekVdv8a/drv69B+K7eWo3wjn5WUvhb8zCDopCOPQP1lD4T2FHYOni&#10;kw0lHA65lVROMcgAunHWycpPLwjP3ZaDECtM/ZXfUU9+tfR6Aig0a2R7+kbXFWdCr9HgGtWmicHY&#10;+DXbgqYqMjbz1O7sgj/0177wQgeHn5HHoy1cY7ZryxzTinRsLSzboI57l/WHhN0HGEWjjksuO+8Q&#10;2SwX07JRqHEu17ax1L65mpfFsLaw1x8eEtHAEkJMQaCVfu+VzMAerrsn8AuWB7CIWs8tVPUao2BT&#10;8Hbq3z3jjXukju3CSZpwiiEdW7JtW/BwzdxdIDVrpp/RQ3zyY84wjRITkWl8v1S/eghjz9AHdRdf&#10;+ax4zCTkFA+HF4dvp4pR6cZzvMTmZrDHtBB7duDPOIHrcTTJpUusyBUVVqFKryzdAYJls0dHZeYz&#10;4ti3hZe/8hqMHlk1KL2kXu3UX9sTQGWq5Nqzsz4cwzXLD+dnPDTyosNcu0VY9HvgpK6OTkfp2Xbm&#10;ywXmAdgyGZo0D45yxTJz7Wk2m1PTFWHKPMXh4vMacPl5bKumjsYNxSb5YlYWY3cyjEALMwLc/pC+&#10;bY/yyyr5w5+Vz+Yb67cJ8Elt0RCcNRwIcOi5Uf8bjCiYZ/ZmGuc45izTFEUPO0dFXVJPDuopHwVw&#10;IDk+cl3m2Kthl0SW0GjrEWOcfrww6TMye6n6n9PZjGyjX2dx/eagI5MfdZmzZWPj0fe1ZRv1U/OY&#10;zq0Nm40Zf1ODiwYpTkHjwsoT2tJNTlaYbXudwx93b9wZoA6sJZK/8fee0KSvQm/O4Pt0st94tnBB&#10;P9OJ8g9Qm8pz3wj6wFBN4+YLzBYNs657zruvviaNqo8YpW6chHvh1sw7L8GES5cuYxmSyvTtbOY1&#10;Eeb8qfiKHa4c7Ywe/NtfMOf0sj1+W1gYaOagIdGGLgoGYNm6sdEgN5Iur0TSBFklyegoyg7oUtHg&#10;izhcw6lvwZ/eBcvZV46xPXip/fz+OotFVIiqMRvulc0h/ZQvXRkXPUr2HKiPuc3qnV4PKznPsC/e&#10;dgig0QAqQQhPOJ5vmstv26Ou2opz5qAepP3R9r+2aT43C6Wqbzel61EUUKu2CgE/A9CHY/fCvBAN&#10;Rv5oyDSM/zGgKzmEGgT1ixXNpesCFz7mvmCssWazQI0Dcd8LvUEmfborXz6W0TRPghd24hbT92z9&#10;wiiVQXX2sWsAUMQGQcuOG1hARGTm/yGedm9g1dagoRkf/QT9hs3N1qY9YW/fVPzkB2pooqHudCJm&#10;py1STZXWvDnsDUiF2f7r+Z4Bd/le+RTuf1w5b/xyrcqkdzflk4czczIkml26Pm31DKMque28rNFX&#10;wmwedgGJGWnqR8+9OJk/e7Tnz41++N3B7vPe7MC3c1Cujjm2rfLlE+SawWHnfICS4hJOeknwc0BL&#10;rMQc9Mp3vuy+4kljv7tcrdHyPZTJgJ7KpLudEs/XqzXTeoRR2EEH98p4/jYsHiWIj8NSZyDE3/S8&#10;Oeo1BGOipGIYgwxOqlc97XnrSz4Q5HCN6ER2XCYYQsEQFgw10xErbpYHVY32Iafik5j8Q/FZ9yt/&#10;bUYWqER3y+Z/ztAfvSbLpCl06stWX3QmiHFIbv/GXaLdJtMaIDEbT4q83FVPatMXepFDqbyrHKDj&#10;Dig3jS967RupT2dHXgazv9hcsDJ4yUD7mBups1MSN7TGSMwf63xDHtQnj3X2Pi5sso15gGLed4mx&#10;fJPrsx894L4xP6blYb3AKMRQmNJfutXZqiXy2MeNKwDq4S59Qpv9i4+1QVlHtjJcU17mo4crVodW&#10;rAjSJBFgYSwZu1WWRDiWVmtDB8rLrEiJFzYmlH9EpB3oTCZyOmzbGxw6xvjiMdeAEw6Vdi59Dnz5&#10;ee2lO8TlmxwbdwSQ5KL0l3TdqR8YVcybhruGnhJdTSEypJzp8fOXPaHP/tXL2hgA9LQerlOO5xKY&#10;geACqjGvTw8UFMkwp8N4NPqdwqYNJEz9lYODp8ZRTlO0iPwAEfbGoZktGhtU8YrZUGP8gD7xWx+u&#10;POCWr3yKnfqEq0cnOew3Xe5SeGblqy/dah/2X1kzEbBSRQfK3Vknd9Mfo5jl27e2P3YNys7GmR9R&#10;f0HnR7xkzvqFApQOoEYGdecevNmgWeliNvwus18u5PYdhK5E5QEELm0vCNCDijdNN5s2kl68OefZ&#10;zzxLViP9IqL22FvOEbp1D8QuHKARnmxcZ772DWW6gOmOfcErxjGznrG3aorSEdFAlMmQvvoVp7ve&#10;nV4M4SS9t8romwZvTidZwj16lSOvIfInxb2QwDw/mflglgdTfOmmAskAaKK/UIimMindKJJi4kRL&#10;fzu0g8vRh7N7qT+Mly48JcMMuzKF8G+i9nEySENNSjZM+uu2Bq5/XgmEEPp06Gzp/6bx6FVc40aS&#10;me6mqPhXL6VBOuxgef20no7/nGpE1UyKvJlIZi0SHnvfwyBB6T+5AaOKysB1/7W7hDYtHCgiXv2n&#10;QSv66TffY+/CbBrNR9GERlq20O+50InZvvoN1sUr0xmjMCKKIj/mUpEX44xNnLmvQLjztYCMEON/&#10;Up6DMLp3rzzxGwSccI3y1RuH2PWYWbsq1DCi+dIXvu9/hd0r7lLVvOFs0r61Lb0Xn9Iaoyo5/UR7&#10;/+7xmZigmHNPfKhv2BqI6DFxg5+0E2BxmmE8/al/204q+vfvqvHwfa7Jhk9IUbV73ggVFWHGj+bB&#10;BsnO1UacB2NEzdqsyfP//WvT9t0wmCzP3X6uyNB8otGEFs1Fy7m3Z/qOkLbBEo/f2LmfA8JcNkYS&#10;uJquEuFDWr0x8NIXyJseN14quWwQ07pZOi+Qxr1z9GjW3SNIoj062Ab1wLp87EtoCv/Ex4oc+mdn&#10;+bKn6nCaFju3VWET3XWQBGX1cKQL3pzwdWDjFuSYKGuY7iF+NU+/9FRbAmNZ9IV19yhtMQpAXDFI&#10;FBEaH8tEyU+/Mz/+jhiMI6FqIFAqI0N8625nVhZ6wn65ACbYmA5VCzxY7ioslF+ZqieI79ONS09h&#10;nS6hvM2hWo3WkYvSE6NwlsvJEc7rDftnNCBQnENlX5mm6voRUoZpT7K549rSzDkLlnKfz/Xzh1uh&#10;BiUopswNbtse5xilM53bGb072WJfto5AsMpupidGiWb27Sy1bIa1nGhmyZt/rOV+WhZiwi4jVVIn&#10;KRfA9qTqzKz5wiVP+bx+pUqTakUPxeLWgQPKJ3P02OkeNmBRP+9kJO+JftmKGqpr59MUoyYz5ESB&#10;aksxG8tOnqPJQUiEMT/8g4ccS3bt56991r+7QEZqp1o9iTOnzEUqaT7WFVozzzieycgU8D2k35aG&#10;GIXW7HAJA7rS4LiojSXeIm76EiWWD0VdlOQDYIbnjKNaqqf3ECoLWa7eY5HK9K+tyq9rEL8ffYPO&#10;tGuhd27DI71K9A/pcJSOGNVJhxZcu2Y08i1qiDjy619ky07lSAZYIlGUQ9Ikh3LTEEmQ4JtMeyQC&#10;YYfFT8H+NUWfsQSaU9Sb4YCTzD6dpNjPMvaqOnkc96518i2iO22Q44+yiQ6YRaOBwJIflpnIUHck&#10;J/qSnqmkVxe9T2dYiBDLbCxeayghLsG6UfR7JD7izLkr1ZAfyXZjfjdP6kiZdszZNDhMR4yaTM+O&#10;4DTRTBQqfpD/ZY1Ky3cke5OggdG0OTF/BMWfSnxO4MAq6becK7GcqIW0218o7DtC+fk3oUq/vvie&#10;Yrpft0PZtre0ms+hSzTSuTXncDDpZ4GKkWsOvXCd/R+TKRIqt2ssEQOeReVYDUMOuo2Nu4DRJL8b&#10;uPKs34O7PWqsFR1fhYK6OVqmk9V1llOMC/rqi193bNjBfT5P/Xqef8gDyhv3ZF99jkqDq6q/IXzF&#10;b/y5ienQzoxy2DNJszytSY6webeWwAGl+u2n3pVpiFEUpGvbVI+1OnHmxp3CQa/3cNZ4yg2bCqUE&#10;BRIRzFS6McZzHxZTQbDcF0EXDqDC4wzH3nBWlsGaYN+CYPQ8lvTsrF1+BvfJ7NybX3Df/lJxhxaZ&#10;vbqq8Ythpc3H7KBJU9dXbVUvpl9bOcOFSZDvvFUjYfPOYNK/w5g+HOHDdMMovDVzM/gGmXHLSxyz&#10;YZeKsDs23nuo2iTHxN2jvTPHgbJh5fGY4H5cuWF3aP9++arBmU/cCCyhP+HoPLiHwieaNy47R/WF&#10;sm5+pvCRD5QZ/+N4Js6pIEGrh06xZM3fPI29Lr8hhsRutMhX6NdyuMsE5dtLnf30wyhp4ELpBA5B&#10;SdFUxlo53JwxrlXAK/quckcoyygYHzyA1c2qjJysCa/kfnfrwaA+5nIoN4oiczDjO+06vPA//1nq&#10;2k7t2Ea9/izjnVnOn5cF127N6tI+UZKScg+P2kXNkwMBYiA4MCbsymiYhZPINZlWW7k5Kz3eCz4W&#10;WchjE/cyOrOjQIo32cRdV8UJntcFAf51lf5J+v5iee22UJd24tEtoL0xk6az4z9nEI6MZQWU0H3o&#10;HSj3HOc0zj6J1TzG0g3lqzBW0YHwz0yhV/cH48bOJA0yhMP+Bqvz4H/lmrj3/Fd6kdSH2kQzQYiR&#10;QVBSNgnjB0Gzyj9ibtklqQH96OZ2amw3mNlLlUnf+DdvFSGe/r1P/229XlQE/mo0zkHaCbK/OAgc&#10;14AGjBlSOV8Qq02xylYmwv/Tbku7uR58NFOhfpYxM55JfKGYdad/bDBZsnkPHKuZDs0VgFILMgeK&#10;1T0F8hkPsO2aiQv+9BzdUnTaITMy3iDyRZJMu0iDnqq/oXqETLxBkh8DSJPkZBy+LFP95x/hK9MO&#10;oxgjcJeYwQNRDdNDK3cdEfIy7NZ91PLVoiFPWO1gkbS7kFrst+wOboHSbZCWjQhylxKV3bSLI0Kw&#10;JRLvG8EagQtF82hsYNzr1AjqR4QWSXhIGs71tE5NPFdimUw7EuAkgWRVN6GyW/cIxGa2bAhfJJRj&#10;1JCAHHiCQT8SmtIiz0HDkzVz4y6Dkcw2jan7c9XNlruCptsHe4l7nX9hCa1cr/6h3bTDKEsOekSi&#10;xi0VMrSw5z9ExKhmqYuq+fc+TbKT1k2Qg5zZfZAN+mnMnWmyEQfnDi1oBlQwwh0HArmZUoPMRAnS&#10;ohqNPkCNE4lkOOIwypADxXEno2+ti0dpN9djGUZmkXQsVm1iSTZktTjGU+Mxg3m1cpaHRUrZKCgO&#10;ZjlFJ8L2GbJuO+y14isjM5x25t5Jnk1/q60b06XavQdt+wqDrfL5TAeHUjc16InJ2EQ9067FOiQQ&#10;4g/V/g1r0JEjc2kaYvRgsRFSOHu5tA6UlJzZurFcS4waBjNnCVfsNyufUrEW5QuaAmLsgGas1LPG&#10;Wb3Fy4Ziujf/WO948kNfKwigJLSvSPd4zRadVZsLpURrNNxmg0zejiolMRvlo+DcMWfr/GHaYRRz&#10;vVdBbiV7GB9l42OazfJg+oEqEze0ZRdVuodytRpz+6vK+s0Bus5ZfkOTMdoKZ9gkdXuBIydPP6e3&#10;0SrfSUJ+3OUPkfP6OrschfpPqOhsmkG1fbMcwtbQ4ACtK89OOEQZROPRZAvcoXBPortXvqt1cD/t&#10;MEqYIr9+0MNlZUavMxlm+6Y8Cx0GSn8tRhAOy1jJjHKnN0nzfMlpp5bOko3KG8b27aH3f9Bf6MQ1&#10;bag1bYTMulSTO68P06kVw/GqFuLf/V6FjWzIiYk0vEMtJf7fIJ3bakjbG+UtiqMAjK9S+DtMfF8d&#10;PZtuGAX+/AGyYSfbthX88MuBUWeOaqrmZfIFbrmWbiUY6XLtQpJkXr0964yTy2W3Y82CIr7vneT1&#10;qb5+nXPOP00lETFRJ/2PD1euN/n/fcTM/dU3sHfGgO7hQk3Vhg/9EHiucyt8bXTtv+w+vLiMKH65&#10;9mtpZW2mxl666fXAqKnom3ZD+It+NZPk5bLHtuKjeE+SxkASTUiHZX+i2aqF9sKtTgSfXjmueOJn&#10;KLMTfhJ1VOI2bBNufd7871tFTZrYXr5NEqU495fKe2WSDBfbna7vlwMobmHNbXuFPYVazZasKn9W&#10;avwaPZCp0afa9oI1f1/HxoqdWBKXtF7HiDW1RFanM1QWjfmTzYsGaW/cm62rxqfzoBAhAslctVkY&#10;fJ920m3+SZ+6O7axf/W4q8vRSg21JbjKmCiZ17xRnFyNUKftWigIr5XqdLkuXZOWGCV/bg6GAsgR&#10;WiohhofEMM/syfAi7JRHZIR049ohpEVz23FthUih2z/Wa98v8Lm96ojLsua9auvVtcYApf02GBQt&#10;Fx1x3Ndkfl2Dqnk1VL+OCCVq+ZA0xCiiKTbs0jdsh6EymqXozIkdzPYthSORsBPiosHP/5Pxeo0u&#10;bTD/0kpla5G+gTeQyu+6M6VGDWvg11w6xvi68I1RNSvGOIEVgRC76C85zbybIy+ejhiFy4Vfm7MS&#10;ukXp4IZ3DGLPNIb2kmKDOqKvSsKRyMz9Qxh0rzbgrsK9B9SO8H6CkUgnK7YoEWFRxuR/WPwOE33X&#10;dlKvYxElEt1Nztywnf1rm47vM/qHdDhKQ4zSYWHMmUtUU8Z0Hz1IunnpQM6e8U/mShCZ92dwQx7w&#10;zPnNd3JX27hbsrq3V4FIVeE8AYot8EK6qBTTsehuVniEJFanJUpixTHf/WYEfEc0t0WFnUz2D2mK&#10;UYFZvDa0eScU6mjZUyNdj0atbzstn/xPbAKZt1S4dbwXistbo3PnvyiOvkZ1QXY0GIHXPh5jO2dA&#10;pupTXp4m60pcrpGq+oMoqvxG4sWnwBkl+lKcCLHfLFZjQ2Gjr6q7R+mJUUDEU6xNXQjxLZZfofDh&#10;yPMEXihJx5DMkWOIHOJGvxNCiMjEuzNuGK5xQrjkeORzYEibZsrHDws9u7o+ne39ZiE8l2r4cFQy&#10;H2xv2gThhNE38ubKTdzv60LxLxt9XV09Sk+M0tHgzI9+lhOkRlLIKSfoZ/WyR8onJHPcBPPHpeyv&#10;ywNn9HZeMRhJ8M11W/gZvzioWEwjpzlTYTOzlCeuESGKvDsbwXFxokjFvYHDFMoz3D6UC4dkRV/H&#10;sh//pIUCWvpZnSLvmbYYRXGtVZvk2b8x8eyK5Yyxl4tOl1jTfMrR0Ig9MjRu0nS4dJi3nSuygq6p&#10;7A0v6nAeoLq2xDz+kTHrd0QCkt6dzJYt7L+tD7ndFVRZjm04fKwxo4Y7mzdH2GD0zMCRPXv4yXNk&#10;ZH5M1y1tMYoBMw391WmKpsT5kqqkZxft9vOcphI93rUZZN5cto77fknwuE72M3pSy9CCFdyi5X4v&#10;9CSBDXqE73/Xv19GszO47EyrRrwvSIp8CQKSEnbBUM0TOjluG4ZV0zgxmmfem23u2UfLmiW8Nw1O&#10;pjNGkWR03p+BH5awCTIraeZDlzPHdXBg+JMziiz7zne64tVuPluyI7pfZ9+YAZ6qj33fd/3j7Hlj&#10;lXVbAm3yKR9VVNPtMzjWFPlqPdo0sNAqPHuj3ZkB3Su6sywp2MdPmh7EIlb0D2l1lNYYhSuQrv9v&#10;iqIE4lipQbKytVdutznsIvTlWg4povn3buc+mxNo3ka6qD88Bsw1m9jpi0MoUItcOv/3TeEPS4ob&#10;NRKG96M/bS8gm3aGWucLjXLhnF818zNVZvRlroEnIuVOXDcFZuI3xvZdoSpzUsTdWZdOpDNGMQ6I&#10;H1qwwv/R94lYqUL6n6CNu94FnlfL1VGEFsGGULhPufI0e14jrFKyb840/G4FJnf4uISrIzOXDHQ0&#10;Q4Yfwn70IwkW6ef3tQv2qkNEjJA5bEDmA5ehgk7ch8STDVv4V6f5Ud+xLiGu5n1Nc4xSgjDGYx/5&#10;oVgkWCdUzZEXGbcOyzLLBTrTWDb48Cf6s9kSOxUZBrtwDbgmf1ZPqOrGrt385J+D7ds6BvV0CTxn&#10;GgQFFW44k/50cD///g+hvKbCLedCmTPjn4Iw5tINmX+6HeOcNIoTUQMtZpanHJkd845aWHhE06mW&#10;9u1I7sQsFx7JRx+hZ0HBx2z48Lu2dx6Agh1tWoS/s2mMv50v9GR9+kMxrRrKk5+W6/obFdZdLnDr&#10;MU5/sCsFFW5/McfYtEw7AkTUFZuN/Bzxx+fE/Ebk7pe4lz5yn9nP3uVoxFgxn88zt+8IHd1Oemc2&#10;vOjjGAStu1wSiAJBuW1z+6djbfl5iVb2RTJ5JvfVfA9TDtNHiKBH/DHpj1GQFGVu3p/lPf347EvO&#10;0mkx2fIbFvFF9Y17+OJAxqxFqL5MfvzD9+MSiIkVTKBigjq2Im+4bDoSTKnIJ2WQFg25V24X8vNp&#10;9pGOLTHZ87eeC9cnVfZx78yWwT437JQfnlSOdZf1J1K/noCDtmgMgLqObivHJrPAxTzZ8rdw/1sB&#10;PIytTVBB2XNTei/uU07p3h5m5zCOuqmPet23bqMQby6FxTErQ/v0v9xlg7MMmfpGs5LJIjdUwr94&#10;JQe5yni9a1vJDKhL1mNKZru0Uwf2oG753iL+3dnk+gsyBh5Pg5V/WMouWxcCX2fpIxL+0bR+hmx2&#10;auv45innCZ0TARQZWBTutlfkXXuD6a0qlQ52XcUodPEa6eMYzj375RvGy8WeRIKpxmQ69XcfZEZd&#10;km3qJVHwpTSqckfTyQV9WVsGP/Eb+UAB5E54OdGwqUCQffIa8Y27UZ1UUwL885/LRqX+ndTdRCYD&#10;e2R8+z97t45KAkUeXwjHjn2bmf2rP6yKVdm1kgvCjiwVzAzVbeNfu67uYZSSWzGdEp+XKUIdqf6G&#10;cvCL/vSPeNlQdUiNcffplB2Ov8N8695shMbjEXFXVHgC2Ry6dtGH9nP+tSb41YKyla38PPm0k0Oc&#10;XVcU4e4J5rzl/kpK6GK10zSYWy/InjZOaNM0kaUJzxfJG9PI+M+KaySGgmJ2icvPsYFD1+jDrvCF&#10;j+wP8WN1ZJ9fw6dRk7vJndk748fxmW+PysScWaP1TMywH872PPQmZETcGvdsIF43bhim/TTe1fe4&#10;DLC06o4owxXuF1ZuUVq1tZ3Tm1aWx8xeWMwWe4R9+7gZ88VzRisTp7mZCoT/MPs0m+fZPngwe+Io&#10;gyZ3iPFsivTURqb+LN41wW8weo2kUHgmXD8447dJrpEX5WQ6RCAVT6xDWwVkS703oCXaTfbkLo77&#10;L7EN7W0womLq3PABzs9+9NSofDKsic9/6raL2Y9fDwUlLtUHBk82exyjzXpOmDg15/nP/QWItERN&#10;7opXGhnWfOBtD3SsdZvld0bnNG2C5E3mqo3SeY8EOZYpDij7i2A50hNyUDwNAEJNnCvOcT5yFY9I&#10;PZobPyGAJDJjvnTds56QqtZIDAV7btHU/sAlbLPG8st3czec7Xpuiv7ZvIAcUrEOVyOs/1ug4AYN&#10;ufCnBcsYLhK5+G91o7Ln0klQZY5tY//fTRnjb+U6Ha3R2hlgJZzZvS3/5ULDG6gBX6GjwpB5y2Xd&#10;sJ/aIyw7xmPCoCmb+3Q3z+9tC6jShp26EkAKZkiYsRoT/XJ0psBjFrqNQSc6n7kJRlgwKW7EBH3R&#10;cm+hXwnI8I2HPBp3I6CowszEnXq8881RzrsuNrNdsAtUQAcb+XaehBBTt0+BylXBRQlOoyvI3Pfy&#10;HRn9TgD6qeaYn2ec35/t39W+u5DfsguapJH6rvspzUfpVKsyzZvYRg5z3HAuycHiISw25Yw2R7Ux&#10;zzrR+c50uUZFlCnSePPJD90eX/azt3KSFE7QEDPEmPdl86gW6tsPMCPPz3xruv7lguCeAgR7UJ/U&#10;CFc1FILwztuH2U7qyNoFrnGuLvC0bsm382C5dGMhNA7SFL80mkpj7Bn8ab1sN58jnHUidPmI9JkI&#10;fBBIePa9b9gRrxT7QjUDKF4Iz2rb0jb0ZLSCDzHcPpUijP7H6/268F8vyn52SvDX1UEsLtQI+jGk&#10;+qcPU5SPGhCZFJKTJY28MOOte8Uz+2l2JAgpz2ZYsm4bP+pVY/IcLy0Vlmh8K6FdhJsuWR36a5tw&#10;SjfRlQGLeqLLgVSD5Dc0hvQhF/e3Hd1CCqk88j2FFAMAPa9/5ldPiANP0ps10hvlaA4kYML1PPPK&#10;l+S3VYHI5E5nc+AS7wOxQmPgW31sa9st57mev8V290Xk6NZ6eE5I9GicQzIAnX/8XfPeSV65hlN8&#10;pEV8TEUe/ac/ScsGYuum5YqhYOJhzI5H6VecKrRrhnI8ZP8BrNsi/3UN6VhBx5N7mhk3YfJDT73F&#10;iqnifkhHVDHtTuGSgU5IUR3a6XSpOgZANCcHO2oiXI08ekjDWGLCimda1aEUFKNuHRyTRtlOOk6l&#10;HDp+3i9tBdIQSn6GxKFjjBnzDvbs5pr1jJSbjVgl9u89YsuGKKgczs3Lmrv2iQPvCWzcBf6EJUvO&#10;YSeNc8Subdhex4qnHEe6tiV2eDBRblradKIdiezZx9/1qv7Zz15GQG2+w0EPxKSwAsf26ux67wG+&#10;Qyu4n0Y/C62KpLCQe3s6mTA1uGNPCIeVCN/RNx+hoxTCKGU5qsnz/Nm97Q9eKqJ4IfhPhQNJhSt2&#10;/XZ26kLyxYLQis0y0pNQ4StO8quSkLAVZGeIj12bcfv5OodSzeW5dczNEjP+Y/7eCYXN8qUfnncd&#10;0w6J+Ngn3uVcdu6uixUG0p3GsazBOMzn3xfue+XgOadk3nSerX2+3iRPz8pAGojwsjugWcmXgCci&#10;BovjZv/C3/laYP3WQI3soJH+UhkJT2HY5vni2b2k/wzgex2rO6SKy+tAFhCYHbv5CV/pb84Iut0y&#10;CvClDktNFYxibofxvE8X++jLbWefpNOkcJVgJTIU4AHgbRwT8rMoRfzpHOO730Pb98Br06CaeE0Y&#10;Dx1UnT23j/Op68UuHaC7wAYbA0/Kb76dJ/7nUTdY2ldPZJ7ZF/1jPprB3z1JXjFJbIpczCZ73+vi&#10;Zafq3TtrK//iut1YfH6/zC+fCTsmh2WGuBbjToS52t4CZIMyJn3rU1StRmIinYIw5xhMVrbQr4v0&#10;n1PEM04w8xuCc4ZTSlX+YaAvICbPrNnAP/+ZNnmOX0bywZp/8HGvlIQTKaEzAZ8um/jK7RmXn24I&#10;trALRZUAxbuD6OAWmmkT9IEnkIE92QMHHD8stU+Zq89bESoupnGSSHBXHaxidjNZ89sF3oWrxJHD&#10;HXcM4/IwtDADlSKVI9t28Le/6guF9Jfuyj2zD2WGS1bwI171ypq544CtaSv254XCi58X9zw6u3tX&#10;NTfDsDn4Ag+UPOS/rcY4hdEpB7hPvmOf+ti/eQc4mVlNgNL5Jzyncza+x7G2CwcIUJI6tMSsEqZk&#10;vNdpRd0BmHWzUzv13YfYW4Zm3zQ+uGqLPxW0/pTAKOQ2WTGa5ZkCwnxjfD4gJ2OMY6SoGCpjlCim&#10;jbxs49KzyKWnsxu3u6YtNL6Yry7bJGsyFVirZAkACXVJ9iuPvaN+/KPtzgtsV5zGZDcI24PwdI55&#10;eoqxY2vwmguy77yICiE7d4vXPBN0exWYloY/5u3W3rZ4TTES8x5/NJX5DnrYUEDNdSHvPTpWKQfD&#10;PCsSxc9Nm8u89KVcomVLtDsxbxl/WDKns1zbZnROv3gA17OjQdPs6BDiqyJapDk8BBQG9Ur7iBs5&#10;vX0zLqSCL1ejE/HdSvaZlMAoCIW0tg+8HerdWXLZD/lKQixjuLlLuZaNzLatywUBV0ICoJlapoz2&#10;rYz72pG7hou/rbN9sUD/drG8eSddNaJgrVTOor9KZNOu4IgXQxOm2a4ZbL/kVKZ1S634ID/tF19W&#10;I+mRK2Ht1AJ+7vrn5XUb/cSOOgxk1wF4eODb4l4emXNUK/BvZtZSxgyQfl0we8YpfJH+451Be5bZ&#10;v5+btoi8PVP+7a8goB+2BlSBztI5PTdXOrWbdPEp/KndSW4e6Bauq1vONlcJqehPIgl4+XmL2VO6&#10;6XYX0lQcupxnx31sbNgaPAxR+FATyfw/JTCKF8LYLF8bnDDV9uDVyJcMVyKye6/4xAfG2zOKmzTg&#10;H7vGcfVgzH1h9lCd16cyAGrI6n266316MP8ttP+0zDF5jjrnz1BRYdUyAGW6HFm/Izh6Uuj5L8Rh&#10;fWxt8tm9B7TTe9phwcEi6qtfku8XB7t0cu4+oB70qEC2YTK3DMsceSG+EnPHNnHi176MPGFob4Qa&#10;l458mClB90fjcDfxsstWM18uMKYuCG7bDW8rZImAVFIZOsHVInO6aOd7HiNd2F9Cxt02zZFaP7x2&#10;Wn1oUnJTJWnxCv7BN+V5ywP9ujmeu1k66ThMGga6t3Sl8MZ0uASkCBslqaIzgW6YuXJd0sKXXce0&#10;1z+ZxT3yXnDTtgCM8zAuwk9yaB/XUzcInTGTJlRoKgcuHRLMfeyWXez0X02U5l6yLqSiXFM1ZAA6&#10;nwJmKDajGVcOET94xEYU7uwHjZ4dmDHXkSXL+aFjPUVF8um9M6c9ITgcajDInzdG/2GB5/Fbc8Ze&#10;D4spMI0/mCFYXSbbC/iVW/QflxvzV6hrtinUcAb1rirV5FAfuI4txaG9bRf0Y3t2MFhbxCpXGawT&#10;U0UkRW7+mcnGhKl+v1+lFIaPjlMceb7z/suYLKd5+r3qT7/74IKT+PYjfjaFMIp3hxlo0AkZ+dns&#10;Jz976cR3aN2PshDZzMkR77/YdedwYkcBruqrAuVpSlVXZJ7hlm+kPOyrBcpGaCeQ3ipdkY80AE+o&#10;YQMcU59CvS991mKxf1fN4dTlIHfU1bLEmXNedLZApRuDu+1F8/XJxcPPypz8X3TfWL+dW7NV3Lw3&#10;tG47WblF3bpXKywOy4uIAqzKplsyp5tMwzxx8Am2iwdyA7qaGVlh3FOdrfyLVW8fr8+wMxaxD70d&#10;WrkxCG/rUskn/BkwiJDufpT01kw3nBBSBaHocqrZ8A1QHxNnIneHMB3Zvsc5/neT2Ld7mItUR2WO&#10;Hz6QPywLFhdx81eSKXO0H5fJBQeQ+hkCa4V2QdjDW+bbl7/uoHZ7TMtgkDz5/Afxnjf9XzwqndgZ&#10;XszMa59xdzzv7tJR+mG8Pb+BGvRJvUeGVqwPhLuAaZROsqWwiO9X5Az9IMPLFljI6HWsdNEpwtkn&#10;si0Rr4fuUeJUdF+l5/HKItm5m3/kPeP92T5d0xL6uIQdd1DorNKmjviPqSKPlr44S3uU+BsOKzTm&#10;wpW+M+7jbxma8fCVTG5kBb/05mruAAVUSjSzXNq5/cm5/dhde53fLSFT5qq/rgkFUO+LM+OZHM5s&#10;3xN67Rvbw9cwDDCETSONc5n5L9hbw1+JJbMW8PdOdCNG+aOHHPl5JflvsQgKW294Qkj8UuW7XDKn&#10;C1ynNuIF/aTz+3Ld2ukMkpHDibqcWFv+lmrt89Tv6qPpEJ/8f+8KYXJPCFA0VTpxVavZI3VRymG0&#10;yheHnBTUtBenuGEKffIG23l9sXxSwWp7lW2BJ1GZwWjWyLjhfHLD2fzKzZlfQQZYKK/+WzawcFVO&#10;BgDEYMdFBeXRl4s8qtXgmDH79QyFPyh2/u/Cdc96gaWJd7m6doRZlEYmoemqgUmnjbDIS9gmjcTB&#10;PWFCEvp1NZyZeCnkhEKisypfo+IL8HiRWbuRf+gdddpCLxXJqVWrjm11D6MgMF1DksjqLYELxspX&#10;nZHx+LVCi2Zh16EwdzucEaDmawBKR+bHrscwD1xiW7jGPmWOOus3ZTd8nTC/wiWAYRwOftx1dj6D&#10;mngOFiAfDsuxZL9H/2wumTCt2FesPTsidziqiFQPVRAWqCuCwWRkiP16YsVSwLJQk8b4bsK2d9pI&#10;7fAkEojLEz5nnv7Ed6BQpn5YtWzwcCibhHvqJEYj740JC9EV781w/7zc/ujVsGUSRqjdnEhBQ3Fj&#10;t2mn9yKn92L27HV8/4cTawG//CUXFqoB03jkg2DfZcKxbZmJU9W12zSBZ4p8qlysNsyXXhydfcM5&#10;WJ2qbFSoGgRs4nswGbuTP66DeN7JsG0xHVsjLVTYhFTp7ZU1Xf432DF4Zskq/oE3qGkJCc7rIvss&#10;faE6jFG8A+UMErO9IHjdM/LXizKevP5wjVOl9IjsAKwUK2aTPO3qc8jVg9lte12/rtG//8NcsEp5&#10;8mMfXQxDTVIOtkl4NrE3X5R732VMOyS1o6EsUW0hmBmgp4Im0uawLASVlvli17bcGScIfTqzXVob&#10;vANzetgFpHrcN6r1hAcSKSrkn5tivjLVA9NS2IRUO36c8ClH8GTdxmiEULAvmpz59fziBauk0Zc5&#10;bx8G176w23nt6QiEUegYrZrorVowlwxm/B77jgLbHxv51X8HUax2W4FWUCRfPkho1ypAggmgkJ/D&#10;aG3trfJtHZprHVvaTjhab9uUycuFjg8LVDhRY7KgiW6GTUvfLWRHvxlaETEtpYyNszZDkXK2p9q8&#10;DGVXGjVOjbvR1q87ps6w03FtWoy/FzgEFCgasB7GqqoZkk1RYCWku4nmoLgVNrRACFnGTUlgCVzj&#10;cAX+wUSPf5O7oVdYmdvDP/q+8e4snwaHKVRqTJcNkkv6bDBOsaK5cIVv8H3FoycyhV4eqlWSt4jM&#10;CuaH8ooGgkOMDKeZEKB4LrypXA4DVfCgjSHyhLJkmJCSDlAe2Gc/nMn3GRF862s3vFjTCaCUjEke&#10;whRoLmycUp/+yD3grtC383m6jAm29w9tgGzkr6L2q7ygohurcx68UmLWbhUvfMS4alzx38hckiiI&#10;qjotpfI1aYhRkBvGKYTSwzg17GHPdf8zdxSEGWr6zH5hRAlE1rgXJ3MD7vR+NdfDQHk/tHScyoA7&#10;jL6lJ0YjhMCYmYz+7oziviMC//eNYGDSSI9UnRg0ifllBaqPqqNede/3ypR9Hsbg15Fb0hmjGAIM&#10;HcZve0Ho+meLzh+rr94sYnTrtoAjEY+fh7R9xv2eecvhnVTmF1JHIFfjbqY5RiP0gHGK4c1v5nv7&#10;3+l7/iMugPgN6hxZ1zZI1QIzc6E44M7Q0x8W++WI7bOuvUXN+1svMAqyYCoEQy3yyfe9VnTm/erC&#10;P0UsZNcZhkp1I7J7v3Dzs2ToGPefmxAsWrX/VM3BkKJ31BeMRshPjVMSqtLAOOV54DW2ENVnUj8P&#10;MjzlGPajmULfkYE3vy7GqlSamZaq/DLqF0ZLkCowAUV99uOiASND3y4Q/lnjVJUjUMkFlH0ya7cI&#10;w/+rXznOvXVPepqWKiFAyXhVeUVaXhBmqMzqrfCcKr7hGXPn/tQzTglE0biXYFq6y//VXG8am5aq&#10;BFh95KOlRIFxCqvm73xb3GdE4P1vYZziUsI4hTGRmMWrhcH3q3fDtOQJpbdpqXQ4Ktqp1xgFUUqM&#10;U/tC1zxTNOxhbdWmf9s4JRK3Vxg9kT3tHs/cZfXCtFQRNEvP13eMRggRMU4hT8nAu33jP2JRy+Zf&#10;0KWoaYmduUgYOAqmJXf9MS2VYrGiHQujJZSJGKcOeuV7Jxaffo+66Egap8KmpV37+ZufNYc+XPzn&#10;RtRjqEempYqgWXrewmgpKehOxHNqEQ3rKx79OnsQRUiS7jkV9cBwhCrhPprJ9RsRNi2lnddSzOse&#10;xqGF0QREg+dUQFUx4cJzasY/Z5wC+7Qh068w/BEDecS37gvrRjhpbdEUsDAaTY9DRxHPqTVbA+c9&#10;7L7hGbJjn0AZahIBJJjwWnplCo/l2a/mFiO3P2TiQw+3/o+igIXRKHLEHMA4BVf+d751978z8OF0&#10;HlH3NHlELTeQXGJ+XSWedb9258vu/e6w15KFz4qpamG0YtqEf4kYp+A+fNXTbnhO/bUVDLUWC/0S&#10;KfbzD0/iTr/XM2eZl3otWeyzihGoM14VVb3HP/w7GCo8p76e54FD8fiP2cBhGKdgWuKZ7xbxA++W&#10;n3q/yDItVX/ELD5aXVphNsZ6zwGvcu8EN6bpxSuF6npO4U54LR3gbxvPDB3jWb7BMi1Vl+aR6yyM&#10;1pBeYc+p+cu9p93rgXGqas8pHmkf2E9m8X1HBF+fWpx+AXE1I99hXW1h9HDIBuMUJmtqnBopz1gQ&#10;CeuLc5oG+6SmJZR5MC9/0r2VBsTRpVdrqykFLIzWlGIl10dcUVdv9Q8bW3z9M2Tnfiz0lzNOhU1L&#10;L35CTUtfzLFMS4dJ5MhtFkZrRz7qOWX837fufiP871HPKZZGoYjMktUSvP1HTbBMS7Uib+Tm2pv7&#10;ktCJOt0Epm/knPp7b+jap9VvfnU8eLk48xdj/OfFPl865FpKhaGxMJqcUaBx0sSYOs87cwkvy8hV&#10;hkq1luyZHNpaGE0OHdEKIIkU6YqmV5KKOmkPq08NWfJokkfb0tyTTFCYpZPeotWgRYH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sDC&#10;aHLpabWWfApYGE0+Ta0Wk0sBC6PJpafVWvIpYGE0+TS1WkwuBSyMJpeeVmvJp4CF0eTT1GoxuRSw&#10;MJpcelqtJZ8CFkaTT1OrxeRS4P8B7C42VemOgBQAAAAASUVORK5CYIJQSwMECgAAAAAAAAAhAE8z&#10;XkqUPgAAlD4AABQAAABkcnMvbWVkaWEvaW1hZ2UzLnBuZ4lQTkcNChoKAAAADUlIRFIAAADfAAAA&#10;3wgCAAAA+ZuRewAAAAFzUkdCAK7OHOkAAAAJcEhZcwAAIdUAACHVAQSctJ0AAD45SURBVHgB7V0H&#10;QBRHF+aoR++9iICAIMWC2BUVe++9xBI1lmiiJqZZktgSk9gVY6/YRcTeG4IUQaWJ9N575//2lluX&#10;A5GoHHf/zcVwe7szb968982bN+0tp6K8qKqiUEqKI0U+RAIiJgHZqoqispJUgk4R0wthh5KALE8M&#10;MJzEdhJAiJwEpEWOI8IQkQBfAgSdfEmQb9GTAEGn6OmEcMSXAEEnXxLkW/QkQNApejohHPElQNDJ&#10;lwT5Fj0JEHSKnk4IR3wJEHTyJUG+RU8CBJ2ipxPCEV8CBJ18SZBv0ZMAQafo6YRwxJcAQSdfEuRb&#10;9CRA0Cl6OiEc8SVA0MmXBPkWPQkQdIqeTghHfAkQdPIlQb5FTwIEnaKnE8IRXwIEnXxJkG/RkwBB&#10;p+jphHDElwBBJ18S5Fv0JEDQKXo6IRzxJUDQyZcE+RY9CRB0ip5OCEd8CRB08iVBvkVPAgSdoqcT&#10;whF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SBUdMrI&#10;SCvIy0pLc/ilS+63vJyMnKyM6NQfShFB1QgPnah/bELOnUdvsnKKPg6gHI4UlCojI07glpHmgGcO&#10;WOd/cFVZWe0blBD4Kol9n/+8Gb6hjrSMQqgmI+sjVdNETAsPnWiah8769Z+wwe9FjLyc7H+tD/Rb&#10;UlLhF5yQmJwvzVL2f6UjzPTQekp64bPgxPyCUgaIHGlOUXHFlG/2f/3rSVkZ4cm/gYpDHdcfhEM1&#10;D59HQk0NpBTyI6FKp1qqurqq6uNqKCsjE5uU1XviH3tOPJIXJQk2UB1o+oRXQJ9xm/1C4hTka/Xj&#10;xaXlJWXlDeQV/qPqqkrhF9pwiUJvKJ9g9qqrq0tLS8oqKhqukkg9La+oAM9VrDaJWnC5MptXjlHi&#10;ylZWfmRbbZI6foJqmoQfKSmho7N2PdC1wRCWlVVUVVXjAn9hXzlSHDiXZeUV8M/o5BhOySvKKyrI&#10;SXHgxsnKKMorSXOKS8qhaYYelUZOBllqKEjzKFS9S4CUoIDfJaXl6GdhzDgcaRRSUUHZDOSVlZWh&#10;HlHXspU8TuBC4ANOwBhTEH3BFCclRT2SlpYGM0jJcAQi0lwFysxTZVE8c6U4oI8E8nLS08Z1REdS&#10;mF8sQBbpUSjQDKJ06aVloFmrdJpVVB+eAwjXYhWSrJ0Y9BlWeZLhswqyAmWL3s/mRCekFhWbcf9J&#10;WPdOtsb6GgfO+F69/yq/qFRFScHN1Xrc4Ha62sqADhAcFZt5/1l4UnouR0Y68HXsnkO3q6s5w/s6&#10;aqgp0riBUhOScz29A+75RZWUlilzFfp1bz1moLO2plJ5eU2HhZSePoEYpgzt41BWVnntfpivf7Sd&#10;rcmEYc7VVdVPgmJehiUOd3cGLg6dfXrfPwrA1VZX6dfNdvRAZyVFObadAz4SU/Iv3gi+4xuZXwiE&#10;cSyMtQf3dUBiDgdYqgbQ7z2LePM29WnQG46stNftFzHxqVqaagN72ktLS5WVVZ05/ViJKzfYrQ2D&#10;e0ANArnvG33hRvDrN8kAmZGuOlgd0MMOtraiosbKIs3jgJhXEQljh3QoKqo4cObJo4BotGNdDVX3&#10;brajBjgJsIqGEZeUe/5a0AP/N3mFxUB8S2OdYe6O7l2tUQQ+oofJdxw1Jzqh46dBsQuWHfxx1aTH&#10;gRFPnke2dWihqCAfEp5w2evp0Yu+Z7bPMTZQg60MDU9dvv6ilLQUR1bmgV/kk8AYFS63W3srbQ3l&#10;qqpKKOCB39uZKw7Gvk2xdzA31NOITkhbvMrP48SDI1tm2rXSKyuvhAkEvH7a4g3ot7dvOe+nozdu&#10;BklVVs2dPWDKyPYcWSnPK0E79l4tr5DdfeJ2Umq2Y2tTzA7c9w8/c/bBxdudDm+aqsiVpc0S2PYN&#10;jp++7EB0TIqjo7mullpZWfmZ68/3Hb+z/Kuh65YOAlZgmC/cCDlw/GGVHKy9zIEzT6Uqqzu3bzWg&#10;B9AJq1/5ze/njAxUh/VxBP/QBkBTUVG9YsOF7QdvqqgqOtuZysvL3X0Wfszzfh83530bphjpqcCC&#10;IyWkcfJy4O79Psoqyuu2eqdn5TnZm8lIS996+srzzP3LI7oc3DgFpdewKi/70D9mxrf7Y+MznB3N&#10;dTRVS8rKPK/6gdWVC4euWTKggt87vUOEKF01JzohB2rQqq647dB1exvjh6dXOtgYwPnJyy/9Ycvl&#10;3Xu8/zpw5++fRmH00LebVejVn8KjUwdM/3PqmJ4/LxyAPlRHS4myrLKUZZ2y7N+C/KIj2+eNcHfg&#10;KsgWl1Sc8Qle9NORad8evH54kZqKAm0jlBXl0c/O+v5ocGj06u/GwtQZ6qmVlpZzuXIKcjLSXLmf&#10;/z7fy9X68r4FpoYa4CQlreDLH497X3pytKvtwmnd6c60oLBs8VrPtPScU7sWDO1jjyogJezTFysP&#10;b9lzZWifNp2czYqKy1fNH7Bibv/th+5v3nlpx+8zene2Rn1hOMEJ0itxeY4KHwpycrI//X1p+87L&#10;I0d3Xb98hIWpFtJk5xZvPXT/1y3nZi6vOrdrDupFYw6swr/59rczbp1sNqwcYWqoDjKJKXmzvz96&#10;8cKjUz3sZ4/vBBcCzSAnt3jh6pPZOYXn9i4c2NMWdhcpYxKyp3978A+w2rtNRydTNF0+FyL3LdQx&#10;ez21h5dXXqmoJH9o83RnO0NgDm6WirL8j18NMLAwvPXkdV5BKfpNRa6cmZG6gZ4yfDw1ZQVTI3XY&#10;VMAC3RLG8tuP3EuKTf1n9eQpI12gElCA2zpznOumHye8CIyCpYFxpYtGhxv6MjoiJuXq4aW/LBnQ&#10;wcHEQEeFVjmMa1VRSauWegc3T4W+aU4M9VXWLhsqp6Z081EYTBcQA9MFex/4MHT25F7jhrbFHASd&#10;0sJMc9msvpWl5Y/8o2HJ0GNqqnPNjNXV1bjgWVdLCdd62kr1SIBnDv1D4rcfuNmlh+OBjVMtTDVp&#10;mqoq8mu/Hrhk3qC7d4KOXvJXUOCbEngPxaUWZjoe6ydDDqgv/kEma5cOlVVWuvrgJd1fU11TYMzL&#10;Z+FzJrmNHOhYxWMVlFu11Fk8vU9lUZl/aCyqUy9LInKzudEJMZRXjurX1qqFFiwTLRQ4fHrayq2t&#10;DNMzC9D6ATiIu6Kyih4kAUzoo2kvEI/Sswov3Qpu28Fm3GDnstIy3IGFwN/ysvKJQ9qZ25ic8Xle&#10;WoaenaKNvxVl5asXD+nY1qywsBRmA0MKulDqb1X1tJGdNNS4jDmBe2purGlkpJ2UnldairkCjFeq&#10;1VS4SxcPgVNbXkbdQXHAAYYeykryUjLSMHhSvLKQsqqSHt7Ag+DxzC7rXalSMP9nfYJKC4q/neMO&#10;RDKlo76YoFg8raemodbxS36FRRV0LSjzWy01bWQXNVV5xqsGQC1MdfQNNDOyc2nayK6ro7x00UCw&#10;WkbJFm4Rzaq0ijJGaNVw0CmJiPCH3xybi0VgQ1ra1sKQkjfrAzjKSstQWqh1m5WCdwkcJiRnxyek&#10;D+7lmJlVjElEdgquglxrS0P/kLdZ2UXaWpTdgsI09DT6dbMpKS5jp8Q1ZUEV5G1a6qMZMI9QOGyz&#10;hqoybY1wHy0HFrerqyU4Ky5Cc6hIzyxKy8xPz8rfeviOVFUlWgaTvZEXZeVVfqFvdYy1XRzNMH3B&#10;zgVmjPXVXZ2t7vuHZebkG+iq4SklEq5c+zbGDDRxg9ds5NVU5BlBgtW2rU06tZ/MsIoFobSsgrTM&#10;3D//vYUK/3dO2awJ47q50cmrI68rFKxtg7CsScyRhnNWIiMrc/Dcw2OXngpAGXYhv6BEXk4uNbNA&#10;T0cZeWDOtNRVVFUU6rdi0tLo+gXaiSBbMEHSnPiE7BOX/K/dexUZn5qTV1RZKQWnUFtTGXNFH8wu&#10;QBAeBawyLK6xgYaWRs0UxLs0aDIKsraWOlfvlqIZGOlTLib14UhxubIC9aWfsP+C1di4zFNezzEZ&#10;EhmXmpNfXFkhpagoq6OhIlV7dYCdS3SuRQKdjQHi+0XGQQfaw8Wmk5MlrIVAMoxYFLkKOpoY2r8r&#10;pAGlNvCIpgxHLSwqbeLif1+Fxbp0sJ4wuKNzayOApqWJbkRMar/JfzKmS4CThn+iIdWYZ/S07zjl&#10;Zaqm7CI6YqoTZj1izPn7KKOlvQxPmbh4X3hkYqeONpOGdoJnb6irYWmm8yIsZcjUzR+s7PsoC+2+&#10;SKDzo2uLeUotDS7+trc3W7NySFVJrf4aY+mcvNKikjKM2Wv5lx9bHvABU7dh941X4XE718+cOaYj&#10;DBvlX8IPwaRsXBobPY0sBCDDXJW2hlLAq/i0zEIDXRXapWayw3kIi85QU1fRxwCuqooedzNPG7iA&#10;8/377mvhbxI9/pg1dUQHeUwzUaxWwVcJCU9pIKPoPPrPTpLosA5OsEAIu2VkrONz/2VBViGmUTC0&#10;ov/hurCofNzi/UPn7IaCP5ePVVxSBh/R0cFi6siOMGVFxWUoCM4i7FpcYrZUObUK9V9FBGR3bd8q&#10;JznrSeBbZnqBJgJTHZuY7RsQ6WxrpoXJXZbtbLgUqmXmlgS+im/rbDl9pAuGZ3xWqQFiVGw6POiG&#10;KYjCU3FDZ3U15A77gS4b4oPQ9bRVRro7BwVEevoEKSlxYTAgffzF9dX7YTduBrSzN1VXhX39TNLm&#10;cDDEhq9ZVFwKNqiyONSEF8weNSrizeBKYwjP/9D9L7IgMbji3671jaHPqP5OKpqqm/ZcS88shAuL&#10;OoAyoAk798e+m7lpOVOGdYSJ/WBvzqaL4lBubn5xYVEZGkANqwpyKekFe07checqBz5ZrLLzisi1&#10;2KATow0FDHAUub7Bb9/EZqZnF9KDa/xdOKWnoYnuktXH/z35tLAQC9nSsJonLgYs+PGIjr7m1zPc&#10;0KM12ug0qJdqKQCxe3vruIi41VuvAJFS1dLFpRUP/d4On7sLiz6quhqBr+KeByUwVLA0BYPqGxSb&#10;kp6fmVPE3GdfwF12sDFcuWBwkH/EuMX/BoQmlZejB+YkpOQuXnfW48CNQYNdxw9pW0JNaTX2gxpr&#10;qHK7trOKfhn709/emdlFEAsWKe75vhk2e6esrJyijsbTgJig4AQIB8AVzY9Q/U4KI9ilwUIKdQ1B&#10;su4wYqKcJFZPBm/M1FDTvVubKz5+9gPXqqsq3zy00MZCD6q1Mtc+smXWVz8fn/2Nx2pzQxMDjcTU&#10;nPi3KS1a6G1bO8nGUhc9O2WLeNMubJpMWbhomBPMf1NpQKGy6rt57lhr3eVx1fOKv7W5QUpG7tu4&#10;tG4drM/s/GL+T8e9r/jGJKU/PbschhK89e1qbdjScO2W8396XHdxsri090sZnmEVqB04XPpFL2w2&#10;2bTriuvo9a2tjLGYFBadXJCTP3Z0t79/HKOg8G6pnZIXSzLsWrDJYkF15Zfuwa/jt++5csrbz9JM&#10;LyUjLyYutVfn1sd+nzp31VHPM48iY7JuHlkI4VDVr60aNtnmuuaUFWeUlaRSUxRN/EHfAllERae3&#10;czLBZDvkiDtJqfnBr5Lb2BqYGqqxBy7oh56HJuXll3RuZwbF0PBF+uy8kqt3w94mZairKE0e3l6d&#10;mhuicAN3DZbM62bIk+C32HuPqRmXNuZD+rQx1qeWUuiaIeGz4HjY2s5tzQQ6Wawthb/JfBufhZU9&#10;TQ0uG8F0Luivo6MJLSR0l1hrPX/txZPgN1nZxdqait07WGMFVUVFITktLygkUUWV6+psSheKxBHR&#10;GTcfhWfmFNhbGQ1zt0czwZL6k0Bqx6erkylj1lEEutqQsBTvOyGhEUllFVgI0OrXza5XJysAne4o&#10;QBOch0dnxMRndelgrqokz2THI6jwcUActkZ1dDalqwDfAHNVF66/eBIUnZVbjCWrbh1aUawqK6Sk&#10;5QeFJigrc12cTZAlITk/5FWSs4ORoa4qWxF0LZrrr/DQiRrC+5GRlcYcMqN+yBoqqRBYs+EJA/eB&#10;Uay80dCkBYT01A46aQ60gp6ObXXxiBpSVHOgSKTAFAy1FMSaWgcFalFHSopZjKFp0n8p3mR4vLHL&#10;4z2rm6umLCls3agC/mB40QbAEhijZkyprXTv5raQAPvcAD4wxjSVujRpNgAUrLlj1QAfXCOLgASQ&#10;jGYVRbCrT2cHWTRW9iw9WywgCAcJ06t1WaU4l5Nhq4Ym2Lx/hYrO5q0qKV3sJCA2oyKxkyxh+NMl&#10;QND56TIkFJpKAgSdTSVZQvfTJUDQ+ekyJBSaSgIEnU0lWUL30yVA0PnpMiQUmkoCBJ1NJVlC99Ml&#10;QND56TIkFJpKAgSdTSVZQvfTJUDQ+ekyJBSaSgJCRSdWyLEDDSu/DdQGK8VUms+6qQvl4gQcVrob&#10;KPf/7BEEiLA81B6ARnywP0Fg13MjMgkjSaO4/yyMYPft89AEnC7PyH5vkEjI9GlQnKd3UE5+ScMg&#10;bjxLKBeRMs9dC8EmXAkBKEQHAZ72CX4VmYbqNywrtFmER7z9JPJzCbzh4v7T0w+w/p9oNZwY51p2&#10;n3g4+ctdr6NSYczqTYzgMH/vvzNx4Z63cdnYMVRvmv96E3ud9nk+mbxsf2pmoXhFpv2vNWXSQ3Qx&#10;8TkTFnl4egdC7Mz9ei/QYpeu9/xxy0Xsw683QTPe/DwIaGQFKHB8qNOm0lBh2BpJslHJsD0Mm8c+&#10;K8lGlduMiSBARBdrpDkUWckIdW+80LTFAzcVQeQTS+R5Ao0i81lKpFBCEWpUiby0DSVmY45mr17K&#10;KOyvVeOwLRV76esV12epWr2UP3hT1NEJbx3SwYbZukCDQGERqW2//GMMSIm9yYAUDtBA6IqKclA0&#10;W0m0OJAMR5Rw+hYbeNEJYmswMFGOOLD8rcowOSgX8dkQC5waXihSx83q7gKmqcFzwHbgkhJqpzMi&#10;IFDcllVgbAfDhfhhNNt0iUiAsxxIjCzIi9KZzdH0TRwnQmwcMKPIpXYrgw4bp+gBEAiS2r/MC8GA&#10;DfbYf42MSAzO2TuO2VpHXTDKBGWE6+EllkU9wQaTBk14YG97/CwsKGFu4gJyo4OJFpVQEuYqIL5p&#10;LWmzEzfRteiiExpFYK2tB+8ASXMmuAp0UlD/I//Yy7dCp43uaGOhA/XwEnAuXA/FcZ/o+AwIFGEF&#10;pozoNNy9DdtRwHVBUdkfe+9ZmetMHNY2LjEHBxv8Q2KmjurYu5N1aXkFoIP4Ip7evt53ghFEBJho&#10;Za43ZkC7gb3s4JgxeKL1ARDjNMjxi8+ev4wtKa1EVJnpozqP7O9w9EJAUmrevMmdeQcsEVWvbNOx&#10;ux0czAb3aR35Nv381eCXkUnzJnfv4GgKVKFFRcdnHj3v9zAgMievBBwa6asN6+2MyFD0IXSUBWS8&#10;ikg7dTlw1vhOCGu658Tjy3de4BgdV16mnZ3Z5BGuOHNCAbf2B22vqKRyz7GHF24G4rQJTnUi8fTR&#10;ndvaGzGJ0Qy27IWQZWeNd2VqB2Hiv6v3wk9f8X/9JgWnGRDppH83u6kjXLQ0lNjgrl3gZ/7VDOgE&#10;7Oh/dauC++8+1VQYwWcvYi5ceda5nXkHB2P2cQiYy993X338PHL+1G6wTxAxDlF8/ev5/UduGZjq&#10;4qAPQIYDXyPnbl85fzDPENQQRnCbgsLyjR5XRri3BXzHLdob9yZJjqvQ3dUSupSTkomKyZz2zcHn&#10;zyPtHFpClwjWcPtp2MmzDyeN6fHPz2OUlWB0a+w4NAqUfLPuFI4Iu3Wy09VUCYlIGL9wz3cLBgfg&#10;ZGZoLMIxABDgLb+wbMMe769nuMvKcaYt/Tc9OVNBVWWYuxNKxNNHfm8nf70vKSO3u4utg7UJjsw/&#10;CXpz+bLfHd+ee3+bAKDAgsLsvXqTtnGnl42FAcLyIGhtJ2crRxuTtKz8facf7vd8sOmH8fMndWEw&#10;h9oiY05u6egFHveehnXvaNPCWDcqJm3HgRunvJ6d3jmvq0tLOmYTZL7r5G01ZcW5EzvT6ERGhHZa&#10;vuGcx5Fbmroa3dq30lBVDA5LWLH6+Ekvv+N/zzI31WCi3b7TVxNcNQM60dniOCz+1a0O+yYgAFs1&#10;e3yXC15PT/sEICgmg04YEhwle+AbNm6Iq7mJJuIdYDpz3fbr+w9cmzCh15/fj9TXUUV23D96wX/5&#10;xrO6mmropJjioA9lJYWktPxJy/5VV+Ee37uwTSsjQz1VGE4YmOnLDwW+iP5r3ZRZ4zqjTwQyMrIL&#10;f/rL+9/915SVFbavHkPHgwU0r9wJW/LzsQ5OFns3TG1tqQeglZZXHrvgv2z9aXTsGhpU5Cb6gxIR&#10;9i0sOn3/2Ue2loZ7109rZa5viICxZRV4/8bXv50uLCrx3rcYBziBDHTcOXnF834+eeL0g7ED2w3t&#10;Y0djDuM6OSX5tdsuqyjLPj69oo2NIbwHsBcSnvzFikPLVh+3NNXp192aAShM8qFz9y1b6D3yRGIE&#10;RuXgPNe+U08Xrjr0604fL4954Ir2zFEX/OMzi3P0smu2envsuzpmbI/N343EyUFUDcLcefThinXH&#10;l/1+5vS2WVBeTRtlsjXBxTuemoC4IEkYTVQK1cOJSrZHxaSDBMPfJjFIgqC7trNo42Rx5trz7+b2&#10;VVVVoO2WvKysz72XJUWlE4a2Bx1YIJxR3HropmN7622/jEVcGvp1FtD0vCndECDul02ntfS1mVJw&#10;gSmte49DunS09dw6GyiBT4mDZnBAD5719X/y+qfvxn79RS/YMMRQRGKc8Nz285i45KwDJ+5OHdER&#10;7QQuB+LH/r7bR0WFu3f9lDbW+nR4R/A/Z1KXqLj0Tf+c19JUYZeIFnXp+rNh/dof2jwVYRCpAiur&#10;4LEGhcUGP4v4asHgQb3tiopKqnmds5am4oLJPc9eeuoX8hZ+Qg3g4ByXlGbl5Z3ZuaxtG6PiYkTz&#10;oNxHdNOAe58JmzZ5XMMBTmCO/sCxRsTRPb9NdrIzQl1wEwJB4NnjXr5Pg6Px7qiWMIF8V7smDyUZ&#10;6eDXSVv3X+/Yxc7jt0lKSrIQDpVXhvPNnN4I7+3l9dT/y36d25rT95mMTXEh1BklugL5hSXZuYVZ&#10;7/mHOkPHdEq0bHVVhcnDXOKjkm8/jYKvift4Wlhcdtrnua2taWdnyAh+m8ytJ5HZSVlfjO2qo6XM&#10;eEUAbklJ2fTRrvomuoxHxVDG0cdNK0YY6CojhAvdT6H/Pentr2OmO2d8F5gKpgfHU/h/y2b2riir&#10;PHM1EI0B/WxYdOqzgKgh7u1hlpjIoyixtLRs5uhO6rpawAZdFv23qrJaVU3p12VDoW+kB03UDkUg&#10;XOjcWe6j+yEaKBWtGM0GNg+uAh1pEVFw2EQQ67RvF3vEFQM0mftoJ4iW2L+385PnUZEx6eCNfgRJ&#10;unVp3c7emIYmbqI4vDTB0cYUsR2z8+pfE8Gs55W7L4tzC5fM6APhM4Mt5IUMl8zoOXFkR1QTH4aB&#10;prsQqu3kRQ/k7Fg9sWdHS6YDYtcNfcrMlUfOXfNnbgI4I/o6/bbd+7jXs9EDHHEfuvMLjn8eHP3j&#10;4uEIQQO/EHgNiYjnKMq7Optj6M3kxQUEaqSn1sba6EnAW/Z9ILi1tYl9K0MmwAaQgQYTFp0E9cMx&#10;AHzY6aFpJ7x5wUQ7IDQG7ySQl5d+GZFWXVLew8WSb6pqkgN2ZsaarSwQ2iC/FoWKShdHcxsLXXaE&#10;TgyfW1vq79mIEJtSRUWlqRmFWTkFeQXFEW8z951+gFEhhiZsIsBXp7bmYLXWTZ5R7OVqdfbco7A3&#10;aTDk9IF0xK2zMTcQSAtQwcXE3EFxybsXfLGpQUe+L6IR1ARjOAHriJ/dXSz7dLVB02VMADvvZ78W&#10;Kjpp7hFlQEmRaeG1agR0CsyaQ9kI9TG0r/P5a88jotNbtdRG47546wUGPSP7O9IyQprU9AJZroyB&#10;jnLdSAHQpb62Rq1iKCtShQ4dIcAhaPoRxicIvlpcWILA2LCUAuhE7DYNda6RvkZufikAraCggB4A&#10;B8u11OuJvKUgL62npYbIC+xCYWwM9dRlZTHgYN+mDqdHRqcfPf/M+96L6LgsBMhFwHF1NWVjPU2E&#10;kK3t3QFv0oiWTwd9YFMBcS2E5JSWRqG8nocybIAwpjvqmrgPmL1qqcKiYkwLwBEX6HBAEwIXDi7p&#10;2jUDOiEddBNUx1bng5t176KfnzK844kzmBZ58cMCd8S0OHstsJurrZ2lPi0p6ANgRc73vUHiffPM&#10;7PJRMpoNYnbBFauPC2qKHBaDMWbofxFkrLgUlptNhrpGlw7LxJ4ooFOgsxaoHtpiaETqmPl7omNT&#10;3Hs6TV7oingyLYw0zYw1XkWkdxv7e+30KInqXgXL4/2meRZYVa+3IvVmr3WTCj1SDd9aVkEwrhi8&#10;GgxAYf6Fg9HaHUctHkXlB6aRu7S3sHdoeeKyH+wWIma9iUqaNMRFTq6GeRgkEwP1iqLyuMRcAZsM&#10;fcJzSkzN4lmUhmoESMFn1VRXAVxKS2vizDMZsL6KN17GJ2ej08ekEhDcylxbSrr6ZUSyAGXKBmcV&#10;RsD/k60DW4Yc/wKh6f46cCs6Jnn/n7N99s//emavwW62tla6GNhRVrM2NulMEdGZdW+Dh8SUHKnq&#10;KosW8HfrNnB+eY355nB0NTVS0nLjk3IEtiVAtrGJWRt3+OC9DmhXjSH2iWmEUcYnsggDgHhJk4e5&#10;vgyNeRIYi5dNaemq481RjAMHc+LiaIHoRDcev8YCErs42NTImIwXrxNwwb5f9xp9vY6miotjS7/A&#10;SIwtBPapoIu89ywyNzmrW3tr4I/nLxqYtDDAzH9aRgE7MVdR3utWaGJcygc3VQBSWBcICU9qZW0y&#10;Hq9kKMfsEqKBVsBRgYmKiE2TKkE00NqcyuC9RGGFhbU2WyEN1tK87oSq6WrYtNR7n3GtTaihXz1d&#10;WpVl5+NFYXhnEjudgoIcXkH23aqj8ck5H6wdO+NHX4sBOlE3jI1Gujuqaaps9rjpdefFsN5OeBMK&#10;42Ji2N7DpaWlrdm/p+4jbLaSojwUjw/G8njX4OZ9N/Oz8jBj17CMYHBgjKeMcC3KKfxt11VMxvCy&#10;U3Tw9rT45LxNu6+q6WlSr9qA/quq9XVVZo7u+vZ17LLfzxWVlKNQTI4qKSo89o9Zt/0yV0mxEb0q&#10;NceOXZjZOfnYVShHvRmRAy8Z74BD8LO/9t+E+aQaG9ZyGdblZANevDl84ZmSsgIQXJNeiXvhRujD&#10;R6GD3ZxaGGvWnSRicjfmAl3NkN5tjCyMtnggbnI63vBEFcPhYNELgcE8Tj4wtDPD2IgZyzeG5ken&#10;ESo6qS6pbrdUm/d609Bjo4FuTj43/FPTc8cP6cDWPbCCdbY1S4amp+WOX+Rx+3EUJgTgGL2OSp+1&#10;8tj564G9e7YFBXY5yM6mQD/C7Oaofo6Txvc6dfL+jOWHX0amggiW2m89ihqzYHfYq7hflgyzaalD&#10;k4KpWzKj1/CR3Y4fv9Nz4l/rtl0/dNZ3zqoT7lO2dHa27NHZTsAzq1sgaooV/N5dbDPi0pesPR0Z&#10;nQHYYzng0s2Xg2Zuxxs21Q11HvpF37r7mn5VEmQH8Lp1cVi56dzv264lp+UDiJgFO3Da98tVhw0N&#10;dVbN7w+XnqlmPTXkPaM6/tpa4PFW4w+g5ZkYqq9bOjw+IWPU/F1et18VFpcDi89DksYv/jc0OPr7&#10;+YMwP49kTEFNdyHUURF8do4MtbLXQH1gEhCort40M0a6el564tTalDcV/G4fA6hh6D1moFPhppk/&#10;bDrXd8qfJsY6mHhKSMnWUVc+8sdM2ACsiLJLlaF2bgj29VAZVqe2rR6DiSpEB8YSgKmhFkCWkJip&#10;raGydf2MuRM6Yz2JZh5NQkVF7sDGyf+2tzx84ckmj6sw4fraqotnuq/6qt/kpQd5ceTeVZRXoqAt&#10;QCtaNK1HaHjShct4R2iokYFmfkFxempOv54O/26ctmLjhRNnH8xLL3pwcomaKjxRKby/CItnPTta&#10;/fL3pQ17rurpqCF9Wkq2o12Lv1dPsOVFKqWLhACpyMkCE1K8Z7gpIGFqApe1uRPCpN7OKM358Y9z&#10;w774x9BYBytJcYmZmIRd98OE2WM70YsU7+rWZFfCi0EHZOIdeGmZBbaWeqrKeDVgTWNlVw0yxX4I&#10;BOC0s9JHX8lOg37WPySh65gNa5eO/OGrfpjmZGfENcAHxwhhkeEbvYxKQhNwsjUZ2NPO1EgDK0nJ&#10;6XmgyXtdGobeVbCLGNxYt9StO4agWhC1nT7x1sMIBAqF3hxtjOHmtjTVhFbYXGMMTmFchoNQy3gR&#10;IN7NbaSnqoP3xlZUdR3/J1Ycnp39DtaRAlV51avIFA01JRARKBGtEfzcfhxx3/9Nbn4RVtG6trfo&#10;08Uak27YERL2JhWVgsSUFeXO+IRMmL/j2I55k0a4+AbEXL//OjYlU0lBwdXJvF93G011RWYKGWLE&#10;FP3rN6mGumpwgdglonYJyXlJablYekUUT0gYgoI0wIathR5b4Bibw7+8dj/8RXgCJivw7tf+PVs7&#10;2hqi02ALQUALn/en8NAJvqFLSAfKY0tBoD7vS6OsqLBozZm9J+76XVwFOQr0mwwRZMcYhTa9KAbJ&#10;0F1C9HDScM2IFVjHU4HuniGCC4yiQIq39EoFZ6bpMAmg0dLSqhUbL+IFm5tWDAP+UC/chCuMXJEx&#10;mR1HrO/qYu3lMZf2z/AIXAEl9TqFyAl+IBu0MHCI8RnMMEQEkhgaoxGDCNw+Gp1Ht385cWg7cM6b&#10;Gab6A8zOIT0bgrgJmug9wE/dQRJfGu+0QI/q6ooUKfEIbIAgZhBQaN00jEya4kKoPTulm1odcj01&#10;qpsG3YqsvGzI6+TjF564d2+DaNwNzF8ie10EQEMCO2uhznrKZt0CIGhgse69uwSGlJXlE1OzfXz8&#10;urSzmDi8HSapcROzSBXlVZs8bhZm5IzAFiRp6XJehfGogRIBRMbsvSuDgl2tKLXsR0BJw0ABzfeV&#10;WFca7yPFSykM/5JdNfa1UNHJLrgx15Q1qpT65e8r8cmZd30j8/KLln7RB025nq3IjSH3mdNUr14y&#10;OCgU75fe9+BZT/St2NuRkFxw7JLvjWvPBwx2nTCkHTrBz1gmwEoF6MZfifmINDqhBWAxISXvzpMI&#10;UwOttUtHdO9g8XlV/tGKhmVta2fstX/R+h1Xj1x6uuvEPbQkjET0NFWWLhy64kt3JS521382wwNQ&#10;qqsoWtu20FBVEujEP7oKop9RqH7nx4kDyoCripVDHB6otwf8OLKfJRc1yV8tFZ9MraxgoAYAtTTT&#10;xCuUMF3PTMd+loJAhJYDvEn4uJ+LpojTEQN08pxy6KOBoVQzC5keZ2AgAhZhL5vOttFFNHNthVi8&#10;qPfsEAXP0RJpZ6vuOKOJNCi6DbRpKiw4P9w0pRCqRAIfIwGCzo+RGskjHAkQdApHzqSUj5EAQefH&#10;SI3kEY4Emh+dkjI7Ihx9/n+V0jxjdkwSYQEXEzGYIkFsFszh4aLe9WLRlzZWwDGF9L5lw6bjn9pR&#10;IEdNADfdBFbTMd9Iys2ATno/hN+LeGwmehWdmJ1bhP22BroavTvZuHW2xh4f5iRaI+vQXMnQxnA+&#10;8/SVAG0NZfduVp99+p2uF0rBTgOBBgAZBrxM9A+OG9LHHvug/18BKmx0QtBv4rJ+/PPSGR9/bHMw&#10;NNLE0hwMwI1HYR4Hbtrama3+evio/g44Ein668mw9wgn9u2GM+3szQb2sqmsE8bo05sNisBeuEs3&#10;X+PF1K5tzTCxStNEQAqfeyFrfzttc+5HY0M1KjbY/+NHqOjEPrHXb9LGzt8THh4/bnS3+ZO6O9gY&#10;4iaAmJSWd/l26IZdVyYs3LVx1filM3uKyHr6B5WOAxtoch9M9nEJ4PvgUMf05fsH97Y/6zoXB48Y&#10;OjCfCL79/72q2VRiZYTIXEDQiO02c8WR8MiETb9MxvlDrPzx3DWsA3GwLffbOb37drUZ+9XeVetP&#10;WZvrDu1j/5+6eGp0BVPD24n4QbuLhPRoDGV/cAGGTlw3JTJiC/OJv2Zja3AD2+0YCdR7AT7oXaR1&#10;6TPpsZVT4HhkSUn5+MEdOjlZIbYCNi8zKZmL9/HMJGBfMIk/LAt2tqa/Ft6YHds4PE49ef7k5Zxp&#10;7stm9ULfjQ4dCgaS8D92thYWlTq1Ntr962Ts+/1l6+VcXqxAWgLYp42t8riGqYCtksdwoHY4dGoP&#10;qKwsDjTiABq2eyM9tE7nqoEhX5TQNChgWwlS4h/OVyhy5QUsEIgjDBiNCRBBE0JKnHtEFWDp+ZSo&#10;JVZs6OzW2aKtgzGzsRnpkbfefwipx2aGrgu4pTlB74y8sIgMfbRnBSUFuuLUJmAFiiyGkkiATSYW&#10;Ztp9+7RGDAhKgqwPOOTKy+GYNcUzFUm0VgQvOiEGoSCFRxQPCnKU8EsQo6kCMmy6foDFY2MvhWQ7&#10;IYWs3KJD5x9rGGl/80VvbFgXkCnNL3ouRFwZNdj1pOe9m48jRvMCXKFl7zjyICUj9/t5/fFmgj2X&#10;Hj/0Dbdv3WLVgr7YCoSnANOVu6/3n35CnTGoqDQz0Jo9oeukoe13HXuYmJrz7ey+CFNIFwfNRcVm&#10;eZx8eOPh69zCEtw01FYb5OYwd0JXbU1FesMbcBDxNn3n4duTRnRuaaqz5d9biCtUWFIKlXdyMl8w&#10;taeLY02kTBQNv3Pt9vMm+hoIvYTswNbWw3dehSVgKx1bA6g+p1pKV1vj6xluiECLclEKjgvvOvb4&#10;3NWAuJRsJAZ2e3Sw/HJyD0cbA7QHtI2omIxtR+7k5lNRl/xD4uZ/dxDBmOZPdmttpYt9SlfuhV65&#10;EbxwprtlC23aHwX0AbinQfEHTj9COC5EggAAXdqYzRrXtVcnS9CkhQBxpWbmbdjp49bFvl832z/3&#10;3fH0fp6dX4RJlLatTeZO7N6nixWvT2PXoHmuhYROKCP4dXJkZOKowR0hzQaOTeGc1pj+zic97994&#10;9BoH2SAVgODcteDI2NThfdrO//lYoH8kV11RUUUJHSL0AVmv3np1w7ZL+oZag3q1UVNVfBGW8MXy&#10;g4EvExEK4UV4/KKpbjijA/sCzT1+HjNh0d607IIhfRxbmujgCJv/i9g1m07jrDqi/ikrU7E5YZzi&#10;U3J277/FVVS98Sg0Ozu/P49seHTK0bMPr94LubD3K4Ryhf5QOuIy7D3xsJ19i3mTugGdQOHTwJhb&#10;D17DxtL6hFnjHTwqzUtMt3KwWjzdDbmA1cyc4slLD9y9F+LayXZ4HwccRIuKTdvn+fDSjSDQb+dg&#10;jNpl5xZfvPESu+Cx6ykxNff8tRCcKB43CIF2qQMVfi9id++9PnJQJ2sLHXrnPwwv4L78d0+c+Rji&#10;5mhmpJWWmet9J/SUl++65aNWzO5N9RTVVP+DEF+799/MK6ze5/n4aUDU4N6OBnrq8UlZF24EXb4Z&#10;eHDL7HGDnGB3mweSrFKFhU5ZmdfRyVLF5a5OLeHNI4zL+z4YDLVrY6qmp/7idWJBYZmcHOUfovMF&#10;Euf+cCw3L//Ati/dOlnh3BwsCrrCQ+f8Nvx9flD/Drt/nWhqqA4nDn7YKe+g+b8cw5EcPR11oAEf&#10;ZIevtnLzeUQhvLxv0YAeNtR9DkLKVH636eLWnZfP3wieNa4THU0OiOeoKXmcuO3Wxe7awYU4IIuU&#10;VZVSO44+XPzDQRzM8Nw2k09WCj0vpjzp6kCjO9dMgNtAP8VNdMiIiTxhyf5nBcUblo9QU5WHhwq2&#10;dx59cPdO8Jrvx634si+VHUd9q6XO+ARPXLjrrwO3j26Zhto5tjYK9VkVm5jTfcLmfj1sD2+aiS2k&#10;6IgRZgLopHwAdPT8vZ7oka/eC1u2+pidren+TdOxM5o6c1otFR6dMev7Iz/+5mmspz51pAvtyqN5&#10;yGqoXLzub21p9PjMSntrRPeEg8W5eCN04qJdv+/yGdDDFh1Os09UCcvvrJZKTs2RkuWYG+s0PC+I&#10;A9lqKvI4oZualUuH4aR0LCON6Bo5BYXe+xfPGOOir6uK42YQMawLDs4amOjuWDseUakQORFdPzr3&#10;KSPaL5neJy8jG6CkcQPj/fpNuu/TsBGDOwx0a42ggXRihJmfNbYzR0XxWXAc6yw4jnhVamqp7Fw7&#10;Xk9HhU6JuGszRnds42jpG/wmK6eYoUzTZ/7CqUVgQYSawT+EMNFUV9q49/qjh6G/rhg9sn8bQBMc&#10;oQ2cuepvYmm4eHpP7CqGw40i0J8McbN3sG/pHxKL3hy2E8gDERUl6qwwXESEL8VPgeERXS5owmtc&#10;v+eagqK8x4ap7eyN0K1DFCBrZa61f8M0Q2PtX3f4ZGQVot3VsIrFD071jjXj7az1i4pLkRh/MRLt&#10;5+b8OjIhLin7XUqmbkK/EBI60QoxYIclUVMV9OLrVpnufWq5+vhRWfX93AH21vqQI7XvvLoaQ6MX&#10;YUmREQljB7mYG+M4b01PhEewLpOGdlDV0UCfSNNHBqh2zfKx00d0rigvxxlNavSAt6FxqUEPTBei&#10;KsB6vGOmompwL0cYYyYeDqqAEXqbVgaATub7XwiG0pGS/odIL9sOPdi+5+qMKb0R+RIAounDuM6f&#10;6LZm8VDYJ1gsWEGYT/QPYBJVo6KJgm0eiig6vEEP/uAKP99xyLpCyJAXYclP/SNHDGjfwcEU4yHm&#10;IQq1bqkDH/pNePzToBi4N/QjuOyuzlbt7E2K+bNUIA1z62RrVFVeRYevZ4g014WQenYYP0N9Fany&#10;KjTf91kdtgjgw2EWhUkJlcurK7t1scJbLJhkeBrxNg1RbLq2NxdQG4a0ZkYaLUy0Cwpq0kPrLUw0&#10;fl7aH915VnZRVm4BYmnglQbJ6dnHvfzw9gqUxlCmL2xaGgiQxX0ulwq4iuCuvGmg+rFCZ8cCmPed&#10;1yt/P9WtW5s/V41EFfDBI/yRl5NeNKMbnMei/JK0rILM7EKc9Mew787T8JfhsS1bGNIUGv8XPUNY&#10;dDIi4vV0saG689ofSANTdX9u9woNT4Z1rHlYVWVnaYSxF54yycGbIleB8ov5fQ7zqFkuhIROtHwq&#10;iGZ1dVQcDvYL4oBdc3QoaZmFaRm5Lo6WUDAlauqUNzXvA9eKLXgIMD2zEKrWoIJosp9Q9CBfRUTZ&#10;LHg3fU2pMDJ1z4lH1+6HxqZkY94AmtDVVLUw00FAURo6bE5gXAWJ8idHP6g7sBocljL3u0OG+pr7&#10;1k9WVZZnj4LRZcM4HTz7DAtmr6JS0AvDpGmoKuMwtIG+9kcEgUFlS0rLICirltpMd8HUBcLR0VSW&#10;UlRA9AS2nOrtu+vKgaEj/AshoRP2pq2diYwq975fFPpQqtuqq3le7YGJZ8ExxZn57e1NgU44iEw7&#10;ZksWafFTW0sZU39wmJg0jAQBoIrKd6NO+G14aeTwuTtjE9JHDuywdJa7nZWBoZ4aHNyU9Fz7wa8E&#10;iNP0GWr/6QLNAOFM5nx3ODe/8NK/S1qZ6yBmLEMBrJaWVc1ccfSS19MOrrY/LBjoYGNiYaapqqyo&#10;rqrYZ8rWhNQsJnHjLygJVEvxWqNg48dv+Ao4MooW3niCopBSSOhET21rqe/ibPXYNwzvcsWSMSa3&#10;69YfEobmjl58Js2VH9rHAbnqpmHuoJW3NNEE0PHGIESoY+7jAoNunJOMScjUVKt5tQCigew6/jA2&#10;Jnnv5tmI7I9c9LFJzEdTsQbe01TYNBt5jV4RXCNsib9/5J4/Z/fubCUQVAfNz+du2KXLvtOn9Mao&#10;iz5YTHnSwFBF1UcYTjAGl1RLQxX9xYuwxGF4R0dtXuFWIZKUVEkZIkd/0OrXztrMv4Q0KgKSsNy3&#10;cGqv0sKSX/7xLinGrrla89UQAwSHCIMHzvreuh3Yv09bKgh87eDtAqICqhysjQxM9c74+CHiOrRO&#10;JwAdBa78aZ/A7JRMKIa+Ca2/epNo2MJguLsjRseY9kdXC0zA8XoVlVpZUAxUCdD/uJ/oo3/bcd3z&#10;9P1vFg2dNdYVvbYAHTg26M0xDTFpqIuiggxvtI6WgkkoDs8BTWN4FsjYwM+yisoObczU9TW8br/A&#10;NBy7ywZZzOGfuuIvq6rUoU2Lhht8A0U0yyMhoRN1w/TQqH4O48d2v3Xdf+FqTwTYxkwhIAV88Aat&#10;1Prk4XP+36w7qauv/evXQzDXU7e3ZcsIQxZDfbW5E3pEhcZ8u/4c5gSwOsebfZQ/7R20ce81NR1N&#10;xouCkhDNPycjD/GLqdkoaazmSCM4JUI5/LbTB2fFMYqXVagVTJVdViOvMQlw9OLzjTu8Ro3suv7b&#10;YRhpYbUGN5l/KBeVwsupEIH9ZVQyNVznxQmDn4rmsWHPDbxoS0aWin7NTGSiCvhQAxXeOiobeQxX&#10;1JjPWGPC4I7PHr/cc/IJenAQRkr4M0pKCse8AnyuBwzq7ezY2hDtgMkl+hdC6tkhCGgF2tr682jM&#10;hx86cvNRQNSXE3t0ad8SUdfKysuxanfisv95b18DfS2PjdOd7N69DQN54dfXHT7jPuY2v57RMyQ8&#10;4ejxO48CoxB1Vktd5fnLGK8bQfOn9IlJzAqNiKd1AFUNdnPwvuw7/+fjG1eMsrHQh9HyexGzbqu3&#10;ro66mZXxI//wQ57PhrvbYXKH6udRZH2NAzcFOMFPekwGQPiHJC5ee1JeSQEvYsNbAymfgf2plurm&#10;YoFwDD1cLVV11X7d6qWmwu3bxRZuxpvY9H8O3H75Jtmtl+PjZxHbDz8YM7CtmbEaKCNco7KS/LOg&#10;2Ks3Q9XVuC2MtTTVFEGVYo8umFcEjOIPC/o98o/8dt0JeNLTR7lqqSvlFiDGftC6vy6at9D/bdlQ&#10;yutgfJj3VxBk2Vw347Xw0IlKoonj3WpHt8zY2d5qz7G7y9eewOQF1iRhVqsLSxQ0lMcO7fzjQkxq&#10;GgjsTkIAOjUVRZgPAUkBGQhMfHDTVLdOtie9nh29+BS9tYm+9pYfx8+Z0KX/jB1MesyGThne4VVk&#10;8q6jt3tP2KxvoIl504KCokFuTgf+mL5l343t+2/+9Pf5/j1aATGwOyqqSszUIEMEFzBL6qpKjAED&#10;RxjNKGMWhvcqy7CoVATWxubLNdsv8jzIdwxD4dWV1ce2zMIACLEat62etHL9mdlLPTT0tQCarKw8&#10;qxb6x//+IiWj4OXrhNX/XLS1NEBKsI3t2HPG9fzT4+rAGf9gN7zX3oX9ulvBUYZVBpNglWYPsjXQ&#10;VT2368vl68/9sdfn70O3sCc6J7eotKikR2fbv34Yx47uiRKRl6sgOEgCkyCrqqoEw8uudXNdN0Ms&#10;EIAMHRkmPgNC48PfpqJHRuduYarlaGuK97FCEIImR0oqJa2guLTCzEhNwCeD+QA+oCF4CIXFiLte&#10;CovC5cpjBgfB1duN2ABH9t7xpZhfxH2oBNn9QxP8gmPSsxApU76tvSle/4OA3Fj8xLvPULSZsTrS&#10;YC0HQS71dJRhtygTxf+Ac7w1Jq+gFJzgrTGU8aqqRtBu9MOG+qpIlV+Adw4VUHNg9Y2zkN5In3op&#10;Ai4ggei47IfPo2ITsuGJYsjYvYMl3vaC0RFCgcJ35KWkIpjymiQnJDwlPjkLoAHDeAEXyGOlHosC&#10;JoZqvD0uNSxCkhid+wXHPX8Zl5ldrKGm0M7OtINjCy5XBtMmdCIQxH6o2MRchPxEiQIVzMktgWpM&#10;jNQRF4hVdb4IhPvdDOikK8jziiBtaarL55kYgBKD1nqrD/3hI/AUd2D/pi0/YqirvnPNWGqlB0Di&#10;hcDEu138XiT0GLNx5OAOJ/6awZ7QAY4piPNSAlvwDajysZuEd5MeNIAySsRggtVz1vAFdxBBgWGo&#10;GM2hbaBg7K9ACjpjvVWgb/L2ZtXAHRnpMEw0z+AE/CAZOAE/7JQQjywd4BOBastqyoYA8Y/NCV0E&#10;8lLebE0dOZj+xPiPDUEko+uL4ugS6Yz03/eRZacR2rVQe3Z2rSAXZu2Rfb/ea57ua5TKJIDE0QtD&#10;cweO3sKZpMkj2lMzK9QeUOnMrKK1W73LS0pG9Wv7Dke8nNSsON+KsEhRszmsn9hvKlgc/ZSa+ant&#10;lrFHwWDpfRkZ4swFMrLzMvcBOOaavgArsHx0KFDmUb3YwlM0m3rryGSk07Dry370PrLsNEK7bjbb&#10;+VlqCNvzMiJ19LzdbxPTJwzr1L19KziLWBLEi1pCnkdMm9Zn15rxPMtUP9Q+Cw+ESNNJQLzRCbkA&#10;jlGxGZv33rh6/1V6Th66Y/helqZ600Z1XjC5K+Bbt/NqOmkSyp9XAmKPTogDcMQHvjw21eKNKrpa&#10;Sppqyhg6wHMQ6NY/r+wItaaWwP8DOmkZUe48RiXSGAdQW3kJLpsaOkKg32yjos9eN8qdx1C89vz3&#10;Zy+FEBSmBERi0lWYFSZliZEECD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laBT&#10;4lQuRhUm6BQjZUkcqwSdEqdyMaowQacYKUviWCXolDiVi1GFCT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9X+VfM2AhyZWHAAAAABJRU5ErkJgglBLAwQUAAYACAAAACEA+n+sn+IA&#10;AAAMAQAADwAAAGRycy9kb3ducmV2LnhtbEyPTW+CQBCG7036HzbTpDddsAUVWYwxbU/GpNqk8TbC&#10;CER2l7Ar4L/v9NTe5uPJO8+k61E3oqfO1dYoCKcBCDK5LWpTKvg6vk8WIJxHU2BjDSm4k4N19viQ&#10;YlLYwXxSf/Cl4BDjElRQed8mUrq8Io1ualsyvLvYTqPntitl0eHA4bqRsyCIpcba8IUKW9pWlF8P&#10;N63gY8Bh8xK+9bvrZXs/HaP99y4kpZ6fxs0KhKfR/8Hwq8/qkLHT2d5M4USjYBIt5oxyMY8jEEws&#10;4yVPzoy+BrMYZJbK/09kP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S1eS6YwEAAD+EQAADgAAAAAAAAAAAAAAAAA6AgAAZHJzL2Uy&#10;b0RvYy54bWxQSwECLQAKAAAAAAAAACEAqM2i5eIRAADiEQAAFAAAAAAAAAAAAAAAAADyBgAAZHJz&#10;L21lZGlhL2ltYWdlMS5wbmdQSwECLQAKAAAAAAAAACEA5Hdyqsg/AADIPwAAFAAAAAAAAAAAAAAA&#10;AAAGGQAAZHJzL21lZGlhL2ltYWdlMi5wbmdQSwECLQAKAAAAAAAAACEATzNeSpQ+AACUPgAAFAAA&#10;AAAAAAAAAAAAAAAAWQAAZHJzL21lZGlhL2ltYWdlMy5wbmdQSwECLQAUAAYACAAAACEA+n+sn+IA&#10;AAAMAQAADwAAAAAAAAAAAAAAAADGlwAAZHJzL2Rvd25yZXYueG1sUEsBAi0AFAAGAAgAAAAhADcn&#10;R2HMAAAAKQIAABkAAAAAAAAAAAAAAAAA1ZgAAGRycy9fcmVscy9lMm9Eb2MueG1sLnJlbHNQSwUG&#10;AAAAAAgACAAAAgAA2J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DBxgAAAOMAAAAPAAAAZHJzL2Rvd25yZXYueG1sRE9fa8Iw&#10;EH8X9h3CDXwRTRvmptUoQ3Bsb87p+9GcbVhzKU2q3bdfBgMf7/f/1tvBNeJKXbCeNeSzDARx6Y3l&#10;SsPpaz9dgAgR2WDjmTT8UIDt5mG0xsL4G3/S9RgrkUI4FKihjrEtpAxlTQ7DzLfEibv4zmFMZ1dJ&#10;0+EthbtGqix7lg4tp4YaW9rVVH4fe6ehnF8mvd31H290DrQ088nBnnqtx4/D6wpEpCHexf/ud5Pm&#10;P+UvSql8oeDvpwSA3PwCAAD//wMAUEsBAi0AFAAGAAgAAAAhANvh9svuAAAAhQEAABMAAAAAAAAA&#10;AAAAAAAAAAAAAFtDb250ZW50X1R5cGVzXS54bWxQSwECLQAUAAYACAAAACEAWvQsW78AAAAVAQAA&#10;CwAAAAAAAAAAAAAAAAAfAQAAX3JlbHMvLnJlbHNQSwECLQAUAAYACAAAACEARkFQwcYAAADjAAAA&#10;DwAAAAAAAAAAAAAAAAAHAgAAZHJzL2Rvd25yZXYueG1sUEsFBgAAAAADAAMAtwAAAPoCAAAAAA==&#10;" fillcolor="#f1eaca" stroked="f" strokeweight=".5pt">
                  <v:textbox inset="5mm,8mm,5mm,8mm">
                    <w:txbxContent>
                      <w:p w14:paraId="132BF4A1" w14:textId="672C102E" w:rsidR="00937674" w:rsidRPr="00B94B05" w:rsidRDefault="00937674" w:rsidP="00DF37B3">
                        <w:pPr>
                          <w:rPr>
                            <w:rFonts w:cs="Arial"/>
                            <w:b/>
                          </w:rPr>
                        </w:pPr>
                        <w:r>
                          <w:rPr>
                            <w:rFonts w:cs="Arial"/>
                            <w:b/>
                          </w:rPr>
                          <w:t>S-</w:t>
                        </w:r>
                        <w:r w:rsidR="00F755E1" w:rsidRPr="006E1866">
                          <w:rPr>
                            <w:rFonts w:cs="Arial"/>
                            <w:b/>
                          </w:rPr>
                          <w:t>97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GCyQAAAOMAAAAPAAAAZHJzL2Rvd25yZXYueG1sRE/dS8Mw&#10;EH8X/B/CDfYiLs38wHbLhkzE4oOyue35aG5tsbnUJG7df28Ewcf7fd98OdhOHMmH1rEGNclAEFfO&#10;tFxr2H48Xz+ACBHZYOeYNJwpwHJxeTHHwrgTr+m4ibVIIRwK1NDE2BdShqohi2HieuLEHZy3GNPp&#10;a2k8nlK47eQ0y+6lxZZTQ4M9rRqqPjffVkMpz09vr8q/3+xf1qWpd19Xg0Wtx6PhcQYi0hD/xX/u&#10;0qT56i5XKr+d5vD7UwJALn4AAAD//wMAUEsBAi0AFAAGAAgAAAAhANvh9svuAAAAhQEAABMAAAAA&#10;AAAAAAAAAAAAAAAAAFtDb250ZW50X1R5cGVzXS54bWxQSwECLQAUAAYACAAAACEAWvQsW78AAAAV&#10;AQAACwAAAAAAAAAAAAAAAAAfAQAAX3JlbHMvLnJlbHNQSwECLQAUAAYACAAAACEABygBgskAAADj&#10;AAAADwAAAAAAAAAAAAAAAAAHAgAAZHJzL2Rvd25yZXYueG1sUEsFBgAAAAADAAMAtwAAAP0CAAAA&#10;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m+ywAAAOMAAAAPAAAAZHJzL2Rvd25yZXYueG1sRI9BS8NA&#10;EIXvgv9hGcGL2F0LaUrsphShtHhQjB70NmTHJCQ7G7LbNv575yB4nHlv3vtms539oM40xS6whYeF&#10;AUVcB9dxY+HjfX+/BhUTssMhMFn4oQjb8vpqg4ULF36jc5UaJSEcC7TQpjQWWse6JY9xEUZi0b7D&#10;5DHJODXaTXiRcD/opTEr7bFjaWhxpKeW6r46eQvPIfYvvIuvFeqv4ajvPk1+CNbe3sy7R1CJ5vRv&#10;/rs+OsFfZ9kqN1ku0PKTLECXvwAAAP//AwBQSwECLQAUAAYACAAAACEA2+H2y+4AAACFAQAAEwAA&#10;AAAAAAAAAAAAAAAAAAAAW0NvbnRlbnRfVHlwZXNdLnhtbFBLAQItABQABgAIAAAAIQBa9CxbvwAA&#10;ABUBAAALAAAAAAAAAAAAAAAAAB8BAABfcmVscy8ucmVsc1BLAQItABQABgAIAAAAIQA9ccm+ywAA&#10;AOMAAAAPAAAAAAAAAAAAAAAAAAcCAABkcnMvZG93bnJldi54bWxQSwUGAAAAAAMAAwC3AAAA/wIA&#10;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s1QygAAAOIAAAAPAAAAZHJzL2Rvd25yZXYueG1sRI9RS8Mw&#10;FIXfBf9DuAPfXNLVaemWjVEQFGRsdT/g0lzbsOamNnGr/94Igo+Hc853OOvt5HpxoTFYzxqyuQJB&#10;3HhjudVwen++L0CEiGyw90wavinAdnN7s8bS+Csf6VLHViQIhxI1dDEOpZSh6chhmPuBOHkffnQY&#10;kxxbaUa8Jrjr5UKpR+nQclrocKCqo+ZcfzkNe5up4hSPn2+Han+uX3fWqbzS+m427VYgIk3xP/zX&#10;fjEa8mW+fCgW2RP8Xkp3QG5+AAAA//8DAFBLAQItABQABgAIAAAAIQDb4fbL7gAAAIUBAAATAAAA&#10;AAAAAAAAAAAAAAAAAABbQ29udGVudF9UeXBlc10ueG1sUEsBAi0AFAAGAAgAAAAhAFr0LFu/AAAA&#10;FQEAAAsAAAAAAAAAAAAAAAAAHwEAAF9yZWxzLy5yZWxzUEsBAi0AFAAGAAgAAAAhALpazVDKAAAA&#10;4gAAAA8AAAAAAAAAAAAAAAAABwIAAGRycy9kb3ducmV2LnhtbFBLBQYAAAAAAwADALcAAAD+AgAA&#10;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RQygAAAOIAAAAPAAAAZHJzL2Rvd25yZXYueG1sRI9Lb8Iw&#10;EITvlfofrK3ErTgE1JAUg2gFEsfy7nEbbx5qvI5iA+m/rytV4jiamW80s0VvGnGlztWWFYyGEQji&#10;3OqaSwWH/fp5CsJ5ZI2NZVLwQw4W88eHGWba3nhL150vRYCwy1BB5X2bSenyigy6oW2Jg1fYzqAP&#10;siul7vAW4KaRcRS9SIM1h4UKW3qvKP/eXYyCU3w+fq22zbL4jIr+nHz40VuhlRo89ctXEJ56fw//&#10;tzdaQZomyXicTmL4uxTugJz/AgAA//8DAFBLAQItABQABgAIAAAAIQDb4fbL7gAAAIUBAAATAAAA&#10;AAAAAAAAAAAAAAAAAABbQ29udGVudF9UeXBlc10ueG1sUEsBAi0AFAAGAAgAAAAhAFr0LFu/AAAA&#10;FQEAAAsAAAAAAAAAAAAAAAAAHwEAAF9yZWxzLy5yZWxzUEsBAi0AFAAGAAgAAAAhAJy0VFDKAAAA&#10;4gAAAA8AAAAAAAAAAAAAAAAABwIAAGRycy9kb3ducmV2LnhtbFBLBQYAAAAAAwADALcAAAD+AgAA&#10;AAA=&#10;" fillcolor="#00ac9e" stroked="f" strokeweight=".5pt">
                  <v:textbox inset="5mm,5mm,5mm,5mm">
                    <w:txbxContent>
                      <w:p w14:paraId="7F5C646E" w14:textId="77777777" w:rsidR="00937674" w:rsidRDefault="00937674" w:rsidP="00DF37B3">
                        <w:pPr>
                          <w:spacing w:after="0" w:line="240" w:lineRule="auto"/>
                          <w:jc w:val="right"/>
                          <w:rPr>
                            <w:rFonts w:cs="Arial"/>
                            <w:color w:val="FFFFFF"/>
                            <w:sz w:val="16"/>
                            <w:szCs w:val="16"/>
                          </w:rPr>
                        </w:pPr>
                      </w:p>
                      <w:p w14:paraId="1685BBA3" w14:textId="77777777" w:rsidR="00937674" w:rsidRDefault="00937674" w:rsidP="00DF37B3">
                        <w:pPr>
                          <w:spacing w:after="0" w:line="240" w:lineRule="auto"/>
                          <w:jc w:val="right"/>
                          <w:rPr>
                            <w:rFonts w:cs="Arial"/>
                            <w:color w:val="FFFFFF"/>
                            <w:sz w:val="16"/>
                            <w:szCs w:val="16"/>
                          </w:rPr>
                        </w:pPr>
                      </w:p>
                      <w:p w14:paraId="237C1071" w14:textId="77777777" w:rsidR="00937674" w:rsidRDefault="00937674" w:rsidP="00DF37B3">
                        <w:pPr>
                          <w:spacing w:after="0" w:line="240" w:lineRule="auto"/>
                          <w:jc w:val="right"/>
                          <w:rPr>
                            <w:rFonts w:cs="Arial"/>
                            <w:color w:val="FFFFFF"/>
                            <w:sz w:val="16"/>
                            <w:szCs w:val="16"/>
                          </w:rPr>
                        </w:pPr>
                      </w:p>
                      <w:p w14:paraId="698F89AD" w14:textId="77777777" w:rsidR="00937674" w:rsidRDefault="00937674" w:rsidP="00DF37B3">
                        <w:pPr>
                          <w:spacing w:after="0" w:line="240" w:lineRule="auto"/>
                          <w:jc w:val="right"/>
                          <w:rPr>
                            <w:rFonts w:cs="Arial"/>
                            <w:color w:val="FFFFFF"/>
                            <w:sz w:val="16"/>
                            <w:szCs w:val="16"/>
                          </w:rPr>
                        </w:pPr>
                      </w:p>
                      <w:p w14:paraId="42A1AEC1" w14:textId="77777777" w:rsidR="00937674" w:rsidRDefault="00937674" w:rsidP="00DF37B3">
                        <w:pPr>
                          <w:spacing w:after="0" w:line="240" w:lineRule="auto"/>
                          <w:jc w:val="right"/>
                          <w:rPr>
                            <w:rFonts w:cs="Arial"/>
                            <w:color w:val="FFFFFF"/>
                            <w:sz w:val="16"/>
                            <w:szCs w:val="16"/>
                          </w:rPr>
                        </w:pPr>
                      </w:p>
                      <w:p w14:paraId="4FB9F416" w14:textId="77777777" w:rsidR="00937674" w:rsidRDefault="00937674" w:rsidP="00DF37B3">
                        <w:pPr>
                          <w:spacing w:after="0" w:line="240" w:lineRule="auto"/>
                          <w:jc w:val="right"/>
                          <w:rPr>
                            <w:rFonts w:cs="Arial"/>
                            <w:color w:val="FFFFFF"/>
                            <w:sz w:val="16"/>
                            <w:szCs w:val="16"/>
                          </w:rPr>
                        </w:pPr>
                      </w:p>
                      <w:p w14:paraId="2BD5BEE5" w14:textId="77777777" w:rsidR="00937674" w:rsidRDefault="00937674" w:rsidP="00DF37B3">
                        <w:pPr>
                          <w:spacing w:after="0" w:line="240" w:lineRule="auto"/>
                          <w:jc w:val="right"/>
                          <w:rPr>
                            <w:rFonts w:cs="Arial"/>
                            <w:color w:val="FFFFFF"/>
                            <w:sz w:val="16"/>
                            <w:szCs w:val="16"/>
                          </w:rPr>
                        </w:pPr>
                      </w:p>
                      <w:p w14:paraId="420914EF" w14:textId="77777777" w:rsidR="00937674" w:rsidRDefault="00937674" w:rsidP="00DF37B3">
                        <w:pPr>
                          <w:spacing w:after="0" w:line="240" w:lineRule="auto"/>
                          <w:jc w:val="right"/>
                          <w:rPr>
                            <w:rFonts w:cs="Arial"/>
                            <w:color w:val="FFFFFF"/>
                            <w:sz w:val="16"/>
                            <w:szCs w:val="16"/>
                          </w:rPr>
                        </w:pPr>
                      </w:p>
                      <w:p w14:paraId="7174E213" w14:textId="77777777" w:rsidR="00937674" w:rsidRDefault="00937674" w:rsidP="00DF37B3">
                        <w:pPr>
                          <w:spacing w:after="0" w:line="240" w:lineRule="auto"/>
                          <w:jc w:val="right"/>
                          <w:rPr>
                            <w:rFonts w:cs="Arial"/>
                            <w:color w:val="FFFFFF"/>
                            <w:sz w:val="16"/>
                            <w:szCs w:val="16"/>
                          </w:rPr>
                        </w:pPr>
                      </w:p>
                      <w:p w14:paraId="2C11D728" w14:textId="77777777" w:rsidR="00937674" w:rsidRDefault="00937674" w:rsidP="00DF37B3">
                        <w:pPr>
                          <w:spacing w:after="0" w:line="240" w:lineRule="auto"/>
                          <w:jc w:val="right"/>
                          <w:rPr>
                            <w:rFonts w:cs="Arial"/>
                            <w:color w:val="FFFFFF"/>
                            <w:sz w:val="16"/>
                            <w:szCs w:val="16"/>
                          </w:rPr>
                        </w:pPr>
                      </w:p>
                      <w:p w14:paraId="4377F4DE" w14:textId="77777777" w:rsidR="00937674" w:rsidRDefault="00937674" w:rsidP="00DF37B3">
                        <w:pPr>
                          <w:spacing w:after="0" w:line="240" w:lineRule="auto"/>
                          <w:jc w:val="right"/>
                          <w:rPr>
                            <w:rFonts w:cs="Arial"/>
                            <w:color w:val="FFFFFF"/>
                            <w:sz w:val="16"/>
                            <w:szCs w:val="16"/>
                          </w:rPr>
                        </w:pPr>
                      </w:p>
                      <w:p w14:paraId="6BF9D29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Published by the</w:t>
                        </w:r>
                      </w:p>
                      <w:p w14:paraId="6A110B4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International Hydrographic Organization</w:t>
                        </w:r>
                      </w:p>
                      <w:p w14:paraId="2AEA7896"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20EB83"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Principauté de Monaco</w:t>
                        </w:r>
                      </w:p>
                      <w:p w14:paraId="09F7ABFA"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Tel: (377) 93.10.81.00</w:t>
                        </w:r>
                      </w:p>
                      <w:p w14:paraId="7D8D4FD0"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Fax: (377) 93.10.81.40</w:t>
                        </w:r>
                      </w:p>
                      <w:p w14:paraId="313BDD6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info@iho.int</w:t>
                        </w:r>
                      </w:p>
                      <w:p w14:paraId="60A9BD44"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www.iho.</w:t>
                        </w:r>
                        <w:r>
                          <w:rPr>
                            <w:rFonts w:cs="Arial"/>
                            <w:color w:val="FFFFFF"/>
                            <w:sz w:val="16"/>
                            <w:szCs w:val="16"/>
                          </w:rPr>
                          <w:t>int</w:t>
                        </w:r>
                      </w:p>
                      <w:p w14:paraId="6ACEB56A" w14:textId="77777777" w:rsidR="00937674" w:rsidRDefault="00937674" w:rsidP="00DF37B3">
                        <w:pPr>
                          <w:jc w:val="right"/>
                          <w:rPr>
                            <w:rFonts w:cs="Arial"/>
                            <w:color w:val="FFFFFF"/>
                            <w:sz w:val="16"/>
                            <w:szCs w:val="16"/>
                          </w:rPr>
                        </w:pPr>
                      </w:p>
                      <w:p w14:paraId="171289F0" w14:textId="77777777" w:rsidR="00937674" w:rsidRDefault="00937674" w:rsidP="00DF37B3">
                        <w:pPr>
                          <w:jc w:val="right"/>
                          <w:rPr>
                            <w:rFonts w:cs="Arial"/>
                            <w:color w:val="FFFFFF"/>
                            <w:sz w:val="16"/>
                            <w:szCs w:val="16"/>
                          </w:rPr>
                        </w:pPr>
                      </w:p>
                      <w:p w14:paraId="3D427B5A" w14:textId="77777777" w:rsidR="00937674" w:rsidRDefault="00937674" w:rsidP="00DF37B3">
                        <w:pPr>
                          <w:jc w:val="right"/>
                          <w:rPr>
                            <w:rFonts w:cs="Arial"/>
                            <w:color w:val="FFFFFF"/>
                            <w:sz w:val="16"/>
                            <w:szCs w:val="16"/>
                          </w:rPr>
                        </w:pPr>
                      </w:p>
                      <w:p w14:paraId="3A830A41" w14:textId="77777777" w:rsidR="00937674" w:rsidRDefault="00937674" w:rsidP="00DF37B3">
                        <w:pPr>
                          <w:jc w:val="right"/>
                          <w:rPr>
                            <w:rFonts w:cs="Arial"/>
                            <w:color w:val="FFFFFF"/>
                            <w:sz w:val="16"/>
                            <w:szCs w:val="16"/>
                          </w:rPr>
                        </w:pPr>
                      </w:p>
                      <w:p w14:paraId="502D424B" w14:textId="77777777" w:rsidR="00937674" w:rsidRDefault="00937674" w:rsidP="00DF37B3">
                        <w:pPr>
                          <w:jc w:val="right"/>
                          <w:rPr>
                            <w:rFonts w:cs="Arial"/>
                            <w:color w:val="FFFFFF"/>
                            <w:sz w:val="16"/>
                            <w:szCs w:val="16"/>
                          </w:rPr>
                        </w:pPr>
                      </w:p>
                      <w:p w14:paraId="7355198D" w14:textId="77777777" w:rsidR="00937674" w:rsidRDefault="00937674" w:rsidP="00DF37B3">
                        <w:pPr>
                          <w:jc w:val="right"/>
                          <w:rPr>
                            <w:rFonts w:cs="Arial"/>
                            <w:color w:val="FFFFFF"/>
                            <w:sz w:val="16"/>
                            <w:szCs w:val="16"/>
                          </w:rPr>
                        </w:pPr>
                      </w:p>
                      <w:p w14:paraId="22C21C0D" w14:textId="77777777" w:rsidR="00937674" w:rsidRDefault="00937674" w:rsidP="00DF37B3">
                        <w:pPr>
                          <w:jc w:val="right"/>
                          <w:rPr>
                            <w:rFonts w:cs="Arial"/>
                            <w:color w:val="FFFFFF"/>
                            <w:sz w:val="16"/>
                            <w:szCs w:val="16"/>
                          </w:rPr>
                        </w:pPr>
                      </w:p>
                      <w:p w14:paraId="0BBAF2DF" w14:textId="77777777" w:rsidR="00937674" w:rsidRDefault="00937674" w:rsidP="00DF37B3">
                        <w:pPr>
                          <w:jc w:val="right"/>
                          <w:rPr>
                            <w:rFonts w:cs="Arial"/>
                            <w:color w:val="FFFFFF"/>
                            <w:sz w:val="16"/>
                            <w:szCs w:val="16"/>
                          </w:rPr>
                        </w:pPr>
                      </w:p>
                      <w:p w14:paraId="1E0407D1" w14:textId="77777777" w:rsidR="00937674" w:rsidRDefault="00937674" w:rsidP="00DF37B3">
                        <w:pPr>
                          <w:jc w:val="right"/>
                          <w:rPr>
                            <w:rFonts w:cs="Arial"/>
                            <w:color w:val="FFFFFF"/>
                            <w:sz w:val="16"/>
                            <w:szCs w:val="16"/>
                          </w:rPr>
                        </w:pPr>
                      </w:p>
                      <w:p w14:paraId="1BAC9640" w14:textId="77777777" w:rsidR="00937674" w:rsidRDefault="00937674" w:rsidP="00DF37B3">
                        <w:pPr>
                          <w:jc w:val="right"/>
                          <w:rPr>
                            <w:rFonts w:cs="Arial"/>
                            <w:color w:val="FFFFFF"/>
                            <w:sz w:val="16"/>
                            <w:szCs w:val="16"/>
                          </w:rPr>
                        </w:pPr>
                      </w:p>
                      <w:p w14:paraId="470CC701" w14:textId="77777777" w:rsidR="00937674" w:rsidRDefault="00937674" w:rsidP="00DF37B3">
                        <w:pPr>
                          <w:jc w:val="right"/>
                          <w:rPr>
                            <w:rFonts w:cs="Arial"/>
                            <w:color w:val="FFFFFF"/>
                            <w:sz w:val="16"/>
                            <w:szCs w:val="16"/>
                          </w:rPr>
                        </w:pPr>
                      </w:p>
                      <w:p w14:paraId="503B3C37" w14:textId="77777777" w:rsidR="00937674" w:rsidRPr="0018384D" w:rsidRDefault="00937674" w:rsidP="00DF37B3">
                        <w:pPr>
                          <w:jc w:val="right"/>
                          <w:rPr>
                            <w:rFonts w:cs="Arial"/>
                            <w:color w:val="FFFFFF"/>
                            <w:sz w:val="16"/>
                            <w:szCs w:val="16"/>
                          </w:rPr>
                        </w:pPr>
                        <w:r w:rsidRPr="0018384D">
                          <w:rPr>
                            <w:rFonts w:cs="Arial"/>
                            <w:color w:val="FFFFFF"/>
                            <w:sz w:val="16"/>
                            <w:szCs w:val="16"/>
                          </w:rPr>
                          <w:t>Published by the</w:t>
                        </w:r>
                      </w:p>
                      <w:p w14:paraId="0B81F56E" w14:textId="77777777" w:rsidR="00937674" w:rsidRPr="0018384D" w:rsidRDefault="00937674" w:rsidP="00DF37B3">
                        <w:pPr>
                          <w:jc w:val="right"/>
                          <w:rPr>
                            <w:rFonts w:cs="Arial"/>
                            <w:color w:val="FFFFFF"/>
                            <w:sz w:val="16"/>
                            <w:szCs w:val="16"/>
                          </w:rPr>
                        </w:pPr>
                        <w:r w:rsidRPr="0018384D">
                          <w:rPr>
                            <w:rFonts w:cs="Arial"/>
                            <w:color w:val="FFFFFF"/>
                            <w:sz w:val="16"/>
                            <w:szCs w:val="16"/>
                          </w:rPr>
                          <w:t>International Hydrographic Organization</w:t>
                        </w:r>
                      </w:p>
                      <w:p w14:paraId="13B14293"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253AB11"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Principauté de Monaco</w:t>
                        </w:r>
                      </w:p>
                      <w:p w14:paraId="2ED65E5A" w14:textId="77777777" w:rsidR="00937674" w:rsidRPr="0018384D" w:rsidRDefault="00937674" w:rsidP="00DF37B3">
                        <w:pPr>
                          <w:jc w:val="right"/>
                          <w:rPr>
                            <w:rFonts w:cs="Arial"/>
                            <w:color w:val="FFFFFF"/>
                            <w:sz w:val="16"/>
                            <w:szCs w:val="16"/>
                          </w:rPr>
                        </w:pPr>
                        <w:r w:rsidRPr="0018384D">
                          <w:rPr>
                            <w:rFonts w:cs="Arial"/>
                            <w:color w:val="FFFFFF"/>
                            <w:sz w:val="16"/>
                            <w:szCs w:val="16"/>
                          </w:rPr>
                          <w:t>Tel: (377) 93.10.81.00</w:t>
                        </w:r>
                      </w:p>
                      <w:p w14:paraId="70EE7EDB" w14:textId="77777777" w:rsidR="00937674" w:rsidRPr="0018384D" w:rsidRDefault="00937674" w:rsidP="00DF37B3">
                        <w:pPr>
                          <w:jc w:val="right"/>
                          <w:rPr>
                            <w:rFonts w:cs="Arial"/>
                            <w:color w:val="FFFFFF"/>
                            <w:sz w:val="16"/>
                            <w:szCs w:val="16"/>
                          </w:rPr>
                        </w:pPr>
                        <w:r w:rsidRPr="0018384D">
                          <w:rPr>
                            <w:rFonts w:cs="Arial"/>
                            <w:color w:val="FFFFFF"/>
                            <w:sz w:val="16"/>
                            <w:szCs w:val="16"/>
                          </w:rPr>
                          <w:t>Fax: (377) 93.10.81.40</w:t>
                        </w:r>
                      </w:p>
                      <w:p w14:paraId="08858170" w14:textId="77777777" w:rsidR="00937674" w:rsidRPr="0018384D" w:rsidRDefault="00937674" w:rsidP="00DF37B3">
                        <w:pPr>
                          <w:jc w:val="right"/>
                          <w:rPr>
                            <w:rFonts w:cs="Arial"/>
                            <w:color w:val="FFFFFF"/>
                            <w:sz w:val="16"/>
                            <w:szCs w:val="16"/>
                          </w:rPr>
                        </w:pPr>
                        <w:r w:rsidRPr="0018384D">
                          <w:rPr>
                            <w:rFonts w:cs="Arial"/>
                            <w:color w:val="FFFFFF"/>
                            <w:sz w:val="16"/>
                            <w:szCs w:val="16"/>
                          </w:rPr>
                          <w:t>info@iho.int</w:t>
                        </w:r>
                      </w:p>
                      <w:p w14:paraId="04C34C21" w14:textId="77777777" w:rsidR="00937674" w:rsidRPr="0018384D" w:rsidRDefault="00937674" w:rsidP="00DF37B3">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cUyQAAAOMAAAAPAAAAZHJzL2Rvd25yZXYueG1sRE/dSsMw&#10;FL4XfIdwhN3IllimW7tlQwfiEB3s5wHOmmNabE5qE7fu7Y0geHm+/zNf9q4RJ+pC7VnD3UiBIC69&#10;qdlqOOyfh1MQISIbbDyThgsFWC6ur+ZYGH/mLZ120YoUwqFADVWMbSFlKCtyGEa+JU7ch+8cxnR2&#10;VpoOzyncNTJT6kE6rDk1VNjSqqLyc/ftNEzs7di+fzWHl7eNewr1a77pj7nWg5v+cQYiUh//xX/u&#10;tUnz1X2usnw6zuD3pwSAXPwAAAD//wMAUEsBAi0AFAAGAAgAAAAhANvh9svuAAAAhQEAABMAAAAA&#10;AAAAAAAAAAAAAAAAAFtDb250ZW50X1R5cGVzXS54bWxQSwECLQAUAAYACAAAACEAWvQsW78AAAAV&#10;AQAACwAAAAAAAAAAAAAAAAAfAQAAX3JlbHMvLnJlbHNQSwECLQAUAAYACAAAACEAYZrHFMkAAADj&#10;AAAADwAAAAAAAAAAAAAAAAAHAgAAZHJzL2Rvd25yZXYueG1sUEsFBgAAAAADAAMAtwAAAP0CAAAA&#10;AA==&#10;" strokecolor="#001532" strokeweight=".5pt">
                  <v:textbox inset="10mm,10mm,10mm,10mm">
                    <w:txbxContent>
                      <w:p w14:paraId="308397E0" w14:textId="5A3AD9C3" w:rsidR="00937674" w:rsidRPr="00332F84" w:rsidRDefault="00794DF1" w:rsidP="003F4112">
                        <w:pPr>
                          <w:pStyle w:val="Basisalinea"/>
                          <w:suppressAutoHyphens/>
                          <w:spacing w:line="240" w:lineRule="auto"/>
                          <w:rPr>
                            <w:rFonts w:ascii="Arial" w:hAnsi="Arial" w:cs="HelveticaNeueLT Std Med"/>
                            <w:color w:val="00004C"/>
                            <w:sz w:val="20"/>
                            <w:szCs w:val="20"/>
                          </w:rPr>
                        </w:pPr>
                        <w:r>
                          <w:rPr>
                            <w:rFonts w:ascii="Arial" w:hAnsi="Arial" w:cs="HelveticaNeueLT Std Med"/>
                            <w:b/>
                            <w:color w:val="00004C"/>
                            <w:sz w:val="28"/>
                            <w:szCs w:val="28"/>
                          </w:rPr>
                          <w:t xml:space="preserve">S-97 Edition 2.0.0 - </w:t>
                        </w:r>
                        <w:r w:rsidR="00937674">
                          <w:rPr>
                            <w:rFonts w:ascii="Arial" w:hAnsi="Arial" w:cs="HelveticaNeueLT Std Med"/>
                            <w:b/>
                            <w:color w:val="00004C"/>
                            <w:sz w:val="28"/>
                            <w:szCs w:val="28"/>
                          </w:rPr>
                          <w:t xml:space="preserve">Annex </w:t>
                        </w:r>
                        <w:r w:rsidRPr="005B50CE">
                          <w:rPr>
                            <w:rFonts w:ascii="Arial" w:hAnsi="Arial" w:cs="HelveticaNeueLT Std Med"/>
                            <w:b/>
                            <w:color w:val="auto"/>
                            <w:sz w:val="28"/>
                            <w:szCs w:val="28"/>
                          </w:rPr>
                          <w:t>C</w:t>
                        </w:r>
                      </w:p>
                      <w:p w14:paraId="43664624"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59D9DC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ABADF2B" w14:textId="1EC0F7CA" w:rsidR="00937674" w:rsidRPr="005B50CE" w:rsidRDefault="00F755E1" w:rsidP="003F4112">
                        <w:pPr>
                          <w:pStyle w:val="Basisalinea"/>
                          <w:suppressAutoHyphens/>
                          <w:spacing w:line="240" w:lineRule="auto"/>
                          <w:rPr>
                            <w:rFonts w:ascii="Arial" w:hAnsi="Arial" w:cs="HelveticaNeueLT Std Med"/>
                            <w:b/>
                            <w:color w:val="auto"/>
                            <w:sz w:val="56"/>
                            <w:szCs w:val="56"/>
                          </w:rPr>
                        </w:pPr>
                        <w:r w:rsidRPr="005B50CE">
                          <w:rPr>
                            <w:rFonts w:ascii="Arial" w:hAnsi="Arial" w:cs="HelveticaNeueLT Std Med"/>
                            <w:b/>
                            <w:color w:val="auto"/>
                            <w:sz w:val="56"/>
                            <w:szCs w:val="56"/>
                          </w:rPr>
                          <w:t>Checklist for Product Specification Developers</w:t>
                        </w:r>
                        <w:r w:rsidR="00937674" w:rsidRPr="005B50CE">
                          <w:rPr>
                            <w:rFonts w:ascii="Arial" w:hAnsi="Arial" w:cs="HelveticaNeueLT Std Med"/>
                            <w:b/>
                            <w:color w:val="auto"/>
                            <w:sz w:val="56"/>
                            <w:szCs w:val="56"/>
                          </w:rPr>
                          <w:t xml:space="preserve"> </w:t>
                        </w:r>
                      </w:p>
                      <w:p w14:paraId="7E10427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50D2EB3B"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697172A"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2D609334" w14:textId="1C5A4764" w:rsidR="00937674" w:rsidRPr="005B50CE" w:rsidRDefault="00937674" w:rsidP="003F4112">
                        <w:pPr>
                          <w:pStyle w:val="Basisalinea"/>
                          <w:suppressAutoHyphens/>
                          <w:spacing w:line="240" w:lineRule="auto"/>
                          <w:rPr>
                            <w:rFonts w:ascii="Arial" w:hAnsi="Arial" w:cs="HelveticaNeueLT Std Med"/>
                            <w:b/>
                            <w:color w:val="auto"/>
                            <w:sz w:val="28"/>
                            <w:szCs w:val="28"/>
                          </w:rPr>
                        </w:pPr>
                        <w:r w:rsidRPr="005B50CE">
                          <w:rPr>
                            <w:rFonts w:ascii="Arial" w:hAnsi="Arial" w:cs="HelveticaNeueLT Std Med"/>
                            <w:b/>
                            <w:color w:val="auto"/>
                            <w:sz w:val="28"/>
                            <w:szCs w:val="28"/>
                          </w:rPr>
                          <w:t xml:space="preserve">Edition </w:t>
                        </w:r>
                        <w:r w:rsidR="00F755E1" w:rsidRPr="005B50CE">
                          <w:rPr>
                            <w:rFonts w:ascii="Arial" w:hAnsi="Arial" w:cs="HelveticaNeueLT Std Med"/>
                            <w:b/>
                            <w:color w:val="auto"/>
                            <w:sz w:val="28"/>
                            <w:szCs w:val="28"/>
                          </w:rPr>
                          <w:t>2.0.0-202508</w:t>
                        </w:r>
                        <w:r w:rsidR="00794DF1" w:rsidRPr="005B50CE">
                          <w:rPr>
                            <w:rFonts w:ascii="Arial" w:hAnsi="Arial" w:cs="HelveticaNeueLT Std Med"/>
                            <w:b/>
                            <w:color w:val="auto"/>
                            <w:sz w:val="28"/>
                            <w:szCs w:val="28"/>
                          </w:rPr>
                          <w:t>1</w:t>
                        </w:r>
                        <w:r w:rsidR="00F755E1" w:rsidRPr="005B50CE">
                          <w:rPr>
                            <w:rFonts w:ascii="Arial" w:hAnsi="Arial" w:cs="HelveticaNeueLT Std Med"/>
                            <w:b/>
                            <w:color w:val="auto"/>
                            <w:sz w:val="28"/>
                            <w:szCs w:val="28"/>
                          </w:rPr>
                          <w:t>5</w:t>
                        </w:r>
                        <w:r w:rsidRPr="005B50CE">
                          <w:rPr>
                            <w:rFonts w:ascii="Arial" w:hAnsi="Arial" w:cs="HelveticaNeueLT Std Med"/>
                            <w:b/>
                            <w:color w:val="auto"/>
                            <w:sz w:val="28"/>
                            <w:szCs w:val="28"/>
                          </w:rPr>
                          <w:t xml:space="preserve"> – </w:t>
                        </w:r>
                        <w:r w:rsidR="00F755E1" w:rsidRPr="005B50CE">
                          <w:rPr>
                            <w:rFonts w:ascii="Arial" w:hAnsi="Arial" w:cs="HelveticaNeueLT Std Med"/>
                            <w:b/>
                            <w:color w:val="auto"/>
                            <w:sz w:val="28"/>
                            <w:szCs w:val="28"/>
                          </w:rPr>
                          <w:t>August 2025</w:t>
                        </w:r>
                      </w:p>
                    </w:txbxContent>
                  </v:textbox>
                </v:shape>
                <w10:wrap anchorx="margin"/>
              </v:group>
            </w:pict>
          </mc:Fallback>
        </mc:AlternateContent>
      </w:r>
      <w:r w:rsidR="00DF37B3" w:rsidRPr="005B50CE">
        <w:tab/>
        <w:t xml:space="preserve"> </w:t>
      </w:r>
    </w:p>
    <w:p w14:paraId="552ECCFA" w14:textId="77777777" w:rsidR="00DF37B3" w:rsidRPr="005B50CE" w:rsidRDefault="00DF37B3" w:rsidP="00DF37B3">
      <w:pPr>
        <w:rPr>
          <w:lang w:val="en-AU"/>
        </w:rPr>
      </w:pPr>
      <w:r w:rsidRPr="005B50CE">
        <w:rPr>
          <w:rFonts w:cs="Arial"/>
        </w:rPr>
        <w:br w:type="page"/>
      </w:r>
    </w:p>
    <w:p w14:paraId="7F7A641D" w14:textId="77777777" w:rsidR="00DF37B3" w:rsidRPr="005B50CE" w:rsidRDefault="00DF37B3" w:rsidP="00DF37B3">
      <w:pPr>
        <w:rPr>
          <w:lang w:val="en-AU"/>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5B50CE" w:rsidRPr="005B50CE" w14:paraId="12E87B08" w14:textId="77777777" w:rsidTr="00DF37B3">
        <w:tc>
          <w:tcPr>
            <w:tcW w:w="8862" w:type="dxa"/>
            <w:tcBorders>
              <w:top w:val="single" w:sz="4" w:space="0" w:color="000000"/>
            </w:tcBorders>
          </w:tcPr>
          <w:p w14:paraId="155FAFD0" w14:textId="1AC5E2AB" w:rsidR="00DF37B3" w:rsidRPr="005B50CE" w:rsidRDefault="00DF37B3" w:rsidP="000620F8">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AU"/>
              </w:rPr>
            </w:pPr>
            <w:r w:rsidRPr="005B50CE">
              <w:rPr>
                <w:rFonts w:ascii="Helvetica" w:hAnsi="Helvetica" w:cs="Helvetica"/>
                <w:sz w:val="22"/>
                <w:szCs w:val="22"/>
                <w:lang w:val="en-AU"/>
              </w:rPr>
              <w:t xml:space="preserve">© </w:t>
            </w:r>
            <w:r w:rsidRPr="005B50CE">
              <w:rPr>
                <w:rFonts w:ascii="Helvetica" w:hAnsi="Helvetica"/>
                <w:sz w:val="22"/>
                <w:szCs w:val="22"/>
                <w:lang w:val="en-AU"/>
              </w:rPr>
              <w:t>Copyright International Hydrographic Organization 20</w:t>
            </w:r>
            <w:r w:rsidR="00F755E1" w:rsidRPr="005B50CE">
              <w:rPr>
                <w:rFonts w:ascii="Helvetica" w:hAnsi="Helvetica"/>
                <w:sz w:val="22"/>
                <w:szCs w:val="22"/>
                <w:lang w:val="en-AU"/>
              </w:rPr>
              <w:t>25</w:t>
            </w:r>
          </w:p>
        </w:tc>
      </w:tr>
      <w:tr w:rsidR="005B50CE" w:rsidRPr="005B50CE" w14:paraId="42FF1B9B" w14:textId="77777777" w:rsidTr="00DF37B3">
        <w:tc>
          <w:tcPr>
            <w:tcW w:w="8862" w:type="dxa"/>
          </w:tcPr>
          <w:p w14:paraId="7BC4ABC8" w14:textId="77777777" w:rsidR="00DF37B3" w:rsidRPr="005B50CE" w:rsidRDefault="00DF37B3" w:rsidP="00DF37B3">
            <w:pPr>
              <w:pStyle w:val="Default"/>
              <w:spacing w:before="120" w:after="120"/>
              <w:ind w:left="317" w:right="390"/>
              <w:jc w:val="both"/>
              <w:rPr>
                <w:color w:val="auto"/>
                <w:sz w:val="20"/>
                <w:szCs w:val="20"/>
                <w:lang w:val="en-AU"/>
              </w:rPr>
            </w:pPr>
            <w:r w:rsidRPr="005B50CE">
              <w:rPr>
                <w:color w:val="auto"/>
                <w:sz w:val="20"/>
                <w:szCs w:val="20"/>
                <w:lang w:val="en-AU"/>
              </w:rPr>
              <w:t xml:space="preserve">This work is copyright. Apart from any use permitted in accordance with the </w:t>
            </w:r>
            <w:hyperlink r:id="rId14" w:history="1">
              <w:r w:rsidRPr="005B50CE">
                <w:rPr>
                  <w:color w:val="auto"/>
                  <w:sz w:val="20"/>
                  <w:szCs w:val="20"/>
                  <w:lang w:val="en-AU"/>
                </w:rPr>
                <w:t>Berne Convention for the Protection of Literary and Artistic Works</w:t>
              </w:r>
            </w:hyperlink>
            <w:r w:rsidRPr="005B50CE">
              <w:rPr>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5B50CE" w:rsidRPr="005B50CE" w14:paraId="67A34303" w14:textId="77777777" w:rsidTr="00DF37B3">
        <w:tc>
          <w:tcPr>
            <w:tcW w:w="8862" w:type="dxa"/>
          </w:tcPr>
          <w:p w14:paraId="4FD2DE34" w14:textId="77777777" w:rsidR="00DF37B3" w:rsidRPr="005B50CE" w:rsidRDefault="00DF37B3" w:rsidP="00DF37B3">
            <w:pPr>
              <w:pStyle w:val="Default"/>
              <w:spacing w:before="120" w:after="120"/>
              <w:ind w:left="317" w:right="390"/>
              <w:jc w:val="both"/>
              <w:rPr>
                <w:color w:val="auto"/>
                <w:sz w:val="20"/>
                <w:szCs w:val="20"/>
                <w:lang w:val="en-AU"/>
              </w:rPr>
            </w:pPr>
            <w:r w:rsidRPr="005B50CE">
              <w:rPr>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5B50CE" w:rsidRPr="005B50CE" w14:paraId="4D66ADF6" w14:textId="77777777" w:rsidTr="00DF37B3">
        <w:tc>
          <w:tcPr>
            <w:tcW w:w="8862" w:type="dxa"/>
          </w:tcPr>
          <w:p w14:paraId="7D4EA6EC" w14:textId="77777777" w:rsidR="00DF37B3" w:rsidRPr="005B50CE" w:rsidRDefault="00DF37B3" w:rsidP="00DF37B3">
            <w:pPr>
              <w:autoSpaceDE w:val="0"/>
              <w:autoSpaceDN w:val="0"/>
              <w:adjustRightInd w:val="0"/>
              <w:spacing w:before="120" w:after="120"/>
              <w:ind w:left="317" w:right="390"/>
              <w:rPr>
                <w:rFonts w:cs="Arial"/>
                <w:lang w:val="en-AU"/>
              </w:rPr>
            </w:pPr>
            <w:r w:rsidRPr="005B50CE">
              <w:rPr>
                <w:rFonts w:cs="Arial"/>
                <w:lang w:val="en-AU"/>
              </w:rPr>
              <w:t>In the event that this document or partial material from this document is reproduced, translated or distributed under the terms described above, the following statements are to be included:</w:t>
            </w:r>
          </w:p>
        </w:tc>
      </w:tr>
      <w:tr w:rsidR="005B50CE" w:rsidRPr="005B50CE" w14:paraId="01E4A71B" w14:textId="77777777" w:rsidTr="00DF37B3">
        <w:tc>
          <w:tcPr>
            <w:tcW w:w="8862" w:type="dxa"/>
          </w:tcPr>
          <w:p w14:paraId="772C8484" w14:textId="77777777" w:rsidR="00DF37B3" w:rsidRPr="005B50CE" w:rsidRDefault="00DF37B3" w:rsidP="00DF37B3">
            <w:pPr>
              <w:autoSpaceDE w:val="0"/>
              <w:autoSpaceDN w:val="0"/>
              <w:adjustRightInd w:val="0"/>
              <w:spacing w:before="120" w:after="120"/>
              <w:ind w:left="600" w:right="924"/>
              <w:rPr>
                <w:rFonts w:ascii="Calibri" w:hAnsi="Calibri" w:cs="Arial"/>
                <w:i/>
                <w:lang w:val="en-AU"/>
              </w:rPr>
            </w:pPr>
            <w:r w:rsidRPr="005B50CE">
              <w:rPr>
                <w:rFonts w:ascii="Calibri" w:hAnsi="Calibri" w:cs="Arial"/>
                <w:i/>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DF37B3" w:rsidRPr="005B50CE" w14:paraId="5044B55E" w14:textId="77777777" w:rsidTr="00DF37B3">
        <w:trPr>
          <w:trHeight w:val="2312"/>
        </w:trPr>
        <w:tc>
          <w:tcPr>
            <w:tcW w:w="8862" w:type="dxa"/>
            <w:tcBorders>
              <w:bottom w:val="single" w:sz="4" w:space="0" w:color="000000"/>
            </w:tcBorders>
          </w:tcPr>
          <w:p w14:paraId="3BEB60B2" w14:textId="77777777" w:rsidR="00DF37B3" w:rsidRPr="005B50CE" w:rsidRDefault="00DF37B3" w:rsidP="00DF37B3">
            <w:pPr>
              <w:autoSpaceDE w:val="0"/>
              <w:autoSpaceDN w:val="0"/>
              <w:adjustRightInd w:val="0"/>
              <w:spacing w:before="120" w:after="120"/>
              <w:ind w:left="600" w:right="924"/>
              <w:rPr>
                <w:rFonts w:ascii="Calibri" w:hAnsi="Calibri" w:cs="Arial"/>
                <w:i/>
                <w:lang w:val="en-AU"/>
              </w:rPr>
            </w:pPr>
            <w:r w:rsidRPr="005B50CE">
              <w:rPr>
                <w:rFonts w:ascii="Calibri" w:hAnsi="Calibri" w:cs="Arial"/>
                <w:i/>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4FE954BF" w14:textId="77777777" w:rsidR="00DF37B3" w:rsidRPr="005B50CE" w:rsidRDefault="00DF37B3" w:rsidP="00DF37B3">
            <w:pPr>
              <w:autoSpaceDE w:val="0"/>
              <w:autoSpaceDN w:val="0"/>
              <w:adjustRightInd w:val="0"/>
              <w:spacing w:before="120" w:after="120"/>
              <w:ind w:left="366" w:right="924"/>
              <w:rPr>
                <w:rFonts w:cs="Arial"/>
                <w:lang w:val="en-AU"/>
              </w:rPr>
            </w:pPr>
            <w:r w:rsidRPr="005B50CE">
              <w:rPr>
                <w:rFonts w:cs="Arial"/>
                <w:lang w:val="en-AU"/>
              </w:rPr>
              <w:t>The IHO Logo or other identifiers shall not be used in any derived product without prior written permission from the IHO Secretariat.</w:t>
            </w:r>
          </w:p>
          <w:p w14:paraId="45650A30" w14:textId="77777777" w:rsidR="00DF37B3" w:rsidRPr="005B50CE" w:rsidRDefault="00DF37B3" w:rsidP="00DF37B3">
            <w:pPr>
              <w:autoSpaceDE w:val="0"/>
              <w:autoSpaceDN w:val="0"/>
              <w:adjustRightInd w:val="0"/>
              <w:spacing w:before="120" w:after="120"/>
              <w:ind w:left="600" w:right="924"/>
              <w:rPr>
                <w:rFonts w:cs="Arial"/>
                <w:lang w:val="en-AU"/>
              </w:rPr>
            </w:pPr>
          </w:p>
        </w:tc>
      </w:tr>
    </w:tbl>
    <w:p w14:paraId="76EEC07F" w14:textId="77777777" w:rsidR="00DF37B3" w:rsidRPr="005B50CE" w:rsidRDefault="00DF37B3" w:rsidP="00DF37B3">
      <w:pPr>
        <w:rPr>
          <w:lang w:val="en-AU"/>
        </w:rPr>
      </w:pPr>
    </w:p>
    <w:p w14:paraId="405BB0D0" w14:textId="77777777" w:rsidR="00DF37B3" w:rsidRPr="005B50CE" w:rsidRDefault="00DF37B3" w:rsidP="00DF37B3">
      <w:pPr>
        <w:rPr>
          <w:lang w:val="en-AU"/>
        </w:rPr>
      </w:pPr>
    </w:p>
    <w:p w14:paraId="189AEBF7" w14:textId="77777777" w:rsidR="00DF37B3" w:rsidRPr="005B50CE" w:rsidRDefault="00DF37B3" w:rsidP="00DF37B3">
      <w:pPr>
        <w:rPr>
          <w:lang w:val="en-AU"/>
        </w:rPr>
      </w:pPr>
    </w:p>
    <w:p w14:paraId="0A5B1263" w14:textId="77777777" w:rsidR="00DF37B3" w:rsidRPr="005B50CE" w:rsidRDefault="00DF37B3" w:rsidP="00DF37B3">
      <w:pPr>
        <w:rPr>
          <w:lang w:val="en-AU"/>
        </w:rPr>
      </w:pPr>
    </w:p>
    <w:p w14:paraId="62DD2785" w14:textId="77777777" w:rsidR="00DF37B3" w:rsidRPr="005B50CE" w:rsidRDefault="00DF37B3" w:rsidP="00DF37B3">
      <w:pPr>
        <w:rPr>
          <w:lang w:val="en-AU"/>
        </w:rPr>
      </w:pPr>
    </w:p>
    <w:p w14:paraId="59420510" w14:textId="77777777" w:rsidR="00487533" w:rsidRPr="005B50CE"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color w:val="auto"/>
        </w:rPr>
      </w:pPr>
    </w:p>
    <w:p w14:paraId="54C9184B" w14:textId="77777777" w:rsidR="00487533" w:rsidRPr="005B50CE" w:rsidRDefault="00691DA9" w:rsidP="00691DA9">
      <w:pPr>
        <w:pStyle w:val="zzContents"/>
        <w:spacing w:before="0" w:after="0" w:line="360" w:lineRule="auto"/>
        <w:jc w:val="both"/>
      </w:pPr>
      <w:r w:rsidRPr="005B50CE">
        <w:lastRenderedPageBreak/>
        <w:t>Contents</w:t>
      </w:r>
    </w:p>
    <w:p w14:paraId="75A79422" w14:textId="18D8209A" w:rsidR="0035225D" w:rsidRDefault="00487533">
      <w:pPr>
        <w:pStyle w:val="TOC1"/>
        <w:rPr>
          <w:rFonts w:asciiTheme="minorHAnsi" w:eastAsiaTheme="minorEastAsia" w:hAnsiTheme="minorHAnsi" w:cstheme="minorBidi"/>
          <w:b w:val="0"/>
          <w:kern w:val="2"/>
          <w:sz w:val="24"/>
          <w:szCs w:val="24"/>
          <w:lang w:val="en-US" w:eastAsia="en-US"/>
          <w14:ligatures w14:val="standardContextual"/>
        </w:rPr>
      </w:pPr>
      <w:r w:rsidRPr="005B50CE">
        <w:fldChar w:fldCharType="begin"/>
      </w:r>
      <w:r w:rsidRPr="005B50CE">
        <w:instrText>TOC \o "1-3" \t "Introduction,9,zzBiblio,9,zzForeword,9,zzIndex,9" \w</w:instrText>
      </w:r>
      <w:r w:rsidRPr="005B50CE">
        <w:fldChar w:fldCharType="separate"/>
      </w:r>
      <w:r w:rsidR="0035225D">
        <w:t>1</w:t>
      </w:r>
      <w:r w:rsidR="0035225D">
        <w:tab/>
        <w:t>Overview</w:t>
      </w:r>
      <w:r w:rsidR="0035225D">
        <w:tab/>
      </w:r>
      <w:r w:rsidR="0035225D">
        <w:fldChar w:fldCharType="begin"/>
      </w:r>
      <w:r w:rsidR="0035225D">
        <w:instrText xml:space="preserve"> PAGEREF _Toc206291099 \h </w:instrText>
      </w:r>
      <w:r w:rsidR="0035225D">
        <w:fldChar w:fldCharType="separate"/>
      </w:r>
      <w:r w:rsidR="003D03FC">
        <w:t>1</w:t>
      </w:r>
      <w:r w:rsidR="0035225D">
        <w:fldChar w:fldCharType="end"/>
      </w:r>
    </w:p>
    <w:p w14:paraId="38EACE51" w14:textId="3C8F1703"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1.1</w:t>
      </w:r>
      <w:r>
        <w:tab/>
        <w:t>Introduction</w:t>
      </w:r>
      <w:r>
        <w:tab/>
      </w:r>
      <w:r>
        <w:fldChar w:fldCharType="begin"/>
      </w:r>
      <w:r>
        <w:instrText xml:space="preserve"> PAGEREF _Toc206291100 \h </w:instrText>
      </w:r>
      <w:r>
        <w:fldChar w:fldCharType="separate"/>
      </w:r>
      <w:r w:rsidR="003D03FC">
        <w:t>1</w:t>
      </w:r>
      <w:r>
        <w:fldChar w:fldCharType="end"/>
      </w:r>
    </w:p>
    <w:p w14:paraId="22F9DDE8" w14:textId="41EEC3A4"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1.2</w:t>
      </w:r>
      <w:r>
        <w:tab/>
        <w:t>Scope</w:t>
      </w:r>
      <w:r>
        <w:tab/>
      </w:r>
      <w:r>
        <w:fldChar w:fldCharType="begin"/>
      </w:r>
      <w:r>
        <w:instrText xml:space="preserve"> PAGEREF _Toc206291101 \h </w:instrText>
      </w:r>
      <w:r>
        <w:fldChar w:fldCharType="separate"/>
      </w:r>
      <w:r w:rsidR="003D03FC">
        <w:t>1</w:t>
      </w:r>
      <w:r>
        <w:fldChar w:fldCharType="end"/>
      </w:r>
    </w:p>
    <w:p w14:paraId="66C2D702" w14:textId="0DD2E8BA"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1.3</w:t>
      </w:r>
      <w:r>
        <w:tab/>
        <w:t>References</w:t>
      </w:r>
      <w:r>
        <w:tab/>
      </w:r>
      <w:r>
        <w:fldChar w:fldCharType="begin"/>
      </w:r>
      <w:r>
        <w:instrText xml:space="preserve"> PAGEREF _Toc206291102 \h </w:instrText>
      </w:r>
      <w:r>
        <w:fldChar w:fldCharType="separate"/>
      </w:r>
      <w:r w:rsidR="003D03FC">
        <w:t>1</w:t>
      </w:r>
      <w:r>
        <w:fldChar w:fldCharType="end"/>
      </w:r>
    </w:p>
    <w:p w14:paraId="5BBF5DBD" w14:textId="276422B0"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1.4</w:t>
      </w:r>
      <w:r>
        <w:tab/>
        <w:t>Terms, definitions and abbreviations</w:t>
      </w:r>
      <w:r>
        <w:tab/>
      </w:r>
      <w:r>
        <w:fldChar w:fldCharType="begin"/>
      </w:r>
      <w:r>
        <w:instrText xml:space="preserve"> PAGEREF _Toc206291103 \h </w:instrText>
      </w:r>
      <w:r>
        <w:fldChar w:fldCharType="separate"/>
      </w:r>
      <w:r w:rsidR="003D03FC">
        <w:t>1</w:t>
      </w:r>
      <w:r>
        <w:fldChar w:fldCharType="end"/>
      </w:r>
    </w:p>
    <w:p w14:paraId="577BF8B8" w14:textId="0023B2CD" w:rsidR="0035225D" w:rsidRDefault="0035225D">
      <w:pPr>
        <w:pStyle w:val="TOC3"/>
        <w:rPr>
          <w:rFonts w:asciiTheme="minorHAnsi" w:eastAsiaTheme="minorEastAsia" w:hAnsiTheme="minorHAnsi" w:cstheme="minorBidi"/>
          <w:kern w:val="2"/>
          <w:sz w:val="24"/>
          <w:szCs w:val="24"/>
          <w:lang w:val="en-US" w:eastAsia="en-US"/>
          <w14:ligatures w14:val="standardContextual"/>
        </w:rPr>
      </w:pPr>
      <w:r>
        <w:t>1.4.1</w:t>
      </w:r>
      <w:r>
        <w:tab/>
        <w:t>Abbreviations</w:t>
      </w:r>
      <w:r>
        <w:tab/>
      </w:r>
      <w:r>
        <w:fldChar w:fldCharType="begin"/>
      </w:r>
      <w:r>
        <w:instrText xml:space="preserve"> PAGEREF _Toc206291104 \h </w:instrText>
      </w:r>
      <w:r>
        <w:fldChar w:fldCharType="separate"/>
      </w:r>
      <w:r w:rsidR="003D03FC">
        <w:t>1</w:t>
      </w:r>
      <w:r>
        <w:fldChar w:fldCharType="end"/>
      </w:r>
    </w:p>
    <w:p w14:paraId="4A019B9C" w14:textId="30B7180A"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1.5</w:t>
      </w:r>
      <w:r>
        <w:tab/>
        <w:t>Use of language</w:t>
      </w:r>
      <w:r>
        <w:tab/>
      </w:r>
      <w:r>
        <w:fldChar w:fldCharType="begin"/>
      </w:r>
      <w:r>
        <w:instrText xml:space="preserve"> PAGEREF _Toc206291105 \h </w:instrText>
      </w:r>
      <w:r>
        <w:fldChar w:fldCharType="separate"/>
      </w:r>
      <w:r w:rsidR="003D03FC">
        <w:t>1</w:t>
      </w:r>
      <w:r>
        <w:fldChar w:fldCharType="end"/>
      </w:r>
    </w:p>
    <w:p w14:paraId="3ABB97AC" w14:textId="60E35038"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1.6</w:t>
      </w:r>
      <w:r>
        <w:tab/>
        <w:t>General data product description</w:t>
      </w:r>
      <w:r>
        <w:tab/>
      </w:r>
      <w:r>
        <w:fldChar w:fldCharType="begin"/>
      </w:r>
      <w:r>
        <w:instrText xml:space="preserve"> PAGEREF _Toc206291106 \h </w:instrText>
      </w:r>
      <w:r>
        <w:fldChar w:fldCharType="separate"/>
      </w:r>
      <w:r w:rsidR="003D03FC">
        <w:t>1</w:t>
      </w:r>
      <w:r>
        <w:fldChar w:fldCharType="end"/>
      </w:r>
    </w:p>
    <w:p w14:paraId="49B67FD2" w14:textId="308B9017"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1.7</w:t>
      </w:r>
      <w:r>
        <w:tab/>
        <w:t>Specification metadata</w:t>
      </w:r>
      <w:r>
        <w:tab/>
      </w:r>
      <w:r>
        <w:fldChar w:fldCharType="begin"/>
      </w:r>
      <w:r>
        <w:instrText xml:space="preserve"> PAGEREF _Toc206291107 \h </w:instrText>
      </w:r>
      <w:r>
        <w:fldChar w:fldCharType="separate"/>
      </w:r>
      <w:r w:rsidR="003D03FC">
        <w:t>1</w:t>
      </w:r>
      <w:r>
        <w:fldChar w:fldCharType="end"/>
      </w:r>
    </w:p>
    <w:p w14:paraId="79526910" w14:textId="6D9170DB" w:rsidR="0035225D" w:rsidRDefault="0035225D">
      <w:pPr>
        <w:pStyle w:val="TOC3"/>
        <w:rPr>
          <w:rFonts w:asciiTheme="minorHAnsi" w:eastAsiaTheme="minorEastAsia" w:hAnsiTheme="minorHAnsi" w:cstheme="minorBidi"/>
          <w:kern w:val="2"/>
          <w:sz w:val="24"/>
          <w:szCs w:val="24"/>
          <w:lang w:val="en-US" w:eastAsia="en-US"/>
          <w14:ligatures w14:val="standardContextual"/>
        </w:rPr>
      </w:pPr>
      <w:r>
        <w:rPr>
          <w:lang w:eastAsia="en-US"/>
        </w:rPr>
        <w:t>1.7.1</w:t>
      </w:r>
      <w:r>
        <w:rPr>
          <w:lang w:eastAsia="en-US"/>
        </w:rPr>
        <w:tab/>
        <w:t>Specification Maintenance</w:t>
      </w:r>
      <w:r>
        <w:tab/>
      </w:r>
      <w:r>
        <w:fldChar w:fldCharType="begin"/>
      </w:r>
      <w:r>
        <w:instrText xml:space="preserve"> PAGEREF _Toc206291108 \h </w:instrText>
      </w:r>
      <w:r>
        <w:fldChar w:fldCharType="separate"/>
      </w:r>
      <w:r w:rsidR="003D03FC">
        <w:t>2</w:t>
      </w:r>
      <w:r>
        <w:fldChar w:fldCharType="end"/>
      </w:r>
    </w:p>
    <w:p w14:paraId="6995797B" w14:textId="3EE3E585" w:rsidR="0035225D" w:rsidRDefault="0035225D">
      <w:pPr>
        <w:pStyle w:val="TOC1"/>
        <w:rPr>
          <w:rFonts w:asciiTheme="minorHAnsi" w:eastAsiaTheme="minorEastAsia" w:hAnsiTheme="minorHAnsi" w:cstheme="minorBidi"/>
          <w:b w:val="0"/>
          <w:kern w:val="2"/>
          <w:sz w:val="24"/>
          <w:szCs w:val="24"/>
          <w:lang w:val="en-US" w:eastAsia="en-US"/>
          <w14:ligatures w14:val="standardContextual"/>
        </w:rPr>
      </w:pPr>
      <w:r>
        <w:t>2</w:t>
      </w:r>
      <w:r>
        <w:tab/>
        <w:t>Specification Scopes</w:t>
      </w:r>
      <w:r>
        <w:tab/>
      </w:r>
      <w:r>
        <w:fldChar w:fldCharType="begin"/>
      </w:r>
      <w:r>
        <w:instrText xml:space="preserve"> PAGEREF _Toc206291109 \h </w:instrText>
      </w:r>
      <w:r>
        <w:fldChar w:fldCharType="separate"/>
      </w:r>
      <w:r w:rsidR="003D03FC">
        <w:t>2</w:t>
      </w:r>
      <w:r>
        <w:fldChar w:fldCharType="end"/>
      </w:r>
    </w:p>
    <w:p w14:paraId="26624877" w14:textId="4C86696A" w:rsidR="0035225D" w:rsidRDefault="0035225D">
      <w:pPr>
        <w:pStyle w:val="TOC1"/>
        <w:rPr>
          <w:rFonts w:asciiTheme="minorHAnsi" w:eastAsiaTheme="minorEastAsia" w:hAnsiTheme="minorHAnsi" w:cstheme="minorBidi"/>
          <w:b w:val="0"/>
          <w:kern w:val="2"/>
          <w:sz w:val="24"/>
          <w:szCs w:val="24"/>
          <w:lang w:val="en-US" w:eastAsia="en-US"/>
          <w14:ligatures w14:val="standardContextual"/>
        </w:rPr>
      </w:pPr>
      <w:r>
        <w:t>3</w:t>
      </w:r>
      <w:r>
        <w:tab/>
        <w:t>Dataset Identification</w:t>
      </w:r>
      <w:r>
        <w:tab/>
      </w:r>
      <w:r>
        <w:fldChar w:fldCharType="begin"/>
      </w:r>
      <w:r>
        <w:instrText xml:space="preserve"> PAGEREF _Toc206291110 \h </w:instrText>
      </w:r>
      <w:r>
        <w:fldChar w:fldCharType="separate"/>
      </w:r>
      <w:r w:rsidR="003D03FC">
        <w:t>3</w:t>
      </w:r>
      <w:r>
        <w:fldChar w:fldCharType="end"/>
      </w:r>
    </w:p>
    <w:p w14:paraId="2382BC79" w14:textId="60E1A09B" w:rsidR="0035225D" w:rsidRDefault="0035225D">
      <w:pPr>
        <w:pStyle w:val="TOC1"/>
        <w:rPr>
          <w:rFonts w:asciiTheme="minorHAnsi" w:eastAsiaTheme="minorEastAsia" w:hAnsiTheme="minorHAnsi" w:cstheme="minorBidi"/>
          <w:b w:val="0"/>
          <w:kern w:val="2"/>
          <w:sz w:val="24"/>
          <w:szCs w:val="24"/>
          <w:lang w:val="en-US" w:eastAsia="en-US"/>
          <w14:ligatures w14:val="standardContextual"/>
        </w:rPr>
      </w:pPr>
      <w:r>
        <w:t>4</w:t>
      </w:r>
      <w:r>
        <w:tab/>
        <w:t>Checklist</w:t>
      </w:r>
      <w:r>
        <w:tab/>
      </w:r>
      <w:r>
        <w:fldChar w:fldCharType="begin"/>
      </w:r>
      <w:r>
        <w:instrText xml:space="preserve"> PAGEREF _Toc206291111 \h </w:instrText>
      </w:r>
      <w:r>
        <w:fldChar w:fldCharType="separate"/>
      </w:r>
      <w:r w:rsidR="003D03FC">
        <w:t>3</w:t>
      </w:r>
      <w:r>
        <w:fldChar w:fldCharType="end"/>
      </w:r>
    </w:p>
    <w:p w14:paraId="69852D1F" w14:textId="585AD13B"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4.1</w:t>
      </w:r>
      <w:r>
        <w:tab/>
        <w:t>General information</w:t>
      </w:r>
      <w:r>
        <w:tab/>
      </w:r>
      <w:r>
        <w:fldChar w:fldCharType="begin"/>
      </w:r>
      <w:r>
        <w:instrText xml:space="preserve"> PAGEREF _Toc206291112 \h </w:instrText>
      </w:r>
      <w:r>
        <w:fldChar w:fldCharType="separate"/>
      </w:r>
      <w:r w:rsidR="003D03FC">
        <w:t>4</w:t>
      </w:r>
      <w:r>
        <w:fldChar w:fldCharType="end"/>
      </w:r>
    </w:p>
    <w:p w14:paraId="3520DCD2" w14:textId="07CAD339"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4.2</w:t>
      </w:r>
      <w:r>
        <w:tab/>
        <w:t>Checklist</w:t>
      </w:r>
      <w:r>
        <w:tab/>
      </w:r>
      <w:r>
        <w:fldChar w:fldCharType="begin"/>
      </w:r>
      <w:r>
        <w:instrText xml:space="preserve"> PAGEREF _Toc206291113 \h </w:instrText>
      </w:r>
      <w:r>
        <w:fldChar w:fldCharType="separate"/>
      </w:r>
      <w:r w:rsidR="003D03FC">
        <w:t>5</w:t>
      </w:r>
      <w:r>
        <w:fldChar w:fldCharType="end"/>
      </w:r>
    </w:p>
    <w:p w14:paraId="4684E26C" w14:textId="48C446F8" w:rsidR="00394A4C" w:rsidRPr="005B50CE" w:rsidRDefault="00487533" w:rsidP="00100A96">
      <w:pPr>
        <w:tabs>
          <w:tab w:val="right" w:leader="dot" w:pos="8789"/>
        </w:tabs>
        <w:spacing w:after="0" w:line="360" w:lineRule="auto"/>
        <w:rPr>
          <w:lang w:val="en-US"/>
        </w:rPr>
      </w:pPr>
      <w:r w:rsidRPr="005B50CE">
        <w:rPr>
          <w:b/>
        </w:rPr>
        <w:fldChar w:fldCharType="end"/>
      </w:r>
    </w:p>
    <w:p w14:paraId="72EF3128" w14:textId="66ADF4D1" w:rsidR="000049AF" w:rsidRPr="005B50CE" w:rsidRDefault="000049AF" w:rsidP="00972855">
      <w:pPr>
        <w:pStyle w:val="note0"/>
        <w:rPr>
          <w:color w:val="auto"/>
        </w:rPr>
      </w:pPr>
    </w:p>
    <w:p w14:paraId="5D3DC942" w14:textId="77777777" w:rsidR="002F6A0C" w:rsidRPr="005B50CE" w:rsidRDefault="002F6A0C" w:rsidP="00500883">
      <w:pPr>
        <w:spacing w:after="0"/>
        <w:rPr>
          <w:lang w:val="en-US"/>
        </w:rPr>
      </w:pPr>
    </w:p>
    <w:p w14:paraId="265EE163" w14:textId="77777777" w:rsidR="00D0524F" w:rsidRPr="005B50CE" w:rsidRDefault="00D0524F" w:rsidP="00500883">
      <w:pPr>
        <w:spacing w:after="0"/>
        <w:rPr>
          <w:lang w:val="en-US"/>
        </w:rPr>
      </w:pPr>
    </w:p>
    <w:p w14:paraId="20F968D6" w14:textId="3A95E50C" w:rsidR="000620F8" w:rsidRPr="005B50CE" w:rsidRDefault="000620F8" w:rsidP="00FF4151">
      <w:pPr>
        <w:spacing w:after="0" w:line="240" w:lineRule="auto"/>
        <w:jc w:val="center"/>
        <w:rPr>
          <w:b/>
          <w:sz w:val="28"/>
          <w:szCs w:val="28"/>
          <w:lang w:val="en-US"/>
        </w:rPr>
      </w:pPr>
      <w:r w:rsidRPr="005B50CE">
        <w:rPr>
          <w:lang w:val="en-US"/>
        </w:rPr>
        <w:br w:type="page"/>
      </w:r>
      <w:r w:rsidRPr="005B50CE">
        <w:rPr>
          <w:b/>
          <w:sz w:val="28"/>
          <w:szCs w:val="28"/>
          <w:lang w:val="en-US"/>
        </w:rPr>
        <w:lastRenderedPageBreak/>
        <w:t xml:space="preserve">Document </w:t>
      </w:r>
      <w:r w:rsidR="00685776" w:rsidRPr="005B50CE">
        <w:rPr>
          <w:b/>
          <w:sz w:val="28"/>
          <w:szCs w:val="28"/>
          <w:lang w:val="en-US"/>
        </w:rPr>
        <w:t>History</w:t>
      </w:r>
    </w:p>
    <w:p w14:paraId="1B37935D" w14:textId="77777777" w:rsidR="00A168BE" w:rsidRPr="005B50CE" w:rsidRDefault="00A168BE" w:rsidP="00C53B69">
      <w:pPr>
        <w:spacing w:after="0" w:line="240" w:lineRule="auto"/>
      </w:pPr>
    </w:p>
    <w:p w14:paraId="7F0AB0E0" w14:textId="2380BF26" w:rsidR="00A168BE" w:rsidRPr="005B50CE" w:rsidRDefault="00A168BE" w:rsidP="00EA3783">
      <w:pPr>
        <w:spacing w:line="240" w:lineRule="auto"/>
      </w:pPr>
      <w:r w:rsidRPr="005B50CE">
        <w:t>Changes to this Specification are coordinated by the</w:t>
      </w:r>
      <w:r w:rsidR="00794DF1" w:rsidRPr="005B50CE">
        <w:t xml:space="preserve"> S-100 Working Group</w:t>
      </w:r>
      <w:r w:rsidRPr="005B50CE">
        <w:t>. New editions will be made available via the IHO web site. Maintenance of the Specification shall conform to IHO Resolution 2/2007 (as amended).</w:t>
      </w:r>
    </w:p>
    <w:p w14:paraId="58306E52" w14:textId="77777777" w:rsidR="000620F8" w:rsidRPr="005B50CE" w:rsidRDefault="000620F8" w:rsidP="00C53B69">
      <w:pPr>
        <w:spacing w:after="0" w:line="240" w:lineRule="auto"/>
        <w:rPr>
          <w:lang w:val="en-U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0"/>
        <w:gridCol w:w="1141"/>
        <w:gridCol w:w="1317"/>
        <w:gridCol w:w="5313"/>
      </w:tblGrid>
      <w:tr w:rsidR="005B50CE" w:rsidRPr="005B50CE" w14:paraId="5EDA8DA5" w14:textId="77777777" w:rsidTr="00A168BE">
        <w:tc>
          <w:tcPr>
            <w:tcW w:w="640" w:type="pct"/>
            <w:shd w:val="clear" w:color="auto" w:fill="D9D9D9"/>
          </w:tcPr>
          <w:p w14:paraId="3D75F735" w14:textId="77777777" w:rsidR="00685776" w:rsidRPr="005B50CE" w:rsidRDefault="00685776" w:rsidP="006E1866">
            <w:pPr>
              <w:spacing w:before="60" w:after="60" w:line="240" w:lineRule="auto"/>
              <w:jc w:val="left"/>
              <w:rPr>
                <w:rFonts w:cs="Arial"/>
                <w:b/>
              </w:rPr>
            </w:pPr>
            <w:r w:rsidRPr="005B50CE">
              <w:rPr>
                <w:rFonts w:cs="Arial"/>
                <w:b/>
              </w:rPr>
              <w:t>Version Number</w:t>
            </w:r>
          </w:p>
        </w:tc>
        <w:tc>
          <w:tcPr>
            <w:tcW w:w="640" w:type="pct"/>
            <w:shd w:val="clear" w:color="auto" w:fill="D9D9D9"/>
          </w:tcPr>
          <w:p w14:paraId="71998198" w14:textId="77777777" w:rsidR="00685776" w:rsidRPr="005B50CE" w:rsidRDefault="00685776" w:rsidP="006E1866">
            <w:pPr>
              <w:spacing w:before="60" w:after="60" w:line="240" w:lineRule="auto"/>
              <w:ind w:left="-1" w:firstLine="1"/>
              <w:jc w:val="left"/>
              <w:rPr>
                <w:rFonts w:cs="Arial"/>
                <w:b/>
              </w:rPr>
            </w:pPr>
            <w:r w:rsidRPr="005B50CE">
              <w:rPr>
                <w:rFonts w:cs="Arial"/>
                <w:b/>
              </w:rPr>
              <w:t>Date</w:t>
            </w:r>
          </w:p>
        </w:tc>
        <w:tc>
          <w:tcPr>
            <w:tcW w:w="739" w:type="pct"/>
            <w:shd w:val="clear" w:color="auto" w:fill="D9D9D9"/>
          </w:tcPr>
          <w:p w14:paraId="290DA027" w14:textId="77777777" w:rsidR="00685776" w:rsidRPr="005B50CE" w:rsidRDefault="00A168BE" w:rsidP="006E1866">
            <w:pPr>
              <w:spacing w:before="60" w:after="60" w:line="240" w:lineRule="auto"/>
              <w:ind w:firstLine="21"/>
              <w:jc w:val="left"/>
              <w:rPr>
                <w:rFonts w:cs="Arial"/>
                <w:b/>
              </w:rPr>
            </w:pPr>
            <w:r w:rsidRPr="005B50CE">
              <w:rPr>
                <w:rFonts w:cs="Arial"/>
                <w:b/>
              </w:rPr>
              <w:t>Approved By</w:t>
            </w:r>
          </w:p>
        </w:tc>
        <w:tc>
          <w:tcPr>
            <w:tcW w:w="2980" w:type="pct"/>
            <w:shd w:val="clear" w:color="auto" w:fill="D9D9D9"/>
          </w:tcPr>
          <w:p w14:paraId="0AC5BC6E" w14:textId="77777777" w:rsidR="00685776" w:rsidRPr="005B50CE" w:rsidRDefault="00685776" w:rsidP="00A168BE">
            <w:pPr>
              <w:spacing w:before="60" w:after="60" w:line="240" w:lineRule="auto"/>
              <w:jc w:val="left"/>
              <w:rPr>
                <w:rFonts w:cs="Arial"/>
                <w:b/>
              </w:rPr>
            </w:pPr>
            <w:r w:rsidRPr="005B50CE">
              <w:rPr>
                <w:rFonts w:cs="Arial"/>
                <w:b/>
              </w:rPr>
              <w:t>Purpose</w:t>
            </w:r>
          </w:p>
        </w:tc>
      </w:tr>
      <w:tr w:rsidR="005B50CE" w:rsidRPr="005B50CE" w14:paraId="31313A25" w14:textId="77777777" w:rsidTr="00A168BE">
        <w:tc>
          <w:tcPr>
            <w:tcW w:w="640" w:type="pct"/>
          </w:tcPr>
          <w:p w14:paraId="0178C9F0" w14:textId="2E676296" w:rsidR="00685776" w:rsidRPr="005B50CE" w:rsidRDefault="00163D19" w:rsidP="00EA3783">
            <w:pPr>
              <w:spacing w:before="60" w:after="60" w:line="240" w:lineRule="auto"/>
              <w:jc w:val="left"/>
              <w:rPr>
                <w:rFonts w:cs="Arial"/>
              </w:rPr>
            </w:pPr>
            <w:r w:rsidRPr="005B50CE">
              <w:rPr>
                <w:rFonts w:cs="Arial"/>
              </w:rPr>
              <w:t>0.1</w:t>
            </w:r>
          </w:p>
        </w:tc>
        <w:tc>
          <w:tcPr>
            <w:tcW w:w="640" w:type="pct"/>
          </w:tcPr>
          <w:p w14:paraId="11E7AB3F" w14:textId="5D9AA069" w:rsidR="00685776" w:rsidRPr="005B50CE" w:rsidRDefault="00163D19" w:rsidP="00EA3783">
            <w:pPr>
              <w:spacing w:before="60" w:after="60" w:line="240" w:lineRule="auto"/>
              <w:ind w:left="-1" w:firstLine="1"/>
              <w:jc w:val="left"/>
              <w:rPr>
                <w:rFonts w:cs="Arial"/>
              </w:rPr>
            </w:pPr>
            <w:r w:rsidRPr="005B50CE">
              <w:rPr>
                <w:rFonts w:cs="Arial"/>
              </w:rPr>
              <w:t>20250815</w:t>
            </w:r>
          </w:p>
        </w:tc>
        <w:tc>
          <w:tcPr>
            <w:tcW w:w="739" w:type="pct"/>
          </w:tcPr>
          <w:p w14:paraId="7FA1460F" w14:textId="77777777" w:rsidR="00685776" w:rsidRPr="005B50CE" w:rsidRDefault="00685776" w:rsidP="00A168BE">
            <w:pPr>
              <w:spacing w:before="60" w:after="60" w:line="240" w:lineRule="auto"/>
              <w:ind w:firstLine="21"/>
              <w:jc w:val="left"/>
              <w:rPr>
                <w:rFonts w:cs="Arial"/>
              </w:rPr>
            </w:pPr>
          </w:p>
        </w:tc>
        <w:tc>
          <w:tcPr>
            <w:tcW w:w="2980" w:type="pct"/>
          </w:tcPr>
          <w:p w14:paraId="69099F4D" w14:textId="5F4CD748" w:rsidR="00685776" w:rsidRPr="005B50CE" w:rsidRDefault="00163D19" w:rsidP="00A168BE">
            <w:pPr>
              <w:spacing w:before="60" w:after="60" w:line="240" w:lineRule="auto"/>
              <w:jc w:val="left"/>
              <w:rPr>
                <w:rFonts w:cs="Arial"/>
              </w:rPr>
            </w:pPr>
            <w:r w:rsidRPr="005B50CE">
              <w:rPr>
                <w:rFonts w:cs="Arial"/>
              </w:rPr>
              <w:t>Initial version, created mostly from Collection B checks in S-158:100 Edition 1.0.0</w:t>
            </w:r>
          </w:p>
        </w:tc>
      </w:tr>
      <w:tr w:rsidR="005B50CE" w:rsidRPr="005B50CE" w14:paraId="28CD116E" w14:textId="77777777" w:rsidTr="00A168BE">
        <w:tc>
          <w:tcPr>
            <w:tcW w:w="640" w:type="pct"/>
          </w:tcPr>
          <w:p w14:paraId="489069DE" w14:textId="77777777" w:rsidR="00685776" w:rsidRPr="005B50CE" w:rsidRDefault="00685776" w:rsidP="00EA3783">
            <w:pPr>
              <w:spacing w:before="60" w:after="60" w:line="240" w:lineRule="auto"/>
              <w:jc w:val="left"/>
              <w:rPr>
                <w:rFonts w:cs="Arial"/>
              </w:rPr>
            </w:pPr>
          </w:p>
        </w:tc>
        <w:tc>
          <w:tcPr>
            <w:tcW w:w="640" w:type="pct"/>
          </w:tcPr>
          <w:p w14:paraId="673A4DFA" w14:textId="77777777" w:rsidR="00685776" w:rsidRPr="005B50CE" w:rsidRDefault="00685776" w:rsidP="00EA3783">
            <w:pPr>
              <w:spacing w:before="60" w:after="60" w:line="240" w:lineRule="auto"/>
              <w:ind w:left="-1" w:firstLine="1"/>
              <w:jc w:val="left"/>
              <w:rPr>
                <w:rFonts w:cs="Arial"/>
              </w:rPr>
            </w:pPr>
          </w:p>
        </w:tc>
        <w:tc>
          <w:tcPr>
            <w:tcW w:w="739" w:type="pct"/>
          </w:tcPr>
          <w:p w14:paraId="42CE51FA" w14:textId="77777777" w:rsidR="00685776" w:rsidRPr="005B50CE" w:rsidRDefault="00685776" w:rsidP="00A168BE">
            <w:pPr>
              <w:spacing w:before="60" w:after="60" w:line="240" w:lineRule="auto"/>
              <w:ind w:firstLine="21"/>
              <w:jc w:val="left"/>
              <w:rPr>
                <w:rFonts w:cs="Arial"/>
              </w:rPr>
            </w:pPr>
          </w:p>
        </w:tc>
        <w:tc>
          <w:tcPr>
            <w:tcW w:w="2980" w:type="pct"/>
          </w:tcPr>
          <w:p w14:paraId="002BBBB7" w14:textId="77777777" w:rsidR="00685776" w:rsidRPr="005B50CE" w:rsidRDefault="00685776" w:rsidP="00A168BE">
            <w:pPr>
              <w:spacing w:before="60" w:after="60" w:line="240" w:lineRule="auto"/>
              <w:jc w:val="left"/>
              <w:rPr>
                <w:rFonts w:cs="Arial"/>
              </w:rPr>
            </w:pPr>
          </w:p>
        </w:tc>
      </w:tr>
      <w:tr w:rsidR="005B50CE" w:rsidRPr="005B50CE" w14:paraId="68226089" w14:textId="77777777" w:rsidTr="00A168BE">
        <w:tc>
          <w:tcPr>
            <w:tcW w:w="640" w:type="pct"/>
          </w:tcPr>
          <w:p w14:paraId="5E227A68" w14:textId="77777777" w:rsidR="00685776" w:rsidRPr="005B50CE" w:rsidRDefault="00685776" w:rsidP="00EA3783">
            <w:pPr>
              <w:spacing w:before="60" w:after="60" w:line="240" w:lineRule="auto"/>
              <w:jc w:val="left"/>
              <w:rPr>
                <w:rFonts w:cs="Arial"/>
              </w:rPr>
            </w:pPr>
          </w:p>
        </w:tc>
        <w:tc>
          <w:tcPr>
            <w:tcW w:w="640" w:type="pct"/>
          </w:tcPr>
          <w:p w14:paraId="6BBEE103" w14:textId="77777777" w:rsidR="00685776" w:rsidRPr="005B50CE" w:rsidRDefault="00685776" w:rsidP="00EA3783">
            <w:pPr>
              <w:spacing w:before="60" w:after="60" w:line="240" w:lineRule="auto"/>
              <w:ind w:left="-1" w:firstLine="1"/>
              <w:jc w:val="left"/>
              <w:rPr>
                <w:rFonts w:cs="Arial"/>
              </w:rPr>
            </w:pPr>
          </w:p>
        </w:tc>
        <w:tc>
          <w:tcPr>
            <w:tcW w:w="739" w:type="pct"/>
          </w:tcPr>
          <w:p w14:paraId="14CB2C40" w14:textId="77777777" w:rsidR="00685776" w:rsidRPr="005B50CE" w:rsidRDefault="00685776" w:rsidP="00A168BE">
            <w:pPr>
              <w:spacing w:before="60" w:after="60" w:line="240" w:lineRule="auto"/>
              <w:ind w:firstLine="21"/>
              <w:jc w:val="left"/>
              <w:rPr>
                <w:rFonts w:cs="Arial"/>
              </w:rPr>
            </w:pPr>
          </w:p>
        </w:tc>
        <w:tc>
          <w:tcPr>
            <w:tcW w:w="2980" w:type="pct"/>
          </w:tcPr>
          <w:p w14:paraId="516D45FA" w14:textId="77777777" w:rsidR="00685776" w:rsidRPr="005B50CE" w:rsidRDefault="00685776" w:rsidP="00A168BE">
            <w:pPr>
              <w:spacing w:before="60" w:after="60" w:line="240" w:lineRule="auto"/>
              <w:jc w:val="left"/>
              <w:rPr>
                <w:rFonts w:cs="Arial"/>
              </w:rPr>
            </w:pPr>
          </w:p>
        </w:tc>
      </w:tr>
      <w:tr w:rsidR="005B50CE" w:rsidRPr="005B50CE" w14:paraId="10C88EDE" w14:textId="77777777" w:rsidTr="00A168BE">
        <w:tc>
          <w:tcPr>
            <w:tcW w:w="640" w:type="pct"/>
          </w:tcPr>
          <w:p w14:paraId="09DE4403" w14:textId="77777777" w:rsidR="00685776" w:rsidRPr="005B50CE" w:rsidRDefault="00685776" w:rsidP="00EA3783">
            <w:pPr>
              <w:spacing w:before="60" w:after="60" w:line="240" w:lineRule="auto"/>
              <w:jc w:val="left"/>
              <w:rPr>
                <w:rFonts w:cs="Arial"/>
              </w:rPr>
            </w:pPr>
          </w:p>
        </w:tc>
        <w:tc>
          <w:tcPr>
            <w:tcW w:w="640" w:type="pct"/>
          </w:tcPr>
          <w:p w14:paraId="2EE3CB35" w14:textId="77777777" w:rsidR="00685776" w:rsidRPr="005B50CE" w:rsidRDefault="00685776" w:rsidP="00EA3783">
            <w:pPr>
              <w:spacing w:before="60" w:after="60" w:line="240" w:lineRule="auto"/>
              <w:ind w:left="-1" w:firstLine="1"/>
              <w:jc w:val="left"/>
              <w:rPr>
                <w:rFonts w:cs="Arial"/>
              </w:rPr>
            </w:pPr>
          </w:p>
        </w:tc>
        <w:tc>
          <w:tcPr>
            <w:tcW w:w="739" w:type="pct"/>
          </w:tcPr>
          <w:p w14:paraId="73F778DB" w14:textId="77777777" w:rsidR="00685776" w:rsidRPr="005B50CE" w:rsidRDefault="00685776" w:rsidP="00A168BE">
            <w:pPr>
              <w:spacing w:before="60" w:after="60" w:line="240" w:lineRule="auto"/>
              <w:ind w:firstLine="21"/>
              <w:jc w:val="left"/>
              <w:rPr>
                <w:rFonts w:cs="Arial"/>
              </w:rPr>
            </w:pPr>
          </w:p>
        </w:tc>
        <w:tc>
          <w:tcPr>
            <w:tcW w:w="2980" w:type="pct"/>
          </w:tcPr>
          <w:p w14:paraId="77E46A22" w14:textId="77777777" w:rsidR="00685776" w:rsidRPr="005B50CE" w:rsidRDefault="00685776" w:rsidP="00A168BE">
            <w:pPr>
              <w:spacing w:before="60" w:after="60" w:line="240" w:lineRule="auto"/>
              <w:jc w:val="left"/>
              <w:rPr>
                <w:rFonts w:cs="Arial"/>
              </w:rPr>
            </w:pPr>
          </w:p>
        </w:tc>
      </w:tr>
      <w:tr w:rsidR="005B50CE" w:rsidRPr="005B50CE" w14:paraId="17F443AE" w14:textId="77777777" w:rsidTr="00A168BE">
        <w:tc>
          <w:tcPr>
            <w:tcW w:w="640" w:type="pct"/>
          </w:tcPr>
          <w:p w14:paraId="791D9F81" w14:textId="77777777" w:rsidR="00685776" w:rsidRPr="005B50CE" w:rsidRDefault="00685776" w:rsidP="00EA3783">
            <w:pPr>
              <w:spacing w:before="60" w:after="60" w:line="240" w:lineRule="auto"/>
              <w:jc w:val="left"/>
              <w:rPr>
                <w:rFonts w:cs="Arial"/>
              </w:rPr>
            </w:pPr>
          </w:p>
        </w:tc>
        <w:tc>
          <w:tcPr>
            <w:tcW w:w="640" w:type="pct"/>
          </w:tcPr>
          <w:p w14:paraId="007D154C" w14:textId="77777777" w:rsidR="00685776" w:rsidRPr="005B50CE" w:rsidRDefault="00685776" w:rsidP="00EA3783">
            <w:pPr>
              <w:spacing w:before="60" w:after="60" w:line="240" w:lineRule="auto"/>
              <w:ind w:left="-1" w:firstLine="1"/>
              <w:jc w:val="left"/>
              <w:rPr>
                <w:rFonts w:cs="Arial"/>
              </w:rPr>
            </w:pPr>
          </w:p>
        </w:tc>
        <w:tc>
          <w:tcPr>
            <w:tcW w:w="739" w:type="pct"/>
          </w:tcPr>
          <w:p w14:paraId="59A6BAC8" w14:textId="77777777" w:rsidR="00685776" w:rsidRPr="005B50CE" w:rsidRDefault="00685776" w:rsidP="00A168BE">
            <w:pPr>
              <w:spacing w:before="60" w:after="60" w:line="240" w:lineRule="auto"/>
              <w:ind w:firstLine="21"/>
              <w:jc w:val="left"/>
              <w:rPr>
                <w:rFonts w:cs="Arial"/>
              </w:rPr>
            </w:pPr>
          </w:p>
        </w:tc>
        <w:tc>
          <w:tcPr>
            <w:tcW w:w="2980" w:type="pct"/>
          </w:tcPr>
          <w:p w14:paraId="6C587102" w14:textId="77777777" w:rsidR="00685776" w:rsidRPr="005B50CE" w:rsidRDefault="00685776" w:rsidP="00A168BE">
            <w:pPr>
              <w:spacing w:before="60" w:after="60" w:line="240" w:lineRule="auto"/>
              <w:jc w:val="left"/>
              <w:rPr>
                <w:rFonts w:cs="Arial"/>
              </w:rPr>
            </w:pPr>
          </w:p>
        </w:tc>
      </w:tr>
      <w:tr w:rsidR="005B50CE" w:rsidRPr="005B50CE" w14:paraId="19000DDE" w14:textId="77777777" w:rsidTr="00A168BE">
        <w:tc>
          <w:tcPr>
            <w:tcW w:w="640" w:type="pct"/>
          </w:tcPr>
          <w:p w14:paraId="10D517B2" w14:textId="77777777" w:rsidR="00685776" w:rsidRPr="005B50CE" w:rsidRDefault="00685776" w:rsidP="00EA3783">
            <w:pPr>
              <w:spacing w:before="60" w:after="60" w:line="240" w:lineRule="auto"/>
              <w:jc w:val="left"/>
              <w:rPr>
                <w:rFonts w:cs="Arial"/>
              </w:rPr>
            </w:pPr>
          </w:p>
        </w:tc>
        <w:tc>
          <w:tcPr>
            <w:tcW w:w="640" w:type="pct"/>
          </w:tcPr>
          <w:p w14:paraId="59FAC4F4" w14:textId="77777777" w:rsidR="00685776" w:rsidRPr="005B50CE" w:rsidRDefault="00685776" w:rsidP="00EA3783">
            <w:pPr>
              <w:spacing w:before="60" w:after="60" w:line="240" w:lineRule="auto"/>
              <w:ind w:left="-1" w:firstLine="1"/>
              <w:jc w:val="left"/>
              <w:rPr>
                <w:rFonts w:cs="Arial"/>
              </w:rPr>
            </w:pPr>
          </w:p>
        </w:tc>
        <w:tc>
          <w:tcPr>
            <w:tcW w:w="739" w:type="pct"/>
          </w:tcPr>
          <w:p w14:paraId="0462B4D0" w14:textId="77777777" w:rsidR="00685776" w:rsidRPr="005B50CE" w:rsidRDefault="00685776" w:rsidP="00A168BE">
            <w:pPr>
              <w:spacing w:before="60" w:after="60" w:line="240" w:lineRule="auto"/>
              <w:ind w:firstLine="21"/>
              <w:jc w:val="left"/>
              <w:rPr>
                <w:rFonts w:cs="Arial"/>
              </w:rPr>
            </w:pPr>
          </w:p>
        </w:tc>
        <w:tc>
          <w:tcPr>
            <w:tcW w:w="2980" w:type="pct"/>
          </w:tcPr>
          <w:p w14:paraId="59BF3FD1" w14:textId="77777777" w:rsidR="00685776" w:rsidRPr="005B50CE" w:rsidRDefault="00685776" w:rsidP="00A168BE">
            <w:pPr>
              <w:spacing w:before="60" w:after="60" w:line="240" w:lineRule="auto"/>
              <w:jc w:val="left"/>
              <w:rPr>
                <w:rFonts w:cs="Arial"/>
              </w:rPr>
            </w:pPr>
          </w:p>
        </w:tc>
      </w:tr>
      <w:tr w:rsidR="005B50CE" w:rsidRPr="005B50CE" w14:paraId="75AE6D94" w14:textId="77777777" w:rsidTr="00A168BE">
        <w:tc>
          <w:tcPr>
            <w:tcW w:w="640" w:type="pct"/>
          </w:tcPr>
          <w:p w14:paraId="3220C86E" w14:textId="77777777" w:rsidR="00685776" w:rsidRPr="005B50CE" w:rsidRDefault="00685776" w:rsidP="00EA3783">
            <w:pPr>
              <w:spacing w:before="60" w:after="60" w:line="240" w:lineRule="auto"/>
              <w:jc w:val="left"/>
              <w:rPr>
                <w:rFonts w:cs="Arial"/>
              </w:rPr>
            </w:pPr>
          </w:p>
        </w:tc>
        <w:tc>
          <w:tcPr>
            <w:tcW w:w="640" w:type="pct"/>
          </w:tcPr>
          <w:p w14:paraId="2EB5E214" w14:textId="77777777" w:rsidR="00685776" w:rsidRPr="005B50CE" w:rsidRDefault="00685776" w:rsidP="00EA3783">
            <w:pPr>
              <w:spacing w:before="60" w:after="60" w:line="240" w:lineRule="auto"/>
              <w:ind w:left="-1" w:firstLine="1"/>
              <w:jc w:val="left"/>
              <w:rPr>
                <w:rFonts w:cs="Arial"/>
              </w:rPr>
            </w:pPr>
          </w:p>
        </w:tc>
        <w:tc>
          <w:tcPr>
            <w:tcW w:w="739" w:type="pct"/>
          </w:tcPr>
          <w:p w14:paraId="12AEE300" w14:textId="77777777" w:rsidR="00685776" w:rsidRPr="005B50CE" w:rsidRDefault="00685776" w:rsidP="00A168BE">
            <w:pPr>
              <w:spacing w:before="60" w:after="60" w:line="240" w:lineRule="auto"/>
              <w:ind w:firstLine="21"/>
              <w:jc w:val="left"/>
              <w:rPr>
                <w:rFonts w:cs="Arial"/>
              </w:rPr>
            </w:pPr>
          </w:p>
        </w:tc>
        <w:tc>
          <w:tcPr>
            <w:tcW w:w="2980" w:type="pct"/>
          </w:tcPr>
          <w:p w14:paraId="5A472049" w14:textId="77777777" w:rsidR="00685776" w:rsidRPr="005B50CE" w:rsidRDefault="00685776" w:rsidP="00A168BE">
            <w:pPr>
              <w:spacing w:before="60" w:after="60" w:line="240" w:lineRule="auto"/>
              <w:jc w:val="left"/>
              <w:rPr>
                <w:rFonts w:cs="Arial"/>
              </w:rPr>
            </w:pPr>
          </w:p>
        </w:tc>
      </w:tr>
      <w:tr w:rsidR="005B50CE" w:rsidRPr="005B50CE" w14:paraId="38F1896F" w14:textId="77777777" w:rsidTr="00A168BE">
        <w:tc>
          <w:tcPr>
            <w:tcW w:w="640" w:type="pct"/>
          </w:tcPr>
          <w:p w14:paraId="3FAEB788" w14:textId="77777777" w:rsidR="00685776" w:rsidRPr="005B50CE" w:rsidRDefault="00685776" w:rsidP="00EA3783">
            <w:pPr>
              <w:spacing w:before="60" w:after="60" w:line="240" w:lineRule="auto"/>
              <w:jc w:val="left"/>
              <w:rPr>
                <w:rFonts w:cs="Arial"/>
              </w:rPr>
            </w:pPr>
          </w:p>
        </w:tc>
        <w:tc>
          <w:tcPr>
            <w:tcW w:w="640" w:type="pct"/>
          </w:tcPr>
          <w:p w14:paraId="2CC3C47C" w14:textId="77777777" w:rsidR="00685776" w:rsidRPr="005B50CE" w:rsidRDefault="00685776" w:rsidP="00EA3783">
            <w:pPr>
              <w:spacing w:before="60" w:after="60" w:line="240" w:lineRule="auto"/>
              <w:ind w:left="-1" w:firstLine="1"/>
              <w:jc w:val="left"/>
              <w:rPr>
                <w:rFonts w:cs="Arial"/>
              </w:rPr>
            </w:pPr>
          </w:p>
        </w:tc>
        <w:tc>
          <w:tcPr>
            <w:tcW w:w="739" w:type="pct"/>
          </w:tcPr>
          <w:p w14:paraId="6D5587FC" w14:textId="77777777" w:rsidR="00685776" w:rsidRPr="005B50CE" w:rsidRDefault="00685776" w:rsidP="00A168BE">
            <w:pPr>
              <w:spacing w:before="60" w:after="60" w:line="240" w:lineRule="auto"/>
              <w:ind w:firstLine="21"/>
              <w:jc w:val="left"/>
              <w:rPr>
                <w:rFonts w:cs="Arial"/>
              </w:rPr>
            </w:pPr>
          </w:p>
        </w:tc>
        <w:tc>
          <w:tcPr>
            <w:tcW w:w="2980" w:type="pct"/>
          </w:tcPr>
          <w:p w14:paraId="054EBE92" w14:textId="77777777" w:rsidR="00685776" w:rsidRPr="005B50CE" w:rsidRDefault="00685776" w:rsidP="00A168BE">
            <w:pPr>
              <w:spacing w:before="60" w:after="60" w:line="240" w:lineRule="auto"/>
              <w:jc w:val="left"/>
              <w:rPr>
                <w:rFonts w:cs="Arial"/>
              </w:rPr>
            </w:pPr>
          </w:p>
        </w:tc>
      </w:tr>
      <w:tr w:rsidR="005B50CE" w:rsidRPr="005B50CE" w14:paraId="11255A8B" w14:textId="77777777" w:rsidTr="00A168BE">
        <w:tc>
          <w:tcPr>
            <w:tcW w:w="640" w:type="pct"/>
          </w:tcPr>
          <w:p w14:paraId="2532291D" w14:textId="77777777" w:rsidR="00685776" w:rsidRPr="005B50CE" w:rsidRDefault="00685776" w:rsidP="00EA3783">
            <w:pPr>
              <w:spacing w:before="60" w:after="60" w:line="240" w:lineRule="auto"/>
              <w:jc w:val="left"/>
              <w:rPr>
                <w:rFonts w:cs="Arial"/>
              </w:rPr>
            </w:pPr>
          </w:p>
        </w:tc>
        <w:tc>
          <w:tcPr>
            <w:tcW w:w="640" w:type="pct"/>
          </w:tcPr>
          <w:p w14:paraId="10600372" w14:textId="77777777" w:rsidR="00685776" w:rsidRPr="005B50CE" w:rsidRDefault="00685776" w:rsidP="00EA3783">
            <w:pPr>
              <w:spacing w:before="60" w:after="60" w:line="240" w:lineRule="auto"/>
              <w:ind w:left="-1" w:firstLine="1"/>
              <w:jc w:val="left"/>
              <w:rPr>
                <w:rFonts w:cs="Arial"/>
              </w:rPr>
            </w:pPr>
          </w:p>
        </w:tc>
        <w:tc>
          <w:tcPr>
            <w:tcW w:w="739" w:type="pct"/>
          </w:tcPr>
          <w:p w14:paraId="4E70F1F2" w14:textId="77777777" w:rsidR="00685776" w:rsidRPr="005B50CE" w:rsidRDefault="00685776" w:rsidP="00A168BE">
            <w:pPr>
              <w:spacing w:before="60" w:after="60" w:line="240" w:lineRule="auto"/>
              <w:ind w:firstLine="21"/>
              <w:jc w:val="left"/>
              <w:rPr>
                <w:rFonts w:cs="Arial"/>
              </w:rPr>
            </w:pPr>
          </w:p>
        </w:tc>
        <w:tc>
          <w:tcPr>
            <w:tcW w:w="2980" w:type="pct"/>
          </w:tcPr>
          <w:p w14:paraId="5DFEC055" w14:textId="77777777" w:rsidR="00685776" w:rsidRPr="005B50CE" w:rsidRDefault="00685776" w:rsidP="00A168BE">
            <w:pPr>
              <w:spacing w:before="60" w:after="60" w:line="240" w:lineRule="auto"/>
              <w:jc w:val="left"/>
              <w:rPr>
                <w:rFonts w:cs="Arial"/>
              </w:rPr>
            </w:pPr>
          </w:p>
        </w:tc>
      </w:tr>
      <w:tr w:rsidR="005B50CE" w:rsidRPr="005B50CE" w14:paraId="3E0BB194" w14:textId="77777777" w:rsidTr="00A168BE">
        <w:tc>
          <w:tcPr>
            <w:tcW w:w="640" w:type="pct"/>
          </w:tcPr>
          <w:p w14:paraId="610F3BEB" w14:textId="77777777" w:rsidR="00685776" w:rsidRPr="005B50CE" w:rsidRDefault="00685776" w:rsidP="00EA3783">
            <w:pPr>
              <w:spacing w:before="60" w:after="60" w:line="240" w:lineRule="auto"/>
              <w:jc w:val="left"/>
              <w:rPr>
                <w:rFonts w:cs="Arial"/>
              </w:rPr>
            </w:pPr>
          </w:p>
        </w:tc>
        <w:tc>
          <w:tcPr>
            <w:tcW w:w="640" w:type="pct"/>
          </w:tcPr>
          <w:p w14:paraId="207A93C5" w14:textId="77777777" w:rsidR="00685776" w:rsidRPr="005B50CE" w:rsidRDefault="00685776" w:rsidP="00EA3783">
            <w:pPr>
              <w:spacing w:before="60" w:after="60" w:line="240" w:lineRule="auto"/>
              <w:ind w:left="-1" w:firstLine="1"/>
              <w:jc w:val="left"/>
              <w:rPr>
                <w:rFonts w:cs="Arial"/>
              </w:rPr>
            </w:pPr>
          </w:p>
        </w:tc>
        <w:tc>
          <w:tcPr>
            <w:tcW w:w="739" w:type="pct"/>
          </w:tcPr>
          <w:p w14:paraId="1983A78A" w14:textId="77777777" w:rsidR="00685776" w:rsidRPr="005B50CE" w:rsidRDefault="00685776" w:rsidP="00A168BE">
            <w:pPr>
              <w:spacing w:before="60" w:after="60" w:line="240" w:lineRule="auto"/>
              <w:ind w:firstLine="21"/>
              <w:jc w:val="left"/>
              <w:rPr>
                <w:rFonts w:cs="Arial"/>
              </w:rPr>
            </w:pPr>
          </w:p>
        </w:tc>
        <w:tc>
          <w:tcPr>
            <w:tcW w:w="2980" w:type="pct"/>
          </w:tcPr>
          <w:p w14:paraId="6ABF0ABC" w14:textId="77777777" w:rsidR="00685776" w:rsidRPr="005B50CE" w:rsidRDefault="00685776" w:rsidP="00A168BE">
            <w:pPr>
              <w:spacing w:before="60" w:after="60" w:line="240" w:lineRule="auto"/>
              <w:jc w:val="left"/>
              <w:rPr>
                <w:rFonts w:cs="Arial"/>
              </w:rPr>
            </w:pPr>
          </w:p>
        </w:tc>
      </w:tr>
      <w:tr w:rsidR="005B50CE" w:rsidRPr="005B50CE" w14:paraId="2ABF3F9F" w14:textId="77777777" w:rsidTr="00A168BE">
        <w:tc>
          <w:tcPr>
            <w:tcW w:w="640" w:type="pct"/>
          </w:tcPr>
          <w:p w14:paraId="61A84817" w14:textId="77777777" w:rsidR="00685776" w:rsidRPr="005B50CE" w:rsidRDefault="00685776" w:rsidP="00EA3783">
            <w:pPr>
              <w:spacing w:before="60" w:after="60" w:line="240" w:lineRule="auto"/>
              <w:jc w:val="left"/>
              <w:rPr>
                <w:rFonts w:cs="Arial"/>
              </w:rPr>
            </w:pPr>
          </w:p>
        </w:tc>
        <w:tc>
          <w:tcPr>
            <w:tcW w:w="640" w:type="pct"/>
          </w:tcPr>
          <w:p w14:paraId="0FE28595" w14:textId="77777777" w:rsidR="00685776" w:rsidRPr="005B50CE" w:rsidRDefault="00685776" w:rsidP="00EA3783">
            <w:pPr>
              <w:spacing w:before="60" w:after="60" w:line="240" w:lineRule="auto"/>
              <w:ind w:left="-1" w:firstLine="1"/>
              <w:jc w:val="left"/>
              <w:rPr>
                <w:rFonts w:cs="Arial"/>
              </w:rPr>
            </w:pPr>
          </w:p>
        </w:tc>
        <w:tc>
          <w:tcPr>
            <w:tcW w:w="739" w:type="pct"/>
          </w:tcPr>
          <w:p w14:paraId="002B55D6" w14:textId="77777777" w:rsidR="00685776" w:rsidRPr="005B50CE" w:rsidRDefault="00685776" w:rsidP="00A168BE">
            <w:pPr>
              <w:spacing w:before="60" w:after="60" w:line="240" w:lineRule="auto"/>
              <w:ind w:firstLine="21"/>
              <w:jc w:val="left"/>
              <w:rPr>
                <w:rFonts w:cs="Arial"/>
              </w:rPr>
            </w:pPr>
          </w:p>
        </w:tc>
        <w:tc>
          <w:tcPr>
            <w:tcW w:w="2980" w:type="pct"/>
          </w:tcPr>
          <w:p w14:paraId="1988A8C5" w14:textId="77777777" w:rsidR="00685776" w:rsidRPr="005B50CE" w:rsidRDefault="00685776" w:rsidP="00A168BE">
            <w:pPr>
              <w:spacing w:before="60" w:after="60" w:line="240" w:lineRule="auto"/>
              <w:jc w:val="left"/>
              <w:rPr>
                <w:rFonts w:cs="Arial"/>
              </w:rPr>
            </w:pPr>
          </w:p>
        </w:tc>
      </w:tr>
      <w:tr w:rsidR="00EA3783" w:rsidRPr="005B50CE" w14:paraId="5CDEAE05" w14:textId="77777777" w:rsidTr="00A168BE">
        <w:tc>
          <w:tcPr>
            <w:tcW w:w="640" w:type="pct"/>
          </w:tcPr>
          <w:p w14:paraId="05F8857F" w14:textId="77777777" w:rsidR="00685776" w:rsidRPr="005B50CE" w:rsidRDefault="00685776" w:rsidP="00EA3783">
            <w:pPr>
              <w:spacing w:before="60" w:after="60" w:line="240" w:lineRule="auto"/>
              <w:jc w:val="left"/>
              <w:rPr>
                <w:rFonts w:cs="Arial"/>
              </w:rPr>
            </w:pPr>
          </w:p>
        </w:tc>
        <w:tc>
          <w:tcPr>
            <w:tcW w:w="640" w:type="pct"/>
          </w:tcPr>
          <w:p w14:paraId="2A2610CF" w14:textId="77777777" w:rsidR="00685776" w:rsidRPr="005B50CE" w:rsidRDefault="00685776" w:rsidP="00EA3783">
            <w:pPr>
              <w:spacing w:before="60" w:after="60" w:line="240" w:lineRule="auto"/>
              <w:ind w:left="-1" w:firstLine="1"/>
              <w:jc w:val="left"/>
              <w:rPr>
                <w:rFonts w:cs="Arial"/>
              </w:rPr>
            </w:pPr>
          </w:p>
        </w:tc>
        <w:tc>
          <w:tcPr>
            <w:tcW w:w="739" w:type="pct"/>
          </w:tcPr>
          <w:p w14:paraId="115FAD78" w14:textId="77777777" w:rsidR="00685776" w:rsidRPr="005B50CE" w:rsidRDefault="00685776" w:rsidP="00A168BE">
            <w:pPr>
              <w:spacing w:before="60" w:after="60" w:line="240" w:lineRule="auto"/>
              <w:ind w:firstLine="21"/>
              <w:jc w:val="left"/>
              <w:rPr>
                <w:rFonts w:cs="Arial"/>
              </w:rPr>
            </w:pPr>
          </w:p>
        </w:tc>
        <w:tc>
          <w:tcPr>
            <w:tcW w:w="2980" w:type="pct"/>
          </w:tcPr>
          <w:p w14:paraId="1E8E8706" w14:textId="77777777" w:rsidR="00685776" w:rsidRPr="005B50CE" w:rsidRDefault="00685776" w:rsidP="00A168BE">
            <w:pPr>
              <w:spacing w:before="60" w:after="60" w:line="240" w:lineRule="auto"/>
              <w:jc w:val="left"/>
              <w:rPr>
                <w:rFonts w:cs="Arial"/>
              </w:rPr>
            </w:pPr>
          </w:p>
        </w:tc>
      </w:tr>
    </w:tbl>
    <w:p w14:paraId="65C6E289" w14:textId="77777777" w:rsidR="00A174B6" w:rsidRPr="005B50CE" w:rsidRDefault="00A174B6" w:rsidP="00C53B69">
      <w:pPr>
        <w:spacing w:after="0" w:line="240" w:lineRule="auto"/>
        <w:rPr>
          <w:lang w:val="en-US"/>
        </w:rPr>
      </w:pPr>
    </w:p>
    <w:p w14:paraId="19ED911E" w14:textId="77777777" w:rsidR="00CD1E2B" w:rsidRPr="005B50CE" w:rsidRDefault="00CD1E2B" w:rsidP="00CD1E2B">
      <w:pPr>
        <w:spacing w:before="360" w:after="120" w:line="240" w:lineRule="auto"/>
        <w:jc w:val="center"/>
        <w:rPr>
          <w:b/>
          <w:bCs/>
          <w:sz w:val="24"/>
          <w:szCs w:val="24"/>
        </w:rPr>
      </w:pPr>
      <w:r w:rsidRPr="005B50CE">
        <w:rPr>
          <w:lang w:val="en-US"/>
        </w:rPr>
        <w:br w:type="page"/>
      </w:r>
      <w:r w:rsidRPr="005B50CE">
        <w:rPr>
          <w:b/>
          <w:bCs/>
          <w:sz w:val="24"/>
          <w:szCs w:val="24"/>
        </w:rPr>
        <w:lastRenderedPageBreak/>
        <w:t>Summary of Substantive Changes in Edition X.X.X</w:t>
      </w:r>
    </w:p>
    <w:p w14:paraId="6BE17CFA" w14:textId="77777777" w:rsidR="00CD1E2B" w:rsidRPr="005B50CE" w:rsidRDefault="00CD1E2B" w:rsidP="00CD1E2B">
      <w:r w:rsidRPr="005B50CE">
        <w:t>Bold references in the Clauses Affected column indicate the principal sections/clauses that are affected by the described change.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2131"/>
      </w:tblGrid>
      <w:tr w:rsidR="005B50CE" w:rsidRPr="005B50CE" w14:paraId="0FADD673" w14:textId="77777777" w:rsidTr="00E00FED">
        <w:trPr>
          <w:cantSplit/>
        </w:trPr>
        <w:tc>
          <w:tcPr>
            <w:tcW w:w="7225" w:type="dxa"/>
            <w:shd w:val="clear" w:color="auto" w:fill="D9D9D9"/>
            <w:vAlign w:val="center"/>
          </w:tcPr>
          <w:p w14:paraId="44846FD7" w14:textId="77777777" w:rsidR="00CD1E2B" w:rsidRPr="005B50CE" w:rsidRDefault="00CD1E2B" w:rsidP="00CD1E2B">
            <w:pPr>
              <w:keepNext/>
              <w:suppressAutoHyphens/>
              <w:spacing w:before="120" w:after="120" w:line="240" w:lineRule="auto"/>
              <w:jc w:val="center"/>
              <w:rPr>
                <w:rFonts w:eastAsia="Times New Roman" w:cs="Arial"/>
                <w:b/>
              </w:rPr>
            </w:pPr>
            <w:r w:rsidRPr="005B50CE">
              <w:rPr>
                <w:rFonts w:eastAsia="Times New Roman" w:cs="Arial"/>
                <w:b/>
              </w:rPr>
              <w:t>Change Summary</w:t>
            </w:r>
          </w:p>
        </w:tc>
        <w:tc>
          <w:tcPr>
            <w:tcW w:w="2131" w:type="dxa"/>
            <w:shd w:val="clear" w:color="auto" w:fill="D9D9D9"/>
          </w:tcPr>
          <w:p w14:paraId="27C37009" w14:textId="77777777" w:rsidR="00CD1E2B" w:rsidRPr="005B50CE" w:rsidRDefault="00CD1E2B" w:rsidP="00CD1E2B">
            <w:pPr>
              <w:keepNext/>
              <w:suppressAutoHyphens/>
              <w:spacing w:before="120" w:after="120" w:line="240" w:lineRule="auto"/>
              <w:jc w:val="center"/>
              <w:rPr>
                <w:rFonts w:eastAsia="Times New Roman" w:cs="Arial"/>
                <w:b/>
              </w:rPr>
            </w:pPr>
            <w:r w:rsidRPr="005B50CE">
              <w:rPr>
                <w:rFonts w:eastAsia="Times New Roman" w:cs="Arial"/>
                <w:b/>
              </w:rPr>
              <w:t>Clauses Affected</w:t>
            </w:r>
          </w:p>
        </w:tc>
      </w:tr>
      <w:tr w:rsidR="005B50CE" w:rsidRPr="005B50CE" w14:paraId="50B398E1" w14:textId="77777777" w:rsidTr="00E00FED">
        <w:trPr>
          <w:cantSplit/>
        </w:trPr>
        <w:tc>
          <w:tcPr>
            <w:tcW w:w="7225" w:type="dxa"/>
          </w:tcPr>
          <w:p w14:paraId="1B08B0B4" w14:textId="77777777" w:rsidR="00CD1E2B" w:rsidRPr="005B50CE" w:rsidRDefault="00CD1E2B" w:rsidP="00CD1E2B">
            <w:pPr>
              <w:suppressAutoHyphens/>
              <w:spacing w:before="60" w:after="60"/>
              <w:rPr>
                <w:rFonts w:cs="Arial"/>
              </w:rPr>
            </w:pPr>
          </w:p>
        </w:tc>
        <w:tc>
          <w:tcPr>
            <w:tcW w:w="2131" w:type="dxa"/>
          </w:tcPr>
          <w:p w14:paraId="376FA256" w14:textId="77777777" w:rsidR="00CD1E2B" w:rsidRPr="005B50CE" w:rsidRDefault="00CD1E2B" w:rsidP="00CD1E2B">
            <w:pPr>
              <w:suppressAutoHyphens/>
              <w:spacing w:before="60" w:after="60"/>
              <w:rPr>
                <w:rFonts w:cs="Arial"/>
                <w:bCs/>
              </w:rPr>
            </w:pPr>
          </w:p>
        </w:tc>
      </w:tr>
      <w:tr w:rsidR="005B50CE" w:rsidRPr="005B50CE" w14:paraId="092E1BE1" w14:textId="77777777" w:rsidTr="00E00FED">
        <w:trPr>
          <w:cantSplit/>
        </w:trPr>
        <w:tc>
          <w:tcPr>
            <w:tcW w:w="7225" w:type="dxa"/>
          </w:tcPr>
          <w:p w14:paraId="14FCCF33" w14:textId="77777777" w:rsidR="00CD1E2B" w:rsidRPr="005B50CE" w:rsidRDefault="00CD1E2B" w:rsidP="00CD1E2B">
            <w:pPr>
              <w:suppressAutoHyphens/>
              <w:spacing w:before="60" w:after="60"/>
              <w:rPr>
                <w:rFonts w:cs="Arial"/>
              </w:rPr>
            </w:pPr>
          </w:p>
        </w:tc>
        <w:tc>
          <w:tcPr>
            <w:tcW w:w="2131" w:type="dxa"/>
          </w:tcPr>
          <w:p w14:paraId="41A59ABD" w14:textId="77777777" w:rsidR="00CD1E2B" w:rsidRPr="005B50CE" w:rsidRDefault="00CD1E2B" w:rsidP="00CD1E2B">
            <w:pPr>
              <w:suppressAutoHyphens/>
              <w:spacing w:before="60" w:after="60"/>
              <w:rPr>
                <w:rFonts w:cs="Arial"/>
                <w:bCs/>
              </w:rPr>
            </w:pPr>
          </w:p>
        </w:tc>
      </w:tr>
      <w:tr w:rsidR="005B50CE" w:rsidRPr="005B50CE" w14:paraId="3BF8DD01" w14:textId="77777777" w:rsidTr="00E00FED">
        <w:trPr>
          <w:cantSplit/>
        </w:trPr>
        <w:tc>
          <w:tcPr>
            <w:tcW w:w="7225" w:type="dxa"/>
          </w:tcPr>
          <w:p w14:paraId="48F04AB3" w14:textId="77777777" w:rsidR="00CD1E2B" w:rsidRPr="005B50CE" w:rsidRDefault="00CD1E2B" w:rsidP="00CD1E2B">
            <w:pPr>
              <w:suppressAutoHyphens/>
              <w:spacing w:before="60" w:after="60"/>
              <w:rPr>
                <w:rFonts w:cs="Arial"/>
              </w:rPr>
            </w:pPr>
          </w:p>
        </w:tc>
        <w:tc>
          <w:tcPr>
            <w:tcW w:w="2131" w:type="dxa"/>
          </w:tcPr>
          <w:p w14:paraId="456E8533" w14:textId="77777777" w:rsidR="00CD1E2B" w:rsidRPr="005B50CE" w:rsidRDefault="00CD1E2B" w:rsidP="00CD1E2B">
            <w:pPr>
              <w:suppressAutoHyphens/>
              <w:spacing w:before="60" w:after="60"/>
              <w:rPr>
                <w:rFonts w:cs="Arial"/>
              </w:rPr>
            </w:pPr>
          </w:p>
        </w:tc>
      </w:tr>
      <w:tr w:rsidR="005B50CE" w:rsidRPr="005B50CE" w14:paraId="0EC5BD58" w14:textId="77777777" w:rsidTr="00E00FED">
        <w:trPr>
          <w:cantSplit/>
        </w:trPr>
        <w:tc>
          <w:tcPr>
            <w:tcW w:w="7225" w:type="dxa"/>
          </w:tcPr>
          <w:p w14:paraId="55434348" w14:textId="77777777" w:rsidR="00CD1E2B" w:rsidRPr="005B50CE" w:rsidRDefault="00CD1E2B" w:rsidP="00CD1E2B">
            <w:pPr>
              <w:suppressAutoHyphens/>
              <w:spacing w:before="60" w:after="60"/>
              <w:rPr>
                <w:rFonts w:cs="Arial"/>
              </w:rPr>
            </w:pPr>
          </w:p>
        </w:tc>
        <w:tc>
          <w:tcPr>
            <w:tcW w:w="2131" w:type="dxa"/>
          </w:tcPr>
          <w:p w14:paraId="10790BC8" w14:textId="77777777" w:rsidR="00CD1E2B" w:rsidRPr="005B50CE" w:rsidRDefault="00CD1E2B" w:rsidP="00CD1E2B">
            <w:pPr>
              <w:suppressAutoHyphens/>
              <w:spacing w:before="60" w:after="60"/>
              <w:rPr>
                <w:rFonts w:cs="Arial"/>
              </w:rPr>
            </w:pPr>
          </w:p>
        </w:tc>
      </w:tr>
      <w:tr w:rsidR="005B50CE" w:rsidRPr="005B50CE" w14:paraId="54324489" w14:textId="77777777" w:rsidTr="00E00FED">
        <w:trPr>
          <w:cantSplit/>
        </w:trPr>
        <w:tc>
          <w:tcPr>
            <w:tcW w:w="7225" w:type="dxa"/>
          </w:tcPr>
          <w:p w14:paraId="52FD8999" w14:textId="77777777" w:rsidR="00CD1E2B" w:rsidRPr="005B50CE" w:rsidRDefault="00CD1E2B" w:rsidP="00CD1E2B">
            <w:pPr>
              <w:suppressAutoHyphens/>
              <w:spacing w:before="60" w:after="60"/>
              <w:rPr>
                <w:rFonts w:cs="Arial"/>
              </w:rPr>
            </w:pPr>
          </w:p>
        </w:tc>
        <w:tc>
          <w:tcPr>
            <w:tcW w:w="2131" w:type="dxa"/>
          </w:tcPr>
          <w:p w14:paraId="63948800" w14:textId="77777777" w:rsidR="00CD1E2B" w:rsidRPr="005B50CE" w:rsidRDefault="00CD1E2B" w:rsidP="00CD1E2B">
            <w:pPr>
              <w:suppressAutoHyphens/>
              <w:spacing w:before="60" w:after="60"/>
              <w:rPr>
                <w:rFonts w:cs="Arial"/>
                <w:bCs/>
              </w:rPr>
            </w:pPr>
          </w:p>
        </w:tc>
      </w:tr>
      <w:tr w:rsidR="005B50CE" w:rsidRPr="005B50CE" w14:paraId="0D88C41A" w14:textId="77777777" w:rsidTr="00E00FED">
        <w:trPr>
          <w:cantSplit/>
        </w:trPr>
        <w:tc>
          <w:tcPr>
            <w:tcW w:w="7225" w:type="dxa"/>
          </w:tcPr>
          <w:p w14:paraId="277C2220" w14:textId="77777777" w:rsidR="00CD1E2B" w:rsidRPr="005B50CE" w:rsidRDefault="00CD1E2B" w:rsidP="00CD1E2B">
            <w:pPr>
              <w:suppressAutoHyphens/>
              <w:spacing w:before="60" w:after="60"/>
              <w:rPr>
                <w:rFonts w:cs="Arial"/>
              </w:rPr>
            </w:pPr>
          </w:p>
        </w:tc>
        <w:tc>
          <w:tcPr>
            <w:tcW w:w="2131" w:type="dxa"/>
          </w:tcPr>
          <w:p w14:paraId="6035DDBF" w14:textId="77777777" w:rsidR="00CD1E2B" w:rsidRPr="005B50CE" w:rsidRDefault="00CD1E2B" w:rsidP="00CD1E2B">
            <w:pPr>
              <w:suppressAutoHyphens/>
              <w:spacing w:before="60" w:after="60"/>
              <w:jc w:val="left"/>
              <w:rPr>
                <w:rFonts w:cs="Arial"/>
                <w:bCs/>
              </w:rPr>
            </w:pPr>
          </w:p>
        </w:tc>
      </w:tr>
      <w:tr w:rsidR="005B50CE" w:rsidRPr="005B50CE" w14:paraId="11D82BCE" w14:textId="77777777" w:rsidTr="00E00FED">
        <w:trPr>
          <w:cantSplit/>
        </w:trPr>
        <w:tc>
          <w:tcPr>
            <w:tcW w:w="7225" w:type="dxa"/>
          </w:tcPr>
          <w:p w14:paraId="52D7D982" w14:textId="77777777" w:rsidR="00CD1E2B" w:rsidRPr="005B50CE" w:rsidRDefault="00CD1E2B" w:rsidP="00CD1E2B">
            <w:pPr>
              <w:suppressAutoHyphens/>
              <w:spacing w:before="60" w:after="60"/>
              <w:rPr>
                <w:rFonts w:cs="Arial"/>
              </w:rPr>
            </w:pPr>
          </w:p>
        </w:tc>
        <w:tc>
          <w:tcPr>
            <w:tcW w:w="2131" w:type="dxa"/>
          </w:tcPr>
          <w:p w14:paraId="3DC035AE" w14:textId="77777777" w:rsidR="00CD1E2B" w:rsidRPr="005B50CE" w:rsidRDefault="00CD1E2B" w:rsidP="00CD1E2B">
            <w:pPr>
              <w:suppressAutoHyphens/>
              <w:spacing w:before="60" w:after="60"/>
              <w:jc w:val="left"/>
              <w:rPr>
                <w:rFonts w:cs="Arial"/>
              </w:rPr>
            </w:pPr>
          </w:p>
        </w:tc>
      </w:tr>
      <w:tr w:rsidR="005B50CE" w:rsidRPr="005B50CE" w14:paraId="4125E3C5" w14:textId="77777777" w:rsidTr="00E00FED">
        <w:trPr>
          <w:cantSplit/>
        </w:trPr>
        <w:tc>
          <w:tcPr>
            <w:tcW w:w="7225" w:type="dxa"/>
          </w:tcPr>
          <w:p w14:paraId="2D153E47" w14:textId="77777777" w:rsidR="00CD1E2B" w:rsidRPr="005B50CE" w:rsidRDefault="00CD1E2B" w:rsidP="00CD1E2B">
            <w:pPr>
              <w:suppressAutoHyphens/>
              <w:spacing w:before="60" w:after="60"/>
              <w:rPr>
                <w:rFonts w:cs="Arial"/>
              </w:rPr>
            </w:pPr>
          </w:p>
        </w:tc>
        <w:tc>
          <w:tcPr>
            <w:tcW w:w="2131" w:type="dxa"/>
          </w:tcPr>
          <w:p w14:paraId="2302E55D" w14:textId="77777777" w:rsidR="00CD1E2B" w:rsidRPr="005B50CE" w:rsidRDefault="00CD1E2B" w:rsidP="00CD1E2B">
            <w:pPr>
              <w:suppressAutoHyphens/>
              <w:spacing w:before="60" w:after="60"/>
              <w:rPr>
                <w:rFonts w:cs="Arial"/>
                <w:b/>
                <w:bCs/>
              </w:rPr>
            </w:pPr>
          </w:p>
        </w:tc>
      </w:tr>
      <w:tr w:rsidR="005B50CE" w:rsidRPr="005B50CE" w14:paraId="6BAC92E1" w14:textId="77777777" w:rsidTr="00E00FED">
        <w:trPr>
          <w:cantSplit/>
        </w:trPr>
        <w:tc>
          <w:tcPr>
            <w:tcW w:w="7225" w:type="dxa"/>
          </w:tcPr>
          <w:p w14:paraId="659FE53D" w14:textId="77777777" w:rsidR="00CD1E2B" w:rsidRPr="005B50CE" w:rsidRDefault="00CD1E2B" w:rsidP="00CD1E2B">
            <w:pPr>
              <w:suppressAutoHyphens/>
              <w:spacing w:before="60" w:after="60"/>
              <w:rPr>
                <w:rFonts w:cs="Arial"/>
              </w:rPr>
            </w:pPr>
          </w:p>
        </w:tc>
        <w:tc>
          <w:tcPr>
            <w:tcW w:w="2131" w:type="dxa"/>
          </w:tcPr>
          <w:p w14:paraId="422A4BD9" w14:textId="77777777" w:rsidR="00CD1E2B" w:rsidRPr="005B50CE" w:rsidRDefault="00CD1E2B" w:rsidP="00CD1E2B">
            <w:pPr>
              <w:suppressAutoHyphens/>
              <w:spacing w:before="60" w:after="60"/>
              <w:rPr>
                <w:rFonts w:cs="Arial"/>
                <w:bCs/>
              </w:rPr>
            </w:pPr>
          </w:p>
        </w:tc>
      </w:tr>
      <w:tr w:rsidR="005B50CE" w:rsidRPr="005B50CE" w14:paraId="75975280" w14:textId="77777777" w:rsidTr="00E00FED">
        <w:trPr>
          <w:cantSplit/>
        </w:trPr>
        <w:tc>
          <w:tcPr>
            <w:tcW w:w="7225" w:type="dxa"/>
          </w:tcPr>
          <w:p w14:paraId="568BB3C7" w14:textId="77777777" w:rsidR="00CD1E2B" w:rsidRPr="005B50CE" w:rsidRDefault="00CD1E2B" w:rsidP="00CD1E2B">
            <w:pPr>
              <w:suppressAutoHyphens/>
              <w:spacing w:before="60" w:after="60"/>
              <w:rPr>
                <w:rFonts w:cs="Arial"/>
              </w:rPr>
            </w:pPr>
          </w:p>
        </w:tc>
        <w:tc>
          <w:tcPr>
            <w:tcW w:w="2131" w:type="dxa"/>
          </w:tcPr>
          <w:p w14:paraId="487CC4D1" w14:textId="77777777" w:rsidR="00CD1E2B" w:rsidRPr="005B50CE" w:rsidRDefault="00CD1E2B" w:rsidP="00CD1E2B">
            <w:pPr>
              <w:suppressAutoHyphens/>
              <w:spacing w:before="60" w:after="60"/>
              <w:rPr>
                <w:rFonts w:cs="Arial"/>
                <w:b/>
              </w:rPr>
            </w:pPr>
          </w:p>
        </w:tc>
      </w:tr>
      <w:tr w:rsidR="005B50CE" w:rsidRPr="005B50CE" w14:paraId="3BBEA669" w14:textId="77777777" w:rsidTr="00E00FED">
        <w:trPr>
          <w:cantSplit/>
        </w:trPr>
        <w:tc>
          <w:tcPr>
            <w:tcW w:w="7225" w:type="dxa"/>
          </w:tcPr>
          <w:p w14:paraId="4944EAC4" w14:textId="77777777" w:rsidR="00CD1E2B" w:rsidRPr="005B50CE" w:rsidRDefault="00CD1E2B" w:rsidP="00CD1E2B">
            <w:pPr>
              <w:suppressAutoHyphens/>
              <w:spacing w:before="60" w:after="60"/>
              <w:rPr>
                <w:rFonts w:cs="Arial"/>
              </w:rPr>
            </w:pPr>
          </w:p>
        </w:tc>
        <w:tc>
          <w:tcPr>
            <w:tcW w:w="2131" w:type="dxa"/>
          </w:tcPr>
          <w:p w14:paraId="73EF3B30" w14:textId="77777777" w:rsidR="00CD1E2B" w:rsidRPr="005B50CE" w:rsidRDefault="00CD1E2B" w:rsidP="00CD1E2B">
            <w:pPr>
              <w:suppressAutoHyphens/>
              <w:spacing w:before="60" w:after="60"/>
              <w:rPr>
                <w:rFonts w:cs="Arial"/>
                <w:bCs/>
              </w:rPr>
            </w:pPr>
          </w:p>
        </w:tc>
      </w:tr>
      <w:tr w:rsidR="005B50CE" w:rsidRPr="005B50CE" w14:paraId="03869E6C" w14:textId="77777777" w:rsidTr="00E00FED">
        <w:trPr>
          <w:cantSplit/>
        </w:trPr>
        <w:tc>
          <w:tcPr>
            <w:tcW w:w="7225" w:type="dxa"/>
          </w:tcPr>
          <w:p w14:paraId="1C02DB4B" w14:textId="77777777" w:rsidR="00CD1E2B" w:rsidRPr="005B50CE" w:rsidRDefault="00CD1E2B" w:rsidP="00CD1E2B">
            <w:pPr>
              <w:suppressAutoHyphens/>
              <w:spacing w:before="60" w:after="60"/>
              <w:rPr>
                <w:rFonts w:cs="Arial"/>
              </w:rPr>
            </w:pPr>
          </w:p>
        </w:tc>
        <w:tc>
          <w:tcPr>
            <w:tcW w:w="2131" w:type="dxa"/>
          </w:tcPr>
          <w:p w14:paraId="34A39B39" w14:textId="77777777" w:rsidR="00CD1E2B" w:rsidRPr="005B50CE" w:rsidRDefault="00CD1E2B" w:rsidP="00CD1E2B">
            <w:pPr>
              <w:suppressAutoHyphens/>
              <w:spacing w:before="60" w:after="60"/>
              <w:rPr>
                <w:rFonts w:cs="Arial"/>
                <w:bCs/>
              </w:rPr>
            </w:pPr>
          </w:p>
        </w:tc>
      </w:tr>
      <w:tr w:rsidR="005B50CE" w:rsidRPr="005B50CE" w14:paraId="0E67C428" w14:textId="77777777" w:rsidTr="00E00FED">
        <w:trPr>
          <w:cantSplit/>
        </w:trPr>
        <w:tc>
          <w:tcPr>
            <w:tcW w:w="7225" w:type="dxa"/>
          </w:tcPr>
          <w:p w14:paraId="5E783800" w14:textId="77777777" w:rsidR="00CD1E2B" w:rsidRPr="005B50CE" w:rsidRDefault="00CD1E2B" w:rsidP="00CD1E2B">
            <w:pPr>
              <w:suppressAutoHyphens/>
              <w:spacing w:before="60" w:after="60"/>
              <w:rPr>
                <w:rFonts w:cs="Arial"/>
              </w:rPr>
            </w:pPr>
          </w:p>
        </w:tc>
        <w:tc>
          <w:tcPr>
            <w:tcW w:w="2131" w:type="dxa"/>
          </w:tcPr>
          <w:p w14:paraId="45093CA1" w14:textId="77777777" w:rsidR="00CD1E2B" w:rsidRPr="005B50CE" w:rsidRDefault="00CD1E2B" w:rsidP="00CD1E2B">
            <w:pPr>
              <w:suppressAutoHyphens/>
              <w:spacing w:before="60" w:after="60"/>
              <w:rPr>
                <w:rFonts w:cs="Arial"/>
                <w:bCs/>
              </w:rPr>
            </w:pPr>
          </w:p>
        </w:tc>
      </w:tr>
      <w:tr w:rsidR="005B50CE" w:rsidRPr="005B50CE" w14:paraId="38BCA55C" w14:textId="77777777" w:rsidTr="00E00FED">
        <w:trPr>
          <w:cantSplit/>
        </w:trPr>
        <w:tc>
          <w:tcPr>
            <w:tcW w:w="7225" w:type="dxa"/>
          </w:tcPr>
          <w:p w14:paraId="3DDCF9F0" w14:textId="77777777" w:rsidR="00CD1E2B" w:rsidRPr="005B50CE" w:rsidRDefault="00CD1E2B" w:rsidP="00CD1E2B">
            <w:pPr>
              <w:suppressAutoHyphens/>
              <w:spacing w:before="60" w:after="60"/>
              <w:rPr>
                <w:rFonts w:cs="Arial"/>
              </w:rPr>
            </w:pPr>
          </w:p>
        </w:tc>
        <w:tc>
          <w:tcPr>
            <w:tcW w:w="2131" w:type="dxa"/>
          </w:tcPr>
          <w:p w14:paraId="616D49FF" w14:textId="77777777" w:rsidR="00CD1E2B" w:rsidRPr="005B50CE" w:rsidRDefault="00CD1E2B" w:rsidP="00CD1E2B">
            <w:pPr>
              <w:suppressAutoHyphens/>
              <w:spacing w:before="60" w:after="60"/>
              <w:rPr>
                <w:rFonts w:cs="Arial"/>
                <w:bCs/>
              </w:rPr>
            </w:pPr>
          </w:p>
        </w:tc>
      </w:tr>
      <w:tr w:rsidR="005B50CE" w:rsidRPr="005B50CE" w14:paraId="6D63E1F8" w14:textId="77777777" w:rsidTr="00E00FED">
        <w:trPr>
          <w:cantSplit/>
        </w:trPr>
        <w:tc>
          <w:tcPr>
            <w:tcW w:w="7225" w:type="dxa"/>
          </w:tcPr>
          <w:p w14:paraId="38209F93" w14:textId="77777777" w:rsidR="00CD1E2B" w:rsidRPr="005B50CE" w:rsidRDefault="00CD1E2B" w:rsidP="00CD1E2B">
            <w:pPr>
              <w:suppressAutoHyphens/>
              <w:spacing w:before="60" w:after="60"/>
              <w:rPr>
                <w:rFonts w:cs="Arial"/>
              </w:rPr>
            </w:pPr>
          </w:p>
        </w:tc>
        <w:tc>
          <w:tcPr>
            <w:tcW w:w="2131" w:type="dxa"/>
          </w:tcPr>
          <w:p w14:paraId="5696AC7C" w14:textId="77777777" w:rsidR="00CD1E2B" w:rsidRPr="005B50CE" w:rsidRDefault="00CD1E2B" w:rsidP="00CD1E2B">
            <w:pPr>
              <w:suppressAutoHyphens/>
              <w:spacing w:before="60" w:after="60"/>
              <w:rPr>
                <w:rFonts w:cs="Arial"/>
                <w:bCs/>
              </w:rPr>
            </w:pPr>
          </w:p>
        </w:tc>
      </w:tr>
      <w:tr w:rsidR="005B50CE" w:rsidRPr="005B50CE" w14:paraId="3D44C1C7" w14:textId="77777777" w:rsidTr="00E00FED">
        <w:trPr>
          <w:cantSplit/>
        </w:trPr>
        <w:tc>
          <w:tcPr>
            <w:tcW w:w="7225" w:type="dxa"/>
          </w:tcPr>
          <w:p w14:paraId="2BE0C787" w14:textId="77777777" w:rsidR="00CD1E2B" w:rsidRPr="005B50CE" w:rsidRDefault="00CD1E2B" w:rsidP="00CD1E2B">
            <w:pPr>
              <w:suppressAutoHyphens/>
              <w:spacing w:before="60" w:after="60"/>
              <w:rPr>
                <w:rFonts w:cs="Arial"/>
              </w:rPr>
            </w:pPr>
          </w:p>
        </w:tc>
        <w:tc>
          <w:tcPr>
            <w:tcW w:w="2131" w:type="dxa"/>
          </w:tcPr>
          <w:p w14:paraId="69535730" w14:textId="77777777" w:rsidR="00CD1E2B" w:rsidRPr="005B50CE" w:rsidRDefault="00CD1E2B" w:rsidP="00CD1E2B">
            <w:pPr>
              <w:suppressAutoHyphens/>
              <w:spacing w:before="60" w:after="60"/>
              <w:jc w:val="left"/>
              <w:rPr>
                <w:rFonts w:cs="Arial"/>
                <w:bCs/>
              </w:rPr>
            </w:pPr>
          </w:p>
        </w:tc>
      </w:tr>
      <w:tr w:rsidR="00CD1E2B" w:rsidRPr="005B50CE" w14:paraId="4557ED67" w14:textId="77777777" w:rsidTr="00E00FED">
        <w:trPr>
          <w:cantSplit/>
        </w:trPr>
        <w:tc>
          <w:tcPr>
            <w:tcW w:w="7225" w:type="dxa"/>
          </w:tcPr>
          <w:p w14:paraId="11CAB401" w14:textId="77777777" w:rsidR="00CD1E2B" w:rsidRPr="005B50CE" w:rsidRDefault="00CD1E2B" w:rsidP="00CD1E2B">
            <w:pPr>
              <w:suppressAutoHyphens/>
              <w:spacing w:before="60" w:after="60"/>
              <w:rPr>
                <w:rFonts w:cs="Arial"/>
              </w:rPr>
            </w:pPr>
          </w:p>
        </w:tc>
        <w:tc>
          <w:tcPr>
            <w:tcW w:w="2131" w:type="dxa"/>
          </w:tcPr>
          <w:p w14:paraId="2868537F" w14:textId="77777777" w:rsidR="00CD1E2B" w:rsidRPr="005B50CE" w:rsidRDefault="00CD1E2B" w:rsidP="00CD1E2B">
            <w:pPr>
              <w:suppressAutoHyphens/>
              <w:spacing w:before="60" w:after="60"/>
              <w:jc w:val="left"/>
              <w:rPr>
                <w:rFonts w:cs="Arial"/>
                <w:b/>
              </w:rPr>
            </w:pPr>
          </w:p>
        </w:tc>
      </w:tr>
    </w:tbl>
    <w:p w14:paraId="593B6015" w14:textId="77777777" w:rsidR="00CD1E2B" w:rsidRPr="005B50CE" w:rsidRDefault="00CD1E2B" w:rsidP="00C53B69">
      <w:pPr>
        <w:spacing w:after="0" w:line="240" w:lineRule="auto"/>
        <w:rPr>
          <w:lang w:val="en-US"/>
        </w:rPr>
      </w:pPr>
    </w:p>
    <w:p w14:paraId="55E1F366" w14:textId="77777777" w:rsidR="00CD1E2B" w:rsidRPr="005B50CE" w:rsidRDefault="00CD1E2B" w:rsidP="00C53B69">
      <w:pPr>
        <w:spacing w:after="0" w:line="240" w:lineRule="auto"/>
        <w:rPr>
          <w:lang w:val="en-US"/>
        </w:rPr>
      </w:pPr>
    </w:p>
    <w:p w14:paraId="58436DDD" w14:textId="77777777" w:rsidR="00A174B6" w:rsidRPr="005B50CE" w:rsidRDefault="00A174B6" w:rsidP="00C53B69">
      <w:pPr>
        <w:spacing w:after="0" w:line="240" w:lineRule="auto"/>
        <w:rPr>
          <w:lang w:val="en-US"/>
        </w:rPr>
      </w:pPr>
    </w:p>
    <w:p w14:paraId="2DDAA103" w14:textId="77777777" w:rsidR="00A174B6" w:rsidRPr="005B50CE" w:rsidRDefault="00A174B6" w:rsidP="00C53B69">
      <w:pPr>
        <w:spacing w:after="0" w:line="240" w:lineRule="auto"/>
        <w:rPr>
          <w:lang w:val="en-US"/>
        </w:rPr>
      </w:pPr>
      <w:r w:rsidRPr="005B50CE">
        <w:rPr>
          <w:lang w:val="en-US"/>
        </w:rPr>
        <w:br w:type="page"/>
      </w:r>
    </w:p>
    <w:p w14:paraId="375FAEE1" w14:textId="77777777" w:rsidR="00A174B6" w:rsidRPr="005B50CE" w:rsidRDefault="00A174B6" w:rsidP="00A174B6">
      <w:pPr>
        <w:suppressAutoHyphens/>
        <w:rPr>
          <w:b/>
          <w:sz w:val="28"/>
          <w:lang w:val="en-US" w:eastAsia="en-GB"/>
        </w:rPr>
      </w:pPr>
    </w:p>
    <w:p w14:paraId="6CC4CFD1" w14:textId="77777777" w:rsidR="00A174B6" w:rsidRPr="005B50CE" w:rsidRDefault="00A174B6" w:rsidP="00A174B6">
      <w:pPr>
        <w:suppressAutoHyphens/>
        <w:spacing w:after="0" w:line="240" w:lineRule="auto"/>
        <w:rPr>
          <w:b/>
          <w:sz w:val="28"/>
          <w:lang w:val="en-US" w:eastAsia="en-GB"/>
        </w:rPr>
      </w:pPr>
    </w:p>
    <w:p w14:paraId="55657C36" w14:textId="77777777" w:rsidR="00A174B6" w:rsidRPr="005B50CE" w:rsidRDefault="00A174B6" w:rsidP="00A174B6">
      <w:pPr>
        <w:suppressAutoHyphens/>
        <w:spacing w:after="0" w:line="240" w:lineRule="auto"/>
        <w:jc w:val="center"/>
        <w:rPr>
          <w:b/>
          <w:sz w:val="28"/>
          <w:lang w:val="en-US" w:eastAsia="en-GB"/>
        </w:rPr>
      </w:pPr>
    </w:p>
    <w:p w14:paraId="315B040D" w14:textId="77777777" w:rsidR="00A174B6" w:rsidRPr="005B50CE" w:rsidRDefault="00A174B6" w:rsidP="00A174B6">
      <w:pPr>
        <w:suppressAutoHyphens/>
        <w:spacing w:after="0" w:line="240" w:lineRule="auto"/>
        <w:jc w:val="center"/>
        <w:rPr>
          <w:b/>
          <w:sz w:val="28"/>
          <w:lang w:val="en-US" w:eastAsia="en-GB"/>
        </w:rPr>
      </w:pPr>
    </w:p>
    <w:p w14:paraId="0BB737CC" w14:textId="77777777" w:rsidR="00A174B6" w:rsidRPr="005B50CE" w:rsidRDefault="00A174B6" w:rsidP="00A174B6">
      <w:pPr>
        <w:suppressAutoHyphens/>
        <w:spacing w:after="0" w:line="240" w:lineRule="auto"/>
        <w:jc w:val="center"/>
        <w:rPr>
          <w:b/>
          <w:sz w:val="28"/>
          <w:lang w:val="en-US" w:eastAsia="en-GB"/>
        </w:rPr>
      </w:pPr>
    </w:p>
    <w:p w14:paraId="0EE4551E" w14:textId="77777777" w:rsidR="00A174B6" w:rsidRPr="005B50CE" w:rsidRDefault="00A174B6" w:rsidP="00A174B6">
      <w:pPr>
        <w:suppressAutoHyphens/>
        <w:spacing w:after="0" w:line="240" w:lineRule="auto"/>
        <w:jc w:val="center"/>
        <w:rPr>
          <w:b/>
          <w:sz w:val="28"/>
          <w:lang w:val="en-US" w:eastAsia="en-GB"/>
        </w:rPr>
      </w:pPr>
    </w:p>
    <w:p w14:paraId="68A228BA" w14:textId="77777777" w:rsidR="00A174B6" w:rsidRPr="005B50CE" w:rsidRDefault="00A174B6" w:rsidP="00A174B6">
      <w:pPr>
        <w:suppressAutoHyphens/>
        <w:spacing w:after="0" w:line="240" w:lineRule="auto"/>
        <w:jc w:val="center"/>
        <w:rPr>
          <w:b/>
          <w:sz w:val="28"/>
          <w:lang w:val="en-US" w:eastAsia="en-GB"/>
        </w:rPr>
      </w:pPr>
    </w:p>
    <w:p w14:paraId="300156B1" w14:textId="77777777" w:rsidR="00A174B6" w:rsidRPr="005B50CE" w:rsidRDefault="00A174B6" w:rsidP="00A174B6">
      <w:pPr>
        <w:suppressAutoHyphens/>
        <w:spacing w:after="0" w:line="240" w:lineRule="auto"/>
        <w:jc w:val="center"/>
        <w:rPr>
          <w:b/>
          <w:sz w:val="28"/>
          <w:lang w:val="en-US" w:eastAsia="en-GB"/>
        </w:rPr>
      </w:pPr>
    </w:p>
    <w:p w14:paraId="3E678617" w14:textId="77777777" w:rsidR="00A174B6" w:rsidRPr="005B50CE" w:rsidRDefault="00A174B6" w:rsidP="00A174B6">
      <w:pPr>
        <w:suppressAutoHyphens/>
        <w:spacing w:after="0" w:line="240" w:lineRule="auto"/>
        <w:jc w:val="center"/>
        <w:rPr>
          <w:b/>
          <w:sz w:val="28"/>
          <w:lang w:val="en-US" w:eastAsia="en-GB"/>
        </w:rPr>
      </w:pPr>
    </w:p>
    <w:p w14:paraId="248FE644" w14:textId="77777777" w:rsidR="00A174B6" w:rsidRPr="005B50CE" w:rsidRDefault="00A174B6" w:rsidP="00A174B6">
      <w:pPr>
        <w:suppressAutoHyphens/>
        <w:spacing w:after="0" w:line="240" w:lineRule="auto"/>
        <w:jc w:val="center"/>
        <w:rPr>
          <w:b/>
          <w:sz w:val="28"/>
          <w:lang w:val="en-US" w:eastAsia="en-GB"/>
        </w:rPr>
      </w:pPr>
    </w:p>
    <w:p w14:paraId="3F81843D" w14:textId="77777777" w:rsidR="00A174B6" w:rsidRPr="005B50CE" w:rsidRDefault="00A174B6" w:rsidP="00A174B6">
      <w:pPr>
        <w:suppressAutoHyphens/>
        <w:spacing w:after="0" w:line="240" w:lineRule="auto"/>
        <w:jc w:val="center"/>
        <w:rPr>
          <w:b/>
          <w:sz w:val="28"/>
          <w:lang w:val="en-US" w:eastAsia="en-GB"/>
        </w:rPr>
      </w:pPr>
    </w:p>
    <w:p w14:paraId="66BAE137" w14:textId="77777777" w:rsidR="00A174B6" w:rsidRPr="005B50CE" w:rsidRDefault="00A174B6" w:rsidP="00A174B6">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val="de-DE" w:eastAsia="en-GB"/>
        </w:rPr>
      </w:pPr>
      <w:r w:rsidRPr="005B50CE">
        <w:rPr>
          <w:rFonts w:ascii="Arial Narrow" w:hAnsi="Arial Narrow"/>
          <w:lang w:val="de-DE" w:eastAsia="en-GB"/>
        </w:rPr>
        <w:t>Page intentionally left blank</w:t>
      </w:r>
    </w:p>
    <w:p w14:paraId="2A5ED8A4" w14:textId="77777777" w:rsidR="00A174B6" w:rsidRPr="005B50CE" w:rsidRDefault="00A174B6" w:rsidP="00C53B69">
      <w:pPr>
        <w:spacing w:after="0" w:line="240" w:lineRule="auto"/>
        <w:rPr>
          <w:lang w:val="en-US"/>
        </w:rPr>
        <w:sectPr w:rsidR="00A174B6" w:rsidRPr="005B50CE" w:rsidSect="00937674">
          <w:headerReference w:type="even" r:id="rId15"/>
          <w:headerReference w:type="default" r:id="rId16"/>
          <w:footerReference w:type="even" r:id="rId17"/>
          <w:footerReference w:type="default" r:id="rId18"/>
          <w:headerReference w:type="first" r:id="rId19"/>
          <w:pgSz w:w="11906" w:h="16838" w:code="9"/>
          <w:pgMar w:top="1440" w:right="1440" w:bottom="1440" w:left="1440" w:header="709" w:footer="709" w:gutter="0"/>
          <w:pgNumType w:fmt="lowerRoman"/>
          <w:cols w:space="720"/>
          <w:titlePg/>
          <w:docGrid w:linePitch="272"/>
        </w:sectPr>
      </w:pPr>
    </w:p>
    <w:p w14:paraId="781DC82D" w14:textId="0734CAC2" w:rsidR="00956024" w:rsidRPr="00241919" w:rsidRDefault="00A0577E" w:rsidP="00972855">
      <w:pPr>
        <w:pStyle w:val="Heading1"/>
      </w:pPr>
      <w:bookmarkStart w:id="0" w:name="_Toc225648272"/>
      <w:bookmarkStart w:id="1" w:name="_Toc225065129"/>
      <w:bookmarkStart w:id="2" w:name="_Toc206291099"/>
      <w:r w:rsidRPr="005B50CE">
        <w:lastRenderedPageBreak/>
        <w:t>Overview</w:t>
      </w:r>
      <w:bookmarkEnd w:id="0"/>
      <w:bookmarkEnd w:id="1"/>
      <w:bookmarkEnd w:id="2"/>
    </w:p>
    <w:p w14:paraId="29956E0B" w14:textId="77777777" w:rsidR="00E831A7" w:rsidRPr="005B50CE" w:rsidRDefault="00C623C0" w:rsidP="00666E30">
      <w:pPr>
        <w:pStyle w:val="Heading2"/>
      </w:pPr>
      <w:r w:rsidRPr="005B50CE">
        <w:t xml:space="preserve"> </w:t>
      </w:r>
      <w:bookmarkStart w:id="3" w:name="_Toc206291100"/>
      <w:r w:rsidR="000F2AEA" w:rsidRPr="005B50CE">
        <w:t>Introduction</w:t>
      </w:r>
      <w:bookmarkEnd w:id="3"/>
    </w:p>
    <w:p w14:paraId="64AB7409" w14:textId="10522781" w:rsidR="00FE3691" w:rsidRPr="00241919" w:rsidRDefault="00241919" w:rsidP="00972855">
      <w:pPr>
        <w:pStyle w:val="note0"/>
        <w:rPr>
          <w:i w:val="0"/>
          <w:iCs/>
          <w:color w:val="auto"/>
        </w:rPr>
      </w:pPr>
      <w:r>
        <w:rPr>
          <w:i w:val="0"/>
          <w:iCs/>
          <w:color w:val="auto"/>
        </w:rPr>
        <w:t xml:space="preserve">This document contains a checklist of requirements for all S-100 based Product Specifications. It is intended as a work aid for development teams and responsible </w:t>
      </w:r>
      <w:r w:rsidR="003644B4">
        <w:rPr>
          <w:i w:val="0"/>
          <w:iCs/>
          <w:color w:val="auto"/>
        </w:rPr>
        <w:t>working groups.</w:t>
      </w:r>
    </w:p>
    <w:p w14:paraId="208F6785" w14:textId="77777777" w:rsidR="0075590B" w:rsidRPr="005B50CE" w:rsidRDefault="0075590B" w:rsidP="00EA3783">
      <w:pPr>
        <w:pStyle w:val="Heading2"/>
      </w:pPr>
      <w:bookmarkStart w:id="4" w:name="_Toc206291101"/>
      <w:r w:rsidRPr="005B50CE">
        <w:t>Scope</w:t>
      </w:r>
      <w:bookmarkEnd w:id="4"/>
    </w:p>
    <w:p w14:paraId="19D033EB" w14:textId="52BF5B02" w:rsidR="006C513D" w:rsidRPr="005B50CE" w:rsidRDefault="0075590B" w:rsidP="0075590B">
      <w:pPr>
        <w:spacing w:after="120" w:line="240" w:lineRule="auto"/>
      </w:pPr>
      <w:r w:rsidRPr="005B50CE">
        <w:t xml:space="preserve">This document </w:t>
      </w:r>
      <w:r w:rsidR="00241919">
        <w:t>applies to all</w:t>
      </w:r>
      <w:r w:rsidR="005B50CE">
        <w:t xml:space="preserve"> S-100 based </w:t>
      </w:r>
      <w:r w:rsidR="00241919">
        <w:t>P</w:t>
      </w:r>
      <w:r w:rsidR="005B50CE">
        <w:t>roduct Specifications.</w:t>
      </w:r>
    </w:p>
    <w:p w14:paraId="1E7EEE5F" w14:textId="77777777" w:rsidR="00816736" w:rsidRPr="005B50CE" w:rsidRDefault="00AC2813" w:rsidP="00666E30">
      <w:pPr>
        <w:pStyle w:val="Heading2"/>
      </w:pPr>
      <w:bookmarkStart w:id="5" w:name="_Toc206291102"/>
      <w:r w:rsidRPr="005B50CE">
        <w:t>References</w:t>
      </w:r>
      <w:bookmarkEnd w:id="5"/>
    </w:p>
    <w:p w14:paraId="068B6671" w14:textId="41205413" w:rsidR="00C61F76" w:rsidRDefault="00C61F76" w:rsidP="00576F9F">
      <w:pPr>
        <w:tabs>
          <w:tab w:val="left" w:pos="1037"/>
        </w:tabs>
        <w:spacing w:after="120" w:line="240" w:lineRule="auto"/>
        <w:ind w:left="1080" w:hanging="1080"/>
        <w:rPr>
          <w:lang w:eastAsia="en-GB"/>
        </w:rPr>
      </w:pPr>
      <w:r w:rsidRPr="005B50CE">
        <w:rPr>
          <w:lang w:eastAsia="en-GB"/>
        </w:rPr>
        <w:t>S-100</w:t>
      </w:r>
      <w:r w:rsidRPr="005B50CE">
        <w:rPr>
          <w:lang w:eastAsia="en-GB"/>
        </w:rPr>
        <w:tab/>
        <w:t xml:space="preserve">IHO Universal </w:t>
      </w:r>
      <w:r w:rsidR="001D74D7" w:rsidRPr="005B50CE">
        <w:rPr>
          <w:lang w:eastAsia="en-GB"/>
        </w:rPr>
        <w:t xml:space="preserve">Hydrographic </w:t>
      </w:r>
      <w:r w:rsidRPr="005B50CE">
        <w:rPr>
          <w:lang w:eastAsia="en-GB"/>
        </w:rPr>
        <w:t>Data Model</w:t>
      </w:r>
      <w:r w:rsidR="005B50CE">
        <w:rPr>
          <w:lang w:eastAsia="en-GB"/>
        </w:rPr>
        <w:t>, Edition 5.2.0, June 2024.</w:t>
      </w:r>
    </w:p>
    <w:p w14:paraId="3AC60CC0" w14:textId="280E214D" w:rsidR="005B50CE" w:rsidRDefault="005B50CE" w:rsidP="00576F9F">
      <w:pPr>
        <w:tabs>
          <w:tab w:val="left" w:pos="1037"/>
        </w:tabs>
        <w:spacing w:after="120" w:line="240" w:lineRule="auto"/>
        <w:ind w:left="1080" w:hanging="1080"/>
        <w:rPr>
          <w:lang w:eastAsia="en-GB"/>
        </w:rPr>
      </w:pPr>
      <w:r>
        <w:rPr>
          <w:lang w:eastAsia="en-GB"/>
        </w:rPr>
        <w:t>S-158</w:t>
      </w:r>
      <w:r>
        <w:rPr>
          <w:lang w:eastAsia="en-GB"/>
        </w:rPr>
        <w:tab/>
      </w:r>
      <w:r w:rsidRPr="005B50CE">
        <w:rPr>
          <w:lang w:eastAsia="en-GB"/>
        </w:rPr>
        <w:t>Validation Checks – Introduction and Structure, Edition 1.0.0, February 2025</w:t>
      </w:r>
    </w:p>
    <w:p w14:paraId="6C0CC652" w14:textId="7027CEC5" w:rsidR="005B50CE" w:rsidRDefault="005B50CE" w:rsidP="00576F9F">
      <w:pPr>
        <w:tabs>
          <w:tab w:val="left" w:pos="1037"/>
        </w:tabs>
        <w:spacing w:after="120" w:line="240" w:lineRule="auto"/>
        <w:ind w:left="1080" w:hanging="1080"/>
        <w:rPr>
          <w:lang w:eastAsia="en-GB"/>
        </w:rPr>
      </w:pPr>
      <w:r>
        <w:rPr>
          <w:lang w:eastAsia="en-GB"/>
        </w:rPr>
        <w:t>S-158:100</w:t>
      </w:r>
      <w:r w:rsidR="001C406B">
        <w:rPr>
          <w:lang w:eastAsia="en-GB"/>
        </w:rPr>
        <w:tab/>
      </w:r>
      <w:r w:rsidRPr="005B50CE">
        <w:rPr>
          <w:lang w:eastAsia="en-GB"/>
        </w:rPr>
        <w:t>Universal Hydrographic Data Model Validation Checks, Edition 1.0.0, February 2025</w:t>
      </w:r>
      <w:r>
        <w:rPr>
          <w:lang w:eastAsia="en-GB"/>
        </w:rPr>
        <w:t>.</w:t>
      </w:r>
    </w:p>
    <w:p w14:paraId="69718533" w14:textId="77777777" w:rsidR="00576F9F" w:rsidRPr="005B50CE" w:rsidRDefault="00576F9F" w:rsidP="00576F9F">
      <w:pPr>
        <w:tabs>
          <w:tab w:val="left" w:pos="1037"/>
        </w:tabs>
        <w:spacing w:after="120" w:line="240" w:lineRule="auto"/>
        <w:ind w:left="1080" w:hanging="1080"/>
        <w:rPr>
          <w:lang w:eastAsia="en-GB"/>
        </w:rPr>
      </w:pPr>
    </w:p>
    <w:p w14:paraId="4869F193" w14:textId="559C0538" w:rsidR="00C53B69" w:rsidRPr="005B50CE" w:rsidRDefault="00F61C52" w:rsidP="00EA3783">
      <w:pPr>
        <w:pStyle w:val="Heading2"/>
      </w:pPr>
      <w:bookmarkStart w:id="6" w:name="_Toc225648274"/>
      <w:bookmarkStart w:id="7" w:name="_Toc225065131"/>
      <w:bookmarkStart w:id="8" w:name="_Toc206291103"/>
      <w:r w:rsidRPr="005B50CE">
        <w:t>Terms, definitions and abbreviations</w:t>
      </w:r>
      <w:bookmarkStart w:id="9" w:name="_Toc225648275"/>
      <w:bookmarkStart w:id="10" w:name="_Toc225065132"/>
      <w:bookmarkEnd w:id="6"/>
      <w:bookmarkEnd w:id="7"/>
      <w:bookmarkEnd w:id="8"/>
    </w:p>
    <w:p w14:paraId="23656A59" w14:textId="331B4F63" w:rsidR="00F61C52" w:rsidRPr="005B50CE" w:rsidRDefault="00AC5E66" w:rsidP="009512F4">
      <w:pPr>
        <w:pStyle w:val="Heading3"/>
      </w:pPr>
      <w:bookmarkStart w:id="11" w:name="_Toc206291104"/>
      <w:bookmarkEnd w:id="9"/>
      <w:bookmarkEnd w:id="10"/>
      <w:r>
        <w:t>Abbreviations</w:t>
      </w:r>
      <w:bookmarkEnd w:id="11"/>
    </w:p>
    <w:p w14:paraId="5AB3A613" w14:textId="01B9C6B5"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DCEG</w:t>
      </w:r>
      <w:r>
        <w:rPr>
          <w:i w:val="0"/>
          <w:iCs/>
          <w:color w:val="auto"/>
          <w:lang w:eastAsia="en-GB"/>
        </w:rPr>
        <w:tab/>
        <w:t>Data Classification and Encoding Guide</w:t>
      </w:r>
    </w:p>
    <w:p w14:paraId="1B0AD6BD" w14:textId="1445F423"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FC</w:t>
      </w:r>
      <w:r>
        <w:rPr>
          <w:i w:val="0"/>
          <w:iCs/>
          <w:color w:val="auto"/>
          <w:lang w:eastAsia="en-GB"/>
        </w:rPr>
        <w:tab/>
        <w:t>Feature Catalogue</w:t>
      </w:r>
    </w:p>
    <w:p w14:paraId="3774AE8C" w14:textId="412C8141"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GML</w:t>
      </w:r>
      <w:r>
        <w:rPr>
          <w:i w:val="0"/>
          <w:iCs/>
          <w:color w:val="auto"/>
          <w:lang w:eastAsia="en-GB"/>
        </w:rPr>
        <w:tab/>
        <w:t>Geography Markup Language</w:t>
      </w:r>
    </w:p>
    <w:p w14:paraId="1D48CD5A" w14:textId="29CD256D"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PC</w:t>
      </w:r>
      <w:r>
        <w:rPr>
          <w:i w:val="0"/>
          <w:iCs/>
          <w:color w:val="auto"/>
          <w:lang w:eastAsia="en-GB"/>
        </w:rPr>
        <w:tab/>
        <w:t xml:space="preserve">Portrayal </w:t>
      </w:r>
      <w:r w:rsidR="009D7F41">
        <w:rPr>
          <w:i w:val="0"/>
          <w:iCs/>
          <w:color w:val="auto"/>
          <w:lang w:eastAsia="en-GB"/>
        </w:rPr>
        <w:t>Catalogue</w:t>
      </w:r>
    </w:p>
    <w:p w14:paraId="04AD98ED" w14:textId="055A6896" w:rsidR="00DA4B97"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PS</w:t>
      </w:r>
      <w:r>
        <w:rPr>
          <w:i w:val="0"/>
          <w:iCs/>
          <w:color w:val="auto"/>
          <w:lang w:eastAsia="en-GB"/>
        </w:rPr>
        <w:tab/>
        <w:t>Product Specification</w:t>
      </w:r>
    </w:p>
    <w:p w14:paraId="23BA7831" w14:textId="2CEF4136" w:rsidR="00F447A6" w:rsidRDefault="00F447A6" w:rsidP="00576F9F">
      <w:pPr>
        <w:pStyle w:val="note0"/>
        <w:tabs>
          <w:tab w:val="left" w:pos="1037"/>
        </w:tabs>
        <w:spacing w:after="120" w:line="240" w:lineRule="auto"/>
        <w:ind w:left="1037" w:hanging="1037"/>
        <w:rPr>
          <w:i w:val="0"/>
          <w:iCs/>
          <w:color w:val="auto"/>
          <w:lang w:eastAsia="en-GB"/>
        </w:rPr>
      </w:pPr>
      <w:r>
        <w:rPr>
          <w:i w:val="0"/>
          <w:iCs/>
          <w:color w:val="auto"/>
          <w:lang w:eastAsia="en-GB"/>
        </w:rPr>
        <w:t>RL</w:t>
      </w:r>
      <w:r>
        <w:rPr>
          <w:i w:val="0"/>
          <w:iCs/>
          <w:color w:val="auto"/>
          <w:lang w:eastAsia="en-GB"/>
        </w:rPr>
        <w:tab/>
        <w:t>Readiness Level as described in S-97</w:t>
      </w:r>
    </w:p>
    <w:p w14:paraId="0CB7CBF8" w14:textId="10013ABA" w:rsidR="00576F9F" w:rsidRDefault="00576F9F" w:rsidP="00576F9F">
      <w:pPr>
        <w:pStyle w:val="note0"/>
        <w:tabs>
          <w:tab w:val="left" w:pos="1037"/>
        </w:tabs>
        <w:spacing w:after="120" w:line="240" w:lineRule="auto"/>
        <w:ind w:left="1037" w:hanging="1037"/>
        <w:rPr>
          <w:i w:val="0"/>
          <w:iCs/>
          <w:color w:val="auto"/>
          <w:lang w:eastAsia="en-GB"/>
        </w:rPr>
      </w:pPr>
      <w:r>
        <w:rPr>
          <w:i w:val="0"/>
          <w:iCs/>
          <w:color w:val="auto"/>
          <w:lang w:eastAsia="en-GB"/>
        </w:rPr>
        <w:t>XML</w:t>
      </w:r>
      <w:r>
        <w:rPr>
          <w:i w:val="0"/>
          <w:iCs/>
          <w:color w:val="auto"/>
          <w:lang w:eastAsia="en-GB"/>
        </w:rPr>
        <w:tab/>
        <w:t>eXtensible Markup Language</w:t>
      </w:r>
    </w:p>
    <w:p w14:paraId="4F125525" w14:textId="77777777" w:rsidR="00576F9F" w:rsidRPr="00576F9F" w:rsidRDefault="00576F9F" w:rsidP="00576F9F">
      <w:pPr>
        <w:pStyle w:val="note0"/>
        <w:tabs>
          <w:tab w:val="left" w:pos="1037"/>
        </w:tabs>
        <w:spacing w:after="120" w:line="240" w:lineRule="auto"/>
        <w:ind w:left="1037" w:hanging="1037"/>
        <w:rPr>
          <w:rFonts w:cs="Arial"/>
          <w:i w:val="0"/>
          <w:iCs/>
          <w:color w:val="auto"/>
        </w:rPr>
      </w:pPr>
    </w:p>
    <w:p w14:paraId="33928221" w14:textId="77777777" w:rsidR="00712F70" w:rsidRPr="005B50CE" w:rsidRDefault="00712F70" w:rsidP="00EA3783">
      <w:pPr>
        <w:pStyle w:val="Heading2"/>
      </w:pPr>
      <w:bookmarkStart w:id="12" w:name="_Toc206291105"/>
      <w:r w:rsidRPr="005B50CE">
        <w:t xml:space="preserve">Use of </w:t>
      </w:r>
      <w:r w:rsidR="009608F5" w:rsidRPr="005B50CE">
        <w:t>l</w:t>
      </w:r>
      <w:r w:rsidRPr="005B50CE">
        <w:t>anguage</w:t>
      </w:r>
      <w:bookmarkEnd w:id="12"/>
    </w:p>
    <w:p w14:paraId="1696F545" w14:textId="77777777" w:rsidR="00712F70" w:rsidRPr="005B50CE" w:rsidRDefault="00712F70" w:rsidP="00712F70">
      <w:pPr>
        <w:spacing w:after="120"/>
        <w:rPr>
          <w:lang w:val="en-AU"/>
        </w:rPr>
      </w:pPr>
      <w:r w:rsidRPr="005B50CE">
        <w:rPr>
          <w:lang w:val="en-AU"/>
        </w:rPr>
        <w:t>Within this document:</w:t>
      </w:r>
    </w:p>
    <w:p w14:paraId="384C2445" w14:textId="77777777" w:rsidR="00712F70" w:rsidRPr="005B50CE" w:rsidRDefault="00712F70" w:rsidP="00712F70">
      <w:pPr>
        <w:numPr>
          <w:ilvl w:val="0"/>
          <w:numId w:val="27"/>
        </w:numPr>
        <w:spacing w:after="0" w:line="240" w:lineRule="auto"/>
        <w:rPr>
          <w:lang w:val="en-AU"/>
        </w:rPr>
      </w:pPr>
      <w:r w:rsidRPr="005B50CE">
        <w:rPr>
          <w:lang w:val="en-AU"/>
        </w:rPr>
        <w:t>“Must” indicates a mandatory requirement.</w:t>
      </w:r>
    </w:p>
    <w:p w14:paraId="5C183A7D" w14:textId="77777777" w:rsidR="00712F70" w:rsidRPr="005B50CE" w:rsidRDefault="00712F70" w:rsidP="00712F70">
      <w:pPr>
        <w:pStyle w:val="BodyTextIndent2"/>
        <w:numPr>
          <w:ilvl w:val="0"/>
          <w:numId w:val="27"/>
        </w:numPr>
        <w:spacing w:after="0" w:line="240" w:lineRule="auto"/>
        <w:rPr>
          <w:lang w:val="en-AU"/>
        </w:rPr>
      </w:pPr>
      <w:r w:rsidRPr="005B50CE">
        <w:rPr>
          <w:lang w:val="en-AU"/>
        </w:rPr>
        <w:t>“Should” indicates an optional requirement, that is the recommended process to be followed, but is not mandatory.</w:t>
      </w:r>
    </w:p>
    <w:p w14:paraId="2888BBEE" w14:textId="77777777" w:rsidR="00712F70" w:rsidRPr="005B50CE" w:rsidRDefault="00712F70" w:rsidP="00712F70">
      <w:pPr>
        <w:numPr>
          <w:ilvl w:val="0"/>
          <w:numId w:val="27"/>
        </w:numPr>
        <w:spacing w:after="0" w:line="240" w:lineRule="auto"/>
        <w:rPr>
          <w:lang w:val="en-AU"/>
        </w:rPr>
      </w:pPr>
      <w:r w:rsidRPr="005B50CE">
        <w:rPr>
          <w:lang w:val="en-AU"/>
        </w:rPr>
        <w:t>“May” means “allowed to” or “could possibly”, and is not mandatory.</w:t>
      </w:r>
    </w:p>
    <w:p w14:paraId="209E703B" w14:textId="77777777" w:rsidR="00712F70" w:rsidRPr="005B50CE" w:rsidRDefault="00712F70" w:rsidP="00972855">
      <w:pPr>
        <w:pStyle w:val="note0"/>
        <w:rPr>
          <w:i w:val="0"/>
          <w:iCs/>
          <w:color w:val="auto"/>
        </w:rPr>
      </w:pPr>
    </w:p>
    <w:p w14:paraId="794447F2" w14:textId="783A2F8F" w:rsidR="00C92C5E" w:rsidRPr="005B50CE" w:rsidRDefault="00C92C5E" w:rsidP="00666E30">
      <w:pPr>
        <w:pStyle w:val="Heading2"/>
      </w:pPr>
      <w:bookmarkStart w:id="13" w:name="_Toc225648277"/>
      <w:bookmarkStart w:id="14" w:name="_Toc225065134"/>
      <w:bookmarkStart w:id="15" w:name="_Toc206291106"/>
      <w:r w:rsidRPr="005B50CE">
        <w:t xml:space="preserve">General </w:t>
      </w:r>
      <w:r w:rsidR="009608F5" w:rsidRPr="005B50CE">
        <w:t>d</w:t>
      </w:r>
      <w:r w:rsidRPr="005B50CE">
        <w:t xml:space="preserve">ata </w:t>
      </w:r>
      <w:r w:rsidR="009608F5" w:rsidRPr="005B50CE">
        <w:t>p</w:t>
      </w:r>
      <w:r w:rsidRPr="005B50CE">
        <w:t xml:space="preserve">roduct </w:t>
      </w:r>
      <w:r w:rsidR="009608F5" w:rsidRPr="005B50CE">
        <w:t>d</w:t>
      </w:r>
      <w:r w:rsidRPr="005B50CE">
        <w:t>escription</w:t>
      </w:r>
      <w:bookmarkEnd w:id="13"/>
      <w:bookmarkEnd w:id="14"/>
      <w:bookmarkEnd w:id="15"/>
    </w:p>
    <w:p w14:paraId="2B27D305" w14:textId="1F81EA6B" w:rsidR="00C92C5E" w:rsidRPr="00241919" w:rsidRDefault="00241919" w:rsidP="009512F4">
      <w:pPr>
        <w:pStyle w:val="Label1"/>
        <w:spacing w:before="120" w:line="240" w:lineRule="auto"/>
        <w:rPr>
          <w:b w:val="0"/>
          <w:bCs/>
        </w:rPr>
      </w:pPr>
      <w:r w:rsidRPr="00241919">
        <w:rPr>
          <w:b w:val="0"/>
          <w:bCs/>
          <w:lang w:eastAsia="en-GB"/>
        </w:rPr>
        <w:t>Inapplicable</w:t>
      </w:r>
      <w:r>
        <w:rPr>
          <w:b w:val="0"/>
          <w:bCs/>
          <w:lang w:eastAsia="en-GB"/>
        </w:rPr>
        <w:t>.</w:t>
      </w:r>
    </w:p>
    <w:p w14:paraId="31D71F77" w14:textId="77777777" w:rsidR="001221F6" w:rsidRPr="005B50CE" w:rsidRDefault="001221F6" w:rsidP="00595A33">
      <w:pPr>
        <w:autoSpaceDE w:val="0"/>
        <w:autoSpaceDN w:val="0"/>
        <w:adjustRightInd w:val="0"/>
        <w:spacing w:after="0" w:line="240" w:lineRule="auto"/>
        <w:rPr>
          <w:b/>
          <w:sz w:val="22"/>
          <w:szCs w:val="22"/>
        </w:rPr>
      </w:pPr>
    </w:p>
    <w:p w14:paraId="24DED7FF" w14:textId="2363BABD" w:rsidR="001221F6" w:rsidRPr="005B50CE" w:rsidRDefault="00677671" w:rsidP="00666E30">
      <w:pPr>
        <w:pStyle w:val="Heading2"/>
      </w:pPr>
      <w:bookmarkStart w:id="16" w:name="_Toc206291107"/>
      <w:r>
        <w:t>S</w:t>
      </w:r>
      <w:r w:rsidR="001221F6" w:rsidRPr="005B50CE">
        <w:t>pecification metadata</w:t>
      </w:r>
      <w:bookmarkEnd w:id="16"/>
    </w:p>
    <w:p w14:paraId="6F4DF50E" w14:textId="76E26542" w:rsidR="000F2AEA" w:rsidRPr="00576F9F" w:rsidRDefault="000F2AEA" w:rsidP="00972855">
      <w:pPr>
        <w:pStyle w:val="Label1"/>
        <w:rPr>
          <w:b w:val="0"/>
          <w:bCs/>
          <w:sz w:val="20"/>
          <w:szCs w:val="20"/>
        </w:rPr>
      </w:pPr>
      <w:r w:rsidRPr="00576F9F">
        <w:rPr>
          <w:sz w:val="20"/>
          <w:szCs w:val="20"/>
        </w:rPr>
        <w:t>Title:</w:t>
      </w:r>
      <w:r w:rsidRPr="00576F9F">
        <w:rPr>
          <w:sz w:val="20"/>
          <w:szCs w:val="20"/>
        </w:rPr>
        <w:tab/>
      </w:r>
      <w:r w:rsidRPr="00576F9F">
        <w:rPr>
          <w:sz w:val="20"/>
          <w:szCs w:val="20"/>
        </w:rPr>
        <w:tab/>
      </w:r>
      <w:r w:rsidR="00241919" w:rsidRPr="00576F9F">
        <w:rPr>
          <w:b w:val="0"/>
          <w:bCs/>
          <w:sz w:val="20"/>
          <w:szCs w:val="20"/>
        </w:rPr>
        <w:t>S-97 Annex C - Checklist for Product Specification Developers</w:t>
      </w:r>
    </w:p>
    <w:p w14:paraId="1CBEFF64" w14:textId="1BFD0621" w:rsidR="000F2AEA" w:rsidRPr="00576F9F" w:rsidRDefault="000F2AEA" w:rsidP="00C53B69">
      <w:pPr>
        <w:ind w:left="1695" w:hanging="1695"/>
      </w:pPr>
      <w:r w:rsidRPr="00576F9F">
        <w:rPr>
          <w:rStyle w:val="Label1Char"/>
          <w:sz w:val="20"/>
          <w:szCs w:val="20"/>
        </w:rPr>
        <w:t>S-100 Version:</w:t>
      </w:r>
      <w:r w:rsidRPr="00576F9F">
        <w:rPr>
          <w:b/>
        </w:rPr>
        <w:tab/>
      </w:r>
      <w:r w:rsidR="00241919" w:rsidRPr="00576F9F">
        <w:t>5.2.0</w:t>
      </w:r>
    </w:p>
    <w:p w14:paraId="665868FB" w14:textId="3A3D9019" w:rsidR="000F2AEA" w:rsidRPr="00576F9F" w:rsidRDefault="008D49AA" w:rsidP="00C53B69">
      <w:r w:rsidRPr="00576F9F">
        <w:rPr>
          <w:rStyle w:val="Label1Char"/>
          <w:sz w:val="20"/>
          <w:szCs w:val="20"/>
        </w:rPr>
        <w:lastRenderedPageBreak/>
        <w:t>S-</w:t>
      </w:r>
      <w:r w:rsidR="00241919" w:rsidRPr="00576F9F">
        <w:rPr>
          <w:rStyle w:val="Label1Char"/>
          <w:sz w:val="20"/>
          <w:szCs w:val="20"/>
        </w:rPr>
        <w:t>97</w:t>
      </w:r>
      <w:r w:rsidR="00AE16E3" w:rsidRPr="00576F9F">
        <w:rPr>
          <w:rStyle w:val="Label1Char"/>
          <w:sz w:val="20"/>
          <w:szCs w:val="20"/>
        </w:rPr>
        <w:t xml:space="preserve"> </w:t>
      </w:r>
      <w:r w:rsidR="000F2AEA" w:rsidRPr="00576F9F">
        <w:rPr>
          <w:rStyle w:val="Label1Char"/>
          <w:sz w:val="20"/>
          <w:szCs w:val="20"/>
        </w:rPr>
        <w:t>Version:</w:t>
      </w:r>
      <w:r w:rsidR="000F2AEA" w:rsidRPr="00576F9F">
        <w:t xml:space="preserve"> </w:t>
      </w:r>
      <w:r w:rsidR="000F2AEA" w:rsidRPr="00576F9F">
        <w:tab/>
      </w:r>
      <w:r w:rsidR="00576F9F">
        <w:tab/>
      </w:r>
      <w:r w:rsidR="00241919" w:rsidRPr="00576F9F">
        <w:t>2.0.0</w:t>
      </w:r>
    </w:p>
    <w:p w14:paraId="68C0543A" w14:textId="064DBD88" w:rsidR="000F2AEA" w:rsidRPr="00576F9F" w:rsidRDefault="000F2AEA" w:rsidP="00972855">
      <w:pPr>
        <w:pStyle w:val="Label1"/>
        <w:rPr>
          <w:b w:val="0"/>
          <w:bCs/>
          <w:sz w:val="20"/>
          <w:szCs w:val="20"/>
          <w:lang w:val="fr-MC"/>
        </w:rPr>
      </w:pPr>
      <w:r w:rsidRPr="00576F9F">
        <w:rPr>
          <w:sz w:val="20"/>
          <w:szCs w:val="20"/>
          <w:lang w:val="fr-MC"/>
        </w:rPr>
        <w:t>Date:</w:t>
      </w:r>
      <w:r w:rsidRPr="00576F9F">
        <w:rPr>
          <w:sz w:val="20"/>
          <w:szCs w:val="20"/>
          <w:lang w:val="fr-MC"/>
        </w:rPr>
        <w:tab/>
      </w:r>
      <w:r w:rsidRPr="00576F9F">
        <w:rPr>
          <w:sz w:val="20"/>
          <w:szCs w:val="20"/>
          <w:lang w:val="fr-MC"/>
        </w:rPr>
        <w:tab/>
      </w:r>
      <w:r w:rsidR="00241919" w:rsidRPr="00576F9F">
        <w:rPr>
          <w:b w:val="0"/>
          <w:bCs/>
          <w:sz w:val="20"/>
          <w:szCs w:val="20"/>
          <w:lang w:val="fr-MC"/>
        </w:rPr>
        <w:t>2025-08-15</w:t>
      </w:r>
    </w:p>
    <w:p w14:paraId="356C1641" w14:textId="35BD0ED5" w:rsidR="000F2AEA" w:rsidRPr="00576F9F" w:rsidRDefault="009D7F41" w:rsidP="00972855">
      <w:pPr>
        <w:pStyle w:val="Label1"/>
        <w:rPr>
          <w:b w:val="0"/>
          <w:bCs/>
          <w:sz w:val="20"/>
          <w:szCs w:val="20"/>
          <w:lang w:val="fr-MC"/>
        </w:rPr>
      </w:pPr>
      <w:r>
        <w:rPr>
          <w:sz w:val="20"/>
          <w:szCs w:val="20"/>
          <w:lang w:val="fr-MC"/>
        </w:rPr>
        <w:t>Language</w:t>
      </w:r>
      <w:r w:rsidR="000F2AEA" w:rsidRPr="00576F9F">
        <w:rPr>
          <w:sz w:val="20"/>
          <w:szCs w:val="20"/>
          <w:lang w:val="fr-MC"/>
        </w:rPr>
        <w:t xml:space="preserve">: </w:t>
      </w:r>
      <w:r w:rsidR="000F2AEA" w:rsidRPr="00576F9F">
        <w:rPr>
          <w:sz w:val="20"/>
          <w:szCs w:val="20"/>
          <w:lang w:val="fr-MC"/>
        </w:rPr>
        <w:tab/>
      </w:r>
      <w:r w:rsidR="00241919" w:rsidRPr="00576F9F">
        <w:rPr>
          <w:b w:val="0"/>
          <w:bCs/>
          <w:sz w:val="20"/>
          <w:szCs w:val="20"/>
          <w:lang w:val="fr-MC"/>
        </w:rPr>
        <w:t>English</w:t>
      </w:r>
    </w:p>
    <w:p w14:paraId="0E9E85A5" w14:textId="5AFE214F" w:rsidR="000F2AEA" w:rsidRPr="00576F9F" w:rsidRDefault="000F2AEA" w:rsidP="00972855">
      <w:pPr>
        <w:pStyle w:val="Label1"/>
        <w:rPr>
          <w:sz w:val="20"/>
          <w:szCs w:val="20"/>
          <w:lang w:val="fr-MC"/>
        </w:rPr>
      </w:pPr>
      <w:r w:rsidRPr="00576F9F">
        <w:rPr>
          <w:sz w:val="20"/>
          <w:szCs w:val="20"/>
          <w:lang w:val="fr-MC"/>
        </w:rPr>
        <w:t xml:space="preserve">Classification: </w:t>
      </w:r>
      <w:r w:rsidRPr="00576F9F">
        <w:rPr>
          <w:sz w:val="20"/>
          <w:szCs w:val="20"/>
          <w:lang w:val="fr-MC"/>
        </w:rPr>
        <w:tab/>
      </w:r>
      <w:r w:rsidR="00241919" w:rsidRPr="00576F9F">
        <w:rPr>
          <w:b w:val="0"/>
          <w:bCs/>
          <w:sz w:val="20"/>
          <w:szCs w:val="20"/>
          <w:lang w:val="fr-MC"/>
        </w:rPr>
        <w:t>Unclassified</w:t>
      </w:r>
    </w:p>
    <w:p w14:paraId="235DC35F" w14:textId="18151F54" w:rsidR="003644B4" w:rsidRPr="00576F9F" w:rsidRDefault="000F2AEA" w:rsidP="003644B4">
      <w:pPr>
        <w:spacing w:after="0" w:line="240" w:lineRule="auto"/>
        <w:ind w:left="1699" w:hanging="1700"/>
      </w:pPr>
      <w:r w:rsidRPr="00576F9F">
        <w:rPr>
          <w:b/>
          <w:bCs/>
          <w:lang w:val="fr-MC"/>
        </w:rPr>
        <w:t>Contact:</w:t>
      </w:r>
      <w:r w:rsidRPr="00576F9F">
        <w:rPr>
          <w:lang w:val="fr-MC"/>
        </w:rPr>
        <w:tab/>
      </w:r>
      <w:r w:rsidRPr="00576F9F">
        <w:rPr>
          <w:lang w:val="fr-MC"/>
        </w:rPr>
        <w:tab/>
      </w:r>
      <w:r w:rsidR="003644B4" w:rsidRPr="00576F9F">
        <w:t xml:space="preserve">International Hydrographic Organization. </w:t>
      </w:r>
    </w:p>
    <w:p w14:paraId="5F1CCB55" w14:textId="77777777" w:rsidR="003644B4" w:rsidRPr="00576F9F" w:rsidRDefault="003644B4" w:rsidP="003644B4">
      <w:pPr>
        <w:spacing w:after="0" w:line="240" w:lineRule="auto"/>
        <w:ind w:left="1699"/>
      </w:pPr>
      <w:r w:rsidRPr="00576F9F">
        <w:t>4 quai Antoine 1er</w:t>
      </w:r>
    </w:p>
    <w:p w14:paraId="6EB16214" w14:textId="77777777" w:rsidR="003644B4" w:rsidRPr="00576F9F" w:rsidRDefault="003644B4" w:rsidP="003644B4">
      <w:pPr>
        <w:spacing w:after="0" w:line="240" w:lineRule="auto"/>
        <w:ind w:left="1699"/>
      </w:pPr>
      <w:r w:rsidRPr="00576F9F">
        <w:t>B.P. 445 MC 98011 MONACO CEDEX</w:t>
      </w:r>
    </w:p>
    <w:p w14:paraId="260C902E" w14:textId="77777777" w:rsidR="003644B4" w:rsidRPr="00576F9F" w:rsidRDefault="003644B4" w:rsidP="003644B4">
      <w:pPr>
        <w:spacing w:after="0" w:line="240" w:lineRule="auto"/>
        <w:ind w:left="1699"/>
      </w:pPr>
      <w:r w:rsidRPr="00576F9F">
        <w:t>Telephone: +377 93 10 81 00</w:t>
      </w:r>
    </w:p>
    <w:p w14:paraId="4B03F260" w14:textId="77777777" w:rsidR="003644B4" w:rsidRPr="00576F9F" w:rsidRDefault="003644B4" w:rsidP="003644B4">
      <w:pPr>
        <w:spacing w:after="0" w:line="240" w:lineRule="auto"/>
        <w:ind w:left="1699"/>
      </w:pPr>
      <w:r w:rsidRPr="00576F9F">
        <w:t>Fax: + 377 93 10 81 40</w:t>
      </w:r>
    </w:p>
    <w:p w14:paraId="7279D019" w14:textId="1A0B63AD" w:rsidR="00F949A2" w:rsidRPr="00576F9F" w:rsidRDefault="003644B4" w:rsidP="003644B4">
      <w:pPr>
        <w:spacing w:after="120" w:line="240" w:lineRule="auto"/>
        <w:ind w:left="1701"/>
      </w:pPr>
      <w:r w:rsidRPr="00576F9F">
        <w:t xml:space="preserve">Email: </w:t>
      </w:r>
      <w:hyperlink r:id="rId20" w:history="1">
        <w:r w:rsidRPr="00576F9F">
          <w:rPr>
            <w:rStyle w:val="Hyperlink"/>
            <w:lang w:val="en-GB"/>
          </w:rPr>
          <w:t>info@iho.int</w:t>
        </w:r>
      </w:hyperlink>
    </w:p>
    <w:p w14:paraId="46314206" w14:textId="1F436F9D" w:rsidR="000F2AEA" w:rsidRPr="00576F9F" w:rsidRDefault="000F2AEA" w:rsidP="00972855">
      <w:pPr>
        <w:pStyle w:val="Label1"/>
        <w:rPr>
          <w:b w:val="0"/>
          <w:bCs/>
          <w:sz w:val="20"/>
          <w:szCs w:val="20"/>
          <w:lang w:val="fr-MC"/>
        </w:rPr>
      </w:pPr>
      <w:r w:rsidRPr="00576F9F">
        <w:rPr>
          <w:sz w:val="20"/>
          <w:szCs w:val="20"/>
          <w:lang w:val="fr-MC"/>
        </w:rPr>
        <w:t xml:space="preserve">URL: </w:t>
      </w:r>
      <w:r w:rsidRPr="00576F9F">
        <w:rPr>
          <w:sz w:val="20"/>
          <w:szCs w:val="20"/>
          <w:lang w:val="fr-MC"/>
        </w:rPr>
        <w:tab/>
      </w:r>
      <w:r w:rsidRPr="00576F9F">
        <w:rPr>
          <w:sz w:val="20"/>
          <w:szCs w:val="20"/>
          <w:lang w:val="fr-MC"/>
        </w:rPr>
        <w:tab/>
      </w:r>
      <w:r w:rsidR="003644B4" w:rsidRPr="00576F9F">
        <w:rPr>
          <w:b w:val="0"/>
          <w:bCs/>
          <w:sz w:val="20"/>
          <w:szCs w:val="20"/>
          <w:lang w:val="fr-MC"/>
        </w:rPr>
        <w:t>https://iho.int</w:t>
      </w:r>
    </w:p>
    <w:p w14:paraId="6ABEAC3B" w14:textId="446B8481" w:rsidR="000F2AEA" w:rsidRPr="00576F9F" w:rsidRDefault="000F2AEA" w:rsidP="00972855">
      <w:pPr>
        <w:pStyle w:val="Label1"/>
        <w:rPr>
          <w:sz w:val="20"/>
          <w:szCs w:val="20"/>
          <w:lang w:val="fr-MC"/>
        </w:rPr>
      </w:pPr>
      <w:r w:rsidRPr="00576F9F">
        <w:rPr>
          <w:sz w:val="20"/>
          <w:szCs w:val="20"/>
          <w:lang w:val="fr-MC"/>
        </w:rPr>
        <w:t xml:space="preserve">Identifier: </w:t>
      </w:r>
      <w:r w:rsidRPr="00576F9F">
        <w:rPr>
          <w:sz w:val="20"/>
          <w:szCs w:val="20"/>
          <w:lang w:val="fr-MC"/>
        </w:rPr>
        <w:tab/>
      </w:r>
      <w:r w:rsidRPr="00576F9F">
        <w:rPr>
          <w:sz w:val="20"/>
          <w:szCs w:val="20"/>
          <w:lang w:val="fr-MC"/>
        </w:rPr>
        <w:tab/>
      </w:r>
      <w:r w:rsidR="003644B4" w:rsidRPr="00576F9F">
        <w:rPr>
          <w:b w:val="0"/>
          <w:bCs/>
          <w:sz w:val="20"/>
          <w:szCs w:val="20"/>
          <w:lang w:val="fr-MC"/>
        </w:rPr>
        <w:t>S-97 Annex C</w:t>
      </w:r>
    </w:p>
    <w:p w14:paraId="2FE23B49" w14:textId="5B432AB2" w:rsidR="009F7443" w:rsidRPr="00576F9F" w:rsidRDefault="000F2AEA" w:rsidP="00AE16E3">
      <w:pPr>
        <w:pStyle w:val="Label1"/>
        <w:spacing w:line="240" w:lineRule="auto"/>
        <w:ind w:left="1699" w:hanging="1699"/>
        <w:rPr>
          <w:b w:val="0"/>
          <w:sz w:val="20"/>
          <w:szCs w:val="20"/>
        </w:rPr>
      </w:pPr>
      <w:r w:rsidRPr="00576F9F">
        <w:rPr>
          <w:sz w:val="20"/>
          <w:szCs w:val="20"/>
        </w:rPr>
        <w:t>Maintenance:</w:t>
      </w:r>
      <w:r w:rsidRPr="00576F9F">
        <w:rPr>
          <w:sz w:val="20"/>
          <w:szCs w:val="20"/>
        </w:rPr>
        <w:tab/>
      </w:r>
      <w:r w:rsidRPr="00576F9F">
        <w:rPr>
          <w:sz w:val="20"/>
          <w:szCs w:val="20"/>
        </w:rPr>
        <w:tab/>
      </w:r>
      <w:bookmarkStart w:id="17" w:name="_Hlk122532146"/>
      <w:r w:rsidR="00AE16E3" w:rsidRPr="00576F9F">
        <w:rPr>
          <w:b w:val="0"/>
          <w:sz w:val="20"/>
          <w:szCs w:val="20"/>
        </w:rPr>
        <w:t xml:space="preserve">Changes to the </w:t>
      </w:r>
      <w:r w:rsidR="00241919" w:rsidRPr="00576F9F">
        <w:rPr>
          <w:b w:val="0"/>
          <w:sz w:val="20"/>
          <w:szCs w:val="20"/>
        </w:rPr>
        <w:t>this document</w:t>
      </w:r>
      <w:r w:rsidR="00AE16E3" w:rsidRPr="00576F9F">
        <w:rPr>
          <w:b w:val="0"/>
          <w:sz w:val="20"/>
          <w:szCs w:val="20"/>
        </w:rPr>
        <w:t xml:space="preserve"> are coordinated by </w:t>
      </w:r>
      <w:r w:rsidR="003644B4" w:rsidRPr="00576F9F">
        <w:rPr>
          <w:b w:val="0"/>
          <w:sz w:val="20"/>
          <w:szCs w:val="20"/>
        </w:rPr>
        <w:t>the S-100 Working group</w:t>
      </w:r>
      <w:r w:rsidR="00AE16E3" w:rsidRPr="00576F9F">
        <w:rPr>
          <w:b w:val="0"/>
          <w:sz w:val="20"/>
          <w:szCs w:val="20"/>
        </w:rPr>
        <w:t xml:space="preserve"> and made available via the IHO Publications web site. Maintenance of the </w:t>
      </w:r>
      <w:r w:rsidR="003644B4" w:rsidRPr="00576F9F">
        <w:rPr>
          <w:b w:val="0"/>
          <w:sz w:val="20"/>
          <w:szCs w:val="20"/>
        </w:rPr>
        <w:t>document</w:t>
      </w:r>
      <w:r w:rsidR="00AE16E3" w:rsidRPr="00576F9F">
        <w:rPr>
          <w:b w:val="0"/>
          <w:sz w:val="20"/>
          <w:szCs w:val="20"/>
        </w:rPr>
        <w:t xml:space="preserve"> must conform to IHO Technical Resolution 2/2007 (</w:t>
      </w:r>
      <w:r w:rsidR="00A15DCA" w:rsidRPr="00576F9F">
        <w:rPr>
          <w:b w:val="0"/>
          <w:sz w:val="20"/>
          <w:szCs w:val="20"/>
        </w:rPr>
        <w:t>as amended</w:t>
      </w:r>
      <w:r w:rsidR="00AE16E3" w:rsidRPr="00576F9F">
        <w:rPr>
          <w:b w:val="0"/>
          <w:sz w:val="20"/>
          <w:szCs w:val="20"/>
        </w:rPr>
        <w:t>).</w:t>
      </w:r>
      <w:bookmarkEnd w:id="17"/>
    </w:p>
    <w:p w14:paraId="15092FEC" w14:textId="77777777" w:rsidR="00AE16E3" w:rsidRPr="005B50CE" w:rsidRDefault="00AE16E3" w:rsidP="009512F4">
      <w:pPr>
        <w:pStyle w:val="Label1"/>
        <w:spacing w:line="240" w:lineRule="auto"/>
        <w:ind w:left="1699" w:hanging="1699"/>
        <w:rPr>
          <w:rFonts w:eastAsia="Times New Roman" w:cs="Arial"/>
          <w:b w:val="0"/>
          <w:bCs/>
          <w:sz w:val="20"/>
          <w:szCs w:val="20"/>
          <w:lang w:eastAsia="en-GB"/>
        </w:rPr>
      </w:pPr>
    </w:p>
    <w:p w14:paraId="1C802064" w14:textId="4721433B" w:rsidR="009F7443" w:rsidRDefault="009F7443" w:rsidP="009512F4">
      <w:pPr>
        <w:pStyle w:val="Heading3"/>
        <w:rPr>
          <w:lang w:eastAsia="en-US"/>
        </w:rPr>
      </w:pPr>
      <w:bookmarkStart w:id="18" w:name="_Toc206291108"/>
      <w:r w:rsidRPr="005B50CE">
        <w:rPr>
          <w:lang w:eastAsia="en-US"/>
        </w:rPr>
        <w:t>Specification Maintenance</w:t>
      </w:r>
      <w:bookmarkEnd w:id="18"/>
    </w:p>
    <w:p w14:paraId="6B6FC0D9" w14:textId="77777777" w:rsidR="009F7443" w:rsidRPr="005B50CE" w:rsidRDefault="009F7443" w:rsidP="00D722DC">
      <w:pPr>
        <w:pStyle w:val="Heading4"/>
        <w:rPr>
          <w:lang w:eastAsia="en-US"/>
        </w:rPr>
      </w:pPr>
      <w:r w:rsidRPr="005B50CE">
        <w:rPr>
          <w:lang w:eastAsia="en-US"/>
        </w:rPr>
        <w:t>Introduction</w:t>
      </w:r>
    </w:p>
    <w:p w14:paraId="39462677" w14:textId="238E6316" w:rsidR="009F7443" w:rsidRPr="005B50CE" w:rsidRDefault="003644B4" w:rsidP="00DB035D">
      <w:pPr>
        <w:spacing w:after="120"/>
        <w:rPr>
          <w:lang w:val="en-US" w:eastAsia="en-US"/>
        </w:rPr>
      </w:pPr>
      <w:r w:rsidRPr="003644B4">
        <w:rPr>
          <w:lang w:val="en-US" w:eastAsia="en-US"/>
        </w:rPr>
        <w:t>This document is maintained by the IHO S-100 Working Group on an as-needed basis.</w:t>
      </w:r>
      <w:r>
        <w:rPr>
          <w:lang w:val="en-US" w:eastAsia="en-US"/>
        </w:rPr>
        <w:t xml:space="preserve"> </w:t>
      </w:r>
      <w:r w:rsidR="008D49AA" w:rsidRPr="005B50CE">
        <w:rPr>
          <w:lang w:val="en-US" w:eastAsia="en-US"/>
        </w:rPr>
        <w:t xml:space="preserve">Changes </w:t>
      </w:r>
      <w:r w:rsidR="00A15DCA" w:rsidRPr="005B50CE">
        <w:rPr>
          <w:lang w:val="en-US" w:eastAsia="en-US"/>
        </w:rPr>
        <w:t xml:space="preserve"> </w:t>
      </w:r>
      <w:r w:rsidR="009F7443" w:rsidRPr="005B50CE">
        <w:rPr>
          <w:lang w:val="en-US" w:eastAsia="en-US"/>
        </w:rPr>
        <w:t>will be released by the IHO as a new edition, revision, or clarification.</w:t>
      </w:r>
    </w:p>
    <w:p w14:paraId="533E70C8" w14:textId="77777777" w:rsidR="009F7443" w:rsidRPr="005B50CE" w:rsidRDefault="009F7443" w:rsidP="00D722DC">
      <w:pPr>
        <w:pStyle w:val="Heading4"/>
        <w:rPr>
          <w:lang w:eastAsia="en-US"/>
        </w:rPr>
      </w:pPr>
      <w:r w:rsidRPr="005B50CE">
        <w:rPr>
          <w:lang w:eastAsia="en-US"/>
        </w:rPr>
        <w:t>New Edition</w:t>
      </w:r>
    </w:p>
    <w:p w14:paraId="1D79826C" w14:textId="6D1AA690" w:rsidR="008F7F95" w:rsidRPr="005B50CE" w:rsidRDefault="009F7443" w:rsidP="00DB035D">
      <w:pPr>
        <w:autoSpaceDE w:val="0"/>
        <w:autoSpaceDN w:val="0"/>
        <w:adjustRightInd w:val="0"/>
        <w:spacing w:after="120" w:line="240" w:lineRule="auto"/>
        <w:rPr>
          <w:rFonts w:cs="Arial"/>
          <w:lang w:val="en-US" w:eastAsia="en-US"/>
        </w:rPr>
      </w:pPr>
      <w:r w:rsidRPr="005B50CE">
        <w:rPr>
          <w:rFonts w:cs="Arial"/>
          <w:iCs/>
          <w:lang w:val="en-US" w:eastAsia="en-US"/>
        </w:rPr>
        <w:t>New Editions</w:t>
      </w:r>
      <w:r w:rsidR="00A15DCA" w:rsidRPr="005B50CE">
        <w:rPr>
          <w:rFonts w:cs="Arial"/>
          <w:lang w:val="en-US" w:eastAsia="en-US"/>
        </w:rPr>
        <w:t xml:space="preserve"> </w:t>
      </w:r>
      <w:r w:rsidRPr="005B50CE">
        <w:rPr>
          <w:rFonts w:cs="Arial"/>
          <w:lang w:val="en-US" w:eastAsia="en-US"/>
        </w:rPr>
        <w:t xml:space="preserve">introduce significant changes. </w:t>
      </w:r>
      <w:r w:rsidRPr="005B50CE">
        <w:rPr>
          <w:rFonts w:cs="Arial"/>
          <w:i/>
          <w:iCs/>
          <w:lang w:val="en-US" w:eastAsia="en-US"/>
        </w:rPr>
        <w:t xml:space="preserve">New Editions </w:t>
      </w:r>
      <w:r w:rsidR="003644B4">
        <w:rPr>
          <w:rFonts w:cs="Arial"/>
          <w:lang w:val="en-US" w:eastAsia="en-US"/>
        </w:rPr>
        <w:t>will track new editions of</w:t>
      </w:r>
      <w:r w:rsidR="008D49AA" w:rsidRPr="005B50CE">
        <w:rPr>
          <w:rFonts w:cs="Arial"/>
          <w:lang w:val="en-US" w:eastAsia="en-US"/>
        </w:rPr>
        <w:t xml:space="preserve"> </w:t>
      </w:r>
      <w:r w:rsidR="00A15DCA" w:rsidRPr="005B50CE">
        <w:rPr>
          <w:rFonts w:cs="Arial"/>
          <w:lang w:val="en-US" w:eastAsia="en-US"/>
        </w:rPr>
        <w:t>S-</w:t>
      </w:r>
      <w:r w:rsidR="003644B4">
        <w:rPr>
          <w:rFonts w:cs="Arial"/>
          <w:lang w:val="en-US" w:eastAsia="en-US"/>
        </w:rPr>
        <w:t>97</w:t>
      </w:r>
      <w:r w:rsidR="000B0546">
        <w:rPr>
          <w:rFonts w:cs="Arial"/>
          <w:lang w:val="en-US" w:eastAsia="en-US"/>
        </w:rPr>
        <w:t>.</w:t>
      </w:r>
      <w:r w:rsidRPr="005B50CE">
        <w:rPr>
          <w:rFonts w:cs="Arial"/>
          <w:lang w:val="en-US" w:eastAsia="en-US"/>
        </w:rPr>
        <w:t xml:space="preserve"> </w:t>
      </w:r>
    </w:p>
    <w:p w14:paraId="598D33F0" w14:textId="77777777" w:rsidR="008F7F95" w:rsidRPr="005B50CE" w:rsidRDefault="008F7F95" w:rsidP="00D722DC">
      <w:pPr>
        <w:pStyle w:val="Heading4"/>
        <w:rPr>
          <w:lang w:eastAsia="en-US"/>
        </w:rPr>
      </w:pPr>
      <w:r w:rsidRPr="005B50CE">
        <w:rPr>
          <w:lang w:eastAsia="en-US"/>
        </w:rPr>
        <w:t>Revisions</w:t>
      </w:r>
    </w:p>
    <w:p w14:paraId="0B9AC5AD" w14:textId="457F74B3" w:rsidR="008F7F95" w:rsidRPr="003644B4" w:rsidRDefault="009F7443" w:rsidP="00DB035D">
      <w:pPr>
        <w:autoSpaceDE w:val="0"/>
        <w:autoSpaceDN w:val="0"/>
        <w:adjustRightInd w:val="0"/>
        <w:spacing w:after="120" w:line="240" w:lineRule="auto"/>
        <w:rPr>
          <w:rFonts w:cs="Arial"/>
          <w:szCs w:val="22"/>
          <w:lang w:val="en-US" w:eastAsia="en-US"/>
        </w:rPr>
      </w:pPr>
      <w:r w:rsidRPr="005B50CE">
        <w:rPr>
          <w:rFonts w:cs="Arial"/>
          <w:i/>
          <w:iCs/>
          <w:szCs w:val="22"/>
          <w:lang w:val="en-US" w:eastAsia="en-US"/>
        </w:rPr>
        <w:t xml:space="preserve">Revisions </w:t>
      </w:r>
      <w:r w:rsidRPr="005B50CE">
        <w:rPr>
          <w:rFonts w:cs="Arial"/>
          <w:szCs w:val="22"/>
          <w:lang w:val="en-US" w:eastAsia="en-US"/>
        </w:rPr>
        <w:t xml:space="preserve">are defined as substantive semantic changes to </w:t>
      </w:r>
      <w:r w:rsidR="008D49AA" w:rsidRPr="005B50CE">
        <w:rPr>
          <w:rFonts w:cs="Arial"/>
          <w:szCs w:val="22"/>
          <w:lang w:val="en-US" w:eastAsia="en-US"/>
        </w:rPr>
        <w:t>S-</w:t>
      </w:r>
      <w:r w:rsidR="003644B4">
        <w:rPr>
          <w:rFonts w:cs="Arial"/>
          <w:szCs w:val="22"/>
          <w:lang w:val="en-US" w:eastAsia="en-US"/>
        </w:rPr>
        <w:t>97</w:t>
      </w:r>
      <w:r w:rsidR="000B0546">
        <w:rPr>
          <w:rFonts w:cs="Arial"/>
          <w:szCs w:val="22"/>
          <w:lang w:val="en-US" w:eastAsia="en-US"/>
        </w:rPr>
        <w:t xml:space="preserve"> Annex C</w:t>
      </w:r>
      <w:r w:rsidRPr="005B50CE">
        <w:rPr>
          <w:rFonts w:cs="Arial"/>
          <w:szCs w:val="22"/>
          <w:lang w:val="en-US" w:eastAsia="en-US"/>
        </w:rPr>
        <w:t xml:space="preserve">. Typically, revisions </w:t>
      </w:r>
      <w:r w:rsidR="003644B4">
        <w:rPr>
          <w:rFonts w:cs="Arial"/>
          <w:szCs w:val="22"/>
          <w:lang w:val="en-US" w:eastAsia="en-US"/>
        </w:rPr>
        <w:t>will track new revisions or new editions of S-100</w:t>
      </w:r>
      <w:r w:rsidR="000B0546">
        <w:rPr>
          <w:rFonts w:cs="Arial"/>
          <w:szCs w:val="22"/>
          <w:lang w:val="en-US" w:eastAsia="en-US"/>
        </w:rPr>
        <w:t xml:space="preserve"> which do not entail substantive changes to S-97.</w:t>
      </w:r>
    </w:p>
    <w:p w14:paraId="4B9E367E" w14:textId="77777777" w:rsidR="008F7F95" w:rsidRPr="005B50CE" w:rsidRDefault="008F7F95" w:rsidP="00D722DC">
      <w:pPr>
        <w:pStyle w:val="Heading4"/>
        <w:rPr>
          <w:lang w:eastAsia="en-US"/>
        </w:rPr>
      </w:pPr>
      <w:r w:rsidRPr="005B50CE">
        <w:rPr>
          <w:lang w:eastAsia="en-US"/>
        </w:rPr>
        <w:t>Clarification</w:t>
      </w:r>
    </w:p>
    <w:p w14:paraId="0F9D65E7" w14:textId="196E1214" w:rsidR="009F7443" w:rsidRPr="005B50CE" w:rsidRDefault="009F7443" w:rsidP="00DB035D">
      <w:pPr>
        <w:autoSpaceDE w:val="0"/>
        <w:autoSpaceDN w:val="0"/>
        <w:adjustRightInd w:val="0"/>
        <w:spacing w:after="120" w:line="240" w:lineRule="auto"/>
        <w:rPr>
          <w:rFonts w:cs="Arial"/>
          <w:szCs w:val="22"/>
          <w:lang w:val="en-US" w:eastAsia="en-US"/>
        </w:rPr>
      </w:pPr>
      <w:r w:rsidRPr="005B50CE">
        <w:rPr>
          <w:rFonts w:cs="Arial"/>
          <w:szCs w:val="22"/>
          <w:lang w:val="en-US" w:eastAsia="en-US"/>
        </w:rPr>
        <w:t xml:space="preserve">Clarifications are non-substantive changes to </w:t>
      </w:r>
      <w:r w:rsidR="00A15DCA" w:rsidRPr="005B50CE">
        <w:rPr>
          <w:rFonts w:cs="Arial"/>
          <w:szCs w:val="22"/>
          <w:lang w:val="en-US" w:eastAsia="en-US"/>
        </w:rPr>
        <w:t>S-</w:t>
      </w:r>
      <w:r w:rsidR="003644B4">
        <w:rPr>
          <w:rFonts w:cs="Arial"/>
          <w:szCs w:val="22"/>
          <w:lang w:val="en-US" w:eastAsia="en-US"/>
        </w:rPr>
        <w:t>97</w:t>
      </w:r>
      <w:r w:rsidR="000B0546">
        <w:rPr>
          <w:rFonts w:cs="Arial"/>
          <w:szCs w:val="22"/>
          <w:lang w:val="en-US" w:eastAsia="en-US"/>
        </w:rPr>
        <w:t xml:space="preserve"> Annex C</w:t>
      </w:r>
      <w:r w:rsidRPr="005B50CE">
        <w:rPr>
          <w:rFonts w:cs="Arial"/>
          <w:szCs w:val="22"/>
          <w:lang w:val="en-US" w:eastAsia="en-US"/>
        </w:rPr>
        <w:t xml:space="preserve">. Typically, clarifications: </w:t>
      </w:r>
      <w:r w:rsidR="000B0546">
        <w:rPr>
          <w:rFonts w:cs="Arial"/>
          <w:szCs w:val="22"/>
          <w:lang w:val="en-US" w:eastAsia="en-US"/>
        </w:rPr>
        <w:t xml:space="preserve">align S-97 Annex C better with the same version of S-100; </w:t>
      </w:r>
      <w:r w:rsidRPr="005B50CE">
        <w:rPr>
          <w:rFonts w:cs="Arial"/>
          <w:szCs w:val="22"/>
          <w:lang w:val="en-US" w:eastAsia="en-US"/>
        </w:rPr>
        <w:t xml:space="preserve">remove ambiguity; correct grammatical and spelling errors; amend or update cross references; </w:t>
      </w:r>
      <w:r w:rsidR="000B0546">
        <w:rPr>
          <w:rFonts w:cs="Arial"/>
          <w:szCs w:val="22"/>
          <w:lang w:val="en-US" w:eastAsia="en-US"/>
        </w:rPr>
        <w:t xml:space="preserve">or </w:t>
      </w:r>
      <w:r w:rsidRPr="005B50CE">
        <w:rPr>
          <w:rFonts w:cs="Arial"/>
          <w:szCs w:val="22"/>
          <w:lang w:val="en-US" w:eastAsia="en-US"/>
        </w:rPr>
        <w:t xml:space="preserve">insert improved graphics. A clarification must not cause any substantive semantic change to </w:t>
      </w:r>
      <w:r w:rsidR="00A15DCA" w:rsidRPr="005B50CE">
        <w:rPr>
          <w:rFonts w:cs="Arial"/>
          <w:szCs w:val="22"/>
          <w:lang w:val="en-US" w:eastAsia="en-US"/>
        </w:rPr>
        <w:t>S-</w:t>
      </w:r>
      <w:r w:rsidR="000B0546">
        <w:rPr>
          <w:rFonts w:cs="Arial"/>
          <w:szCs w:val="22"/>
          <w:lang w:val="en-US" w:eastAsia="en-US"/>
        </w:rPr>
        <w:t>97 Annex C</w:t>
      </w:r>
      <w:r w:rsidR="008F7F95" w:rsidRPr="005B50CE">
        <w:rPr>
          <w:rFonts w:cs="Arial"/>
          <w:szCs w:val="22"/>
          <w:lang w:val="en-US" w:eastAsia="en-US"/>
        </w:rPr>
        <w:t>.</w:t>
      </w:r>
    </w:p>
    <w:p w14:paraId="55C7A836" w14:textId="77777777" w:rsidR="008F7F95" w:rsidRPr="005B50CE" w:rsidRDefault="008F7F95" w:rsidP="00D722DC">
      <w:pPr>
        <w:pStyle w:val="Heading4"/>
      </w:pPr>
      <w:r w:rsidRPr="005B50CE">
        <w:t>Version Numbers</w:t>
      </w:r>
    </w:p>
    <w:p w14:paraId="678D04EB" w14:textId="5C8005D4" w:rsidR="008F7F95" w:rsidRPr="005B50CE" w:rsidRDefault="008F7F95" w:rsidP="00DB035D">
      <w:pPr>
        <w:spacing w:after="120"/>
      </w:pPr>
      <w:r w:rsidRPr="005B50CE">
        <w:t xml:space="preserve">The associated version control numbering </w:t>
      </w:r>
      <w:r w:rsidR="008D49AA" w:rsidRPr="005B50CE">
        <w:t xml:space="preserve">to identify changes (n) to </w:t>
      </w:r>
      <w:r w:rsidR="00A15DCA" w:rsidRPr="005B50CE">
        <w:t>S-1</w:t>
      </w:r>
      <w:r w:rsidR="000B0546">
        <w:t>97 Annex C</w:t>
      </w:r>
      <w:r w:rsidRPr="005B50CE">
        <w:t xml:space="preserve"> </w:t>
      </w:r>
      <w:r w:rsidR="006767ED" w:rsidRPr="005B50CE">
        <w:t>must</w:t>
      </w:r>
      <w:r w:rsidRPr="005B50CE">
        <w:t xml:space="preserve"> be as follows:</w:t>
      </w:r>
    </w:p>
    <w:p w14:paraId="28029B64" w14:textId="77777777" w:rsidR="008F7F95" w:rsidRPr="005B50CE" w:rsidRDefault="008F7F95" w:rsidP="00DB035D">
      <w:pPr>
        <w:spacing w:after="120"/>
      </w:pPr>
      <w:r w:rsidRPr="005B50CE">
        <w:t xml:space="preserve">New Editions denoted as </w:t>
      </w:r>
      <w:r w:rsidRPr="005B50CE">
        <w:rPr>
          <w:b/>
          <w:sz w:val="32"/>
        </w:rPr>
        <w:t>n</w:t>
      </w:r>
      <w:r w:rsidRPr="005B50CE">
        <w:t>.0.0</w:t>
      </w:r>
    </w:p>
    <w:p w14:paraId="07101403" w14:textId="77777777" w:rsidR="008F7F95" w:rsidRPr="005B50CE" w:rsidRDefault="008F7F95" w:rsidP="00DB035D">
      <w:pPr>
        <w:spacing w:after="120"/>
      </w:pPr>
      <w:r w:rsidRPr="005B50CE">
        <w:t>Revisions denoted as n.</w:t>
      </w:r>
      <w:r w:rsidRPr="005B50CE">
        <w:rPr>
          <w:b/>
          <w:sz w:val="28"/>
        </w:rPr>
        <w:t>n</w:t>
      </w:r>
      <w:r w:rsidRPr="005B50CE">
        <w:t>.0</w:t>
      </w:r>
    </w:p>
    <w:p w14:paraId="3A0AC1AD" w14:textId="2EB84D9A" w:rsidR="006435C5" w:rsidRPr="000B0546" w:rsidRDefault="008F7F95" w:rsidP="000B0546">
      <w:pPr>
        <w:spacing w:after="120"/>
        <w:rPr>
          <w:b/>
          <w:sz w:val="28"/>
        </w:rPr>
      </w:pPr>
      <w:r w:rsidRPr="005B50CE">
        <w:t>Clarifications denoted as n.n.</w:t>
      </w:r>
      <w:r w:rsidRPr="005B50CE">
        <w:rPr>
          <w:b/>
          <w:sz w:val="28"/>
        </w:rPr>
        <w:t>n</w:t>
      </w:r>
    </w:p>
    <w:p w14:paraId="49B4CF02" w14:textId="77777777" w:rsidR="00731C05" w:rsidRPr="005B50CE" w:rsidRDefault="004B59B1" w:rsidP="001C2735">
      <w:pPr>
        <w:pStyle w:val="Heading1"/>
      </w:pPr>
      <w:bookmarkStart w:id="19" w:name="_Toc225648278"/>
      <w:bookmarkStart w:id="20" w:name="_Toc225065135"/>
      <w:bookmarkStart w:id="21" w:name="_Toc206291109"/>
      <w:r w:rsidRPr="005B50CE">
        <w:t>Specification Scopes</w:t>
      </w:r>
      <w:bookmarkEnd w:id="19"/>
      <w:bookmarkEnd w:id="20"/>
      <w:bookmarkEnd w:id="21"/>
    </w:p>
    <w:p w14:paraId="3D35CF8B" w14:textId="3AC5407C" w:rsidR="00FB48D8" w:rsidRPr="000B0546" w:rsidRDefault="000B0546" w:rsidP="00972855">
      <w:pPr>
        <w:pStyle w:val="Label1"/>
        <w:rPr>
          <w:b w:val="0"/>
          <w:bCs/>
        </w:rPr>
      </w:pPr>
      <w:r w:rsidRPr="000B0546">
        <w:rPr>
          <w:b w:val="0"/>
          <w:bCs/>
        </w:rPr>
        <w:t>Scopes are not applicable to this document.</w:t>
      </w:r>
      <w:r w:rsidR="000D6280" w:rsidRPr="000B0546">
        <w:rPr>
          <w:b w:val="0"/>
          <w:bCs/>
        </w:rPr>
        <w:tab/>
      </w:r>
    </w:p>
    <w:p w14:paraId="5467DCD7" w14:textId="77777777" w:rsidR="00A25DC9" w:rsidRPr="005B50CE" w:rsidRDefault="00A25DC9" w:rsidP="001C2735">
      <w:pPr>
        <w:pStyle w:val="Heading1"/>
      </w:pPr>
      <w:bookmarkStart w:id="22" w:name="_Toc225648279"/>
      <w:bookmarkStart w:id="23" w:name="_Toc225065136"/>
      <w:bookmarkStart w:id="24" w:name="_Toc206291110"/>
      <w:r w:rsidRPr="005B50CE">
        <w:lastRenderedPageBreak/>
        <w:t>Data</w:t>
      </w:r>
      <w:r w:rsidR="00053ABB" w:rsidRPr="005B50CE">
        <w:t>s</w:t>
      </w:r>
      <w:r w:rsidR="00A25574" w:rsidRPr="005B50CE">
        <w:t xml:space="preserve">et </w:t>
      </w:r>
      <w:bookmarkEnd w:id="22"/>
      <w:bookmarkEnd w:id="23"/>
      <w:r w:rsidR="00A25574" w:rsidRPr="005B50CE">
        <w:t>Identification</w:t>
      </w:r>
      <w:bookmarkEnd w:id="24"/>
    </w:p>
    <w:p w14:paraId="7A1EEB98" w14:textId="0BBDA1C4" w:rsidR="003D1865" w:rsidRPr="000B0546" w:rsidRDefault="000B0546" w:rsidP="00972855">
      <w:pPr>
        <w:pStyle w:val="Label1"/>
        <w:rPr>
          <w:bCs/>
          <w:sz w:val="24"/>
          <w:szCs w:val="20"/>
          <w:lang w:val="en-AU"/>
        </w:rPr>
      </w:pPr>
      <w:r w:rsidRPr="000B0546">
        <w:rPr>
          <w:rFonts w:cs="Arial"/>
          <w:b w:val="0"/>
          <w:bCs/>
          <w:sz w:val="20"/>
          <w:szCs w:val="20"/>
        </w:rPr>
        <w:t xml:space="preserve">Inapplicable. </w:t>
      </w:r>
      <w:r w:rsidRPr="000B0546">
        <w:rPr>
          <w:b w:val="0"/>
          <w:bCs/>
          <w:sz w:val="20"/>
          <w:szCs w:val="20"/>
          <w:lang w:val="en-AU"/>
        </w:rPr>
        <w:t>Th</w:t>
      </w:r>
      <w:r>
        <w:rPr>
          <w:b w:val="0"/>
          <w:bCs/>
          <w:sz w:val="20"/>
          <w:szCs w:val="20"/>
          <w:lang w:val="en-AU"/>
        </w:rPr>
        <w:t>is document does not describe any datasets.</w:t>
      </w:r>
      <w:r w:rsidR="00D20CD5" w:rsidRPr="000B0546">
        <w:rPr>
          <w:bCs/>
          <w:sz w:val="24"/>
          <w:szCs w:val="20"/>
          <w:lang w:val="en-AU"/>
        </w:rPr>
        <w:tab/>
        <w:t xml:space="preserve"> </w:t>
      </w:r>
    </w:p>
    <w:p w14:paraId="1F043B91" w14:textId="0369E777" w:rsidR="00B3315D" w:rsidRPr="005B50CE" w:rsidRDefault="00677671" w:rsidP="001C2735">
      <w:pPr>
        <w:pStyle w:val="Heading1"/>
      </w:pPr>
      <w:bookmarkStart w:id="25" w:name="_Toc8629863"/>
      <w:bookmarkStart w:id="26" w:name="_Toc8629995"/>
      <w:bookmarkStart w:id="27" w:name="_Toc19077382"/>
      <w:bookmarkStart w:id="28" w:name="_Toc191284919"/>
      <w:bookmarkStart w:id="29" w:name="_Toc206291111"/>
      <w:bookmarkEnd w:id="25"/>
      <w:bookmarkEnd w:id="26"/>
      <w:bookmarkEnd w:id="27"/>
      <w:bookmarkEnd w:id="28"/>
      <w:r>
        <w:t>Checklist</w:t>
      </w:r>
      <w:bookmarkEnd w:id="29"/>
    </w:p>
    <w:p w14:paraId="2BE84B2F" w14:textId="328C48C4" w:rsidR="00B337E4" w:rsidRDefault="00677671" w:rsidP="00677671">
      <w:r>
        <w:t xml:space="preserve">The following tables contain the checklist, organised by </w:t>
      </w:r>
      <w:r w:rsidR="00493C7B">
        <w:t>origin</w:t>
      </w:r>
      <w:r w:rsidR="00B337E4">
        <w:t xml:space="preserve">, either </w:t>
      </w:r>
      <w:r w:rsidR="00493C7B">
        <w:t>S-97 or the Collection B checks in S-158:100 Edition 1.0.0</w:t>
      </w:r>
      <w:r w:rsidR="00B337E4">
        <w:t xml:space="preserve">, indicated by the </w:t>
      </w:r>
      <w:r w:rsidR="009D7F41">
        <w:t>prefixes</w:t>
      </w:r>
      <w:r w:rsidR="00B337E4">
        <w:t xml:space="preserve"> ‘97” and “100” respectively)</w:t>
      </w:r>
      <w:r>
        <w:t>.</w:t>
      </w:r>
    </w:p>
    <w:p w14:paraId="006DE732" w14:textId="7D016C42" w:rsidR="00780142" w:rsidRDefault="00B337E4" w:rsidP="00677671">
      <w:r>
        <w:t>To save time in evaluation, u</w:t>
      </w:r>
      <w:r w:rsidR="00677671">
        <w:t xml:space="preserve">sers of this checklist </w:t>
      </w:r>
      <w:r>
        <w:t>may</w:t>
      </w:r>
      <w:r w:rsidR="00677671">
        <w:t xml:space="preserve"> first determine which Parts of S-100 apply to their Product Specification and </w:t>
      </w:r>
      <w:r>
        <w:t>evaluate</w:t>
      </w:r>
      <w:r w:rsidR="00677671">
        <w:t xml:space="preserve"> onl</w:t>
      </w:r>
      <w:r>
        <w:t>y</w:t>
      </w:r>
      <w:r w:rsidR="00677671">
        <w:t xml:space="preserve"> the checklist items for the </w:t>
      </w:r>
      <w:r>
        <w:t xml:space="preserve">applicable </w:t>
      </w:r>
      <w:r w:rsidR="00677671">
        <w:t>Parts.</w:t>
      </w:r>
    </w:p>
    <w:p w14:paraId="09AED66B" w14:textId="63ED7908" w:rsidR="00DE7488" w:rsidRDefault="00DE7488" w:rsidP="00677671">
      <w:r>
        <w:t>The spatial operators in the checks are defined in S-158.</w:t>
      </w:r>
    </w:p>
    <w:p w14:paraId="323B8BB0" w14:textId="3B5A22E2" w:rsidR="003D3AFC" w:rsidRDefault="003D3AFC" w:rsidP="00677671">
      <w:r>
        <w:t>The Classification of checklist items is described below. In order to pass, a Product Specification</w:t>
      </w:r>
      <w:r w:rsidR="0074217A">
        <w:t xml:space="preserve"> must pass all</w:t>
      </w:r>
      <w:r w:rsidR="001B14B8">
        <w:t xml:space="preserve"> applicable</w:t>
      </w:r>
      <w:r w:rsidR="0074217A">
        <w:t xml:space="preserve"> checklist items designated as Critical</w:t>
      </w:r>
      <w:r w:rsidR="001B14B8">
        <w:t>.</w:t>
      </w:r>
    </w:p>
    <w:tbl>
      <w:tblPr>
        <w:tblStyle w:val="TableGrid"/>
        <w:tblW w:w="0" w:type="auto"/>
        <w:tblLook w:val="04A0" w:firstRow="1" w:lastRow="0" w:firstColumn="1" w:lastColumn="0" w:noHBand="0" w:noVBand="1"/>
      </w:tblPr>
      <w:tblGrid>
        <w:gridCol w:w="1061"/>
        <w:gridCol w:w="961"/>
        <w:gridCol w:w="6994"/>
      </w:tblGrid>
      <w:tr w:rsidR="003D3AFC" w:rsidRPr="00102109" w14:paraId="046B2FD8" w14:textId="77777777" w:rsidTr="004A4982">
        <w:trPr>
          <w:cantSplit/>
          <w:tblHeader/>
        </w:trPr>
        <w:tc>
          <w:tcPr>
            <w:tcW w:w="0" w:type="auto"/>
            <w:shd w:val="clear" w:color="auto" w:fill="D9D9D9" w:themeFill="background1" w:themeFillShade="D9"/>
          </w:tcPr>
          <w:p w14:paraId="171D214A" w14:textId="77777777" w:rsidR="003D3AFC" w:rsidRPr="00102109" w:rsidRDefault="003D3AFC" w:rsidP="004A4982">
            <w:pPr>
              <w:spacing w:after="120" w:line="240" w:lineRule="auto"/>
              <w:rPr>
                <w:b/>
                <w:bCs/>
              </w:rPr>
            </w:pPr>
            <w:r w:rsidRPr="00102109">
              <w:rPr>
                <w:b/>
                <w:bCs/>
              </w:rPr>
              <w:t>Indicator</w:t>
            </w:r>
          </w:p>
        </w:tc>
        <w:tc>
          <w:tcPr>
            <w:tcW w:w="0" w:type="auto"/>
            <w:shd w:val="clear" w:color="auto" w:fill="D9D9D9" w:themeFill="background1" w:themeFillShade="D9"/>
          </w:tcPr>
          <w:p w14:paraId="5392C0B0" w14:textId="77777777" w:rsidR="003D3AFC" w:rsidRPr="00102109" w:rsidRDefault="003D3AFC" w:rsidP="004A4982">
            <w:pPr>
              <w:spacing w:after="120" w:line="240" w:lineRule="auto"/>
              <w:rPr>
                <w:b/>
                <w:bCs/>
              </w:rPr>
            </w:pPr>
            <w:r w:rsidRPr="00102109">
              <w:rPr>
                <w:b/>
                <w:bCs/>
              </w:rPr>
              <w:t>Type</w:t>
            </w:r>
          </w:p>
        </w:tc>
        <w:tc>
          <w:tcPr>
            <w:tcW w:w="0" w:type="auto"/>
            <w:shd w:val="clear" w:color="auto" w:fill="D9D9D9" w:themeFill="background1" w:themeFillShade="D9"/>
          </w:tcPr>
          <w:p w14:paraId="3FF7119B" w14:textId="77777777" w:rsidR="003D3AFC" w:rsidRPr="00102109" w:rsidRDefault="003D3AFC" w:rsidP="004A4982">
            <w:pPr>
              <w:spacing w:after="120" w:line="240" w:lineRule="auto"/>
              <w:rPr>
                <w:b/>
                <w:bCs/>
              </w:rPr>
            </w:pPr>
            <w:r w:rsidRPr="00102109">
              <w:rPr>
                <w:b/>
                <w:bCs/>
              </w:rPr>
              <w:t>Description</w:t>
            </w:r>
          </w:p>
        </w:tc>
      </w:tr>
      <w:tr w:rsidR="003D3AFC" w:rsidRPr="00102109" w14:paraId="2FB8727C" w14:textId="77777777" w:rsidTr="004A4982">
        <w:tc>
          <w:tcPr>
            <w:tcW w:w="0" w:type="auto"/>
          </w:tcPr>
          <w:p w14:paraId="1F171E5A" w14:textId="77777777" w:rsidR="003D3AFC" w:rsidRPr="00102109" w:rsidRDefault="003D3AFC" w:rsidP="004A4982">
            <w:pPr>
              <w:spacing w:after="120" w:line="240" w:lineRule="auto"/>
            </w:pPr>
            <w:r w:rsidRPr="00102109">
              <w:t>C</w:t>
            </w:r>
          </w:p>
        </w:tc>
        <w:tc>
          <w:tcPr>
            <w:tcW w:w="0" w:type="auto"/>
          </w:tcPr>
          <w:p w14:paraId="54F434F7" w14:textId="0BF03E6F" w:rsidR="003D3AFC" w:rsidRPr="00102109" w:rsidRDefault="003D3AFC" w:rsidP="004A4982">
            <w:pPr>
              <w:spacing w:after="120" w:line="240" w:lineRule="auto"/>
            </w:pPr>
            <w:r w:rsidRPr="00102109">
              <w:t>Critical</w:t>
            </w:r>
          </w:p>
        </w:tc>
        <w:tc>
          <w:tcPr>
            <w:tcW w:w="0" w:type="auto"/>
          </w:tcPr>
          <w:p w14:paraId="37A0D281" w14:textId="004877CA" w:rsidR="003D3AFC" w:rsidRPr="00102109" w:rsidRDefault="003D3AFC" w:rsidP="004A4982">
            <w:pPr>
              <w:spacing w:after="120" w:line="240" w:lineRule="auto"/>
            </w:pPr>
            <w:r>
              <w:t xml:space="preserve">Failure to pass this check would render the Product Specification unusable for its intended purpose, or prevent the Product Specification Package proceeding through approval </w:t>
            </w:r>
            <w:r w:rsidR="0074217A">
              <w:t>procedures</w:t>
            </w:r>
            <w:r>
              <w:t>.</w:t>
            </w:r>
          </w:p>
        </w:tc>
      </w:tr>
      <w:tr w:rsidR="003D3AFC" w:rsidRPr="00102109" w14:paraId="78D97205" w14:textId="77777777" w:rsidTr="004A4982">
        <w:tc>
          <w:tcPr>
            <w:tcW w:w="0" w:type="auto"/>
          </w:tcPr>
          <w:p w14:paraId="520CCDCC" w14:textId="77777777" w:rsidR="003D3AFC" w:rsidRPr="00102109" w:rsidRDefault="003D3AFC" w:rsidP="004A4982">
            <w:pPr>
              <w:spacing w:after="120" w:line="240" w:lineRule="auto"/>
            </w:pPr>
            <w:r w:rsidRPr="00102109">
              <w:t>E</w:t>
            </w:r>
          </w:p>
        </w:tc>
        <w:tc>
          <w:tcPr>
            <w:tcW w:w="0" w:type="auto"/>
          </w:tcPr>
          <w:p w14:paraId="503FE147" w14:textId="77777777" w:rsidR="003D3AFC" w:rsidRPr="00102109" w:rsidRDefault="003D3AFC" w:rsidP="004A4982">
            <w:pPr>
              <w:spacing w:after="120" w:line="240" w:lineRule="auto"/>
            </w:pPr>
            <w:r w:rsidRPr="00102109">
              <w:t>Error</w:t>
            </w:r>
          </w:p>
        </w:tc>
        <w:tc>
          <w:tcPr>
            <w:tcW w:w="0" w:type="auto"/>
          </w:tcPr>
          <w:p w14:paraId="3DB23649" w14:textId="4AD05C9F" w:rsidR="003D3AFC" w:rsidRPr="00102109" w:rsidRDefault="003D3AFC" w:rsidP="004A4982">
            <w:pPr>
              <w:spacing w:after="120" w:line="240" w:lineRule="auto"/>
            </w:pPr>
            <w:r w:rsidRPr="00102109">
              <w:t>An error which may degrade the quality</w:t>
            </w:r>
            <w:r w:rsidR="0074217A">
              <w:t xml:space="preserve"> or usability </w:t>
            </w:r>
            <w:r w:rsidRPr="00102109">
              <w:t xml:space="preserve">of the </w:t>
            </w:r>
            <w:r w:rsidR="0074217A">
              <w:t xml:space="preserve">Product Specification or data products based on it, </w:t>
            </w:r>
            <w:r w:rsidRPr="00102109">
              <w:t xml:space="preserve">but which will not pose a significant danger </w:t>
            </w:r>
            <w:r w:rsidR="0074217A">
              <w:t xml:space="preserve">to </w:t>
            </w:r>
            <w:r w:rsidRPr="00E00F5B">
              <w:t>the intended purpose of the product</w:t>
            </w:r>
            <w:r w:rsidRPr="00102109">
              <w:t>.</w:t>
            </w:r>
            <w:r w:rsidR="0074217A">
              <w:t xml:space="preserve"> Errors may hinder or prevent the Product </w:t>
            </w:r>
            <w:r w:rsidR="009D7F41">
              <w:t>Specification’s</w:t>
            </w:r>
            <w:r w:rsidR="0074217A">
              <w:t xml:space="preserve"> progress through approval procedures.</w:t>
            </w:r>
          </w:p>
        </w:tc>
      </w:tr>
      <w:tr w:rsidR="003D3AFC" w:rsidRPr="00102109" w14:paraId="61A27672" w14:textId="77777777" w:rsidTr="004A4982">
        <w:tc>
          <w:tcPr>
            <w:tcW w:w="0" w:type="auto"/>
          </w:tcPr>
          <w:p w14:paraId="48F83269" w14:textId="77777777" w:rsidR="003D3AFC" w:rsidRPr="00102109" w:rsidRDefault="003D3AFC" w:rsidP="004A4982">
            <w:pPr>
              <w:spacing w:after="120" w:line="240" w:lineRule="auto"/>
            </w:pPr>
            <w:r w:rsidRPr="00102109">
              <w:t>W</w:t>
            </w:r>
          </w:p>
        </w:tc>
        <w:tc>
          <w:tcPr>
            <w:tcW w:w="0" w:type="auto"/>
          </w:tcPr>
          <w:p w14:paraId="74B2C513" w14:textId="77777777" w:rsidR="003D3AFC" w:rsidRPr="00102109" w:rsidRDefault="003D3AFC" w:rsidP="004A4982">
            <w:pPr>
              <w:spacing w:after="120" w:line="240" w:lineRule="auto"/>
            </w:pPr>
            <w:r w:rsidRPr="00102109">
              <w:t>Warning</w:t>
            </w:r>
          </w:p>
        </w:tc>
        <w:tc>
          <w:tcPr>
            <w:tcW w:w="0" w:type="auto"/>
          </w:tcPr>
          <w:p w14:paraId="093F6F6E" w14:textId="178CDBEF" w:rsidR="003D3AFC" w:rsidRPr="00102109" w:rsidRDefault="003D3AFC" w:rsidP="004A4982">
            <w:pPr>
              <w:spacing w:after="120" w:line="240" w:lineRule="auto"/>
            </w:pPr>
            <w:r w:rsidRPr="00102109">
              <w:t>An error which may be duplication or an inconsistency</w:t>
            </w:r>
            <w:r w:rsidR="0074217A">
              <w:t xml:space="preserve"> </w:t>
            </w:r>
            <w:r w:rsidRPr="00102109">
              <w:t xml:space="preserve">which will not noticeably degrade the usability of </w:t>
            </w:r>
            <w:r>
              <w:t xml:space="preserve">the S-100 based </w:t>
            </w:r>
            <w:r w:rsidR="0074217A">
              <w:t xml:space="preserve">Product Specification or its </w:t>
            </w:r>
            <w:r>
              <w:t xml:space="preserve">dataset or exchange set </w:t>
            </w:r>
            <w:r w:rsidRPr="00102109">
              <w:t xml:space="preserve">in </w:t>
            </w:r>
            <w:r>
              <w:t>the end-user system</w:t>
            </w:r>
            <w:r w:rsidR="0074217A">
              <w:t xml:space="preserve"> and is unlikely to prevent the Product Specification’s completion of approval procedures.</w:t>
            </w:r>
          </w:p>
        </w:tc>
      </w:tr>
    </w:tbl>
    <w:p w14:paraId="09AA5DCE" w14:textId="77777777" w:rsidR="003D3AFC" w:rsidRPr="005B50CE" w:rsidRDefault="003D3AFC" w:rsidP="00677671"/>
    <w:p w14:paraId="134B2183" w14:textId="7FF284BB" w:rsidR="00D62903" w:rsidRPr="005B50CE" w:rsidRDefault="00D62903" w:rsidP="00972855">
      <w:pPr>
        <w:pStyle w:val="note0"/>
        <w:rPr>
          <w:color w:val="auto"/>
          <w:lang w:eastAsia="de-DE"/>
        </w:rPr>
      </w:pPr>
    </w:p>
    <w:p w14:paraId="084A8419" w14:textId="77777777" w:rsidR="00B413FE" w:rsidRPr="005B50CE" w:rsidRDefault="00B413FE" w:rsidP="00C53B69">
      <w:pPr>
        <w:autoSpaceDE w:val="0"/>
        <w:autoSpaceDN w:val="0"/>
        <w:adjustRightInd w:val="0"/>
        <w:spacing w:line="240" w:lineRule="auto"/>
        <w:rPr>
          <w:lang w:eastAsia="en-GB"/>
        </w:rPr>
      </w:pPr>
      <w:bookmarkStart w:id="30" w:name="_Toc225648365"/>
      <w:bookmarkStart w:id="31" w:name="_Toc225065222"/>
    </w:p>
    <w:p w14:paraId="2DBA69DC" w14:textId="77777777" w:rsidR="006F742F" w:rsidRPr="005B50CE" w:rsidRDefault="006F742F" w:rsidP="00C53B69">
      <w:pPr>
        <w:autoSpaceDE w:val="0"/>
        <w:autoSpaceDN w:val="0"/>
        <w:adjustRightInd w:val="0"/>
        <w:spacing w:line="240" w:lineRule="auto"/>
        <w:rPr>
          <w:lang w:eastAsia="en-GB"/>
        </w:rPr>
        <w:sectPr w:rsidR="006F742F" w:rsidRPr="005B50CE" w:rsidSect="00937674">
          <w:footerReference w:type="even" r:id="rId21"/>
          <w:footerReference w:type="default" r:id="rId22"/>
          <w:headerReference w:type="first" r:id="rId23"/>
          <w:footerReference w:type="first" r:id="rId24"/>
          <w:pgSz w:w="11906" w:h="16838"/>
          <w:pgMar w:top="1440" w:right="1440" w:bottom="1440" w:left="1440" w:header="709" w:footer="709" w:gutter="0"/>
          <w:pgNumType w:start="1"/>
          <w:cols w:space="720"/>
          <w:docGrid w:linePitch="272"/>
        </w:sectPr>
      </w:pPr>
    </w:p>
    <w:p w14:paraId="637BDEEC" w14:textId="00EF259D" w:rsidR="00B413FE" w:rsidRPr="005B50CE" w:rsidRDefault="00677671" w:rsidP="00B413FE">
      <w:pPr>
        <w:pStyle w:val="Heading2"/>
      </w:pPr>
      <w:bookmarkStart w:id="32" w:name="_Toc206291112"/>
      <w:r>
        <w:lastRenderedPageBreak/>
        <w:t>General information</w:t>
      </w:r>
      <w:bookmarkEnd w:id="32"/>
    </w:p>
    <w:tbl>
      <w:tblPr>
        <w:tblStyle w:val="TableGrid"/>
        <w:tblW w:w="0" w:type="auto"/>
        <w:tblLook w:val="04A0" w:firstRow="1" w:lastRow="0" w:firstColumn="1" w:lastColumn="0" w:noHBand="0" w:noVBand="1"/>
      </w:tblPr>
      <w:tblGrid>
        <w:gridCol w:w="4405"/>
        <w:gridCol w:w="3420"/>
        <w:gridCol w:w="6123"/>
      </w:tblGrid>
      <w:tr w:rsidR="008D421C" w:rsidRPr="008D421C" w14:paraId="4DD9790F" w14:textId="77777777" w:rsidTr="008B7441">
        <w:trPr>
          <w:cantSplit/>
        </w:trPr>
        <w:tc>
          <w:tcPr>
            <w:tcW w:w="4405" w:type="dxa"/>
            <w:shd w:val="clear" w:color="auto" w:fill="D9D9D9" w:themeFill="background1" w:themeFillShade="D9"/>
          </w:tcPr>
          <w:p w14:paraId="6AF2EC2F"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Product Specification Number</w:t>
            </w:r>
          </w:p>
        </w:tc>
        <w:tc>
          <w:tcPr>
            <w:tcW w:w="9543" w:type="dxa"/>
            <w:gridSpan w:val="2"/>
          </w:tcPr>
          <w:p w14:paraId="045BB91E" w14:textId="77777777" w:rsidR="008D421C" w:rsidRPr="008D421C" w:rsidRDefault="008D421C" w:rsidP="00DE7488">
            <w:pPr>
              <w:spacing w:beforeLines="40" w:before="96" w:afterLines="40" w:after="96" w:line="240" w:lineRule="auto"/>
              <w:jc w:val="left"/>
              <w:rPr>
                <w:sz w:val="19"/>
                <w:szCs w:val="19"/>
              </w:rPr>
            </w:pPr>
            <w:r w:rsidRPr="008D421C">
              <w:rPr>
                <w:sz w:val="19"/>
                <w:szCs w:val="19"/>
              </w:rPr>
              <w:t>S-NNN</w:t>
            </w:r>
          </w:p>
        </w:tc>
      </w:tr>
      <w:tr w:rsidR="003C0D05" w:rsidRPr="008D421C" w14:paraId="295F4012" w14:textId="77777777" w:rsidTr="008B7441">
        <w:trPr>
          <w:cantSplit/>
        </w:trPr>
        <w:tc>
          <w:tcPr>
            <w:tcW w:w="4405" w:type="dxa"/>
            <w:shd w:val="clear" w:color="auto" w:fill="D9D9D9" w:themeFill="background1" w:themeFillShade="D9"/>
          </w:tcPr>
          <w:p w14:paraId="5FB7F172" w14:textId="130A72BE" w:rsidR="003C0D05" w:rsidRPr="001B5F4C" w:rsidRDefault="003C0D05" w:rsidP="00DE7488">
            <w:pPr>
              <w:spacing w:beforeLines="40" w:before="96" w:afterLines="40" w:after="96" w:line="240" w:lineRule="auto"/>
              <w:jc w:val="left"/>
              <w:rPr>
                <w:sz w:val="19"/>
                <w:szCs w:val="19"/>
              </w:rPr>
            </w:pPr>
            <w:r w:rsidRPr="003C0D05">
              <w:rPr>
                <w:sz w:val="19"/>
                <w:szCs w:val="19"/>
              </w:rPr>
              <w:t>Product Specification Title</w:t>
            </w:r>
          </w:p>
        </w:tc>
        <w:tc>
          <w:tcPr>
            <w:tcW w:w="9543" w:type="dxa"/>
            <w:gridSpan w:val="2"/>
          </w:tcPr>
          <w:p w14:paraId="2EB6797B" w14:textId="77777777" w:rsidR="003C0D05" w:rsidRPr="008D421C" w:rsidRDefault="003C0D05" w:rsidP="00DE7488">
            <w:pPr>
              <w:spacing w:beforeLines="40" w:before="96" w:afterLines="40" w:after="96" w:line="240" w:lineRule="auto"/>
              <w:jc w:val="left"/>
              <w:rPr>
                <w:sz w:val="19"/>
                <w:szCs w:val="19"/>
              </w:rPr>
            </w:pPr>
          </w:p>
        </w:tc>
      </w:tr>
      <w:tr w:rsidR="00D44BC6" w:rsidRPr="008D421C" w14:paraId="1931AC80" w14:textId="77777777" w:rsidTr="008B7441">
        <w:trPr>
          <w:cantSplit/>
        </w:trPr>
        <w:tc>
          <w:tcPr>
            <w:tcW w:w="4405" w:type="dxa"/>
            <w:shd w:val="clear" w:color="auto" w:fill="D9D9D9" w:themeFill="background1" w:themeFillShade="D9"/>
          </w:tcPr>
          <w:p w14:paraId="26CF6D94" w14:textId="653CF467" w:rsidR="00D44BC6" w:rsidRPr="001B5F4C" w:rsidRDefault="00D44BC6" w:rsidP="00DE7488">
            <w:pPr>
              <w:spacing w:beforeLines="40" w:before="96" w:afterLines="40" w:after="96" w:line="240" w:lineRule="auto"/>
              <w:jc w:val="left"/>
              <w:rPr>
                <w:sz w:val="19"/>
                <w:szCs w:val="19"/>
              </w:rPr>
            </w:pPr>
            <w:r w:rsidRPr="001B5F4C">
              <w:rPr>
                <w:sz w:val="19"/>
                <w:szCs w:val="19"/>
              </w:rPr>
              <w:t xml:space="preserve">Edition </w:t>
            </w:r>
            <w:r w:rsidR="008B7441">
              <w:rPr>
                <w:sz w:val="19"/>
                <w:szCs w:val="19"/>
              </w:rPr>
              <w:t>N</w:t>
            </w:r>
            <w:r w:rsidRPr="001B5F4C">
              <w:rPr>
                <w:sz w:val="19"/>
                <w:szCs w:val="19"/>
              </w:rPr>
              <w:t>umber</w:t>
            </w:r>
          </w:p>
        </w:tc>
        <w:tc>
          <w:tcPr>
            <w:tcW w:w="9543" w:type="dxa"/>
            <w:gridSpan w:val="2"/>
          </w:tcPr>
          <w:p w14:paraId="7EABA04D" w14:textId="44C54405" w:rsidR="00D44BC6" w:rsidRPr="008D421C" w:rsidRDefault="00DE7488" w:rsidP="00DE7488">
            <w:pPr>
              <w:spacing w:beforeLines="40" w:before="96" w:afterLines="40" w:after="96" w:line="240" w:lineRule="auto"/>
              <w:jc w:val="left"/>
              <w:rPr>
                <w:sz w:val="19"/>
                <w:szCs w:val="19"/>
              </w:rPr>
            </w:pPr>
            <w:r>
              <w:rPr>
                <w:sz w:val="19"/>
                <w:szCs w:val="19"/>
              </w:rPr>
              <w:t>X.Y.Z</w:t>
            </w:r>
          </w:p>
        </w:tc>
      </w:tr>
      <w:tr w:rsidR="00D44BC6" w:rsidRPr="008D421C" w14:paraId="439C712E" w14:textId="77777777" w:rsidTr="008B7441">
        <w:trPr>
          <w:cantSplit/>
        </w:trPr>
        <w:tc>
          <w:tcPr>
            <w:tcW w:w="4405" w:type="dxa"/>
            <w:shd w:val="clear" w:color="auto" w:fill="D9D9D9" w:themeFill="background1" w:themeFillShade="D9"/>
          </w:tcPr>
          <w:p w14:paraId="6C09D0E5" w14:textId="367E1C4D" w:rsidR="00D44BC6" w:rsidRPr="001B5F4C" w:rsidRDefault="009D7F41" w:rsidP="00DE7488">
            <w:pPr>
              <w:spacing w:beforeLines="40" w:before="96" w:afterLines="40" w:after="96" w:line="240" w:lineRule="auto"/>
              <w:jc w:val="left"/>
              <w:rPr>
                <w:sz w:val="19"/>
                <w:szCs w:val="19"/>
              </w:rPr>
            </w:pPr>
            <w:r w:rsidRPr="001B5F4C">
              <w:rPr>
                <w:sz w:val="19"/>
                <w:szCs w:val="19"/>
              </w:rPr>
              <w:t>Operational</w:t>
            </w:r>
            <w:r w:rsidR="00D44BC6" w:rsidRPr="001B5F4C">
              <w:rPr>
                <w:sz w:val="19"/>
                <w:szCs w:val="19"/>
              </w:rPr>
              <w:t xml:space="preserve"> or testing</w:t>
            </w:r>
            <w:r w:rsidR="008826C8" w:rsidRPr="001B5F4C">
              <w:rPr>
                <w:sz w:val="19"/>
                <w:szCs w:val="19"/>
              </w:rPr>
              <w:t>/evaluation</w:t>
            </w:r>
            <w:r w:rsidR="00D44BC6" w:rsidRPr="001B5F4C">
              <w:rPr>
                <w:sz w:val="19"/>
                <w:szCs w:val="19"/>
              </w:rPr>
              <w:t xml:space="preserve"> edition</w:t>
            </w:r>
          </w:p>
        </w:tc>
        <w:tc>
          <w:tcPr>
            <w:tcW w:w="9543" w:type="dxa"/>
            <w:gridSpan w:val="2"/>
          </w:tcPr>
          <w:p w14:paraId="4F9FE18B" w14:textId="48D74BD7" w:rsidR="00D44BC6" w:rsidRPr="008D421C" w:rsidRDefault="00D44BC6" w:rsidP="00DE7488">
            <w:pPr>
              <w:spacing w:beforeLines="40" w:before="96" w:afterLines="40" w:after="96" w:line="240" w:lineRule="auto"/>
              <w:jc w:val="left"/>
              <w:rPr>
                <w:sz w:val="19"/>
                <w:szCs w:val="19"/>
              </w:rPr>
            </w:pPr>
            <w:r>
              <w:rPr>
                <w:sz w:val="19"/>
                <w:szCs w:val="19"/>
              </w:rPr>
              <w:t>Operational / Testing and Evaluation</w:t>
            </w:r>
          </w:p>
        </w:tc>
      </w:tr>
      <w:tr w:rsidR="008D421C" w:rsidRPr="008D421C" w14:paraId="72A93053" w14:textId="77777777" w:rsidTr="008B7441">
        <w:trPr>
          <w:cantSplit/>
        </w:trPr>
        <w:tc>
          <w:tcPr>
            <w:tcW w:w="4405" w:type="dxa"/>
            <w:shd w:val="clear" w:color="auto" w:fill="D9D9D9" w:themeFill="background1" w:themeFillShade="D9"/>
          </w:tcPr>
          <w:p w14:paraId="2B060107" w14:textId="7D9DA13B" w:rsidR="008D421C" w:rsidRPr="001B5F4C" w:rsidRDefault="003C0D05" w:rsidP="00DE7488">
            <w:pPr>
              <w:spacing w:beforeLines="40" w:before="96" w:afterLines="40" w:after="96" w:line="240" w:lineRule="auto"/>
              <w:jc w:val="left"/>
              <w:rPr>
                <w:sz w:val="19"/>
                <w:szCs w:val="19"/>
              </w:rPr>
            </w:pPr>
            <w:r>
              <w:rPr>
                <w:sz w:val="19"/>
                <w:szCs w:val="19"/>
              </w:rPr>
              <w:t>Readiness Level</w:t>
            </w:r>
            <w:r w:rsidR="00F447A6">
              <w:rPr>
                <w:sz w:val="19"/>
                <w:szCs w:val="19"/>
              </w:rPr>
              <w:t xml:space="preserve"> (RL)</w:t>
            </w:r>
          </w:p>
        </w:tc>
        <w:tc>
          <w:tcPr>
            <w:tcW w:w="9543" w:type="dxa"/>
            <w:gridSpan w:val="2"/>
          </w:tcPr>
          <w:p w14:paraId="20623573" w14:textId="4E37845D" w:rsidR="008D421C" w:rsidRPr="008D421C" w:rsidRDefault="003C0D05" w:rsidP="00DE7488">
            <w:pPr>
              <w:spacing w:beforeLines="40" w:before="96" w:afterLines="40" w:after="96" w:line="240" w:lineRule="auto"/>
              <w:jc w:val="left"/>
              <w:rPr>
                <w:sz w:val="19"/>
                <w:szCs w:val="19"/>
              </w:rPr>
            </w:pPr>
            <w:r>
              <w:rPr>
                <w:sz w:val="19"/>
                <w:szCs w:val="19"/>
              </w:rPr>
              <w:t>One of Level 1 through Level 5 (see Readiness Levels in S-97)</w:t>
            </w:r>
          </w:p>
        </w:tc>
      </w:tr>
      <w:tr w:rsidR="008D421C" w:rsidRPr="008D421C" w14:paraId="161024F2" w14:textId="77777777" w:rsidTr="008B7441">
        <w:trPr>
          <w:cantSplit/>
        </w:trPr>
        <w:tc>
          <w:tcPr>
            <w:tcW w:w="4405" w:type="dxa"/>
            <w:shd w:val="clear" w:color="auto" w:fill="D9D9D9" w:themeFill="background1" w:themeFillShade="D9"/>
          </w:tcPr>
          <w:p w14:paraId="5FAFDF27"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Responsible group</w:t>
            </w:r>
          </w:p>
        </w:tc>
        <w:tc>
          <w:tcPr>
            <w:tcW w:w="9543" w:type="dxa"/>
            <w:gridSpan w:val="2"/>
          </w:tcPr>
          <w:p w14:paraId="7910D6DF"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1194F9E7" w14:textId="77777777" w:rsidTr="008B7441">
        <w:trPr>
          <w:cantSplit/>
        </w:trPr>
        <w:tc>
          <w:tcPr>
            <w:tcW w:w="4405" w:type="dxa"/>
            <w:shd w:val="clear" w:color="auto" w:fill="D9D9D9" w:themeFill="background1" w:themeFillShade="D9"/>
          </w:tcPr>
          <w:p w14:paraId="04661C2D"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Covered by IHO Res. 2/2007 (Yes / No)</w:t>
            </w:r>
          </w:p>
        </w:tc>
        <w:tc>
          <w:tcPr>
            <w:tcW w:w="9543" w:type="dxa"/>
            <w:gridSpan w:val="2"/>
          </w:tcPr>
          <w:p w14:paraId="5C53B008"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5BA47BA0" w14:textId="77777777" w:rsidTr="008B7441">
        <w:trPr>
          <w:cantSplit/>
        </w:trPr>
        <w:tc>
          <w:tcPr>
            <w:tcW w:w="4405" w:type="dxa"/>
            <w:shd w:val="clear" w:color="auto" w:fill="D9D9D9" w:themeFill="background1" w:themeFillShade="D9"/>
          </w:tcPr>
          <w:p w14:paraId="1B43C1FA" w14:textId="72F9F463" w:rsidR="008D421C" w:rsidRPr="001B5F4C" w:rsidRDefault="008D421C" w:rsidP="00DE7488">
            <w:pPr>
              <w:spacing w:beforeLines="40" w:before="96" w:afterLines="40" w:after="96" w:line="240" w:lineRule="auto"/>
              <w:jc w:val="left"/>
              <w:rPr>
                <w:sz w:val="19"/>
                <w:szCs w:val="19"/>
              </w:rPr>
            </w:pPr>
            <w:r w:rsidRPr="001B5F4C">
              <w:rPr>
                <w:sz w:val="19"/>
                <w:szCs w:val="19"/>
              </w:rPr>
              <w:t>Person(s) or group(s) completing this c</w:t>
            </w:r>
            <w:r w:rsidR="008826C8" w:rsidRPr="001B5F4C">
              <w:rPr>
                <w:sz w:val="19"/>
                <w:szCs w:val="19"/>
              </w:rPr>
              <w:t>h</w:t>
            </w:r>
            <w:r w:rsidRPr="001B5F4C">
              <w:rPr>
                <w:sz w:val="19"/>
                <w:szCs w:val="19"/>
              </w:rPr>
              <w:t>ecklist</w:t>
            </w:r>
          </w:p>
        </w:tc>
        <w:tc>
          <w:tcPr>
            <w:tcW w:w="9543" w:type="dxa"/>
            <w:gridSpan w:val="2"/>
          </w:tcPr>
          <w:p w14:paraId="117549FF"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59C3CBDF" w14:textId="77777777" w:rsidTr="008B7441">
        <w:trPr>
          <w:cantSplit/>
        </w:trPr>
        <w:tc>
          <w:tcPr>
            <w:tcW w:w="4405" w:type="dxa"/>
            <w:shd w:val="clear" w:color="auto" w:fill="D9D9D9" w:themeFill="background1" w:themeFillShade="D9"/>
          </w:tcPr>
          <w:p w14:paraId="17542F00"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Date checklist completed</w:t>
            </w:r>
          </w:p>
        </w:tc>
        <w:tc>
          <w:tcPr>
            <w:tcW w:w="9543" w:type="dxa"/>
            <w:gridSpan w:val="2"/>
          </w:tcPr>
          <w:p w14:paraId="139BC43B"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034E3693" w14:textId="77777777" w:rsidTr="008B7441">
        <w:trPr>
          <w:cantSplit/>
        </w:trPr>
        <w:tc>
          <w:tcPr>
            <w:tcW w:w="4405" w:type="dxa"/>
            <w:shd w:val="clear" w:color="auto" w:fill="D9D9D9" w:themeFill="background1" w:themeFillShade="D9"/>
          </w:tcPr>
          <w:p w14:paraId="5893D519" w14:textId="775C29C8" w:rsidR="008D421C" w:rsidRPr="001B5F4C" w:rsidRDefault="008D421C" w:rsidP="00DE7488">
            <w:pPr>
              <w:spacing w:beforeLines="40" w:before="96" w:afterLines="40" w:after="96" w:line="240" w:lineRule="auto"/>
              <w:jc w:val="left"/>
              <w:rPr>
                <w:sz w:val="19"/>
                <w:szCs w:val="19"/>
              </w:rPr>
            </w:pPr>
            <w:r w:rsidRPr="001B5F4C">
              <w:rPr>
                <w:sz w:val="19"/>
                <w:szCs w:val="19"/>
              </w:rPr>
              <w:t xml:space="preserve">Notes </w:t>
            </w:r>
            <w:r w:rsidR="00F447A6">
              <w:rPr>
                <w:sz w:val="19"/>
                <w:szCs w:val="19"/>
              </w:rPr>
              <w:t>or</w:t>
            </w:r>
            <w:r w:rsidRPr="001B5F4C">
              <w:rPr>
                <w:sz w:val="19"/>
                <w:szCs w:val="19"/>
              </w:rPr>
              <w:t xml:space="preserve"> other information</w:t>
            </w:r>
          </w:p>
        </w:tc>
        <w:tc>
          <w:tcPr>
            <w:tcW w:w="9543" w:type="dxa"/>
            <w:gridSpan w:val="2"/>
          </w:tcPr>
          <w:p w14:paraId="3A6301F0" w14:textId="145774D4" w:rsidR="008D421C" w:rsidRPr="008D421C" w:rsidRDefault="009A1B8D" w:rsidP="00DE7488">
            <w:pPr>
              <w:spacing w:beforeLines="40" w:before="96" w:afterLines="40" w:after="96" w:line="240" w:lineRule="auto"/>
              <w:jc w:val="left"/>
              <w:rPr>
                <w:sz w:val="19"/>
                <w:szCs w:val="19"/>
              </w:rPr>
            </w:pPr>
            <w:r>
              <w:rPr>
                <w:sz w:val="19"/>
                <w:szCs w:val="19"/>
              </w:rPr>
              <w:t xml:space="preserve">If the evaluator </w:t>
            </w:r>
            <w:r w:rsidR="001F0216">
              <w:rPr>
                <w:sz w:val="19"/>
                <w:szCs w:val="19"/>
              </w:rPr>
              <w:t xml:space="preserve">completing this checklist </w:t>
            </w:r>
            <w:r>
              <w:rPr>
                <w:sz w:val="19"/>
                <w:szCs w:val="19"/>
              </w:rPr>
              <w:t xml:space="preserve">is checking only part of the Product Specification package, that should be </w:t>
            </w:r>
            <w:r w:rsidR="001F0216">
              <w:rPr>
                <w:sz w:val="19"/>
                <w:szCs w:val="19"/>
              </w:rPr>
              <w:t>stated</w:t>
            </w:r>
            <w:r>
              <w:rPr>
                <w:sz w:val="19"/>
                <w:szCs w:val="19"/>
              </w:rPr>
              <w:t xml:space="preserve"> here.</w:t>
            </w:r>
          </w:p>
        </w:tc>
      </w:tr>
      <w:tr w:rsidR="00F447A6" w:rsidRPr="008D421C" w14:paraId="0FB9DE71" w14:textId="77777777" w:rsidTr="009A1B8D">
        <w:trPr>
          <w:cantSplit/>
        </w:trPr>
        <w:tc>
          <w:tcPr>
            <w:tcW w:w="4405" w:type="dxa"/>
            <w:vMerge w:val="restart"/>
            <w:shd w:val="clear" w:color="auto" w:fill="D9D9D9" w:themeFill="background1" w:themeFillShade="D9"/>
          </w:tcPr>
          <w:p w14:paraId="4B829EE1" w14:textId="1F1075F7" w:rsidR="008B7441" w:rsidRDefault="00F447A6" w:rsidP="00DE7488">
            <w:pPr>
              <w:spacing w:beforeLines="40" w:before="96" w:afterLines="40" w:after="96" w:line="240" w:lineRule="auto"/>
              <w:jc w:val="left"/>
              <w:rPr>
                <w:sz w:val="19"/>
                <w:szCs w:val="19"/>
              </w:rPr>
            </w:pPr>
            <w:r>
              <w:rPr>
                <w:sz w:val="19"/>
                <w:szCs w:val="19"/>
              </w:rPr>
              <w:t xml:space="preserve">List of </w:t>
            </w:r>
            <w:r w:rsidR="009D7F41" w:rsidRPr="001B5F4C">
              <w:rPr>
                <w:sz w:val="19"/>
                <w:szCs w:val="19"/>
              </w:rPr>
              <w:t>components</w:t>
            </w:r>
            <w:r w:rsidRPr="001B5F4C">
              <w:rPr>
                <w:sz w:val="19"/>
                <w:szCs w:val="19"/>
              </w:rPr>
              <w:t xml:space="preserve"> verified including version number and </w:t>
            </w:r>
            <w:r w:rsidR="008B7441">
              <w:rPr>
                <w:sz w:val="19"/>
                <w:szCs w:val="19"/>
              </w:rPr>
              <w:t xml:space="preserve">build </w:t>
            </w:r>
            <w:r w:rsidRPr="001B5F4C">
              <w:rPr>
                <w:sz w:val="19"/>
                <w:szCs w:val="19"/>
              </w:rPr>
              <w:t>date of each</w:t>
            </w:r>
            <w:r w:rsidR="008B7441">
              <w:rPr>
                <w:sz w:val="19"/>
                <w:szCs w:val="19"/>
              </w:rPr>
              <w:t>.</w:t>
            </w:r>
          </w:p>
          <w:p w14:paraId="01C31977" w14:textId="46568D1A" w:rsidR="00F447A6" w:rsidRPr="001B5F4C" w:rsidRDefault="008B7441" w:rsidP="00DE7488">
            <w:pPr>
              <w:spacing w:beforeLines="40" w:before="96" w:afterLines="40" w:after="96" w:line="240" w:lineRule="auto"/>
              <w:jc w:val="left"/>
              <w:rPr>
                <w:sz w:val="19"/>
                <w:szCs w:val="19"/>
              </w:rPr>
            </w:pPr>
            <w:r>
              <w:rPr>
                <w:sz w:val="19"/>
                <w:szCs w:val="19"/>
              </w:rPr>
              <w:t>(Version numbers should match the Product Specification Edition Number in the first two components.</w:t>
            </w:r>
            <w:r w:rsidR="00A27B7A">
              <w:rPr>
                <w:sz w:val="19"/>
                <w:szCs w:val="19"/>
              </w:rPr>
              <w:t xml:space="preserve"> Mismatches should be noted in the checklist below.</w:t>
            </w:r>
            <w:r>
              <w:rPr>
                <w:sz w:val="19"/>
                <w:szCs w:val="19"/>
              </w:rPr>
              <w:t>)</w:t>
            </w:r>
          </w:p>
        </w:tc>
        <w:tc>
          <w:tcPr>
            <w:tcW w:w="3420" w:type="dxa"/>
          </w:tcPr>
          <w:p w14:paraId="4F6A268A" w14:textId="018E9D1A" w:rsidR="00F447A6" w:rsidRDefault="00F447A6" w:rsidP="00DE7488">
            <w:pPr>
              <w:spacing w:beforeLines="40" w:before="96" w:afterLines="40" w:after="96" w:line="240" w:lineRule="auto"/>
              <w:jc w:val="left"/>
              <w:rPr>
                <w:sz w:val="19"/>
                <w:szCs w:val="19"/>
              </w:rPr>
            </w:pPr>
            <w:r>
              <w:rPr>
                <w:sz w:val="19"/>
                <w:szCs w:val="19"/>
              </w:rPr>
              <w:t xml:space="preserve">Product Specification </w:t>
            </w:r>
            <w:r w:rsidR="008B7441">
              <w:rPr>
                <w:sz w:val="19"/>
                <w:szCs w:val="19"/>
              </w:rPr>
              <w:t xml:space="preserve">Main </w:t>
            </w:r>
            <w:r>
              <w:rPr>
                <w:sz w:val="19"/>
                <w:szCs w:val="19"/>
              </w:rPr>
              <w:t>document</w:t>
            </w:r>
          </w:p>
        </w:tc>
        <w:tc>
          <w:tcPr>
            <w:tcW w:w="6123" w:type="dxa"/>
          </w:tcPr>
          <w:p w14:paraId="34B49B62" w14:textId="1C5E1E8E" w:rsidR="00F447A6" w:rsidRPr="008D421C" w:rsidRDefault="008B7441" w:rsidP="00DE7488">
            <w:pPr>
              <w:spacing w:beforeLines="40" w:before="96" w:afterLines="40" w:after="96" w:line="240" w:lineRule="auto"/>
              <w:jc w:val="left"/>
              <w:rPr>
                <w:sz w:val="19"/>
                <w:szCs w:val="19"/>
              </w:rPr>
            </w:pPr>
            <w:r>
              <w:rPr>
                <w:sz w:val="19"/>
                <w:szCs w:val="19"/>
              </w:rPr>
              <w:t>X.</w:t>
            </w:r>
            <w:r w:rsidR="00A27B7A">
              <w:rPr>
                <w:sz w:val="19"/>
                <w:szCs w:val="19"/>
              </w:rPr>
              <w:t>Y.Z</w:t>
            </w:r>
            <w:r>
              <w:rPr>
                <w:sz w:val="19"/>
                <w:szCs w:val="19"/>
              </w:rPr>
              <w:t xml:space="preserve"> YYYYMMDD</w:t>
            </w:r>
            <w:r w:rsidR="00A27B7A">
              <w:rPr>
                <w:sz w:val="19"/>
                <w:szCs w:val="19"/>
              </w:rPr>
              <w:t xml:space="preserve"> </w:t>
            </w:r>
            <w:r w:rsidR="00DC2744">
              <w:rPr>
                <w:sz w:val="19"/>
                <w:szCs w:val="19"/>
              </w:rPr>
              <w:t>/ Not available / Not applicable</w:t>
            </w:r>
            <w:r w:rsidR="009A1B8D">
              <w:rPr>
                <w:sz w:val="19"/>
                <w:szCs w:val="19"/>
              </w:rPr>
              <w:t xml:space="preserve"> / Not checked</w:t>
            </w:r>
          </w:p>
        </w:tc>
      </w:tr>
      <w:tr w:rsidR="00DC2744" w:rsidRPr="008D421C" w14:paraId="6CD3391A" w14:textId="77777777" w:rsidTr="009A1B8D">
        <w:trPr>
          <w:cantSplit/>
        </w:trPr>
        <w:tc>
          <w:tcPr>
            <w:tcW w:w="4405" w:type="dxa"/>
            <w:vMerge/>
            <w:shd w:val="clear" w:color="auto" w:fill="D9D9D9" w:themeFill="background1" w:themeFillShade="D9"/>
          </w:tcPr>
          <w:p w14:paraId="1E6AFB57" w14:textId="77777777" w:rsidR="00DC2744" w:rsidRDefault="00DC2744" w:rsidP="00DC2744">
            <w:pPr>
              <w:spacing w:beforeLines="40" w:before="96" w:afterLines="40" w:after="96" w:line="240" w:lineRule="auto"/>
              <w:jc w:val="left"/>
              <w:rPr>
                <w:sz w:val="19"/>
                <w:szCs w:val="19"/>
              </w:rPr>
            </w:pPr>
          </w:p>
        </w:tc>
        <w:tc>
          <w:tcPr>
            <w:tcW w:w="3420" w:type="dxa"/>
          </w:tcPr>
          <w:p w14:paraId="47CCCAFD" w14:textId="0F711CA3" w:rsidR="00DC2744" w:rsidRDefault="00DC2744" w:rsidP="00DC2744">
            <w:pPr>
              <w:spacing w:beforeLines="40" w:before="96" w:afterLines="40" w:after="96" w:line="240" w:lineRule="auto"/>
              <w:jc w:val="left"/>
              <w:rPr>
                <w:sz w:val="19"/>
                <w:szCs w:val="19"/>
              </w:rPr>
            </w:pPr>
            <w:r w:rsidRPr="006E35D3">
              <w:rPr>
                <w:sz w:val="19"/>
                <w:szCs w:val="19"/>
              </w:rPr>
              <w:t>DCEG</w:t>
            </w:r>
          </w:p>
        </w:tc>
        <w:tc>
          <w:tcPr>
            <w:tcW w:w="6123" w:type="dxa"/>
          </w:tcPr>
          <w:p w14:paraId="09390DCD" w14:textId="44CB164B"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DC2744" w:rsidRPr="008D421C" w14:paraId="3AA6F2D6" w14:textId="77777777" w:rsidTr="009A1B8D">
        <w:trPr>
          <w:cantSplit/>
        </w:trPr>
        <w:tc>
          <w:tcPr>
            <w:tcW w:w="4405" w:type="dxa"/>
            <w:vMerge/>
            <w:shd w:val="clear" w:color="auto" w:fill="D9D9D9" w:themeFill="background1" w:themeFillShade="D9"/>
          </w:tcPr>
          <w:p w14:paraId="7E428D28" w14:textId="77777777" w:rsidR="00DC2744" w:rsidRDefault="00DC2744" w:rsidP="00DC2744">
            <w:pPr>
              <w:spacing w:beforeLines="40" w:before="96" w:afterLines="40" w:after="96" w:line="240" w:lineRule="auto"/>
              <w:jc w:val="left"/>
              <w:rPr>
                <w:sz w:val="19"/>
                <w:szCs w:val="19"/>
              </w:rPr>
            </w:pPr>
          </w:p>
        </w:tc>
        <w:tc>
          <w:tcPr>
            <w:tcW w:w="3420" w:type="dxa"/>
          </w:tcPr>
          <w:p w14:paraId="4BB3854D" w14:textId="2AA4CD9F" w:rsidR="00DC2744" w:rsidRDefault="00DC2744" w:rsidP="00DC2744">
            <w:pPr>
              <w:spacing w:beforeLines="40" w:before="96" w:afterLines="40" w:after="96" w:line="240" w:lineRule="auto"/>
              <w:jc w:val="left"/>
              <w:rPr>
                <w:sz w:val="19"/>
                <w:szCs w:val="19"/>
              </w:rPr>
            </w:pPr>
            <w:r w:rsidRPr="006E35D3">
              <w:rPr>
                <w:sz w:val="19"/>
                <w:szCs w:val="19"/>
              </w:rPr>
              <w:t>Feature catalogue</w:t>
            </w:r>
          </w:p>
        </w:tc>
        <w:tc>
          <w:tcPr>
            <w:tcW w:w="6123" w:type="dxa"/>
          </w:tcPr>
          <w:p w14:paraId="5A2E3B54" w14:textId="61CD4B98"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DC2744" w:rsidRPr="008D421C" w14:paraId="0F71251A" w14:textId="77777777" w:rsidTr="009A1B8D">
        <w:trPr>
          <w:cantSplit/>
        </w:trPr>
        <w:tc>
          <w:tcPr>
            <w:tcW w:w="4405" w:type="dxa"/>
            <w:vMerge/>
            <w:shd w:val="clear" w:color="auto" w:fill="D9D9D9" w:themeFill="background1" w:themeFillShade="D9"/>
          </w:tcPr>
          <w:p w14:paraId="31BED61B" w14:textId="77777777" w:rsidR="00DC2744" w:rsidRDefault="00DC2744" w:rsidP="00DC2744">
            <w:pPr>
              <w:spacing w:beforeLines="40" w:before="96" w:afterLines="40" w:after="96" w:line="240" w:lineRule="auto"/>
              <w:jc w:val="left"/>
              <w:rPr>
                <w:sz w:val="19"/>
                <w:szCs w:val="19"/>
              </w:rPr>
            </w:pPr>
          </w:p>
        </w:tc>
        <w:tc>
          <w:tcPr>
            <w:tcW w:w="3420" w:type="dxa"/>
          </w:tcPr>
          <w:p w14:paraId="60A3998C" w14:textId="016464D2" w:rsidR="00DC2744" w:rsidRDefault="00DC2744" w:rsidP="00DC2744">
            <w:pPr>
              <w:spacing w:beforeLines="40" w:before="96" w:afterLines="40" w:after="96" w:line="240" w:lineRule="auto"/>
              <w:jc w:val="left"/>
              <w:rPr>
                <w:sz w:val="19"/>
                <w:szCs w:val="19"/>
              </w:rPr>
            </w:pPr>
            <w:r w:rsidRPr="006E35D3">
              <w:rPr>
                <w:sz w:val="19"/>
                <w:szCs w:val="19"/>
              </w:rPr>
              <w:t>Portrayal catalogue</w:t>
            </w:r>
          </w:p>
        </w:tc>
        <w:tc>
          <w:tcPr>
            <w:tcW w:w="6123" w:type="dxa"/>
          </w:tcPr>
          <w:p w14:paraId="0128A5E6" w14:textId="14A880C2"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DC2744" w:rsidRPr="008D421C" w14:paraId="0CAC2C72" w14:textId="77777777" w:rsidTr="009A1B8D">
        <w:trPr>
          <w:cantSplit/>
        </w:trPr>
        <w:tc>
          <w:tcPr>
            <w:tcW w:w="4405" w:type="dxa"/>
            <w:vMerge/>
            <w:shd w:val="clear" w:color="auto" w:fill="D9D9D9" w:themeFill="background1" w:themeFillShade="D9"/>
          </w:tcPr>
          <w:p w14:paraId="02A900EF" w14:textId="77777777" w:rsidR="00DC2744" w:rsidRDefault="00DC2744" w:rsidP="00DC2744">
            <w:pPr>
              <w:spacing w:beforeLines="40" w:before="96" w:afterLines="40" w:after="96" w:line="240" w:lineRule="auto"/>
              <w:jc w:val="left"/>
              <w:rPr>
                <w:sz w:val="19"/>
                <w:szCs w:val="19"/>
              </w:rPr>
            </w:pPr>
          </w:p>
        </w:tc>
        <w:tc>
          <w:tcPr>
            <w:tcW w:w="3420" w:type="dxa"/>
          </w:tcPr>
          <w:p w14:paraId="621F7020" w14:textId="037C8A55" w:rsidR="00DC2744" w:rsidRDefault="00DC2744" w:rsidP="00DC2744">
            <w:pPr>
              <w:spacing w:beforeLines="40" w:before="96" w:afterLines="40" w:after="96" w:line="240" w:lineRule="auto"/>
              <w:jc w:val="left"/>
              <w:rPr>
                <w:sz w:val="19"/>
                <w:szCs w:val="19"/>
              </w:rPr>
            </w:pPr>
            <w:r w:rsidRPr="006E35D3">
              <w:rPr>
                <w:sz w:val="19"/>
                <w:szCs w:val="19"/>
              </w:rPr>
              <w:t>Alert catalogue</w:t>
            </w:r>
          </w:p>
        </w:tc>
        <w:tc>
          <w:tcPr>
            <w:tcW w:w="6123" w:type="dxa"/>
          </w:tcPr>
          <w:p w14:paraId="28958F6E" w14:textId="4A547FBA"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DC2744" w:rsidRPr="008D421C" w14:paraId="697E3740" w14:textId="77777777" w:rsidTr="009A1B8D">
        <w:trPr>
          <w:cantSplit/>
        </w:trPr>
        <w:tc>
          <w:tcPr>
            <w:tcW w:w="4405" w:type="dxa"/>
            <w:vMerge/>
            <w:shd w:val="clear" w:color="auto" w:fill="D9D9D9" w:themeFill="background1" w:themeFillShade="D9"/>
          </w:tcPr>
          <w:p w14:paraId="4431CA19" w14:textId="77777777" w:rsidR="00DC2744" w:rsidRDefault="00DC2744" w:rsidP="00DC2744">
            <w:pPr>
              <w:spacing w:beforeLines="40" w:before="96" w:afterLines="40" w:after="96" w:line="240" w:lineRule="auto"/>
              <w:jc w:val="left"/>
              <w:rPr>
                <w:sz w:val="19"/>
                <w:szCs w:val="19"/>
              </w:rPr>
            </w:pPr>
          </w:p>
        </w:tc>
        <w:tc>
          <w:tcPr>
            <w:tcW w:w="3420" w:type="dxa"/>
          </w:tcPr>
          <w:p w14:paraId="04D5661C" w14:textId="04A38441" w:rsidR="00DC2744" w:rsidRDefault="00DC2744" w:rsidP="00DC2744">
            <w:pPr>
              <w:spacing w:beforeLines="40" w:before="96" w:afterLines="40" w:after="96" w:line="240" w:lineRule="auto"/>
              <w:jc w:val="left"/>
              <w:rPr>
                <w:sz w:val="19"/>
                <w:szCs w:val="19"/>
              </w:rPr>
            </w:pPr>
            <w:r w:rsidRPr="00922AF2">
              <w:rPr>
                <w:sz w:val="19"/>
                <w:szCs w:val="19"/>
              </w:rPr>
              <w:t>GML schema</w:t>
            </w:r>
          </w:p>
        </w:tc>
        <w:tc>
          <w:tcPr>
            <w:tcW w:w="6123" w:type="dxa"/>
          </w:tcPr>
          <w:p w14:paraId="4522F783" w14:textId="053325E7"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DC2744" w:rsidRPr="008D421C" w14:paraId="291BADFB" w14:textId="77777777" w:rsidTr="009A1B8D">
        <w:trPr>
          <w:cantSplit/>
        </w:trPr>
        <w:tc>
          <w:tcPr>
            <w:tcW w:w="4405" w:type="dxa"/>
            <w:vMerge/>
            <w:shd w:val="clear" w:color="auto" w:fill="D9D9D9" w:themeFill="background1" w:themeFillShade="D9"/>
          </w:tcPr>
          <w:p w14:paraId="2A1A8A36" w14:textId="77777777" w:rsidR="00DC2744" w:rsidRDefault="00DC2744" w:rsidP="00DC2744">
            <w:pPr>
              <w:spacing w:beforeLines="40" w:before="96" w:afterLines="40" w:after="96" w:line="240" w:lineRule="auto"/>
              <w:jc w:val="left"/>
              <w:rPr>
                <w:sz w:val="19"/>
                <w:szCs w:val="19"/>
              </w:rPr>
            </w:pPr>
          </w:p>
        </w:tc>
        <w:tc>
          <w:tcPr>
            <w:tcW w:w="3420" w:type="dxa"/>
          </w:tcPr>
          <w:p w14:paraId="2351CDCE" w14:textId="25989C3A" w:rsidR="00DC2744" w:rsidRDefault="00DC2744" w:rsidP="00DC2744">
            <w:pPr>
              <w:spacing w:beforeLines="40" w:before="96" w:afterLines="40" w:after="96" w:line="240" w:lineRule="auto"/>
              <w:jc w:val="left"/>
              <w:rPr>
                <w:sz w:val="19"/>
                <w:szCs w:val="19"/>
              </w:rPr>
            </w:pPr>
            <w:r w:rsidRPr="00922AF2">
              <w:rPr>
                <w:sz w:val="19"/>
                <w:szCs w:val="19"/>
              </w:rPr>
              <w:t>Sample dataset</w:t>
            </w:r>
          </w:p>
        </w:tc>
        <w:tc>
          <w:tcPr>
            <w:tcW w:w="6123" w:type="dxa"/>
          </w:tcPr>
          <w:p w14:paraId="57350C0A" w14:textId="765AD0E0"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DC2744" w:rsidRPr="008D421C" w14:paraId="3E69FAB0" w14:textId="77777777" w:rsidTr="009A1B8D">
        <w:trPr>
          <w:cantSplit/>
        </w:trPr>
        <w:tc>
          <w:tcPr>
            <w:tcW w:w="4405" w:type="dxa"/>
            <w:vMerge/>
            <w:shd w:val="clear" w:color="auto" w:fill="D9D9D9" w:themeFill="background1" w:themeFillShade="D9"/>
          </w:tcPr>
          <w:p w14:paraId="25EE4190" w14:textId="77777777" w:rsidR="00DC2744" w:rsidRDefault="00DC2744" w:rsidP="00DC2744">
            <w:pPr>
              <w:spacing w:beforeLines="40" w:before="96" w:afterLines="40" w:after="96" w:line="240" w:lineRule="auto"/>
              <w:jc w:val="left"/>
              <w:rPr>
                <w:sz w:val="19"/>
                <w:szCs w:val="19"/>
              </w:rPr>
            </w:pPr>
          </w:p>
        </w:tc>
        <w:tc>
          <w:tcPr>
            <w:tcW w:w="3420" w:type="dxa"/>
          </w:tcPr>
          <w:p w14:paraId="4E586CDB" w14:textId="0BFD6036" w:rsidR="00DC2744" w:rsidRDefault="00DC2744" w:rsidP="00DC2744">
            <w:pPr>
              <w:spacing w:beforeLines="40" w:before="96" w:afterLines="40" w:after="96" w:line="240" w:lineRule="auto"/>
              <w:jc w:val="left"/>
              <w:rPr>
                <w:sz w:val="19"/>
                <w:szCs w:val="19"/>
              </w:rPr>
            </w:pPr>
            <w:r w:rsidRPr="00922AF2">
              <w:rPr>
                <w:sz w:val="19"/>
                <w:szCs w:val="19"/>
              </w:rPr>
              <w:t>Test datasets</w:t>
            </w:r>
            <w:r w:rsidR="00643D9D">
              <w:rPr>
                <w:sz w:val="19"/>
                <w:szCs w:val="19"/>
              </w:rPr>
              <w:t xml:space="preserve"> (S-164:1XX)</w:t>
            </w:r>
          </w:p>
        </w:tc>
        <w:tc>
          <w:tcPr>
            <w:tcW w:w="6123" w:type="dxa"/>
          </w:tcPr>
          <w:p w14:paraId="405600D0" w14:textId="0A8B5DE2"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DC2744" w:rsidRPr="008D421C" w14:paraId="52BC019E" w14:textId="77777777" w:rsidTr="009A1B8D">
        <w:trPr>
          <w:cantSplit/>
        </w:trPr>
        <w:tc>
          <w:tcPr>
            <w:tcW w:w="4405" w:type="dxa"/>
            <w:vMerge/>
            <w:shd w:val="clear" w:color="auto" w:fill="D9D9D9" w:themeFill="background1" w:themeFillShade="D9"/>
          </w:tcPr>
          <w:p w14:paraId="02C30496" w14:textId="77777777" w:rsidR="00DC2744" w:rsidRDefault="00DC2744" w:rsidP="00DC2744">
            <w:pPr>
              <w:spacing w:beforeLines="40" w:before="96" w:afterLines="40" w:after="96" w:line="240" w:lineRule="auto"/>
              <w:jc w:val="left"/>
              <w:rPr>
                <w:sz w:val="19"/>
                <w:szCs w:val="19"/>
              </w:rPr>
            </w:pPr>
          </w:p>
        </w:tc>
        <w:tc>
          <w:tcPr>
            <w:tcW w:w="3420" w:type="dxa"/>
          </w:tcPr>
          <w:p w14:paraId="498622AB" w14:textId="1F263373" w:rsidR="00DC2744" w:rsidRDefault="00DC2744" w:rsidP="00DC2744">
            <w:pPr>
              <w:spacing w:beforeLines="40" w:before="96" w:afterLines="40" w:after="96" w:line="240" w:lineRule="auto"/>
              <w:jc w:val="left"/>
              <w:rPr>
                <w:sz w:val="19"/>
                <w:szCs w:val="19"/>
              </w:rPr>
            </w:pPr>
            <w:r w:rsidRPr="00922AF2">
              <w:rPr>
                <w:sz w:val="19"/>
                <w:szCs w:val="19"/>
              </w:rPr>
              <w:t>Validation Checks (S-158:1XX)</w:t>
            </w:r>
          </w:p>
        </w:tc>
        <w:tc>
          <w:tcPr>
            <w:tcW w:w="6123" w:type="dxa"/>
          </w:tcPr>
          <w:p w14:paraId="0E93AF62" w14:textId="71FF1911"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 Not checked</w:t>
            </w:r>
          </w:p>
        </w:tc>
      </w:tr>
      <w:tr w:rsidR="00A27B7A" w:rsidRPr="008D421C" w14:paraId="48EDE5A6" w14:textId="77777777" w:rsidTr="009A1B8D">
        <w:trPr>
          <w:cantSplit/>
        </w:trPr>
        <w:tc>
          <w:tcPr>
            <w:tcW w:w="4405" w:type="dxa"/>
            <w:vMerge/>
            <w:shd w:val="clear" w:color="auto" w:fill="D9D9D9" w:themeFill="background1" w:themeFillShade="D9"/>
          </w:tcPr>
          <w:p w14:paraId="1196F207" w14:textId="77777777" w:rsidR="00A27B7A" w:rsidRDefault="00A27B7A" w:rsidP="00A27B7A">
            <w:pPr>
              <w:spacing w:beforeLines="40" w:before="96" w:afterLines="40" w:after="96" w:line="240" w:lineRule="auto"/>
              <w:jc w:val="left"/>
              <w:rPr>
                <w:sz w:val="19"/>
                <w:szCs w:val="19"/>
              </w:rPr>
            </w:pPr>
          </w:p>
        </w:tc>
        <w:tc>
          <w:tcPr>
            <w:tcW w:w="3420" w:type="dxa"/>
          </w:tcPr>
          <w:p w14:paraId="7087D354" w14:textId="5874B355" w:rsidR="00A27B7A" w:rsidRDefault="00A27B7A" w:rsidP="00A27B7A">
            <w:pPr>
              <w:spacing w:beforeLines="40" w:before="96" w:afterLines="40" w:after="96" w:line="240" w:lineRule="auto"/>
              <w:jc w:val="left"/>
              <w:rPr>
                <w:sz w:val="19"/>
                <w:szCs w:val="19"/>
              </w:rPr>
            </w:pPr>
            <w:r>
              <w:rPr>
                <w:sz w:val="19"/>
                <w:szCs w:val="19"/>
              </w:rPr>
              <w:t>(Other – add rows as needed)</w:t>
            </w:r>
          </w:p>
        </w:tc>
        <w:tc>
          <w:tcPr>
            <w:tcW w:w="6123" w:type="dxa"/>
          </w:tcPr>
          <w:p w14:paraId="66CFB209" w14:textId="386924AE" w:rsidR="00A27B7A" w:rsidRDefault="00A27B7A" w:rsidP="00A27B7A">
            <w:pPr>
              <w:spacing w:beforeLines="40" w:before="96" w:afterLines="40" w:after="96" w:line="240" w:lineRule="auto"/>
              <w:jc w:val="left"/>
              <w:rPr>
                <w:sz w:val="19"/>
                <w:szCs w:val="19"/>
              </w:rPr>
            </w:pPr>
            <w:r w:rsidRPr="0068732A">
              <w:rPr>
                <w:sz w:val="19"/>
                <w:szCs w:val="19"/>
              </w:rPr>
              <w:t>X.Y.Z YYYYMMDD</w:t>
            </w:r>
            <w:r w:rsidR="00DC2744">
              <w:rPr>
                <w:sz w:val="19"/>
                <w:szCs w:val="19"/>
              </w:rPr>
              <w:t xml:space="preserve"> / Not applicable</w:t>
            </w:r>
            <w:r w:rsidR="009A1B8D">
              <w:rPr>
                <w:sz w:val="19"/>
                <w:szCs w:val="19"/>
              </w:rPr>
              <w:t xml:space="preserve"> / Not checked</w:t>
            </w:r>
          </w:p>
        </w:tc>
      </w:tr>
    </w:tbl>
    <w:p w14:paraId="1D0DBF94" w14:textId="77777777" w:rsidR="00B413FE" w:rsidRPr="005B50CE" w:rsidRDefault="00B413FE" w:rsidP="0054360D">
      <w:pPr>
        <w:spacing w:beforeLines="40" w:before="96" w:afterLines="40" w:after="96" w:line="240" w:lineRule="auto"/>
        <w:rPr>
          <w:sz w:val="19"/>
          <w:szCs w:val="19"/>
        </w:rPr>
      </w:pPr>
    </w:p>
    <w:p w14:paraId="337B55C7" w14:textId="289299FD" w:rsidR="00262EA5" w:rsidRPr="005B50CE" w:rsidRDefault="00F13D0B" w:rsidP="00F13D0B">
      <w:pPr>
        <w:pStyle w:val="Heading2"/>
      </w:pPr>
      <w:bookmarkStart w:id="33" w:name="_Toc206291113"/>
      <w:r>
        <w:t>Checklist</w:t>
      </w:r>
      <w:bookmarkEnd w:id="33"/>
    </w:p>
    <w:p w14:paraId="4E7E44DC" w14:textId="77777777" w:rsidR="006D1107" w:rsidRDefault="00325481" w:rsidP="005B66E2">
      <w:r>
        <w:t xml:space="preserve">The </w:t>
      </w:r>
      <w:r w:rsidR="00D32816">
        <w:t>“</w:t>
      </w:r>
      <w:r>
        <w:t>notes and action required</w:t>
      </w:r>
      <w:r w:rsidR="00D32816">
        <w:t>”</w:t>
      </w:r>
      <w:r>
        <w:t xml:space="preserve"> column is pre-populated with solutions, which should be amended as needed and deleted</w:t>
      </w:r>
      <w:r w:rsidR="001545BA">
        <w:t xml:space="preserve"> or replaced with “None”, N/A. or “—"</w:t>
      </w:r>
      <w:r>
        <w:t xml:space="preserve"> </w:t>
      </w:r>
      <w:r w:rsidR="001545BA">
        <w:t xml:space="preserve">or similar “no action” indications </w:t>
      </w:r>
      <w:r>
        <w:t>when the item is passed.</w:t>
      </w:r>
    </w:p>
    <w:p w14:paraId="24820EE5" w14:textId="2AF14FB6" w:rsidR="00262EA5" w:rsidRDefault="00D32816" w:rsidP="005B66E2">
      <w:r>
        <w:t>Th</w:t>
      </w:r>
      <w:r w:rsidR="006D1107">
        <w:t>e</w:t>
      </w:r>
      <w:r>
        <w:t xml:space="preserve"> </w:t>
      </w:r>
      <w:r w:rsidR="006D1107">
        <w:t xml:space="preserve">“notes and action required” </w:t>
      </w:r>
      <w:r>
        <w:t>column and the “Checked by” column may be used to maintain an evaluation history if multiple rounds of evaluation are needed, by adding successive lines in those cells for each evaluation round.</w:t>
      </w:r>
    </w:p>
    <w:p w14:paraId="2748CCF5" w14:textId="2769930E" w:rsidR="00EA5443" w:rsidRDefault="00EA5443" w:rsidP="005B66E2">
      <w:r>
        <w:t>X in the “</w:t>
      </w:r>
      <w:r w:rsidR="00C76BDE">
        <w:t>Check result</w:t>
      </w:r>
      <w:r>
        <w:t>” column means the check is not applicable (because the component is not needed for this format, not needed at the intended Technical Readiness Level, or similar reasons).</w:t>
      </w:r>
      <w:r w:rsidR="00C76BDE">
        <w:t xml:space="preserve"> “Y” means the answer to the question in the Description is Yes or the condition described in the Description is satisfied, “N” means the answer is No or the condition is not satisfied.</w:t>
      </w:r>
      <w:r w:rsidR="001B14B8">
        <w:t xml:space="preserve"> To pass a check item the check result must be Y. Inapplicable items (marked X) are not counted in final scoring.</w:t>
      </w:r>
    </w:p>
    <w:p w14:paraId="250C93C7" w14:textId="6E8DEF04" w:rsidR="00240EFB" w:rsidRDefault="00EA5443" w:rsidP="005B66E2">
      <w:r>
        <w:t>In the Reference Document column, “Part X” without a document means S-100 Part X.</w:t>
      </w:r>
    </w:p>
    <w:p w14:paraId="30D3A0CF" w14:textId="5DC8B38E" w:rsidR="00493C7B" w:rsidRPr="005B50CE" w:rsidRDefault="00493C7B" w:rsidP="005B66E2">
      <w:r>
        <w:t>Note: Checks which have been struck through have been iden</w:t>
      </w:r>
      <w:r w:rsidR="009D7F41">
        <w:t>ti</w:t>
      </w:r>
      <w:r>
        <w:t>fied for removal as potential duplicates of checks elsewhere in the table or not applying to Product Specifications.</w:t>
      </w:r>
    </w:p>
    <w:tbl>
      <w:tblPr>
        <w:tblStyle w:val="TableGrid"/>
        <w:tblW w:w="5000" w:type="pct"/>
        <w:tblCellMar>
          <w:top w:w="29" w:type="dxa"/>
          <w:left w:w="58" w:type="dxa"/>
          <w:bottom w:w="29" w:type="dxa"/>
          <w:right w:w="58" w:type="dxa"/>
        </w:tblCellMar>
        <w:tblLook w:val="04A0" w:firstRow="1" w:lastRow="0" w:firstColumn="1" w:lastColumn="0" w:noHBand="0" w:noVBand="1"/>
      </w:tblPr>
      <w:tblGrid>
        <w:gridCol w:w="1048"/>
        <w:gridCol w:w="1367"/>
        <w:gridCol w:w="3493"/>
        <w:gridCol w:w="1144"/>
        <w:gridCol w:w="1052"/>
        <w:gridCol w:w="1216"/>
        <w:gridCol w:w="3551"/>
        <w:gridCol w:w="1077"/>
      </w:tblGrid>
      <w:tr w:rsidR="00C37FAA" w:rsidRPr="008826C8" w14:paraId="30BB0FD8" w14:textId="1E103B40" w:rsidTr="00B77D3D">
        <w:trPr>
          <w:cantSplit/>
          <w:tblHeader/>
        </w:trPr>
        <w:tc>
          <w:tcPr>
            <w:tcW w:w="376" w:type="pct"/>
            <w:shd w:val="clear" w:color="auto" w:fill="D9D9D9" w:themeFill="background1" w:themeFillShade="D9"/>
            <w:hideMark/>
          </w:tcPr>
          <w:p w14:paraId="103E04AD" w14:textId="3BFDA433" w:rsidR="00325481" w:rsidRPr="008826C8" w:rsidRDefault="00325481" w:rsidP="00F21507">
            <w:pPr>
              <w:spacing w:before="60" w:after="60" w:line="240" w:lineRule="auto"/>
              <w:rPr>
                <w:b/>
                <w:bCs/>
                <w:sz w:val="18"/>
                <w:szCs w:val="18"/>
              </w:rPr>
            </w:pPr>
            <w:bookmarkStart w:id="34" w:name="_Toc523493095"/>
            <w:bookmarkEnd w:id="34"/>
            <w:r w:rsidRPr="008826C8">
              <w:rPr>
                <w:b/>
                <w:bCs/>
                <w:sz w:val="18"/>
                <w:szCs w:val="18"/>
              </w:rPr>
              <w:t>Checklist Item ID</w:t>
            </w:r>
          </w:p>
        </w:tc>
        <w:tc>
          <w:tcPr>
            <w:tcW w:w="490" w:type="pct"/>
            <w:shd w:val="clear" w:color="auto" w:fill="D9D9D9" w:themeFill="background1" w:themeFillShade="D9"/>
            <w:hideMark/>
          </w:tcPr>
          <w:p w14:paraId="364621A9" w14:textId="77777777" w:rsidR="00325481" w:rsidRPr="00F447A6" w:rsidRDefault="00325481" w:rsidP="00F21507">
            <w:pPr>
              <w:spacing w:before="60" w:after="60" w:line="240" w:lineRule="auto"/>
              <w:rPr>
                <w:b/>
                <w:bCs/>
              </w:rPr>
            </w:pPr>
            <w:r w:rsidRPr="00240EFB">
              <w:rPr>
                <w:b/>
                <w:bCs/>
                <w:sz w:val="18"/>
                <w:szCs w:val="18"/>
              </w:rPr>
              <w:t>Classification</w:t>
            </w:r>
          </w:p>
        </w:tc>
        <w:tc>
          <w:tcPr>
            <w:tcW w:w="1252" w:type="pct"/>
            <w:shd w:val="clear" w:color="auto" w:fill="D9D9D9" w:themeFill="background1" w:themeFillShade="D9"/>
            <w:hideMark/>
          </w:tcPr>
          <w:p w14:paraId="25BE6995" w14:textId="1BA1DB69" w:rsidR="00325481" w:rsidRPr="008826C8" w:rsidRDefault="00325481" w:rsidP="00F21507">
            <w:pPr>
              <w:spacing w:before="60" w:after="60" w:line="240" w:lineRule="auto"/>
              <w:rPr>
                <w:b/>
                <w:bCs/>
                <w:sz w:val="18"/>
                <w:szCs w:val="18"/>
              </w:rPr>
            </w:pPr>
            <w:r w:rsidRPr="008826C8">
              <w:rPr>
                <w:b/>
                <w:bCs/>
                <w:sz w:val="18"/>
                <w:szCs w:val="18"/>
              </w:rPr>
              <w:t>Description</w:t>
            </w:r>
          </w:p>
        </w:tc>
        <w:tc>
          <w:tcPr>
            <w:tcW w:w="410" w:type="pct"/>
            <w:shd w:val="clear" w:color="auto" w:fill="D9D9D9" w:themeFill="background1" w:themeFillShade="D9"/>
            <w:hideMark/>
          </w:tcPr>
          <w:p w14:paraId="396E0B24" w14:textId="130A3202" w:rsidR="00325481" w:rsidRPr="001B14B8" w:rsidRDefault="00325481" w:rsidP="00F21507">
            <w:pPr>
              <w:spacing w:before="60" w:after="60" w:line="240" w:lineRule="auto"/>
              <w:rPr>
                <w:b/>
                <w:bCs/>
                <w:sz w:val="18"/>
                <w:szCs w:val="18"/>
              </w:rPr>
            </w:pPr>
            <w:r w:rsidRPr="001B14B8">
              <w:rPr>
                <w:b/>
                <w:bCs/>
                <w:sz w:val="18"/>
                <w:szCs w:val="18"/>
              </w:rPr>
              <w:t>Reference document</w:t>
            </w:r>
          </w:p>
        </w:tc>
        <w:tc>
          <w:tcPr>
            <w:tcW w:w="377" w:type="pct"/>
            <w:shd w:val="clear" w:color="auto" w:fill="D9D9D9" w:themeFill="background1" w:themeFillShade="D9"/>
            <w:hideMark/>
          </w:tcPr>
          <w:p w14:paraId="4DAE3F31" w14:textId="77777777" w:rsidR="00325481" w:rsidRPr="008826C8" w:rsidRDefault="00325481" w:rsidP="00F21507">
            <w:pPr>
              <w:spacing w:before="60" w:after="60" w:line="240" w:lineRule="auto"/>
              <w:rPr>
                <w:b/>
                <w:bCs/>
                <w:sz w:val="18"/>
                <w:szCs w:val="18"/>
              </w:rPr>
            </w:pPr>
            <w:r w:rsidRPr="008826C8">
              <w:rPr>
                <w:b/>
                <w:bCs/>
                <w:sz w:val="18"/>
                <w:szCs w:val="18"/>
              </w:rPr>
              <w:t>Clause reference</w:t>
            </w:r>
          </w:p>
        </w:tc>
        <w:tc>
          <w:tcPr>
            <w:tcW w:w="436" w:type="pct"/>
            <w:shd w:val="clear" w:color="auto" w:fill="D9D9D9" w:themeFill="background1" w:themeFillShade="D9"/>
          </w:tcPr>
          <w:p w14:paraId="095F4D95" w14:textId="1F803920" w:rsidR="00290A57" w:rsidRDefault="00C76BDE" w:rsidP="00F21507">
            <w:pPr>
              <w:spacing w:before="60" w:after="60" w:line="240" w:lineRule="auto"/>
              <w:rPr>
                <w:b/>
                <w:bCs/>
                <w:sz w:val="18"/>
                <w:szCs w:val="18"/>
              </w:rPr>
            </w:pPr>
            <w:r>
              <w:rPr>
                <w:b/>
                <w:bCs/>
                <w:sz w:val="18"/>
                <w:szCs w:val="18"/>
              </w:rPr>
              <w:t>Check result</w:t>
            </w:r>
          </w:p>
          <w:p w14:paraId="49F3EB9E" w14:textId="4F3D8C19" w:rsidR="00325481" w:rsidRPr="008826C8" w:rsidRDefault="00325481" w:rsidP="00F21507">
            <w:pPr>
              <w:spacing w:before="60" w:after="60" w:line="240" w:lineRule="auto"/>
              <w:rPr>
                <w:b/>
                <w:bCs/>
                <w:sz w:val="18"/>
                <w:szCs w:val="18"/>
              </w:rPr>
            </w:pPr>
            <w:r w:rsidRPr="008826C8">
              <w:rPr>
                <w:b/>
                <w:bCs/>
                <w:sz w:val="18"/>
                <w:szCs w:val="18"/>
              </w:rPr>
              <w:t>(Y / N</w:t>
            </w:r>
            <w:r w:rsidR="00290A57">
              <w:rPr>
                <w:b/>
                <w:bCs/>
                <w:sz w:val="18"/>
                <w:szCs w:val="18"/>
              </w:rPr>
              <w:t xml:space="preserve"> /</w:t>
            </w:r>
            <w:r w:rsidR="00BD06A9">
              <w:rPr>
                <w:b/>
                <w:bCs/>
                <w:sz w:val="18"/>
                <w:szCs w:val="18"/>
              </w:rPr>
              <w:t xml:space="preserve"> X</w:t>
            </w:r>
            <w:r w:rsidRPr="008826C8">
              <w:rPr>
                <w:b/>
                <w:bCs/>
                <w:sz w:val="18"/>
                <w:szCs w:val="18"/>
              </w:rPr>
              <w:t xml:space="preserve">) </w:t>
            </w:r>
          </w:p>
        </w:tc>
        <w:tc>
          <w:tcPr>
            <w:tcW w:w="1273" w:type="pct"/>
            <w:shd w:val="clear" w:color="auto" w:fill="D9D9D9" w:themeFill="background1" w:themeFillShade="D9"/>
          </w:tcPr>
          <w:p w14:paraId="04CCDA12" w14:textId="4DA456AF" w:rsidR="00240EFB" w:rsidRPr="008826C8" w:rsidRDefault="00325481" w:rsidP="00F21507">
            <w:pPr>
              <w:spacing w:before="60" w:after="60" w:line="240" w:lineRule="auto"/>
              <w:jc w:val="left"/>
              <w:rPr>
                <w:b/>
                <w:bCs/>
                <w:sz w:val="18"/>
                <w:szCs w:val="18"/>
              </w:rPr>
            </w:pPr>
            <w:r>
              <w:rPr>
                <w:b/>
                <w:bCs/>
                <w:sz w:val="18"/>
                <w:szCs w:val="18"/>
              </w:rPr>
              <w:t>Notes and Action required</w:t>
            </w:r>
            <w:r w:rsidR="00240EFB">
              <w:rPr>
                <w:b/>
                <w:bCs/>
                <w:sz w:val="18"/>
                <w:szCs w:val="18"/>
              </w:rPr>
              <w:t>. (Date(s) of evaluation may optionally be added.)</w:t>
            </w:r>
            <w:r w:rsidR="004E6146">
              <w:rPr>
                <w:b/>
                <w:bCs/>
                <w:sz w:val="18"/>
                <w:szCs w:val="18"/>
              </w:rPr>
              <w:t xml:space="preserve"> </w:t>
            </w:r>
            <w:r w:rsidR="004E6146" w:rsidRPr="00FA4BD3">
              <w:rPr>
                <w:sz w:val="18"/>
                <w:szCs w:val="18"/>
              </w:rPr>
              <w:t xml:space="preserve">Note: Changes to one component may </w:t>
            </w:r>
            <w:r w:rsidR="00FA4BD3" w:rsidRPr="00FA4BD3">
              <w:rPr>
                <w:sz w:val="18"/>
                <w:szCs w:val="18"/>
              </w:rPr>
              <w:t>require corresponding changes to another to keep them in alignment.</w:t>
            </w:r>
          </w:p>
        </w:tc>
        <w:tc>
          <w:tcPr>
            <w:tcW w:w="386" w:type="pct"/>
            <w:shd w:val="clear" w:color="auto" w:fill="D9D9D9" w:themeFill="background1" w:themeFillShade="D9"/>
          </w:tcPr>
          <w:p w14:paraId="6FBDD7D8" w14:textId="35248528" w:rsidR="00325481" w:rsidRPr="008826C8" w:rsidRDefault="00325481" w:rsidP="00F21507">
            <w:pPr>
              <w:spacing w:before="60" w:after="60" w:line="240" w:lineRule="auto"/>
              <w:rPr>
                <w:b/>
                <w:bCs/>
                <w:sz w:val="18"/>
                <w:szCs w:val="18"/>
              </w:rPr>
            </w:pPr>
            <w:r w:rsidRPr="008826C8">
              <w:rPr>
                <w:b/>
                <w:bCs/>
                <w:sz w:val="18"/>
                <w:szCs w:val="18"/>
              </w:rPr>
              <w:t>Checked by</w:t>
            </w:r>
          </w:p>
        </w:tc>
      </w:tr>
      <w:tr w:rsidR="00C37FAA" w:rsidRPr="008826C8" w14:paraId="6D79DF0D" w14:textId="77777777" w:rsidTr="00B77D3D">
        <w:trPr>
          <w:cantSplit/>
        </w:trPr>
        <w:tc>
          <w:tcPr>
            <w:tcW w:w="376" w:type="pct"/>
            <w:noWrap/>
          </w:tcPr>
          <w:p w14:paraId="70398454" w14:textId="0D43F222" w:rsidR="003C0D05" w:rsidRPr="008826C8" w:rsidRDefault="003C0D05" w:rsidP="00F21507">
            <w:pPr>
              <w:spacing w:before="60" w:after="60" w:line="240" w:lineRule="auto"/>
              <w:rPr>
                <w:sz w:val="18"/>
                <w:szCs w:val="18"/>
              </w:rPr>
            </w:pPr>
            <w:r>
              <w:rPr>
                <w:sz w:val="18"/>
                <w:szCs w:val="18"/>
              </w:rPr>
              <w:t>97_1001</w:t>
            </w:r>
          </w:p>
        </w:tc>
        <w:tc>
          <w:tcPr>
            <w:tcW w:w="490" w:type="pct"/>
            <w:noWrap/>
          </w:tcPr>
          <w:p w14:paraId="69968D0A" w14:textId="02ACB3E2" w:rsidR="003C0D05" w:rsidRPr="00F447A6" w:rsidRDefault="003C0D05" w:rsidP="00F21507">
            <w:pPr>
              <w:spacing w:before="60" w:after="60" w:line="240" w:lineRule="auto"/>
              <w:rPr>
                <w:rFonts w:cs="Arial"/>
                <w:sz w:val="18"/>
                <w:szCs w:val="18"/>
              </w:rPr>
            </w:pPr>
            <w:r w:rsidRPr="00F447A6">
              <w:rPr>
                <w:rFonts w:cs="Arial"/>
                <w:sz w:val="18"/>
                <w:szCs w:val="18"/>
              </w:rPr>
              <w:t>C</w:t>
            </w:r>
          </w:p>
        </w:tc>
        <w:tc>
          <w:tcPr>
            <w:tcW w:w="1252" w:type="pct"/>
          </w:tcPr>
          <w:p w14:paraId="4FADAE0B" w14:textId="4C4397D7" w:rsidR="003C0D05" w:rsidRPr="008826C8" w:rsidRDefault="003C0D05" w:rsidP="00F21507">
            <w:pPr>
              <w:spacing w:before="60" w:after="60" w:line="240" w:lineRule="auto"/>
              <w:rPr>
                <w:sz w:val="18"/>
                <w:szCs w:val="18"/>
              </w:rPr>
            </w:pPr>
            <w:r>
              <w:rPr>
                <w:sz w:val="18"/>
                <w:szCs w:val="18"/>
              </w:rPr>
              <w:t xml:space="preserve">Does the </w:t>
            </w:r>
            <w:r w:rsidR="00F21507">
              <w:rPr>
                <w:sz w:val="18"/>
                <w:szCs w:val="18"/>
              </w:rPr>
              <w:t>s</w:t>
            </w:r>
            <w:r>
              <w:rPr>
                <w:sz w:val="18"/>
                <w:szCs w:val="18"/>
              </w:rPr>
              <w:t xml:space="preserve">pecification package </w:t>
            </w:r>
            <w:r w:rsidR="001C406B">
              <w:rPr>
                <w:sz w:val="18"/>
                <w:szCs w:val="18"/>
              </w:rPr>
              <w:t>contain a Main Document</w:t>
            </w:r>
            <w:r>
              <w:rPr>
                <w:sz w:val="18"/>
                <w:szCs w:val="18"/>
              </w:rPr>
              <w:t>?</w:t>
            </w:r>
          </w:p>
        </w:tc>
        <w:tc>
          <w:tcPr>
            <w:tcW w:w="410" w:type="pct"/>
            <w:noWrap/>
          </w:tcPr>
          <w:p w14:paraId="54FACE09" w14:textId="42BDA6C7" w:rsidR="003C0D05" w:rsidRPr="001B14B8" w:rsidRDefault="003C0D05" w:rsidP="00F21507">
            <w:pPr>
              <w:spacing w:before="60" w:after="60" w:line="240" w:lineRule="auto"/>
              <w:rPr>
                <w:sz w:val="18"/>
                <w:szCs w:val="18"/>
              </w:rPr>
            </w:pPr>
            <w:r w:rsidRPr="001B14B8">
              <w:rPr>
                <w:sz w:val="18"/>
                <w:szCs w:val="18"/>
              </w:rPr>
              <w:t>S-97</w:t>
            </w:r>
          </w:p>
        </w:tc>
        <w:tc>
          <w:tcPr>
            <w:tcW w:w="377" w:type="pct"/>
          </w:tcPr>
          <w:p w14:paraId="34BF1AA5" w14:textId="7D94780D" w:rsidR="003C0D05" w:rsidRPr="008826C8" w:rsidRDefault="003C0D05" w:rsidP="00F21507">
            <w:pPr>
              <w:spacing w:before="60" w:after="60" w:line="240" w:lineRule="auto"/>
              <w:rPr>
                <w:sz w:val="18"/>
                <w:szCs w:val="18"/>
              </w:rPr>
            </w:pPr>
            <w:r>
              <w:rPr>
                <w:sz w:val="18"/>
                <w:szCs w:val="18"/>
              </w:rPr>
              <w:t>A-5.2</w:t>
            </w:r>
          </w:p>
        </w:tc>
        <w:tc>
          <w:tcPr>
            <w:tcW w:w="436" w:type="pct"/>
          </w:tcPr>
          <w:p w14:paraId="226DEA95" w14:textId="77777777" w:rsidR="003C0D05" w:rsidRPr="008826C8" w:rsidRDefault="003C0D05" w:rsidP="00F21507">
            <w:pPr>
              <w:spacing w:before="60" w:after="60" w:line="240" w:lineRule="auto"/>
              <w:rPr>
                <w:sz w:val="18"/>
                <w:szCs w:val="18"/>
              </w:rPr>
            </w:pPr>
          </w:p>
        </w:tc>
        <w:tc>
          <w:tcPr>
            <w:tcW w:w="1273" w:type="pct"/>
          </w:tcPr>
          <w:p w14:paraId="6DCD2A45" w14:textId="07445AB8" w:rsidR="003C0D05" w:rsidRPr="008826C8" w:rsidRDefault="003C0D05" w:rsidP="00F21507">
            <w:pPr>
              <w:spacing w:before="60" w:after="60" w:line="240" w:lineRule="auto"/>
              <w:rPr>
                <w:sz w:val="18"/>
                <w:szCs w:val="18"/>
              </w:rPr>
            </w:pPr>
            <w:r>
              <w:rPr>
                <w:sz w:val="18"/>
                <w:szCs w:val="18"/>
              </w:rPr>
              <w:t>Supply missing component</w:t>
            </w:r>
          </w:p>
        </w:tc>
        <w:tc>
          <w:tcPr>
            <w:tcW w:w="386" w:type="pct"/>
          </w:tcPr>
          <w:p w14:paraId="72DB9897" w14:textId="77777777" w:rsidR="003C0D05" w:rsidRPr="008826C8" w:rsidRDefault="003C0D05" w:rsidP="00F21507">
            <w:pPr>
              <w:spacing w:before="60" w:after="60" w:line="240" w:lineRule="auto"/>
              <w:rPr>
                <w:sz w:val="18"/>
                <w:szCs w:val="18"/>
              </w:rPr>
            </w:pPr>
          </w:p>
        </w:tc>
      </w:tr>
      <w:tr w:rsidR="00C37FAA" w:rsidRPr="008826C8" w14:paraId="58E4A272" w14:textId="77777777" w:rsidTr="00B77D3D">
        <w:trPr>
          <w:cantSplit/>
        </w:trPr>
        <w:tc>
          <w:tcPr>
            <w:tcW w:w="376" w:type="pct"/>
            <w:noWrap/>
          </w:tcPr>
          <w:p w14:paraId="41A58215" w14:textId="6EC07E30" w:rsidR="00590FDE" w:rsidRPr="008826C8" w:rsidRDefault="00590FDE" w:rsidP="00590FDE">
            <w:pPr>
              <w:spacing w:before="60" w:after="60" w:line="240" w:lineRule="auto"/>
              <w:rPr>
                <w:sz w:val="18"/>
                <w:szCs w:val="18"/>
              </w:rPr>
            </w:pPr>
            <w:r w:rsidRPr="00A74504">
              <w:rPr>
                <w:sz w:val="18"/>
                <w:szCs w:val="18"/>
              </w:rPr>
              <w:t>97_100</w:t>
            </w:r>
            <w:r>
              <w:rPr>
                <w:sz w:val="18"/>
                <w:szCs w:val="18"/>
              </w:rPr>
              <w:t>2</w:t>
            </w:r>
          </w:p>
        </w:tc>
        <w:tc>
          <w:tcPr>
            <w:tcW w:w="490" w:type="pct"/>
            <w:noWrap/>
          </w:tcPr>
          <w:p w14:paraId="057C392C" w14:textId="5A8236D4" w:rsidR="00590FDE" w:rsidRPr="00F447A6" w:rsidRDefault="00590FDE" w:rsidP="00590FDE">
            <w:pPr>
              <w:spacing w:before="60" w:after="60" w:line="240" w:lineRule="auto"/>
              <w:rPr>
                <w:rFonts w:cs="Arial"/>
                <w:sz w:val="18"/>
                <w:szCs w:val="18"/>
              </w:rPr>
            </w:pPr>
            <w:r w:rsidRPr="00F447A6">
              <w:rPr>
                <w:rFonts w:cs="Arial"/>
                <w:sz w:val="18"/>
                <w:szCs w:val="18"/>
              </w:rPr>
              <w:t>E</w:t>
            </w:r>
          </w:p>
        </w:tc>
        <w:tc>
          <w:tcPr>
            <w:tcW w:w="1252" w:type="pct"/>
          </w:tcPr>
          <w:p w14:paraId="09AA02C9" w14:textId="2C5B048A" w:rsidR="00590FDE" w:rsidRPr="008826C8" w:rsidRDefault="00590FDE" w:rsidP="00590FDE">
            <w:pPr>
              <w:spacing w:before="60" w:after="60" w:line="240" w:lineRule="auto"/>
              <w:rPr>
                <w:sz w:val="18"/>
                <w:szCs w:val="18"/>
              </w:rPr>
            </w:pPr>
            <w:r>
              <w:rPr>
                <w:sz w:val="18"/>
                <w:szCs w:val="18"/>
              </w:rPr>
              <w:t>Does the specification package contain a DCEG?</w:t>
            </w:r>
          </w:p>
        </w:tc>
        <w:tc>
          <w:tcPr>
            <w:tcW w:w="410" w:type="pct"/>
            <w:noWrap/>
          </w:tcPr>
          <w:p w14:paraId="5A399C87" w14:textId="155AAD43" w:rsidR="00590FDE" w:rsidRPr="001B14B8" w:rsidRDefault="00590FDE" w:rsidP="00590FDE">
            <w:pPr>
              <w:spacing w:before="60" w:after="60" w:line="240" w:lineRule="auto"/>
              <w:rPr>
                <w:sz w:val="18"/>
                <w:szCs w:val="18"/>
              </w:rPr>
            </w:pPr>
            <w:r w:rsidRPr="001B14B8">
              <w:rPr>
                <w:sz w:val="18"/>
                <w:szCs w:val="18"/>
              </w:rPr>
              <w:t>S-97</w:t>
            </w:r>
          </w:p>
        </w:tc>
        <w:tc>
          <w:tcPr>
            <w:tcW w:w="377" w:type="pct"/>
          </w:tcPr>
          <w:p w14:paraId="6F36DA21" w14:textId="12C75872" w:rsidR="00590FDE" w:rsidRPr="008826C8" w:rsidRDefault="00590FDE" w:rsidP="00590FDE">
            <w:pPr>
              <w:spacing w:before="60" w:after="60" w:line="240" w:lineRule="auto"/>
              <w:rPr>
                <w:sz w:val="18"/>
                <w:szCs w:val="18"/>
              </w:rPr>
            </w:pPr>
            <w:r w:rsidRPr="00551761">
              <w:rPr>
                <w:sz w:val="18"/>
                <w:szCs w:val="18"/>
              </w:rPr>
              <w:t>A-5.2</w:t>
            </w:r>
          </w:p>
        </w:tc>
        <w:tc>
          <w:tcPr>
            <w:tcW w:w="436" w:type="pct"/>
          </w:tcPr>
          <w:p w14:paraId="265B2431" w14:textId="77777777" w:rsidR="00590FDE" w:rsidRPr="008826C8" w:rsidRDefault="00590FDE" w:rsidP="00590FDE">
            <w:pPr>
              <w:spacing w:before="60" w:after="60" w:line="240" w:lineRule="auto"/>
              <w:rPr>
                <w:sz w:val="18"/>
                <w:szCs w:val="18"/>
              </w:rPr>
            </w:pPr>
          </w:p>
        </w:tc>
        <w:tc>
          <w:tcPr>
            <w:tcW w:w="1273" w:type="pct"/>
          </w:tcPr>
          <w:p w14:paraId="11883D8D" w14:textId="5BB5B059" w:rsidR="00590FDE" w:rsidRPr="008826C8" w:rsidRDefault="00590FDE" w:rsidP="00590FDE">
            <w:pPr>
              <w:spacing w:before="60" w:after="60" w:line="240" w:lineRule="auto"/>
              <w:rPr>
                <w:sz w:val="18"/>
                <w:szCs w:val="18"/>
              </w:rPr>
            </w:pPr>
            <w:r w:rsidRPr="00BE4218">
              <w:t>Supply missing component</w:t>
            </w:r>
          </w:p>
        </w:tc>
        <w:tc>
          <w:tcPr>
            <w:tcW w:w="386" w:type="pct"/>
          </w:tcPr>
          <w:p w14:paraId="32AE0438" w14:textId="77777777" w:rsidR="00590FDE" w:rsidRPr="008826C8" w:rsidRDefault="00590FDE" w:rsidP="00590FDE">
            <w:pPr>
              <w:spacing w:before="60" w:after="60" w:line="240" w:lineRule="auto"/>
              <w:rPr>
                <w:sz w:val="18"/>
                <w:szCs w:val="18"/>
              </w:rPr>
            </w:pPr>
          </w:p>
        </w:tc>
      </w:tr>
      <w:tr w:rsidR="00C37FAA" w:rsidRPr="008826C8" w14:paraId="345921D3" w14:textId="77777777" w:rsidTr="00B77D3D">
        <w:trPr>
          <w:cantSplit/>
        </w:trPr>
        <w:tc>
          <w:tcPr>
            <w:tcW w:w="376" w:type="pct"/>
            <w:noWrap/>
          </w:tcPr>
          <w:p w14:paraId="1532EACE" w14:textId="04C4CD79" w:rsidR="00590FDE" w:rsidRPr="008826C8" w:rsidRDefault="00590FDE" w:rsidP="00590FDE">
            <w:pPr>
              <w:spacing w:before="60" w:after="60" w:line="240" w:lineRule="auto"/>
              <w:rPr>
                <w:sz w:val="18"/>
                <w:szCs w:val="18"/>
              </w:rPr>
            </w:pPr>
            <w:r w:rsidRPr="00A74504">
              <w:rPr>
                <w:sz w:val="18"/>
                <w:szCs w:val="18"/>
              </w:rPr>
              <w:t>97_100</w:t>
            </w:r>
            <w:r>
              <w:rPr>
                <w:sz w:val="18"/>
                <w:szCs w:val="18"/>
              </w:rPr>
              <w:t>3</w:t>
            </w:r>
          </w:p>
        </w:tc>
        <w:tc>
          <w:tcPr>
            <w:tcW w:w="490" w:type="pct"/>
            <w:noWrap/>
          </w:tcPr>
          <w:p w14:paraId="5D66ABD6" w14:textId="507E4DF0" w:rsidR="00590FDE" w:rsidRPr="00F447A6" w:rsidRDefault="00590FDE" w:rsidP="00590FDE">
            <w:pPr>
              <w:spacing w:before="60" w:after="60" w:line="240" w:lineRule="auto"/>
              <w:rPr>
                <w:rFonts w:cs="Arial"/>
                <w:sz w:val="18"/>
                <w:szCs w:val="18"/>
              </w:rPr>
            </w:pPr>
            <w:r w:rsidRPr="00F447A6">
              <w:rPr>
                <w:rFonts w:cs="Arial"/>
                <w:sz w:val="18"/>
                <w:szCs w:val="18"/>
              </w:rPr>
              <w:t>C</w:t>
            </w:r>
          </w:p>
        </w:tc>
        <w:tc>
          <w:tcPr>
            <w:tcW w:w="1252" w:type="pct"/>
          </w:tcPr>
          <w:p w14:paraId="46DB2A20" w14:textId="22A65036" w:rsidR="00590FDE" w:rsidRPr="001C406B" w:rsidRDefault="00590FDE" w:rsidP="00590FDE">
            <w:pPr>
              <w:spacing w:before="60" w:after="60" w:line="240" w:lineRule="auto"/>
              <w:rPr>
                <w:sz w:val="18"/>
                <w:szCs w:val="18"/>
              </w:rPr>
            </w:pPr>
            <w:r w:rsidRPr="001C406B">
              <w:rPr>
                <w:sz w:val="18"/>
                <w:szCs w:val="18"/>
              </w:rPr>
              <w:t xml:space="preserve">Does the </w:t>
            </w:r>
            <w:r>
              <w:rPr>
                <w:sz w:val="18"/>
                <w:szCs w:val="18"/>
              </w:rPr>
              <w:t xml:space="preserve">specification </w:t>
            </w:r>
            <w:r w:rsidRPr="001C406B">
              <w:rPr>
                <w:sz w:val="18"/>
                <w:szCs w:val="18"/>
              </w:rPr>
              <w:t xml:space="preserve">package contain a </w:t>
            </w:r>
            <w:r>
              <w:rPr>
                <w:sz w:val="18"/>
                <w:szCs w:val="18"/>
              </w:rPr>
              <w:t>Feature Catalogue that is compliant with the declared S-100 edition in the Product Specification?</w:t>
            </w:r>
          </w:p>
        </w:tc>
        <w:tc>
          <w:tcPr>
            <w:tcW w:w="410" w:type="pct"/>
            <w:noWrap/>
          </w:tcPr>
          <w:p w14:paraId="60EBF15A" w14:textId="52B59730" w:rsidR="00590FDE" w:rsidRPr="001B14B8" w:rsidRDefault="00590FDE" w:rsidP="00590FDE">
            <w:pPr>
              <w:spacing w:before="60" w:after="60" w:line="240" w:lineRule="auto"/>
              <w:rPr>
                <w:sz w:val="18"/>
                <w:szCs w:val="18"/>
              </w:rPr>
            </w:pPr>
            <w:r w:rsidRPr="001B14B8">
              <w:rPr>
                <w:sz w:val="18"/>
                <w:szCs w:val="18"/>
              </w:rPr>
              <w:t>S-97</w:t>
            </w:r>
          </w:p>
        </w:tc>
        <w:tc>
          <w:tcPr>
            <w:tcW w:w="377" w:type="pct"/>
          </w:tcPr>
          <w:p w14:paraId="569700D5" w14:textId="0498BC40" w:rsidR="00590FDE" w:rsidRPr="008826C8" w:rsidRDefault="00590FDE" w:rsidP="00590FDE">
            <w:pPr>
              <w:spacing w:before="60" w:after="60" w:line="240" w:lineRule="auto"/>
              <w:rPr>
                <w:sz w:val="18"/>
                <w:szCs w:val="18"/>
              </w:rPr>
            </w:pPr>
            <w:r w:rsidRPr="00551761">
              <w:rPr>
                <w:sz w:val="18"/>
                <w:szCs w:val="18"/>
              </w:rPr>
              <w:t>A-5.2</w:t>
            </w:r>
          </w:p>
        </w:tc>
        <w:tc>
          <w:tcPr>
            <w:tcW w:w="436" w:type="pct"/>
          </w:tcPr>
          <w:p w14:paraId="7A07BDDF" w14:textId="77777777" w:rsidR="00590FDE" w:rsidRPr="008826C8" w:rsidRDefault="00590FDE" w:rsidP="00590FDE">
            <w:pPr>
              <w:spacing w:before="60" w:after="60" w:line="240" w:lineRule="auto"/>
              <w:rPr>
                <w:sz w:val="18"/>
                <w:szCs w:val="18"/>
              </w:rPr>
            </w:pPr>
          </w:p>
        </w:tc>
        <w:tc>
          <w:tcPr>
            <w:tcW w:w="1273" w:type="pct"/>
          </w:tcPr>
          <w:p w14:paraId="160C13B1" w14:textId="643B360C" w:rsidR="00590FDE" w:rsidRPr="008826C8" w:rsidRDefault="00590FDE" w:rsidP="00590FDE">
            <w:pPr>
              <w:spacing w:before="60" w:after="60" w:line="240" w:lineRule="auto"/>
              <w:rPr>
                <w:sz w:val="18"/>
                <w:szCs w:val="18"/>
              </w:rPr>
            </w:pPr>
            <w:r w:rsidRPr="00BE4218">
              <w:t>Supply missing component</w:t>
            </w:r>
          </w:p>
        </w:tc>
        <w:tc>
          <w:tcPr>
            <w:tcW w:w="386" w:type="pct"/>
          </w:tcPr>
          <w:p w14:paraId="685C348E" w14:textId="77777777" w:rsidR="00590FDE" w:rsidRPr="008826C8" w:rsidRDefault="00590FDE" w:rsidP="00590FDE">
            <w:pPr>
              <w:spacing w:before="60" w:after="60" w:line="240" w:lineRule="auto"/>
              <w:rPr>
                <w:sz w:val="18"/>
                <w:szCs w:val="18"/>
              </w:rPr>
            </w:pPr>
          </w:p>
        </w:tc>
      </w:tr>
      <w:tr w:rsidR="00C37FAA" w:rsidRPr="008826C8" w14:paraId="2DC27451" w14:textId="77777777" w:rsidTr="00B77D3D">
        <w:trPr>
          <w:cantSplit/>
        </w:trPr>
        <w:tc>
          <w:tcPr>
            <w:tcW w:w="376" w:type="pct"/>
            <w:noWrap/>
          </w:tcPr>
          <w:p w14:paraId="3B3CBFE9" w14:textId="07DAD255" w:rsidR="00807B02" w:rsidRPr="008826C8" w:rsidRDefault="00807B02" w:rsidP="00807B02">
            <w:pPr>
              <w:spacing w:before="60" w:after="60" w:line="240" w:lineRule="auto"/>
              <w:rPr>
                <w:sz w:val="18"/>
                <w:szCs w:val="18"/>
              </w:rPr>
            </w:pPr>
            <w:r w:rsidRPr="00A74504">
              <w:rPr>
                <w:sz w:val="18"/>
                <w:szCs w:val="18"/>
              </w:rPr>
              <w:lastRenderedPageBreak/>
              <w:t>97_100</w:t>
            </w:r>
            <w:r>
              <w:rPr>
                <w:sz w:val="18"/>
                <w:szCs w:val="18"/>
              </w:rPr>
              <w:t>4</w:t>
            </w:r>
          </w:p>
        </w:tc>
        <w:tc>
          <w:tcPr>
            <w:tcW w:w="490" w:type="pct"/>
            <w:noWrap/>
          </w:tcPr>
          <w:p w14:paraId="249B1D38" w14:textId="000F478C" w:rsidR="00807B02" w:rsidRPr="00F447A6" w:rsidRDefault="00807B02" w:rsidP="00807B02">
            <w:pPr>
              <w:spacing w:before="60" w:after="60" w:line="240" w:lineRule="auto"/>
              <w:rPr>
                <w:rFonts w:cs="Arial"/>
                <w:sz w:val="18"/>
                <w:szCs w:val="18"/>
              </w:rPr>
            </w:pPr>
            <w:r w:rsidRPr="00F447A6">
              <w:rPr>
                <w:rFonts w:cs="Arial"/>
                <w:sz w:val="18"/>
                <w:szCs w:val="18"/>
              </w:rPr>
              <w:t>E</w:t>
            </w:r>
          </w:p>
        </w:tc>
        <w:tc>
          <w:tcPr>
            <w:tcW w:w="1252" w:type="pct"/>
          </w:tcPr>
          <w:p w14:paraId="38FA53C7" w14:textId="2C2C6899" w:rsidR="00807B02" w:rsidRDefault="00807B02" w:rsidP="00807B02">
            <w:pPr>
              <w:spacing w:before="60" w:after="60" w:line="240" w:lineRule="auto"/>
              <w:rPr>
                <w:sz w:val="18"/>
                <w:szCs w:val="18"/>
              </w:rPr>
            </w:pPr>
            <w:r>
              <w:rPr>
                <w:sz w:val="18"/>
                <w:szCs w:val="18"/>
              </w:rPr>
              <w:t xml:space="preserve">Does the PS define </w:t>
            </w:r>
            <w:r w:rsidRPr="00F21507">
              <w:rPr>
                <w:sz w:val="18"/>
                <w:szCs w:val="18"/>
              </w:rPr>
              <w:t>Product-specific constraints on</w:t>
            </w:r>
            <w:r>
              <w:rPr>
                <w:sz w:val="18"/>
                <w:szCs w:val="18"/>
              </w:rPr>
              <w:t xml:space="preserve"> the</w:t>
            </w:r>
            <w:r w:rsidRPr="00F21507">
              <w:rPr>
                <w:sz w:val="18"/>
                <w:szCs w:val="18"/>
              </w:rPr>
              <w:t xml:space="preserve"> S-100  Exchange Catalogue model</w:t>
            </w:r>
            <w:r>
              <w:rPr>
                <w:sz w:val="18"/>
                <w:szCs w:val="18"/>
              </w:rPr>
              <w:t>?</w:t>
            </w:r>
          </w:p>
          <w:p w14:paraId="6DBCC36F" w14:textId="3A9D360B" w:rsidR="00807B02" w:rsidRPr="008826C8" w:rsidRDefault="00807B02" w:rsidP="00807B02">
            <w:pPr>
              <w:spacing w:before="60" w:after="60" w:line="240" w:lineRule="auto"/>
              <w:rPr>
                <w:sz w:val="18"/>
                <w:szCs w:val="18"/>
              </w:rPr>
            </w:pPr>
            <w:r w:rsidRPr="00F21507">
              <w:rPr>
                <w:sz w:val="18"/>
                <w:szCs w:val="18"/>
              </w:rPr>
              <w:t>If there are no product-specific constraints on the exchange catalogue, the S-100 model will apply as</w:t>
            </w:r>
            <w:r>
              <w:rPr>
                <w:sz w:val="18"/>
                <w:szCs w:val="18"/>
              </w:rPr>
              <w:t>-</w:t>
            </w:r>
            <w:r w:rsidRPr="00F21507">
              <w:rPr>
                <w:sz w:val="18"/>
                <w:szCs w:val="18"/>
              </w:rPr>
              <w:t>is</w:t>
            </w:r>
            <w:r>
              <w:rPr>
                <w:sz w:val="18"/>
                <w:szCs w:val="18"/>
              </w:rPr>
              <w:t>.</w:t>
            </w:r>
            <w:r w:rsidRPr="00F21507">
              <w:rPr>
                <w:sz w:val="18"/>
                <w:szCs w:val="18"/>
              </w:rPr>
              <w:t>.</w:t>
            </w:r>
          </w:p>
        </w:tc>
        <w:tc>
          <w:tcPr>
            <w:tcW w:w="410" w:type="pct"/>
            <w:noWrap/>
          </w:tcPr>
          <w:p w14:paraId="7DA26E35" w14:textId="1B7600F4"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5B6AF53E" w14:textId="727A8484"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314F2D75" w14:textId="77777777" w:rsidR="00807B02" w:rsidRPr="008826C8" w:rsidRDefault="00807B02" w:rsidP="00807B02">
            <w:pPr>
              <w:spacing w:before="60" w:after="60" w:line="240" w:lineRule="auto"/>
              <w:rPr>
                <w:sz w:val="18"/>
                <w:szCs w:val="18"/>
              </w:rPr>
            </w:pPr>
          </w:p>
        </w:tc>
        <w:tc>
          <w:tcPr>
            <w:tcW w:w="1273" w:type="pct"/>
          </w:tcPr>
          <w:p w14:paraId="458FA47D" w14:textId="1B827E0E" w:rsidR="00807B02" w:rsidRPr="008826C8" w:rsidRDefault="00590FDE" w:rsidP="00807B02">
            <w:pPr>
              <w:spacing w:before="60" w:after="60" w:line="240" w:lineRule="auto"/>
              <w:rPr>
                <w:sz w:val="18"/>
                <w:szCs w:val="18"/>
              </w:rPr>
            </w:pPr>
            <w:r>
              <w:rPr>
                <w:sz w:val="18"/>
                <w:szCs w:val="18"/>
              </w:rPr>
              <w:t>Amend PS to add product-specific constraints</w:t>
            </w:r>
          </w:p>
        </w:tc>
        <w:tc>
          <w:tcPr>
            <w:tcW w:w="386" w:type="pct"/>
          </w:tcPr>
          <w:p w14:paraId="32A63816" w14:textId="77777777" w:rsidR="00807B02" w:rsidRPr="008826C8" w:rsidRDefault="00807B02" w:rsidP="00807B02">
            <w:pPr>
              <w:spacing w:before="60" w:after="60" w:line="240" w:lineRule="auto"/>
              <w:rPr>
                <w:sz w:val="18"/>
                <w:szCs w:val="18"/>
              </w:rPr>
            </w:pPr>
          </w:p>
        </w:tc>
      </w:tr>
      <w:tr w:rsidR="00C37FAA" w:rsidRPr="008826C8" w14:paraId="3346C342" w14:textId="77777777" w:rsidTr="00B77D3D">
        <w:trPr>
          <w:cantSplit/>
        </w:trPr>
        <w:tc>
          <w:tcPr>
            <w:tcW w:w="376" w:type="pct"/>
            <w:noWrap/>
          </w:tcPr>
          <w:p w14:paraId="5E8CD8D5" w14:textId="21B6D0E0" w:rsidR="00807B02" w:rsidRPr="008826C8" w:rsidRDefault="00807B02" w:rsidP="00807B02">
            <w:pPr>
              <w:spacing w:before="60" w:after="60" w:line="240" w:lineRule="auto"/>
              <w:rPr>
                <w:sz w:val="18"/>
                <w:szCs w:val="18"/>
              </w:rPr>
            </w:pPr>
            <w:r w:rsidRPr="00A74504">
              <w:rPr>
                <w:sz w:val="18"/>
                <w:szCs w:val="18"/>
              </w:rPr>
              <w:t>97_100</w:t>
            </w:r>
            <w:r>
              <w:rPr>
                <w:sz w:val="18"/>
                <w:szCs w:val="18"/>
              </w:rPr>
              <w:t>5</w:t>
            </w:r>
          </w:p>
        </w:tc>
        <w:tc>
          <w:tcPr>
            <w:tcW w:w="490" w:type="pct"/>
            <w:noWrap/>
          </w:tcPr>
          <w:p w14:paraId="5C6748AE" w14:textId="0F2B8B14"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03D490FA" w14:textId="0F937251" w:rsidR="00807B02" w:rsidRPr="00F21507" w:rsidRDefault="00807B02" w:rsidP="00807B02">
            <w:pPr>
              <w:spacing w:before="60" w:after="60" w:line="240" w:lineRule="auto"/>
              <w:rPr>
                <w:sz w:val="18"/>
                <w:szCs w:val="18"/>
              </w:rPr>
            </w:pPr>
            <w:r w:rsidRPr="00F21507">
              <w:rPr>
                <w:sz w:val="18"/>
                <w:szCs w:val="18"/>
              </w:rPr>
              <w:t>Does the specification package contain a Portrayal Catalogue</w:t>
            </w:r>
            <w:r>
              <w:rPr>
                <w:sz w:val="18"/>
                <w:szCs w:val="18"/>
              </w:rPr>
              <w:t xml:space="preserve"> that is compliant with the declared editions of S-100 and the PS?</w:t>
            </w:r>
          </w:p>
          <w:p w14:paraId="015C2B3C" w14:textId="0CCA8610" w:rsidR="00807B02" w:rsidRPr="008826C8" w:rsidRDefault="00807B02" w:rsidP="00807B02">
            <w:pPr>
              <w:spacing w:before="60" w:after="60" w:line="240" w:lineRule="auto"/>
              <w:rPr>
                <w:sz w:val="18"/>
                <w:szCs w:val="18"/>
              </w:rPr>
            </w:pPr>
            <w:r w:rsidRPr="00F21507">
              <w:rPr>
                <w:sz w:val="18"/>
                <w:szCs w:val="18"/>
              </w:rPr>
              <w:t>NOTE: Not every Specification will need a Portrayal Catalogue</w:t>
            </w:r>
          </w:p>
        </w:tc>
        <w:tc>
          <w:tcPr>
            <w:tcW w:w="410" w:type="pct"/>
            <w:noWrap/>
          </w:tcPr>
          <w:p w14:paraId="47F33F1D" w14:textId="190F556D"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59C91CB8" w14:textId="613AAEAB"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135F9457" w14:textId="77777777" w:rsidR="00807B02" w:rsidRPr="008826C8" w:rsidRDefault="00807B02" w:rsidP="00807B02">
            <w:pPr>
              <w:spacing w:before="60" w:after="60" w:line="240" w:lineRule="auto"/>
              <w:rPr>
                <w:sz w:val="18"/>
                <w:szCs w:val="18"/>
              </w:rPr>
            </w:pPr>
          </w:p>
        </w:tc>
        <w:tc>
          <w:tcPr>
            <w:tcW w:w="1273" w:type="pct"/>
          </w:tcPr>
          <w:p w14:paraId="54CA8ABF" w14:textId="5335C31C" w:rsidR="00807B02" w:rsidRPr="008826C8" w:rsidRDefault="00590FDE" w:rsidP="00807B02">
            <w:pPr>
              <w:spacing w:before="60" w:after="60" w:line="240" w:lineRule="auto"/>
              <w:rPr>
                <w:sz w:val="18"/>
                <w:szCs w:val="18"/>
              </w:rPr>
            </w:pPr>
            <w:r w:rsidRPr="00590FDE">
              <w:rPr>
                <w:sz w:val="18"/>
                <w:szCs w:val="18"/>
              </w:rPr>
              <w:t>Supply missing component</w:t>
            </w:r>
            <w:r>
              <w:rPr>
                <w:sz w:val="18"/>
                <w:szCs w:val="18"/>
              </w:rPr>
              <w:t xml:space="preserve"> / Amend PC to comply with S-100 or PS</w:t>
            </w:r>
          </w:p>
        </w:tc>
        <w:tc>
          <w:tcPr>
            <w:tcW w:w="386" w:type="pct"/>
          </w:tcPr>
          <w:p w14:paraId="7939A39D" w14:textId="77777777" w:rsidR="00807B02" w:rsidRPr="008826C8" w:rsidRDefault="00807B02" w:rsidP="00807B02">
            <w:pPr>
              <w:spacing w:before="60" w:after="60" w:line="240" w:lineRule="auto"/>
              <w:rPr>
                <w:sz w:val="18"/>
                <w:szCs w:val="18"/>
              </w:rPr>
            </w:pPr>
          </w:p>
        </w:tc>
      </w:tr>
      <w:tr w:rsidR="00C37FAA" w:rsidRPr="008826C8" w14:paraId="0C80441D" w14:textId="77777777" w:rsidTr="00B77D3D">
        <w:trPr>
          <w:cantSplit/>
        </w:trPr>
        <w:tc>
          <w:tcPr>
            <w:tcW w:w="376" w:type="pct"/>
            <w:noWrap/>
          </w:tcPr>
          <w:p w14:paraId="574EE8F4" w14:textId="7DFBC983" w:rsidR="00807B02" w:rsidRPr="008826C8" w:rsidRDefault="00807B02" w:rsidP="00807B02">
            <w:pPr>
              <w:spacing w:before="60" w:after="60" w:line="240" w:lineRule="auto"/>
              <w:rPr>
                <w:sz w:val="18"/>
                <w:szCs w:val="18"/>
              </w:rPr>
            </w:pPr>
            <w:r w:rsidRPr="00A74504">
              <w:rPr>
                <w:sz w:val="18"/>
                <w:szCs w:val="18"/>
              </w:rPr>
              <w:t>97_100</w:t>
            </w:r>
            <w:r>
              <w:rPr>
                <w:sz w:val="18"/>
                <w:szCs w:val="18"/>
              </w:rPr>
              <w:t>6</w:t>
            </w:r>
          </w:p>
        </w:tc>
        <w:tc>
          <w:tcPr>
            <w:tcW w:w="490" w:type="pct"/>
            <w:noWrap/>
          </w:tcPr>
          <w:p w14:paraId="094BB0FC" w14:textId="14833E7B"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37D16CF1" w14:textId="7132AA60" w:rsidR="00807B02" w:rsidRPr="008826C8" w:rsidRDefault="00807B02" w:rsidP="00807B02">
            <w:pPr>
              <w:spacing w:before="60" w:after="60" w:line="240" w:lineRule="auto"/>
              <w:rPr>
                <w:sz w:val="18"/>
                <w:szCs w:val="18"/>
              </w:rPr>
            </w:pPr>
            <w:r w:rsidRPr="00377A2D">
              <w:rPr>
                <w:sz w:val="18"/>
                <w:szCs w:val="18"/>
              </w:rPr>
              <w:t>Does the specification package contain a</w:t>
            </w:r>
            <w:r>
              <w:rPr>
                <w:sz w:val="18"/>
                <w:szCs w:val="18"/>
              </w:rPr>
              <w:t>n S-158:1xx publication defining product-specific validation checks?</w:t>
            </w:r>
          </w:p>
        </w:tc>
        <w:tc>
          <w:tcPr>
            <w:tcW w:w="410" w:type="pct"/>
            <w:noWrap/>
          </w:tcPr>
          <w:p w14:paraId="784D38A2" w14:textId="7C4D06B1"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45828BF2" w14:textId="234BB38F"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3C3FAEBD" w14:textId="77777777" w:rsidR="00807B02" w:rsidRPr="008826C8" w:rsidRDefault="00807B02" w:rsidP="00807B02">
            <w:pPr>
              <w:spacing w:before="60" w:after="60" w:line="240" w:lineRule="auto"/>
              <w:rPr>
                <w:sz w:val="18"/>
                <w:szCs w:val="18"/>
              </w:rPr>
            </w:pPr>
          </w:p>
        </w:tc>
        <w:tc>
          <w:tcPr>
            <w:tcW w:w="1273" w:type="pct"/>
          </w:tcPr>
          <w:p w14:paraId="721F4ABF" w14:textId="37D9EC39" w:rsidR="00807B02" w:rsidRPr="00590FDE" w:rsidRDefault="00590FDE" w:rsidP="00807B02">
            <w:pPr>
              <w:spacing w:before="60" w:after="60" w:line="240" w:lineRule="auto"/>
              <w:rPr>
                <w:sz w:val="18"/>
                <w:szCs w:val="18"/>
              </w:rPr>
            </w:pPr>
            <w:r w:rsidRPr="00590FDE">
              <w:rPr>
                <w:sz w:val="18"/>
                <w:szCs w:val="18"/>
              </w:rPr>
              <w:t>Supply missing component</w:t>
            </w:r>
          </w:p>
        </w:tc>
        <w:tc>
          <w:tcPr>
            <w:tcW w:w="386" w:type="pct"/>
          </w:tcPr>
          <w:p w14:paraId="3583632B" w14:textId="77777777" w:rsidR="00807B02" w:rsidRPr="008826C8" w:rsidRDefault="00807B02" w:rsidP="00807B02">
            <w:pPr>
              <w:spacing w:before="60" w:after="60" w:line="240" w:lineRule="auto"/>
              <w:rPr>
                <w:sz w:val="18"/>
                <w:szCs w:val="18"/>
              </w:rPr>
            </w:pPr>
          </w:p>
        </w:tc>
      </w:tr>
      <w:tr w:rsidR="00C37FAA" w:rsidRPr="008826C8" w14:paraId="1F112ECE" w14:textId="77777777" w:rsidTr="00B77D3D">
        <w:trPr>
          <w:cantSplit/>
        </w:trPr>
        <w:tc>
          <w:tcPr>
            <w:tcW w:w="376" w:type="pct"/>
            <w:noWrap/>
          </w:tcPr>
          <w:p w14:paraId="7C0C6EC6" w14:textId="13188A76" w:rsidR="00807B02" w:rsidRPr="008826C8" w:rsidRDefault="00807B02" w:rsidP="00807B02">
            <w:pPr>
              <w:spacing w:before="60" w:after="60" w:line="240" w:lineRule="auto"/>
              <w:rPr>
                <w:sz w:val="18"/>
                <w:szCs w:val="18"/>
              </w:rPr>
            </w:pPr>
            <w:r w:rsidRPr="00A74504">
              <w:rPr>
                <w:sz w:val="18"/>
                <w:szCs w:val="18"/>
              </w:rPr>
              <w:t>97_100</w:t>
            </w:r>
            <w:r>
              <w:rPr>
                <w:sz w:val="18"/>
                <w:szCs w:val="18"/>
              </w:rPr>
              <w:t>7</w:t>
            </w:r>
          </w:p>
        </w:tc>
        <w:tc>
          <w:tcPr>
            <w:tcW w:w="490" w:type="pct"/>
            <w:noWrap/>
          </w:tcPr>
          <w:p w14:paraId="04029F37" w14:textId="53E0E6C8"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73A2A910" w14:textId="7CBF663E" w:rsidR="00807B02" w:rsidRPr="008826C8" w:rsidRDefault="00807B02" w:rsidP="00807B02">
            <w:pPr>
              <w:spacing w:before="60" w:after="60" w:line="240" w:lineRule="auto"/>
              <w:rPr>
                <w:sz w:val="18"/>
                <w:szCs w:val="18"/>
              </w:rPr>
            </w:pPr>
            <w:r>
              <w:rPr>
                <w:sz w:val="18"/>
                <w:szCs w:val="18"/>
              </w:rPr>
              <w:t>Is the S-158:1xx publication compliant with S-158?</w:t>
            </w:r>
          </w:p>
        </w:tc>
        <w:tc>
          <w:tcPr>
            <w:tcW w:w="410" w:type="pct"/>
            <w:noWrap/>
          </w:tcPr>
          <w:p w14:paraId="423CD1D5" w14:textId="3206BB2C"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324ABE82" w14:textId="2A343BD5"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787B4ACE" w14:textId="77777777" w:rsidR="00807B02" w:rsidRPr="008826C8" w:rsidRDefault="00807B02" w:rsidP="00807B02">
            <w:pPr>
              <w:spacing w:before="60" w:after="60" w:line="240" w:lineRule="auto"/>
              <w:rPr>
                <w:sz w:val="18"/>
                <w:szCs w:val="18"/>
              </w:rPr>
            </w:pPr>
          </w:p>
        </w:tc>
        <w:tc>
          <w:tcPr>
            <w:tcW w:w="1273" w:type="pct"/>
          </w:tcPr>
          <w:p w14:paraId="2CF1A8EA" w14:textId="59AA445C" w:rsidR="00807B02" w:rsidRPr="008826C8" w:rsidRDefault="00590FDE" w:rsidP="00807B02">
            <w:pPr>
              <w:spacing w:before="60" w:after="60" w:line="240" w:lineRule="auto"/>
              <w:rPr>
                <w:sz w:val="18"/>
                <w:szCs w:val="18"/>
              </w:rPr>
            </w:pPr>
            <w:r>
              <w:rPr>
                <w:sz w:val="18"/>
                <w:szCs w:val="18"/>
              </w:rPr>
              <w:t>Amend to make compliant</w:t>
            </w:r>
          </w:p>
        </w:tc>
        <w:tc>
          <w:tcPr>
            <w:tcW w:w="386" w:type="pct"/>
          </w:tcPr>
          <w:p w14:paraId="4DE9D806" w14:textId="77777777" w:rsidR="00807B02" w:rsidRPr="008826C8" w:rsidRDefault="00807B02" w:rsidP="00807B02">
            <w:pPr>
              <w:spacing w:before="60" w:after="60" w:line="240" w:lineRule="auto"/>
              <w:rPr>
                <w:sz w:val="18"/>
                <w:szCs w:val="18"/>
              </w:rPr>
            </w:pPr>
          </w:p>
        </w:tc>
      </w:tr>
      <w:tr w:rsidR="00C37FAA" w:rsidRPr="008826C8" w14:paraId="0F926804" w14:textId="77777777" w:rsidTr="00B77D3D">
        <w:trPr>
          <w:cantSplit/>
        </w:trPr>
        <w:tc>
          <w:tcPr>
            <w:tcW w:w="376" w:type="pct"/>
            <w:noWrap/>
          </w:tcPr>
          <w:p w14:paraId="17AB835A" w14:textId="0B9F0115" w:rsidR="00807B02" w:rsidRPr="008826C8" w:rsidRDefault="00807B02" w:rsidP="00807B02">
            <w:pPr>
              <w:spacing w:before="60" w:after="60" w:line="240" w:lineRule="auto"/>
              <w:rPr>
                <w:sz w:val="18"/>
                <w:szCs w:val="18"/>
              </w:rPr>
            </w:pPr>
            <w:r w:rsidRPr="00A74504">
              <w:rPr>
                <w:sz w:val="18"/>
                <w:szCs w:val="18"/>
              </w:rPr>
              <w:t>97_100</w:t>
            </w:r>
            <w:r>
              <w:rPr>
                <w:sz w:val="18"/>
                <w:szCs w:val="18"/>
              </w:rPr>
              <w:t>8</w:t>
            </w:r>
          </w:p>
        </w:tc>
        <w:tc>
          <w:tcPr>
            <w:tcW w:w="490" w:type="pct"/>
            <w:noWrap/>
          </w:tcPr>
          <w:p w14:paraId="29DAC154" w14:textId="7602618B"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48377EBE" w14:textId="595F54AE" w:rsidR="00807B02" w:rsidRPr="008826C8" w:rsidRDefault="00807B02" w:rsidP="00807B02">
            <w:pPr>
              <w:spacing w:before="60" w:after="60" w:line="240" w:lineRule="auto"/>
              <w:rPr>
                <w:sz w:val="18"/>
                <w:szCs w:val="18"/>
              </w:rPr>
            </w:pPr>
            <w:r>
              <w:rPr>
                <w:sz w:val="18"/>
                <w:szCs w:val="18"/>
              </w:rPr>
              <w:t>Does the PS contain a data quality measures section compliant with S-97 Part C?</w:t>
            </w:r>
          </w:p>
        </w:tc>
        <w:tc>
          <w:tcPr>
            <w:tcW w:w="410" w:type="pct"/>
            <w:noWrap/>
          </w:tcPr>
          <w:p w14:paraId="140626F4" w14:textId="5D030D19"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4B110FA5" w14:textId="6534C149" w:rsidR="00807B02" w:rsidRPr="008826C8" w:rsidRDefault="00807B02" w:rsidP="00807B02">
            <w:pPr>
              <w:spacing w:before="60" w:after="60" w:line="240" w:lineRule="auto"/>
              <w:rPr>
                <w:sz w:val="18"/>
                <w:szCs w:val="18"/>
              </w:rPr>
            </w:pPr>
            <w:r w:rsidRPr="000D61D4">
              <w:rPr>
                <w:sz w:val="18"/>
                <w:szCs w:val="18"/>
              </w:rPr>
              <w:t>A-5.2</w:t>
            </w:r>
          </w:p>
        </w:tc>
        <w:tc>
          <w:tcPr>
            <w:tcW w:w="436" w:type="pct"/>
          </w:tcPr>
          <w:p w14:paraId="6891FED6" w14:textId="77777777" w:rsidR="00807B02" w:rsidRPr="008826C8" w:rsidRDefault="00807B02" w:rsidP="00807B02">
            <w:pPr>
              <w:spacing w:before="60" w:after="60" w:line="240" w:lineRule="auto"/>
              <w:rPr>
                <w:sz w:val="18"/>
                <w:szCs w:val="18"/>
              </w:rPr>
            </w:pPr>
          </w:p>
        </w:tc>
        <w:tc>
          <w:tcPr>
            <w:tcW w:w="1273" w:type="pct"/>
          </w:tcPr>
          <w:p w14:paraId="43EA4609" w14:textId="558A3CDA" w:rsidR="00807B02" w:rsidRPr="008826C8" w:rsidRDefault="00590FDE" w:rsidP="00807B02">
            <w:pPr>
              <w:spacing w:before="60" w:after="60" w:line="240" w:lineRule="auto"/>
              <w:rPr>
                <w:sz w:val="18"/>
                <w:szCs w:val="18"/>
              </w:rPr>
            </w:pPr>
            <w:r>
              <w:rPr>
                <w:sz w:val="18"/>
                <w:szCs w:val="18"/>
              </w:rPr>
              <w:t xml:space="preserve">Amend PS to add data </w:t>
            </w:r>
            <w:r w:rsidR="009D7F41">
              <w:rPr>
                <w:sz w:val="18"/>
                <w:szCs w:val="18"/>
              </w:rPr>
              <w:t>quality</w:t>
            </w:r>
            <w:r>
              <w:rPr>
                <w:sz w:val="18"/>
                <w:szCs w:val="18"/>
              </w:rPr>
              <w:t xml:space="preserve"> measures section / Amend data quality measures section to comply with S-97 Part C</w:t>
            </w:r>
          </w:p>
        </w:tc>
        <w:tc>
          <w:tcPr>
            <w:tcW w:w="386" w:type="pct"/>
          </w:tcPr>
          <w:p w14:paraId="0D8DAF80" w14:textId="77777777" w:rsidR="00807B02" w:rsidRPr="008826C8" w:rsidRDefault="00807B02" w:rsidP="00807B02">
            <w:pPr>
              <w:spacing w:before="60" w:after="60" w:line="240" w:lineRule="auto"/>
              <w:rPr>
                <w:sz w:val="18"/>
                <w:szCs w:val="18"/>
              </w:rPr>
            </w:pPr>
          </w:p>
        </w:tc>
      </w:tr>
      <w:tr w:rsidR="00C37FAA" w:rsidRPr="008826C8" w14:paraId="546E5D92" w14:textId="77777777" w:rsidTr="00B77D3D">
        <w:trPr>
          <w:cantSplit/>
        </w:trPr>
        <w:tc>
          <w:tcPr>
            <w:tcW w:w="376" w:type="pct"/>
            <w:noWrap/>
          </w:tcPr>
          <w:p w14:paraId="4D0964B2" w14:textId="0AAEE7AE" w:rsidR="00BD06A9" w:rsidRPr="008826C8" w:rsidRDefault="00807B02" w:rsidP="00BD06A9">
            <w:pPr>
              <w:spacing w:before="60" w:after="60" w:line="240" w:lineRule="auto"/>
              <w:rPr>
                <w:sz w:val="18"/>
                <w:szCs w:val="18"/>
              </w:rPr>
            </w:pPr>
            <w:r>
              <w:rPr>
                <w:sz w:val="18"/>
                <w:szCs w:val="18"/>
              </w:rPr>
              <w:t>97_1009</w:t>
            </w:r>
          </w:p>
        </w:tc>
        <w:tc>
          <w:tcPr>
            <w:tcW w:w="490" w:type="pct"/>
            <w:noWrap/>
          </w:tcPr>
          <w:p w14:paraId="7C68DF98" w14:textId="6AE9699C" w:rsidR="00BD06A9" w:rsidRPr="00F447A6" w:rsidRDefault="00EA5443" w:rsidP="00BD06A9">
            <w:pPr>
              <w:spacing w:before="60" w:after="60" w:line="240" w:lineRule="auto"/>
              <w:rPr>
                <w:rFonts w:cs="Arial"/>
                <w:sz w:val="18"/>
                <w:szCs w:val="18"/>
              </w:rPr>
            </w:pPr>
            <w:r w:rsidRPr="00F447A6">
              <w:rPr>
                <w:rFonts w:cs="Arial"/>
                <w:sz w:val="18"/>
                <w:szCs w:val="18"/>
              </w:rPr>
              <w:t>E</w:t>
            </w:r>
          </w:p>
        </w:tc>
        <w:tc>
          <w:tcPr>
            <w:tcW w:w="1252" w:type="pct"/>
          </w:tcPr>
          <w:p w14:paraId="5E56CFBD" w14:textId="5581C881" w:rsidR="00BD06A9" w:rsidRPr="008826C8" w:rsidRDefault="00BD06A9" w:rsidP="00BD06A9">
            <w:pPr>
              <w:spacing w:before="60" w:after="60" w:line="240" w:lineRule="auto"/>
              <w:rPr>
                <w:sz w:val="18"/>
                <w:szCs w:val="18"/>
              </w:rPr>
            </w:pPr>
            <w:r w:rsidRPr="00377A2D">
              <w:rPr>
                <w:sz w:val="18"/>
                <w:szCs w:val="18"/>
              </w:rPr>
              <w:t>Does the specification package contain</w:t>
            </w:r>
            <w:r>
              <w:rPr>
                <w:sz w:val="18"/>
                <w:szCs w:val="18"/>
              </w:rPr>
              <w:t xml:space="preserve"> a sample dataset that is compliant with the selected format and constraints in both the PS and S-100?</w:t>
            </w:r>
          </w:p>
        </w:tc>
        <w:tc>
          <w:tcPr>
            <w:tcW w:w="410" w:type="pct"/>
            <w:noWrap/>
          </w:tcPr>
          <w:p w14:paraId="436C79E0" w14:textId="591A69D2" w:rsidR="00BD06A9" w:rsidRPr="001B14B8" w:rsidRDefault="00BD06A9" w:rsidP="00BD06A9">
            <w:pPr>
              <w:spacing w:before="60" w:after="60" w:line="240" w:lineRule="auto"/>
              <w:rPr>
                <w:sz w:val="18"/>
                <w:szCs w:val="18"/>
              </w:rPr>
            </w:pPr>
            <w:r w:rsidRPr="001B14B8">
              <w:rPr>
                <w:sz w:val="18"/>
                <w:szCs w:val="18"/>
              </w:rPr>
              <w:t>S-97</w:t>
            </w:r>
          </w:p>
        </w:tc>
        <w:tc>
          <w:tcPr>
            <w:tcW w:w="377" w:type="pct"/>
          </w:tcPr>
          <w:p w14:paraId="338C55A6" w14:textId="33E7FB71" w:rsidR="00BD06A9" w:rsidRPr="008826C8" w:rsidRDefault="00BD06A9" w:rsidP="00BD06A9">
            <w:pPr>
              <w:spacing w:before="60" w:after="60" w:line="240" w:lineRule="auto"/>
              <w:rPr>
                <w:sz w:val="18"/>
                <w:szCs w:val="18"/>
              </w:rPr>
            </w:pPr>
            <w:r w:rsidRPr="000D61D4">
              <w:rPr>
                <w:sz w:val="18"/>
                <w:szCs w:val="18"/>
              </w:rPr>
              <w:t>A-5.2</w:t>
            </w:r>
          </w:p>
        </w:tc>
        <w:tc>
          <w:tcPr>
            <w:tcW w:w="436" w:type="pct"/>
          </w:tcPr>
          <w:p w14:paraId="29BEA1E4" w14:textId="77777777" w:rsidR="00BD06A9" w:rsidRPr="008826C8" w:rsidRDefault="00BD06A9" w:rsidP="00BD06A9">
            <w:pPr>
              <w:spacing w:before="60" w:after="60" w:line="240" w:lineRule="auto"/>
              <w:rPr>
                <w:sz w:val="18"/>
                <w:szCs w:val="18"/>
              </w:rPr>
            </w:pPr>
          </w:p>
        </w:tc>
        <w:tc>
          <w:tcPr>
            <w:tcW w:w="1273" w:type="pct"/>
          </w:tcPr>
          <w:p w14:paraId="1155607A" w14:textId="12C9F7FE" w:rsidR="00BD06A9" w:rsidRPr="008826C8" w:rsidRDefault="00590FDE" w:rsidP="00BD06A9">
            <w:pPr>
              <w:spacing w:before="60" w:after="60" w:line="240" w:lineRule="auto"/>
              <w:rPr>
                <w:sz w:val="18"/>
                <w:szCs w:val="18"/>
              </w:rPr>
            </w:pPr>
            <w:r>
              <w:rPr>
                <w:sz w:val="18"/>
                <w:szCs w:val="18"/>
              </w:rPr>
              <w:t>Supply sample dataset</w:t>
            </w:r>
          </w:p>
        </w:tc>
        <w:tc>
          <w:tcPr>
            <w:tcW w:w="386" w:type="pct"/>
          </w:tcPr>
          <w:p w14:paraId="1362E816" w14:textId="77777777" w:rsidR="00BD06A9" w:rsidRPr="008826C8" w:rsidRDefault="00BD06A9" w:rsidP="00BD06A9">
            <w:pPr>
              <w:spacing w:before="60" w:after="60" w:line="240" w:lineRule="auto"/>
              <w:rPr>
                <w:sz w:val="18"/>
                <w:szCs w:val="18"/>
              </w:rPr>
            </w:pPr>
          </w:p>
        </w:tc>
      </w:tr>
      <w:tr w:rsidR="00C37FAA" w:rsidRPr="008826C8" w14:paraId="56160964" w14:textId="77777777" w:rsidTr="00B77D3D">
        <w:trPr>
          <w:cantSplit/>
        </w:trPr>
        <w:tc>
          <w:tcPr>
            <w:tcW w:w="376" w:type="pct"/>
            <w:noWrap/>
          </w:tcPr>
          <w:p w14:paraId="61E479F7" w14:textId="7FAFA1AD" w:rsidR="00807B02" w:rsidRPr="008826C8" w:rsidRDefault="00807B02" w:rsidP="00807B02">
            <w:pPr>
              <w:spacing w:before="60" w:after="60" w:line="240" w:lineRule="auto"/>
              <w:rPr>
                <w:sz w:val="18"/>
                <w:szCs w:val="18"/>
              </w:rPr>
            </w:pPr>
            <w:r w:rsidRPr="002F6B67">
              <w:rPr>
                <w:sz w:val="18"/>
                <w:szCs w:val="18"/>
              </w:rPr>
              <w:t>97_10</w:t>
            </w:r>
            <w:r>
              <w:rPr>
                <w:sz w:val="18"/>
                <w:szCs w:val="18"/>
              </w:rPr>
              <w:t>10</w:t>
            </w:r>
          </w:p>
        </w:tc>
        <w:tc>
          <w:tcPr>
            <w:tcW w:w="490" w:type="pct"/>
            <w:noWrap/>
          </w:tcPr>
          <w:p w14:paraId="1527EAED" w14:textId="0143F68D"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376C32AE" w14:textId="033C640A" w:rsidR="00807B02" w:rsidRPr="008826C8" w:rsidRDefault="00807B02" w:rsidP="00807B02">
            <w:pPr>
              <w:spacing w:before="60" w:after="60" w:line="240" w:lineRule="auto"/>
              <w:rPr>
                <w:sz w:val="18"/>
                <w:szCs w:val="18"/>
              </w:rPr>
            </w:pPr>
            <w:r w:rsidRPr="00377A2D">
              <w:rPr>
                <w:sz w:val="18"/>
                <w:szCs w:val="18"/>
              </w:rPr>
              <w:t xml:space="preserve">Does the specification package contain a sample </w:t>
            </w:r>
            <w:r>
              <w:rPr>
                <w:sz w:val="18"/>
                <w:szCs w:val="18"/>
              </w:rPr>
              <w:t>exchange catalogue</w:t>
            </w:r>
            <w:r w:rsidRPr="00377A2D">
              <w:rPr>
                <w:sz w:val="18"/>
                <w:szCs w:val="18"/>
              </w:rPr>
              <w:t xml:space="preserve"> that is compliant with </w:t>
            </w:r>
            <w:r>
              <w:rPr>
                <w:sz w:val="18"/>
                <w:szCs w:val="18"/>
              </w:rPr>
              <w:t>both S-100 and product-specific constraints on exchange catalogues</w:t>
            </w:r>
            <w:r w:rsidRPr="00377A2D">
              <w:rPr>
                <w:sz w:val="18"/>
                <w:szCs w:val="18"/>
              </w:rPr>
              <w:t>?</w:t>
            </w:r>
          </w:p>
        </w:tc>
        <w:tc>
          <w:tcPr>
            <w:tcW w:w="410" w:type="pct"/>
            <w:noWrap/>
          </w:tcPr>
          <w:p w14:paraId="4CE119F9" w14:textId="71BAAC61"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72AE3A59" w14:textId="796329AE"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210160D2" w14:textId="77777777" w:rsidR="00807B02" w:rsidRPr="008826C8" w:rsidRDefault="00807B02" w:rsidP="00807B02">
            <w:pPr>
              <w:spacing w:before="60" w:after="60" w:line="240" w:lineRule="auto"/>
              <w:rPr>
                <w:sz w:val="18"/>
                <w:szCs w:val="18"/>
              </w:rPr>
            </w:pPr>
          </w:p>
        </w:tc>
        <w:tc>
          <w:tcPr>
            <w:tcW w:w="1273" w:type="pct"/>
          </w:tcPr>
          <w:p w14:paraId="4CEC0EC3" w14:textId="50388993" w:rsidR="00807B02" w:rsidRPr="008826C8" w:rsidRDefault="00590FDE" w:rsidP="00807B02">
            <w:pPr>
              <w:spacing w:before="60" w:after="60" w:line="240" w:lineRule="auto"/>
              <w:rPr>
                <w:sz w:val="18"/>
                <w:szCs w:val="18"/>
              </w:rPr>
            </w:pPr>
            <w:r>
              <w:rPr>
                <w:sz w:val="18"/>
                <w:szCs w:val="18"/>
              </w:rPr>
              <w:t>Supply sample exchange catalogue</w:t>
            </w:r>
          </w:p>
        </w:tc>
        <w:tc>
          <w:tcPr>
            <w:tcW w:w="386" w:type="pct"/>
          </w:tcPr>
          <w:p w14:paraId="16FF2AB4" w14:textId="77777777" w:rsidR="00807B02" w:rsidRPr="008826C8" w:rsidRDefault="00807B02" w:rsidP="00807B02">
            <w:pPr>
              <w:spacing w:before="60" w:after="60" w:line="240" w:lineRule="auto"/>
              <w:rPr>
                <w:sz w:val="18"/>
                <w:szCs w:val="18"/>
              </w:rPr>
            </w:pPr>
          </w:p>
        </w:tc>
      </w:tr>
      <w:tr w:rsidR="00C37FAA" w:rsidRPr="008826C8" w14:paraId="186353C3" w14:textId="77777777" w:rsidTr="00B77D3D">
        <w:trPr>
          <w:cantSplit/>
        </w:trPr>
        <w:tc>
          <w:tcPr>
            <w:tcW w:w="376" w:type="pct"/>
            <w:noWrap/>
          </w:tcPr>
          <w:p w14:paraId="210DE57F" w14:textId="30EEEFE5" w:rsidR="00807B02" w:rsidRPr="008826C8" w:rsidRDefault="00807B02" w:rsidP="00807B02">
            <w:pPr>
              <w:spacing w:before="60" w:after="60" w:line="240" w:lineRule="auto"/>
              <w:rPr>
                <w:sz w:val="18"/>
                <w:szCs w:val="18"/>
              </w:rPr>
            </w:pPr>
            <w:r w:rsidRPr="002F6B67">
              <w:rPr>
                <w:sz w:val="18"/>
                <w:szCs w:val="18"/>
              </w:rPr>
              <w:lastRenderedPageBreak/>
              <w:t>97_10</w:t>
            </w:r>
            <w:r>
              <w:rPr>
                <w:sz w:val="18"/>
                <w:szCs w:val="18"/>
              </w:rPr>
              <w:t>11</w:t>
            </w:r>
          </w:p>
        </w:tc>
        <w:tc>
          <w:tcPr>
            <w:tcW w:w="490" w:type="pct"/>
            <w:noWrap/>
          </w:tcPr>
          <w:p w14:paraId="2D2A0E42" w14:textId="178587AD"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4171BAA4" w14:textId="27874879" w:rsidR="00807B02" w:rsidRPr="008826C8" w:rsidRDefault="00807B02" w:rsidP="00807B02">
            <w:pPr>
              <w:spacing w:before="60" w:after="60" w:line="240" w:lineRule="auto"/>
              <w:rPr>
                <w:sz w:val="18"/>
                <w:szCs w:val="18"/>
              </w:rPr>
            </w:pPr>
            <w:r w:rsidRPr="008D5524">
              <w:rPr>
                <w:sz w:val="18"/>
                <w:szCs w:val="18"/>
              </w:rPr>
              <w:t xml:space="preserve">Does the specification package contain a sample exchange </w:t>
            </w:r>
            <w:r>
              <w:rPr>
                <w:sz w:val="18"/>
                <w:szCs w:val="18"/>
              </w:rPr>
              <w:t>set</w:t>
            </w:r>
            <w:r w:rsidRPr="008D5524">
              <w:rPr>
                <w:sz w:val="18"/>
                <w:szCs w:val="18"/>
              </w:rPr>
              <w:t xml:space="preserve"> that is compliant with both S-100 and product-specific </w:t>
            </w:r>
            <w:r>
              <w:rPr>
                <w:sz w:val="18"/>
                <w:szCs w:val="18"/>
              </w:rPr>
              <w:t>requirements</w:t>
            </w:r>
            <w:r w:rsidRPr="008D5524">
              <w:rPr>
                <w:sz w:val="18"/>
                <w:szCs w:val="18"/>
              </w:rPr>
              <w:t>?</w:t>
            </w:r>
          </w:p>
        </w:tc>
        <w:tc>
          <w:tcPr>
            <w:tcW w:w="410" w:type="pct"/>
            <w:noWrap/>
          </w:tcPr>
          <w:p w14:paraId="4311F60D" w14:textId="2173FD0D"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23192DB6" w14:textId="6C42E707"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17FB628E" w14:textId="77777777" w:rsidR="00807B02" w:rsidRPr="008826C8" w:rsidRDefault="00807B02" w:rsidP="00807B02">
            <w:pPr>
              <w:spacing w:before="60" w:after="60" w:line="240" w:lineRule="auto"/>
              <w:rPr>
                <w:sz w:val="18"/>
                <w:szCs w:val="18"/>
              </w:rPr>
            </w:pPr>
          </w:p>
        </w:tc>
        <w:tc>
          <w:tcPr>
            <w:tcW w:w="1273" w:type="pct"/>
          </w:tcPr>
          <w:p w14:paraId="2200A759" w14:textId="2D991CF9" w:rsidR="00807B02" w:rsidRPr="008826C8" w:rsidRDefault="00590FDE" w:rsidP="00807B02">
            <w:pPr>
              <w:spacing w:before="60" w:after="60" w:line="240" w:lineRule="auto"/>
              <w:rPr>
                <w:sz w:val="18"/>
                <w:szCs w:val="18"/>
              </w:rPr>
            </w:pPr>
            <w:r>
              <w:rPr>
                <w:sz w:val="18"/>
                <w:szCs w:val="18"/>
              </w:rPr>
              <w:t>Supply sample exchange set / Amend exchange set to comply</w:t>
            </w:r>
          </w:p>
        </w:tc>
        <w:tc>
          <w:tcPr>
            <w:tcW w:w="386" w:type="pct"/>
          </w:tcPr>
          <w:p w14:paraId="0E20B8EF" w14:textId="77777777" w:rsidR="00807B02" w:rsidRPr="008826C8" w:rsidRDefault="00807B02" w:rsidP="00807B02">
            <w:pPr>
              <w:spacing w:before="60" w:after="60" w:line="240" w:lineRule="auto"/>
              <w:rPr>
                <w:sz w:val="18"/>
                <w:szCs w:val="18"/>
              </w:rPr>
            </w:pPr>
          </w:p>
        </w:tc>
      </w:tr>
      <w:tr w:rsidR="00C37FAA" w:rsidRPr="008826C8" w14:paraId="59942DDF" w14:textId="77777777" w:rsidTr="00B77D3D">
        <w:trPr>
          <w:cantSplit/>
        </w:trPr>
        <w:tc>
          <w:tcPr>
            <w:tcW w:w="376" w:type="pct"/>
            <w:noWrap/>
          </w:tcPr>
          <w:p w14:paraId="50268729" w14:textId="1AA2D87E" w:rsidR="00807B02" w:rsidRPr="008826C8" w:rsidRDefault="00807B02" w:rsidP="00807B02">
            <w:pPr>
              <w:spacing w:before="60" w:after="60" w:line="240" w:lineRule="auto"/>
              <w:rPr>
                <w:sz w:val="18"/>
                <w:szCs w:val="18"/>
              </w:rPr>
            </w:pPr>
            <w:r w:rsidRPr="002F6B67">
              <w:rPr>
                <w:sz w:val="18"/>
                <w:szCs w:val="18"/>
              </w:rPr>
              <w:t>97_101</w:t>
            </w:r>
            <w:r>
              <w:rPr>
                <w:sz w:val="18"/>
                <w:szCs w:val="18"/>
              </w:rPr>
              <w:t>2</w:t>
            </w:r>
          </w:p>
        </w:tc>
        <w:tc>
          <w:tcPr>
            <w:tcW w:w="490" w:type="pct"/>
            <w:noWrap/>
          </w:tcPr>
          <w:p w14:paraId="711C0D7A" w14:textId="316DC7E2"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7C097CEF" w14:textId="77777777" w:rsidR="00807B02" w:rsidRDefault="00807B02" w:rsidP="00807B02">
            <w:pPr>
              <w:spacing w:before="60" w:after="60" w:line="240" w:lineRule="auto"/>
              <w:rPr>
                <w:sz w:val="18"/>
                <w:szCs w:val="18"/>
              </w:rPr>
            </w:pPr>
            <w:r>
              <w:rPr>
                <w:sz w:val="18"/>
                <w:szCs w:val="18"/>
              </w:rPr>
              <w:t>Are test datasets provided with the package?</w:t>
            </w:r>
          </w:p>
          <w:p w14:paraId="5C3DFC80" w14:textId="71A5702F" w:rsidR="00807B02" w:rsidRPr="008826C8" w:rsidRDefault="00807B02" w:rsidP="00807B02">
            <w:pPr>
              <w:spacing w:before="60" w:after="60" w:line="240" w:lineRule="auto"/>
              <w:rPr>
                <w:sz w:val="18"/>
                <w:szCs w:val="18"/>
              </w:rPr>
            </w:pPr>
            <w:r w:rsidRPr="00BD06A9">
              <w:rPr>
                <w:sz w:val="18"/>
                <w:szCs w:val="18"/>
              </w:rPr>
              <w:t>Note: No requirement at RL 1</w:t>
            </w:r>
          </w:p>
        </w:tc>
        <w:tc>
          <w:tcPr>
            <w:tcW w:w="410" w:type="pct"/>
            <w:noWrap/>
          </w:tcPr>
          <w:p w14:paraId="510CAC04" w14:textId="79BFA047"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6E2FF668" w14:textId="5DA5EA42"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410CF5A2" w14:textId="77777777" w:rsidR="00807B02" w:rsidRPr="008826C8" w:rsidRDefault="00807B02" w:rsidP="00807B02">
            <w:pPr>
              <w:spacing w:before="60" w:after="60" w:line="240" w:lineRule="auto"/>
              <w:rPr>
                <w:sz w:val="18"/>
                <w:szCs w:val="18"/>
              </w:rPr>
            </w:pPr>
          </w:p>
        </w:tc>
        <w:tc>
          <w:tcPr>
            <w:tcW w:w="1273" w:type="pct"/>
          </w:tcPr>
          <w:p w14:paraId="29381973" w14:textId="08F5C431" w:rsidR="00807B02" w:rsidRPr="008826C8" w:rsidRDefault="00590FDE" w:rsidP="00807B02">
            <w:pPr>
              <w:spacing w:before="60" w:after="60" w:line="240" w:lineRule="auto"/>
              <w:rPr>
                <w:sz w:val="18"/>
                <w:szCs w:val="18"/>
              </w:rPr>
            </w:pPr>
            <w:r>
              <w:rPr>
                <w:sz w:val="18"/>
                <w:szCs w:val="18"/>
              </w:rPr>
              <w:t>Supply test datasets</w:t>
            </w:r>
          </w:p>
        </w:tc>
        <w:tc>
          <w:tcPr>
            <w:tcW w:w="386" w:type="pct"/>
          </w:tcPr>
          <w:p w14:paraId="68352332" w14:textId="77777777" w:rsidR="00807B02" w:rsidRPr="008826C8" w:rsidRDefault="00807B02" w:rsidP="00807B02">
            <w:pPr>
              <w:spacing w:before="60" w:after="60" w:line="240" w:lineRule="auto"/>
              <w:rPr>
                <w:sz w:val="18"/>
                <w:szCs w:val="18"/>
              </w:rPr>
            </w:pPr>
          </w:p>
        </w:tc>
      </w:tr>
      <w:tr w:rsidR="00C37FAA" w:rsidRPr="008826C8" w14:paraId="2C0C35C1" w14:textId="77777777" w:rsidTr="00B77D3D">
        <w:trPr>
          <w:cantSplit/>
        </w:trPr>
        <w:tc>
          <w:tcPr>
            <w:tcW w:w="376" w:type="pct"/>
            <w:noWrap/>
          </w:tcPr>
          <w:p w14:paraId="4CFAB4D0" w14:textId="21CA1A92" w:rsidR="00807B02" w:rsidRPr="00872773" w:rsidRDefault="00807B02" w:rsidP="00807B02">
            <w:pPr>
              <w:spacing w:before="60" w:after="60" w:line="240" w:lineRule="auto"/>
              <w:rPr>
                <w:sz w:val="18"/>
                <w:szCs w:val="18"/>
              </w:rPr>
            </w:pPr>
            <w:r w:rsidRPr="00872773">
              <w:rPr>
                <w:sz w:val="18"/>
                <w:szCs w:val="18"/>
              </w:rPr>
              <w:t>97_1013</w:t>
            </w:r>
          </w:p>
        </w:tc>
        <w:tc>
          <w:tcPr>
            <w:tcW w:w="490" w:type="pct"/>
            <w:noWrap/>
          </w:tcPr>
          <w:p w14:paraId="48F77ED5" w14:textId="5901A35F"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1BB188BB" w14:textId="419DACF9" w:rsidR="00807B02" w:rsidRDefault="00807B02" w:rsidP="00807B02">
            <w:pPr>
              <w:spacing w:before="60" w:after="60" w:line="240" w:lineRule="auto"/>
              <w:rPr>
                <w:sz w:val="18"/>
                <w:szCs w:val="18"/>
              </w:rPr>
            </w:pPr>
            <w:r>
              <w:rPr>
                <w:sz w:val="18"/>
                <w:szCs w:val="18"/>
              </w:rPr>
              <w:t>Does the PS describe encryption and digital signature requirements compatible with S-100, or adopt S-100 requirements as is?</w:t>
            </w:r>
          </w:p>
          <w:p w14:paraId="59C9811A" w14:textId="72CDA46C" w:rsidR="00807B02" w:rsidRPr="008826C8" w:rsidRDefault="00807B02" w:rsidP="00807B02">
            <w:pPr>
              <w:spacing w:before="60" w:after="60" w:line="240" w:lineRule="auto"/>
              <w:rPr>
                <w:sz w:val="18"/>
                <w:szCs w:val="18"/>
              </w:rPr>
            </w:pPr>
            <w:r w:rsidRPr="00BD06A9">
              <w:rPr>
                <w:sz w:val="18"/>
                <w:szCs w:val="18"/>
              </w:rPr>
              <w:t>Note: No requirement at RL 1</w:t>
            </w:r>
          </w:p>
        </w:tc>
        <w:tc>
          <w:tcPr>
            <w:tcW w:w="410" w:type="pct"/>
            <w:noWrap/>
          </w:tcPr>
          <w:p w14:paraId="226AA67A" w14:textId="4774CBB6"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70815C9A" w14:textId="4118C36A"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2DCA6852" w14:textId="77777777" w:rsidR="00807B02" w:rsidRPr="008826C8" w:rsidRDefault="00807B02" w:rsidP="00807B02">
            <w:pPr>
              <w:spacing w:before="60" w:after="60" w:line="240" w:lineRule="auto"/>
              <w:rPr>
                <w:sz w:val="18"/>
                <w:szCs w:val="18"/>
              </w:rPr>
            </w:pPr>
          </w:p>
        </w:tc>
        <w:tc>
          <w:tcPr>
            <w:tcW w:w="1273" w:type="pct"/>
          </w:tcPr>
          <w:p w14:paraId="4910ECAD" w14:textId="334D52E9" w:rsidR="00807B02" w:rsidRPr="008826C8" w:rsidRDefault="00590FDE" w:rsidP="00807B02">
            <w:pPr>
              <w:spacing w:before="60" w:after="60" w:line="240" w:lineRule="auto"/>
              <w:rPr>
                <w:sz w:val="18"/>
                <w:szCs w:val="18"/>
              </w:rPr>
            </w:pPr>
            <w:r>
              <w:rPr>
                <w:sz w:val="18"/>
                <w:szCs w:val="18"/>
              </w:rPr>
              <w:t xml:space="preserve">Amend PS to use S-100 requirements without change or add product-specific </w:t>
            </w:r>
            <w:r w:rsidR="009D7F41">
              <w:rPr>
                <w:sz w:val="18"/>
                <w:szCs w:val="18"/>
              </w:rPr>
              <w:t>compatible</w:t>
            </w:r>
            <w:r>
              <w:rPr>
                <w:sz w:val="18"/>
                <w:szCs w:val="18"/>
              </w:rPr>
              <w:t xml:space="preserve"> constraints</w:t>
            </w:r>
          </w:p>
        </w:tc>
        <w:tc>
          <w:tcPr>
            <w:tcW w:w="386" w:type="pct"/>
          </w:tcPr>
          <w:p w14:paraId="29548F5A" w14:textId="77777777" w:rsidR="00807B02" w:rsidRPr="008826C8" w:rsidRDefault="00807B02" w:rsidP="00807B02">
            <w:pPr>
              <w:spacing w:before="60" w:after="60" w:line="240" w:lineRule="auto"/>
              <w:rPr>
                <w:sz w:val="18"/>
                <w:szCs w:val="18"/>
              </w:rPr>
            </w:pPr>
          </w:p>
        </w:tc>
      </w:tr>
      <w:tr w:rsidR="00C37FAA" w:rsidRPr="008826C8" w14:paraId="4C6D207F" w14:textId="77777777" w:rsidTr="00B77D3D">
        <w:trPr>
          <w:cantSplit/>
        </w:trPr>
        <w:tc>
          <w:tcPr>
            <w:tcW w:w="376" w:type="pct"/>
            <w:noWrap/>
          </w:tcPr>
          <w:p w14:paraId="0B7B45A2" w14:textId="3C6EFC4A" w:rsidR="00807B02" w:rsidRPr="00872773" w:rsidRDefault="00807B02" w:rsidP="00807B02">
            <w:pPr>
              <w:spacing w:before="60" w:after="60" w:line="240" w:lineRule="auto"/>
              <w:rPr>
                <w:sz w:val="18"/>
                <w:szCs w:val="18"/>
              </w:rPr>
            </w:pPr>
            <w:r w:rsidRPr="00872773">
              <w:rPr>
                <w:sz w:val="18"/>
                <w:szCs w:val="18"/>
              </w:rPr>
              <w:t>97_1014</w:t>
            </w:r>
          </w:p>
        </w:tc>
        <w:tc>
          <w:tcPr>
            <w:tcW w:w="490" w:type="pct"/>
            <w:noWrap/>
          </w:tcPr>
          <w:p w14:paraId="132B11B3" w14:textId="2EE56854"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6812B83E" w14:textId="77777777" w:rsidR="00807B02" w:rsidRDefault="00807B02" w:rsidP="00807B02">
            <w:pPr>
              <w:spacing w:before="60" w:after="60" w:line="240" w:lineRule="auto"/>
              <w:rPr>
                <w:sz w:val="18"/>
                <w:szCs w:val="18"/>
              </w:rPr>
            </w:pPr>
            <w:r>
              <w:rPr>
                <w:sz w:val="18"/>
                <w:szCs w:val="18"/>
              </w:rPr>
              <w:t xml:space="preserve">If the PS requires alerts and indications, </w:t>
            </w:r>
            <w:r w:rsidRPr="00BD06A9">
              <w:rPr>
                <w:sz w:val="18"/>
                <w:szCs w:val="18"/>
              </w:rPr>
              <w:t>does the Portrayal Catalogue include an Alert Catalogue</w:t>
            </w:r>
            <w:r>
              <w:rPr>
                <w:sz w:val="18"/>
                <w:szCs w:val="18"/>
              </w:rPr>
              <w:t>?</w:t>
            </w:r>
          </w:p>
          <w:p w14:paraId="7652BC31" w14:textId="5629AC0F" w:rsidR="00807B02" w:rsidRDefault="00807B02" w:rsidP="00807B02">
            <w:pPr>
              <w:spacing w:before="60" w:after="60" w:line="240" w:lineRule="auto"/>
              <w:rPr>
                <w:sz w:val="18"/>
                <w:szCs w:val="18"/>
              </w:rPr>
            </w:pPr>
            <w:r w:rsidRPr="00BD06A9">
              <w:rPr>
                <w:sz w:val="18"/>
                <w:szCs w:val="18"/>
              </w:rPr>
              <w:t>Note: No requirement at RL 1</w:t>
            </w:r>
          </w:p>
        </w:tc>
        <w:tc>
          <w:tcPr>
            <w:tcW w:w="410" w:type="pct"/>
            <w:noWrap/>
          </w:tcPr>
          <w:p w14:paraId="5F0A9E88" w14:textId="66B7F223"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3570B5A0" w14:textId="6E0D8063"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3FF49C62" w14:textId="77777777" w:rsidR="00807B02" w:rsidRPr="008826C8" w:rsidRDefault="00807B02" w:rsidP="00807B02">
            <w:pPr>
              <w:spacing w:before="60" w:after="60" w:line="240" w:lineRule="auto"/>
              <w:rPr>
                <w:sz w:val="18"/>
                <w:szCs w:val="18"/>
              </w:rPr>
            </w:pPr>
          </w:p>
        </w:tc>
        <w:tc>
          <w:tcPr>
            <w:tcW w:w="1273" w:type="pct"/>
          </w:tcPr>
          <w:p w14:paraId="26202C9A" w14:textId="2659A530" w:rsidR="00807B02" w:rsidRPr="008826C8" w:rsidRDefault="00590FDE" w:rsidP="00807B02">
            <w:pPr>
              <w:spacing w:before="60" w:after="60" w:line="240" w:lineRule="auto"/>
              <w:rPr>
                <w:sz w:val="18"/>
                <w:szCs w:val="18"/>
              </w:rPr>
            </w:pPr>
            <w:r>
              <w:rPr>
                <w:sz w:val="18"/>
                <w:szCs w:val="18"/>
              </w:rPr>
              <w:t>Supply Alerts Catalogue</w:t>
            </w:r>
          </w:p>
        </w:tc>
        <w:tc>
          <w:tcPr>
            <w:tcW w:w="386" w:type="pct"/>
          </w:tcPr>
          <w:p w14:paraId="3B5BD0FC" w14:textId="77777777" w:rsidR="00807B02" w:rsidRPr="008826C8" w:rsidRDefault="00807B02" w:rsidP="00807B02">
            <w:pPr>
              <w:spacing w:before="60" w:after="60" w:line="240" w:lineRule="auto"/>
              <w:rPr>
                <w:sz w:val="18"/>
                <w:szCs w:val="18"/>
              </w:rPr>
            </w:pPr>
          </w:p>
        </w:tc>
      </w:tr>
      <w:tr w:rsidR="00C37FAA" w:rsidRPr="008826C8" w14:paraId="29000FBC" w14:textId="77777777" w:rsidTr="00B77D3D">
        <w:trPr>
          <w:cantSplit/>
        </w:trPr>
        <w:tc>
          <w:tcPr>
            <w:tcW w:w="376" w:type="pct"/>
            <w:noWrap/>
          </w:tcPr>
          <w:p w14:paraId="63462824" w14:textId="70AB9FC8" w:rsidR="00807B02" w:rsidRPr="00872773" w:rsidRDefault="00807B02" w:rsidP="00807B02">
            <w:pPr>
              <w:spacing w:before="60" w:after="60" w:line="240" w:lineRule="auto"/>
              <w:rPr>
                <w:sz w:val="18"/>
                <w:szCs w:val="18"/>
              </w:rPr>
            </w:pPr>
            <w:r w:rsidRPr="00872773">
              <w:rPr>
                <w:sz w:val="18"/>
                <w:szCs w:val="18"/>
              </w:rPr>
              <w:t>97_1015</w:t>
            </w:r>
          </w:p>
        </w:tc>
        <w:tc>
          <w:tcPr>
            <w:tcW w:w="490" w:type="pct"/>
            <w:noWrap/>
          </w:tcPr>
          <w:p w14:paraId="157EC69F" w14:textId="31E018D0"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231A31DF" w14:textId="08E841BF" w:rsidR="00807B02" w:rsidRDefault="00807B02" w:rsidP="00807B02">
            <w:pPr>
              <w:spacing w:before="60" w:after="60" w:line="240" w:lineRule="auto"/>
              <w:rPr>
                <w:sz w:val="18"/>
                <w:szCs w:val="18"/>
              </w:rPr>
            </w:pPr>
            <w:r>
              <w:rPr>
                <w:sz w:val="18"/>
                <w:szCs w:val="18"/>
              </w:rPr>
              <w:t>Is Operational Data available?</w:t>
            </w:r>
          </w:p>
          <w:p w14:paraId="3B967790" w14:textId="17BA99C9" w:rsidR="00807B02" w:rsidRDefault="00807B02" w:rsidP="00807B02">
            <w:pPr>
              <w:spacing w:before="60" w:after="60" w:line="240" w:lineRule="auto"/>
              <w:rPr>
                <w:sz w:val="18"/>
                <w:szCs w:val="18"/>
              </w:rPr>
            </w:pPr>
            <w:r>
              <w:rPr>
                <w:sz w:val="18"/>
                <w:szCs w:val="18"/>
              </w:rPr>
              <w:t>Note: Needed only at RL 5</w:t>
            </w:r>
          </w:p>
        </w:tc>
        <w:tc>
          <w:tcPr>
            <w:tcW w:w="410" w:type="pct"/>
            <w:noWrap/>
          </w:tcPr>
          <w:p w14:paraId="167592D3" w14:textId="24026040"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378E7561" w14:textId="17034FBA"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6F39E413" w14:textId="77777777" w:rsidR="00807B02" w:rsidRPr="008826C8" w:rsidRDefault="00807B02" w:rsidP="00807B02">
            <w:pPr>
              <w:spacing w:before="60" w:after="60" w:line="240" w:lineRule="auto"/>
              <w:rPr>
                <w:sz w:val="18"/>
                <w:szCs w:val="18"/>
              </w:rPr>
            </w:pPr>
          </w:p>
        </w:tc>
        <w:tc>
          <w:tcPr>
            <w:tcW w:w="1273" w:type="pct"/>
          </w:tcPr>
          <w:p w14:paraId="1AEFA4F1" w14:textId="38DF7630" w:rsidR="00807B02" w:rsidRPr="008826C8" w:rsidRDefault="00590FDE" w:rsidP="00807B02">
            <w:pPr>
              <w:spacing w:before="60" w:after="60" w:line="240" w:lineRule="auto"/>
              <w:rPr>
                <w:sz w:val="18"/>
                <w:szCs w:val="18"/>
              </w:rPr>
            </w:pPr>
            <w:r>
              <w:rPr>
                <w:sz w:val="18"/>
                <w:szCs w:val="18"/>
              </w:rPr>
              <w:t>Provide source for operational data or describe prospect or plans for provision of operational data</w:t>
            </w:r>
          </w:p>
        </w:tc>
        <w:tc>
          <w:tcPr>
            <w:tcW w:w="386" w:type="pct"/>
          </w:tcPr>
          <w:p w14:paraId="769764B9" w14:textId="77777777" w:rsidR="00807B02" w:rsidRPr="008826C8" w:rsidRDefault="00807B02" w:rsidP="00807B02">
            <w:pPr>
              <w:spacing w:before="60" w:after="60" w:line="240" w:lineRule="auto"/>
              <w:rPr>
                <w:sz w:val="18"/>
                <w:szCs w:val="18"/>
              </w:rPr>
            </w:pPr>
          </w:p>
        </w:tc>
      </w:tr>
      <w:tr w:rsidR="00C37FAA" w:rsidRPr="008826C8" w14:paraId="349FE678" w14:textId="77777777" w:rsidTr="00B77D3D">
        <w:trPr>
          <w:cantSplit/>
        </w:trPr>
        <w:tc>
          <w:tcPr>
            <w:tcW w:w="376" w:type="pct"/>
            <w:noWrap/>
          </w:tcPr>
          <w:p w14:paraId="27BF3A10" w14:textId="5BC9B135" w:rsidR="003F2A45" w:rsidRPr="00872773" w:rsidRDefault="003F2A45" w:rsidP="00807B02">
            <w:pPr>
              <w:spacing w:before="60" w:after="60" w:line="240" w:lineRule="auto"/>
              <w:rPr>
                <w:sz w:val="18"/>
                <w:szCs w:val="18"/>
              </w:rPr>
            </w:pPr>
            <w:r w:rsidRPr="00872773">
              <w:rPr>
                <w:sz w:val="18"/>
                <w:szCs w:val="18"/>
              </w:rPr>
              <w:t>97_1016</w:t>
            </w:r>
          </w:p>
        </w:tc>
        <w:tc>
          <w:tcPr>
            <w:tcW w:w="490" w:type="pct"/>
            <w:noWrap/>
          </w:tcPr>
          <w:p w14:paraId="6E234297" w14:textId="63A023DB" w:rsidR="003F2A45" w:rsidRPr="00F447A6" w:rsidRDefault="003F2A45" w:rsidP="00807B02">
            <w:pPr>
              <w:spacing w:before="60" w:after="60" w:line="240" w:lineRule="auto"/>
              <w:rPr>
                <w:rFonts w:cs="Arial"/>
                <w:sz w:val="18"/>
                <w:szCs w:val="18"/>
              </w:rPr>
            </w:pPr>
            <w:r w:rsidRPr="00F447A6">
              <w:rPr>
                <w:rFonts w:cs="Arial"/>
                <w:sz w:val="18"/>
                <w:szCs w:val="18"/>
              </w:rPr>
              <w:t>C</w:t>
            </w:r>
          </w:p>
        </w:tc>
        <w:tc>
          <w:tcPr>
            <w:tcW w:w="1252" w:type="pct"/>
          </w:tcPr>
          <w:p w14:paraId="59BE7F55" w14:textId="7125ED33" w:rsidR="003F2A45" w:rsidRDefault="003F2A45" w:rsidP="00807B02">
            <w:pPr>
              <w:spacing w:before="60" w:after="60" w:line="240" w:lineRule="auto"/>
              <w:rPr>
                <w:sz w:val="18"/>
                <w:szCs w:val="18"/>
              </w:rPr>
            </w:pPr>
            <w:r>
              <w:rPr>
                <w:sz w:val="18"/>
                <w:szCs w:val="18"/>
              </w:rPr>
              <w:t>Do the version numbers of the different components match in the edition and revision number portions?</w:t>
            </w:r>
          </w:p>
        </w:tc>
        <w:tc>
          <w:tcPr>
            <w:tcW w:w="410" w:type="pct"/>
            <w:noWrap/>
          </w:tcPr>
          <w:p w14:paraId="7C27D00B" w14:textId="7CBC3AB9" w:rsidR="003F2A45" w:rsidRPr="001B14B8" w:rsidRDefault="003F2A45" w:rsidP="00807B02">
            <w:pPr>
              <w:spacing w:before="60" w:after="60" w:line="240" w:lineRule="auto"/>
              <w:rPr>
                <w:sz w:val="18"/>
                <w:szCs w:val="18"/>
              </w:rPr>
            </w:pPr>
            <w:r w:rsidRPr="001B14B8">
              <w:rPr>
                <w:sz w:val="18"/>
                <w:szCs w:val="18"/>
              </w:rPr>
              <w:t>S-97</w:t>
            </w:r>
          </w:p>
        </w:tc>
        <w:tc>
          <w:tcPr>
            <w:tcW w:w="377" w:type="pct"/>
          </w:tcPr>
          <w:p w14:paraId="1E6532FB" w14:textId="4CAABCBC" w:rsidR="003F2A45" w:rsidRPr="000D43E7" w:rsidRDefault="003F2A45" w:rsidP="00807B02">
            <w:pPr>
              <w:spacing w:before="60" w:after="60" w:line="240" w:lineRule="auto"/>
              <w:rPr>
                <w:sz w:val="18"/>
                <w:szCs w:val="18"/>
              </w:rPr>
            </w:pPr>
            <w:r>
              <w:rPr>
                <w:sz w:val="18"/>
                <w:szCs w:val="18"/>
              </w:rPr>
              <w:t>A-6.2.2</w:t>
            </w:r>
          </w:p>
        </w:tc>
        <w:tc>
          <w:tcPr>
            <w:tcW w:w="436" w:type="pct"/>
          </w:tcPr>
          <w:p w14:paraId="2B6179C3" w14:textId="77777777" w:rsidR="003F2A45" w:rsidRPr="008826C8" w:rsidRDefault="003F2A45" w:rsidP="00807B02">
            <w:pPr>
              <w:spacing w:before="60" w:after="60" w:line="240" w:lineRule="auto"/>
              <w:rPr>
                <w:sz w:val="18"/>
                <w:szCs w:val="18"/>
              </w:rPr>
            </w:pPr>
          </w:p>
        </w:tc>
        <w:tc>
          <w:tcPr>
            <w:tcW w:w="1273" w:type="pct"/>
          </w:tcPr>
          <w:p w14:paraId="5588F89E" w14:textId="06AA1873" w:rsidR="003F2A45" w:rsidRDefault="003F2A45" w:rsidP="00807B02">
            <w:pPr>
              <w:spacing w:before="60" w:after="60" w:line="240" w:lineRule="auto"/>
              <w:rPr>
                <w:sz w:val="18"/>
                <w:szCs w:val="18"/>
              </w:rPr>
            </w:pPr>
            <w:r>
              <w:rPr>
                <w:sz w:val="18"/>
                <w:szCs w:val="18"/>
              </w:rPr>
              <w:t>Amend version numbers so that all components match in the ED.REV part</w:t>
            </w:r>
          </w:p>
        </w:tc>
        <w:tc>
          <w:tcPr>
            <w:tcW w:w="386" w:type="pct"/>
          </w:tcPr>
          <w:p w14:paraId="02B6A9E2" w14:textId="77777777" w:rsidR="003F2A45" w:rsidRPr="008826C8" w:rsidRDefault="003F2A45" w:rsidP="00807B02">
            <w:pPr>
              <w:spacing w:before="60" w:after="60" w:line="240" w:lineRule="auto"/>
              <w:rPr>
                <w:sz w:val="18"/>
                <w:szCs w:val="18"/>
              </w:rPr>
            </w:pPr>
          </w:p>
        </w:tc>
      </w:tr>
      <w:tr w:rsidR="00C37FAA" w:rsidRPr="008826C8" w14:paraId="23E2CE16" w14:textId="77777777" w:rsidTr="00B77D3D">
        <w:trPr>
          <w:cantSplit/>
        </w:trPr>
        <w:tc>
          <w:tcPr>
            <w:tcW w:w="376" w:type="pct"/>
            <w:noWrap/>
          </w:tcPr>
          <w:p w14:paraId="53A928C6" w14:textId="32EA9F84" w:rsidR="003D2FEB" w:rsidRPr="00872773" w:rsidRDefault="003D2FEB" w:rsidP="00807B02">
            <w:pPr>
              <w:spacing w:before="60" w:after="60" w:line="240" w:lineRule="auto"/>
              <w:rPr>
                <w:sz w:val="18"/>
                <w:szCs w:val="18"/>
              </w:rPr>
            </w:pPr>
            <w:r w:rsidRPr="00872773">
              <w:rPr>
                <w:sz w:val="18"/>
                <w:szCs w:val="18"/>
              </w:rPr>
              <w:t>97_1017</w:t>
            </w:r>
          </w:p>
        </w:tc>
        <w:tc>
          <w:tcPr>
            <w:tcW w:w="490" w:type="pct"/>
            <w:noWrap/>
          </w:tcPr>
          <w:p w14:paraId="1B8E27C5" w14:textId="6DF65C79" w:rsidR="003D2FEB" w:rsidRPr="00F447A6" w:rsidRDefault="003D2FEB" w:rsidP="00807B02">
            <w:pPr>
              <w:spacing w:before="60" w:after="60" w:line="240" w:lineRule="auto"/>
              <w:rPr>
                <w:rFonts w:cs="Arial"/>
                <w:sz w:val="18"/>
                <w:szCs w:val="18"/>
              </w:rPr>
            </w:pPr>
            <w:r w:rsidRPr="00F447A6">
              <w:rPr>
                <w:rFonts w:cs="Arial"/>
                <w:sz w:val="18"/>
                <w:szCs w:val="18"/>
              </w:rPr>
              <w:t>W</w:t>
            </w:r>
          </w:p>
        </w:tc>
        <w:tc>
          <w:tcPr>
            <w:tcW w:w="1252" w:type="pct"/>
          </w:tcPr>
          <w:p w14:paraId="3798835D" w14:textId="49333429" w:rsidR="003D2FEB" w:rsidRDefault="003D2FEB" w:rsidP="00807B02">
            <w:pPr>
              <w:spacing w:before="60" w:after="60" w:line="240" w:lineRule="auto"/>
              <w:rPr>
                <w:sz w:val="18"/>
                <w:szCs w:val="18"/>
              </w:rPr>
            </w:pPr>
            <w:r>
              <w:rPr>
                <w:sz w:val="18"/>
                <w:szCs w:val="18"/>
              </w:rPr>
              <w:t>For GML formats, does the PS require a schemaLocation attribute in the dataset?</w:t>
            </w:r>
          </w:p>
        </w:tc>
        <w:tc>
          <w:tcPr>
            <w:tcW w:w="410" w:type="pct"/>
            <w:noWrap/>
          </w:tcPr>
          <w:p w14:paraId="70F4559B" w14:textId="4B9194E0" w:rsidR="003D2FEB" w:rsidRPr="001B14B8" w:rsidRDefault="003D2FEB" w:rsidP="00807B02">
            <w:pPr>
              <w:spacing w:before="60" w:after="60" w:line="240" w:lineRule="auto"/>
              <w:rPr>
                <w:sz w:val="18"/>
                <w:szCs w:val="18"/>
              </w:rPr>
            </w:pPr>
            <w:r w:rsidRPr="001B14B8">
              <w:rPr>
                <w:sz w:val="18"/>
                <w:szCs w:val="18"/>
              </w:rPr>
              <w:t>S-97</w:t>
            </w:r>
          </w:p>
        </w:tc>
        <w:tc>
          <w:tcPr>
            <w:tcW w:w="377" w:type="pct"/>
          </w:tcPr>
          <w:p w14:paraId="68851ECE" w14:textId="0AB29603" w:rsidR="003D2FEB" w:rsidRDefault="003D2FEB" w:rsidP="00807B02">
            <w:pPr>
              <w:spacing w:before="60" w:after="60" w:line="240" w:lineRule="auto"/>
              <w:rPr>
                <w:sz w:val="18"/>
                <w:szCs w:val="18"/>
              </w:rPr>
            </w:pPr>
            <w:r>
              <w:rPr>
                <w:sz w:val="18"/>
                <w:szCs w:val="18"/>
              </w:rPr>
              <w:t>A-6.2.6.2.1</w:t>
            </w:r>
          </w:p>
        </w:tc>
        <w:tc>
          <w:tcPr>
            <w:tcW w:w="436" w:type="pct"/>
          </w:tcPr>
          <w:p w14:paraId="55FBBCA5" w14:textId="77777777" w:rsidR="003D2FEB" w:rsidRPr="008826C8" w:rsidRDefault="003D2FEB" w:rsidP="00807B02">
            <w:pPr>
              <w:spacing w:before="60" w:after="60" w:line="240" w:lineRule="auto"/>
              <w:rPr>
                <w:sz w:val="18"/>
                <w:szCs w:val="18"/>
              </w:rPr>
            </w:pPr>
          </w:p>
        </w:tc>
        <w:tc>
          <w:tcPr>
            <w:tcW w:w="1273" w:type="pct"/>
          </w:tcPr>
          <w:p w14:paraId="3580F0CA" w14:textId="1765B1D4" w:rsidR="003D2FEB" w:rsidRDefault="003D2FEB" w:rsidP="00807B02">
            <w:pPr>
              <w:spacing w:before="60" w:after="60" w:line="240" w:lineRule="auto"/>
              <w:rPr>
                <w:sz w:val="18"/>
                <w:szCs w:val="18"/>
              </w:rPr>
            </w:pPr>
            <w:r>
              <w:rPr>
                <w:sz w:val="18"/>
                <w:szCs w:val="18"/>
              </w:rPr>
              <w:t>Amend PS to require schemaLocation attribute in datasets.</w:t>
            </w:r>
          </w:p>
        </w:tc>
        <w:tc>
          <w:tcPr>
            <w:tcW w:w="386" w:type="pct"/>
          </w:tcPr>
          <w:p w14:paraId="2EA24FF9" w14:textId="77777777" w:rsidR="003D2FEB" w:rsidRPr="008826C8" w:rsidRDefault="003D2FEB" w:rsidP="00807B02">
            <w:pPr>
              <w:spacing w:before="60" w:after="60" w:line="240" w:lineRule="auto"/>
              <w:rPr>
                <w:sz w:val="18"/>
                <w:szCs w:val="18"/>
              </w:rPr>
            </w:pPr>
          </w:p>
        </w:tc>
      </w:tr>
      <w:tr w:rsidR="00C37FAA" w:rsidRPr="008826C8" w14:paraId="0A6F0A06" w14:textId="77777777" w:rsidTr="00B77D3D">
        <w:trPr>
          <w:cantSplit/>
        </w:trPr>
        <w:tc>
          <w:tcPr>
            <w:tcW w:w="376" w:type="pct"/>
            <w:noWrap/>
          </w:tcPr>
          <w:p w14:paraId="70105FFA" w14:textId="70C2756D" w:rsidR="003D2FEB" w:rsidRPr="00872773" w:rsidRDefault="003D2FEB" w:rsidP="003D2FEB">
            <w:pPr>
              <w:spacing w:before="60" w:after="60" w:line="240" w:lineRule="auto"/>
              <w:rPr>
                <w:sz w:val="18"/>
                <w:szCs w:val="18"/>
              </w:rPr>
            </w:pPr>
            <w:r w:rsidRPr="00872773">
              <w:rPr>
                <w:sz w:val="18"/>
                <w:szCs w:val="18"/>
              </w:rPr>
              <w:t>97_1018</w:t>
            </w:r>
          </w:p>
        </w:tc>
        <w:tc>
          <w:tcPr>
            <w:tcW w:w="490" w:type="pct"/>
            <w:noWrap/>
          </w:tcPr>
          <w:p w14:paraId="3F3EF4EE" w14:textId="3AB426BF" w:rsidR="003D2FEB" w:rsidRPr="00F447A6" w:rsidRDefault="003D2FEB" w:rsidP="003D2FEB">
            <w:pPr>
              <w:spacing w:before="60" w:after="60" w:line="240" w:lineRule="auto"/>
              <w:rPr>
                <w:rFonts w:cs="Arial"/>
                <w:sz w:val="18"/>
                <w:szCs w:val="18"/>
              </w:rPr>
            </w:pPr>
            <w:r w:rsidRPr="00F447A6">
              <w:rPr>
                <w:rFonts w:cs="Arial"/>
                <w:sz w:val="18"/>
                <w:szCs w:val="18"/>
              </w:rPr>
              <w:t>W</w:t>
            </w:r>
          </w:p>
        </w:tc>
        <w:tc>
          <w:tcPr>
            <w:tcW w:w="1252" w:type="pct"/>
          </w:tcPr>
          <w:p w14:paraId="6D4712B8" w14:textId="2F4D07C7" w:rsidR="003D2FEB" w:rsidRDefault="003D2FEB" w:rsidP="003D2FEB">
            <w:pPr>
              <w:spacing w:before="60" w:after="60" w:line="240" w:lineRule="auto"/>
              <w:rPr>
                <w:sz w:val="18"/>
                <w:szCs w:val="18"/>
              </w:rPr>
            </w:pPr>
            <w:r w:rsidRPr="003D2FEB">
              <w:rPr>
                <w:sz w:val="18"/>
                <w:szCs w:val="18"/>
              </w:rPr>
              <w:t>For GML formats, does the PS require all datasets to indicate the spatial reference system for coordinates</w:t>
            </w:r>
          </w:p>
        </w:tc>
        <w:tc>
          <w:tcPr>
            <w:tcW w:w="410" w:type="pct"/>
            <w:noWrap/>
          </w:tcPr>
          <w:p w14:paraId="5AA608E4" w14:textId="0069DDAC" w:rsidR="003D2FEB" w:rsidRPr="001B14B8" w:rsidRDefault="003D2FEB" w:rsidP="003D2FEB">
            <w:pPr>
              <w:spacing w:before="60" w:after="60" w:line="240" w:lineRule="auto"/>
              <w:rPr>
                <w:sz w:val="18"/>
                <w:szCs w:val="18"/>
              </w:rPr>
            </w:pPr>
            <w:r w:rsidRPr="001B14B8">
              <w:rPr>
                <w:sz w:val="18"/>
                <w:szCs w:val="18"/>
              </w:rPr>
              <w:t>S-97</w:t>
            </w:r>
          </w:p>
        </w:tc>
        <w:tc>
          <w:tcPr>
            <w:tcW w:w="377" w:type="pct"/>
          </w:tcPr>
          <w:p w14:paraId="2EAFE9F9" w14:textId="04C789B1" w:rsidR="003D2FEB" w:rsidRDefault="003D2FEB" w:rsidP="003D2FEB">
            <w:pPr>
              <w:spacing w:before="60" w:after="60" w:line="240" w:lineRule="auto"/>
              <w:rPr>
                <w:sz w:val="18"/>
                <w:szCs w:val="18"/>
              </w:rPr>
            </w:pPr>
            <w:r w:rsidRPr="003D2FEB">
              <w:rPr>
                <w:sz w:val="18"/>
                <w:szCs w:val="18"/>
              </w:rPr>
              <w:t>A-6.2.6.2.</w:t>
            </w:r>
            <w:r>
              <w:rPr>
                <w:sz w:val="18"/>
                <w:szCs w:val="18"/>
              </w:rPr>
              <w:t>2</w:t>
            </w:r>
          </w:p>
        </w:tc>
        <w:tc>
          <w:tcPr>
            <w:tcW w:w="436" w:type="pct"/>
          </w:tcPr>
          <w:p w14:paraId="2DAFB273" w14:textId="77777777" w:rsidR="003D2FEB" w:rsidRPr="008826C8" w:rsidRDefault="003D2FEB" w:rsidP="003D2FEB">
            <w:pPr>
              <w:spacing w:before="60" w:after="60" w:line="240" w:lineRule="auto"/>
              <w:rPr>
                <w:sz w:val="18"/>
                <w:szCs w:val="18"/>
              </w:rPr>
            </w:pPr>
          </w:p>
        </w:tc>
        <w:tc>
          <w:tcPr>
            <w:tcW w:w="1273" w:type="pct"/>
          </w:tcPr>
          <w:p w14:paraId="485DBA12" w14:textId="60B77F48" w:rsidR="003D2FEB" w:rsidRDefault="003D2FEB" w:rsidP="003D2FEB">
            <w:pPr>
              <w:spacing w:before="60" w:after="60" w:line="240" w:lineRule="auto"/>
              <w:rPr>
                <w:sz w:val="18"/>
                <w:szCs w:val="18"/>
              </w:rPr>
            </w:pPr>
            <w:r w:rsidRPr="003D2FEB">
              <w:rPr>
                <w:sz w:val="18"/>
                <w:szCs w:val="18"/>
              </w:rPr>
              <w:t xml:space="preserve">Amend PS to require </w:t>
            </w:r>
            <w:r>
              <w:rPr>
                <w:sz w:val="18"/>
                <w:szCs w:val="18"/>
              </w:rPr>
              <w:t>datasets to indicate the SRS</w:t>
            </w:r>
            <w:r w:rsidRPr="003D2FEB">
              <w:rPr>
                <w:sz w:val="18"/>
                <w:szCs w:val="18"/>
              </w:rPr>
              <w:t xml:space="preserve"> </w:t>
            </w:r>
            <w:r>
              <w:rPr>
                <w:sz w:val="18"/>
                <w:szCs w:val="18"/>
              </w:rPr>
              <w:t xml:space="preserve">in each </w:t>
            </w:r>
            <w:r w:rsidRPr="003D2FEB">
              <w:rPr>
                <w:sz w:val="18"/>
                <w:szCs w:val="18"/>
              </w:rPr>
              <w:t>dataset.</w:t>
            </w:r>
          </w:p>
        </w:tc>
        <w:tc>
          <w:tcPr>
            <w:tcW w:w="386" w:type="pct"/>
          </w:tcPr>
          <w:p w14:paraId="4EB82BA4" w14:textId="77777777" w:rsidR="003D2FEB" w:rsidRPr="008826C8" w:rsidRDefault="003D2FEB" w:rsidP="003D2FEB">
            <w:pPr>
              <w:spacing w:before="60" w:after="60" w:line="240" w:lineRule="auto"/>
              <w:rPr>
                <w:sz w:val="18"/>
                <w:szCs w:val="18"/>
              </w:rPr>
            </w:pPr>
          </w:p>
        </w:tc>
      </w:tr>
      <w:tr w:rsidR="00C37FAA" w:rsidRPr="008826C8" w14:paraId="6BA92DF3" w14:textId="77777777" w:rsidTr="00B77D3D">
        <w:trPr>
          <w:cantSplit/>
        </w:trPr>
        <w:tc>
          <w:tcPr>
            <w:tcW w:w="376" w:type="pct"/>
            <w:noWrap/>
          </w:tcPr>
          <w:p w14:paraId="10332955" w14:textId="38C856C9" w:rsidR="003D2FEB" w:rsidRPr="00872773" w:rsidRDefault="003D2FEB" w:rsidP="003D2FEB">
            <w:pPr>
              <w:spacing w:before="60" w:after="60" w:line="240" w:lineRule="auto"/>
              <w:rPr>
                <w:sz w:val="18"/>
                <w:szCs w:val="18"/>
              </w:rPr>
            </w:pPr>
            <w:r w:rsidRPr="00872773">
              <w:rPr>
                <w:sz w:val="18"/>
                <w:szCs w:val="18"/>
              </w:rPr>
              <w:lastRenderedPageBreak/>
              <w:t>97_1019</w:t>
            </w:r>
          </w:p>
        </w:tc>
        <w:tc>
          <w:tcPr>
            <w:tcW w:w="490" w:type="pct"/>
            <w:noWrap/>
          </w:tcPr>
          <w:p w14:paraId="15C55FFF" w14:textId="1A3F3789" w:rsidR="003D2FEB" w:rsidRPr="00F447A6" w:rsidRDefault="003D2FEB" w:rsidP="003D2FEB">
            <w:pPr>
              <w:spacing w:before="60" w:after="60" w:line="240" w:lineRule="auto"/>
              <w:rPr>
                <w:rFonts w:cs="Arial"/>
                <w:sz w:val="18"/>
                <w:szCs w:val="18"/>
              </w:rPr>
            </w:pPr>
            <w:r w:rsidRPr="00F447A6">
              <w:rPr>
                <w:rFonts w:cs="Arial"/>
                <w:sz w:val="18"/>
                <w:szCs w:val="18"/>
              </w:rPr>
              <w:t>W</w:t>
            </w:r>
          </w:p>
        </w:tc>
        <w:tc>
          <w:tcPr>
            <w:tcW w:w="1252" w:type="pct"/>
          </w:tcPr>
          <w:p w14:paraId="5000835E" w14:textId="12CE4926" w:rsidR="003D2FEB" w:rsidRPr="003D2FEB" w:rsidRDefault="003D2FEB" w:rsidP="003D2FEB">
            <w:pPr>
              <w:spacing w:before="60" w:after="60" w:line="240" w:lineRule="auto"/>
              <w:rPr>
                <w:sz w:val="18"/>
                <w:szCs w:val="18"/>
              </w:rPr>
            </w:pPr>
            <w:r w:rsidRPr="003D2FEB">
              <w:rPr>
                <w:sz w:val="18"/>
                <w:szCs w:val="18"/>
              </w:rPr>
              <w:t>Coordinate order should be explicitly indicated in the product specification and should be compatible with the axis order in the CRS definition</w:t>
            </w:r>
          </w:p>
        </w:tc>
        <w:tc>
          <w:tcPr>
            <w:tcW w:w="410" w:type="pct"/>
            <w:noWrap/>
          </w:tcPr>
          <w:p w14:paraId="3EBC7CCC" w14:textId="7869BD1D" w:rsidR="003D2FEB" w:rsidRPr="001B14B8" w:rsidRDefault="003D2FEB" w:rsidP="003D2FEB">
            <w:pPr>
              <w:spacing w:before="60" w:after="60" w:line="240" w:lineRule="auto"/>
              <w:rPr>
                <w:sz w:val="18"/>
                <w:szCs w:val="18"/>
              </w:rPr>
            </w:pPr>
            <w:r w:rsidRPr="001B14B8">
              <w:rPr>
                <w:sz w:val="18"/>
                <w:szCs w:val="18"/>
              </w:rPr>
              <w:t>S-97</w:t>
            </w:r>
          </w:p>
        </w:tc>
        <w:tc>
          <w:tcPr>
            <w:tcW w:w="377" w:type="pct"/>
          </w:tcPr>
          <w:p w14:paraId="600C7B2B" w14:textId="7383C724" w:rsidR="003D2FEB" w:rsidRPr="003D2FEB" w:rsidRDefault="003D2FEB" w:rsidP="003D2FEB">
            <w:pPr>
              <w:spacing w:before="60" w:after="60" w:line="240" w:lineRule="auto"/>
              <w:rPr>
                <w:sz w:val="18"/>
                <w:szCs w:val="18"/>
              </w:rPr>
            </w:pPr>
            <w:r w:rsidRPr="003D2FEB">
              <w:rPr>
                <w:sz w:val="18"/>
                <w:szCs w:val="18"/>
              </w:rPr>
              <w:t>A-6.2.6.2.</w:t>
            </w:r>
            <w:r>
              <w:rPr>
                <w:sz w:val="18"/>
                <w:szCs w:val="18"/>
              </w:rPr>
              <w:t>3</w:t>
            </w:r>
          </w:p>
        </w:tc>
        <w:tc>
          <w:tcPr>
            <w:tcW w:w="436" w:type="pct"/>
          </w:tcPr>
          <w:p w14:paraId="59DE1163" w14:textId="77777777" w:rsidR="003D2FEB" w:rsidRPr="008826C8" w:rsidRDefault="003D2FEB" w:rsidP="003D2FEB">
            <w:pPr>
              <w:spacing w:before="60" w:after="60" w:line="240" w:lineRule="auto"/>
              <w:rPr>
                <w:sz w:val="18"/>
                <w:szCs w:val="18"/>
              </w:rPr>
            </w:pPr>
          </w:p>
        </w:tc>
        <w:tc>
          <w:tcPr>
            <w:tcW w:w="1273" w:type="pct"/>
          </w:tcPr>
          <w:p w14:paraId="374DEAF7" w14:textId="5BEDBE50" w:rsidR="003D2FEB" w:rsidRPr="003D2FEB" w:rsidRDefault="003D2FEB" w:rsidP="003D2FEB">
            <w:pPr>
              <w:spacing w:before="60" w:after="60" w:line="240" w:lineRule="auto"/>
              <w:rPr>
                <w:sz w:val="18"/>
                <w:szCs w:val="18"/>
              </w:rPr>
            </w:pPr>
            <w:r w:rsidRPr="003D2FEB">
              <w:rPr>
                <w:sz w:val="18"/>
                <w:szCs w:val="18"/>
              </w:rPr>
              <w:t xml:space="preserve">Amend PS to </w:t>
            </w:r>
            <w:r>
              <w:rPr>
                <w:sz w:val="18"/>
                <w:szCs w:val="18"/>
              </w:rPr>
              <w:t>add requirement for coordinate order.</w:t>
            </w:r>
            <w:r w:rsidRPr="003D2FEB">
              <w:rPr>
                <w:sz w:val="18"/>
                <w:szCs w:val="18"/>
              </w:rPr>
              <w:t>.</w:t>
            </w:r>
          </w:p>
        </w:tc>
        <w:tc>
          <w:tcPr>
            <w:tcW w:w="386" w:type="pct"/>
          </w:tcPr>
          <w:p w14:paraId="433BE411" w14:textId="77777777" w:rsidR="003D2FEB" w:rsidRPr="008826C8" w:rsidRDefault="003D2FEB" w:rsidP="003D2FEB">
            <w:pPr>
              <w:spacing w:before="60" w:after="60" w:line="240" w:lineRule="auto"/>
              <w:rPr>
                <w:sz w:val="18"/>
                <w:szCs w:val="18"/>
              </w:rPr>
            </w:pPr>
          </w:p>
        </w:tc>
      </w:tr>
      <w:tr w:rsidR="00C37FAA" w:rsidRPr="008826C8" w14:paraId="00CA1D67" w14:textId="77777777" w:rsidTr="00B77D3D">
        <w:trPr>
          <w:cantSplit/>
        </w:trPr>
        <w:tc>
          <w:tcPr>
            <w:tcW w:w="376" w:type="pct"/>
            <w:noWrap/>
          </w:tcPr>
          <w:p w14:paraId="5D10D8DE" w14:textId="5E310D27" w:rsidR="006D7EF1" w:rsidRPr="00872773" w:rsidRDefault="006D7EF1" w:rsidP="006D7EF1">
            <w:pPr>
              <w:spacing w:before="60" w:after="60" w:line="240" w:lineRule="auto"/>
              <w:rPr>
                <w:sz w:val="18"/>
                <w:szCs w:val="18"/>
              </w:rPr>
            </w:pPr>
            <w:r w:rsidRPr="00872773">
              <w:rPr>
                <w:sz w:val="18"/>
                <w:szCs w:val="18"/>
              </w:rPr>
              <w:t>97_1020</w:t>
            </w:r>
          </w:p>
        </w:tc>
        <w:tc>
          <w:tcPr>
            <w:tcW w:w="490" w:type="pct"/>
            <w:noWrap/>
          </w:tcPr>
          <w:p w14:paraId="6A5CB043" w14:textId="6DD1DB63" w:rsidR="006D7EF1" w:rsidRPr="00F447A6" w:rsidRDefault="006D7EF1" w:rsidP="006D7EF1">
            <w:pPr>
              <w:spacing w:before="60" w:after="60" w:line="240" w:lineRule="auto"/>
              <w:rPr>
                <w:rFonts w:cs="Arial"/>
                <w:sz w:val="18"/>
                <w:szCs w:val="18"/>
              </w:rPr>
            </w:pPr>
            <w:r w:rsidRPr="00F447A6">
              <w:rPr>
                <w:rFonts w:cs="Arial"/>
                <w:sz w:val="18"/>
                <w:szCs w:val="18"/>
              </w:rPr>
              <w:t>W</w:t>
            </w:r>
          </w:p>
        </w:tc>
        <w:tc>
          <w:tcPr>
            <w:tcW w:w="1252" w:type="pct"/>
          </w:tcPr>
          <w:p w14:paraId="00E2DE99" w14:textId="37B6ACAA" w:rsidR="006D7EF1" w:rsidRPr="003D2FEB" w:rsidRDefault="006D7EF1" w:rsidP="006D7EF1">
            <w:pPr>
              <w:spacing w:before="60" w:after="60" w:line="240" w:lineRule="auto"/>
              <w:rPr>
                <w:sz w:val="18"/>
                <w:szCs w:val="18"/>
              </w:rPr>
            </w:pPr>
            <w:r>
              <w:rPr>
                <w:sz w:val="18"/>
                <w:szCs w:val="18"/>
              </w:rPr>
              <w:t>For GML formats, does the PS impose restrictions on the use of &lt;pos&gt; or &lt;posList&gt; tags in successive segments of the same curve?</w:t>
            </w:r>
          </w:p>
        </w:tc>
        <w:tc>
          <w:tcPr>
            <w:tcW w:w="410" w:type="pct"/>
            <w:noWrap/>
          </w:tcPr>
          <w:p w14:paraId="1A824869" w14:textId="1B0C15E5" w:rsidR="006D7EF1" w:rsidRPr="001B14B8" w:rsidRDefault="006D7EF1" w:rsidP="006D7EF1">
            <w:pPr>
              <w:spacing w:before="60" w:after="60" w:line="240" w:lineRule="auto"/>
              <w:rPr>
                <w:sz w:val="18"/>
                <w:szCs w:val="18"/>
              </w:rPr>
            </w:pPr>
            <w:r w:rsidRPr="001B14B8">
              <w:rPr>
                <w:sz w:val="18"/>
                <w:szCs w:val="18"/>
              </w:rPr>
              <w:t>S-97</w:t>
            </w:r>
          </w:p>
        </w:tc>
        <w:tc>
          <w:tcPr>
            <w:tcW w:w="377" w:type="pct"/>
          </w:tcPr>
          <w:p w14:paraId="132099CC" w14:textId="14552E58" w:rsidR="006D7EF1" w:rsidRPr="003D2FEB" w:rsidRDefault="006D7EF1" w:rsidP="006D7EF1">
            <w:pPr>
              <w:spacing w:before="60" w:after="60" w:line="240" w:lineRule="auto"/>
              <w:rPr>
                <w:sz w:val="18"/>
                <w:szCs w:val="18"/>
              </w:rPr>
            </w:pPr>
            <w:r w:rsidRPr="006D7EF1">
              <w:rPr>
                <w:sz w:val="18"/>
                <w:szCs w:val="18"/>
              </w:rPr>
              <w:t>A-6.2.6.2.3</w:t>
            </w:r>
          </w:p>
        </w:tc>
        <w:tc>
          <w:tcPr>
            <w:tcW w:w="436" w:type="pct"/>
          </w:tcPr>
          <w:p w14:paraId="64B8E82F" w14:textId="77777777" w:rsidR="006D7EF1" w:rsidRPr="008826C8" w:rsidRDefault="006D7EF1" w:rsidP="006D7EF1">
            <w:pPr>
              <w:spacing w:before="60" w:after="60" w:line="240" w:lineRule="auto"/>
              <w:rPr>
                <w:sz w:val="18"/>
                <w:szCs w:val="18"/>
              </w:rPr>
            </w:pPr>
          </w:p>
        </w:tc>
        <w:tc>
          <w:tcPr>
            <w:tcW w:w="1273" w:type="pct"/>
          </w:tcPr>
          <w:p w14:paraId="24B036B2" w14:textId="594E5195" w:rsidR="006D7EF1" w:rsidRPr="003D2FEB" w:rsidRDefault="006D7EF1" w:rsidP="006D7EF1">
            <w:pPr>
              <w:spacing w:before="60" w:after="60" w:line="240" w:lineRule="auto"/>
              <w:rPr>
                <w:sz w:val="18"/>
                <w:szCs w:val="18"/>
              </w:rPr>
            </w:pPr>
            <w:r>
              <w:rPr>
                <w:sz w:val="18"/>
                <w:szCs w:val="18"/>
              </w:rPr>
              <w:t>Amend PS</w:t>
            </w:r>
          </w:p>
        </w:tc>
        <w:tc>
          <w:tcPr>
            <w:tcW w:w="386" w:type="pct"/>
          </w:tcPr>
          <w:p w14:paraId="172EFDC5" w14:textId="77777777" w:rsidR="006D7EF1" w:rsidRPr="008826C8" w:rsidRDefault="006D7EF1" w:rsidP="006D7EF1">
            <w:pPr>
              <w:spacing w:before="60" w:after="60" w:line="240" w:lineRule="auto"/>
              <w:rPr>
                <w:sz w:val="18"/>
                <w:szCs w:val="18"/>
              </w:rPr>
            </w:pPr>
          </w:p>
        </w:tc>
      </w:tr>
      <w:tr w:rsidR="00C37FAA" w:rsidRPr="008826C8" w14:paraId="14ADC16E" w14:textId="77777777" w:rsidTr="00B77D3D">
        <w:trPr>
          <w:cantSplit/>
        </w:trPr>
        <w:tc>
          <w:tcPr>
            <w:tcW w:w="376" w:type="pct"/>
            <w:noWrap/>
          </w:tcPr>
          <w:p w14:paraId="36FF1BD0" w14:textId="341539AE" w:rsidR="00C13B2B" w:rsidRPr="00872773" w:rsidRDefault="00C13B2B" w:rsidP="006D7EF1">
            <w:pPr>
              <w:spacing w:before="60" w:after="60" w:line="240" w:lineRule="auto"/>
              <w:rPr>
                <w:sz w:val="18"/>
                <w:szCs w:val="18"/>
              </w:rPr>
            </w:pPr>
            <w:r w:rsidRPr="00872773">
              <w:rPr>
                <w:sz w:val="18"/>
                <w:szCs w:val="18"/>
              </w:rPr>
              <w:t>97_1021</w:t>
            </w:r>
          </w:p>
        </w:tc>
        <w:tc>
          <w:tcPr>
            <w:tcW w:w="490" w:type="pct"/>
            <w:noWrap/>
          </w:tcPr>
          <w:p w14:paraId="73DACFE7" w14:textId="336B1EB5" w:rsidR="00C13B2B" w:rsidRPr="00F447A6" w:rsidRDefault="00C13B2B" w:rsidP="006D7EF1">
            <w:pPr>
              <w:spacing w:before="60" w:after="60" w:line="240" w:lineRule="auto"/>
              <w:rPr>
                <w:rFonts w:cs="Arial"/>
                <w:sz w:val="18"/>
                <w:szCs w:val="18"/>
              </w:rPr>
            </w:pPr>
            <w:r w:rsidRPr="00F447A6">
              <w:rPr>
                <w:rFonts w:cs="Arial"/>
                <w:sz w:val="18"/>
                <w:szCs w:val="18"/>
              </w:rPr>
              <w:t>W</w:t>
            </w:r>
          </w:p>
        </w:tc>
        <w:tc>
          <w:tcPr>
            <w:tcW w:w="1252" w:type="pct"/>
          </w:tcPr>
          <w:p w14:paraId="2C66CCDA" w14:textId="24EB129E" w:rsidR="00C13B2B" w:rsidRDefault="00C13B2B" w:rsidP="006D7EF1">
            <w:pPr>
              <w:spacing w:before="60" w:after="60" w:line="240" w:lineRule="auto"/>
              <w:rPr>
                <w:sz w:val="18"/>
                <w:szCs w:val="18"/>
              </w:rPr>
            </w:pPr>
            <w:r>
              <w:rPr>
                <w:sz w:val="18"/>
                <w:szCs w:val="18"/>
              </w:rPr>
              <w:t xml:space="preserve">If there is a size limit on files, is the limit expressed in appropriate </w:t>
            </w:r>
            <w:r w:rsidRPr="00C13B2B">
              <w:rPr>
                <w:sz w:val="18"/>
                <w:szCs w:val="18"/>
              </w:rPr>
              <w:t>ISO/IEC 80000-13:2025</w:t>
            </w:r>
            <w:r>
              <w:rPr>
                <w:sz w:val="18"/>
                <w:szCs w:val="18"/>
              </w:rPr>
              <w:t xml:space="preserve"> units?</w:t>
            </w:r>
          </w:p>
        </w:tc>
        <w:tc>
          <w:tcPr>
            <w:tcW w:w="410" w:type="pct"/>
            <w:noWrap/>
          </w:tcPr>
          <w:p w14:paraId="7ECD8B74" w14:textId="1329533E" w:rsidR="00C13B2B" w:rsidRPr="001B14B8" w:rsidRDefault="00C13B2B" w:rsidP="006D7EF1">
            <w:pPr>
              <w:spacing w:before="60" w:after="60" w:line="240" w:lineRule="auto"/>
              <w:rPr>
                <w:sz w:val="18"/>
                <w:szCs w:val="18"/>
              </w:rPr>
            </w:pPr>
            <w:r w:rsidRPr="001B14B8">
              <w:rPr>
                <w:sz w:val="18"/>
                <w:szCs w:val="18"/>
              </w:rPr>
              <w:t>S-97</w:t>
            </w:r>
          </w:p>
        </w:tc>
        <w:tc>
          <w:tcPr>
            <w:tcW w:w="377" w:type="pct"/>
          </w:tcPr>
          <w:p w14:paraId="2E6BCD30" w14:textId="74649A1E" w:rsidR="00C13B2B" w:rsidRPr="006D7EF1" w:rsidRDefault="00C13B2B" w:rsidP="006D7EF1">
            <w:pPr>
              <w:spacing w:before="60" w:after="60" w:line="240" w:lineRule="auto"/>
              <w:rPr>
                <w:sz w:val="18"/>
                <w:szCs w:val="18"/>
              </w:rPr>
            </w:pPr>
            <w:r>
              <w:rPr>
                <w:sz w:val="18"/>
                <w:szCs w:val="18"/>
              </w:rPr>
              <w:t>A-6.2.9</w:t>
            </w:r>
          </w:p>
        </w:tc>
        <w:tc>
          <w:tcPr>
            <w:tcW w:w="436" w:type="pct"/>
          </w:tcPr>
          <w:p w14:paraId="78AB8193" w14:textId="77777777" w:rsidR="00C13B2B" w:rsidRPr="008826C8" w:rsidRDefault="00C13B2B" w:rsidP="006D7EF1">
            <w:pPr>
              <w:spacing w:before="60" w:after="60" w:line="240" w:lineRule="auto"/>
              <w:rPr>
                <w:sz w:val="18"/>
                <w:szCs w:val="18"/>
              </w:rPr>
            </w:pPr>
          </w:p>
        </w:tc>
        <w:tc>
          <w:tcPr>
            <w:tcW w:w="1273" w:type="pct"/>
          </w:tcPr>
          <w:p w14:paraId="6696EE1E" w14:textId="2CCC3C4A" w:rsidR="00C13B2B" w:rsidRDefault="00C13B2B" w:rsidP="006D7EF1">
            <w:pPr>
              <w:spacing w:before="60" w:after="60" w:line="240" w:lineRule="auto"/>
              <w:rPr>
                <w:sz w:val="18"/>
                <w:szCs w:val="18"/>
              </w:rPr>
            </w:pPr>
            <w:r>
              <w:rPr>
                <w:sz w:val="18"/>
                <w:szCs w:val="18"/>
              </w:rPr>
              <w:t>Amend PS to use units according to S-100 convention</w:t>
            </w:r>
          </w:p>
        </w:tc>
        <w:tc>
          <w:tcPr>
            <w:tcW w:w="386" w:type="pct"/>
          </w:tcPr>
          <w:p w14:paraId="4739EFB5" w14:textId="77777777" w:rsidR="00C13B2B" w:rsidRPr="008826C8" w:rsidRDefault="00C13B2B" w:rsidP="006D7EF1">
            <w:pPr>
              <w:spacing w:before="60" w:after="60" w:line="240" w:lineRule="auto"/>
              <w:rPr>
                <w:sz w:val="18"/>
                <w:szCs w:val="18"/>
              </w:rPr>
            </w:pPr>
          </w:p>
        </w:tc>
      </w:tr>
      <w:tr w:rsidR="00C37FAA" w:rsidRPr="008826C8" w14:paraId="39D23C6B" w14:textId="77777777" w:rsidTr="00B77D3D">
        <w:trPr>
          <w:cantSplit/>
        </w:trPr>
        <w:tc>
          <w:tcPr>
            <w:tcW w:w="376" w:type="pct"/>
            <w:noWrap/>
          </w:tcPr>
          <w:p w14:paraId="28608FA5" w14:textId="740BB039" w:rsidR="001E3188" w:rsidRPr="00872773" w:rsidRDefault="001E3188" w:rsidP="006D7EF1">
            <w:pPr>
              <w:spacing w:before="60" w:after="60" w:line="240" w:lineRule="auto"/>
              <w:rPr>
                <w:sz w:val="18"/>
                <w:szCs w:val="18"/>
              </w:rPr>
            </w:pPr>
            <w:r w:rsidRPr="00872773">
              <w:rPr>
                <w:sz w:val="18"/>
                <w:szCs w:val="18"/>
              </w:rPr>
              <w:t>97_1022</w:t>
            </w:r>
          </w:p>
        </w:tc>
        <w:tc>
          <w:tcPr>
            <w:tcW w:w="490" w:type="pct"/>
            <w:noWrap/>
          </w:tcPr>
          <w:p w14:paraId="1B736CDC" w14:textId="7F7478CF" w:rsidR="001E3188" w:rsidRPr="00F447A6" w:rsidRDefault="001E3188" w:rsidP="006D7EF1">
            <w:pPr>
              <w:spacing w:before="60" w:after="60" w:line="240" w:lineRule="auto"/>
              <w:rPr>
                <w:rFonts w:cs="Arial"/>
                <w:sz w:val="18"/>
                <w:szCs w:val="18"/>
              </w:rPr>
            </w:pPr>
            <w:r w:rsidRPr="00F447A6">
              <w:rPr>
                <w:rFonts w:cs="Arial"/>
                <w:sz w:val="18"/>
                <w:szCs w:val="18"/>
              </w:rPr>
              <w:t>W</w:t>
            </w:r>
          </w:p>
        </w:tc>
        <w:tc>
          <w:tcPr>
            <w:tcW w:w="1252" w:type="pct"/>
          </w:tcPr>
          <w:p w14:paraId="3623E513" w14:textId="65F1A8D3" w:rsidR="001E3188" w:rsidRDefault="006A2592" w:rsidP="006D7EF1">
            <w:pPr>
              <w:spacing w:before="60" w:after="60" w:line="240" w:lineRule="auto"/>
              <w:rPr>
                <w:sz w:val="18"/>
                <w:szCs w:val="18"/>
              </w:rPr>
            </w:pPr>
            <w:r>
              <w:rPr>
                <w:sz w:val="18"/>
                <w:szCs w:val="18"/>
              </w:rPr>
              <w:t>T</w:t>
            </w:r>
            <w:r w:rsidR="001E3188">
              <w:rPr>
                <w:sz w:val="18"/>
                <w:szCs w:val="18"/>
              </w:rPr>
              <w:t xml:space="preserve">he Application Schema </w:t>
            </w:r>
            <w:r>
              <w:rPr>
                <w:sz w:val="18"/>
                <w:szCs w:val="18"/>
              </w:rPr>
              <w:t xml:space="preserve">should </w:t>
            </w:r>
            <w:r w:rsidR="001E3188">
              <w:rPr>
                <w:sz w:val="18"/>
                <w:szCs w:val="18"/>
              </w:rPr>
              <w:t>use unique role names with each association</w:t>
            </w:r>
          </w:p>
        </w:tc>
        <w:tc>
          <w:tcPr>
            <w:tcW w:w="410" w:type="pct"/>
            <w:noWrap/>
          </w:tcPr>
          <w:p w14:paraId="1A17E9BD" w14:textId="6B9AD626" w:rsidR="001E3188" w:rsidRPr="001B14B8" w:rsidRDefault="006A2592" w:rsidP="006D7EF1">
            <w:pPr>
              <w:spacing w:before="60" w:after="60" w:line="240" w:lineRule="auto"/>
              <w:rPr>
                <w:sz w:val="18"/>
                <w:szCs w:val="18"/>
              </w:rPr>
            </w:pPr>
            <w:r w:rsidRPr="001B14B8">
              <w:rPr>
                <w:sz w:val="18"/>
                <w:szCs w:val="18"/>
              </w:rPr>
              <w:t>S-97</w:t>
            </w:r>
          </w:p>
        </w:tc>
        <w:tc>
          <w:tcPr>
            <w:tcW w:w="377" w:type="pct"/>
          </w:tcPr>
          <w:p w14:paraId="226EB75A" w14:textId="298AD5CA" w:rsidR="001E3188" w:rsidRDefault="006A2592" w:rsidP="006D7EF1">
            <w:pPr>
              <w:spacing w:before="60" w:after="60" w:line="240" w:lineRule="auto"/>
              <w:rPr>
                <w:sz w:val="18"/>
                <w:szCs w:val="18"/>
              </w:rPr>
            </w:pPr>
            <w:r>
              <w:rPr>
                <w:sz w:val="18"/>
                <w:szCs w:val="18"/>
              </w:rPr>
              <w:t>B-7.4.3</w:t>
            </w:r>
          </w:p>
        </w:tc>
        <w:tc>
          <w:tcPr>
            <w:tcW w:w="436" w:type="pct"/>
          </w:tcPr>
          <w:p w14:paraId="0C7CBA4F" w14:textId="77777777" w:rsidR="001E3188" w:rsidRPr="008826C8" w:rsidRDefault="001E3188" w:rsidP="006D7EF1">
            <w:pPr>
              <w:spacing w:before="60" w:after="60" w:line="240" w:lineRule="auto"/>
              <w:rPr>
                <w:sz w:val="18"/>
                <w:szCs w:val="18"/>
              </w:rPr>
            </w:pPr>
          </w:p>
        </w:tc>
        <w:tc>
          <w:tcPr>
            <w:tcW w:w="1273" w:type="pct"/>
          </w:tcPr>
          <w:p w14:paraId="28042E89" w14:textId="0765F529" w:rsidR="001E3188" w:rsidRDefault="006A2592" w:rsidP="006D7EF1">
            <w:pPr>
              <w:spacing w:before="60" w:after="60" w:line="240" w:lineRule="auto"/>
              <w:rPr>
                <w:sz w:val="18"/>
                <w:szCs w:val="18"/>
              </w:rPr>
            </w:pPr>
            <w:r>
              <w:rPr>
                <w:sz w:val="18"/>
                <w:szCs w:val="18"/>
              </w:rPr>
              <w:t>Amend Application Schema</w:t>
            </w:r>
          </w:p>
        </w:tc>
        <w:tc>
          <w:tcPr>
            <w:tcW w:w="386" w:type="pct"/>
          </w:tcPr>
          <w:p w14:paraId="4379FC56" w14:textId="77777777" w:rsidR="001E3188" w:rsidRPr="008826C8" w:rsidRDefault="001E3188" w:rsidP="006D7EF1">
            <w:pPr>
              <w:spacing w:before="60" w:after="60" w:line="240" w:lineRule="auto"/>
              <w:rPr>
                <w:sz w:val="18"/>
                <w:szCs w:val="18"/>
              </w:rPr>
            </w:pPr>
          </w:p>
        </w:tc>
      </w:tr>
      <w:tr w:rsidR="00C37FAA" w:rsidRPr="008826C8" w14:paraId="634EAC32" w14:textId="77777777" w:rsidTr="00B77D3D">
        <w:trPr>
          <w:cantSplit/>
        </w:trPr>
        <w:tc>
          <w:tcPr>
            <w:tcW w:w="376" w:type="pct"/>
            <w:noWrap/>
          </w:tcPr>
          <w:p w14:paraId="7819EAE8" w14:textId="73565B44" w:rsidR="006A2592" w:rsidRPr="00872773" w:rsidRDefault="006A2592" w:rsidP="006D7EF1">
            <w:pPr>
              <w:spacing w:before="60" w:after="60" w:line="240" w:lineRule="auto"/>
              <w:rPr>
                <w:sz w:val="18"/>
                <w:szCs w:val="18"/>
              </w:rPr>
            </w:pPr>
            <w:r w:rsidRPr="00872773">
              <w:rPr>
                <w:sz w:val="18"/>
                <w:szCs w:val="18"/>
              </w:rPr>
              <w:t>97_1023</w:t>
            </w:r>
          </w:p>
        </w:tc>
        <w:tc>
          <w:tcPr>
            <w:tcW w:w="490" w:type="pct"/>
            <w:noWrap/>
          </w:tcPr>
          <w:p w14:paraId="1555CDD4" w14:textId="52F831BE" w:rsidR="006A2592" w:rsidRPr="00F447A6" w:rsidRDefault="006A2592" w:rsidP="006D7EF1">
            <w:pPr>
              <w:spacing w:before="60" w:after="60" w:line="240" w:lineRule="auto"/>
              <w:rPr>
                <w:rFonts w:cs="Arial"/>
                <w:sz w:val="18"/>
                <w:szCs w:val="18"/>
              </w:rPr>
            </w:pPr>
            <w:r w:rsidRPr="00F447A6">
              <w:rPr>
                <w:rFonts w:cs="Arial"/>
                <w:sz w:val="18"/>
                <w:szCs w:val="18"/>
              </w:rPr>
              <w:t>W</w:t>
            </w:r>
          </w:p>
        </w:tc>
        <w:tc>
          <w:tcPr>
            <w:tcW w:w="1252" w:type="pct"/>
          </w:tcPr>
          <w:p w14:paraId="17C6081F" w14:textId="387274B6" w:rsidR="006A2592" w:rsidRDefault="006A2592" w:rsidP="006D7EF1">
            <w:pPr>
              <w:spacing w:before="60" w:after="60" w:line="240" w:lineRule="auto"/>
              <w:rPr>
                <w:sz w:val="18"/>
                <w:szCs w:val="18"/>
              </w:rPr>
            </w:pPr>
            <w:r>
              <w:rPr>
                <w:sz w:val="18"/>
                <w:szCs w:val="18"/>
              </w:rPr>
              <w:t xml:space="preserve">The DCEG </w:t>
            </w:r>
            <w:r w:rsidR="009D7F41">
              <w:rPr>
                <w:sz w:val="18"/>
                <w:szCs w:val="18"/>
              </w:rPr>
              <w:t>should</w:t>
            </w:r>
            <w:r>
              <w:rPr>
                <w:sz w:val="18"/>
                <w:szCs w:val="18"/>
              </w:rPr>
              <w:t xml:space="preserve"> include encoding instructions for feature and information types.</w:t>
            </w:r>
          </w:p>
        </w:tc>
        <w:tc>
          <w:tcPr>
            <w:tcW w:w="410" w:type="pct"/>
            <w:noWrap/>
          </w:tcPr>
          <w:p w14:paraId="23325964" w14:textId="16FD05C4" w:rsidR="006A2592" w:rsidRPr="001B14B8" w:rsidRDefault="006A2592" w:rsidP="006D7EF1">
            <w:pPr>
              <w:spacing w:before="60" w:after="60" w:line="240" w:lineRule="auto"/>
              <w:rPr>
                <w:sz w:val="18"/>
                <w:szCs w:val="18"/>
              </w:rPr>
            </w:pPr>
            <w:r w:rsidRPr="001B14B8">
              <w:rPr>
                <w:sz w:val="18"/>
                <w:szCs w:val="18"/>
              </w:rPr>
              <w:t>S-97</w:t>
            </w:r>
          </w:p>
        </w:tc>
        <w:tc>
          <w:tcPr>
            <w:tcW w:w="377" w:type="pct"/>
          </w:tcPr>
          <w:p w14:paraId="5D9C19C8" w14:textId="106B56CE" w:rsidR="006A2592" w:rsidRDefault="006A2592" w:rsidP="006D7EF1">
            <w:pPr>
              <w:spacing w:before="60" w:after="60" w:line="240" w:lineRule="auto"/>
              <w:rPr>
                <w:sz w:val="18"/>
                <w:szCs w:val="18"/>
              </w:rPr>
            </w:pPr>
            <w:r>
              <w:rPr>
                <w:sz w:val="18"/>
                <w:szCs w:val="18"/>
              </w:rPr>
              <w:t>B-8</w:t>
            </w:r>
          </w:p>
        </w:tc>
        <w:tc>
          <w:tcPr>
            <w:tcW w:w="436" w:type="pct"/>
          </w:tcPr>
          <w:p w14:paraId="4896004C" w14:textId="77777777" w:rsidR="006A2592" w:rsidRPr="008826C8" w:rsidRDefault="006A2592" w:rsidP="006D7EF1">
            <w:pPr>
              <w:spacing w:before="60" w:after="60" w:line="240" w:lineRule="auto"/>
              <w:rPr>
                <w:sz w:val="18"/>
                <w:szCs w:val="18"/>
              </w:rPr>
            </w:pPr>
          </w:p>
        </w:tc>
        <w:tc>
          <w:tcPr>
            <w:tcW w:w="1273" w:type="pct"/>
          </w:tcPr>
          <w:p w14:paraId="3D963A01" w14:textId="2FAA9088" w:rsidR="006A2592" w:rsidRDefault="006A2592" w:rsidP="006D7EF1">
            <w:pPr>
              <w:spacing w:before="60" w:after="60" w:line="240" w:lineRule="auto"/>
              <w:rPr>
                <w:sz w:val="18"/>
                <w:szCs w:val="18"/>
              </w:rPr>
            </w:pPr>
            <w:r>
              <w:rPr>
                <w:sz w:val="18"/>
                <w:szCs w:val="18"/>
              </w:rPr>
              <w:t>add encoding instructions</w:t>
            </w:r>
          </w:p>
        </w:tc>
        <w:tc>
          <w:tcPr>
            <w:tcW w:w="386" w:type="pct"/>
          </w:tcPr>
          <w:p w14:paraId="473BFC66" w14:textId="77777777" w:rsidR="006A2592" w:rsidRPr="008826C8" w:rsidRDefault="006A2592" w:rsidP="006D7EF1">
            <w:pPr>
              <w:spacing w:before="60" w:after="60" w:line="240" w:lineRule="auto"/>
              <w:rPr>
                <w:sz w:val="18"/>
                <w:szCs w:val="18"/>
              </w:rPr>
            </w:pPr>
          </w:p>
        </w:tc>
      </w:tr>
      <w:tr w:rsidR="00C37FAA" w:rsidRPr="008826C8" w14:paraId="467A5036" w14:textId="77777777" w:rsidTr="00B77D3D">
        <w:trPr>
          <w:cantSplit/>
        </w:trPr>
        <w:tc>
          <w:tcPr>
            <w:tcW w:w="376" w:type="pct"/>
            <w:noWrap/>
          </w:tcPr>
          <w:p w14:paraId="457751FB" w14:textId="7285D764" w:rsidR="006A2592" w:rsidRPr="00872773" w:rsidRDefault="006A2592" w:rsidP="006D7EF1">
            <w:pPr>
              <w:spacing w:before="60" w:after="60" w:line="240" w:lineRule="auto"/>
              <w:rPr>
                <w:sz w:val="18"/>
                <w:szCs w:val="18"/>
              </w:rPr>
            </w:pPr>
            <w:r w:rsidRPr="00872773">
              <w:rPr>
                <w:sz w:val="18"/>
                <w:szCs w:val="18"/>
              </w:rPr>
              <w:t>97_1024</w:t>
            </w:r>
          </w:p>
        </w:tc>
        <w:tc>
          <w:tcPr>
            <w:tcW w:w="490" w:type="pct"/>
            <w:noWrap/>
          </w:tcPr>
          <w:p w14:paraId="0D90F449" w14:textId="45589E9E" w:rsidR="006A2592" w:rsidRPr="00F447A6" w:rsidRDefault="006A2592" w:rsidP="006D7EF1">
            <w:pPr>
              <w:spacing w:before="60" w:after="60" w:line="240" w:lineRule="auto"/>
              <w:rPr>
                <w:rFonts w:cs="Arial"/>
                <w:sz w:val="18"/>
                <w:szCs w:val="18"/>
              </w:rPr>
            </w:pPr>
            <w:r w:rsidRPr="00F447A6">
              <w:rPr>
                <w:rFonts w:cs="Arial"/>
                <w:sz w:val="18"/>
                <w:szCs w:val="18"/>
              </w:rPr>
              <w:t>C</w:t>
            </w:r>
          </w:p>
        </w:tc>
        <w:tc>
          <w:tcPr>
            <w:tcW w:w="1252" w:type="pct"/>
          </w:tcPr>
          <w:p w14:paraId="0CF84FCB" w14:textId="39351AF9" w:rsidR="006A2592" w:rsidRDefault="006A2592" w:rsidP="006D7EF1">
            <w:pPr>
              <w:spacing w:before="60" w:after="60" w:line="240" w:lineRule="auto"/>
              <w:rPr>
                <w:sz w:val="18"/>
                <w:szCs w:val="18"/>
              </w:rPr>
            </w:pPr>
            <w:r>
              <w:rPr>
                <w:sz w:val="18"/>
                <w:szCs w:val="18"/>
              </w:rPr>
              <w:t>The feature catalogue must match the Application Schema and use the correct namespace</w:t>
            </w:r>
          </w:p>
        </w:tc>
        <w:tc>
          <w:tcPr>
            <w:tcW w:w="410" w:type="pct"/>
            <w:noWrap/>
          </w:tcPr>
          <w:p w14:paraId="2D19C5DC" w14:textId="21605383" w:rsidR="006A2592" w:rsidRPr="001B14B8" w:rsidRDefault="006A2592" w:rsidP="006D7EF1">
            <w:pPr>
              <w:spacing w:before="60" w:after="60" w:line="240" w:lineRule="auto"/>
              <w:rPr>
                <w:sz w:val="18"/>
                <w:szCs w:val="18"/>
              </w:rPr>
            </w:pPr>
            <w:r w:rsidRPr="001B14B8">
              <w:rPr>
                <w:sz w:val="18"/>
                <w:szCs w:val="18"/>
              </w:rPr>
              <w:t>S-97</w:t>
            </w:r>
          </w:p>
        </w:tc>
        <w:tc>
          <w:tcPr>
            <w:tcW w:w="377" w:type="pct"/>
          </w:tcPr>
          <w:p w14:paraId="50C85BB8" w14:textId="53EC556D" w:rsidR="006A2592" w:rsidRDefault="006A2592" w:rsidP="006D7EF1">
            <w:pPr>
              <w:spacing w:before="60" w:after="60" w:line="240" w:lineRule="auto"/>
              <w:rPr>
                <w:sz w:val="18"/>
                <w:szCs w:val="18"/>
              </w:rPr>
            </w:pPr>
            <w:r>
              <w:rPr>
                <w:sz w:val="18"/>
                <w:szCs w:val="18"/>
              </w:rPr>
              <w:t>B-10</w:t>
            </w:r>
          </w:p>
        </w:tc>
        <w:tc>
          <w:tcPr>
            <w:tcW w:w="436" w:type="pct"/>
          </w:tcPr>
          <w:p w14:paraId="317370AB" w14:textId="77777777" w:rsidR="006A2592" w:rsidRPr="008826C8" w:rsidRDefault="006A2592" w:rsidP="006D7EF1">
            <w:pPr>
              <w:spacing w:before="60" w:after="60" w:line="240" w:lineRule="auto"/>
              <w:rPr>
                <w:sz w:val="18"/>
                <w:szCs w:val="18"/>
              </w:rPr>
            </w:pPr>
          </w:p>
        </w:tc>
        <w:tc>
          <w:tcPr>
            <w:tcW w:w="1273" w:type="pct"/>
          </w:tcPr>
          <w:p w14:paraId="34B62D42" w14:textId="13A43881" w:rsidR="006A2592" w:rsidRDefault="006A2592" w:rsidP="006D7EF1">
            <w:pPr>
              <w:spacing w:before="60" w:after="60" w:line="240" w:lineRule="auto"/>
              <w:rPr>
                <w:sz w:val="18"/>
                <w:szCs w:val="18"/>
              </w:rPr>
            </w:pPr>
            <w:r>
              <w:rPr>
                <w:sz w:val="18"/>
                <w:szCs w:val="18"/>
              </w:rPr>
              <w:t>Amend Feature catalogue</w:t>
            </w:r>
          </w:p>
        </w:tc>
        <w:tc>
          <w:tcPr>
            <w:tcW w:w="386" w:type="pct"/>
          </w:tcPr>
          <w:p w14:paraId="4BF30E59" w14:textId="77777777" w:rsidR="006A2592" w:rsidRPr="008826C8" w:rsidRDefault="006A2592" w:rsidP="006D7EF1">
            <w:pPr>
              <w:spacing w:before="60" w:after="60" w:line="240" w:lineRule="auto"/>
              <w:rPr>
                <w:sz w:val="18"/>
                <w:szCs w:val="18"/>
              </w:rPr>
            </w:pPr>
          </w:p>
        </w:tc>
      </w:tr>
      <w:tr w:rsidR="00C37FAA" w:rsidRPr="008826C8" w14:paraId="7038422C" w14:textId="77777777" w:rsidTr="00B77D3D">
        <w:trPr>
          <w:cantSplit/>
        </w:trPr>
        <w:tc>
          <w:tcPr>
            <w:tcW w:w="376" w:type="pct"/>
            <w:noWrap/>
          </w:tcPr>
          <w:p w14:paraId="19692CBD" w14:textId="3F5C4FF7" w:rsidR="006A2592" w:rsidRPr="00872773" w:rsidRDefault="006A2592" w:rsidP="006D7EF1">
            <w:pPr>
              <w:spacing w:before="60" w:after="60" w:line="240" w:lineRule="auto"/>
              <w:rPr>
                <w:sz w:val="18"/>
                <w:szCs w:val="18"/>
              </w:rPr>
            </w:pPr>
            <w:r w:rsidRPr="00872773">
              <w:rPr>
                <w:sz w:val="18"/>
                <w:szCs w:val="18"/>
              </w:rPr>
              <w:t>97_1025</w:t>
            </w:r>
          </w:p>
        </w:tc>
        <w:tc>
          <w:tcPr>
            <w:tcW w:w="490" w:type="pct"/>
            <w:noWrap/>
          </w:tcPr>
          <w:p w14:paraId="72E615FD" w14:textId="4B566FCC" w:rsidR="006A2592" w:rsidRPr="00F447A6" w:rsidRDefault="006A2592" w:rsidP="006D7EF1">
            <w:pPr>
              <w:spacing w:before="60" w:after="60" w:line="240" w:lineRule="auto"/>
              <w:rPr>
                <w:rFonts w:cs="Arial"/>
                <w:sz w:val="18"/>
                <w:szCs w:val="18"/>
              </w:rPr>
            </w:pPr>
            <w:r w:rsidRPr="00F447A6">
              <w:rPr>
                <w:rFonts w:cs="Arial"/>
                <w:sz w:val="18"/>
                <w:szCs w:val="18"/>
              </w:rPr>
              <w:t>W</w:t>
            </w:r>
          </w:p>
        </w:tc>
        <w:tc>
          <w:tcPr>
            <w:tcW w:w="1252" w:type="pct"/>
          </w:tcPr>
          <w:p w14:paraId="7FE6881D" w14:textId="1B775076" w:rsidR="006A2592" w:rsidRDefault="006A2592" w:rsidP="006D7EF1">
            <w:pPr>
              <w:spacing w:before="60" w:after="60" w:line="240" w:lineRule="auto"/>
              <w:rPr>
                <w:sz w:val="18"/>
                <w:szCs w:val="18"/>
              </w:rPr>
            </w:pPr>
            <w:r>
              <w:rPr>
                <w:sz w:val="18"/>
                <w:szCs w:val="18"/>
              </w:rPr>
              <w:t>The feature catalogue must restrict permitted values to only those in the Application Schema and use units of measure and constraints where appropriate.</w:t>
            </w:r>
          </w:p>
        </w:tc>
        <w:tc>
          <w:tcPr>
            <w:tcW w:w="410" w:type="pct"/>
            <w:noWrap/>
          </w:tcPr>
          <w:p w14:paraId="4A00AE74" w14:textId="4912E833" w:rsidR="006A2592" w:rsidRPr="001B14B8" w:rsidRDefault="006A2592" w:rsidP="006D7EF1">
            <w:pPr>
              <w:spacing w:before="60" w:after="60" w:line="240" w:lineRule="auto"/>
              <w:rPr>
                <w:sz w:val="18"/>
                <w:szCs w:val="18"/>
              </w:rPr>
            </w:pPr>
            <w:r w:rsidRPr="001B14B8">
              <w:rPr>
                <w:sz w:val="18"/>
                <w:szCs w:val="18"/>
              </w:rPr>
              <w:t>S-97</w:t>
            </w:r>
          </w:p>
        </w:tc>
        <w:tc>
          <w:tcPr>
            <w:tcW w:w="377" w:type="pct"/>
          </w:tcPr>
          <w:p w14:paraId="173183F7" w14:textId="7AE12140" w:rsidR="006A2592" w:rsidRDefault="006A2592" w:rsidP="006D7EF1">
            <w:pPr>
              <w:spacing w:before="60" w:after="60" w:line="240" w:lineRule="auto"/>
              <w:rPr>
                <w:sz w:val="18"/>
                <w:szCs w:val="18"/>
              </w:rPr>
            </w:pPr>
            <w:r>
              <w:rPr>
                <w:sz w:val="18"/>
                <w:szCs w:val="18"/>
              </w:rPr>
              <w:t>B-10</w:t>
            </w:r>
          </w:p>
        </w:tc>
        <w:tc>
          <w:tcPr>
            <w:tcW w:w="436" w:type="pct"/>
          </w:tcPr>
          <w:p w14:paraId="61A05CD1" w14:textId="77777777" w:rsidR="006A2592" w:rsidRPr="008826C8" w:rsidRDefault="006A2592" w:rsidP="006D7EF1">
            <w:pPr>
              <w:spacing w:before="60" w:after="60" w:line="240" w:lineRule="auto"/>
              <w:rPr>
                <w:sz w:val="18"/>
                <w:szCs w:val="18"/>
              </w:rPr>
            </w:pPr>
          </w:p>
        </w:tc>
        <w:tc>
          <w:tcPr>
            <w:tcW w:w="1273" w:type="pct"/>
          </w:tcPr>
          <w:p w14:paraId="60159FB5" w14:textId="66A7DD52" w:rsidR="006A2592" w:rsidRDefault="006A2592" w:rsidP="006D7EF1">
            <w:pPr>
              <w:spacing w:before="60" w:after="60" w:line="240" w:lineRule="auto"/>
              <w:rPr>
                <w:sz w:val="18"/>
                <w:szCs w:val="18"/>
              </w:rPr>
            </w:pPr>
            <w:r w:rsidRPr="006A2592">
              <w:rPr>
                <w:sz w:val="18"/>
                <w:szCs w:val="18"/>
              </w:rPr>
              <w:t>Amend Feature catalogue</w:t>
            </w:r>
          </w:p>
        </w:tc>
        <w:tc>
          <w:tcPr>
            <w:tcW w:w="386" w:type="pct"/>
          </w:tcPr>
          <w:p w14:paraId="389CBE2B" w14:textId="77777777" w:rsidR="006A2592" w:rsidRPr="008826C8" w:rsidRDefault="006A2592" w:rsidP="006D7EF1">
            <w:pPr>
              <w:spacing w:before="60" w:after="60" w:line="240" w:lineRule="auto"/>
              <w:rPr>
                <w:sz w:val="18"/>
                <w:szCs w:val="18"/>
              </w:rPr>
            </w:pPr>
          </w:p>
        </w:tc>
      </w:tr>
      <w:tr w:rsidR="00C37FAA" w:rsidRPr="008826C8" w14:paraId="2FCCD1D2" w14:textId="77777777" w:rsidTr="00B77D3D">
        <w:trPr>
          <w:cantSplit/>
        </w:trPr>
        <w:tc>
          <w:tcPr>
            <w:tcW w:w="376" w:type="pct"/>
            <w:noWrap/>
          </w:tcPr>
          <w:p w14:paraId="1AB9A023" w14:textId="082670A2" w:rsidR="00960D7B" w:rsidRPr="00872773" w:rsidRDefault="00960D7B" w:rsidP="006D7EF1">
            <w:pPr>
              <w:spacing w:before="60" w:after="60" w:line="240" w:lineRule="auto"/>
              <w:rPr>
                <w:sz w:val="18"/>
                <w:szCs w:val="18"/>
              </w:rPr>
            </w:pPr>
            <w:r w:rsidRPr="00872773">
              <w:rPr>
                <w:sz w:val="18"/>
                <w:szCs w:val="18"/>
              </w:rPr>
              <w:t>97_1026</w:t>
            </w:r>
          </w:p>
        </w:tc>
        <w:tc>
          <w:tcPr>
            <w:tcW w:w="490" w:type="pct"/>
            <w:noWrap/>
          </w:tcPr>
          <w:p w14:paraId="5E412645" w14:textId="45BBA6BB" w:rsidR="00960D7B" w:rsidRPr="00F447A6" w:rsidRDefault="00960D7B" w:rsidP="006D7EF1">
            <w:pPr>
              <w:spacing w:before="60" w:after="60" w:line="240" w:lineRule="auto"/>
              <w:rPr>
                <w:rFonts w:cs="Arial"/>
                <w:sz w:val="18"/>
                <w:szCs w:val="18"/>
              </w:rPr>
            </w:pPr>
            <w:r w:rsidRPr="00F447A6">
              <w:rPr>
                <w:rFonts w:cs="Arial"/>
                <w:sz w:val="18"/>
                <w:szCs w:val="18"/>
              </w:rPr>
              <w:t>W</w:t>
            </w:r>
          </w:p>
        </w:tc>
        <w:tc>
          <w:tcPr>
            <w:tcW w:w="1252" w:type="pct"/>
          </w:tcPr>
          <w:p w14:paraId="046610D1" w14:textId="7084463E" w:rsidR="00960D7B" w:rsidRDefault="00960D7B" w:rsidP="006D7EF1">
            <w:pPr>
              <w:spacing w:before="60" w:after="60" w:line="240" w:lineRule="auto"/>
              <w:rPr>
                <w:sz w:val="18"/>
                <w:szCs w:val="18"/>
              </w:rPr>
            </w:pPr>
            <w:r w:rsidRPr="00960D7B">
              <w:rPr>
                <w:sz w:val="18"/>
                <w:szCs w:val="18"/>
              </w:rPr>
              <w:t xml:space="preserve">Product Specification </w:t>
            </w:r>
            <w:r>
              <w:rPr>
                <w:sz w:val="18"/>
                <w:szCs w:val="18"/>
              </w:rPr>
              <w:t>should describe</w:t>
            </w:r>
            <w:r w:rsidRPr="00960D7B">
              <w:rPr>
                <w:sz w:val="18"/>
                <w:szCs w:val="18"/>
              </w:rPr>
              <w:t xml:space="preserve"> </w:t>
            </w:r>
            <w:r>
              <w:rPr>
                <w:sz w:val="18"/>
                <w:szCs w:val="18"/>
              </w:rPr>
              <w:t>discovery metadata for</w:t>
            </w:r>
            <w:r w:rsidRPr="00960D7B">
              <w:rPr>
                <w:sz w:val="18"/>
                <w:szCs w:val="18"/>
              </w:rPr>
              <w:t xml:space="preserve"> </w:t>
            </w:r>
            <w:r>
              <w:rPr>
                <w:sz w:val="18"/>
                <w:szCs w:val="18"/>
              </w:rPr>
              <w:t xml:space="preserve">release scenarios </w:t>
            </w:r>
            <w:r w:rsidRPr="00960D7B">
              <w:rPr>
                <w:sz w:val="18"/>
                <w:szCs w:val="18"/>
              </w:rPr>
              <w:t>(new edition, update, etc.)</w:t>
            </w:r>
          </w:p>
        </w:tc>
        <w:tc>
          <w:tcPr>
            <w:tcW w:w="410" w:type="pct"/>
            <w:noWrap/>
          </w:tcPr>
          <w:p w14:paraId="5A9FDD0B" w14:textId="1A963375" w:rsidR="00960D7B" w:rsidRPr="001B14B8" w:rsidRDefault="00960D7B" w:rsidP="006D7EF1">
            <w:pPr>
              <w:spacing w:before="60" w:after="60" w:line="240" w:lineRule="auto"/>
              <w:rPr>
                <w:sz w:val="18"/>
                <w:szCs w:val="18"/>
              </w:rPr>
            </w:pPr>
            <w:r w:rsidRPr="001B14B8">
              <w:rPr>
                <w:sz w:val="18"/>
                <w:szCs w:val="18"/>
              </w:rPr>
              <w:t>S-97</w:t>
            </w:r>
          </w:p>
        </w:tc>
        <w:tc>
          <w:tcPr>
            <w:tcW w:w="377" w:type="pct"/>
          </w:tcPr>
          <w:p w14:paraId="41EFD4E6" w14:textId="16B1667E" w:rsidR="00960D7B" w:rsidRDefault="00960D7B" w:rsidP="006D7EF1">
            <w:pPr>
              <w:spacing w:before="60" w:after="60" w:line="240" w:lineRule="auto"/>
              <w:rPr>
                <w:sz w:val="18"/>
                <w:szCs w:val="18"/>
              </w:rPr>
            </w:pPr>
            <w:r>
              <w:rPr>
                <w:sz w:val="18"/>
                <w:szCs w:val="18"/>
              </w:rPr>
              <w:t>B-12.1.7</w:t>
            </w:r>
          </w:p>
        </w:tc>
        <w:tc>
          <w:tcPr>
            <w:tcW w:w="436" w:type="pct"/>
          </w:tcPr>
          <w:p w14:paraId="28C75698" w14:textId="77777777" w:rsidR="00960D7B" w:rsidRPr="008826C8" w:rsidRDefault="00960D7B" w:rsidP="006D7EF1">
            <w:pPr>
              <w:spacing w:before="60" w:after="60" w:line="240" w:lineRule="auto"/>
              <w:rPr>
                <w:sz w:val="18"/>
                <w:szCs w:val="18"/>
              </w:rPr>
            </w:pPr>
          </w:p>
        </w:tc>
        <w:tc>
          <w:tcPr>
            <w:tcW w:w="1273" w:type="pct"/>
          </w:tcPr>
          <w:p w14:paraId="0251D34C" w14:textId="582BB899" w:rsidR="00960D7B" w:rsidRPr="006A2592" w:rsidRDefault="00960D7B" w:rsidP="006D7EF1">
            <w:pPr>
              <w:spacing w:before="60" w:after="60" w:line="240" w:lineRule="auto"/>
              <w:rPr>
                <w:sz w:val="18"/>
                <w:szCs w:val="18"/>
              </w:rPr>
            </w:pPr>
            <w:r>
              <w:rPr>
                <w:sz w:val="18"/>
                <w:szCs w:val="18"/>
              </w:rPr>
              <w:t>Add descriptions for different dataset release scenarios</w:t>
            </w:r>
          </w:p>
        </w:tc>
        <w:tc>
          <w:tcPr>
            <w:tcW w:w="386" w:type="pct"/>
          </w:tcPr>
          <w:p w14:paraId="1823C86E" w14:textId="77777777" w:rsidR="00960D7B" w:rsidRPr="008826C8" w:rsidRDefault="00960D7B" w:rsidP="006D7EF1">
            <w:pPr>
              <w:spacing w:before="60" w:after="60" w:line="240" w:lineRule="auto"/>
              <w:rPr>
                <w:sz w:val="18"/>
                <w:szCs w:val="18"/>
              </w:rPr>
            </w:pPr>
          </w:p>
        </w:tc>
      </w:tr>
      <w:tr w:rsidR="00C37FAA" w:rsidRPr="008826C8" w14:paraId="6BFEBCED" w14:textId="77777777" w:rsidTr="00B77D3D">
        <w:trPr>
          <w:cantSplit/>
        </w:trPr>
        <w:tc>
          <w:tcPr>
            <w:tcW w:w="376" w:type="pct"/>
            <w:noWrap/>
          </w:tcPr>
          <w:p w14:paraId="4A63A52C" w14:textId="491A38FD" w:rsidR="00E32764" w:rsidRPr="00872773" w:rsidRDefault="00E32764" w:rsidP="00E32764">
            <w:pPr>
              <w:spacing w:before="60" w:after="60" w:line="240" w:lineRule="auto"/>
              <w:rPr>
                <w:sz w:val="18"/>
                <w:szCs w:val="18"/>
              </w:rPr>
            </w:pPr>
            <w:r w:rsidRPr="00872773">
              <w:rPr>
                <w:sz w:val="18"/>
                <w:szCs w:val="18"/>
              </w:rPr>
              <w:lastRenderedPageBreak/>
              <w:t>97_1027</w:t>
            </w:r>
          </w:p>
        </w:tc>
        <w:tc>
          <w:tcPr>
            <w:tcW w:w="490" w:type="pct"/>
            <w:noWrap/>
          </w:tcPr>
          <w:p w14:paraId="6BC4637F" w14:textId="4BE32934" w:rsidR="00E32764" w:rsidRPr="00F447A6" w:rsidRDefault="00E32764" w:rsidP="00E32764">
            <w:pPr>
              <w:spacing w:before="60" w:after="60" w:line="240" w:lineRule="auto"/>
              <w:rPr>
                <w:rFonts w:cs="Arial"/>
                <w:sz w:val="18"/>
                <w:szCs w:val="18"/>
              </w:rPr>
            </w:pPr>
            <w:r w:rsidRPr="00F447A6">
              <w:rPr>
                <w:rFonts w:cs="Arial"/>
                <w:sz w:val="18"/>
                <w:szCs w:val="18"/>
              </w:rPr>
              <w:t>C</w:t>
            </w:r>
          </w:p>
        </w:tc>
        <w:tc>
          <w:tcPr>
            <w:tcW w:w="1252" w:type="pct"/>
          </w:tcPr>
          <w:p w14:paraId="6829E928" w14:textId="7B66661E" w:rsidR="00E32764" w:rsidRPr="00960D7B" w:rsidRDefault="00E32764" w:rsidP="00E32764">
            <w:pPr>
              <w:spacing w:before="60" w:after="60" w:line="240" w:lineRule="auto"/>
              <w:rPr>
                <w:sz w:val="18"/>
                <w:szCs w:val="18"/>
              </w:rPr>
            </w:pPr>
            <w:r>
              <w:rPr>
                <w:sz w:val="18"/>
                <w:szCs w:val="18"/>
              </w:rPr>
              <w:t>GML products only: The structure of the schema must conform to requirements in Part 10b and S-97 Part B</w:t>
            </w:r>
          </w:p>
        </w:tc>
        <w:tc>
          <w:tcPr>
            <w:tcW w:w="410" w:type="pct"/>
            <w:noWrap/>
          </w:tcPr>
          <w:p w14:paraId="2AE2A4A2" w14:textId="4A288B73" w:rsidR="00E32764" w:rsidRPr="001B14B8" w:rsidRDefault="00E32764" w:rsidP="00E32764">
            <w:pPr>
              <w:spacing w:before="60" w:after="60" w:line="240" w:lineRule="auto"/>
              <w:rPr>
                <w:sz w:val="18"/>
                <w:szCs w:val="18"/>
              </w:rPr>
            </w:pPr>
            <w:r w:rsidRPr="001B14B8">
              <w:rPr>
                <w:sz w:val="18"/>
                <w:szCs w:val="18"/>
              </w:rPr>
              <w:t>S-97</w:t>
            </w:r>
          </w:p>
        </w:tc>
        <w:tc>
          <w:tcPr>
            <w:tcW w:w="377" w:type="pct"/>
          </w:tcPr>
          <w:p w14:paraId="53D2B36A" w14:textId="107AA39B" w:rsidR="00E32764" w:rsidRDefault="00E32764" w:rsidP="00E32764">
            <w:pPr>
              <w:spacing w:before="60" w:after="60" w:line="240" w:lineRule="auto"/>
              <w:rPr>
                <w:sz w:val="18"/>
                <w:szCs w:val="18"/>
              </w:rPr>
            </w:pPr>
            <w:r>
              <w:rPr>
                <w:sz w:val="18"/>
                <w:szCs w:val="18"/>
              </w:rPr>
              <w:t>B-13.2</w:t>
            </w:r>
          </w:p>
        </w:tc>
        <w:tc>
          <w:tcPr>
            <w:tcW w:w="436" w:type="pct"/>
          </w:tcPr>
          <w:p w14:paraId="5539DE2C" w14:textId="77777777" w:rsidR="00E32764" w:rsidRPr="008826C8" w:rsidRDefault="00E32764" w:rsidP="00E32764">
            <w:pPr>
              <w:spacing w:before="60" w:after="60" w:line="240" w:lineRule="auto"/>
              <w:rPr>
                <w:sz w:val="18"/>
                <w:szCs w:val="18"/>
              </w:rPr>
            </w:pPr>
          </w:p>
        </w:tc>
        <w:tc>
          <w:tcPr>
            <w:tcW w:w="1273" w:type="pct"/>
          </w:tcPr>
          <w:p w14:paraId="280D10B5" w14:textId="6607729C" w:rsidR="00E32764" w:rsidRDefault="00E32764" w:rsidP="00E32764">
            <w:pPr>
              <w:spacing w:before="60" w:after="60" w:line="240" w:lineRule="auto"/>
              <w:rPr>
                <w:sz w:val="18"/>
                <w:szCs w:val="18"/>
              </w:rPr>
            </w:pPr>
            <w:r>
              <w:rPr>
                <w:sz w:val="18"/>
                <w:szCs w:val="18"/>
              </w:rPr>
              <w:t>Amend GML schema</w:t>
            </w:r>
          </w:p>
        </w:tc>
        <w:tc>
          <w:tcPr>
            <w:tcW w:w="386" w:type="pct"/>
          </w:tcPr>
          <w:p w14:paraId="1846B79D" w14:textId="77777777" w:rsidR="00E32764" w:rsidRPr="008826C8" w:rsidRDefault="00E32764" w:rsidP="00E32764">
            <w:pPr>
              <w:spacing w:before="60" w:after="60" w:line="240" w:lineRule="auto"/>
              <w:rPr>
                <w:sz w:val="18"/>
                <w:szCs w:val="18"/>
              </w:rPr>
            </w:pPr>
          </w:p>
        </w:tc>
      </w:tr>
      <w:tr w:rsidR="00C37FAA" w:rsidRPr="008826C8" w14:paraId="4B6C9EBA" w14:textId="77777777" w:rsidTr="00B77D3D">
        <w:trPr>
          <w:cantSplit/>
        </w:trPr>
        <w:tc>
          <w:tcPr>
            <w:tcW w:w="376" w:type="pct"/>
            <w:noWrap/>
          </w:tcPr>
          <w:p w14:paraId="7D923AE7" w14:textId="0D3874E9" w:rsidR="00960D7B" w:rsidRPr="00872773" w:rsidRDefault="00E32764" w:rsidP="006D7EF1">
            <w:pPr>
              <w:spacing w:before="60" w:after="60" w:line="240" w:lineRule="auto"/>
              <w:rPr>
                <w:sz w:val="18"/>
                <w:szCs w:val="18"/>
              </w:rPr>
            </w:pPr>
            <w:r w:rsidRPr="00872773">
              <w:rPr>
                <w:sz w:val="18"/>
                <w:szCs w:val="18"/>
              </w:rPr>
              <w:t>97_1028</w:t>
            </w:r>
          </w:p>
        </w:tc>
        <w:tc>
          <w:tcPr>
            <w:tcW w:w="490" w:type="pct"/>
            <w:noWrap/>
          </w:tcPr>
          <w:p w14:paraId="6DEABA62" w14:textId="2E4D8EB1" w:rsidR="00960D7B" w:rsidRPr="00F447A6" w:rsidRDefault="00E32764" w:rsidP="006D7EF1">
            <w:pPr>
              <w:spacing w:before="60" w:after="60" w:line="240" w:lineRule="auto"/>
              <w:rPr>
                <w:rFonts w:cs="Arial"/>
                <w:sz w:val="18"/>
                <w:szCs w:val="18"/>
              </w:rPr>
            </w:pPr>
            <w:r w:rsidRPr="00F447A6">
              <w:rPr>
                <w:rFonts w:cs="Arial"/>
                <w:sz w:val="18"/>
                <w:szCs w:val="18"/>
              </w:rPr>
              <w:t>C</w:t>
            </w:r>
          </w:p>
        </w:tc>
        <w:tc>
          <w:tcPr>
            <w:tcW w:w="1252" w:type="pct"/>
          </w:tcPr>
          <w:p w14:paraId="60FD3537" w14:textId="5167BCED" w:rsidR="00246B75" w:rsidRPr="00960D7B" w:rsidRDefault="00E32764" w:rsidP="006D7EF1">
            <w:pPr>
              <w:spacing w:before="60" w:after="60" w:line="240" w:lineRule="auto"/>
              <w:rPr>
                <w:sz w:val="18"/>
                <w:szCs w:val="18"/>
              </w:rPr>
            </w:pPr>
            <w:r w:rsidRPr="00E32764">
              <w:rPr>
                <w:sz w:val="18"/>
                <w:szCs w:val="18"/>
              </w:rPr>
              <w:t xml:space="preserve">GML products only: </w:t>
            </w:r>
            <w:r w:rsidR="00246B75">
              <w:rPr>
                <w:sz w:val="18"/>
                <w:szCs w:val="18"/>
              </w:rPr>
              <w:t>Does the PS make a</w:t>
            </w:r>
            <w:r>
              <w:rPr>
                <w:sz w:val="18"/>
                <w:szCs w:val="18"/>
              </w:rPr>
              <w:t xml:space="preserve">ttribute </w:t>
            </w:r>
            <w:r w:rsidRPr="00E32764">
              <w:rPr>
                <w:i/>
                <w:iCs/>
                <w:sz w:val="18"/>
                <w:szCs w:val="18"/>
              </w:rPr>
              <w:t>t</w:t>
            </w:r>
            <w:r w:rsidR="00960D7B" w:rsidRPr="00E32764">
              <w:rPr>
                <w:i/>
                <w:iCs/>
                <w:sz w:val="18"/>
                <w:szCs w:val="18"/>
              </w:rPr>
              <w:t>itle</w:t>
            </w:r>
            <w:r w:rsidR="00960D7B">
              <w:rPr>
                <w:sz w:val="18"/>
                <w:szCs w:val="18"/>
              </w:rPr>
              <w:t xml:space="preserve"> mandatory for associations</w:t>
            </w:r>
            <w:r w:rsidR="00246B75">
              <w:rPr>
                <w:sz w:val="18"/>
                <w:szCs w:val="18"/>
              </w:rPr>
              <w:t>?</w:t>
            </w:r>
          </w:p>
        </w:tc>
        <w:tc>
          <w:tcPr>
            <w:tcW w:w="410" w:type="pct"/>
            <w:noWrap/>
          </w:tcPr>
          <w:p w14:paraId="6CEF634F" w14:textId="5273CDF2" w:rsidR="00960D7B" w:rsidRPr="001B14B8" w:rsidRDefault="00E32764" w:rsidP="006D7EF1">
            <w:pPr>
              <w:spacing w:before="60" w:after="60" w:line="240" w:lineRule="auto"/>
              <w:rPr>
                <w:sz w:val="18"/>
                <w:szCs w:val="18"/>
              </w:rPr>
            </w:pPr>
            <w:r w:rsidRPr="001B14B8">
              <w:rPr>
                <w:sz w:val="18"/>
                <w:szCs w:val="18"/>
              </w:rPr>
              <w:t>S-97</w:t>
            </w:r>
          </w:p>
        </w:tc>
        <w:tc>
          <w:tcPr>
            <w:tcW w:w="377" w:type="pct"/>
          </w:tcPr>
          <w:p w14:paraId="36C1AFDB" w14:textId="657672F2" w:rsidR="00960D7B" w:rsidRDefault="00E32764" w:rsidP="006D7EF1">
            <w:pPr>
              <w:spacing w:before="60" w:after="60" w:line="240" w:lineRule="auto"/>
              <w:rPr>
                <w:sz w:val="18"/>
                <w:szCs w:val="18"/>
              </w:rPr>
            </w:pPr>
            <w:r>
              <w:rPr>
                <w:sz w:val="18"/>
                <w:szCs w:val="18"/>
              </w:rPr>
              <w:t>B-13.2</w:t>
            </w:r>
          </w:p>
        </w:tc>
        <w:tc>
          <w:tcPr>
            <w:tcW w:w="436" w:type="pct"/>
          </w:tcPr>
          <w:p w14:paraId="3F843C9A" w14:textId="77777777" w:rsidR="00960D7B" w:rsidRPr="008826C8" w:rsidRDefault="00960D7B" w:rsidP="006D7EF1">
            <w:pPr>
              <w:spacing w:before="60" w:after="60" w:line="240" w:lineRule="auto"/>
              <w:rPr>
                <w:sz w:val="18"/>
                <w:szCs w:val="18"/>
              </w:rPr>
            </w:pPr>
          </w:p>
        </w:tc>
        <w:tc>
          <w:tcPr>
            <w:tcW w:w="1273" w:type="pct"/>
          </w:tcPr>
          <w:p w14:paraId="4F15A3D4" w14:textId="0F57A5AA" w:rsidR="00960D7B" w:rsidRDefault="00246B75" w:rsidP="006D7EF1">
            <w:pPr>
              <w:spacing w:before="60" w:after="60" w:line="240" w:lineRule="auto"/>
              <w:rPr>
                <w:sz w:val="18"/>
                <w:szCs w:val="18"/>
              </w:rPr>
            </w:pPr>
            <w:r>
              <w:rPr>
                <w:sz w:val="18"/>
                <w:szCs w:val="18"/>
              </w:rPr>
              <w:t>Amend Product Specification</w:t>
            </w:r>
          </w:p>
        </w:tc>
        <w:tc>
          <w:tcPr>
            <w:tcW w:w="386" w:type="pct"/>
          </w:tcPr>
          <w:p w14:paraId="0C3AEB96" w14:textId="77777777" w:rsidR="00960D7B" w:rsidRPr="008826C8" w:rsidRDefault="00960D7B" w:rsidP="006D7EF1">
            <w:pPr>
              <w:spacing w:before="60" w:after="60" w:line="240" w:lineRule="auto"/>
              <w:rPr>
                <w:sz w:val="18"/>
                <w:szCs w:val="18"/>
              </w:rPr>
            </w:pPr>
          </w:p>
        </w:tc>
      </w:tr>
      <w:tr w:rsidR="00C37FAA" w:rsidRPr="008826C8" w14:paraId="2C00D5CA" w14:textId="77777777" w:rsidTr="00B77D3D">
        <w:trPr>
          <w:cantSplit/>
        </w:trPr>
        <w:tc>
          <w:tcPr>
            <w:tcW w:w="376" w:type="pct"/>
            <w:noWrap/>
          </w:tcPr>
          <w:p w14:paraId="6E3C69C7" w14:textId="62E4C9F1" w:rsidR="00E32764" w:rsidRPr="00872773" w:rsidRDefault="00E32764" w:rsidP="00E32764">
            <w:pPr>
              <w:spacing w:before="60" w:after="60" w:line="240" w:lineRule="auto"/>
              <w:rPr>
                <w:sz w:val="18"/>
                <w:szCs w:val="18"/>
              </w:rPr>
            </w:pPr>
            <w:r w:rsidRPr="00872773">
              <w:rPr>
                <w:sz w:val="18"/>
                <w:szCs w:val="18"/>
              </w:rPr>
              <w:t>97_10</w:t>
            </w:r>
            <w:r w:rsidR="00413823" w:rsidRPr="00872773">
              <w:rPr>
                <w:sz w:val="18"/>
                <w:szCs w:val="18"/>
              </w:rPr>
              <w:t>29</w:t>
            </w:r>
          </w:p>
        </w:tc>
        <w:tc>
          <w:tcPr>
            <w:tcW w:w="490" w:type="pct"/>
            <w:noWrap/>
          </w:tcPr>
          <w:p w14:paraId="1EB2DA3D" w14:textId="7067ED12" w:rsidR="00E32764" w:rsidRPr="00F447A6" w:rsidRDefault="00E32764" w:rsidP="00E32764">
            <w:pPr>
              <w:spacing w:before="60" w:after="60" w:line="240" w:lineRule="auto"/>
              <w:rPr>
                <w:rFonts w:cs="Arial"/>
                <w:sz w:val="18"/>
                <w:szCs w:val="18"/>
              </w:rPr>
            </w:pPr>
            <w:r w:rsidRPr="00F447A6">
              <w:rPr>
                <w:rFonts w:cs="Arial"/>
                <w:sz w:val="18"/>
                <w:szCs w:val="18"/>
              </w:rPr>
              <w:t>C</w:t>
            </w:r>
          </w:p>
        </w:tc>
        <w:tc>
          <w:tcPr>
            <w:tcW w:w="1252" w:type="pct"/>
          </w:tcPr>
          <w:p w14:paraId="4E6B176C" w14:textId="360C354A" w:rsidR="00E32764" w:rsidRDefault="00E32764" w:rsidP="00E32764">
            <w:pPr>
              <w:spacing w:before="60" w:after="60" w:line="240" w:lineRule="auto"/>
              <w:rPr>
                <w:sz w:val="18"/>
                <w:szCs w:val="18"/>
              </w:rPr>
            </w:pPr>
            <w:r w:rsidRPr="00E32764">
              <w:rPr>
                <w:sz w:val="18"/>
                <w:szCs w:val="18"/>
              </w:rPr>
              <w:t xml:space="preserve">GML products only: </w:t>
            </w:r>
            <w:r w:rsidR="00246B75">
              <w:rPr>
                <w:sz w:val="18"/>
                <w:szCs w:val="18"/>
              </w:rPr>
              <w:t>Does the PS make a</w:t>
            </w:r>
            <w:r w:rsidRPr="00E32764">
              <w:rPr>
                <w:sz w:val="18"/>
                <w:szCs w:val="18"/>
              </w:rPr>
              <w:t xml:space="preserve">ttribute </w:t>
            </w:r>
            <w:r w:rsidRPr="00E32764">
              <w:rPr>
                <w:i/>
                <w:iCs/>
                <w:sz w:val="18"/>
                <w:szCs w:val="18"/>
              </w:rPr>
              <w:t>arcrole</w:t>
            </w:r>
            <w:r w:rsidRPr="00E32764">
              <w:rPr>
                <w:sz w:val="18"/>
                <w:szCs w:val="18"/>
              </w:rPr>
              <w:t xml:space="preserve"> should be mandatory for associations</w:t>
            </w:r>
            <w:r>
              <w:rPr>
                <w:sz w:val="18"/>
                <w:szCs w:val="18"/>
              </w:rPr>
              <w:t xml:space="preserve"> from spatial primitives to information types</w:t>
            </w:r>
            <w:r w:rsidR="00246B75">
              <w:rPr>
                <w:sz w:val="18"/>
                <w:szCs w:val="18"/>
              </w:rPr>
              <w:t>?</w:t>
            </w:r>
          </w:p>
        </w:tc>
        <w:tc>
          <w:tcPr>
            <w:tcW w:w="410" w:type="pct"/>
            <w:noWrap/>
          </w:tcPr>
          <w:p w14:paraId="7D6E6C16" w14:textId="54C8FA6D" w:rsidR="00E32764" w:rsidRPr="001B14B8" w:rsidRDefault="00E32764" w:rsidP="00E32764">
            <w:pPr>
              <w:spacing w:before="60" w:after="60" w:line="240" w:lineRule="auto"/>
              <w:rPr>
                <w:sz w:val="18"/>
                <w:szCs w:val="18"/>
              </w:rPr>
            </w:pPr>
            <w:r w:rsidRPr="001B14B8">
              <w:rPr>
                <w:sz w:val="18"/>
                <w:szCs w:val="18"/>
              </w:rPr>
              <w:t>S-97</w:t>
            </w:r>
          </w:p>
        </w:tc>
        <w:tc>
          <w:tcPr>
            <w:tcW w:w="377" w:type="pct"/>
          </w:tcPr>
          <w:p w14:paraId="103590BD" w14:textId="3D3BFB98" w:rsidR="00E32764" w:rsidRDefault="00E32764" w:rsidP="00E32764">
            <w:pPr>
              <w:spacing w:before="60" w:after="60" w:line="240" w:lineRule="auto"/>
              <w:rPr>
                <w:sz w:val="18"/>
                <w:szCs w:val="18"/>
              </w:rPr>
            </w:pPr>
            <w:r>
              <w:rPr>
                <w:sz w:val="18"/>
                <w:szCs w:val="18"/>
              </w:rPr>
              <w:t>B-13.2</w:t>
            </w:r>
          </w:p>
        </w:tc>
        <w:tc>
          <w:tcPr>
            <w:tcW w:w="436" w:type="pct"/>
          </w:tcPr>
          <w:p w14:paraId="71FE692A" w14:textId="77777777" w:rsidR="00E32764" w:rsidRPr="008826C8" w:rsidRDefault="00E32764" w:rsidP="00E32764">
            <w:pPr>
              <w:spacing w:before="60" w:after="60" w:line="240" w:lineRule="auto"/>
              <w:rPr>
                <w:sz w:val="18"/>
                <w:szCs w:val="18"/>
              </w:rPr>
            </w:pPr>
          </w:p>
        </w:tc>
        <w:tc>
          <w:tcPr>
            <w:tcW w:w="1273" w:type="pct"/>
          </w:tcPr>
          <w:p w14:paraId="48156D8A" w14:textId="5F1BF3CA" w:rsidR="00E32764" w:rsidRDefault="00246B75" w:rsidP="00E32764">
            <w:pPr>
              <w:spacing w:before="60" w:after="60" w:line="240" w:lineRule="auto"/>
              <w:rPr>
                <w:sz w:val="18"/>
                <w:szCs w:val="18"/>
              </w:rPr>
            </w:pPr>
            <w:r w:rsidRPr="00246B75">
              <w:rPr>
                <w:sz w:val="18"/>
                <w:szCs w:val="18"/>
              </w:rPr>
              <w:t>Amend Product Specification</w:t>
            </w:r>
          </w:p>
        </w:tc>
        <w:tc>
          <w:tcPr>
            <w:tcW w:w="386" w:type="pct"/>
          </w:tcPr>
          <w:p w14:paraId="79181594" w14:textId="77777777" w:rsidR="00E32764" w:rsidRPr="008826C8" w:rsidRDefault="00E32764" w:rsidP="00E32764">
            <w:pPr>
              <w:spacing w:before="60" w:after="60" w:line="240" w:lineRule="auto"/>
              <w:rPr>
                <w:sz w:val="18"/>
                <w:szCs w:val="18"/>
              </w:rPr>
            </w:pPr>
          </w:p>
        </w:tc>
      </w:tr>
      <w:tr w:rsidR="00413823" w:rsidRPr="008826C8" w14:paraId="2A2381DF" w14:textId="77777777" w:rsidTr="00B77D3D">
        <w:trPr>
          <w:cantSplit/>
        </w:trPr>
        <w:tc>
          <w:tcPr>
            <w:tcW w:w="376" w:type="pct"/>
            <w:noWrap/>
          </w:tcPr>
          <w:p w14:paraId="6A139DD6" w14:textId="5795F3C4" w:rsidR="00413823" w:rsidRPr="00872773" w:rsidRDefault="00413823" w:rsidP="00413823">
            <w:pPr>
              <w:spacing w:before="60" w:after="60" w:line="240" w:lineRule="auto"/>
              <w:rPr>
                <w:sz w:val="18"/>
                <w:szCs w:val="18"/>
              </w:rPr>
            </w:pPr>
            <w:r w:rsidRPr="00872773">
              <w:rPr>
                <w:sz w:val="18"/>
                <w:szCs w:val="18"/>
              </w:rPr>
              <w:t>97_1030</w:t>
            </w:r>
          </w:p>
        </w:tc>
        <w:tc>
          <w:tcPr>
            <w:tcW w:w="490" w:type="pct"/>
            <w:noWrap/>
          </w:tcPr>
          <w:p w14:paraId="0D9B0DB0" w14:textId="321BECE9" w:rsidR="00413823" w:rsidRPr="00F447A6" w:rsidRDefault="00413823" w:rsidP="00413823">
            <w:pPr>
              <w:spacing w:before="60" w:after="60" w:line="240" w:lineRule="auto"/>
              <w:rPr>
                <w:rFonts w:cs="Arial"/>
                <w:sz w:val="18"/>
                <w:szCs w:val="18"/>
              </w:rPr>
            </w:pPr>
            <w:r>
              <w:rPr>
                <w:rFonts w:cs="Arial"/>
                <w:sz w:val="18"/>
                <w:szCs w:val="18"/>
              </w:rPr>
              <w:t>C</w:t>
            </w:r>
          </w:p>
        </w:tc>
        <w:tc>
          <w:tcPr>
            <w:tcW w:w="1252" w:type="pct"/>
          </w:tcPr>
          <w:p w14:paraId="1068BE7B" w14:textId="419A069F" w:rsidR="00413823" w:rsidRPr="00E32764" w:rsidRDefault="00413823" w:rsidP="00413823">
            <w:pPr>
              <w:spacing w:before="60" w:after="60" w:line="240" w:lineRule="auto"/>
              <w:rPr>
                <w:sz w:val="18"/>
                <w:szCs w:val="18"/>
              </w:rPr>
            </w:pPr>
            <w:r w:rsidRPr="001D547F">
              <w:rPr>
                <w:sz w:val="18"/>
                <w:szCs w:val="18"/>
              </w:rPr>
              <w:t xml:space="preserve">GML products only: Does </w:t>
            </w:r>
            <w:r>
              <w:rPr>
                <w:sz w:val="18"/>
                <w:szCs w:val="18"/>
              </w:rPr>
              <w:t xml:space="preserve">S-158:1XX include validation checks for mandatory </w:t>
            </w:r>
            <w:r w:rsidRPr="001D547F">
              <w:rPr>
                <w:i/>
                <w:iCs/>
                <w:sz w:val="18"/>
                <w:szCs w:val="18"/>
              </w:rPr>
              <w:t>title</w:t>
            </w:r>
            <w:r>
              <w:rPr>
                <w:sz w:val="18"/>
                <w:szCs w:val="18"/>
              </w:rPr>
              <w:t xml:space="preserve"> and </w:t>
            </w:r>
            <w:r w:rsidRPr="00413823">
              <w:rPr>
                <w:i/>
                <w:iCs/>
                <w:sz w:val="18"/>
                <w:szCs w:val="18"/>
              </w:rPr>
              <w:t>arcrole</w:t>
            </w:r>
            <w:r>
              <w:rPr>
                <w:sz w:val="18"/>
                <w:szCs w:val="18"/>
              </w:rPr>
              <w:t xml:space="preserve"> encoding in associations</w:t>
            </w:r>
            <w:r w:rsidRPr="001D547F">
              <w:rPr>
                <w:sz w:val="18"/>
                <w:szCs w:val="18"/>
              </w:rPr>
              <w:t>?</w:t>
            </w:r>
            <w:r>
              <w:rPr>
                <w:sz w:val="18"/>
                <w:szCs w:val="18"/>
              </w:rPr>
              <w:t xml:space="preserve"> (May be included by reference to S-158:100 checks.)</w:t>
            </w:r>
          </w:p>
        </w:tc>
        <w:tc>
          <w:tcPr>
            <w:tcW w:w="410" w:type="pct"/>
            <w:noWrap/>
          </w:tcPr>
          <w:p w14:paraId="1D60283D" w14:textId="182AAFB8" w:rsidR="00413823" w:rsidRPr="001B14B8" w:rsidRDefault="00413823" w:rsidP="00413823">
            <w:pPr>
              <w:spacing w:before="60" w:after="60" w:line="240" w:lineRule="auto"/>
              <w:rPr>
                <w:sz w:val="18"/>
                <w:szCs w:val="18"/>
              </w:rPr>
            </w:pPr>
            <w:r w:rsidRPr="001B14B8">
              <w:rPr>
                <w:sz w:val="18"/>
                <w:szCs w:val="18"/>
              </w:rPr>
              <w:t>S-97</w:t>
            </w:r>
          </w:p>
        </w:tc>
        <w:tc>
          <w:tcPr>
            <w:tcW w:w="377" w:type="pct"/>
          </w:tcPr>
          <w:p w14:paraId="0CF45E71" w14:textId="38A3DAF8" w:rsidR="00413823" w:rsidRDefault="00413823" w:rsidP="00413823">
            <w:pPr>
              <w:spacing w:before="60" w:after="60" w:line="240" w:lineRule="auto"/>
              <w:rPr>
                <w:sz w:val="18"/>
                <w:szCs w:val="18"/>
              </w:rPr>
            </w:pPr>
            <w:r>
              <w:rPr>
                <w:sz w:val="18"/>
                <w:szCs w:val="18"/>
              </w:rPr>
              <w:t>B-13.2</w:t>
            </w:r>
          </w:p>
        </w:tc>
        <w:tc>
          <w:tcPr>
            <w:tcW w:w="436" w:type="pct"/>
          </w:tcPr>
          <w:p w14:paraId="15D7C3F5" w14:textId="77777777" w:rsidR="00413823" w:rsidRPr="008826C8" w:rsidRDefault="00413823" w:rsidP="00413823">
            <w:pPr>
              <w:spacing w:before="60" w:after="60" w:line="240" w:lineRule="auto"/>
              <w:rPr>
                <w:sz w:val="18"/>
                <w:szCs w:val="18"/>
              </w:rPr>
            </w:pPr>
          </w:p>
        </w:tc>
        <w:tc>
          <w:tcPr>
            <w:tcW w:w="1273" w:type="pct"/>
          </w:tcPr>
          <w:p w14:paraId="11855C9B" w14:textId="01142D9F" w:rsidR="00413823" w:rsidRDefault="00413823" w:rsidP="00413823">
            <w:pPr>
              <w:spacing w:before="60" w:after="60" w:line="240" w:lineRule="auto"/>
              <w:rPr>
                <w:sz w:val="18"/>
                <w:szCs w:val="18"/>
              </w:rPr>
            </w:pPr>
            <w:r>
              <w:rPr>
                <w:sz w:val="18"/>
                <w:szCs w:val="18"/>
              </w:rPr>
              <w:t>Amend S-158:1xx</w:t>
            </w:r>
          </w:p>
        </w:tc>
        <w:tc>
          <w:tcPr>
            <w:tcW w:w="386" w:type="pct"/>
          </w:tcPr>
          <w:p w14:paraId="443E6E8A" w14:textId="77777777" w:rsidR="00413823" w:rsidRPr="008826C8" w:rsidRDefault="00413823" w:rsidP="00413823">
            <w:pPr>
              <w:spacing w:before="60" w:after="60" w:line="240" w:lineRule="auto"/>
              <w:rPr>
                <w:sz w:val="18"/>
                <w:szCs w:val="18"/>
              </w:rPr>
            </w:pPr>
          </w:p>
        </w:tc>
      </w:tr>
      <w:tr w:rsidR="00C37FAA" w:rsidRPr="008826C8" w14:paraId="412C39A5" w14:textId="77777777" w:rsidTr="00B77D3D">
        <w:trPr>
          <w:cantSplit/>
        </w:trPr>
        <w:tc>
          <w:tcPr>
            <w:tcW w:w="376" w:type="pct"/>
            <w:noWrap/>
          </w:tcPr>
          <w:p w14:paraId="7CCD6A82" w14:textId="1A66F739" w:rsidR="00960D7B" w:rsidRPr="00872773" w:rsidRDefault="00960D7B" w:rsidP="006D7EF1">
            <w:pPr>
              <w:spacing w:before="60" w:after="60" w:line="240" w:lineRule="auto"/>
              <w:rPr>
                <w:sz w:val="18"/>
                <w:szCs w:val="18"/>
              </w:rPr>
            </w:pPr>
            <w:r w:rsidRPr="00872773">
              <w:rPr>
                <w:sz w:val="18"/>
                <w:szCs w:val="18"/>
              </w:rPr>
              <w:t>97_10</w:t>
            </w:r>
            <w:r w:rsidR="00E32764" w:rsidRPr="00872773">
              <w:rPr>
                <w:sz w:val="18"/>
                <w:szCs w:val="18"/>
              </w:rPr>
              <w:t>3</w:t>
            </w:r>
            <w:r w:rsidR="00872773" w:rsidRPr="00872773">
              <w:rPr>
                <w:sz w:val="18"/>
                <w:szCs w:val="18"/>
              </w:rPr>
              <w:t>1</w:t>
            </w:r>
          </w:p>
        </w:tc>
        <w:tc>
          <w:tcPr>
            <w:tcW w:w="490" w:type="pct"/>
            <w:noWrap/>
          </w:tcPr>
          <w:p w14:paraId="6F7BEDB1" w14:textId="01978ABE" w:rsidR="00960D7B" w:rsidRPr="00F447A6" w:rsidRDefault="00960D7B" w:rsidP="006D7EF1">
            <w:pPr>
              <w:spacing w:before="60" w:after="60" w:line="240" w:lineRule="auto"/>
              <w:rPr>
                <w:rFonts w:cs="Arial"/>
                <w:sz w:val="18"/>
                <w:szCs w:val="18"/>
              </w:rPr>
            </w:pPr>
            <w:r w:rsidRPr="00F447A6">
              <w:rPr>
                <w:rFonts w:cs="Arial"/>
                <w:sz w:val="18"/>
                <w:szCs w:val="18"/>
              </w:rPr>
              <w:t>E</w:t>
            </w:r>
          </w:p>
        </w:tc>
        <w:tc>
          <w:tcPr>
            <w:tcW w:w="1252" w:type="pct"/>
          </w:tcPr>
          <w:p w14:paraId="005A91DF" w14:textId="0DDD7C1E" w:rsidR="00960D7B" w:rsidRPr="00960D7B" w:rsidRDefault="00E32764" w:rsidP="006D7EF1">
            <w:pPr>
              <w:spacing w:before="60" w:after="60" w:line="240" w:lineRule="auto"/>
              <w:rPr>
                <w:sz w:val="18"/>
                <w:szCs w:val="18"/>
              </w:rPr>
            </w:pPr>
            <w:r w:rsidRPr="00E32764">
              <w:rPr>
                <w:sz w:val="18"/>
                <w:szCs w:val="18"/>
              </w:rPr>
              <w:t xml:space="preserve">GML products only: </w:t>
            </w:r>
            <w:r w:rsidR="00960D7B" w:rsidRPr="00960D7B">
              <w:rPr>
                <w:sz w:val="18"/>
                <w:szCs w:val="18"/>
              </w:rPr>
              <w:t>The order of elements in GML Schema types (feature, information, complex attributes) shall be identical with the ordering in the corresponding Feature Catalogue type. When the Feature Catalogue contains inheritance, a similar structure may be implemented in the GML schema. All inherited properties (attribute and association bindings) shall appear before those belonging to the derived type, and the order of properties within classes shall be preserved</w:t>
            </w:r>
            <w:r w:rsidR="00960D7B">
              <w:rPr>
                <w:sz w:val="18"/>
                <w:szCs w:val="18"/>
              </w:rPr>
              <w:t>.</w:t>
            </w:r>
          </w:p>
        </w:tc>
        <w:tc>
          <w:tcPr>
            <w:tcW w:w="410" w:type="pct"/>
            <w:noWrap/>
          </w:tcPr>
          <w:p w14:paraId="2D9AC126" w14:textId="4BC5069D" w:rsidR="00960D7B" w:rsidRPr="001B14B8" w:rsidRDefault="00960D7B" w:rsidP="006D7EF1">
            <w:pPr>
              <w:spacing w:before="60" w:after="60" w:line="240" w:lineRule="auto"/>
              <w:rPr>
                <w:sz w:val="18"/>
                <w:szCs w:val="18"/>
              </w:rPr>
            </w:pPr>
            <w:r w:rsidRPr="001B14B8">
              <w:rPr>
                <w:sz w:val="18"/>
                <w:szCs w:val="18"/>
              </w:rPr>
              <w:t>S-97</w:t>
            </w:r>
          </w:p>
        </w:tc>
        <w:tc>
          <w:tcPr>
            <w:tcW w:w="377" w:type="pct"/>
          </w:tcPr>
          <w:p w14:paraId="24F09DEF" w14:textId="46758B69" w:rsidR="00960D7B" w:rsidRDefault="00960D7B" w:rsidP="006D7EF1">
            <w:pPr>
              <w:spacing w:before="60" w:after="60" w:line="240" w:lineRule="auto"/>
              <w:rPr>
                <w:sz w:val="18"/>
                <w:szCs w:val="18"/>
              </w:rPr>
            </w:pPr>
            <w:r>
              <w:rPr>
                <w:sz w:val="18"/>
                <w:szCs w:val="18"/>
              </w:rPr>
              <w:t>B-13.2</w:t>
            </w:r>
          </w:p>
        </w:tc>
        <w:tc>
          <w:tcPr>
            <w:tcW w:w="436" w:type="pct"/>
          </w:tcPr>
          <w:p w14:paraId="3DE7947E" w14:textId="77777777" w:rsidR="00960D7B" w:rsidRPr="008826C8" w:rsidRDefault="00960D7B" w:rsidP="006D7EF1">
            <w:pPr>
              <w:spacing w:before="60" w:after="60" w:line="240" w:lineRule="auto"/>
              <w:rPr>
                <w:sz w:val="18"/>
                <w:szCs w:val="18"/>
              </w:rPr>
            </w:pPr>
          </w:p>
        </w:tc>
        <w:tc>
          <w:tcPr>
            <w:tcW w:w="1273" w:type="pct"/>
          </w:tcPr>
          <w:p w14:paraId="7838883A" w14:textId="019E7141" w:rsidR="00960D7B" w:rsidRDefault="00960D7B" w:rsidP="006D7EF1">
            <w:pPr>
              <w:spacing w:before="60" w:after="60" w:line="240" w:lineRule="auto"/>
              <w:rPr>
                <w:sz w:val="18"/>
                <w:szCs w:val="18"/>
              </w:rPr>
            </w:pPr>
            <w:r>
              <w:rPr>
                <w:sz w:val="18"/>
                <w:szCs w:val="18"/>
              </w:rPr>
              <w:t xml:space="preserve">Amend </w:t>
            </w:r>
            <w:r w:rsidR="00F32952">
              <w:rPr>
                <w:sz w:val="18"/>
                <w:szCs w:val="18"/>
              </w:rPr>
              <w:t>GML Schema</w:t>
            </w:r>
          </w:p>
        </w:tc>
        <w:tc>
          <w:tcPr>
            <w:tcW w:w="386" w:type="pct"/>
          </w:tcPr>
          <w:p w14:paraId="2BCF0CD6" w14:textId="77777777" w:rsidR="00960D7B" w:rsidRPr="008826C8" w:rsidRDefault="00960D7B" w:rsidP="006D7EF1">
            <w:pPr>
              <w:spacing w:before="60" w:after="60" w:line="240" w:lineRule="auto"/>
              <w:rPr>
                <w:sz w:val="18"/>
                <w:szCs w:val="18"/>
              </w:rPr>
            </w:pPr>
          </w:p>
        </w:tc>
      </w:tr>
      <w:tr w:rsidR="00C37FAA" w:rsidRPr="008826C8" w14:paraId="34B5BA26" w14:textId="77777777" w:rsidTr="00B77D3D">
        <w:trPr>
          <w:cantSplit/>
        </w:trPr>
        <w:tc>
          <w:tcPr>
            <w:tcW w:w="376" w:type="pct"/>
            <w:noWrap/>
          </w:tcPr>
          <w:p w14:paraId="03209CCE" w14:textId="25417A1D" w:rsidR="00E32764" w:rsidRPr="00872773" w:rsidRDefault="000A1349" w:rsidP="006D7EF1">
            <w:pPr>
              <w:spacing w:before="60" w:after="60" w:line="240" w:lineRule="auto"/>
              <w:rPr>
                <w:sz w:val="18"/>
                <w:szCs w:val="18"/>
              </w:rPr>
            </w:pPr>
            <w:r>
              <w:rPr>
                <w:sz w:val="18"/>
                <w:szCs w:val="18"/>
              </w:rPr>
              <w:t>97_10</w:t>
            </w:r>
            <w:r w:rsidR="005112F6">
              <w:rPr>
                <w:sz w:val="18"/>
                <w:szCs w:val="18"/>
              </w:rPr>
              <w:t>32</w:t>
            </w:r>
          </w:p>
        </w:tc>
        <w:tc>
          <w:tcPr>
            <w:tcW w:w="490" w:type="pct"/>
            <w:noWrap/>
          </w:tcPr>
          <w:p w14:paraId="152C4E33" w14:textId="583730C6" w:rsidR="00E32764" w:rsidRPr="00F447A6" w:rsidRDefault="00E32764" w:rsidP="006D7EF1">
            <w:pPr>
              <w:spacing w:before="60" w:after="60" w:line="240" w:lineRule="auto"/>
              <w:rPr>
                <w:rFonts w:cs="Arial"/>
                <w:sz w:val="18"/>
                <w:szCs w:val="18"/>
              </w:rPr>
            </w:pPr>
            <w:r w:rsidRPr="00F447A6">
              <w:rPr>
                <w:rFonts w:cs="Arial"/>
                <w:sz w:val="18"/>
                <w:szCs w:val="18"/>
              </w:rPr>
              <w:t>C</w:t>
            </w:r>
          </w:p>
        </w:tc>
        <w:tc>
          <w:tcPr>
            <w:tcW w:w="1252" w:type="pct"/>
          </w:tcPr>
          <w:p w14:paraId="5FC0B951" w14:textId="7F9A1010" w:rsidR="00E32764" w:rsidRPr="00E32764" w:rsidRDefault="00E32764" w:rsidP="006D7EF1">
            <w:pPr>
              <w:spacing w:before="60" w:after="60" w:line="240" w:lineRule="auto"/>
              <w:rPr>
                <w:sz w:val="18"/>
                <w:szCs w:val="18"/>
              </w:rPr>
            </w:pPr>
            <w:r w:rsidRPr="00E32764">
              <w:rPr>
                <w:sz w:val="18"/>
                <w:szCs w:val="18"/>
              </w:rPr>
              <w:t>GML products only</w:t>
            </w:r>
            <w:r>
              <w:rPr>
                <w:sz w:val="18"/>
                <w:szCs w:val="18"/>
              </w:rPr>
              <w:t xml:space="preserve">: </w:t>
            </w:r>
            <w:r w:rsidR="00915923">
              <w:rPr>
                <w:sz w:val="18"/>
                <w:szCs w:val="18"/>
              </w:rPr>
              <w:t>E</w:t>
            </w:r>
            <w:r w:rsidRPr="00E32764">
              <w:rPr>
                <w:sz w:val="18"/>
                <w:szCs w:val="18"/>
              </w:rPr>
              <w:t>numeration attributes must be structured as XML types with the XML attribute code providing the numeric code of the listed value</w:t>
            </w:r>
            <w:r>
              <w:rPr>
                <w:sz w:val="18"/>
                <w:szCs w:val="18"/>
              </w:rPr>
              <w:t>.</w:t>
            </w:r>
          </w:p>
        </w:tc>
        <w:tc>
          <w:tcPr>
            <w:tcW w:w="410" w:type="pct"/>
            <w:noWrap/>
          </w:tcPr>
          <w:p w14:paraId="7F925182" w14:textId="533A1FFC" w:rsidR="00E32764" w:rsidRPr="001B14B8" w:rsidRDefault="00E32764" w:rsidP="006D7EF1">
            <w:pPr>
              <w:spacing w:before="60" w:after="60" w:line="240" w:lineRule="auto"/>
              <w:rPr>
                <w:sz w:val="18"/>
                <w:szCs w:val="18"/>
              </w:rPr>
            </w:pPr>
            <w:r w:rsidRPr="001B14B8">
              <w:rPr>
                <w:sz w:val="18"/>
                <w:szCs w:val="18"/>
              </w:rPr>
              <w:t>S-97</w:t>
            </w:r>
          </w:p>
        </w:tc>
        <w:tc>
          <w:tcPr>
            <w:tcW w:w="377" w:type="pct"/>
          </w:tcPr>
          <w:p w14:paraId="2B4DD673" w14:textId="761822B5" w:rsidR="00E32764" w:rsidRDefault="00E32764" w:rsidP="006D7EF1">
            <w:pPr>
              <w:spacing w:before="60" w:after="60" w:line="240" w:lineRule="auto"/>
              <w:rPr>
                <w:sz w:val="18"/>
                <w:szCs w:val="18"/>
              </w:rPr>
            </w:pPr>
            <w:r>
              <w:rPr>
                <w:sz w:val="18"/>
                <w:szCs w:val="18"/>
              </w:rPr>
              <w:t>B-13.3</w:t>
            </w:r>
          </w:p>
        </w:tc>
        <w:tc>
          <w:tcPr>
            <w:tcW w:w="436" w:type="pct"/>
          </w:tcPr>
          <w:p w14:paraId="6428B4BE" w14:textId="77777777" w:rsidR="00E32764" w:rsidRPr="008826C8" w:rsidRDefault="00E32764" w:rsidP="006D7EF1">
            <w:pPr>
              <w:spacing w:before="60" w:after="60" w:line="240" w:lineRule="auto"/>
              <w:rPr>
                <w:sz w:val="18"/>
                <w:szCs w:val="18"/>
              </w:rPr>
            </w:pPr>
          </w:p>
        </w:tc>
        <w:tc>
          <w:tcPr>
            <w:tcW w:w="1273" w:type="pct"/>
          </w:tcPr>
          <w:p w14:paraId="08AADB5B" w14:textId="39FAD254" w:rsidR="00E32764" w:rsidRDefault="005E587B" w:rsidP="006D7EF1">
            <w:pPr>
              <w:spacing w:before="60" w:after="60" w:line="240" w:lineRule="auto"/>
              <w:rPr>
                <w:sz w:val="18"/>
                <w:szCs w:val="18"/>
              </w:rPr>
            </w:pPr>
            <w:r w:rsidRPr="005E587B">
              <w:rPr>
                <w:sz w:val="18"/>
                <w:szCs w:val="18"/>
              </w:rPr>
              <w:t>Amend GML schema</w:t>
            </w:r>
          </w:p>
        </w:tc>
        <w:tc>
          <w:tcPr>
            <w:tcW w:w="386" w:type="pct"/>
          </w:tcPr>
          <w:p w14:paraId="1DADEEFA" w14:textId="77777777" w:rsidR="00E32764" w:rsidRPr="008826C8" w:rsidRDefault="00E32764" w:rsidP="006D7EF1">
            <w:pPr>
              <w:spacing w:before="60" w:after="60" w:line="240" w:lineRule="auto"/>
              <w:rPr>
                <w:sz w:val="18"/>
                <w:szCs w:val="18"/>
              </w:rPr>
            </w:pPr>
          </w:p>
        </w:tc>
      </w:tr>
      <w:tr w:rsidR="00C37FAA" w:rsidRPr="008826C8" w14:paraId="7F4F6A49" w14:textId="77777777" w:rsidTr="00B77D3D">
        <w:trPr>
          <w:cantSplit/>
        </w:trPr>
        <w:tc>
          <w:tcPr>
            <w:tcW w:w="376" w:type="pct"/>
            <w:noWrap/>
          </w:tcPr>
          <w:p w14:paraId="13960143" w14:textId="1969BDC2" w:rsidR="000A1349" w:rsidRPr="00872773" w:rsidRDefault="000A1349" w:rsidP="000A1349">
            <w:pPr>
              <w:spacing w:before="60" w:after="60" w:line="240" w:lineRule="auto"/>
              <w:rPr>
                <w:sz w:val="18"/>
                <w:szCs w:val="18"/>
              </w:rPr>
            </w:pPr>
            <w:r w:rsidRPr="00D1397A">
              <w:rPr>
                <w:sz w:val="18"/>
                <w:szCs w:val="18"/>
              </w:rPr>
              <w:lastRenderedPageBreak/>
              <w:t>97_10</w:t>
            </w:r>
            <w:r w:rsidR="005112F6">
              <w:rPr>
                <w:sz w:val="18"/>
                <w:szCs w:val="18"/>
              </w:rPr>
              <w:t>33</w:t>
            </w:r>
          </w:p>
        </w:tc>
        <w:tc>
          <w:tcPr>
            <w:tcW w:w="490" w:type="pct"/>
            <w:noWrap/>
          </w:tcPr>
          <w:p w14:paraId="7CBB1DCF" w14:textId="1EC86E15" w:rsidR="000A1349" w:rsidRPr="00F447A6" w:rsidRDefault="000A1349" w:rsidP="000A1349">
            <w:pPr>
              <w:spacing w:before="60" w:after="60" w:line="240" w:lineRule="auto"/>
              <w:rPr>
                <w:rFonts w:cs="Arial"/>
                <w:sz w:val="18"/>
                <w:szCs w:val="18"/>
              </w:rPr>
            </w:pPr>
            <w:r w:rsidRPr="00F447A6">
              <w:rPr>
                <w:rFonts w:cs="Arial"/>
                <w:sz w:val="18"/>
                <w:szCs w:val="18"/>
              </w:rPr>
              <w:t>C</w:t>
            </w:r>
          </w:p>
        </w:tc>
        <w:tc>
          <w:tcPr>
            <w:tcW w:w="1252" w:type="pct"/>
          </w:tcPr>
          <w:p w14:paraId="3173906D" w14:textId="49B1182B" w:rsidR="000A1349" w:rsidRPr="00E32764" w:rsidRDefault="000A1349" w:rsidP="000A1349">
            <w:pPr>
              <w:spacing w:before="60" w:after="60" w:line="240" w:lineRule="auto"/>
              <w:rPr>
                <w:sz w:val="18"/>
                <w:szCs w:val="18"/>
              </w:rPr>
            </w:pPr>
            <w:r w:rsidRPr="00E32764">
              <w:rPr>
                <w:sz w:val="18"/>
                <w:szCs w:val="18"/>
              </w:rPr>
              <w:t>GML products only</w:t>
            </w:r>
            <w:r>
              <w:rPr>
                <w:sz w:val="18"/>
                <w:szCs w:val="18"/>
              </w:rPr>
              <w:t xml:space="preserve">: </w:t>
            </w:r>
            <w:r w:rsidRPr="00E32764">
              <w:rPr>
                <w:sz w:val="18"/>
                <w:szCs w:val="18"/>
              </w:rPr>
              <w:t>Codelist attributes must be structured similarly</w:t>
            </w:r>
            <w:r>
              <w:rPr>
                <w:sz w:val="18"/>
                <w:szCs w:val="18"/>
              </w:rPr>
              <w:t xml:space="preserve"> (to enumeration attributes)</w:t>
            </w:r>
            <w:r w:rsidRPr="00E32764">
              <w:rPr>
                <w:sz w:val="18"/>
                <w:szCs w:val="18"/>
              </w:rPr>
              <w:t xml:space="preserve"> but allow for appropriate “extra” values depending on the type of codelist</w:t>
            </w:r>
          </w:p>
        </w:tc>
        <w:tc>
          <w:tcPr>
            <w:tcW w:w="410" w:type="pct"/>
            <w:noWrap/>
          </w:tcPr>
          <w:p w14:paraId="397873C0" w14:textId="4A9B4C19" w:rsidR="000A1349" w:rsidRPr="001B14B8" w:rsidRDefault="000A1349" w:rsidP="000A1349">
            <w:pPr>
              <w:spacing w:before="60" w:after="60" w:line="240" w:lineRule="auto"/>
              <w:rPr>
                <w:sz w:val="18"/>
                <w:szCs w:val="18"/>
              </w:rPr>
            </w:pPr>
            <w:r w:rsidRPr="001B14B8">
              <w:rPr>
                <w:sz w:val="18"/>
                <w:szCs w:val="18"/>
              </w:rPr>
              <w:t>S-97</w:t>
            </w:r>
          </w:p>
        </w:tc>
        <w:tc>
          <w:tcPr>
            <w:tcW w:w="377" w:type="pct"/>
          </w:tcPr>
          <w:p w14:paraId="5CFD5188" w14:textId="0B64F5D3" w:rsidR="000A1349" w:rsidRDefault="000A1349" w:rsidP="000A1349">
            <w:pPr>
              <w:spacing w:before="60" w:after="60" w:line="240" w:lineRule="auto"/>
              <w:rPr>
                <w:sz w:val="18"/>
                <w:szCs w:val="18"/>
              </w:rPr>
            </w:pPr>
            <w:r w:rsidRPr="00E32764">
              <w:rPr>
                <w:sz w:val="18"/>
                <w:szCs w:val="18"/>
              </w:rPr>
              <w:t>B-13.3</w:t>
            </w:r>
          </w:p>
        </w:tc>
        <w:tc>
          <w:tcPr>
            <w:tcW w:w="436" w:type="pct"/>
          </w:tcPr>
          <w:p w14:paraId="7D2DC4DD" w14:textId="77777777" w:rsidR="000A1349" w:rsidRPr="008826C8" w:rsidRDefault="000A1349" w:rsidP="000A1349">
            <w:pPr>
              <w:spacing w:before="60" w:after="60" w:line="240" w:lineRule="auto"/>
              <w:rPr>
                <w:sz w:val="18"/>
                <w:szCs w:val="18"/>
              </w:rPr>
            </w:pPr>
          </w:p>
        </w:tc>
        <w:tc>
          <w:tcPr>
            <w:tcW w:w="1273" w:type="pct"/>
          </w:tcPr>
          <w:p w14:paraId="5FE65928" w14:textId="258E0A99" w:rsidR="000A1349" w:rsidRDefault="000A1349" w:rsidP="000A1349">
            <w:pPr>
              <w:spacing w:before="60" w:after="60" w:line="240" w:lineRule="auto"/>
              <w:rPr>
                <w:sz w:val="18"/>
                <w:szCs w:val="18"/>
              </w:rPr>
            </w:pPr>
            <w:r>
              <w:rPr>
                <w:sz w:val="18"/>
                <w:szCs w:val="18"/>
              </w:rPr>
              <w:t>Amend GML schema</w:t>
            </w:r>
          </w:p>
        </w:tc>
        <w:tc>
          <w:tcPr>
            <w:tcW w:w="386" w:type="pct"/>
          </w:tcPr>
          <w:p w14:paraId="22F72B93" w14:textId="77777777" w:rsidR="000A1349" w:rsidRPr="008826C8" w:rsidRDefault="000A1349" w:rsidP="000A1349">
            <w:pPr>
              <w:spacing w:before="60" w:after="60" w:line="240" w:lineRule="auto"/>
              <w:rPr>
                <w:sz w:val="18"/>
                <w:szCs w:val="18"/>
              </w:rPr>
            </w:pPr>
          </w:p>
        </w:tc>
      </w:tr>
      <w:tr w:rsidR="00C37FAA" w:rsidRPr="008826C8" w14:paraId="7622B35B" w14:textId="77777777" w:rsidTr="00B77D3D">
        <w:trPr>
          <w:cantSplit/>
        </w:trPr>
        <w:tc>
          <w:tcPr>
            <w:tcW w:w="376" w:type="pct"/>
            <w:noWrap/>
          </w:tcPr>
          <w:p w14:paraId="1C377829" w14:textId="37A57039" w:rsidR="000A1349" w:rsidRPr="00872773" w:rsidRDefault="000A1349" w:rsidP="000A1349">
            <w:pPr>
              <w:spacing w:before="60" w:after="60" w:line="240" w:lineRule="auto"/>
              <w:rPr>
                <w:sz w:val="18"/>
                <w:szCs w:val="18"/>
              </w:rPr>
            </w:pPr>
            <w:r w:rsidRPr="00D1397A">
              <w:rPr>
                <w:sz w:val="18"/>
                <w:szCs w:val="18"/>
              </w:rPr>
              <w:t>97_10</w:t>
            </w:r>
            <w:r w:rsidR="005112F6">
              <w:rPr>
                <w:sz w:val="18"/>
                <w:szCs w:val="18"/>
              </w:rPr>
              <w:t>34</w:t>
            </w:r>
          </w:p>
        </w:tc>
        <w:tc>
          <w:tcPr>
            <w:tcW w:w="490" w:type="pct"/>
            <w:noWrap/>
          </w:tcPr>
          <w:p w14:paraId="17097804" w14:textId="337F11A0" w:rsidR="000A1349" w:rsidRPr="00F447A6" w:rsidRDefault="000A1349" w:rsidP="000A1349">
            <w:pPr>
              <w:spacing w:before="60" w:after="60" w:line="240" w:lineRule="auto"/>
              <w:rPr>
                <w:rFonts w:cs="Arial"/>
                <w:sz w:val="18"/>
                <w:szCs w:val="18"/>
              </w:rPr>
            </w:pPr>
            <w:r w:rsidRPr="00F447A6">
              <w:rPr>
                <w:rFonts w:cs="Arial"/>
                <w:sz w:val="18"/>
                <w:szCs w:val="18"/>
              </w:rPr>
              <w:t>W</w:t>
            </w:r>
          </w:p>
        </w:tc>
        <w:tc>
          <w:tcPr>
            <w:tcW w:w="1252" w:type="pct"/>
          </w:tcPr>
          <w:p w14:paraId="614DF0FE" w14:textId="19F42936" w:rsidR="000A1349" w:rsidRPr="00E32764" w:rsidRDefault="000A1349" w:rsidP="000A1349">
            <w:pPr>
              <w:spacing w:before="60" w:after="60" w:line="240" w:lineRule="auto"/>
              <w:rPr>
                <w:sz w:val="18"/>
                <w:szCs w:val="18"/>
              </w:rPr>
            </w:pPr>
            <w:r>
              <w:rPr>
                <w:sz w:val="18"/>
                <w:szCs w:val="18"/>
              </w:rPr>
              <w:t xml:space="preserve">GML products: The PS should </w:t>
            </w:r>
            <w:r w:rsidR="009D7F41">
              <w:rPr>
                <w:sz w:val="18"/>
                <w:szCs w:val="18"/>
              </w:rPr>
              <w:t>include</w:t>
            </w:r>
            <w:r>
              <w:rPr>
                <w:sz w:val="18"/>
                <w:szCs w:val="18"/>
              </w:rPr>
              <w:t xml:space="preserve"> pointers to OASIS XML Catalog specification as a means of managing references to S-100 schemas in datasets</w:t>
            </w:r>
          </w:p>
        </w:tc>
        <w:tc>
          <w:tcPr>
            <w:tcW w:w="410" w:type="pct"/>
            <w:noWrap/>
          </w:tcPr>
          <w:p w14:paraId="06231B51" w14:textId="4FB026EE" w:rsidR="000A1349" w:rsidRPr="001B14B8" w:rsidRDefault="000A1349" w:rsidP="000A1349">
            <w:pPr>
              <w:spacing w:before="60" w:after="60" w:line="240" w:lineRule="auto"/>
              <w:rPr>
                <w:sz w:val="18"/>
                <w:szCs w:val="18"/>
              </w:rPr>
            </w:pPr>
            <w:r w:rsidRPr="001B14B8">
              <w:rPr>
                <w:sz w:val="18"/>
                <w:szCs w:val="18"/>
              </w:rPr>
              <w:t>S-97</w:t>
            </w:r>
          </w:p>
        </w:tc>
        <w:tc>
          <w:tcPr>
            <w:tcW w:w="377" w:type="pct"/>
          </w:tcPr>
          <w:p w14:paraId="0BDB9A24" w14:textId="777DAFAC" w:rsidR="000A1349" w:rsidRPr="00E32764" w:rsidRDefault="000A1349" w:rsidP="000A1349">
            <w:pPr>
              <w:spacing w:before="60" w:after="60" w:line="240" w:lineRule="auto"/>
              <w:rPr>
                <w:sz w:val="18"/>
                <w:szCs w:val="18"/>
              </w:rPr>
            </w:pPr>
            <w:r>
              <w:rPr>
                <w:sz w:val="18"/>
                <w:szCs w:val="18"/>
              </w:rPr>
              <w:t>A-6.2.6.2.1</w:t>
            </w:r>
          </w:p>
        </w:tc>
        <w:tc>
          <w:tcPr>
            <w:tcW w:w="436" w:type="pct"/>
          </w:tcPr>
          <w:p w14:paraId="02B514E6" w14:textId="77777777" w:rsidR="000A1349" w:rsidRPr="008826C8" w:rsidRDefault="000A1349" w:rsidP="000A1349">
            <w:pPr>
              <w:spacing w:before="60" w:after="60" w:line="240" w:lineRule="auto"/>
              <w:rPr>
                <w:sz w:val="18"/>
                <w:szCs w:val="18"/>
              </w:rPr>
            </w:pPr>
          </w:p>
        </w:tc>
        <w:tc>
          <w:tcPr>
            <w:tcW w:w="1273" w:type="pct"/>
          </w:tcPr>
          <w:p w14:paraId="77EF6968" w14:textId="414D3371" w:rsidR="000A1349" w:rsidRDefault="000A1349" w:rsidP="000A1349">
            <w:pPr>
              <w:spacing w:before="60" w:after="60" w:line="240" w:lineRule="auto"/>
              <w:rPr>
                <w:sz w:val="18"/>
                <w:szCs w:val="18"/>
              </w:rPr>
            </w:pPr>
            <w:r>
              <w:rPr>
                <w:sz w:val="18"/>
                <w:szCs w:val="18"/>
              </w:rPr>
              <w:t>Add references OASIS XML Catalog specification or alternative IHO material</w:t>
            </w:r>
          </w:p>
        </w:tc>
        <w:tc>
          <w:tcPr>
            <w:tcW w:w="386" w:type="pct"/>
          </w:tcPr>
          <w:p w14:paraId="36ABC148" w14:textId="77777777" w:rsidR="000A1349" w:rsidRPr="008826C8" w:rsidRDefault="000A1349" w:rsidP="000A1349">
            <w:pPr>
              <w:spacing w:before="60" w:after="60" w:line="240" w:lineRule="auto"/>
              <w:rPr>
                <w:sz w:val="18"/>
                <w:szCs w:val="18"/>
              </w:rPr>
            </w:pPr>
          </w:p>
        </w:tc>
      </w:tr>
      <w:tr w:rsidR="00C37FAA" w:rsidRPr="008826C8" w14:paraId="51E8B4AA" w14:textId="77777777" w:rsidTr="00B77D3D">
        <w:trPr>
          <w:cantSplit/>
        </w:trPr>
        <w:tc>
          <w:tcPr>
            <w:tcW w:w="376" w:type="pct"/>
            <w:noWrap/>
          </w:tcPr>
          <w:p w14:paraId="7F44BDF1" w14:textId="0188253A" w:rsidR="000A1349" w:rsidRPr="00872773" w:rsidRDefault="000A1349" w:rsidP="000A1349">
            <w:pPr>
              <w:spacing w:before="60" w:after="60" w:line="240" w:lineRule="auto"/>
              <w:rPr>
                <w:sz w:val="18"/>
                <w:szCs w:val="18"/>
              </w:rPr>
            </w:pPr>
            <w:r w:rsidRPr="00D1397A">
              <w:rPr>
                <w:sz w:val="18"/>
                <w:szCs w:val="18"/>
              </w:rPr>
              <w:t>97_10</w:t>
            </w:r>
            <w:r w:rsidR="005112F6">
              <w:rPr>
                <w:sz w:val="18"/>
                <w:szCs w:val="18"/>
              </w:rPr>
              <w:t>35</w:t>
            </w:r>
          </w:p>
        </w:tc>
        <w:tc>
          <w:tcPr>
            <w:tcW w:w="490" w:type="pct"/>
            <w:noWrap/>
          </w:tcPr>
          <w:p w14:paraId="0B37B872" w14:textId="31C62CCE" w:rsidR="000A1349" w:rsidRPr="00F447A6" w:rsidRDefault="000A1349" w:rsidP="000A1349">
            <w:pPr>
              <w:spacing w:before="60" w:after="60" w:line="240" w:lineRule="auto"/>
              <w:rPr>
                <w:rFonts w:cs="Arial"/>
                <w:sz w:val="18"/>
                <w:szCs w:val="18"/>
              </w:rPr>
            </w:pPr>
            <w:r w:rsidRPr="00F447A6">
              <w:rPr>
                <w:rFonts w:cs="Arial"/>
                <w:sz w:val="18"/>
                <w:szCs w:val="18"/>
              </w:rPr>
              <w:t>W</w:t>
            </w:r>
          </w:p>
        </w:tc>
        <w:tc>
          <w:tcPr>
            <w:tcW w:w="1252" w:type="pct"/>
          </w:tcPr>
          <w:p w14:paraId="73ABA47C" w14:textId="2A3DD706" w:rsidR="000A1349" w:rsidRDefault="000A1349" w:rsidP="000A1349">
            <w:pPr>
              <w:spacing w:before="60" w:after="60" w:line="240" w:lineRule="auto"/>
              <w:rPr>
                <w:sz w:val="18"/>
                <w:szCs w:val="18"/>
              </w:rPr>
            </w:pPr>
            <w:r>
              <w:rPr>
                <w:sz w:val="18"/>
                <w:szCs w:val="18"/>
              </w:rPr>
              <w:t>Does the PS define naming conventions for datasets and support file compatible with S-100?</w:t>
            </w:r>
          </w:p>
        </w:tc>
        <w:tc>
          <w:tcPr>
            <w:tcW w:w="410" w:type="pct"/>
            <w:noWrap/>
          </w:tcPr>
          <w:p w14:paraId="1AD2164C" w14:textId="16EB39AE" w:rsidR="000A1349" w:rsidRPr="001B14B8" w:rsidRDefault="000A1349" w:rsidP="000A1349">
            <w:pPr>
              <w:spacing w:before="60" w:after="60" w:line="240" w:lineRule="auto"/>
              <w:rPr>
                <w:sz w:val="18"/>
                <w:szCs w:val="18"/>
              </w:rPr>
            </w:pPr>
            <w:r w:rsidRPr="001B14B8">
              <w:rPr>
                <w:sz w:val="18"/>
                <w:szCs w:val="18"/>
              </w:rPr>
              <w:t>S-97</w:t>
            </w:r>
          </w:p>
        </w:tc>
        <w:tc>
          <w:tcPr>
            <w:tcW w:w="377" w:type="pct"/>
          </w:tcPr>
          <w:p w14:paraId="08AE0ECB" w14:textId="27528434" w:rsidR="000A1349" w:rsidRDefault="000A1349" w:rsidP="000A1349">
            <w:pPr>
              <w:spacing w:before="60" w:after="60" w:line="240" w:lineRule="auto"/>
              <w:rPr>
                <w:sz w:val="18"/>
                <w:szCs w:val="18"/>
              </w:rPr>
            </w:pPr>
            <w:r>
              <w:rPr>
                <w:sz w:val="18"/>
                <w:szCs w:val="18"/>
              </w:rPr>
              <w:t>B-18.1.1</w:t>
            </w:r>
          </w:p>
        </w:tc>
        <w:tc>
          <w:tcPr>
            <w:tcW w:w="436" w:type="pct"/>
          </w:tcPr>
          <w:p w14:paraId="187A4988" w14:textId="77777777" w:rsidR="000A1349" w:rsidRPr="008826C8" w:rsidRDefault="000A1349" w:rsidP="000A1349">
            <w:pPr>
              <w:spacing w:before="60" w:after="60" w:line="240" w:lineRule="auto"/>
              <w:rPr>
                <w:sz w:val="18"/>
                <w:szCs w:val="18"/>
              </w:rPr>
            </w:pPr>
          </w:p>
        </w:tc>
        <w:tc>
          <w:tcPr>
            <w:tcW w:w="1273" w:type="pct"/>
          </w:tcPr>
          <w:p w14:paraId="26639A55" w14:textId="252F207E" w:rsidR="000A1349" w:rsidRDefault="000A1349" w:rsidP="000A1349">
            <w:pPr>
              <w:spacing w:before="60" w:after="60" w:line="240" w:lineRule="auto"/>
              <w:rPr>
                <w:sz w:val="18"/>
                <w:szCs w:val="18"/>
              </w:rPr>
            </w:pPr>
            <w:r>
              <w:rPr>
                <w:sz w:val="18"/>
                <w:szCs w:val="18"/>
              </w:rPr>
              <w:t>Specify naming convention</w:t>
            </w:r>
          </w:p>
        </w:tc>
        <w:tc>
          <w:tcPr>
            <w:tcW w:w="386" w:type="pct"/>
          </w:tcPr>
          <w:p w14:paraId="562483FF" w14:textId="77777777" w:rsidR="000A1349" w:rsidRPr="008826C8" w:rsidRDefault="000A1349" w:rsidP="000A1349">
            <w:pPr>
              <w:spacing w:before="60" w:after="60" w:line="240" w:lineRule="auto"/>
              <w:rPr>
                <w:sz w:val="18"/>
                <w:szCs w:val="18"/>
              </w:rPr>
            </w:pPr>
          </w:p>
        </w:tc>
      </w:tr>
      <w:tr w:rsidR="00C37FAA" w:rsidRPr="008826C8" w14:paraId="6E20C2B8" w14:textId="77777777" w:rsidTr="00B77D3D">
        <w:trPr>
          <w:cantSplit/>
        </w:trPr>
        <w:tc>
          <w:tcPr>
            <w:tcW w:w="376" w:type="pct"/>
            <w:noWrap/>
          </w:tcPr>
          <w:p w14:paraId="63B94423" w14:textId="71F7E1E4" w:rsidR="000A1349" w:rsidRPr="00872773" w:rsidRDefault="000A1349" w:rsidP="000A1349">
            <w:pPr>
              <w:spacing w:before="60" w:after="60" w:line="240" w:lineRule="auto"/>
              <w:rPr>
                <w:sz w:val="18"/>
                <w:szCs w:val="18"/>
              </w:rPr>
            </w:pPr>
            <w:r w:rsidRPr="00D1397A">
              <w:rPr>
                <w:sz w:val="18"/>
                <w:szCs w:val="18"/>
              </w:rPr>
              <w:t>97_10</w:t>
            </w:r>
            <w:r w:rsidR="005112F6">
              <w:rPr>
                <w:sz w:val="18"/>
                <w:szCs w:val="18"/>
              </w:rPr>
              <w:t>36</w:t>
            </w:r>
          </w:p>
        </w:tc>
        <w:tc>
          <w:tcPr>
            <w:tcW w:w="490" w:type="pct"/>
            <w:noWrap/>
          </w:tcPr>
          <w:p w14:paraId="5577E01C" w14:textId="6270D42E" w:rsidR="000A1349" w:rsidRPr="00F447A6" w:rsidRDefault="000A1349" w:rsidP="000A1349">
            <w:pPr>
              <w:spacing w:before="60" w:after="60" w:line="240" w:lineRule="auto"/>
              <w:rPr>
                <w:rFonts w:cs="Arial"/>
                <w:sz w:val="18"/>
                <w:szCs w:val="18"/>
              </w:rPr>
            </w:pPr>
            <w:r>
              <w:rPr>
                <w:rFonts w:cs="Arial"/>
                <w:sz w:val="18"/>
                <w:szCs w:val="18"/>
              </w:rPr>
              <w:t>W</w:t>
            </w:r>
          </w:p>
        </w:tc>
        <w:tc>
          <w:tcPr>
            <w:tcW w:w="1252" w:type="pct"/>
          </w:tcPr>
          <w:p w14:paraId="63210B5A" w14:textId="77777777" w:rsidR="000A1349" w:rsidRDefault="000A1349" w:rsidP="000A1349">
            <w:pPr>
              <w:spacing w:before="60" w:after="60" w:line="240" w:lineRule="auto"/>
              <w:rPr>
                <w:sz w:val="18"/>
                <w:szCs w:val="18"/>
              </w:rPr>
            </w:pPr>
            <w:r>
              <w:rPr>
                <w:sz w:val="18"/>
                <w:szCs w:val="18"/>
              </w:rPr>
              <w:t>Does the PS describe the structure of exchange sets, applying product-specific constraints to the structure specified in Part 17?</w:t>
            </w:r>
          </w:p>
          <w:p w14:paraId="72DD7380" w14:textId="746D6C7F" w:rsidR="000A1349" w:rsidRDefault="000A1349" w:rsidP="000A1349">
            <w:pPr>
              <w:spacing w:before="60" w:after="60" w:line="240" w:lineRule="auto"/>
              <w:rPr>
                <w:sz w:val="18"/>
                <w:szCs w:val="18"/>
              </w:rPr>
            </w:pPr>
            <w:r>
              <w:rPr>
                <w:sz w:val="18"/>
                <w:szCs w:val="18"/>
              </w:rPr>
              <w:t>(Only if the PS uses exchange sets for packaging datasets)</w:t>
            </w:r>
          </w:p>
        </w:tc>
        <w:tc>
          <w:tcPr>
            <w:tcW w:w="410" w:type="pct"/>
            <w:noWrap/>
          </w:tcPr>
          <w:p w14:paraId="34A4F3D5" w14:textId="1F299968" w:rsidR="000A1349" w:rsidRPr="001B14B8" w:rsidRDefault="000A1349" w:rsidP="000A1349">
            <w:pPr>
              <w:spacing w:before="60" w:after="60" w:line="240" w:lineRule="auto"/>
              <w:rPr>
                <w:sz w:val="18"/>
                <w:szCs w:val="18"/>
              </w:rPr>
            </w:pPr>
            <w:r w:rsidRPr="00915923">
              <w:rPr>
                <w:sz w:val="18"/>
                <w:szCs w:val="18"/>
              </w:rPr>
              <w:t>S-97</w:t>
            </w:r>
          </w:p>
        </w:tc>
        <w:tc>
          <w:tcPr>
            <w:tcW w:w="377" w:type="pct"/>
          </w:tcPr>
          <w:p w14:paraId="372AEF72" w14:textId="60AEECFA" w:rsidR="000A1349" w:rsidRDefault="000A1349" w:rsidP="000A1349">
            <w:pPr>
              <w:spacing w:before="60" w:after="60" w:line="240" w:lineRule="auto"/>
              <w:rPr>
                <w:sz w:val="18"/>
                <w:szCs w:val="18"/>
              </w:rPr>
            </w:pPr>
            <w:r>
              <w:rPr>
                <w:sz w:val="18"/>
                <w:szCs w:val="18"/>
              </w:rPr>
              <w:t>B-18.1.1</w:t>
            </w:r>
          </w:p>
        </w:tc>
        <w:tc>
          <w:tcPr>
            <w:tcW w:w="436" w:type="pct"/>
          </w:tcPr>
          <w:p w14:paraId="0530C3AE" w14:textId="77777777" w:rsidR="000A1349" w:rsidRPr="008826C8" w:rsidRDefault="000A1349" w:rsidP="000A1349">
            <w:pPr>
              <w:spacing w:before="60" w:after="60" w:line="240" w:lineRule="auto"/>
              <w:rPr>
                <w:sz w:val="18"/>
                <w:szCs w:val="18"/>
              </w:rPr>
            </w:pPr>
          </w:p>
        </w:tc>
        <w:tc>
          <w:tcPr>
            <w:tcW w:w="1273" w:type="pct"/>
          </w:tcPr>
          <w:p w14:paraId="3ACFA6D4" w14:textId="46DDADD8" w:rsidR="000A1349" w:rsidRDefault="000A1349" w:rsidP="000A1349">
            <w:pPr>
              <w:spacing w:before="60" w:after="60" w:line="240" w:lineRule="auto"/>
              <w:rPr>
                <w:sz w:val="18"/>
                <w:szCs w:val="18"/>
              </w:rPr>
            </w:pPr>
            <w:r>
              <w:rPr>
                <w:sz w:val="18"/>
                <w:szCs w:val="18"/>
              </w:rPr>
              <w:t xml:space="preserve">Describe tailoring of Part 17 structure for this data product or </w:t>
            </w:r>
            <w:r w:rsidR="009D7F41">
              <w:rPr>
                <w:sz w:val="18"/>
                <w:szCs w:val="18"/>
              </w:rPr>
              <w:t>describe</w:t>
            </w:r>
            <w:r>
              <w:rPr>
                <w:sz w:val="18"/>
                <w:szCs w:val="18"/>
              </w:rPr>
              <w:t xml:space="preserve"> delivery and packaging by means other than exchange set.</w:t>
            </w:r>
          </w:p>
        </w:tc>
        <w:tc>
          <w:tcPr>
            <w:tcW w:w="386" w:type="pct"/>
          </w:tcPr>
          <w:p w14:paraId="4B3FEAD5" w14:textId="77777777" w:rsidR="000A1349" w:rsidRPr="008826C8" w:rsidRDefault="000A1349" w:rsidP="000A1349">
            <w:pPr>
              <w:spacing w:before="60" w:after="60" w:line="240" w:lineRule="auto"/>
              <w:rPr>
                <w:sz w:val="18"/>
                <w:szCs w:val="18"/>
              </w:rPr>
            </w:pPr>
          </w:p>
        </w:tc>
      </w:tr>
      <w:tr w:rsidR="00AB04E1" w:rsidRPr="008826C8" w14:paraId="131A6D9F" w14:textId="77777777" w:rsidTr="00B77D3D">
        <w:trPr>
          <w:cantSplit/>
        </w:trPr>
        <w:tc>
          <w:tcPr>
            <w:tcW w:w="376" w:type="pct"/>
            <w:noWrap/>
          </w:tcPr>
          <w:p w14:paraId="09C8FC72" w14:textId="7313EC37" w:rsidR="00AB04E1" w:rsidRPr="00E624C4" w:rsidRDefault="00AB04E1" w:rsidP="00AB04E1">
            <w:pPr>
              <w:spacing w:before="60" w:after="60" w:line="240" w:lineRule="auto"/>
              <w:rPr>
                <w:sz w:val="18"/>
                <w:szCs w:val="18"/>
              </w:rPr>
            </w:pPr>
            <w:r w:rsidRPr="00D1397A">
              <w:rPr>
                <w:sz w:val="18"/>
                <w:szCs w:val="18"/>
              </w:rPr>
              <w:t>97_10</w:t>
            </w:r>
            <w:r>
              <w:rPr>
                <w:sz w:val="18"/>
                <w:szCs w:val="18"/>
              </w:rPr>
              <w:t>37</w:t>
            </w:r>
          </w:p>
        </w:tc>
        <w:tc>
          <w:tcPr>
            <w:tcW w:w="490" w:type="pct"/>
            <w:noWrap/>
          </w:tcPr>
          <w:p w14:paraId="7E896465" w14:textId="77EC1AD7" w:rsidR="00AB04E1" w:rsidRPr="00E624C4" w:rsidRDefault="00AB04E1" w:rsidP="00AB04E1">
            <w:pPr>
              <w:spacing w:before="60" w:after="60" w:line="240" w:lineRule="auto"/>
              <w:rPr>
                <w:rFonts w:cs="Arial"/>
                <w:sz w:val="18"/>
                <w:szCs w:val="18"/>
              </w:rPr>
            </w:pPr>
            <w:r w:rsidRPr="00E624C4">
              <w:rPr>
                <w:rFonts w:cs="Arial"/>
                <w:sz w:val="18"/>
                <w:szCs w:val="18"/>
              </w:rPr>
              <w:t>W</w:t>
            </w:r>
          </w:p>
        </w:tc>
        <w:tc>
          <w:tcPr>
            <w:tcW w:w="1252" w:type="pct"/>
          </w:tcPr>
          <w:p w14:paraId="77DD85BA" w14:textId="245CC89F" w:rsidR="00AB04E1" w:rsidRPr="00E624C4" w:rsidRDefault="00AB04E1" w:rsidP="00AB04E1">
            <w:pPr>
              <w:spacing w:before="60" w:after="60" w:line="240" w:lineRule="auto"/>
              <w:rPr>
                <w:sz w:val="18"/>
                <w:szCs w:val="18"/>
              </w:rPr>
            </w:pPr>
            <w:r w:rsidRPr="00E624C4">
              <w:rPr>
                <w:sz w:val="18"/>
                <w:szCs w:val="18"/>
              </w:rPr>
              <w:t>Does</w:t>
            </w:r>
            <w:r>
              <w:rPr>
                <w:sz w:val="18"/>
                <w:szCs w:val="18"/>
              </w:rPr>
              <w:t xml:space="preserve"> the PS define a strategy for updates, cancellations, reissues, and new datasets?</w:t>
            </w:r>
          </w:p>
        </w:tc>
        <w:tc>
          <w:tcPr>
            <w:tcW w:w="410" w:type="pct"/>
            <w:noWrap/>
          </w:tcPr>
          <w:p w14:paraId="08602756" w14:textId="77644539" w:rsidR="00AB04E1" w:rsidRPr="00E624C4" w:rsidRDefault="00AB04E1" w:rsidP="00AB04E1">
            <w:pPr>
              <w:spacing w:before="60" w:after="60" w:line="240" w:lineRule="auto"/>
              <w:rPr>
                <w:sz w:val="18"/>
                <w:szCs w:val="18"/>
              </w:rPr>
            </w:pPr>
            <w:r w:rsidRPr="00965198">
              <w:rPr>
                <w:sz w:val="18"/>
                <w:szCs w:val="18"/>
              </w:rPr>
              <w:t>S-97</w:t>
            </w:r>
          </w:p>
        </w:tc>
        <w:tc>
          <w:tcPr>
            <w:tcW w:w="377" w:type="pct"/>
          </w:tcPr>
          <w:p w14:paraId="6BD1BDF8" w14:textId="417F9F7B" w:rsidR="00AB04E1" w:rsidRPr="00E624C4" w:rsidRDefault="00AB04E1" w:rsidP="00AB04E1">
            <w:pPr>
              <w:spacing w:before="60" w:after="60" w:line="240" w:lineRule="auto"/>
              <w:rPr>
                <w:sz w:val="18"/>
                <w:szCs w:val="18"/>
              </w:rPr>
            </w:pPr>
            <w:r w:rsidRPr="009214D8">
              <w:rPr>
                <w:sz w:val="18"/>
                <w:szCs w:val="18"/>
              </w:rPr>
              <w:t>B-18.2.</w:t>
            </w:r>
            <w:r>
              <w:rPr>
                <w:sz w:val="18"/>
                <w:szCs w:val="18"/>
              </w:rPr>
              <w:t>1, B-18.2.2, B-18.2.3</w:t>
            </w:r>
          </w:p>
        </w:tc>
        <w:tc>
          <w:tcPr>
            <w:tcW w:w="436" w:type="pct"/>
          </w:tcPr>
          <w:p w14:paraId="6871C7FB" w14:textId="77777777" w:rsidR="00AB04E1" w:rsidRPr="00E624C4" w:rsidRDefault="00AB04E1" w:rsidP="00AB04E1">
            <w:pPr>
              <w:spacing w:before="60" w:after="60" w:line="240" w:lineRule="auto"/>
              <w:rPr>
                <w:sz w:val="18"/>
                <w:szCs w:val="18"/>
              </w:rPr>
            </w:pPr>
          </w:p>
        </w:tc>
        <w:tc>
          <w:tcPr>
            <w:tcW w:w="1273" w:type="pct"/>
          </w:tcPr>
          <w:p w14:paraId="7011CFCF" w14:textId="6233AB9E" w:rsidR="00AB04E1" w:rsidRPr="00E624C4" w:rsidRDefault="00AB04E1" w:rsidP="00AB04E1">
            <w:pPr>
              <w:spacing w:before="60" w:after="60" w:line="240" w:lineRule="auto"/>
              <w:rPr>
                <w:sz w:val="18"/>
                <w:szCs w:val="18"/>
              </w:rPr>
            </w:pPr>
            <w:r>
              <w:rPr>
                <w:sz w:val="18"/>
                <w:szCs w:val="18"/>
              </w:rPr>
              <w:t>Define strategy</w:t>
            </w:r>
          </w:p>
        </w:tc>
        <w:tc>
          <w:tcPr>
            <w:tcW w:w="386" w:type="pct"/>
          </w:tcPr>
          <w:p w14:paraId="765E1A0D" w14:textId="77777777" w:rsidR="00AB04E1" w:rsidRPr="00E624C4" w:rsidRDefault="00AB04E1" w:rsidP="00AB04E1">
            <w:pPr>
              <w:spacing w:before="60" w:after="60" w:line="240" w:lineRule="auto"/>
              <w:rPr>
                <w:sz w:val="18"/>
                <w:szCs w:val="18"/>
              </w:rPr>
            </w:pPr>
          </w:p>
        </w:tc>
      </w:tr>
      <w:tr w:rsidR="00AB04E1" w:rsidRPr="008826C8" w14:paraId="6F46FBE4" w14:textId="77777777" w:rsidTr="00B77D3D">
        <w:trPr>
          <w:cantSplit/>
        </w:trPr>
        <w:tc>
          <w:tcPr>
            <w:tcW w:w="376" w:type="pct"/>
            <w:noWrap/>
          </w:tcPr>
          <w:p w14:paraId="60AE7ADE" w14:textId="3A30ADA8" w:rsidR="00AB04E1" w:rsidRPr="00E624C4" w:rsidRDefault="00AB04E1" w:rsidP="00AB04E1">
            <w:pPr>
              <w:spacing w:before="60" w:after="60" w:line="240" w:lineRule="auto"/>
              <w:rPr>
                <w:sz w:val="18"/>
                <w:szCs w:val="18"/>
              </w:rPr>
            </w:pPr>
            <w:r w:rsidRPr="00D1397A">
              <w:rPr>
                <w:sz w:val="18"/>
                <w:szCs w:val="18"/>
              </w:rPr>
              <w:t>97_10</w:t>
            </w:r>
            <w:r>
              <w:rPr>
                <w:sz w:val="18"/>
                <w:szCs w:val="18"/>
              </w:rPr>
              <w:t>38</w:t>
            </w:r>
          </w:p>
        </w:tc>
        <w:tc>
          <w:tcPr>
            <w:tcW w:w="490" w:type="pct"/>
            <w:noWrap/>
          </w:tcPr>
          <w:p w14:paraId="20AC7908" w14:textId="582A9C82" w:rsidR="00AB04E1" w:rsidRPr="00E624C4" w:rsidRDefault="00AB04E1" w:rsidP="00AB04E1">
            <w:pPr>
              <w:spacing w:before="60" w:after="60" w:line="240" w:lineRule="auto"/>
              <w:rPr>
                <w:rFonts w:cs="Arial"/>
                <w:sz w:val="18"/>
                <w:szCs w:val="18"/>
              </w:rPr>
            </w:pPr>
            <w:r>
              <w:rPr>
                <w:rFonts w:cs="Arial"/>
                <w:sz w:val="18"/>
                <w:szCs w:val="18"/>
              </w:rPr>
              <w:t>E</w:t>
            </w:r>
          </w:p>
        </w:tc>
        <w:tc>
          <w:tcPr>
            <w:tcW w:w="1252" w:type="pct"/>
          </w:tcPr>
          <w:p w14:paraId="13ABEE58" w14:textId="0EFE16E0" w:rsidR="00AB04E1" w:rsidRPr="00E624C4" w:rsidRDefault="00AB04E1" w:rsidP="00AB04E1">
            <w:pPr>
              <w:spacing w:before="60" w:after="60" w:line="240" w:lineRule="auto"/>
              <w:rPr>
                <w:sz w:val="18"/>
                <w:szCs w:val="18"/>
              </w:rPr>
            </w:pPr>
            <w:r>
              <w:rPr>
                <w:sz w:val="18"/>
                <w:szCs w:val="18"/>
              </w:rPr>
              <w:t>Does the PS prescribe a cancellation method, or otherwise describe when datasets should be removed (e.g., self-cancelling data, time-expired data).</w:t>
            </w:r>
          </w:p>
        </w:tc>
        <w:tc>
          <w:tcPr>
            <w:tcW w:w="410" w:type="pct"/>
            <w:noWrap/>
          </w:tcPr>
          <w:p w14:paraId="45E34F8E" w14:textId="5CC09ED5" w:rsidR="00AB04E1" w:rsidRPr="00E624C4" w:rsidRDefault="00AB04E1" w:rsidP="00AB04E1">
            <w:pPr>
              <w:spacing w:before="60" w:after="60" w:line="240" w:lineRule="auto"/>
              <w:rPr>
                <w:sz w:val="18"/>
                <w:szCs w:val="18"/>
              </w:rPr>
            </w:pPr>
            <w:r w:rsidRPr="00965198">
              <w:rPr>
                <w:sz w:val="18"/>
                <w:szCs w:val="18"/>
              </w:rPr>
              <w:t>S-97</w:t>
            </w:r>
          </w:p>
        </w:tc>
        <w:tc>
          <w:tcPr>
            <w:tcW w:w="377" w:type="pct"/>
          </w:tcPr>
          <w:p w14:paraId="3C6FCD28" w14:textId="7FD10404" w:rsidR="00AB04E1" w:rsidRDefault="00AB04E1" w:rsidP="00AB04E1">
            <w:pPr>
              <w:spacing w:before="60" w:after="60" w:line="240" w:lineRule="auto"/>
              <w:rPr>
                <w:sz w:val="18"/>
                <w:szCs w:val="18"/>
              </w:rPr>
            </w:pPr>
            <w:r w:rsidRPr="009214D8">
              <w:rPr>
                <w:sz w:val="18"/>
                <w:szCs w:val="18"/>
              </w:rPr>
              <w:t>B-18.2.</w:t>
            </w:r>
            <w:r>
              <w:rPr>
                <w:sz w:val="18"/>
                <w:szCs w:val="18"/>
              </w:rPr>
              <w:t>1, B-18.2.2, B-18.2.3</w:t>
            </w:r>
          </w:p>
        </w:tc>
        <w:tc>
          <w:tcPr>
            <w:tcW w:w="436" w:type="pct"/>
          </w:tcPr>
          <w:p w14:paraId="281E57D1" w14:textId="77777777" w:rsidR="00AB04E1" w:rsidRPr="00E624C4" w:rsidRDefault="00AB04E1" w:rsidP="00AB04E1">
            <w:pPr>
              <w:spacing w:before="60" w:after="60" w:line="240" w:lineRule="auto"/>
              <w:rPr>
                <w:sz w:val="18"/>
                <w:szCs w:val="18"/>
              </w:rPr>
            </w:pPr>
          </w:p>
        </w:tc>
        <w:tc>
          <w:tcPr>
            <w:tcW w:w="1273" w:type="pct"/>
          </w:tcPr>
          <w:p w14:paraId="2F1BB010" w14:textId="3B0C1108" w:rsidR="00AB04E1" w:rsidRPr="00E624C4" w:rsidRDefault="00AB04E1" w:rsidP="00AB04E1">
            <w:pPr>
              <w:spacing w:before="60" w:after="60" w:line="240" w:lineRule="auto"/>
              <w:rPr>
                <w:sz w:val="18"/>
                <w:szCs w:val="18"/>
              </w:rPr>
            </w:pPr>
            <w:r>
              <w:rPr>
                <w:sz w:val="18"/>
                <w:szCs w:val="18"/>
              </w:rPr>
              <w:t>Define cancellation method or state that datasets are self-cancelling (describe how they self-cancel or expire)</w:t>
            </w:r>
          </w:p>
        </w:tc>
        <w:tc>
          <w:tcPr>
            <w:tcW w:w="386" w:type="pct"/>
          </w:tcPr>
          <w:p w14:paraId="543E260F" w14:textId="77777777" w:rsidR="00AB04E1" w:rsidRPr="00E624C4" w:rsidRDefault="00AB04E1" w:rsidP="00AB04E1">
            <w:pPr>
              <w:spacing w:before="60" w:after="60" w:line="240" w:lineRule="auto"/>
              <w:rPr>
                <w:sz w:val="18"/>
                <w:szCs w:val="18"/>
              </w:rPr>
            </w:pPr>
          </w:p>
        </w:tc>
      </w:tr>
      <w:tr w:rsidR="00AB04E1" w:rsidRPr="008826C8" w14:paraId="1BB441C0" w14:textId="77777777" w:rsidTr="00B77D3D">
        <w:trPr>
          <w:cantSplit/>
        </w:trPr>
        <w:tc>
          <w:tcPr>
            <w:tcW w:w="376" w:type="pct"/>
            <w:noWrap/>
          </w:tcPr>
          <w:p w14:paraId="2DDEA442" w14:textId="4DE1F60E" w:rsidR="00AB04E1" w:rsidRPr="00E624C4" w:rsidRDefault="00AB04E1" w:rsidP="00AB04E1">
            <w:pPr>
              <w:spacing w:before="60" w:after="60" w:line="240" w:lineRule="auto"/>
              <w:rPr>
                <w:sz w:val="18"/>
                <w:szCs w:val="18"/>
              </w:rPr>
            </w:pPr>
            <w:r w:rsidRPr="00D1397A">
              <w:rPr>
                <w:sz w:val="18"/>
                <w:szCs w:val="18"/>
              </w:rPr>
              <w:t>97_10</w:t>
            </w:r>
            <w:r>
              <w:rPr>
                <w:sz w:val="18"/>
                <w:szCs w:val="18"/>
              </w:rPr>
              <w:t>39</w:t>
            </w:r>
          </w:p>
        </w:tc>
        <w:tc>
          <w:tcPr>
            <w:tcW w:w="490" w:type="pct"/>
            <w:noWrap/>
          </w:tcPr>
          <w:p w14:paraId="51505603" w14:textId="40BDC394" w:rsidR="00AB04E1" w:rsidRDefault="00AB04E1" w:rsidP="00AB04E1">
            <w:pPr>
              <w:spacing w:before="60" w:after="60" w:line="240" w:lineRule="auto"/>
              <w:rPr>
                <w:rFonts w:cs="Arial"/>
                <w:sz w:val="18"/>
                <w:szCs w:val="18"/>
              </w:rPr>
            </w:pPr>
            <w:r>
              <w:rPr>
                <w:rFonts w:cs="Arial"/>
                <w:sz w:val="18"/>
                <w:szCs w:val="18"/>
              </w:rPr>
              <w:t>E</w:t>
            </w:r>
          </w:p>
        </w:tc>
        <w:tc>
          <w:tcPr>
            <w:tcW w:w="1252" w:type="pct"/>
          </w:tcPr>
          <w:p w14:paraId="1200895C" w14:textId="489786B9" w:rsidR="00AB04E1" w:rsidRDefault="00AB04E1" w:rsidP="00AB04E1">
            <w:pPr>
              <w:spacing w:before="60" w:after="60" w:line="240" w:lineRule="auto"/>
              <w:rPr>
                <w:sz w:val="18"/>
                <w:szCs w:val="18"/>
              </w:rPr>
            </w:pPr>
            <w:r>
              <w:rPr>
                <w:sz w:val="18"/>
                <w:szCs w:val="18"/>
              </w:rPr>
              <w:t xml:space="preserve">For time series datasets only (forecasts, predictions, etc.): Does the PS describe whether and how the product should use </w:t>
            </w:r>
            <w:r w:rsidRPr="00E624C4">
              <w:rPr>
                <w:i/>
                <w:iCs/>
                <w:sz w:val="18"/>
                <w:szCs w:val="18"/>
              </w:rPr>
              <w:t>temporalExtent</w:t>
            </w:r>
            <w:r>
              <w:rPr>
                <w:sz w:val="18"/>
                <w:szCs w:val="18"/>
              </w:rPr>
              <w:t xml:space="preserve"> and </w:t>
            </w:r>
            <w:r w:rsidRPr="00E624C4">
              <w:rPr>
                <w:i/>
                <w:iCs/>
                <w:sz w:val="18"/>
                <w:szCs w:val="18"/>
              </w:rPr>
              <w:t>resourceMaintenance</w:t>
            </w:r>
            <w:r>
              <w:rPr>
                <w:sz w:val="18"/>
                <w:szCs w:val="18"/>
              </w:rPr>
              <w:t xml:space="preserve"> attributes in discovery metadata?</w:t>
            </w:r>
          </w:p>
        </w:tc>
        <w:tc>
          <w:tcPr>
            <w:tcW w:w="410" w:type="pct"/>
            <w:noWrap/>
          </w:tcPr>
          <w:p w14:paraId="39A240D9" w14:textId="649A266C" w:rsidR="00AB04E1" w:rsidRPr="00E624C4" w:rsidRDefault="00AB04E1" w:rsidP="00AB04E1">
            <w:pPr>
              <w:spacing w:before="60" w:after="60" w:line="240" w:lineRule="auto"/>
              <w:rPr>
                <w:sz w:val="18"/>
                <w:szCs w:val="18"/>
              </w:rPr>
            </w:pPr>
            <w:r w:rsidRPr="00965198">
              <w:rPr>
                <w:sz w:val="18"/>
                <w:szCs w:val="18"/>
              </w:rPr>
              <w:t>S-97</w:t>
            </w:r>
          </w:p>
        </w:tc>
        <w:tc>
          <w:tcPr>
            <w:tcW w:w="377" w:type="pct"/>
          </w:tcPr>
          <w:p w14:paraId="209EA80A" w14:textId="696EC895" w:rsidR="00AB04E1" w:rsidRDefault="00AB04E1" w:rsidP="00AB04E1">
            <w:pPr>
              <w:spacing w:before="60" w:after="60" w:line="240" w:lineRule="auto"/>
              <w:rPr>
                <w:sz w:val="18"/>
                <w:szCs w:val="18"/>
              </w:rPr>
            </w:pPr>
            <w:r>
              <w:rPr>
                <w:sz w:val="18"/>
                <w:szCs w:val="18"/>
              </w:rPr>
              <w:t>B-18.2.4, B-18.2.4</w:t>
            </w:r>
          </w:p>
        </w:tc>
        <w:tc>
          <w:tcPr>
            <w:tcW w:w="436" w:type="pct"/>
          </w:tcPr>
          <w:p w14:paraId="01A14DFF" w14:textId="77777777" w:rsidR="00AB04E1" w:rsidRPr="00E624C4" w:rsidRDefault="00AB04E1" w:rsidP="00AB04E1">
            <w:pPr>
              <w:spacing w:before="60" w:after="60" w:line="240" w:lineRule="auto"/>
              <w:rPr>
                <w:sz w:val="18"/>
                <w:szCs w:val="18"/>
              </w:rPr>
            </w:pPr>
          </w:p>
        </w:tc>
        <w:tc>
          <w:tcPr>
            <w:tcW w:w="1273" w:type="pct"/>
          </w:tcPr>
          <w:p w14:paraId="2439D241" w14:textId="0A879C70" w:rsidR="00AB04E1" w:rsidRPr="00E624C4" w:rsidRDefault="00AB04E1" w:rsidP="00AB04E1">
            <w:pPr>
              <w:spacing w:before="60" w:after="60" w:line="240" w:lineRule="auto"/>
              <w:rPr>
                <w:sz w:val="18"/>
                <w:szCs w:val="18"/>
              </w:rPr>
            </w:pPr>
            <w:r>
              <w:rPr>
                <w:sz w:val="18"/>
                <w:szCs w:val="18"/>
              </w:rPr>
              <w:t>Add description or constraints for temporalExtent and resourceMaintenance (may be in the form of a statement of non-use, constraints in Remarks of discovery metadata, etc.)</w:t>
            </w:r>
          </w:p>
        </w:tc>
        <w:tc>
          <w:tcPr>
            <w:tcW w:w="386" w:type="pct"/>
          </w:tcPr>
          <w:p w14:paraId="5943DE4E" w14:textId="77777777" w:rsidR="00AB04E1" w:rsidRPr="00E624C4" w:rsidRDefault="00AB04E1" w:rsidP="00AB04E1">
            <w:pPr>
              <w:spacing w:before="60" w:after="60" w:line="240" w:lineRule="auto"/>
              <w:rPr>
                <w:sz w:val="18"/>
                <w:szCs w:val="18"/>
              </w:rPr>
            </w:pPr>
          </w:p>
        </w:tc>
      </w:tr>
      <w:tr w:rsidR="00AB04E1" w:rsidRPr="008826C8" w14:paraId="41B437EB" w14:textId="77777777" w:rsidTr="00B77D3D">
        <w:trPr>
          <w:cantSplit/>
        </w:trPr>
        <w:tc>
          <w:tcPr>
            <w:tcW w:w="376" w:type="pct"/>
            <w:noWrap/>
          </w:tcPr>
          <w:p w14:paraId="30BB0214" w14:textId="2DDF7FC0" w:rsidR="00AB04E1" w:rsidRPr="00E624C4" w:rsidRDefault="00AB04E1" w:rsidP="00AB04E1">
            <w:pPr>
              <w:spacing w:before="60" w:after="60" w:line="240" w:lineRule="auto"/>
              <w:rPr>
                <w:sz w:val="18"/>
                <w:szCs w:val="18"/>
              </w:rPr>
            </w:pPr>
            <w:r w:rsidRPr="001E20BB">
              <w:rPr>
                <w:sz w:val="18"/>
                <w:szCs w:val="18"/>
              </w:rPr>
              <w:lastRenderedPageBreak/>
              <w:t>97_10</w:t>
            </w:r>
            <w:r>
              <w:rPr>
                <w:sz w:val="18"/>
                <w:szCs w:val="18"/>
              </w:rPr>
              <w:t>40</w:t>
            </w:r>
          </w:p>
        </w:tc>
        <w:tc>
          <w:tcPr>
            <w:tcW w:w="490" w:type="pct"/>
            <w:noWrap/>
          </w:tcPr>
          <w:p w14:paraId="114B768F" w14:textId="14314200"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171015C2" w14:textId="7DF46DBA" w:rsidR="00AB04E1" w:rsidRDefault="00AB04E1" w:rsidP="00AB04E1">
            <w:pPr>
              <w:spacing w:before="60" w:after="60" w:line="240" w:lineRule="auto"/>
              <w:rPr>
                <w:sz w:val="18"/>
                <w:szCs w:val="18"/>
              </w:rPr>
            </w:pPr>
            <w:r>
              <w:rPr>
                <w:sz w:val="18"/>
                <w:szCs w:val="18"/>
              </w:rPr>
              <w:t>Does the PS describe how support files are delivered and managed?</w:t>
            </w:r>
          </w:p>
        </w:tc>
        <w:tc>
          <w:tcPr>
            <w:tcW w:w="410" w:type="pct"/>
            <w:noWrap/>
          </w:tcPr>
          <w:p w14:paraId="5F1F63BB" w14:textId="330D2051"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5241D5DF" w14:textId="02C23A47" w:rsidR="00AB04E1" w:rsidRDefault="00AB04E1" w:rsidP="00AB04E1">
            <w:pPr>
              <w:spacing w:before="60" w:after="60" w:line="240" w:lineRule="auto"/>
              <w:rPr>
                <w:sz w:val="18"/>
                <w:szCs w:val="18"/>
              </w:rPr>
            </w:pPr>
            <w:r>
              <w:rPr>
                <w:sz w:val="18"/>
                <w:szCs w:val="18"/>
              </w:rPr>
              <w:t>B-18.3</w:t>
            </w:r>
          </w:p>
        </w:tc>
        <w:tc>
          <w:tcPr>
            <w:tcW w:w="436" w:type="pct"/>
          </w:tcPr>
          <w:p w14:paraId="42B6BD27" w14:textId="77777777" w:rsidR="00AB04E1" w:rsidRPr="00E624C4" w:rsidRDefault="00AB04E1" w:rsidP="00AB04E1">
            <w:pPr>
              <w:spacing w:before="60" w:after="60" w:line="240" w:lineRule="auto"/>
              <w:rPr>
                <w:sz w:val="18"/>
                <w:szCs w:val="18"/>
              </w:rPr>
            </w:pPr>
          </w:p>
        </w:tc>
        <w:tc>
          <w:tcPr>
            <w:tcW w:w="1273" w:type="pct"/>
          </w:tcPr>
          <w:p w14:paraId="778365A5" w14:textId="4DF31579" w:rsidR="00AB04E1" w:rsidRPr="00E624C4" w:rsidRDefault="00AB04E1" w:rsidP="00AB04E1">
            <w:pPr>
              <w:spacing w:before="60" w:after="60" w:line="240" w:lineRule="auto"/>
              <w:rPr>
                <w:sz w:val="18"/>
                <w:szCs w:val="18"/>
              </w:rPr>
            </w:pPr>
            <w:r>
              <w:rPr>
                <w:sz w:val="18"/>
                <w:szCs w:val="18"/>
              </w:rPr>
              <w:t>Amend PS; align DCEG with PS if DCEG also addresses support files.</w:t>
            </w:r>
          </w:p>
        </w:tc>
        <w:tc>
          <w:tcPr>
            <w:tcW w:w="386" w:type="pct"/>
          </w:tcPr>
          <w:p w14:paraId="06DF5B0A" w14:textId="77777777" w:rsidR="00AB04E1" w:rsidRPr="00E624C4" w:rsidRDefault="00AB04E1" w:rsidP="00AB04E1">
            <w:pPr>
              <w:spacing w:before="60" w:after="60" w:line="240" w:lineRule="auto"/>
              <w:rPr>
                <w:sz w:val="18"/>
                <w:szCs w:val="18"/>
              </w:rPr>
            </w:pPr>
          </w:p>
        </w:tc>
      </w:tr>
      <w:tr w:rsidR="00AB04E1" w:rsidRPr="008826C8" w14:paraId="34D25E93" w14:textId="77777777" w:rsidTr="00B77D3D">
        <w:trPr>
          <w:cantSplit/>
        </w:trPr>
        <w:tc>
          <w:tcPr>
            <w:tcW w:w="376" w:type="pct"/>
            <w:noWrap/>
          </w:tcPr>
          <w:p w14:paraId="610FE2C0" w14:textId="69B013D7" w:rsidR="00AB04E1" w:rsidRPr="00E624C4" w:rsidRDefault="00AB04E1" w:rsidP="00AB04E1">
            <w:pPr>
              <w:spacing w:before="60" w:after="60" w:line="240" w:lineRule="auto"/>
              <w:rPr>
                <w:sz w:val="18"/>
                <w:szCs w:val="18"/>
              </w:rPr>
            </w:pPr>
            <w:r w:rsidRPr="001E20BB">
              <w:rPr>
                <w:sz w:val="18"/>
                <w:szCs w:val="18"/>
              </w:rPr>
              <w:t>97_10</w:t>
            </w:r>
            <w:r>
              <w:rPr>
                <w:sz w:val="18"/>
                <w:szCs w:val="18"/>
              </w:rPr>
              <w:t>41</w:t>
            </w:r>
          </w:p>
        </w:tc>
        <w:tc>
          <w:tcPr>
            <w:tcW w:w="490" w:type="pct"/>
            <w:noWrap/>
          </w:tcPr>
          <w:p w14:paraId="397ADBE8" w14:textId="5F1A6F6B"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39532C4C" w14:textId="4DEED97D" w:rsidR="00AB04E1" w:rsidRDefault="00AB04E1" w:rsidP="00AB04E1">
            <w:pPr>
              <w:spacing w:before="60" w:after="60" w:line="240" w:lineRule="auto"/>
              <w:rPr>
                <w:sz w:val="18"/>
                <w:szCs w:val="18"/>
              </w:rPr>
            </w:pPr>
            <w:r>
              <w:rPr>
                <w:sz w:val="18"/>
                <w:szCs w:val="18"/>
              </w:rPr>
              <w:t>Does the PS describe how feature and portrayal catalogues are delivered?</w:t>
            </w:r>
          </w:p>
        </w:tc>
        <w:tc>
          <w:tcPr>
            <w:tcW w:w="410" w:type="pct"/>
            <w:noWrap/>
          </w:tcPr>
          <w:p w14:paraId="46D7315B" w14:textId="199DA523"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488D506B" w14:textId="3E91883E" w:rsidR="00AB04E1" w:rsidRDefault="00AB04E1" w:rsidP="00AB04E1">
            <w:pPr>
              <w:spacing w:before="60" w:after="60" w:line="240" w:lineRule="auto"/>
              <w:rPr>
                <w:sz w:val="18"/>
                <w:szCs w:val="18"/>
              </w:rPr>
            </w:pPr>
            <w:r>
              <w:rPr>
                <w:sz w:val="18"/>
                <w:szCs w:val="18"/>
              </w:rPr>
              <w:t>B-18.3</w:t>
            </w:r>
          </w:p>
        </w:tc>
        <w:tc>
          <w:tcPr>
            <w:tcW w:w="436" w:type="pct"/>
          </w:tcPr>
          <w:p w14:paraId="7052E2F9" w14:textId="77777777" w:rsidR="00AB04E1" w:rsidRPr="00E624C4" w:rsidRDefault="00AB04E1" w:rsidP="00AB04E1">
            <w:pPr>
              <w:spacing w:before="60" w:after="60" w:line="240" w:lineRule="auto"/>
              <w:rPr>
                <w:sz w:val="18"/>
                <w:szCs w:val="18"/>
              </w:rPr>
            </w:pPr>
          </w:p>
        </w:tc>
        <w:tc>
          <w:tcPr>
            <w:tcW w:w="1273" w:type="pct"/>
          </w:tcPr>
          <w:p w14:paraId="36DA5CF3" w14:textId="7461597A" w:rsidR="00AB04E1" w:rsidRPr="00E624C4" w:rsidRDefault="00AB04E1" w:rsidP="00AB04E1">
            <w:pPr>
              <w:spacing w:before="60" w:after="60" w:line="240" w:lineRule="auto"/>
              <w:rPr>
                <w:sz w:val="18"/>
                <w:szCs w:val="18"/>
              </w:rPr>
            </w:pPr>
            <w:r>
              <w:rPr>
                <w:sz w:val="18"/>
                <w:szCs w:val="18"/>
              </w:rPr>
              <w:t>Amend PS</w:t>
            </w:r>
          </w:p>
        </w:tc>
        <w:tc>
          <w:tcPr>
            <w:tcW w:w="386" w:type="pct"/>
          </w:tcPr>
          <w:p w14:paraId="722C9EBB" w14:textId="77777777" w:rsidR="00AB04E1" w:rsidRPr="00E624C4" w:rsidRDefault="00AB04E1" w:rsidP="00AB04E1">
            <w:pPr>
              <w:spacing w:before="60" w:after="60" w:line="240" w:lineRule="auto"/>
              <w:rPr>
                <w:sz w:val="18"/>
                <w:szCs w:val="18"/>
              </w:rPr>
            </w:pPr>
          </w:p>
        </w:tc>
      </w:tr>
      <w:tr w:rsidR="00AB04E1" w:rsidRPr="008826C8" w14:paraId="68C52AF2" w14:textId="77777777" w:rsidTr="00B77D3D">
        <w:trPr>
          <w:cantSplit/>
        </w:trPr>
        <w:tc>
          <w:tcPr>
            <w:tcW w:w="376" w:type="pct"/>
            <w:noWrap/>
          </w:tcPr>
          <w:p w14:paraId="548A65CB" w14:textId="551682A6" w:rsidR="00AB04E1" w:rsidRPr="00E624C4" w:rsidRDefault="00AB04E1" w:rsidP="00AB04E1">
            <w:pPr>
              <w:spacing w:before="60" w:after="60" w:line="240" w:lineRule="auto"/>
              <w:rPr>
                <w:sz w:val="18"/>
                <w:szCs w:val="18"/>
              </w:rPr>
            </w:pPr>
            <w:r w:rsidRPr="001E20BB">
              <w:rPr>
                <w:sz w:val="18"/>
                <w:szCs w:val="18"/>
              </w:rPr>
              <w:t>97_10</w:t>
            </w:r>
            <w:r>
              <w:rPr>
                <w:sz w:val="18"/>
                <w:szCs w:val="18"/>
              </w:rPr>
              <w:t>42</w:t>
            </w:r>
          </w:p>
        </w:tc>
        <w:tc>
          <w:tcPr>
            <w:tcW w:w="490" w:type="pct"/>
            <w:noWrap/>
          </w:tcPr>
          <w:p w14:paraId="5C7005F2" w14:textId="26933AFA" w:rsidR="00AB04E1" w:rsidRDefault="00AB04E1" w:rsidP="00AB04E1">
            <w:pPr>
              <w:spacing w:before="60" w:after="60" w:line="240" w:lineRule="auto"/>
              <w:rPr>
                <w:rFonts w:cs="Arial"/>
                <w:sz w:val="18"/>
                <w:szCs w:val="18"/>
              </w:rPr>
            </w:pPr>
            <w:r>
              <w:rPr>
                <w:rFonts w:cs="Arial"/>
                <w:sz w:val="18"/>
                <w:szCs w:val="18"/>
              </w:rPr>
              <w:t>E</w:t>
            </w:r>
          </w:p>
        </w:tc>
        <w:tc>
          <w:tcPr>
            <w:tcW w:w="1252" w:type="pct"/>
          </w:tcPr>
          <w:p w14:paraId="50243C0D" w14:textId="395D68F4" w:rsidR="00AB04E1" w:rsidRDefault="00AB04E1" w:rsidP="00AB04E1">
            <w:pPr>
              <w:spacing w:before="60" w:after="60" w:line="240" w:lineRule="auto"/>
              <w:rPr>
                <w:sz w:val="18"/>
                <w:szCs w:val="18"/>
              </w:rPr>
            </w:pPr>
            <w:r>
              <w:rPr>
                <w:sz w:val="18"/>
                <w:szCs w:val="18"/>
              </w:rPr>
              <w:t>Do the validation checks in S-158:1XX describe all the following:</w:t>
            </w:r>
          </w:p>
          <w:p w14:paraId="0EA7C47C" w14:textId="47A6DB42"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Which S-100 level checks from S-158:100 apply to the data product.</w:t>
            </w:r>
          </w:p>
          <w:p w14:paraId="776FB026" w14:textId="67363C1B"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Product-specific validation checks for datasets.</w:t>
            </w:r>
          </w:p>
          <w:p w14:paraId="67EFE794" w14:textId="08B73C2B"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Product-specific validation checks for support files (if applicable)</w:t>
            </w:r>
          </w:p>
          <w:p w14:paraId="50A0EFA7" w14:textId="4C8BE003"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Product-specific validation checks for exchange sets (if applicable).</w:t>
            </w:r>
          </w:p>
        </w:tc>
        <w:tc>
          <w:tcPr>
            <w:tcW w:w="410" w:type="pct"/>
            <w:noWrap/>
          </w:tcPr>
          <w:p w14:paraId="4916B23C" w14:textId="4FD4DDCC"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06C0761A" w14:textId="216F13F6" w:rsidR="00AB04E1" w:rsidRDefault="00AB04E1" w:rsidP="00AB04E1">
            <w:pPr>
              <w:spacing w:before="60" w:after="60" w:line="240" w:lineRule="auto"/>
              <w:rPr>
                <w:sz w:val="18"/>
                <w:szCs w:val="18"/>
              </w:rPr>
            </w:pPr>
            <w:r>
              <w:rPr>
                <w:sz w:val="18"/>
                <w:szCs w:val="18"/>
              </w:rPr>
              <w:t>B-19.2</w:t>
            </w:r>
          </w:p>
        </w:tc>
        <w:tc>
          <w:tcPr>
            <w:tcW w:w="436" w:type="pct"/>
          </w:tcPr>
          <w:p w14:paraId="207F6FCE" w14:textId="77777777" w:rsidR="00AB04E1" w:rsidRPr="00E624C4" w:rsidRDefault="00AB04E1" w:rsidP="00AB04E1">
            <w:pPr>
              <w:spacing w:before="60" w:after="60" w:line="240" w:lineRule="auto"/>
              <w:rPr>
                <w:sz w:val="18"/>
                <w:szCs w:val="18"/>
              </w:rPr>
            </w:pPr>
          </w:p>
        </w:tc>
        <w:tc>
          <w:tcPr>
            <w:tcW w:w="1273" w:type="pct"/>
          </w:tcPr>
          <w:p w14:paraId="53F0F9B1" w14:textId="3899664B" w:rsidR="00AB04E1" w:rsidRPr="00E624C4" w:rsidRDefault="00AB04E1" w:rsidP="00AB04E1">
            <w:pPr>
              <w:spacing w:before="60" w:after="60" w:line="240" w:lineRule="auto"/>
              <w:rPr>
                <w:sz w:val="18"/>
                <w:szCs w:val="18"/>
              </w:rPr>
            </w:pPr>
            <w:r>
              <w:rPr>
                <w:sz w:val="18"/>
                <w:szCs w:val="18"/>
              </w:rPr>
              <w:t>Amend S-158:1XX</w:t>
            </w:r>
          </w:p>
        </w:tc>
        <w:tc>
          <w:tcPr>
            <w:tcW w:w="386" w:type="pct"/>
          </w:tcPr>
          <w:p w14:paraId="5EA7DC8E" w14:textId="77777777" w:rsidR="00AB04E1" w:rsidRPr="00E624C4" w:rsidRDefault="00AB04E1" w:rsidP="00AB04E1">
            <w:pPr>
              <w:spacing w:before="60" w:after="60" w:line="240" w:lineRule="auto"/>
              <w:rPr>
                <w:sz w:val="18"/>
                <w:szCs w:val="18"/>
              </w:rPr>
            </w:pPr>
          </w:p>
        </w:tc>
      </w:tr>
      <w:tr w:rsidR="00AB04E1" w:rsidRPr="008826C8" w14:paraId="040AA0BC" w14:textId="77777777" w:rsidTr="00B77D3D">
        <w:trPr>
          <w:cantSplit/>
        </w:trPr>
        <w:tc>
          <w:tcPr>
            <w:tcW w:w="376" w:type="pct"/>
            <w:noWrap/>
          </w:tcPr>
          <w:p w14:paraId="63CAAE45" w14:textId="7DE62BA4" w:rsidR="00AB04E1" w:rsidRPr="00E624C4" w:rsidRDefault="00AB04E1" w:rsidP="00AB04E1">
            <w:pPr>
              <w:spacing w:before="60" w:after="60" w:line="240" w:lineRule="auto"/>
              <w:rPr>
                <w:sz w:val="18"/>
                <w:szCs w:val="18"/>
              </w:rPr>
            </w:pPr>
            <w:r w:rsidRPr="001E20BB">
              <w:rPr>
                <w:sz w:val="18"/>
                <w:szCs w:val="18"/>
              </w:rPr>
              <w:t>97_10</w:t>
            </w:r>
            <w:r>
              <w:rPr>
                <w:sz w:val="18"/>
                <w:szCs w:val="18"/>
              </w:rPr>
              <w:t>43</w:t>
            </w:r>
          </w:p>
        </w:tc>
        <w:tc>
          <w:tcPr>
            <w:tcW w:w="490" w:type="pct"/>
            <w:noWrap/>
          </w:tcPr>
          <w:p w14:paraId="718C7AE9" w14:textId="78A8DD0D"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3554386D" w14:textId="1E6D4E3B" w:rsidR="00AB04E1" w:rsidRDefault="00AB04E1" w:rsidP="00AB04E1">
            <w:pPr>
              <w:spacing w:before="60" w:after="60" w:line="240" w:lineRule="auto"/>
              <w:rPr>
                <w:sz w:val="18"/>
                <w:szCs w:val="18"/>
              </w:rPr>
            </w:pPr>
            <w:r>
              <w:rPr>
                <w:sz w:val="18"/>
                <w:szCs w:val="18"/>
              </w:rPr>
              <w:t>Do the PS and DCEG describe the use of the interoperabilityIdentifer attribute in the product or include a statement of non-use?</w:t>
            </w:r>
          </w:p>
        </w:tc>
        <w:tc>
          <w:tcPr>
            <w:tcW w:w="410" w:type="pct"/>
            <w:noWrap/>
          </w:tcPr>
          <w:p w14:paraId="7B058A21" w14:textId="344DA9C9"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E9120B5" w14:textId="273007D2" w:rsidR="00AB04E1" w:rsidRDefault="00AB04E1" w:rsidP="00AB04E1">
            <w:pPr>
              <w:spacing w:before="60" w:after="60" w:line="240" w:lineRule="auto"/>
              <w:rPr>
                <w:sz w:val="18"/>
                <w:szCs w:val="18"/>
              </w:rPr>
            </w:pPr>
            <w:r>
              <w:rPr>
                <w:sz w:val="18"/>
                <w:szCs w:val="18"/>
              </w:rPr>
              <w:t>B-20</w:t>
            </w:r>
          </w:p>
        </w:tc>
        <w:tc>
          <w:tcPr>
            <w:tcW w:w="436" w:type="pct"/>
          </w:tcPr>
          <w:p w14:paraId="40A07806" w14:textId="77777777" w:rsidR="00AB04E1" w:rsidRPr="00E624C4" w:rsidRDefault="00AB04E1" w:rsidP="00AB04E1">
            <w:pPr>
              <w:spacing w:before="60" w:after="60" w:line="240" w:lineRule="auto"/>
              <w:rPr>
                <w:sz w:val="18"/>
                <w:szCs w:val="18"/>
              </w:rPr>
            </w:pPr>
          </w:p>
        </w:tc>
        <w:tc>
          <w:tcPr>
            <w:tcW w:w="1273" w:type="pct"/>
          </w:tcPr>
          <w:p w14:paraId="672967D4" w14:textId="58062062" w:rsidR="00AB04E1" w:rsidRPr="00E624C4" w:rsidRDefault="00AB04E1" w:rsidP="00AB04E1">
            <w:pPr>
              <w:spacing w:before="60" w:after="60" w:line="240" w:lineRule="auto"/>
              <w:rPr>
                <w:sz w:val="18"/>
                <w:szCs w:val="18"/>
              </w:rPr>
            </w:pPr>
            <w:r>
              <w:rPr>
                <w:sz w:val="18"/>
                <w:szCs w:val="18"/>
              </w:rPr>
              <w:t>Describe use of interoperabilityIdentifier in the data product or add a statement of non-use</w:t>
            </w:r>
          </w:p>
        </w:tc>
        <w:tc>
          <w:tcPr>
            <w:tcW w:w="386" w:type="pct"/>
          </w:tcPr>
          <w:p w14:paraId="3A810E33" w14:textId="77777777" w:rsidR="00AB04E1" w:rsidRPr="00E624C4" w:rsidRDefault="00AB04E1" w:rsidP="00AB04E1">
            <w:pPr>
              <w:spacing w:before="60" w:after="60" w:line="240" w:lineRule="auto"/>
              <w:rPr>
                <w:sz w:val="18"/>
                <w:szCs w:val="18"/>
              </w:rPr>
            </w:pPr>
          </w:p>
        </w:tc>
      </w:tr>
      <w:tr w:rsidR="00AB04E1" w:rsidRPr="008826C8" w14:paraId="65697E24" w14:textId="77777777" w:rsidTr="00B77D3D">
        <w:trPr>
          <w:cantSplit/>
        </w:trPr>
        <w:tc>
          <w:tcPr>
            <w:tcW w:w="376" w:type="pct"/>
            <w:noWrap/>
          </w:tcPr>
          <w:p w14:paraId="2C9D13E0" w14:textId="68FFEA0E" w:rsidR="00AB04E1" w:rsidRPr="00E624C4" w:rsidRDefault="00AB04E1" w:rsidP="00AB04E1">
            <w:pPr>
              <w:spacing w:before="60" w:after="60" w:line="240" w:lineRule="auto"/>
              <w:rPr>
                <w:sz w:val="18"/>
                <w:szCs w:val="18"/>
              </w:rPr>
            </w:pPr>
            <w:r w:rsidRPr="001E20BB">
              <w:rPr>
                <w:sz w:val="18"/>
                <w:szCs w:val="18"/>
              </w:rPr>
              <w:t>97_10</w:t>
            </w:r>
            <w:r>
              <w:rPr>
                <w:sz w:val="18"/>
                <w:szCs w:val="18"/>
              </w:rPr>
              <w:t>44</w:t>
            </w:r>
          </w:p>
        </w:tc>
        <w:tc>
          <w:tcPr>
            <w:tcW w:w="490" w:type="pct"/>
            <w:noWrap/>
          </w:tcPr>
          <w:p w14:paraId="2110464D" w14:textId="2E2AA83B"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0865CE38" w14:textId="09CFB407" w:rsidR="00AB04E1" w:rsidRDefault="00AB04E1" w:rsidP="00AB04E1">
            <w:pPr>
              <w:spacing w:before="60" w:after="60" w:line="240" w:lineRule="auto"/>
              <w:rPr>
                <w:sz w:val="18"/>
                <w:szCs w:val="18"/>
              </w:rPr>
            </w:pPr>
            <w:r>
              <w:rPr>
                <w:sz w:val="18"/>
                <w:szCs w:val="18"/>
              </w:rPr>
              <w:t>Does the sample dataset contain at least one instance of each feature, meta-feature, and information type in the Application Schema?</w:t>
            </w:r>
          </w:p>
        </w:tc>
        <w:tc>
          <w:tcPr>
            <w:tcW w:w="410" w:type="pct"/>
            <w:noWrap/>
          </w:tcPr>
          <w:p w14:paraId="44A4F071" w14:textId="22775339"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06A8FE70" w14:textId="53DA5850" w:rsidR="00AB04E1" w:rsidRDefault="00AB04E1" w:rsidP="00AB04E1">
            <w:pPr>
              <w:spacing w:before="60" w:after="60" w:line="240" w:lineRule="auto"/>
              <w:rPr>
                <w:sz w:val="18"/>
                <w:szCs w:val="18"/>
              </w:rPr>
            </w:pPr>
            <w:r>
              <w:rPr>
                <w:sz w:val="18"/>
                <w:szCs w:val="18"/>
              </w:rPr>
              <w:t>B-21</w:t>
            </w:r>
          </w:p>
        </w:tc>
        <w:tc>
          <w:tcPr>
            <w:tcW w:w="436" w:type="pct"/>
          </w:tcPr>
          <w:p w14:paraId="1C35CAEF" w14:textId="77777777" w:rsidR="00AB04E1" w:rsidRPr="00E624C4" w:rsidRDefault="00AB04E1" w:rsidP="00AB04E1">
            <w:pPr>
              <w:spacing w:before="60" w:after="60" w:line="240" w:lineRule="auto"/>
              <w:rPr>
                <w:sz w:val="18"/>
                <w:szCs w:val="18"/>
              </w:rPr>
            </w:pPr>
          </w:p>
        </w:tc>
        <w:tc>
          <w:tcPr>
            <w:tcW w:w="1273" w:type="pct"/>
          </w:tcPr>
          <w:p w14:paraId="56B6E7CC" w14:textId="79398184" w:rsidR="00AB04E1" w:rsidRDefault="00AB04E1" w:rsidP="00AB04E1">
            <w:pPr>
              <w:spacing w:before="60" w:after="60" w:line="240" w:lineRule="auto"/>
              <w:rPr>
                <w:sz w:val="18"/>
                <w:szCs w:val="18"/>
              </w:rPr>
            </w:pPr>
            <w:r>
              <w:rPr>
                <w:sz w:val="18"/>
                <w:szCs w:val="18"/>
              </w:rPr>
              <w:t>Amend sample dataset</w:t>
            </w:r>
          </w:p>
        </w:tc>
        <w:tc>
          <w:tcPr>
            <w:tcW w:w="386" w:type="pct"/>
          </w:tcPr>
          <w:p w14:paraId="41E7670F" w14:textId="77777777" w:rsidR="00AB04E1" w:rsidRPr="00E624C4" w:rsidRDefault="00AB04E1" w:rsidP="00AB04E1">
            <w:pPr>
              <w:spacing w:before="60" w:after="60" w:line="240" w:lineRule="auto"/>
              <w:rPr>
                <w:sz w:val="18"/>
                <w:szCs w:val="18"/>
              </w:rPr>
            </w:pPr>
          </w:p>
        </w:tc>
      </w:tr>
      <w:tr w:rsidR="00AB04E1" w:rsidRPr="008826C8" w14:paraId="062483DA" w14:textId="77777777" w:rsidTr="00B77D3D">
        <w:trPr>
          <w:cantSplit/>
        </w:trPr>
        <w:tc>
          <w:tcPr>
            <w:tcW w:w="376" w:type="pct"/>
            <w:noWrap/>
          </w:tcPr>
          <w:p w14:paraId="5A67871F" w14:textId="218B0AA0" w:rsidR="00AB04E1" w:rsidRPr="00E624C4" w:rsidRDefault="00AB04E1" w:rsidP="00AB04E1">
            <w:pPr>
              <w:spacing w:before="60" w:after="60" w:line="240" w:lineRule="auto"/>
              <w:rPr>
                <w:sz w:val="18"/>
                <w:szCs w:val="18"/>
              </w:rPr>
            </w:pPr>
            <w:r w:rsidRPr="001E20BB">
              <w:rPr>
                <w:sz w:val="18"/>
                <w:szCs w:val="18"/>
              </w:rPr>
              <w:t>97_10</w:t>
            </w:r>
            <w:r>
              <w:rPr>
                <w:sz w:val="18"/>
                <w:szCs w:val="18"/>
              </w:rPr>
              <w:t>45</w:t>
            </w:r>
          </w:p>
        </w:tc>
        <w:tc>
          <w:tcPr>
            <w:tcW w:w="490" w:type="pct"/>
            <w:noWrap/>
          </w:tcPr>
          <w:p w14:paraId="50B78FA5" w14:textId="2ED13A16" w:rsidR="00AB04E1" w:rsidRDefault="00AB04E1" w:rsidP="00AB04E1">
            <w:pPr>
              <w:spacing w:before="60" w:after="60" w:line="240" w:lineRule="auto"/>
              <w:rPr>
                <w:rFonts w:cs="Arial"/>
                <w:sz w:val="18"/>
                <w:szCs w:val="18"/>
              </w:rPr>
            </w:pPr>
            <w:r>
              <w:rPr>
                <w:rFonts w:cs="Arial"/>
                <w:sz w:val="18"/>
                <w:szCs w:val="18"/>
              </w:rPr>
              <w:t>C</w:t>
            </w:r>
          </w:p>
        </w:tc>
        <w:tc>
          <w:tcPr>
            <w:tcW w:w="1252" w:type="pct"/>
          </w:tcPr>
          <w:p w14:paraId="2D0E8F8C" w14:textId="57B5CAB2" w:rsidR="00AB04E1" w:rsidRDefault="00AB04E1" w:rsidP="00AB04E1">
            <w:pPr>
              <w:spacing w:before="60" w:after="60" w:line="240" w:lineRule="auto"/>
              <w:rPr>
                <w:sz w:val="18"/>
                <w:szCs w:val="18"/>
              </w:rPr>
            </w:pPr>
            <w:r>
              <w:rPr>
                <w:sz w:val="18"/>
                <w:szCs w:val="18"/>
              </w:rPr>
              <w:t>Has an S-number been formally assigned to the data product?</w:t>
            </w:r>
          </w:p>
        </w:tc>
        <w:tc>
          <w:tcPr>
            <w:tcW w:w="410" w:type="pct"/>
            <w:noWrap/>
          </w:tcPr>
          <w:p w14:paraId="22A5C933" w14:textId="56C064F5"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4D246D1D" w14:textId="46C2B7C1" w:rsidR="00AB04E1" w:rsidRDefault="00AB04E1" w:rsidP="00AB04E1">
            <w:pPr>
              <w:spacing w:before="60" w:after="60" w:line="240" w:lineRule="auto"/>
              <w:rPr>
                <w:sz w:val="18"/>
                <w:szCs w:val="18"/>
              </w:rPr>
            </w:pPr>
            <w:r>
              <w:rPr>
                <w:sz w:val="18"/>
                <w:szCs w:val="18"/>
              </w:rPr>
              <w:t>B-23.1</w:t>
            </w:r>
          </w:p>
        </w:tc>
        <w:tc>
          <w:tcPr>
            <w:tcW w:w="436" w:type="pct"/>
          </w:tcPr>
          <w:p w14:paraId="097AC53C" w14:textId="77777777" w:rsidR="00AB04E1" w:rsidRPr="00E624C4" w:rsidRDefault="00AB04E1" w:rsidP="00AB04E1">
            <w:pPr>
              <w:spacing w:before="60" w:after="60" w:line="240" w:lineRule="auto"/>
              <w:rPr>
                <w:sz w:val="18"/>
                <w:szCs w:val="18"/>
              </w:rPr>
            </w:pPr>
          </w:p>
        </w:tc>
        <w:tc>
          <w:tcPr>
            <w:tcW w:w="1273" w:type="pct"/>
          </w:tcPr>
          <w:p w14:paraId="45ED3E27" w14:textId="47366471" w:rsidR="00AB04E1" w:rsidRDefault="00AB04E1" w:rsidP="00AB04E1">
            <w:pPr>
              <w:spacing w:before="60" w:after="60" w:line="240" w:lineRule="auto"/>
              <w:rPr>
                <w:sz w:val="18"/>
                <w:szCs w:val="18"/>
              </w:rPr>
            </w:pPr>
            <w:r>
              <w:rPr>
                <w:sz w:val="18"/>
                <w:szCs w:val="18"/>
              </w:rPr>
              <w:t>Request number</w:t>
            </w:r>
          </w:p>
        </w:tc>
        <w:tc>
          <w:tcPr>
            <w:tcW w:w="386" w:type="pct"/>
          </w:tcPr>
          <w:p w14:paraId="39763037" w14:textId="77777777" w:rsidR="00AB04E1" w:rsidRPr="00E624C4" w:rsidRDefault="00AB04E1" w:rsidP="00AB04E1">
            <w:pPr>
              <w:spacing w:before="60" w:after="60" w:line="240" w:lineRule="auto"/>
              <w:rPr>
                <w:sz w:val="18"/>
                <w:szCs w:val="18"/>
              </w:rPr>
            </w:pPr>
          </w:p>
        </w:tc>
      </w:tr>
      <w:tr w:rsidR="00AB04E1" w:rsidRPr="008826C8" w14:paraId="7D16B9B1" w14:textId="77777777" w:rsidTr="00B77D3D">
        <w:trPr>
          <w:cantSplit/>
        </w:trPr>
        <w:tc>
          <w:tcPr>
            <w:tcW w:w="376" w:type="pct"/>
            <w:noWrap/>
          </w:tcPr>
          <w:p w14:paraId="54A3DF06" w14:textId="5C0D947A" w:rsidR="00AB04E1" w:rsidRPr="00E624C4" w:rsidRDefault="00AB04E1" w:rsidP="00AB04E1">
            <w:pPr>
              <w:spacing w:before="60" w:after="60" w:line="240" w:lineRule="auto"/>
              <w:rPr>
                <w:sz w:val="18"/>
                <w:szCs w:val="18"/>
              </w:rPr>
            </w:pPr>
            <w:r w:rsidRPr="001E20BB">
              <w:rPr>
                <w:sz w:val="18"/>
                <w:szCs w:val="18"/>
              </w:rPr>
              <w:t>97_10</w:t>
            </w:r>
            <w:r>
              <w:rPr>
                <w:sz w:val="18"/>
                <w:szCs w:val="18"/>
              </w:rPr>
              <w:t>46</w:t>
            </w:r>
          </w:p>
        </w:tc>
        <w:tc>
          <w:tcPr>
            <w:tcW w:w="490" w:type="pct"/>
            <w:noWrap/>
          </w:tcPr>
          <w:p w14:paraId="2DAFBFF3" w14:textId="6BDEBF06"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4A638DCA" w14:textId="5850053D" w:rsidR="00AB04E1" w:rsidRDefault="00AB04E1" w:rsidP="00AB04E1">
            <w:pPr>
              <w:spacing w:before="60" w:after="60" w:line="240" w:lineRule="auto"/>
              <w:rPr>
                <w:sz w:val="18"/>
                <w:szCs w:val="18"/>
              </w:rPr>
            </w:pPr>
            <w:r>
              <w:rPr>
                <w:sz w:val="18"/>
                <w:szCs w:val="18"/>
              </w:rPr>
              <w:t>Has DQWG review of the DCEG and FC been completed and evaluated by the project team or responsible group?</w:t>
            </w:r>
          </w:p>
        </w:tc>
        <w:tc>
          <w:tcPr>
            <w:tcW w:w="410" w:type="pct"/>
            <w:noWrap/>
          </w:tcPr>
          <w:p w14:paraId="68436748" w14:textId="2DEDEE23"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CDE1A62" w14:textId="1A367DB4" w:rsidR="00AB04E1" w:rsidRDefault="00AB04E1" w:rsidP="00AB04E1">
            <w:pPr>
              <w:spacing w:before="60" w:after="60" w:line="240" w:lineRule="auto"/>
              <w:rPr>
                <w:sz w:val="18"/>
                <w:szCs w:val="18"/>
              </w:rPr>
            </w:pPr>
            <w:r>
              <w:rPr>
                <w:sz w:val="18"/>
                <w:szCs w:val="18"/>
              </w:rPr>
              <w:t>B-23.5</w:t>
            </w:r>
          </w:p>
        </w:tc>
        <w:tc>
          <w:tcPr>
            <w:tcW w:w="436" w:type="pct"/>
          </w:tcPr>
          <w:p w14:paraId="6FA70AA6" w14:textId="77777777" w:rsidR="00AB04E1" w:rsidRPr="00E624C4" w:rsidRDefault="00AB04E1" w:rsidP="00AB04E1">
            <w:pPr>
              <w:spacing w:before="60" w:after="60" w:line="240" w:lineRule="auto"/>
              <w:rPr>
                <w:sz w:val="18"/>
                <w:szCs w:val="18"/>
              </w:rPr>
            </w:pPr>
          </w:p>
        </w:tc>
        <w:tc>
          <w:tcPr>
            <w:tcW w:w="1273" w:type="pct"/>
          </w:tcPr>
          <w:p w14:paraId="7650759E" w14:textId="41631E45" w:rsidR="00AB04E1" w:rsidRDefault="00AB04E1" w:rsidP="00AB04E1">
            <w:pPr>
              <w:spacing w:before="60" w:after="60" w:line="240" w:lineRule="auto"/>
              <w:rPr>
                <w:sz w:val="18"/>
                <w:szCs w:val="18"/>
              </w:rPr>
            </w:pPr>
            <w:r>
              <w:rPr>
                <w:sz w:val="18"/>
                <w:szCs w:val="18"/>
              </w:rPr>
              <w:t xml:space="preserve">Submit DCEG, and FC for DQWG </w:t>
            </w:r>
            <w:r w:rsidR="009D7F41">
              <w:rPr>
                <w:sz w:val="18"/>
                <w:szCs w:val="18"/>
              </w:rPr>
              <w:t>review</w:t>
            </w:r>
          </w:p>
        </w:tc>
        <w:tc>
          <w:tcPr>
            <w:tcW w:w="386" w:type="pct"/>
          </w:tcPr>
          <w:p w14:paraId="07BD1D39" w14:textId="77777777" w:rsidR="00AB04E1" w:rsidRPr="00E624C4" w:rsidRDefault="00AB04E1" w:rsidP="00AB04E1">
            <w:pPr>
              <w:spacing w:before="60" w:after="60" w:line="240" w:lineRule="auto"/>
              <w:rPr>
                <w:sz w:val="18"/>
                <w:szCs w:val="18"/>
              </w:rPr>
            </w:pPr>
          </w:p>
        </w:tc>
      </w:tr>
      <w:tr w:rsidR="00AB04E1" w:rsidRPr="008826C8" w14:paraId="6E463AAD" w14:textId="77777777" w:rsidTr="00B77D3D">
        <w:trPr>
          <w:cantSplit/>
        </w:trPr>
        <w:tc>
          <w:tcPr>
            <w:tcW w:w="376" w:type="pct"/>
            <w:noWrap/>
          </w:tcPr>
          <w:p w14:paraId="3EDF9613" w14:textId="168F69BF" w:rsidR="00AB04E1" w:rsidRPr="001E20BB" w:rsidRDefault="00AB04E1" w:rsidP="00AB04E1">
            <w:pPr>
              <w:spacing w:before="60" w:after="60" w:line="240" w:lineRule="auto"/>
              <w:rPr>
                <w:sz w:val="18"/>
                <w:szCs w:val="18"/>
              </w:rPr>
            </w:pPr>
            <w:r w:rsidRPr="00426D01">
              <w:rPr>
                <w:sz w:val="18"/>
                <w:szCs w:val="18"/>
              </w:rPr>
              <w:t>97_104</w:t>
            </w:r>
            <w:r>
              <w:rPr>
                <w:sz w:val="18"/>
                <w:szCs w:val="18"/>
              </w:rPr>
              <w:t>7</w:t>
            </w:r>
          </w:p>
        </w:tc>
        <w:tc>
          <w:tcPr>
            <w:tcW w:w="490" w:type="pct"/>
            <w:noWrap/>
          </w:tcPr>
          <w:p w14:paraId="228D207C" w14:textId="1745F1CA"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1B23F6C3" w14:textId="22450ABF" w:rsidR="00AB04E1" w:rsidRDefault="00AB04E1" w:rsidP="00AB04E1">
            <w:pPr>
              <w:spacing w:before="60" w:after="60" w:line="240" w:lineRule="auto"/>
              <w:rPr>
                <w:sz w:val="18"/>
                <w:szCs w:val="18"/>
              </w:rPr>
            </w:pPr>
            <w:r>
              <w:rPr>
                <w:sz w:val="18"/>
                <w:szCs w:val="18"/>
              </w:rPr>
              <w:t>Have new or amended concepts been submitted to the GI registry?</w:t>
            </w:r>
          </w:p>
        </w:tc>
        <w:tc>
          <w:tcPr>
            <w:tcW w:w="410" w:type="pct"/>
            <w:noWrap/>
          </w:tcPr>
          <w:p w14:paraId="4DBE55C7" w14:textId="1BD5741B"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9EDA350" w14:textId="1BA991A0" w:rsidR="00AB04E1" w:rsidRDefault="00AB04E1" w:rsidP="00AB04E1">
            <w:pPr>
              <w:spacing w:before="60" w:after="60" w:line="240" w:lineRule="auto"/>
              <w:rPr>
                <w:sz w:val="18"/>
                <w:szCs w:val="18"/>
              </w:rPr>
            </w:pPr>
            <w:r>
              <w:rPr>
                <w:sz w:val="18"/>
                <w:szCs w:val="18"/>
              </w:rPr>
              <w:t>B-5.1 (3)</w:t>
            </w:r>
          </w:p>
        </w:tc>
        <w:tc>
          <w:tcPr>
            <w:tcW w:w="436" w:type="pct"/>
          </w:tcPr>
          <w:p w14:paraId="4C9EFCBE" w14:textId="77777777" w:rsidR="00AB04E1" w:rsidRPr="00E624C4" w:rsidRDefault="00AB04E1" w:rsidP="00AB04E1">
            <w:pPr>
              <w:spacing w:before="60" w:after="60" w:line="240" w:lineRule="auto"/>
              <w:rPr>
                <w:sz w:val="18"/>
                <w:szCs w:val="18"/>
              </w:rPr>
            </w:pPr>
          </w:p>
        </w:tc>
        <w:tc>
          <w:tcPr>
            <w:tcW w:w="1273" w:type="pct"/>
          </w:tcPr>
          <w:p w14:paraId="0A52E636" w14:textId="023D7AF8" w:rsidR="00AB04E1" w:rsidRDefault="00AB04E1" w:rsidP="00AB04E1">
            <w:pPr>
              <w:spacing w:before="60" w:after="60" w:line="240" w:lineRule="auto"/>
              <w:rPr>
                <w:sz w:val="18"/>
                <w:szCs w:val="18"/>
              </w:rPr>
            </w:pPr>
          </w:p>
        </w:tc>
        <w:tc>
          <w:tcPr>
            <w:tcW w:w="386" w:type="pct"/>
          </w:tcPr>
          <w:p w14:paraId="29564949" w14:textId="77777777" w:rsidR="00AB04E1" w:rsidRPr="00E624C4" w:rsidRDefault="00AB04E1" w:rsidP="00AB04E1">
            <w:pPr>
              <w:spacing w:before="60" w:after="60" w:line="240" w:lineRule="auto"/>
              <w:rPr>
                <w:sz w:val="18"/>
                <w:szCs w:val="18"/>
              </w:rPr>
            </w:pPr>
          </w:p>
        </w:tc>
      </w:tr>
      <w:tr w:rsidR="00AB04E1" w:rsidRPr="008826C8" w14:paraId="1FC4C786" w14:textId="77777777" w:rsidTr="00B77D3D">
        <w:trPr>
          <w:cantSplit/>
        </w:trPr>
        <w:tc>
          <w:tcPr>
            <w:tcW w:w="376" w:type="pct"/>
            <w:noWrap/>
          </w:tcPr>
          <w:p w14:paraId="4348BC70" w14:textId="09DA06B1" w:rsidR="00AB04E1" w:rsidRPr="001E20BB" w:rsidRDefault="00AB04E1" w:rsidP="00AB04E1">
            <w:pPr>
              <w:spacing w:before="60" w:after="60" w:line="240" w:lineRule="auto"/>
              <w:rPr>
                <w:sz w:val="18"/>
                <w:szCs w:val="18"/>
              </w:rPr>
            </w:pPr>
            <w:r w:rsidRPr="00426D01">
              <w:rPr>
                <w:sz w:val="18"/>
                <w:szCs w:val="18"/>
              </w:rPr>
              <w:lastRenderedPageBreak/>
              <w:t>97_104</w:t>
            </w:r>
            <w:r>
              <w:rPr>
                <w:sz w:val="18"/>
                <w:szCs w:val="18"/>
              </w:rPr>
              <w:t>8</w:t>
            </w:r>
          </w:p>
        </w:tc>
        <w:tc>
          <w:tcPr>
            <w:tcW w:w="490" w:type="pct"/>
            <w:noWrap/>
          </w:tcPr>
          <w:p w14:paraId="5871E888" w14:textId="1E283ED7"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24F28D10" w14:textId="4E75E3AA" w:rsidR="00AB04E1" w:rsidRDefault="00AB04E1" w:rsidP="00AB04E1">
            <w:pPr>
              <w:spacing w:before="60" w:after="60" w:line="240" w:lineRule="auto"/>
              <w:rPr>
                <w:sz w:val="18"/>
                <w:szCs w:val="18"/>
              </w:rPr>
            </w:pPr>
            <w:r>
              <w:rPr>
                <w:sz w:val="18"/>
                <w:szCs w:val="18"/>
              </w:rPr>
              <w:t>Have new or amended data dictionary entries  been submitted to the GI registry?</w:t>
            </w:r>
          </w:p>
        </w:tc>
        <w:tc>
          <w:tcPr>
            <w:tcW w:w="410" w:type="pct"/>
            <w:noWrap/>
          </w:tcPr>
          <w:p w14:paraId="081A689F" w14:textId="66D3FCE8"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82C4C03" w14:textId="3EFC4DB9" w:rsidR="00AB04E1" w:rsidRDefault="00AB04E1" w:rsidP="00AB04E1">
            <w:pPr>
              <w:spacing w:before="60" w:after="60" w:line="240" w:lineRule="auto"/>
              <w:rPr>
                <w:sz w:val="18"/>
                <w:szCs w:val="18"/>
              </w:rPr>
            </w:pPr>
            <w:r w:rsidRPr="005112F6">
              <w:rPr>
                <w:sz w:val="18"/>
                <w:szCs w:val="18"/>
              </w:rPr>
              <w:t>B-5.1 (3)</w:t>
            </w:r>
          </w:p>
        </w:tc>
        <w:tc>
          <w:tcPr>
            <w:tcW w:w="436" w:type="pct"/>
          </w:tcPr>
          <w:p w14:paraId="566D0E64" w14:textId="77777777" w:rsidR="00AB04E1" w:rsidRPr="00E624C4" w:rsidRDefault="00AB04E1" w:rsidP="00AB04E1">
            <w:pPr>
              <w:spacing w:before="60" w:after="60" w:line="240" w:lineRule="auto"/>
              <w:rPr>
                <w:sz w:val="18"/>
                <w:szCs w:val="18"/>
              </w:rPr>
            </w:pPr>
          </w:p>
        </w:tc>
        <w:tc>
          <w:tcPr>
            <w:tcW w:w="1273" w:type="pct"/>
          </w:tcPr>
          <w:p w14:paraId="30CE038C" w14:textId="77777777" w:rsidR="00AB04E1" w:rsidRDefault="00AB04E1" w:rsidP="00AB04E1">
            <w:pPr>
              <w:spacing w:before="60" w:after="60" w:line="240" w:lineRule="auto"/>
              <w:rPr>
                <w:sz w:val="18"/>
                <w:szCs w:val="18"/>
              </w:rPr>
            </w:pPr>
          </w:p>
        </w:tc>
        <w:tc>
          <w:tcPr>
            <w:tcW w:w="386" w:type="pct"/>
          </w:tcPr>
          <w:p w14:paraId="6A6AD6F1" w14:textId="77777777" w:rsidR="00AB04E1" w:rsidRPr="00E624C4" w:rsidRDefault="00AB04E1" w:rsidP="00AB04E1">
            <w:pPr>
              <w:spacing w:before="60" w:after="60" w:line="240" w:lineRule="auto"/>
              <w:rPr>
                <w:sz w:val="18"/>
                <w:szCs w:val="18"/>
              </w:rPr>
            </w:pPr>
          </w:p>
        </w:tc>
      </w:tr>
      <w:tr w:rsidR="00AB04E1" w:rsidRPr="008826C8" w14:paraId="4630D152" w14:textId="77777777" w:rsidTr="00B77D3D">
        <w:trPr>
          <w:cantSplit/>
        </w:trPr>
        <w:tc>
          <w:tcPr>
            <w:tcW w:w="376" w:type="pct"/>
            <w:noWrap/>
          </w:tcPr>
          <w:p w14:paraId="140E2450" w14:textId="7A09919B" w:rsidR="00AB04E1" w:rsidRPr="001E20BB" w:rsidRDefault="00AB04E1" w:rsidP="00AB04E1">
            <w:pPr>
              <w:spacing w:before="60" w:after="60" w:line="240" w:lineRule="auto"/>
              <w:rPr>
                <w:sz w:val="18"/>
                <w:szCs w:val="18"/>
              </w:rPr>
            </w:pPr>
            <w:r w:rsidRPr="00426D01">
              <w:rPr>
                <w:sz w:val="18"/>
                <w:szCs w:val="18"/>
              </w:rPr>
              <w:t>97_104</w:t>
            </w:r>
            <w:r>
              <w:rPr>
                <w:sz w:val="18"/>
                <w:szCs w:val="18"/>
              </w:rPr>
              <w:t>9</w:t>
            </w:r>
          </w:p>
        </w:tc>
        <w:tc>
          <w:tcPr>
            <w:tcW w:w="490" w:type="pct"/>
            <w:noWrap/>
          </w:tcPr>
          <w:p w14:paraId="7D93BC11" w14:textId="08FF8584"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27A2E26C" w14:textId="5F930FC8" w:rsidR="00AB04E1" w:rsidRDefault="00AB04E1" w:rsidP="00AB04E1">
            <w:pPr>
              <w:spacing w:before="60" w:after="60" w:line="240" w:lineRule="auto"/>
              <w:rPr>
                <w:sz w:val="18"/>
                <w:szCs w:val="18"/>
              </w:rPr>
            </w:pPr>
            <w:r>
              <w:rPr>
                <w:sz w:val="18"/>
                <w:szCs w:val="18"/>
              </w:rPr>
              <w:t>Have new or amended portrayal elements been submitted to the GI registry?</w:t>
            </w:r>
          </w:p>
        </w:tc>
        <w:tc>
          <w:tcPr>
            <w:tcW w:w="410" w:type="pct"/>
            <w:noWrap/>
          </w:tcPr>
          <w:p w14:paraId="2ED501A8" w14:textId="6D9A4CF6"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CAD5B41" w14:textId="779B6E4E" w:rsidR="00AB04E1" w:rsidRDefault="00AB04E1" w:rsidP="00AB04E1">
            <w:pPr>
              <w:spacing w:before="60" w:after="60" w:line="240" w:lineRule="auto"/>
              <w:rPr>
                <w:sz w:val="18"/>
                <w:szCs w:val="18"/>
              </w:rPr>
            </w:pPr>
            <w:r w:rsidRPr="005112F6">
              <w:rPr>
                <w:sz w:val="18"/>
                <w:szCs w:val="18"/>
              </w:rPr>
              <w:t>B-5.1 (</w:t>
            </w:r>
            <w:r>
              <w:rPr>
                <w:sz w:val="18"/>
                <w:szCs w:val="18"/>
              </w:rPr>
              <w:t>10</w:t>
            </w:r>
            <w:r w:rsidRPr="005112F6">
              <w:rPr>
                <w:sz w:val="18"/>
                <w:szCs w:val="18"/>
              </w:rPr>
              <w:t>)</w:t>
            </w:r>
          </w:p>
        </w:tc>
        <w:tc>
          <w:tcPr>
            <w:tcW w:w="436" w:type="pct"/>
          </w:tcPr>
          <w:p w14:paraId="6192A28E" w14:textId="77777777" w:rsidR="00AB04E1" w:rsidRPr="00E624C4" w:rsidRDefault="00AB04E1" w:rsidP="00AB04E1">
            <w:pPr>
              <w:spacing w:before="60" w:after="60" w:line="240" w:lineRule="auto"/>
              <w:rPr>
                <w:sz w:val="18"/>
                <w:szCs w:val="18"/>
              </w:rPr>
            </w:pPr>
          </w:p>
        </w:tc>
        <w:tc>
          <w:tcPr>
            <w:tcW w:w="1273" w:type="pct"/>
          </w:tcPr>
          <w:p w14:paraId="51730889" w14:textId="77777777" w:rsidR="00AB04E1" w:rsidRDefault="00AB04E1" w:rsidP="00AB04E1">
            <w:pPr>
              <w:spacing w:before="60" w:after="60" w:line="240" w:lineRule="auto"/>
              <w:rPr>
                <w:sz w:val="18"/>
                <w:szCs w:val="18"/>
              </w:rPr>
            </w:pPr>
          </w:p>
        </w:tc>
        <w:tc>
          <w:tcPr>
            <w:tcW w:w="386" w:type="pct"/>
          </w:tcPr>
          <w:p w14:paraId="451B5FA3" w14:textId="77777777" w:rsidR="00AB04E1" w:rsidRPr="00E624C4" w:rsidRDefault="00AB04E1" w:rsidP="00AB04E1">
            <w:pPr>
              <w:spacing w:before="60" w:after="60" w:line="240" w:lineRule="auto"/>
              <w:rPr>
                <w:sz w:val="18"/>
                <w:szCs w:val="18"/>
              </w:rPr>
            </w:pPr>
          </w:p>
        </w:tc>
      </w:tr>
      <w:tr w:rsidR="00AB04E1" w:rsidRPr="008826C8" w14:paraId="091ACD75" w14:textId="77777777" w:rsidTr="00B77D3D">
        <w:trPr>
          <w:cantSplit/>
        </w:trPr>
        <w:tc>
          <w:tcPr>
            <w:tcW w:w="376" w:type="pct"/>
            <w:noWrap/>
          </w:tcPr>
          <w:p w14:paraId="3AE351B5" w14:textId="662DD883" w:rsidR="00AB04E1" w:rsidRPr="00E624C4" w:rsidRDefault="00AB04E1" w:rsidP="00AB04E1">
            <w:pPr>
              <w:spacing w:before="60" w:after="60" w:line="240" w:lineRule="auto"/>
              <w:rPr>
                <w:sz w:val="18"/>
                <w:szCs w:val="18"/>
              </w:rPr>
            </w:pPr>
            <w:r w:rsidRPr="008C28AC">
              <w:rPr>
                <w:sz w:val="18"/>
                <w:szCs w:val="18"/>
              </w:rPr>
              <w:t>97_10</w:t>
            </w:r>
            <w:r>
              <w:rPr>
                <w:sz w:val="18"/>
                <w:szCs w:val="18"/>
              </w:rPr>
              <w:t>50</w:t>
            </w:r>
          </w:p>
        </w:tc>
        <w:tc>
          <w:tcPr>
            <w:tcW w:w="490" w:type="pct"/>
            <w:noWrap/>
          </w:tcPr>
          <w:p w14:paraId="3DC25D27" w14:textId="5BA6E1E6"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647C772F" w14:textId="6BE8CA6C" w:rsidR="00AB04E1" w:rsidRDefault="00AB04E1" w:rsidP="00AB04E1">
            <w:pPr>
              <w:spacing w:before="60" w:after="60" w:line="240" w:lineRule="auto"/>
              <w:rPr>
                <w:sz w:val="18"/>
                <w:szCs w:val="18"/>
              </w:rPr>
            </w:pPr>
            <w:r w:rsidRPr="002A3156">
              <w:rPr>
                <w:sz w:val="18"/>
                <w:szCs w:val="18"/>
              </w:rPr>
              <w:t>Does the PS (</w:t>
            </w:r>
            <w:r>
              <w:rPr>
                <w:sz w:val="18"/>
                <w:szCs w:val="18"/>
              </w:rPr>
              <w:t>and</w:t>
            </w:r>
            <w:r w:rsidRPr="002A3156">
              <w:rPr>
                <w:sz w:val="18"/>
                <w:szCs w:val="18"/>
              </w:rPr>
              <w:t xml:space="preserve"> optionally the DCEG) address </w:t>
            </w:r>
            <w:r>
              <w:rPr>
                <w:sz w:val="18"/>
                <w:szCs w:val="18"/>
              </w:rPr>
              <w:t>the matter of unique identifiers for data objects, including whether identifiers are persistent?</w:t>
            </w:r>
          </w:p>
        </w:tc>
        <w:tc>
          <w:tcPr>
            <w:tcW w:w="410" w:type="pct"/>
            <w:noWrap/>
          </w:tcPr>
          <w:p w14:paraId="15F533FF" w14:textId="53875CCC"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AD88304" w14:textId="15AACD8A" w:rsidR="00AB04E1" w:rsidRDefault="00AB04E1" w:rsidP="00AB04E1">
            <w:pPr>
              <w:spacing w:before="60" w:after="60" w:line="240" w:lineRule="auto"/>
              <w:rPr>
                <w:sz w:val="18"/>
                <w:szCs w:val="18"/>
              </w:rPr>
            </w:pPr>
            <w:r>
              <w:rPr>
                <w:sz w:val="18"/>
                <w:szCs w:val="18"/>
              </w:rPr>
              <w:t>B-24.1</w:t>
            </w:r>
          </w:p>
        </w:tc>
        <w:tc>
          <w:tcPr>
            <w:tcW w:w="436" w:type="pct"/>
          </w:tcPr>
          <w:p w14:paraId="5F27384C" w14:textId="77777777" w:rsidR="00AB04E1" w:rsidRPr="00E624C4" w:rsidRDefault="00AB04E1" w:rsidP="00AB04E1">
            <w:pPr>
              <w:spacing w:before="60" w:after="60" w:line="240" w:lineRule="auto"/>
              <w:rPr>
                <w:sz w:val="18"/>
                <w:szCs w:val="18"/>
              </w:rPr>
            </w:pPr>
          </w:p>
        </w:tc>
        <w:tc>
          <w:tcPr>
            <w:tcW w:w="1273" w:type="pct"/>
          </w:tcPr>
          <w:p w14:paraId="7EA7A195" w14:textId="77777777" w:rsidR="00AB04E1" w:rsidRDefault="00AB04E1" w:rsidP="00AB04E1">
            <w:pPr>
              <w:spacing w:before="60" w:after="60" w:line="240" w:lineRule="auto"/>
              <w:rPr>
                <w:sz w:val="18"/>
                <w:szCs w:val="18"/>
              </w:rPr>
            </w:pPr>
          </w:p>
        </w:tc>
        <w:tc>
          <w:tcPr>
            <w:tcW w:w="386" w:type="pct"/>
          </w:tcPr>
          <w:p w14:paraId="7FEED97F" w14:textId="77777777" w:rsidR="00AB04E1" w:rsidRPr="00E624C4" w:rsidRDefault="00AB04E1" w:rsidP="00AB04E1">
            <w:pPr>
              <w:spacing w:before="60" w:after="60" w:line="240" w:lineRule="auto"/>
              <w:rPr>
                <w:sz w:val="18"/>
                <w:szCs w:val="18"/>
              </w:rPr>
            </w:pPr>
          </w:p>
        </w:tc>
      </w:tr>
      <w:tr w:rsidR="00AB04E1" w:rsidRPr="008826C8" w14:paraId="5C81F813" w14:textId="77777777" w:rsidTr="00B77D3D">
        <w:trPr>
          <w:cantSplit/>
        </w:trPr>
        <w:tc>
          <w:tcPr>
            <w:tcW w:w="376" w:type="pct"/>
            <w:noWrap/>
          </w:tcPr>
          <w:p w14:paraId="053AA6E7" w14:textId="07348000" w:rsidR="00AB04E1" w:rsidRPr="00E624C4" w:rsidRDefault="00AB04E1" w:rsidP="00AB04E1">
            <w:pPr>
              <w:spacing w:before="60" w:after="60" w:line="240" w:lineRule="auto"/>
              <w:rPr>
                <w:sz w:val="18"/>
                <w:szCs w:val="18"/>
              </w:rPr>
            </w:pPr>
            <w:r w:rsidRPr="008C28AC">
              <w:rPr>
                <w:sz w:val="18"/>
                <w:szCs w:val="18"/>
              </w:rPr>
              <w:t>97_10</w:t>
            </w:r>
            <w:r>
              <w:rPr>
                <w:sz w:val="18"/>
                <w:szCs w:val="18"/>
              </w:rPr>
              <w:t>51</w:t>
            </w:r>
          </w:p>
        </w:tc>
        <w:tc>
          <w:tcPr>
            <w:tcW w:w="490" w:type="pct"/>
            <w:noWrap/>
          </w:tcPr>
          <w:p w14:paraId="3621A6E3" w14:textId="2C351FDB"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440C2A6E" w14:textId="3C2C4257" w:rsidR="00AB04E1" w:rsidRDefault="00AB04E1" w:rsidP="00AB04E1">
            <w:pPr>
              <w:spacing w:before="60" w:after="60" w:line="240" w:lineRule="auto"/>
              <w:rPr>
                <w:sz w:val="18"/>
                <w:szCs w:val="18"/>
              </w:rPr>
            </w:pPr>
            <w:r>
              <w:rPr>
                <w:sz w:val="18"/>
                <w:szCs w:val="18"/>
              </w:rPr>
              <w:t>Does the PS (and optionally the DCEG) address data overlaps?</w:t>
            </w:r>
          </w:p>
        </w:tc>
        <w:tc>
          <w:tcPr>
            <w:tcW w:w="410" w:type="pct"/>
            <w:noWrap/>
          </w:tcPr>
          <w:p w14:paraId="21C4A13E" w14:textId="0AFFD973"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0F6A94DA" w14:textId="2DEEE69D" w:rsidR="00AB04E1" w:rsidRDefault="00AB04E1" w:rsidP="00AB04E1">
            <w:pPr>
              <w:spacing w:before="60" w:after="60" w:line="240" w:lineRule="auto"/>
              <w:rPr>
                <w:sz w:val="18"/>
                <w:szCs w:val="18"/>
              </w:rPr>
            </w:pPr>
            <w:r>
              <w:rPr>
                <w:sz w:val="18"/>
                <w:szCs w:val="18"/>
              </w:rPr>
              <w:t>B-24.2</w:t>
            </w:r>
          </w:p>
        </w:tc>
        <w:tc>
          <w:tcPr>
            <w:tcW w:w="436" w:type="pct"/>
          </w:tcPr>
          <w:p w14:paraId="06DD340F" w14:textId="77777777" w:rsidR="00AB04E1" w:rsidRPr="00E624C4" w:rsidRDefault="00AB04E1" w:rsidP="00AB04E1">
            <w:pPr>
              <w:spacing w:before="60" w:after="60" w:line="240" w:lineRule="auto"/>
              <w:rPr>
                <w:sz w:val="18"/>
                <w:szCs w:val="18"/>
              </w:rPr>
            </w:pPr>
          </w:p>
        </w:tc>
        <w:tc>
          <w:tcPr>
            <w:tcW w:w="1273" w:type="pct"/>
          </w:tcPr>
          <w:p w14:paraId="6F22D426" w14:textId="7ACADB16" w:rsidR="00AB04E1" w:rsidRDefault="00AB04E1" w:rsidP="00AB04E1">
            <w:pPr>
              <w:spacing w:before="60" w:after="60" w:line="240" w:lineRule="auto"/>
              <w:rPr>
                <w:sz w:val="18"/>
                <w:szCs w:val="18"/>
              </w:rPr>
            </w:pPr>
            <w:r>
              <w:rPr>
                <w:sz w:val="18"/>
                <w:szCs w:val="18"/>
              </w:rPr>
              <w:t>Amend Product Specification and DCEG if needed</w:t>
            </w:r>
          </w:p>
        </w:tc>
        <w:tc>
          <w:tcPr>
            <w:tcW w:w="386" w:type="pct"/>
          </w:tcPr>
          <w:p w14:paraId="2631B88E" w14:textId="77777777" w:rsidR="00AB04E1" w:rsidRPr="00E624C4" w:rsidRDefault="00AB04E1" w:rsidP="00AB04E1">
            <w:pPr>
              <w:spacing w:before="60" w:after="60" w:line="240" w:lineRule="auto"/>
              <w:rPr>
                <w:sz w:val="18"/>
                <w:szCs w:val="18"/>
              </w:rPr>
            </w:pPr>
          </w:p>
        </w:tc>
      </w:tr>
      <w:tr w:rsidR="00AB04E1" w:rsidRPr="008826C8" w14:paraId="4C8A28DD" w14:textId="77777777" w:rsidTr="00B77D3D">
        <w:trPr>
          <w:cantSplit/>
        </w:trPr>
        <w:tc>
          <w:tcPr>
            <w:tcW w:w="376" w:type="pct"/>
            <w:noWrap/>
          </w:tcPr>
          <w:p w14:paraId="30EF9F18" w14:textId="3D906F46" w:rsidR="00AB04E1" w:rsidRPr="00E624C4" w:rsidRDefault="00AB04E1" w:rsidP="00AB04E1">
            <w:pPr>
              <w:spacing w:before="60" w:after="60" w:line="240" w:lineRule="auto"/>
              <w:rPr>
                <w:sz w:val="18"/>
                <w:szCs w:val="18"/>
              </w:rPr>
            </w:pPr>
            <w:r w:rsidRPr="008C28AC">
              <w:rPr>
                <w:sz w:val="18"/>
                <w:szCs w:val="18"/>
              </w:rPr>
              <w:t>97_10</w:t>
            </w:r>
            <w:r>
              <w:rPr>
                <w:sz w:val="18"/>
                <w:szCs w:val="18"/>
              </w:rPr>
              <w:t>52</w:t>
            </w:r>
          </w:p>
        </w:tc>
        <w:tc>
          <w:tcPr>
            <w:tcW w:w="490" w:type="pct"/>
            <w:noWrap/>
          </w:tcPr>
          <w:p w14:paraId="73B73960" w14:textId="0D13CC3C"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57211A06" w14:textId="3DB12699" w:rsidR="00AB04E1" w:rsidRDefault="00AB04E1" w:rsidP="00AB04E1">
            <w:pPr>
              <w:spacing w:before="60" w:after="60" w:line="240" w:lineRule="auto"/>
              <w:rPr>
                <w:sz w:val="18"/>
                <w:szCs w:val="18"/>
              </w:rPr>
            </w:pPr>
            <w:r>
              <w:rPr>
                <w:sz w:val="18"/>
                <w:szCs w:val="18"/>
              </w:rPr>
              <w:t>Does the PS describe the strategy for multiple datums (especially vertical datums) in the same dataset.</w:t>
            </w:r>
          </w:p>
        </w:tc>
        <w:tc>
          <w:tcPr>
            <w:tcW w:w="410" w:type="pct"/>
            <w:noWrap/>
          </w:tcPr>
          <w:p w14:paraId="2BF045A7" w14:textId="1445D45E"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BACD99B" w14:textId="2115895E" w:rsidR="00AB04E1" w:rsidRDefault="00AB04E1" w:rsidP="00AB04E1">
            <w:pPr>
              <w:spacing w:before="60" w:after="60" w:line="240" w:lineRule="auto"/>
              <w:rPr>
                <w:sz w:val="18"/>
                <w:szCs w:val="18"/>
              </w:rPr>
            </w:pPr>
            <w:r>
              <w:rPr>
                <w:sz w:val="18"/>
                <w:szCs w:val="18"/>
              </w:rPr>
              <w:t>B-24.3</w:t>
            </w:r>
          </w:p>
        </w:tc>
        <w:tc>
          <w:tcPr>
            <w:tcW w:w="436" w:type="pct"/>
          </w:tcPr>
          <w:p w14:paraId="7124E327" w14:textId="77777777" w:rsidR="00AB04E1" w:rsidRPr="00E624C4" w:rsidRDefault="00AB04E1" w:rsidP="00AB04E1">
            <w:pPr>
              <w:spacing w:before="60" w:after="60" w:line="240" w:lineRule="auto"/>
              <w:rPr>
                <w:sz w:val="18"/>
                <w:szCs w:val="18"/>
              </w:rPr>
            </w:pPr>
          </w:p>
        </w:tc>
        <w:tc>
          <w:tcPr>
            <w:tcW w:w="1273" w:type="pct"/>
          </w:tcPr>
          <w:p w14:paraId="2F2B32D3" w14:textId="7DD0F4C0" w:rsidR="00AB04E1" w:rsidRDefault="00AB04E1" w:rsidP="00AB04E1">
            <w:pPr>
              <w:spacing w:before="60" w:after="60" w:line="240" w:lineRule="auto"/>
              <w:rPr>
                <w:sz w:val="18"/>
                <w:szCs w:val="18"/>
              </w:rPr>
            </w:pPr>
            <w:r w:rsidRPr="009A2228">
              <w:rPr>
                <w:sz w:val="18"/>
                <w:szCs w:val="18"/>
              </w:rPr>
              <w:t xml:space="preserve">Amend Product Specification </w:t>
            </w:r>
          </w:p>
        </w:tc>
        <w:tc>
          <w:tcPr>
            <w:tcW w:w="386" w:type="pct"/>
          </w:tcPr>
          <w:p w14:paraId="2749929C" w14:textId="77777777" w:rsidR="00AB04E1" w:rsidRPr="00E624C4" w:rsidRDefault="00AB04E1" w:rsidP="00AB04E1">
            <w:pPr>
              <w:spacing w:before="60" w:after="60" w:line="240" w:lineRule="auto"/>
              <w:rPr>
                <w:sz w:val="18"/>
                <w:szCs w:val="18"/>
              </w:rPr>
            </w:pPr>
          </w:p>
        </w:tc>
      </w:tr>
      <w:tr w:rsidR="00AB04E1" w:rsidRPr="008826C8" w14:paraId="7DC4733D" w14:textId="77777777" w:rsidTr="00B77D3D">
        <w:trPr>
          <w:cantSplit/>
        </w:trPr>
        <w:tc>
          <w:tcPr>
            <w:tcW w:w="376" w:type="pct"/>
            <w:noWrap/>
          </w:tcPr>
          <w:p w14:paraId="1EB5E25E" w14:textId="346578C3" w:rsidR="00AB04E1" w:rsidRPr="00E624C4" w:rsidRDefault="00AB04E1" w:rsidP="00AB04E1">
            <w:pPr>
              <w:spacing w:before="60" w:after="60" w:line="240" w:lineRule="auto"/>
              <w:rPr>
                <w:sz w:val="18"/>
                <w:szCs w:val="18"/>
              </w:rPr>
            </w:pPr>
            <w:r w:rsidRPr="008C28AC">
              <w:rPr>
                <w:sz w:val="18"/>
                <w:szCs w:val="18"/>
              </w:rPr>
              <w:t>97_10</w:t>
            </w:r>
            <w:r>
              <w:rPr>
                <w:sz w:val="18"/>
                <w:szCs w:val="18"/>
              </w:rPr>
              <w:t>53</w:t>
            </w:r>
          </w:p>
        </w:tc>
        <w:tc>
          <w:tcPr>
            <w:tcW w:w="490" w:type="pct"/>
            <w:noWrap/>
          </w:tcPr>
          <w:p w14:paraId="42BA044B" w14:textId="4B8ECBB3"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75438A68" w14:textId="5E46AB5C" w:rsidR="00AB04E1" w:rsidRDefault="00AB04E1" w:rsidP="00AB04E1">
            <w:pPr>
              <w:spacing w:before="60" w:after="60" w:line="240" w:lineRule="auto"/>
              <w:rPr>
                <w:sz w:val="18"/>
                <w:szCs w:val="18"/>
              </w:rPr>
            </w:pPr>
            <w:r>
              <w:rPr>
                <w:sz w:val="18"/>
                <w:szCs w:val="18"/>
              </w:rPr>
              <w:t>Does the PS (and DCEG if applicable) specify the format of product specification name and identifier in datasets?</w:t>
            </w:r>
          </w:p>
        </w:tc>
        <w:tc>
          <w:tcPr>
            <w:tcW w:w="410" w:type="pct"/>
            <w:noWrap/>
          </w:tcPr>
          <w:p w14:paraId="3B21BDD4" w14:textId="55F0C77B"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87C4635" w14:textId="3AA19E8B" w:rsidR="00AB04E1" w:rsidRDefault="00AB04E1" w:rsidP="00AB04E1">
            <w:pPr>
              <w:spacing w:before="60" w:after="60" w:line="240" w:lineRule="auto"/>
              <w:rPr>
                <w:sz w:val="18"/>
                <w:szCs w:val="18"/>
              </w:rPr>
            </w:pPr>
            <w:r>
              <w:rPr>
                <w:sz w:val="18"/>
                <w:szCs w:val="18"/>
              </w:rPr>
              <w:t>B-24.4</w:t>
            </w:r>
          </w:p>
        </w:tc>
        <w:tc>
          <w:tcPr>
            <w:tcW w:w="436" w:type="pct"/>
          </w:tcPr>
          <w:p w14:paraId="729E3113" w14:textId="77777777" w:rsidR="00AB04E1" w:rsidRPr="00E624C4" w:rsidRDefault="00AB04E1" w:rsidP="00AB04E1">
            <w:pPr>
              <w:spacing w:before="60" w:after="60" w:line="240" w:lineRule="auto"/>
              <w:rPr>
                <w:sz w:val="18"/>
                <w:szCs w:val="18"/>
              </w:rPr>
            </w:pPr>
          </w:p>
        </w:tc>
        <w:tc>
          <w:tcPr>
            <w:tcW w:w="1273" w:type="pct"/>
          </w:tcPr>
          <w:p w14:paraId="39CD8D3B" w14:textId="544A593E" w:rsidR="00AB04E1" w:rsidRDefault="00AB04E1" w:rsidP="00AB04E1">
            <w:pPr>
              <w:spacing w:before="60" w:after="60" w:line="240" w:lineRule="auto"/>
              <w:rPr>
                <w:sz w:val="18"/>
                <w:szCs w:val="18"/>
              </w:rPr>
            </w:pPr>
            <w:r w:rsidRPr="009A2228">
              <w:rPr>
                <w:sz w:val="18"/>
                <w:szCs w:val="18"/>
              </w:rPr>
              <w:t xml:space="preserve">Amend Product Specification </w:t>
            </w:r>
          </w:p>
        </w:tc>
        <w:tc>
          <w:tcPr>
            <w:tcW w:w="386" w:type="pct"/>
          </w:tcPr>
          <w:p w14:paraId="1DAFD67E" w14:textId="77777777" w:rsidR="00AB04E1" w:rsidRPr="00E624C4" w:rsidRDefault="00AB04E1" w:rsidP="00AB04E1">
            <w:pPr>
              <w:spacing w:before="60" w:after="60" w:line="240" w:lineRule="auto"/>
              <w:rPr>
                <w:sz w:val="18"/>
                <w:szCs w:val="18"/>
              </w:rPr>
            </w:pPr>
          </w:p>
        </w:tc>
      </w:tr>
      <w:tr w:rsidR="00AB04E1" w:rsidRPr="008826C8" w14:paraId="1E75476B" w14:textId="77777777" w:rsidTr="00B77D3D">
        <w:trPr>
          <w:cantSplit/>
        </w:trPr>
        <w:tc>
          <w:tcPr>
            <w:tcW w:w="376" w:type="pct"/>
            <w:noWrap/>
          </w:tcPr>
          <w:p w14:paraId="4218E5D7" w14:textId="4DB20322" w:rsidR="00AB04E1" w:rsidRPr="00E624C4" w:rsidRDefault="00AB04E1" w:rsidP="00AB04E1">
            <w:pPr>
              <w:spacing w:before="60" w:after="60" w:line="240" w:lineRule="auto"/>
              <w:rPr>
                <w:sz w:val="18"/>
                <w:szCs w:val="18"/>
              </w:rPr>
            </w:pPr>
            <w:r w:rsidRPr="008C28AC">
              <w:rPr>
                <w:sz w:val="18"/>
                <w:szCs w:val="18"/>
              </w:rPr>
              <w:t>97_10</w:t>
            </w:r>
            <w:r>
              <w:rPr>
                <w:sz w:val="18"/>
                <w:szCs w:val="18"/>
              </w:rPr>
              <w:t>54</w:t>
            </w:r>
          </w:p>
        </w:tc>
        <w:tc>
          <w:tcPr>
            <w:tcW w:w="490" w:type="pct"/>
            <w:noWrap/>
          </w:tcPr>
          <w:p w14:paraId="5036535A" w14:textId="40296AD1"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0703D1E8" w14:textId="77777777" w:rsidR="00AB04E1" w:rsidRDefault="00AB04E1" w:rsidP="00AB04E1">
            <w:pPr>
              <w:spacing w:before="60" w:after="60" w:line="240" w:lineRule="auto"/>
              <w:rPr>
                <w:sz w:val="18"/>
                <w:szCs w:val="18"/>
              </w:rPr>
            </w:pPr>
            <w:r w:rsidRPr="00810750">
              <w:rPr>
                <w:sz w:val="18"/>
                <w:szCs w:val="18"/>
              </w:rPr>
              <w:t>Data Quality Measure Completeness (Commission/Omission) to be included in the Product Specification</w:t>
            </w:r>
            <w:r>
              <w:rPr>
                <w:sz w:val="18"/>
                <w:szCs w:val="18"/>
              </w:rPr>
              <w:t>.</w:t>
            </w:r>
          </w:p>
          <w:p w14:paraId="4F289343" w14:textId="06C351F8" w:rsidR="00AB04E1" w:rsidRDefault="00AB04E1" w:rsidP="00AB04E1">
            <w:pPr>
              <w:spacing w:before="60" w:after="60" w:line="240" w:lineRule="auto"/>
              <w:rPr>
                <w:sz w:val="18"/>
                <w:szCs w:val="18"/>
              </w:rPr>
            </w:pPr>
            <w:r>
              <w:rPr>
                <w:sz w:val="18"/>
                <w:szCs w:val="18"/>
              </w:rPr>
              <w:t>(PS should use templates in C-8.2.1 &amp; C-8.2.2)</w:t>
            </w:r>
          </w:p>
        </w:tc>
        <w:tc>
          <w:tcPr>
            <w:tcW w:w="410" w:type="pct"/>
            <w:noWrap/>
          </w:tcPr>
          <w:p w14:paraId="62A65CEF" w14:textId="11218F68"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540DB806" w14:textId="77777777" w:rsidR="00AB04E1" w:rsidRDefault="00AB04E1" w:rsidP="00AB04E1">
            <w:pPr>
              <w:spacing w:before="60" w:after="60" w:line="240" w:lineRule="auto"/>
              <w:rPr>
                <w:sz w:val="18"/>
                <w:szCs w:val="18"/>
              </w:rPr>
            </w:pPr>
            <w:r>
              <w:rPr>
                <w:sz w:val="18"/>
                <w:szCs w:val="18"/>
              </w:rPr>
              <w:t>C-6.1,</w:t>
            </w:r>
          </w:p>
          <w:p w14:paraId="4004FDA8" w14:textId="77777777" w:rsidR="00AB04E1" w:rsidRDefault="00AB04E1" w:rsidP="00AB04E1">
            <w:pPr>
              <w:spacing w:before="60" w:after="60" w:line="240" w:lineRule="auto"/>
              <w:rPr>
                <w:sz w:val="18"/>
                <w:szCs w:val="18"/>
              </w:rPr>
            </w:pPr>
            <w:r>
              <w:rPr>
                <w:sz w:val="18"/>
                <w:szCs w:val="18"/>
              </w:rPr>
              <w:t>C-8.2.1,</w:t>
            </w:r>
          </w:p>
          <w:p w14:paraId="234836BC" w14:textId="653887FC" w:rsidR="00AB04E1" w:rsidRDefault="00AB04E1" w:rsidP="00AB04E1">
            <w:pPr>
              <w:spacing w:before="60" w:after="60" w:line="240" w:lineRule="auto"/>
              <w:rPr>
                <w:sz w:val="18"/>
                <w:szCs w:val="18"/>
              </w:rPr>
            </w:pPr>
            <w:r>
              <w:rPr>
                <w:sz w:val="18"/>
                <w:szCs w:val="18"/>
              </w:rPr>
              <w:t>C-8.2.2</w:t>
            </w:r>
          </w:p>
        </w:tc>
        <w:tc>
          <w:tcPr>
            <w:tcW w:w="436" w:type="pct"/>
          </w:tcPr>
          <w:p w14:paraId="24689215" w14:textId="77777777" w:rsidR="00AB04E1" w:rsidRPr="00E624C4" w:rsidRDefault="00AB04E1" w:rsidP="00AB04E1">
            <w:pPr>
              <w:spacing w:before="60" w:after="60" w:line="240" w:lineRule="auto"/>
              <w:rPr>
                <w:sz w:val="18"/>
                <w:szCs w:val="18"/>
              </w:rPr>
            </w:pPr>
          </w:p>
        </w:tc>
        <w:tc>
          <w:tcPr>
            <w:tcW w:w="1273" w:type="pct"/>
          </w:tcPr>
          <w:p w14:paraId="5AB8E38E" w14:textId="434E8427" w:rsidR="00AB04E1" w:rsidRDefault="00AB04E1" w:rsidP="00AB04E1">
            <w:pPr>
              <w:spacing w:before="60" w:after="60" w:line="240" w:lineRule="auto"/>
              <w:rPr>
                <w:sz w:val="18"/>
                <w:szCs w:val="18"/>
              </w:rPr>
            </w:pPr>
            <w:r w:rsidRPr="009A2228">
              <w:rPr>
                <w:sz w:val="18"/>
                <w:szCs w:val="18"/>
              </w:rPr>
              <w:t xml:space="preserve">Amend Product Specification </w:t>
            </w:r>
          </w:p>
        </w:tc>
        <w:tc>
          <w:tcPr>
            <w:tcW w:w="386" w:type="pct"/>
          </w:tcPr>
          <w:p w14:paraId="01FE93B5" w14:textId="77777777" w:rsidR="00AB04E1" w:rsidRPr="00E624C4" w:rsidRDefault="00AB04E1" w:rsidP="00AB04E1">
            <w:pPr>
              <w:spacing w:before="60" w:after="60" w:line="240" w:lineRule="auto"/>
              <w:rPr>
                <w:sz w:val="18"/>
                <w:szCs w:val="18"/>
              </w:rPr>
            </w:pPr>
          </w:p>
        </w:tc>
      </w:tr>
      <w:tr w:rsidR="00AB04E1" w:rsidRPr="008826C8" w14:paraId="61E6B7EE" w14:textId="77777777" w:rsidTr="00B77D3D">
        <w:trPr>
          <w:cantSplit/>
        </w:trPr>
        <w:tc>
          <w:tcPr>
            <w:tcW w:w="376" w:type="pct"/>
            <w:noWrap/>
          </w:tcPr>
          <w:p w14:paraId="629517C4" w14:textId="43C596E1" w:rsidR="00AB04E1" w:rsidRPr="00E624C4" w:rsidRDefault="00AB04E1" w:rsidP="00AB04E1">
            <w:pPr>
              <w:spacing w:before="60" w:after="60" w:line="240" w:lineRule="auto"/>
              <w:rPr>
                <w:sz w:val="18"/>
                <w:szCs w:val="18"/>
              </w:rPr>
            </w:pPr>
            <w:r w:rsidRPr="008C28AC">
              <w:rPr>
                <w:sz w:val="18"/>
                <w:szCs w:val="18"/>
              </w:rPr>
              <w:t>97_10</w:t>
            </w:r>
            <w:r>
              <w:rPr>
                <w:sz w:val="18"/>
                <w:szCs w:val="18"/>
              </w:rPr>
              <w:t>55</w:t>
            </w:r>
          </w:p>
        </w:tc>
        <w:tc>
          <w:tcPr>
            <w:tcW w:w="490" w:type="pct"/>
            <w:noWrap/>
          </w:tcPr>
          <w:p w14:paraId="0CBDA7E7" w14:textId="74896181"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55E13CED" w14:textId="77777777" w:rsidR="00AB04E1" w:rsidRDefault="00AB04E1" w:rsidP="00AB04E1">
            <w:pPr>
              <w:spacing w:before="60" w:after="60" w:line="240" w:lineRule="auto"/>
              <w:rPr>
                <w:sz w:val="18"/>
                <w:szCs w:val="18"/>
              </w:rPr>
            </w:pPr>
            <w:r w:rsidRPr="00810750">
              <w:rPr>
                <w:sz w:val="18"/>
                <w:szCs w:val="18"/>
              </w:rPr>
              <w:t>Data Quality Measure Conceptual Consistency to follow the guidelines from S-100 Part 1 and to be included in the Product Specification</w:t>
            </w:r>
            <w:r>
              <w:rPr>
                <w:sz w:val="18"/>
                <w:szCs w:val="18"/>
              </w:rPr>
              <w:t>.</w:t>
            </w:r>
          </w:p>
          <w:p w14:paraId="62DEF965" w14:textId="6FA9277A" w:rsidR="00AB04E1" w:rsidRPr="00810750" w:rsidRDefault="00AB04E1" w:rsidP="00AB04E1">
            <w:pPr>
              <w:spacing w:before="60" w:after="60" w:line="240" w:lineRule="auto"/>
              <w:rPr>
                <w:sz w:val="18"/>
                <w:szCs w:val="18"/>
              </w:rPr>
            </w:pPr>
            <w:r>
              <w:rPr>
                <w:sz w:val="18"/>
                <w:szCs w:val="18"/>
              </w:rPr>
              <w:t>(PS should use template in C-8.3.1)</w:t>
            </w:r>
          </w:p>
        </w:tc>
        <w:tc>
          <w:tcPr>
            <w:tcW w:w="410" w:type="pct"/>
            <w:noWrap/>
          </w:tcPr>
          <w:p w14:paraId="1F12858A" w14:textId="4F873477"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E61B32F" w14:textId="77777777" w:rsidR="00AB04E1" w:rsidRDefault="00AB04E1" w:rsidP="00AB04E1">
            <w:pPr>
              <w:spacing w:before="60" w:after="60" w:line="240" w:lineRule="auto"/>
              <w:rPr>
                <w:sz w:val="18"/>
                <w:szCs w:val="18"/>
              </w:rPr>
            </w:pPr>
            <w:r>
              <w:rPr>
                <w:sz w:val="18"/>
                <w:szCs w:val="18"/>
              </w:rPr>
              <w:t>C-6.2,</w:t>
            </w:r>
          </w:p>
          <w:p w14:paraId="2499BD8D" w14:textId="37C998D7" w:rsidR="00AB04E1" w:rsidRDefault="00AB04E1" w:rsidP="00AB04E1">
            <w:pPr>
              <w:spacing w:before="60" w:after="60" w:line="240" w:lineRule="auto"/>
              <w:rPr>
                <w:sz w:val="18"/>
                <w:szCs w:val="18"/>
              </w:rPr>
            </w:pPr>
            <w:r>
              <w:rPr>
                <w:sz w:val="18"/>
                <w:szCs w:val="18"/>
              </w:rPr>
              <w:t>C-8.3.1</w:t>
            </w:r>
          </w:p>
        </w:tc>
        <w:tc>
          <w:tcPr>
            <w:tcW w:w="436" w:type="pct"/>
          </w:tcPr>
          <w:p w14:paraId="39098976" w14:textId="77777777" w:rsidR="00AB04E1" w:rsidRPr="00E624C4" w:rsidRDefault="00AB04E1" w:rsidP="00AB04E1">
            <w:pPr>
              <w:spacing w:before="60" w:after="60" w:line="240" w:lineRule="auto"/>
              <w:rPr>
                <w:sz w:val="18"/>
                <w:szCs w:val="18"/>
              </w:rPr>
            </w:pPr>
          </w:p>
        </w:tc>
        <w:tc>
          <w:tcPr>
            <w:tcW w:w="1273" w:type="pct"/>
          </w:tcPr>
          <w:p w14:paraId="3DEB5965" w14:textId="61C3308E" w:rsidR="00AB04E1" w:rsidRDefault="00AB04E1" w:rsidP="00AB04E1">
            <w:pPr>
              <w:spacing w:before="60" w:after="60" w:line="240" w:lineRule="auto"/>
              <w:rPr>
                <w:sz w:val="18"/>
                <w:szCs w:val="18"/>
              </w:rPr>
            </w:pPr>
            <w:r w:rsidRPr="0098042C">
              <w:rPr>
                <w:sz w:val="18"/>
                <w:szCs w:val="18"/>
              </w:rPr>
              <w:t xml:space="preserve">Amend Product Specification </w:t>
            </w:r>
          </w:p>
        </w:tc>
        <w:tc>
          <w:tcPr>
            <w:tcW w:w="386" w:type="pct"/>
          </w:tcPr>
          <w:p w14:paraId="08D15641" w14:textId="77777777" w:rsidR="00AB04E1" w:rsidRPr="00E624C4" w:rsidRDefault="00AB04E1" w:rsidP="00AB04E1">
            <w:pPr>
              <w:spacing w:before="60" w:after="60" w:line="240" w:lineRule="auto"/>
              <w:rPr>
                <w:sz w:val="18"/>
                <w:szCs w:val="18"/>
              </w:rPr>
            </w:pPr>
          </w:p>
        </w:tc>
      </w:tr>
      <w:tr w:rsidR="00AB04E1" w:rsidRPr="008826C8" w14:paraId="0E79FBAB" w14:textId="77777777" w:rsidTr="00B77D3D">
        <w:trPr>
          <w:cantSplit/>
        </w:trPr>
        <w:tc>
          <w:tcPr>
            <w:tcW w:w="376" w:type="pct"/>
            <w:noWrap/>
          </w:tcPr>
          <w:p w14:paraId="7219F0CD" w14:textId="64495460" w:rsidR="00AB04E1" w:rsidRPr="00E624C4" w:rsidRDefault="00AB04E1" w:rsidP="00AB04E1">
            <w:pPr>
              <w:spacing w:before="60" w:after="60" w:line="240" w:lineRule="auto"/>
              <w:rPr>
                <w:sz w:val="18"/>
                <w:szCs w:val="18"/>
              </w:rPr>
            </w:pPr>
            <w:r w:rsidRPr="008C28AC">
              <w:rPr>
                <w:sz w:val="18"/>
                <w:szCs w:val="18"/>
              </w:rPr>
              <w:lastRenderedPageBreak/>
              <w:t>97_10</w:t>
            </w:r>
            <w:r>
              <w:rPr>
                <w:sz w:val="18"/>
                <w:szCs w:val="18"/>
              </w:rPr>
              <w:t>56</w:t>
            </w:r>
          </w:p>
        </w:tc>
        <w:tc>
          <w:tcPr>
            <w:tcW w:w="490" w:type="pct"/>
            <w:noWrap/>
          </w:tcPr>
          <w:p w14:paraId="6837CE73" w14:textId="556E7B70"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2A79C901" w14:textId="77777777" w:rsidR="00AB04E1" w:rsidRDefault="00AB04E1" w:rsidP="00AB04E1">
            <w:pPr>
              <w:spacing w:before="60" w:after="60" w:line="240" w:lineRule="auto"/>
              <w:rPr>
                <w:sz w:val="18"/>
                <w:szCs w:val="18"/>
              </w:rPr>
            </w:pPr>
            <w:r w:rsidRPr="00810750">
              <w:rPr>
                <w:sz w:val="18"/>
                <w:szCs w:val="18"/>
              </w:rPr>
              <w:t>Data Quality Measure Domain Consistency to follow the guidelines from S-100 Part 5 and to be included in the Product Specification</w:t>
            </w:r>
            <w:r>
              <w:rPr>
                <w:sz w:val="18"/>
                <w:szCs w:val="18"/>
              </w:rPr>
              <w:t>.</w:t>
            </w:r>
          </w:p>
          <w:p w14:paraId="3FF7F3DC" w14:textId="12B3705F" w:rsidR="00AB04E1" w:rsidRPr="00810750" w:rsidRDefault="00AB04E1" w:rsidP="00AB04E1">
            <w:pPr>
              <w:spacing w:before="60" w:after="60" w:line="240" w:lineRule="auto"/>
              <w:rPr>
                <w:sz w:val="18"/>
                <w:szCs w:val="18"/>
              </w:rPr>
            </w:pPr>
            <w:r>
              <w:rPr>
                <w:sz w:val="18"/>
                <w:szCs w:val="18"/>
              </w:rPr>
              <w:t>(PS should use template in C-8.3.2)</w:t>
            </w:r>
          </w:p>
        </w:tc>
        <w:tc>
          <w:tcPr>
            <w:tcW w:w="410" w:type="pct"/>
            <w:noWrap/>
          </w:tcPr>
          <w:p w14:paraId="26530FD9" w14:textId="10F48F1A"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249809C" w14:textId="21384C12" w:rsidR="00AB04E1" w:rsidRDefault="00AB04E1" w:rsidP="00AB04E1">
            <w:pPr>
              <w:spacing w:before="60" w:after="60" w:line="240" w:lineRule="auto"/>
              <w:rPr>
                <w:sz w:val="18"/>
                <w:szCs w:val="18"/>
              </w:rPr>
            </w:pPr>
            <w:r>
              <w:rPr>
                <w:sz w:val="18"/>
                <w:szCs w:val="18"/>
              </w:rPr>
              <w:t>C-6.3,</w:t>
            </w:r>
          </w:p>
          <w:p w14:paraId="5B93B1E6" w14:textId="14A88D10" w:rsidR="00AB04E1" w:rsidRDefault="00AB04E1" w:rsidP="00AB04E1">
            <w:pPr>
              <w:spacing w:before="60" w:after="60" w:line="240" w:lineRule="auto"/>
              <w:rPr>
                <w:sz w:val="18"/>
                <w:szCs w:val="18"/>
              </w:rPr>
            </w:pPr>
            <w:r>
              <w:rPr>
                <w:sz w:val="18"/>
                <w:szCs w:val="18"/>
              </w:rPr>
              <w:t>C-8.3.2</w:t>
            </w:r>
          </w:p>
        </w:tc>
        <w:tc>
          <w:tcPr>
            <w:tcW w:w="436" w:type="pct"/>
          </w:tcPr>
          <w:p w14:paraId="4C1CBBFD" w14:textId="77777777" w:rsidR="00AB04E1" w:rsidRPr="00E624C4" w:rsidRDefault="00AB04E1" w:rsidP="00AB04E1">
            <w:pPr>
              <w:spacing w:before="60" w:after="60" w:line="240" w:lineRule="auto"/>
              <w:rPr>
                <w:sz w:val="18"/>
                <w:szCs w:val="18"/>
              </w:rPr>
            </w:pPr>
          </w:p>
        </w:tc>
        <w:tc>
          <w:tcPr>
            <w:tcW w:w="1273" w:type="pct"/>
          </w:tcPr>
          <w:p w14:paraId="0564C749" w14:textId="182AB252" w:rsidR="00AB04E1" w:rsidRDefault="00AB04E1" w:rsidP="00AB04E1">
            <w:pPr>
              <w:spacing w:before="60" w:after="60" w:line="240" w:lineRule="auto"/>
              <w:rPr>
                <w:sz w:val="18"/>
                <w:szCs w:val="18"/>
              </w:rPr>
            </w:pPr>
            <w:r w:rsidRPr="0098042C">
              <w:rPr>
                <w:sz w:val="18"/>
                <w:szCs w:val="18"/>
              </w:rPr>
              <w:t xml:space="preserve">Amend Product Specification </w:t>
            </w:r>
          </w:p>
        </w:tc>
        <w:tc>
          <w:tcPr>
            <w:tcW w:w="386" w:type="pct"/>
          </w:tcPr>
          <w:p w14:paraId="063DDDFE" w14:textId="77777777" w:rsidR="00AB04E1" w:rsidRPr="00E624C4" w:rsidRDefault="00AB04E1" w:rsidP="00AB04E1">
            <w:pPr>
              <w:spacing w:before="60" w:after="60" w:line="240" w:lineRule="auto"/>
              <w:rPr>
                <w:sz w:val="18"/>
                <w:szCs w:val="18"/>
              </w:rPr>
            </w:pPr>
          </w:p>
        </w:tc>
      </w:tr>
      <w:tr w:rsidR="00AB04E1" w:rsidRPr="008826C8" w14:paraId="64F40712" w14:textId="77777777" w:rsidTr="00B77D3D">
        <w:trPr>
          <w:cantSplit/>
        </w:trPr>
        <w:tc>
          <w:tcPr>
            <w:tcW w:w="376" w:type="pct"/>
            <w:noWrap/>
          </w:tcPr>
          <w:p w14:paraId="3D17AD36" w14:textId="0EFE7674" w:rsidR="00AB04E1" w:rsidRPr="00E624C4" w:rsidRDefault="00AB04E1" w:rsidP="00AB04E1">
            <w:pPr>
              <w:spacing w:before="60" w:after="60" w:line="240" w:lineRule="auto"/>
              <w:rPr>
                <w:sz w:val="18"/>
                <w:szCs w:val="18"/>
              </w:rPr>
            </w:pPr>
            <w:r w:rsidRPr="00DB4791">
              <w:rPr>
                <w:sz w:val="18"/>
                <w:szCs w:val="18"/>
              </w:rPr>
              <w:t>97_10</w:t>
            </w:r>
            <w:r>
              <w:rPr>
                <w:sz w:val="18"/>
                <w:szCs w:val="18"/>
              </w:rPr>
              <w:t>57</w:t>
            </w:r>
          </w:p>
        </w:tc>
        <w:tc>
          <w:tcPr>
            <w:tcW w:w="490" w:type="pct"/>
            <w:noWrap/>
          </w:tcPr>
          <w:p w14:paraId="505CB4F3" w14:textId="0A824EFC"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6A661F3B" w14:textId="77777777" w:rsidR="00AB04E1" w:rsidRDefault="00AB04E1" w:rsidP="00AB04E1">
            <w:pPr>
              <w:spacing w:before="60" w:after="60" w:line="240" w:lineRule="auto"/>
              <w:rPr>
                <w:sz w:val="18"/>
                <w:szCs w:val="18"/>
              </w:rPr>
            </w:pPr>
            <w:r w:rsidRPr="00810750">
              <w:rPr>
                <w:sz w:val="18"/>
                <w:szCs w:val="18"/>
              </w:rPr>
              <w:t>Data Quality Measure Format Consistency to follow the guidelines from S-100 Part 10 and to be included in the Product Specification</w:t>
            </w:r>
          </w:p>
          <w:p w14:paraId="0F96C14C" w14:textId="54F6FF8A" w:rsidR="00AB04E1" w:rsidRPr="00810750" w:rsidRDefault="00AB04E1" w:rsidP="00AB04E1">
            <w:pPr>
              <w:spacing w:before="60" w:after="60" w:line="240" w:lineRule="auto"/>
              <w:rPr>
                <w:sz w:val="18"/>
                <w:szCs w:val="18"/>
              </w:rPr>
            </w:pPr>
            <w:r>
              <w:rPr>
                <w:sz w:val="18"/>
                <w:szCs w:val="18"/>
              </w:rPr>
              <w:t>(PS should use template in C-8.3.3)</w:t>
            </w:r>
          </w:p>
        </w:tc>
        <w:tc>
          <w:tcPr>
            <w:tcW w:w="410" w:type="pct"/>
            <w:noWrap/>
          </w:tcPr>
          <w:p w14:paraId="25822D1E" w14:textId="11229211"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5D0A637" w14:textId="77777777" w:rsidR="00AB04E1" w:rsidRDefault="00AB04E1" w:rsidP="00AB04E1">
            <w:pPr>
              <w:spacing w:before="60" w:after="60" w:line="240" w:lineRule="auto"/>
              <w:rPr>
                <w:sz w:val="18"/>
                <w:szCs w:val="18"/>
              </w:rPr>
            </w:pPr>
            <w:r>
              <w:rPr>
                <w:sz w:val="18"/>
                <w:szCs w:val="18"/>
              </w:rPr>
              <w:t>C-6.4,</w:t>
            </w:r>
          </w:p>
          <w:p w14:paraId="0E09ADB2" w14:textId="6D69D791" w:rsidR="00AB04E1" w:rsidRDefault="00AB04E1" w:rsidP="00AB04E1">
            <w:pPr>
              <w:spacing w:before="60" w:after="60" w:line="240" w:lineRule="auto"/>
              <w:rPr>
                <w:sz w:val="18"/>
                <w:szCs w:val="18"/>
              </w:rPr>
            </w:pPr>
            <w:r>
              <w:rPr>
                <w:sz w:val="18"/>
                <w:szCs w:val="18"/>
              </w:rPr>
              <w:t>C-8.3.3</w:t>
            </w:r>
          </w:p>
        </w:tc>
        <w:tc>
          <w:tcPr>
            <w:tcW w:w="436" w:type="pct"/>
          </w:tcPr>
          <w:p w14:paraId="24593851" w14:textId="77777777" w:rsidR="00AB04E1" w:rsidRPr="00E624C4" w:rsidRDefault="00AB04E1" w:rsidP="00AB04E1">
            <w:pPr>
              <w:spacing w:before="60" w:after="60" w:line="240" w:lineRule="auto"/>
              <w:rPr>
                <w:sz w:val="18"/>
                <w:szCs w:val="18"/>
              </w:rPr>
            </w:pPr>
          </w:p>
        </w:tc>
        <w:tc>
          <w:tcPr>
            <w:tcW w:w="1273" w:type="pct"/>
          </w:tcPr>
          <w:p w14:paraId="0DD24D2D" w14:textId="06218201"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57E77157" w14:textId="77777777" w:rsidR="00AB04E1" w:rsidRPr="00E624C4" w:rsidRDefault="00AB04E1" w:rsidP="00AB04E1">
            <w:pPr>
              <w:spacing w:before="60" w:after="60" w:line="240" w:lineRule="auto"/>
              <w:rPr>
                <w:sz w:val="18"/>
                <w:szCs w:val="18"/>
              </w:rPr>
            </w:pPr>
          </w:p>
        </w:tc>
      </w:tr>
      <w:tr w:rsidR="00AB04E1" w:rsidRPr="008826C8" w14:paraId="45FE2CA8" w14:textId="77777777" w:rsidTr="00B77D3D">
        <w:trPr>
          <w:cantSplit/>
        </w:trPr>
        <w:tc>
          <w:tcPr>
            <w:tcW w:w="376" w:type="pct"/>
            <w:noWrap/>
          </w:tcPr>
          <w:p w14:paraId="68AC3344" w14:textId="192A054C" w:rsidR="00AB04E1" w:rsidRPr="00E624C4" w:rsidRDefault="00AB04E1" w:rsidP="00AB04E1">
            <w:pPr>
              <w:spacing w:before="60" w:after="60" w:line="240" w:lineRule="auto"/>
              <w:rPr>
                <w:sz w:val="18"/>
                <w:szCs w:val="18"/>
              </w:rPr>
            </w:pPr>
            <w:r w:rsidRPr="00DB4791">
              <w:rPr>
                <w:sz w:val="18"/>
                <w:szCs w:val="18"/>
              </w:rPr>
              <w:t>97_10</w:t>
            </w:r>
            <w:r>
              <w:rPr>
                <w:sz w:val="18"/>
                <w:szCs w:val="18"/>
              </w:rPr>
              <w:t>58</w:t>
            </w:r>
          </w:p>
        </w:tc>
        <w:tc>
          <w:tcPr>
            <w:tcW w:w="490" w:type="pct"/>
            <w:noWrap/>
          </w:tcPr>
          <w:p w14:paraId="31379B6F" w14:textId="441CBE1D"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4EB44BB0" w14:textId="77777777" w:rsidR="00AB04E1" w:rsidRDefault="00AB04E1" w:rsidP="00AB04E1">
            <w:pPr>
              <w:spacing w:before="60" w:after="60" w:line="240" w:lineRule="auto"/>
              <w:rPr>
                <w:sz w:val="18"/>
                <w:szCs w:val="18"/>
              </w:rPr>
            </w:pPr>
            <w:r w:rsidRPr="00810750">
              <w:rPr>
                <w:sz w:val="18"/>
                <w:szCs w:val="18"/>
              </w:rPr>
              <w:t>Data Quality Measure Topological Consistency to follow the guidelines from S-100 Part 7 and to be included in the Product Specification.</w:t>
            </w:r>
          </w:p>
          <w:p w14:paraId="3D52C219" w14:textId="2057F47A" w:rsidR="00AB04E1" w:rsidRPr="00810750" w:rsidRDefault="00AB04E1" w:rsidP="00AB04E1">
            <w:pPr>
              <w:spacing w:before="60" w:after="60" w:line="240" w:lineRule="auto"/>
              <w:rPr>
                <w:sz w:val="18"/>
                <w:szCs w:val="18"/>
              </w:rPr>
            </w:pPr>
            <w:r>
              <w:rPr>
                <w:sz w:val="18"/>
                <w:szCs w:val="18"/>
              </w:rPr>
              <w:t>(PS should use template in C-8.3.4)</w:t>
            </w:r>
          </w:p>
        </w:tc>
        <w:tc>
          <w:tcPr>
            <w:tcW w:w="410" w:type="pct"/>
            <w:noWrap/>
          </w:tcPr>
          <w:p w14:paraId="2AED0B94" w14:textId="764A63CC"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14E80BB" w14:textId="77777777" w:rsidR="00AB04E1" w:rsidRDefault="00AB04E1" w:rsidP="00AB04E1">
            <w:pPr>
              <w:spacing w:before="60" w:after="60" w:line="240" w:lineRule="auto"/>
              <w:rPr>
                <w:sz w:val="18"/>
                <w:szCs w:val="18"/>
              </w:rPr>
            </w:pPr>
            <w:r>
              <w:rPr>
                <w:sz w:val="18"/>
                <w:szCs w:val="18"/>
              </w:rPr>
              <w:t>C-6.5</w:t>
            </w:r>
          </w:p>
          <w:p w14:paraId="62E20614" w14:textId="31C466A0" w:rsidR="00AB04E1" w:rsidRDefault="00AB04E1" w:rsidP="00AB04E1">
            <w:pPr>
              <w:spacing w:before="60" w:after="60" w:line="240" w:lineRule="auto"/>
              <w:rPr>
                <w:sz w:val="18"/>
                <w:szCs w:val="18"/>
              </w:rPr>
            </w:pPr>
            <w:r>
              <w:rPr>
                <w:sz w:val="18"/>
                <w:szCs w:val="18"/>
              </w:rPr>
              <w:t>C-8.3.4</w:t>
            </w:r>
          </w:p>
        </w:tc>
        <w:tc>
          <w:tcPr>
            <w:tcW w:w="436" w:type="pct"/>
          </w:tcPr>
          <w:p w14:paraId="14101AE4" w14:textId="77777777" w:rsidR="00AB04E1" w:rsidRPr="00E624C4" w:rsidRDefault="00AB04E1" w:rsidP="00AB04E1">
            <w:pPr>
              <w:spacing w:before="60" w:after="60" w:line="240" w:lineRule="auto"/>
              <w:rPr>
                <w:sz w:val="18"/>
                <w:szCs w:val="18"/>
              </w:rPr>
            </w:pPr>
          </w:p>
        </w:tc>
        <w:tc>
          <w:tcPr>
            <w:tcW w:w="1273" w:type="pct"/>
          </w:tcPr>
          <w:p w14:paraId="48E44657" w14:textId="4E85024E"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786B4334" w14:textId="77777777" w:rsidR="00AB04E1" w:rsidRPr="00E624C4" w:rsidRDefault="00AB04E1" w:rsidP="00AB04E1">
            <w:pPr>
              <w:spacing w:before="60" w:after="60" w:line="240" w:lineRule="auto"/>
              <w:rPr>
                <w:sz w:val="18"/>
                <w:szCs w:val="18"/>
              </w:rPr>
            </w:pPr>
          </w:p>
        </w:tc>
      </w:tr>
      <w:tr w:rsidR="00AB04E1" w:rsidRPr="008826C8" w14:paraId="3AEF2448" w14:textId="77777777" w:rsidTr="00B77D3D">
        <w:trPr>
          <w:cantSplit/>
        </w:trPr>
        <w:tc>
          <w:tcPr>
            <w:tcW w:w="376" w:type="pct"/>
            <w:noWrap/>
          </w:tcPr>
          <w:p w14:paraId="5EBFC86A" w14:textId="0AE34EE8" w:rsidR="00AB04E1" w:rsidRPr="00E624C4" w:rsidRDefault="00AB04E1" w:rsidP="00AB04E1">
            <w:pPr>
              <w:spacing w:before="60" w:after="60" w:line="240" w:lineRule="auto"/>
              <w:rPr>
                <w:sz w:val="18"/>
                <w:szCs w:val="18"/>
              </w:rPr>
            </w:pPr>
            <w:r w:rsidRPr="00DB4791">
              <w:rPr>
                <w:sz w:val="18"/>
                <w:szCs w:val="18"/>
              </w:rPr>
              <w:t>97_10</w:t>
            </w:r>
            <w:r>
              <w:rPr>
                <w:sz w:val="18"/>
                <w:szCs w:val="18"/>
              </w:rPr>
              <w:t>59</w:t>
            </w:r>
          </w:p>
        </w:tc>
        <w:tc>
          <w:tcPr>
            <w:tcW w:w="490" w:type="pct"/>
            <w:noWrap/>
          </w:tcPr>
          <w:p w14:paraId="7E787487" w14:textId="1DB62A97"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38B65B41" w14:textId="77777777" w:rsidR="00AB04E1" w:rsidRDefault="00AB04E1" w:rsidP="00AB04E1">
            <w:pPr>
              <w:spacing w:before="60" w:after="60" w:line="240" w:lineRule="auto"/>
              <w:rPr>
                <w:sz w:val="18"/>
                <w:szCs w:val="18"/>
              </w:rPr>
            </w:pPr>
            <w:r w:rsidRPr="00810750">
              <w:rPr>
                <w:sz w:val="18"/>
                <w:szCs w:val="18"/>
              </w:rPr>
              <w:t>Data Quality Measure Positional Accuracy to follow the guidelines from S-100 Part 4c and to be included in the Product Specification. The calculation of the Positional Accuracy is to be further harmonized where possible with other S-100 based Product Specifications</w:t>
            </w:r>
          </w:p>
          <w:p w14:paraId="6E1B6011" w14:textId="4AE846F8" w:rsidR="00AB04E1" w:rsidRPr="00810750" w:rsidRDefault="00AB04E1" w:rsidP="00AB04E1">
            <w:pPr>
              <w:spacing w:before="60" w:after="60" w:line="240" w:lineRule="auto"/>
              <w:rPr>
                <w:sz w:val="18"/>
                <w:szCs w:val="18"/>
              </w:rPr>
            </w:pPr>
            <w:r>
              <w:rPr>
                <w:sz w:val="18"/>
                <w:szCs w:val="18"/>
              </w:rPr>
              <w:t>(PS should use templates in C-8.4.X)</w:t>
            </w:r>
          </w:p>
        </w:tc>
        <w:tc>
          <w:tcPr>
            <w:tcW w:w="410" w:type="pct"/>
            <w:noWrap/>
          </w:tcPr>
          <w:p w14:paraId="2B41644A" w14:textId="1EE39035"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B0A968B" w14:textId="77777777" w:rsidR="00AB04E1" w:rsidRDefault="00AB04E1" w:rsidP="00AB04E1">
            <w:pPr>
              <w:spacing w:before="60" w:after="60" w:line="240" w:lineRule="auto"/>
              <w:rPr>
                <w:sz w:val="18"/>
                <w:szCs w:val="18"/>
              </w:rPr>
            </w:pPr>
            <w:r>
              <w:rPr>
                <w:sz w:val="18"/>
                <w:szCs w:val="18"/>
              </w:rPr>
              <w:t>C-6.6</w:t>
            </w:r>
          </w:p>
          <w:p w14:paraId="782C65DC" w14:textId="0711724D" w:rsidR="00AB04E1" w:rsidRDefault="00AB04E1" w:rsidP="00AB04E1">
            <w:pPr>
              <w:spacing w:before="60" w:after="60" w:line="240" w:lineRule="auto"/>
              <w:rPr>
                <w:sz w:val="18"/>
                <w:szCs w:val="18"/>
              </w:rPr>
            </w:pPr>
            <w:r>
              <w:rPr>
                <w:sz w:val="18"/>
                <w:szCs w:val="18"/>
              </w:rPr>
              <w:t>C-8-4.1.1,</w:t>
            </w:r>
          </w:p>
          <w:p w14:paraId="5B48B7A2" w14:textId="77777777" w:rsidR="00AB04E1" w:rsidRDefault="00AB04E1" w:rsidP="00AB04E1">
            <w:pPr>
              <w:spacing w:before="60" w:after="60" w:line="240" w:lineRule="auto"/>
              <w:rPr>
                <w:sz w:val="18"/>
                <w:szCs w:val="18"/>
              </w:rPr>
            </w:pPr>
            <w:r>
              <w:rPr>
                <w:sz w:val="18"/>
                <w:szCs w:val="18"/>
              </w:rPr>
              <w:t>C-8.4.1.2,</w:t>
            </w:r>
          </w:p>
          <w:p w14:paraId="3E29811A" w14:textId="77777777" w:rsidR="00AB04E1" w:rsidRDefault="00AB04E1" w:rsidP="00AB04E1">
            <w:pPr>
              <w:spacing w:before="60" w:after="60" w:line="240" w:lineRule="auto"/>
              <w:rPr>
                <w:sz w:val="18"/>
                <w:szCs w:val="18"/>
              </w:rPr>
            </w:pPr>
            <w:r>
              <w:rPr>
                <w:sz w:val="18"/>
                <w:szCs w:val="18"/>
              </w:rPr>
              <w:t>C-8.4.2,</w:t>
            </w:r>
          </w:p>
          <w:p w14:paraId="06B124F5" w14:textId="194ACAFC" w:rsidR="00AB04E1" w:rsidRDefault="00AB04E1" w:rsidP="00AB04E1">
            <w:pPr>
              <w:spacing w:before="60" w:after="60" w:line="240" w:lineRule="auto"/>
              <w:rPr>
                <w:sz w:val="18"/>
                <w:szCs w:val="18"/>
              </w:rPr>
            </w:pPr>
            <w:r>
              <w:rPr>
                <w:sz w:val="18"/>
                <w:szCs w:val="18"/>
              </w:rPr>
              <w:t>C-8.4.3</w:t>
            </w:r>
          </w:p>
        </w:tc>
        <w:tc>
          <w:tcPr>
            <w:tcW w:w="436" w:type="pct"/>
          </w:tcPr>
          <w:p w14:paraId="54E375B6" w14:textId="77777777" w:rsidR="00AB04E1" w:rsidRPr="00E624C4" w:rsidRDefault="00AB04E1" w:rsidP="00AB04E1">
            <w:pPr>
              <w:spacing w:before="60" w:after="60" w:line="240" w:lineRule="auto"/>
              <w:rPr>
                <w:sz w:val="18"/>
                <w:szCs w:val="18"/>
              </w:rPr>
            </w:pPr>
          </w:p>
        </w:tc>
        <w:tc>
          <w:tcPr>
            <w:tcW w:w="1273" w:type="pct"/>
          </w:tcPr>
          <w:p w14:paraId="3527B57D" w14:textId="5FB64F0A"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4F6A453D" w14:textId="77777777" w:rsidR="00AB04E1" w:rsidRPr="00E624C4" w:rsidRDefault="00AB04E1" w:rsidP="00AB04E1">
            <w:pPr>
              <w:spacing w:before="60" w:after="60" w:line="240" w:lineRule="auto"/>
              <w:rPr>
                <w:sz w:val="18"/>
                <w:szCs w:val="18"/>
              </w:rPr>
            </w:pPr>
          </w:p>
        </w:tc>
      </w:tr>
      <w:tr w:rsidR="00AB04E1" w:rsidRPr="008826C8" w14:paraId="460BC37A" w14:textId="77777777" w:rsidTr="00B77D3D">
        <w:trPr>
          <w:cantSplit/>
        </w:trPr>
        <w:tc>
          <w:tcPr>
            <w:tcW w:w="376" w:type="pct"/>
            <w:noWrap/>
          </w:tcPr>
          <w:p w14:paraId="23B80732" w14:textId="169ED776" w:rsidR="00AB04E1" w:rsidRPr="00E624C4" w:rsidRDefault="00AB04E1" w:rsidP="00AB04E1">
            <w:pPr>
              <w:spacing w:before="60" w:after="60" w:line="240" w:lineRule="auto"/>
              <w:rPr>
                <w:sz w:val="18"/>
                <w:szCs w:val="18"/>
              </w:rPr>
            </w:pPr>
            <w:r w:rsidRPr="00DB4791">
              <w:rPr>
                <w:sz w:val="18"/>
                <w:szCs w:val="18"/>
              </w:rPr>
              <w:t>97_10</w:t>
            </w:r>
            <w:r>
              <w:rPr>
                <w:sz w:val="18"/>
                <w:szCs w:val="18"/>
              </w:rPr>
              <w:t>60</w:t>
            </w:r>
          </w:p>
        </w:tc>
        <w:tc>
          <w:tcPr>
            <w:tcW w:w="490" w:type="pct"/>
            <w:noWrap/>
          </w:tcPr>
          <w:p w14:paraId="65F8C0E9" w14:textId="26B96664"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4B402FF6" w14:textId="77777777" w:rsidR="00AB04E1" w:rsidRDefault="00AB04E1" w:rsidP="00AB04E1">
            <w:pPr>
              <w:spacing w:before="60" w:after="60" w:line="240" w:lineRule="auto"/>
              <w:rPr>
                <w:sz w:val="18"/>
                <w:szCs w:val="18"/>
              </w:rPr>
            </w:pPr>
            <w:r w:rsidRPr="00810750">
              <w:rPr>
                <w:sz w:val="18"/>
                <w:szCs w:val="18"/>
              </w:rPr>
              <w:t>Data Quality Measure Thematic Accuracy to follow the guidelines from S-100 Part 4c and to be included in the Product Specification</w:t>
            </w:r>
          </w:p>
          <w:p w14:paraId="130D89E2" w14:textId="1A2EC65E" w:rsidR="00AB04E1" w:rsidRPr="00810750" w:rsidRDefault="00AB04E1" w:rsidP="00AB04E1">
            <w:pPr>
              <w:spacing w:before="60" w:after="60" w:line="240" w:lineRule="auto"/>
              <w:rPr>
                <w:sz w:val="18"/>
                <w:szCs w:val="18"/>
              </w:rPr>
            </w:pPr>
            <w:r>
              <w:rPr>
                <w:sz w:val="18"/>
                <w:szCs w:val="18"/>
              </w:rPr>
              <w:t>(PS should use templates in C-8.5.X)</w:t>
            </w:r>
          </w:p>
        </w:tc>
        <w:tc>
          <w:tcPr>
            <w:tcW w:w="410" w:type="pct"/>
            <w:noWrap/>
          </w:tcPr>
          <w:p w14:paraId="096F5169" w14:textId="1B2007EA"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A65CCD1" w14:textId="77777777" w:rsidR="00AB04E1" w:rsidRDefault="00AB04E1" w:rsidP="00AB04E1">
            <w:pPr>
              <w:spacing w:before="60" w:after="60" w:line="240" w:lineRule="auto"/>
              <w:rPr>
                <w:sz w:val="18"/>
                <w:szCs w:val="18"/>
              </w:rPr>
            </w:pPr>
            <w:r>
              <w:rPr>
                <w:sz w:val="18"/>
                <w:szCs w:val="18"/>
              </w:rPr>
              <w:t>C-6.7,</w:t>
            </w:r>
          </w:p>
          <w:p w14:paraId="6628F2E8" w14:textId="77777777" w:rsidR="00AB04E1" w:rsidRDefault="00AB04E1" w:rsidP="00AB04E1">
            <w:pPr>
              <w:spacing w:before="60" w:after="60" w:line="240" w:lineRule="auto"/>
              <w:rPr>
                <w:sz w:val="18"/>
                <w:szCs w:val="18"/>
              </w:rPr>
            </w:pPr>
            <w:r>
              <w:rPr>
                <w:sz w:val="18"/>
                <w:szCs w:val="18"/>
              </w:rPr>
              <w:t>C-8.5.1,</w:t>
            </w:r>
          </w:p>
          <w:p w14:paraId="271BC168" w14:textId="77777777" w:rsidR="00AB04E1" w:rsidRDefault="00AB04E1" w:rsidP="00AB04E1">
            <w:pPr>
              <w:spacing w:before="60" w:after="60" w:line="240" w:lineRule="auto"/>
              <w:rPr>
                <w:sz w:val="18"/>
                <w:szCs w:val="18"/>
              </w:rPr>
            </w:pPr>
            <w:r>
              <w:rPr>
                <w:sz w:val="18"/>
                <w:szCs w:val="18"/>
              </w:rPr>
              <w:t>C-8.5.2,</w:t>
            </w:r>
          </w:p>
          <w:p w14:paraId="0E92E65D" w14:textId="59ABC351" w:rsidR="00AB04E1" w:rsidRDefault="00AB04E1" w:rsidP="00AB04E1">
            <w:pPr>
              <w:spacing w:before="60" w:after="60" w:line="240" w:lineRule="auto"/>
              <w:rPr>
                <w:sz w:val="18"/>
                <w:szCs w:val="18"/>
              </w:rPr>
            </w:pPr>
            <w:r>
              <w:rPr>
                <w:sz w:val="18"/>
                <w:szCs w:val="18"/>
              </w:rPr>
              <w:t>C-8.5.3</w:t>
            </w:r>
          </w:p>
        </w:tc>
        <w:tc>
          <w:tcPr>
            <w:tcW w:w="436" w:type="pct"/>
          </w:tcPr>
          <w:p w14:paraId="349C409F" w14:textId="77777777" w:rsidR="00AB04E1" w:rsidRPr="00E624C4" w:rsidRDefault="00AB04E1" w:rsidP="00AB04E1">
            <w:pPr>
              <w:spacing w:before="60" w:after="60" w:line="240" w:lineRule="auto"/>
              <w:rPr>
                <w:sz w:val="18"/>
                <w:szCs w:val="18"/>
              </w:rPr>
            </w:pPr>
          </w:p>
        </w:tc>
        <w:tc>
          <w:tcPr>
            <w:tcW w:w="1273" w:type="pct"/>
          </w:tcPr>
          <w:p w14:paraId="6967EE7F" w14:textId="70031144"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53357D10" w14:textId="77777777" w:rsidR="00AB04E1" w:rsidRPr="00E624C4" w:rsidRDefault="00AB04E1" w:rsidP="00AB04E1">
            <w:pPr>
              <w:spacing w:before="60" w:after="60" w:line="240" w:lineRule="auto"/>
              <w:rPr>
                <w:sz w:val="18"/>
                <w:szCs w:val="18"/>
              </w:rPr>
            </w:pPr>
          </w:p>
        </w:tc>
      </w:tr>
      <w:tr w:rsidR="00AB04E1" w:rsidRPr="008826C8" w14:paraId="4B82B31E" w14:textId="77777777" w:rsidTr="00B77D3D">
        <w:trPr>
          <w:cantSplit/>
        </w:trPr>
        <w:tc>
          <w:tcPr>
            <w:tcW w:w="376" w:type="pct"/>
            <w:noWrap/>
          </w:tcPr>
          <w:p w14:paraId="6CA70FAC" w14:textId="69A2994F" w:rsidR="00AB04E1" w:rsidRPr="00E624C4" w:rsidRDefault="00AB04E1" w:rsidP="00AB04E1">
            <w:pPr>
              <w:spacing w:before="60" w:after="60" w:line="240" w:lineRule="auto"/>
              <w:rPr>
                <w:sz w:val="18"/>
                <w:szCs w:val="18"/>
              </w:rPr>
            </w:pPr>
            <w:r w:rsidRPr="00DB4791">
              <w:rPr>
                <w:sz w:val="18"/>
                <w:szCs w:val="18"/>
              </w:rPr>
              <w:lastRenderedPageBreak/>
              <w:t>97_10</w:t>
            </w:r>
            <w:r>
              <w:rPr>
                <w:sz w:val="18"/>
                <w:szCs w:val="18"/>
              </w:rPr>
              <w:t>61</w:t>
            </w:r>
          </w:p>
        </w:tc>
        <w:tc>
          <w:tcPr>
            <w:tcW w:w="490" w:type="pct"/>
            <w:noWrap/>
          </w:tcPr>
          <w:p w14:paraId="60112C33" w14:textId="3199E119"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26FC6A85" w14:textId="77777777" w:rsidR="00AB04E1" w:rsidRDefault="00AB04E1" w:rsidP="00AB04E1">
            <w:pPr>
              <w:spacing w:before="60" w:after="60" w:line="240" w:lineRule="auto"/>
              <w:rPr>
                <w:sz w:val="18"/>
                <w:szCs w:val="18"/>
              </w:rPr>
            </w:pPr>
            <w:r w:rsidRPr="000E73B3">
              <w:rPr>
                <w:sz w:val="18"/>
                <w:szCs w:val="18"/>
              </w:rPr>
              <w:t>Data Quality Measure Temporal Quality to follow the guidelines from S-100 Part 4c and to be included in the Product Specification. Temporal Consistency and Temporal Validity should be included</w:t>
            </w:r>
          </w:p>
          <w:p w14:paraId="0DD97DF7" w14:textId="6F23E316" w:rsidR="00AB04E1" w:rsidRPr="00810750" w:rsidRDefault="00AB04E1" w:rsidP="00AB04E1">
            <w:pPr>
              <w:spacing w:before="60" w:after="60" w:line="240" w:lineRule="auto"/>
              <w:rPr>
                <w:sz w:val="18"/>
                <w:szCs w:val="18"/>
              </w:rPr>
            </w:pPr>
            <w:r>
              <w:rPr>
                <w:sz w:val="18"/>
                <w:szCs w:val="18"/>
              </w:rPr>
              <w:t>(PS should use templates in C-8.6.X)</w:t>
            </w:r>
          </w:p>
        </w:tc>
        <w:tc>
          <w:tcPr>
            <w:tcW w:w="410" w:type="pct"/>
            <w:noWrap/>
          </w:tcPr>
          <w:p w14:paraId="6BC2339C" w14:textId="36DC5A80"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59D7FE5A" w14:textId="77777777" w:rsidR="00AB04E1" w:rsidRDefault="00AB04E1" w:rsidP="00AB04E1">
            <w:pPr>
              <w:spacing w:before="60" w:after="60" w:line="240" w:lineRule="auto"/>
              <w:rPr>
                <w:sz w:val="18"/>
                <w:szCs w:val="18"/>
              </w:rPr>
            </w:pPr>
            <w:r>
              <w:rPr>
                <w:sz w:val="18"/>
                <w:szCs w:val="18"/>
              </w:rPr>
              <w:t>C-6.8,</w:t>
            </w:r>
          </w:p>
          <w:p w14:paraId="4E45A261" w14:textId="3BC5D854" w:rsidR="00AB04E1" w:rsidRDefault="00AB04E1" w:rsidP="00AB04E1">
            <w:pPr>
              <w:spacing w:before="60" w:after="60" w:line="240" w:lineRule="auto"/>
              <w:rPr>
                <w:sz w:val="18"/>
                <w:szCs w:val="18"/>
              </w:rPr>
            </w:pPr>
            <w:r>
              <w:rPr>
                <w:sz w:val="18"/>
                <w:szCs w:val="18"/>
              </w:rPr>
              <w:t>C-8.6.1,</w:t>
            </w:r>
          </w:p>
          <w:p w14:paraId="60733B5A" w14:textId="5F4E2DAC" w:rsidR="00AB04E1" w:rsidRDefault="00AB04E1" w:rsidP="00AB04E1">
            <w:pPr>
              <w:spacing w:before="60" w:after="60" w:line="240" w:lineRule="auto"/>
              <w:rPr>
                <w:sz w:val="18"/>
                <w:szCs w:val="18"/>
              </w:rPr>
            </w:pPr>
            <w:r>
              <w:rPr>
                <w:sz w:val="18"/>
                <w:szCs w:val="18"/>
              </w:rPr>
              <w:t>C-8.6.2,</w:t>
            </w:r>
          </w:p>
          <w:p w14:paraId="1442E16F" w14:textId="52D4D2D0" w:rsidR="00AB04E1" w:rsidRDefault="00AB04E1" w:rsidP="00AB04E1">
            <w:pPr>
              <w:spacing w:before="60" w:after="60" w:line="240" w:lineRule="auto"/>
              <w:rPr>
                <w:sz w:val="18"/>
                <w:szCs w:val="18"/>
              </w:rPr>
            </w:pPr>
            <w:r>
              <w:rPr>
                <w:sz w:val="18"/>
                <w:szCs w:val="18"/>
              </w:rPr>
              <w:t>C-8.6.3</w:t>
            </w:r>
          </w:p>
        </w:tc>
        <w:tc>
          <w:tcPr>
            <w:tcW w:w="436" w:type="pct"/>
          </w:tcPr>
          <w:p w14:paraId="64CF193E" w14:textId="77777777" w:rsidR="00AB04E1" w:rsidRPr="00E624C4" w:rsidRDefault="00AB04E1" w:rsidP="00AB04E1">
            <w:pPr>
              <w:spacing w:before="60" w:after="60" w:line="240" w:lineRule="auto"/>
              <w:rPr>
                <w:sz w:val="18"/>
                <w:szCs w:val="18"/>
              </w:rPr>
            </w:pPr>
          </w:p>
        </w:tc>
        <w:tc>
          <w:tcPr>
            <w:tcW w:w="1273" w:type="pct"/>
          </w:tcPr>
          <w:p w14:paraId="78084905" w14:textId="40BA475A"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70E63B6D" w14:textId="77777777" w:rsidR="00AB04E1" w:rsidRPr="00E624C4" w:rsidRDefault="00AB04E1" w:rsidP="00AB04E1">
            <w:pPr>
              <w:spacing w:before="60" w:after="60" w:line="240" w:lineRule="auto"/>
              <w:rPr>
                <w:sz w:val="18"/>
                <w:szCs w:val="18"/>
              </w:rPr>
            </w:pPr>
          </w:p>
        </w:tc>
      </w:tr>
      <w:tr w:rsidR="00AB04E1" w:rsidRPr="008826C8" w14:paraId="108EB4D4" w14:textId="77777777" w:rsidTr="00B77D3D">
        <w:trPr>
          <w:cantSplit/>
        </w:trPr>
        <w:tc>
          <w:tcPr>
            <w:tcW w:w="376" w:type="pct"/>
            <w:noWrap/>
          </w:tcPr>
          <w:p w14:paraId="7330BAA5" w14:textId="4342697D" w:rsidR="00AB04E1" w:rsidRPr="00E624C4" w:rsidRDefault="00AB04E1" w:rsidP="00AB04E1">
            <w:pPr>
              <w:spacing w:before="60" w:after="60" w:line="240" w:lineRule="auto"/>
              <w:rPr>
                <w:sz w:val="18"/>
                <w:szCs w:val="18"/>
              </w:rPr>
            </w:pPr>
            <w:r w:rsidRPr="00284100">
              <w:rPr>
                <w:sz w:val="18"/>
                <w:szCs w:val="18"/>
              </w:rPr>
              <w:t>97_10</w:t>
            </w:r>
            <w:r>
              <w:rPr>
                <w:sz w:val="18"/>
                <w:szCs w:val="18"/>
              </w:rPr>
              <w:t>62</w:t>
            </w:r>
          </w:p>
        </w:tc>
        <w:tc>
          <w:tcPr>
            <w:tcW w:w="490" w:type="pct"/>
            <w:noWrap/>
          </w:tcPr>
          <w:p w14:paraId="2F755210" w14:textId="775D3C98"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70080E5F" w14:textId="77777777" w:rsidR="00AB04E1" w:rsidRDefault="00AB04E1" w:rsidP="00AB04E1">
            <w:pPr>
              <w:spacing w:before="60" w:after="60" w:line="240" w:lineRule="auto"/>
              <w:rPr>
                <w:sz w:val="18"/>
                <w:szCs w:val="18"/>
              </w:rPr>
            </w:pPr>
            <w:r w:rsidRPr="000E73B3">
              <w:rPr>
                <w:sz w:val="18"/>
                <w:szCs w:val="18"/>
              </w:rPr>
              <w:t>Data Quality Measure Aggregation results should be included to indicate if the dataset/dataset series have passed the Product Specifications</w:t>
            </w:r>
          </w:p>
          <w:p w14:paraId="42DA0F0C" w14:textId="6F2F43B1" w:rsidR="00AB04E1" w:rsidRPr="00810750" w:rsidRDefault="00AB04E1" w:rsidP="00AB04E1">
            <w:pPr>
              <w:spacing w:before="60" w:after="60" w:line="240" w:lineRule="auto"/>
              <w:rPr>
                <w:sz w:val="18"/>
                <w:szCs w:val="18"/>
              </w:rPr>
            </w:pPr>
            <w:r>
              <w:rPr>
                <w:sz w:val="18"/>
                <w:szCs w:val="18"/>
              </w:rPr>
              <w:t>(PS should use template in C-8.7)</w:t>
            </w:r>
          </w:p>
        </w:tc>
        <w:tc>
          <w:tcPr>
            <w:tcW w:w="410" w:type="pct"/>
            <w:noWrap/>
          </w:tcPr>
          <w:p w14:paraId="42801407" w14:textId="3E88A6B5"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61D2ED5" w14:textId="77777777" w:rsidR="00AB04E1" w:rsidRDefault="00AB04E1" w:rsidP="00AB04E1">
            <w:pPr>
              <w:spacing w:before="60" w:after="60" w:line="240" w:lineRule="auto"/>
              <w:rPr>
                <w:sz w:val="18"/>
                <w:szCs w:val="18"/>
              </w:rPr>
            </w:pPr>
            <w:r>
              <w:rPr>
                <w:sz w:val="18"/>
                <w:szCs w:val="18"/>
              </w:rPr>
              <w:t>C-6.9,</w:t>
            </w:r>
          </w:p>
          <w:p w14:paraId="468D341F" w14:textId="19F8774E" w:rsidR="00AB04E1" w:rsidRDefault="00AB04E1" w:rsidP="00AB04E1">
            <w:pPr>
              <w:spacing w:before="60" w:after="60" w:line="240" w:lineRule="auto"/>
              <w:rPr>
                <w:sz w:val="18"/>
                <w:szCs w:val="18"/>
              </w:rPr>
            </w:pPr>
            <w:r>
              <w:rPr>
                <w:sz w:val="18"/>
                <w:szCs w:val="18"/>
              </w:rPr>
              <w:t>C-8-7</w:t>
            </w:r>
          </w:p>
        </w:tc>
        <w:tc>
          <w:tcPr>
            <w:tcW w:w="436" w:type="pct"/>
          </w:tcPr>
          <w:p w14:paraId="32157276" w14:textId="77777777" w:rsidR="00AB04E1" w:rsidRPr="00E624C4" w:rsidRDefault="00AB04E1" w:rsidP="00AB04E1">
            <w:pPr>
              <w:spacing w:before="60" w:after="60" w:line="240" w:lineRule="auto"/>
              <w:rPr>
                <w:sz w:val="18"/>
                <w:szCs w:val="18"/>
              </w:rPr>
            </w:pPr>
          </w:p>
        </w:tc>
        <w:tc>
          <w:tcPr>
            <w:tcW w:w="1273" w:type="pct"/>
          </w:tcPr>
          <w:p w14:paraId="7BD4F39A" w14:textId="45502608"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339259E0" w14:textId="77777777" w:rsidR="00AB04E1" w:rsidRPr="00E624C4" w:rsidRDefault="00AB04E1" w:rsidP="00AB04E1">
            <w:pPr>
              <w:spacing w:before="60" w:after="60" w:line="240" w:lineRule="auto"/>
              <w:rPr>
                <w:sz w:val="18"/>
                <w:szCs w:val="18"/>
              </w:rPr>
            </w:pPr>
          </w:p>
        </w:tc>
      </w:tr>
      <w:tr w:rsidR="00AB04E1" w:rsidRPr="008826C8" w14:paraId="567E0D33" w14:textId="77777777" w:rsidTr="00B77D3D">
        <w:trPr>
          <w:cantSplit/>
        </w:trPr>
        <w:tc>
          <w:tcPr>
            <w:tcW w:w="376" w:type="pct"/>
            <w:noWrap/>
          </w:tcPr>
          <w:p w14:paraId="7FB5F30F" w14:textId="7F9BAFE5" w:rsidR="00AB04E1" w:rsidRPr="00E624C4" w:rsidRDefault="00AB04E1" w:rsidP="00AB04E1">
            <w:pPr>
              <w:spacing w:before="60" w:after="60" w:line="240" w:lineRule="auto"/>
              <w:rPr>
                <w:sz w:val="18"/>
                <w:szCs w:val="18"/>
              </w:rPr>
            </w:pPr>
            <w:r w:rsidRPr="00284100">
              <w:rPr>
                <w:sz w:val="18"/>
                <w:szCs w:val="18"/>
              </w:rPr>
              <w:t>97_10</w:t>
            </w:r>
            <w:r>
              <w:rPr>
                <w:sz w:val="18"/>
                <w:szCs w:val="18"/>
              </w:rPr>
              <w:t>63</w:t>
            </w:r>
          </w:p>
        </w:tc>
        <w:tc>
          <w:tcPr>
            <w:tcW w:w="490" w:type="pct"/>
            <w:noWrap/>
          </w:tcPr>
          <w:p w14:paraId="023A7A11" w14:textId="4EEA7C1E"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18699C25" w14:textId="2E13D9FD" w:rsidR="00AB04E1" w:rsidRPr="000E73B3" w:rsidRDefault="00AB04E1" w:rsidP="00AB04E1">
            <w:pPr>
              <w:spacing w:before="60" w:after="60" w:line="240" w:lineRule="auto"/>
              <w:rPr>
                <w:sz w:val="18"/>
                <w:szCs w:val="18"/>
              </w:rPr>
            </w:pPr>
            <w:r>
              <w:rPr>
                <w:sz w:val="18"/>
                <w:szCs w:val="18"/>
              </w:rPr>
              <w:t xml:space="preserve">Is the </w:t>
            </w:r>
            <w:r w:rsidRPr="000E73B3">
              <w:rPr>
                <w:i/>
                <w:iCs/>
                <w:sz w:val="18"/>
                <w:szCs w:val="18"/>
              </w:rPr>
              <w:t>usability</w:t>
            </w:r>
            <w:r>
              <w:rPr>
                <w:sz w:val="18"/>
                <w:szCs w:val="18"/>
              </w:rPr>
              <w:t xml:space="preserve"> data quality element necessary for the data product and if so, is it included?</w:t>
            </w:r>
          </w:p>
        </w:tc>
        <w:tc>
          <w:tcPr>
            <w:tcW w:w="410" w:type="pct"/>
            <w:noWrap/>
          </w:tcPr>
          <w:p w14:paraId="2697F33D" w14:textId="1B704F2A"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2E5B33B1" w14:textId="40F6B688" w:rsidR="00AB04E1" w:rsidRDefault="00AB04E1" w:rsidP="00AB04E1">
            <w:pPr>
              <w:spacing w:before="60" w:after="60" w:line="240" w:lineRule="auto"/>
              <w:rPr>
                <w:sz w:val="18"/>
                <w:szCs w:val="18"/>
              </w:rPr>
            </w:pPr>
            <w:r>
              <w:rPr>
                <w:sz w:val="18"/>
                <w:szCs w:val="18"/>
              </w:rPr>
              <w:t>C-6.10</w:t>
            </w:r>
          </w:p>
        </w:tc>
        <w:tc>
          <w:tcPr>
            <w:tcW w:w="436" w:type="pct"/>
          </w:tcPr>
          <w:p w14:paraId="7BDAE08B" w14:textId="77777777" w:rsidR="00AB04E1" w:rsidRPr="00E624C4" w:rsidRDefault="00AB04E1" w:rsidP="00AB04E1">
            <w:pPr>
              <w:spacing w:before="60" w:after="60" w:line="240" w:lineRule="auto"/>
              <w:rPr>
                <w:sz w:val="18"/>
                <w:szCs w:val="18"/>
              </w:rPr>
            </w:pPr>
          </w:p>
        </w:tc>
        <w:tc>
          <w:tcPr>
            <w:tcW w:w="1273" w:type="pct"/>
          </w:tcPr>
          <w:p w14:paraId="16E52D22" w14:textId="2ECFCEAF"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710135E9" w14:textId="77777777" w:rsidR="00AB04E1" w:rsidRPr="00E624C4" w:rsidRDefault="00AB04E1" w:rsidP="00AB04E1">
            <w:pPr>
              <w:spacing w:before="60" w:after="60" w:line="240" w:lineRule="auto"/>
              <w:rPr>
                <w:sz w:val="18"/>
                <w:szCs w:val="18"/>
              </w:rPr>
            </w:pPr>
          </w:p>
        </w:tc>
      </w:tr>
      <w:tr w:rsidR="00AB04E1" w:rsidRPr="008826C8" w14:paraId="1F412B51" w14:textId="77777777" w:rsidTr="00B77D3D">
        <w:trPr>
          <w:cantSplit/>
        </w:trPr>
        <w:tc>
          <w:tcPr>
            <w:tcW w:w="376" w:type="pct"/>
            <w:noWrap/>
          </w:tcPr>
          <w:p w14:paraId="6C57D9D5" w14:textId="638238C9" w:rsidR="00AB04E1" w:rsidRPr="00E624C4" w:rsidRDefault="00AB04E1" w:rsidP="00AB04E1">
            <w:pPr>
              <w:spacing w:before="60" w:after="60" w:line="240" w:lineRule="auto"/>
              <w:rPr>
                <w:sz w:val="18"/>
                <w:szCs w:val="18"/>
              </w:rPr>
            </w:pPr>
            <w:r w:rsidRPr="00284100">
              <w:rPr>
                <w:sz w:val="18"/>
                <w:szCs w:val="18"/>
              </w:rPr>
              <w:t>97_10</w:t>
            </w:r>
            <w:r>
              <w:rPr>
                <w:sz w:val="18"/>
                <w:szCs w:val="18"/>
              </w:rPr>
              <w:t>64</w:t>
            </w:r>
          </w:p>
        </w:tc>
        <w:tc>
          <w:tcPr>
            <w:tcW w:w="490" w:type="pct"/>
            <w:noWrap/>
          </w:tcPr>
          <w:p w14:paraId="014CA264" w14:textId="14A87021"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73FE79EB" w14:textId="524CBD97" w:rsidR="00AB04E1" w:rsidRPr="000E73B3" w:rsidRDefault="00AB04E1" w:rsidP="00AB04E1">
            <w:pPr>
              <w:spacing w:before="60" w:after="60" w:line="240" w:lineRule="auto"/>
              <w:rPr>
                <w:sz w:val="18"/>
                <w:szCs w:val="18"/>
              </w:rPr>
            </w:pPr>
            <w:r w:rsidRPr="000E73B3">
              <w:rPr>
                <w:sz w:val="18"/>
                <w:szCs w:val="18"/>
              </w:rPr>
              <w:t xml:space="preserve">Paragraph “Introduction to data quality” from clause C-8.1 </w:t>
            </w:r>
            <w:r>
              <w:rPr>
                <w:sz w:val="18"/>
                <w:szCs w:val="18"/>
              </w:rPr>
              <w:t>must</w:t>
            </w:r>
            <w:r w:rsidRPr="000E73B3">
              <w:rPr>
                <w:sz w:val="18"/>
                <w:szCs w:val="18"/>
              </w:rPr>
              <w:t xml:space="preserve"> be used as a template by all S-100 based Product Specifications</w:t>
            </w:r>
            <w:r>
              <w:rPr>
                <w:sz w:val="18"/>
                <w:szCs w:val="18"/>
              </w:rPr>
              <w:t>.</w:t>
            </w:r>
          </w:p>
        </w:tc>
        <w:tc>
          <w:tcPr>
            <w:tcW w:w="410" w:type="pct"/>
            <w:noWrap/>
          </w:tcPr>
          <w:p w14:paraId="049810EE" w14:textId="3E99B6D4"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C2ACD0A" w14:textId="77777777" w:rsidR="00AB04E1" w:rsidRDefault="00AB04E1" w:rsidP="00AB04E1">
            <w:pPr>
              <w:spacing w:before="60" w:after="60" w:line="240" w:lineRule="auto"/>
              <w:rPr>
                <w:sz w:val="18"/>
                <w:szCs w:val="18"/>
              </w:rPr>
            </w:pPr>
            <w:r>
              <w:rPr>
                <w:sz w:val="18"/>
                <w:szCs w:val="18"/>
              </w:rPr>
              <w:t>C-6.11,</w:t>
            </w:r>
          </w:p>
          <w:p w14:paraId="58CE3055" w14:textId="2DF1EF9D" w:rsidR="00AB04E1" w:rsidRDefault="00AB04E1" w:rsidP="00AB04E1">
            <w:pPr>
              <w:spacing w:before="60" w:after="60" w:line="240" w:lineRule="auto"/>
              <w:rPr>
                <w:sz w:val="18"/>
                <w:szCs w:val="18"/>
              </w:rPr>
            </w:pPr>
            <w:r>
              <w:rPr>
                <w:sz w:val="18"/>
                <w:szCs w:val="18"/>
              </w:rPr>
              <w:t>C-8.1</w:t>
            </w:r>
          </w:p>
        </w:tc>
        <w:tc>
          <w:tcPr>
            <w:tcW w:w="436" w:type="pct"/>
          </w:tcPr>
          <w:p w14:paraId="79211DB8" w14:textId="77777777" w:rsidR="00AB04E1" w:rsidRPr="00E624C4" w:rsidRDefault="00AB04E1" w:rsidP="00AB04E1">
            <w:pPr>
              <w:spacing w:before="60" w:after="60" w:line="240" w:lineRule="auto"/>
              <w:rPr>
                <w:sz w:val="18"/>
                <w:szCs w:val="18"/>
              </w:rPr>
            </w:pPr>
          </w:p>
        </w:tc>
        <w:tc>
          <w:tcPr>
            <w:tcW w:w="1273" w:type="pct"/>
          </w:tcPr>
          <w:p w14:paraId="067E0AD1" w14:textId="7538D7E1"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2C71A7DA" w14:textId="77777777" w:rsidR="00AB04E1" w:rsidRPr="00E624C4" w:rsidRDefault="00AB04E1" w:rsidP="00AB04E1">
            <w:pPr>
              <w:spacing w:before="60" w:after="60" w:line="240" w:lineRule="auto"/>
              <w:rPr>
                <w:sz w:val="18"/>
                <w:szCs w:val="18"/>
              </w:rPr>
            </w:pPr>
          </w:p>
        </w:tc>
      </w:tr>
      <w:tr w:rsidR="00AB04E1" w:rsidRPr="008826C8" w14:paraId="661AEEEA" w14:textId="77777777" w:rsidTr="00B77D3D">
        <w:trPr>
          <w:cantSplit/>
        </w:trPr>
        <w:tc>
          <w:tcPr>
            <w:tcW w:w="376" w:type="pct"/>
            <w:noWrap/>
          </w:tcPr>
          <w:p w14:paraId="6A83CF1E" w14:textId="31A560C1" w:rsidR="00AB04E1" w:rsidRPr="00E624C4" w:rsidRDefault="00AB04E1" w:rsidP="00AB04E1">
            <w:pPr>
              <w:spacing w:before="60" w:after="60" w:line="240" w:lineRule="auto"/>
              <w:rPr>
                <w:sz w:val="18"/>
                <w:szCs w:val="18"/>
              </w:rPr>
            </w:pPr>
            <w:r w:rsidRPr="00284100">
              <w:rPr>
                <w:sz w:val="18"/>
                <w:szCs w:val="18"/>
              </w:rPr>
              <w:t>97_10</w:t>
            </w:r>
            <w:r>
              <w:rPr>
                <w:sz w:val="18"/>
                <w:szCs w:val="18"/>
              </w:rPr>
              <w:t>65</w:t>
            </w:r>
          </w:p>
        </w:tc>
        <w:tc>
          <w:tcPr>
            <w:tcW w:w="490" w:type="pct"/>
            <w:noWrap/>
          </w:tcPr>
          <w:p w14:paraId="5DADA224" w14:textId="1CE264AD"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72E7B7D3" w14:textId="5FA1520D" w:rsidR="00AB04E1" w:rsidRDefault="00AB04E1" w:rsidP="00AB04E1">
            <w:pPr>
              <w:spacing w:before="60" w:after="60" w:line="240" w:lineRule="auto"/>
              <w:rPr>
                <w:sz w:val="18"/>
                <w:szCs w:val="18"/>
              </w:rPr>
            </w:pPr>
            <w:r>
              <w:rPr>
                <w:sz w:val="18"/>
                <w:szCs w:val="18"/>
              </w:rPr>
              <w:t>Does the PS contain the list of quality measures from S-97 Part C and describe their application to the data product?</w:t>
            </w:r>
          </w:p>
          <w:p w14:paraId="69321CA9" w14:textId="5FFAAD24" w:rsidR="00AB04E1" w:rsidRPr="000E73B3" w:rsidRDefault="00AB04E1" w:rsidP="00AB04E1">
            <w:pPr>
              <w:spacing w:before="60" w:after="60" w:line="240" w:lineRule="auto"/>
              <w:rPr>
                <w:sz w:val="18"/>
                <w:szCs w:val="18"/>
              </w:rPr>
            </w:pPr>
            <w:r>
              <w:rPr>
                <w:sz w:val="18"/>
                <w:szCs w:val="18"/>
              </w:rPr>
              <w:t>(Template in clause C-8.8. Measures not applicable to the data product may be listed separate or kept as part of the table and marked inapplicable.)</w:t>
            </w:r>
          </w:p>
        </w:tc>
        <w:tc>
          <w:tcPr>
            <w:tcW w:w="410" w:type="pct"/>
            <w:noWrap/>
          </w:tcPr>
          <w:p w14:paraId="42827A94" w14:textId="2A07C22D"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22A54AEC" w14:textId="03F348E3" w:rsidR="00AB04E1" w:rsidRDefault="00AB04E1" w:rsidP="00AB04E1">
            <w:pPr>
              <w:spacing w:before="60" w:after="60" w:line="240" w:lineRule="auto"/>
              <w:rPr>
                <w:sz w:val="18"/>
                <w:szCs w:val="18"/>
              </w:rPr>
            </w:pPr>
            <w:r>
              <w:rPr>
                <w:sz w:val="18"/>
                <w:szCs w:val="18"/>
              </w:rPr>
              <w:t>C-7, C-8-8</w:t>
            </w:r>
          </w:p>
        </w:tc>
        <w:tc>
          <w:tcPr>
            <w:tcW w:w="436" w:type="pct"/>
          </w:tcPr>
          <w:p w14:paraId="3A37FA54" w14:textId="77777777" w:rsidR="00AB04E1" w:rsidRPr="00E624C4" w:rsidRDefault="00AB04E1" w:rsidP="00AB04E1">
            <w:pPr>
              <w:spacing w:before="60" w:after="60" w:line="240" w:lineRule="auto"/>
              <w:rPr>
                <w:sz w:val="18"/>
                <w:szCs w:val="18"/>
              </w:rPr>
            </w:pPr>
          </w:p>
        </w:tc>
        <w:tc>
          <w:tcPr>
            <w:tcW w:w="1273" w:type="pct"/>
          </w:tcPr>
          <w:p w14:paraId="108B4402" w14:textId="6C20460E" w:rsidR="00AB04E1" w:rsidRDefault="00AB04E1" w:rsidP="00AB04E1">
            <w:pPr>
              <w:spacing w:before="60" w:after="60" w:line="240" w:lineRule="auto"/>
              <w:rPr>
                <w:sz w:val="18"/>
                <w:szCs w:val="18"/>
              </w:rPr>
            </w:pPr>
            <w:r>
              <w:rPr>
                <w:sz w:val="18"/>
                <w:szCs w:val="18"/>
              </w:rPr>
              <w:t>Amend Product Specification</w:t>
            </w:r>
          </w:p>
        </w:tc>
        <w:tc>
          <w:tcPr>
            <w:tcW w:w="386" w:type="pct"/>
          </w:tcPr>
          <w:p w14:paraId="49BCABE3" w14:textId="77777777" w:rsidR="00AB04E1" w:rsidRPr="00E624C4" w:rsidRDefault="00AB04E1" w:rsidP="00AB04E1">
            <w:pPr>
              <w:spacing w:before="60" w:after="60" w:line="240" w:lineRule="auto"/>
              <w:rPr>
                <w:sz w:val="18"/>
                <w:szCs w:val="18"/>
              </w:rPr>
            </w:pPr>
          </w:p>
        </w:tc>
      </w:tr>
      <w:tr w:rsidR="00275DC4" w:rsidRPr="008826C8" w14:paraId="6CA83F87" w14:textId="77777777" w:rsidTr="00B77D3D">
        <w:trPr>
          <w:cantSplit/>
        </w:trPr>
        <w:tc>
          <w:tcPr>
            <w:tcW w:w="5000" w:type="pct"/>
            <w:gridSpan w:val="8"/>
            <w:shd w:val="clear" w:color="auto" w:fill="BFBFBF" w:themeFill="background1" w:themeFillShade="BF"/>
            <w:noWrap/>
          </w:tcPr>
          <w:p w14:paraId="60D1D369" w14:textId="33DBE707" w:rsidR="00275DC4" w:rsidRPr="00275DC4" w:rsidRDefault="00275DC4" w:rsidP="00275DC4">
            <w:pPr>
              <w:spacing w:before="60" w:after="60" w:line="240" w:lineRule="auto"/>
              <w:jc w:val="center"/>
              <w:rPr>
                <w:b/>
                <w:bCs/>
                <w:sz w:val="18"/>
                <w:szCs w:val="18"/>
              </w:rPr>
            </w:pPr>
            <w:r w:rsidRPr="00275DC4">
              <w:rPr>
                <w:b/>
                <w:bCs/>
                <w:sz w:val="18"/>
                <w:szCs w:val="18"/>
              </w:rPr>
              <w:t>Checks from S-158:100 Collection B follow</w:t>
            </w:r>
          </w:p>
        </w:tc>
      </w:tr>
      <w:tr w:rsidR="00C37FAA" w:rsidRPr="008826C8" w14:paraId="5EEA8C5F" w14:textId="610E7240" w:rsidTr="00B77D3D">
        <w:trPr>
          <w:cantSplit/>
        </w:trPr>
        <w:tc>
          <w:tcPr>
            <w:tcW w:w="376" w:type="pct"/>
            <w:noWrap/>
            <w:hideMark/>
          </w:tcPr>
          <w:p w14:paraId="135BB188" w14:textId="4EDFC4BB" w:rsidR="00325481" w:rsidRPr="008826C8" w:rsidRDefault="00325481" w:rsidP="00F21507">
            <w:pPr>
              <w:spacing w:before="60" w:after="60" w:line="240" w:lineRule="auto"/>
              <w:rPr>
                <w:sz w:val="18"/>
                <w:szCs w:val="18"/>
              </w:rPr>
            </w:pPr>
            <w:r w:rsidRPr="008826C8">
              <w:rPr>
                <w:sz w:val="18"/>
                <w:szCs w:val="18"/>
              </w:rPr>
              <w:t>100_5001</w:t>
            </w:r>
          </w:p>
        </w:tc>
        <w:tc>
          <w:tcPr>
            <w:tcW w:w="490" w:type="pct"/>
            <w:noWrap/>
            <w:hideMark/>
          </w:tcPr>
          <w:p w14:paraId="3FB65CA3"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4CA84CF9" w14:textId="77777777" w:rsidR="00325481" w:rsidRPr="008826C8" w:rsidRDefault="00325481" w:rsidP="00F21507">
            <w:pPr>
              <w:spacing w:before="60" w:after="60" w:line="240" w:lineRule="auto"/>
              <w:rPr>
                <w:sz w:val="18"/>
                <w:szCs w:val="18"/>
              </w:rPr>
            </w:pPr>
            <w:r w:rsidRPr="008826C8">
              <w:rPr>
                <w:sz w:val="18"/>
                <w:szCs w:val="18"/>
              </w:rPr>
              <w:t>The basic data type must be one of the supported category types.</w:t>
            </w:r>
          </w:p>
        </w:tc>
        <w:tc>
          <w:tcPr>
            <w:tcW w:w="410" w:type="pct"/>
            <w:noWrap/>
            <w:hideMark/>
          </w:tcPr>
          <w:p w14:paraId="12E14261"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66BC3FDA" w14:textId="77777777" w:rsidR="00325481" w:rsidRPr="008826C8" w:rsidRDefault="00325481" w:rsidP="00F21507">
            <w:pPr>
              <w:spacing w:before="60" w:after="60" w:line="240" w:lineRule="auto"/>
              <w:rPr>
                <w:sz w:val="18"/>
                <w:szCs w:val="18"/>
              </w:rPr>
            </w:pPr>
            <w:r w:rsidRPr="008826C8">
              <w:rPr>
                <w:sz w:val="18"/>
                <w:szCs w:val="18"/>
              </w:rPr>
              <w:t>1-4.5</w:t>
            </w:r>
          </w:p>
        </w:tc>
        <w:tc>
          <w:tcPr>
            <w:tcW w:w="436" w:type="pct"/>
          </w:tcPr>
          <w:p w14:paraId="5DC93F6F" w14:textId="77777777" w:rsidR="00325481" w:rsidRPr="008826C8" w:rsidRDefault="00325481" w:rsidP="00F21507">
            <w:pPr>
              <w:spacing w:before="60" w:after="60" w:line="240" w:lineRule="auto"/>
              <w:rPr>
                <w:sz w:val="18"/>
                <w:szCs w:val="18"/>
              </w:rPr>
            </w:pPr>
          </w:p>
        </w:tc>
        <w:tc>
          <w:tcPr>
            <w:tcW w:w="1273" w:type="pct"/>
          </w:tcPr>
          <w:p w14:paraId="5EF1D5E0" w14:textId="652CC182" w:rsidR="00325481" w:rsidRPr="008826C8" w:rsidRDefault="00325481" w:rsidP="00F21507">
            <w:pPr>
              <w:spacing w:before="60" w:after="60" w:line="240" w:lineRule="auto"/>
              <w:rPr>
                <w:sz w:val="18"/>
                <w:szCs w:val="18"/>
              </w:rPr>
            </w:pPr>
            <w:r w:rsidRPr="008826C8">
              <w:rPr>
                <w:sz w:val="18"/>
                <w:szCs w:val="18"/>
              </w:rPr>
              <w:t>Replace with supported data type</w:t>
            </w:r>
          </w:p>
        </w:tc>
        <w:tc>
          <w:tcPr>
            <w:tcW w:w="386" w:type="pct"/>
          </w:tcPr>
          <w:p w14:paraId="0241F9F7" w14:textId="77777777" w:rsidR="00325481" w:rsidRPr="008826C8" w:rsidRDefault="00325481" w:rsidP="00F21507">
            <w:pPr>
              <w:spacing w:before="60" w:after="60" w:line="240" w:lineRule="auto"/>
              <w:rPr>
                <w:sz w:val="18"/>
                <w:szCs w:val="18"/>
              </w:rPr>
            </w:pPr>
          </w:p>
        </w:tc>
      </w:tr>
      <w:tr w:rsidR="00C37FAA" w:rsidRPr="008826C8" w14:paraId="515E2608" w14:textId="381F1DBF" w:rsidTr="00B77D3D">
        <w:trPr>
          <w:cantSplit/>
        </w:trPr>
        <w:tc>
          <w:tcPr>
            <w:tcW w:w="376" w:type="pct"/>
            <w:noWrap/>
            <w:hideMark/>
          </w:tcPr>
          <w:p w14:paraId="67181437" w14:textId="77777777" w:rsidR="00325481" w:rsidRPr="008826C8" w:rsidRDefault="00325481" w:rsidP="00F21507">
            <w:pPr>
              <w:spacing w:before="60" w:after="60" w:line="240" w:lineRule="auto"/>
              <w:rPr>
                <w:sz w:val="18"/>
                <w:szCs w:val="18"/>
              </w:rPr>
            </w:pPr>
            <w:r w:rsidRPr="008826C8">
              <w:rPr>
                <w:sz w:val="18"/>
                <w:szCs w:val="18"/>
              </w:rPr>
              <w:lastRenderedPageBreak/>
              <w:t>100_5002</w:t>
            </w:r>
          </w:p>
        </w:tc>
        <w:tc>
          <w:tcPr>
            <w:tcW w:w="490" w:type="pct"/>
            <w:noWrap/>
            <w:hideMark/>
          </w:tcPr>
          <w:p w14:paraId="21CC7DEA"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59E6E302" w14:textId="77777777" w:rsidR="00325481" w:rsidRPr="008826C8" w:rsidRDefault="00325481" w:rsidP="00F21507">
            <w:pPr>
              <w:spacing w:before="60" w:after="60" w:line="240" w:lineRule="auto"/>
              <w:rPr>
                <w:sz w:val="18"/>
                <w:szCs w:val="18"/>
              </w:rPr>
            </w:pPr>
            <w:r w:rsidRPr="008826C8">
              <w:rPr>
                <w:sz w:val="18"/>
                <w:szCs w:val="18"/>
              </w:rPr>
              <w:t>The Derived Type must be one of the types defined in S-100 or in the Product Specification</w:t>
            </w:r>
          </w:p>
        </w:tc>
        <w:tc>
          <w:tcPr>
            <w:tcW w:w="410" w:type="pct"/>
            <w:noWrap/>
            <w:hideMark/>
          </w:tcPr>
          <w:p w14:paraId="4C3B8C09"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237818DA" w14:textId="77777777" w:rsidR="00325481" w:rsidRPr="008826C8" w:rsidRDefault="00325481" w:rsidP="00F21507">
            <w:pPr>
              <w:spacing w:before="60" w:after="60" w:line="240" w:lineRule="auto"/>
              <w:rPr>
                <w:sz w:val="18"/>
                <w:szCs w:val="18"/>
              </w:rPr>
            </w:pPr>
            <w:r w:rsidRPr="008826C8">
              <w:rPr>
                <w:sz w:val="18"/>
                <w:szCs w:val="18"/>
              </w:rPr>
              <w:t>1-4.6</w:t>
            </w:r>
          </w:p>
        </w:tc>
        <w:tc>
          <w:tcPr>
            <w:tcW w:w="436" w:type="pct"/>
          </w:tcPr>
          <w:p w14:paraId="0EA509B0" w14:textId="77777777" w:rsidR="00325481" w:rsidRPr="008826C8" w:rsidRDefault="00325481" w:rsidP="00F21507">
            <w:pPr>
              <w:spacing w:before="60" w:after="60" w:line="240" w:lineRule="auto"/>
              <w:rPr>
                <w:sz w:val="18"/>
                <w:szCs w:val="18"/>
              </w:rPr>
            </w:pPr>
          </w:p>
        </w:tc>
        <w:tc>
          <w:tcPr>
            <w:tcW w:w="1273" w:type="pct"/>
          </w:tcPr>
          <w:p w14:paraId="6333E646" w14:textId="010883C1" w:rsidR="00325481" w:rsidRPr="008826C8" w:rsidRDefault="00325481" w:rsidP="00F21507">
            <w:pPr>
              <w:spacing w:before="60" w:after="60" w:line="240" w:lineRule="auto"/>
              <w:rPr>
                <w:sz w:val="18"/>
                <w:szCs w:val="18"/>
              </w:rPr>
            </w:pPr>
            <w:r w:rsidRPr="008826C8">
              <w:rPr>
                <w:sz w:val="18"/>
                <w:szCs w:val="18"/>
              </w:rPr>
              <w:t>Replace with supported data type</w:t>
            </w:r>
          </w:p>
        </w:tc>
        <w:tc>
          <w:tcPr>
            <w:tcW w:w="386" w:type="pct"/>
          </w:tcPr>
          <w:p w14:paraId="1CC4F7E4" w14:textId="77777777" w:rsidR="00325481" w:rsidRPr="008826C8" w:rsidRDefault="00325481" w:rsidP="00F21507">
            <w:pPr>
              <w:spacing w:before="60" w:after="60" w:line="240" w:lineRule="auto"/>
              <w:rPr>
                <w:sz w:val="18"/>
                <w:szCs w:val="18"/>
              </w:rPr>
            </w:pPr>
          </w:p>
        </w:tc>
      </w:tr>
      <w:tr w:rsidR="00C37FAA" w:rsidRPr="008826C8" w14:paraId="35882B3A" w14:textId="4B66A597" w:rsidTr="00B77D3D">
        <w:trPr>
          <w:cantSplit/>
        </w:trPr>
        <w:tc>
          <w:tcPr>
            <w:tcW w:w="376" w:type="pct"/>
            <w:noWrap/>
            <w:hideMark/>
          </w:tcPr>
          <w:p w14:paraId="23E5DBA5" w14:textId="77777777" w:rsidR="00325481" w:rsidRPr="008826C8" w:rsidRDefault="00325481" w:rsidP="00F21507">
            <w:pPr>
              <w:spacing w:before="60" w:after="60" w:line="240" w:lineRule="auto"/>
              <w:rPr>
                <w:sz w:val="18"/>
                <w:szCs w:val="18"/>
              </w:rPr>
            </w:pPr>
            <w:r w:rsidRPr="008826C8">
              <w:rPr>
                <w:sz w:val="18"/>
                <w:szCs w:val="18"/>
              </w:rPr>
              <w:t>100_5003</w:t>
            </w:r>
          </w:p>
        </w:tc>
        <w:tc>
          <w:tcPr>
            <w:tcW w:w="490" w:type="pct"/>
            <w:noWrap/>
            <w:hideMark/>
          </w:tcPr>
          <w:p w14:paraId="44282182"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03907BC5" w14:textId="77777777" w:rsidR="00325481" w:rsidRPr="008826C8" w:rsidRDefault="00325481" w:rsidP="00F21507">
            <w:pPr>
              <w:spacing w:before="60" w:after="60" w:line="240" w:lineRule="auto"/>
              <w:rPr>
                <w:sz w:val="18"/>
                <w:szCs w:val="18"/>
              </w:rPr>
            </w:pPr>
            <w:r w:rsidRPr="008826C8">
              <w:rPr>
                <w:sz w:val="18"/>
                <w:szCs w:val="18"/>
              </w:rPr>
              <w:t>The Enumeration Type must be part of the valid identifiers in the Enumerated Type Declaration</w:t>
            </w:r>
          </w:p>
        </w:tc>
        <w:tc>
          <w:tcPr>
            <w:tcW w:w="410" w:type="pct"/>
            <w:noWrap/>
            <w:hideMark/>
          </w:tcPr>
          <w:p w14:paraId="7768DEB4"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0D3496C1" w14:textId="77777777" w:rsidR="00325481" w:rsidRPr="008826C8" w:rsidRDefault="00325481" w:rsidP="00F21507">
            <w:pPr>
              <w:spacing w:before="60" w:after="60" w:line="240" w:lineRule="auto"/>
              <w:rPr>
                <w:sz w:val="18"/>
                <w:szCs w:val="18"/>
              </w:rPr>
            </w:pPr>
            <w:r w:rsidRPr="008826C8">
              <w:rPr>
                <w:sz w:val="18"/>
                <w:szCs w:val="18"/>
              </w:rPr>
              <w:t>1-4.7</w:t>
            </w:r>
          </w:p>
        </w:tc>
        <w:tc>
          <w:tcPr>
            <w:tcW w:w="436" w:type="pct"/>
          </w:tcPr>
          <w:p w14:paraId="564ACA4C" w14:textId="77777777" w:rsidR="00325481" w:rsidRPr="008826C8" w:rsidRDefault="00325481" w:rsidP="00F21507">
            <w:pPr>
              <w:spacing w:before="60" w:after="60" w:line="240" w:lineRule="auto"/>
              <w:rPr>
                <w:sz w:val="18"/>
                <w:szCs w:val="18"/>
              </w:rPr>
            </w:pPr>
          </w:p>
        </w:tc>
        <w:tc>
          <w:tcPr>
            <w:tcW w:w="1273" w:type="pct"/>
          </w:tcPr>
          <w:p w14:paraId="3D789B25" w14:textId="3EB32954" w:rsidR="00325481" w:rsidRPr="008826C8" w:rsidRDefault="00325481" w:rsidP="00F21507">
            <w:pPr>
              <w:spacing w:before="60" w:after="60" w:line="240" w:lineRule="auto"/>
              <w:rPr>
                <w:sz w:val="18"/>
                <w:szCs w:val="18"/>
              </w:rPr>
            </w:pPr>
            <w:r w:rsidRPr="008826C8">
              <w:rPr>
                <w:sz w:val="18"/>
                <w:szCs w:val="18"/>
              </w:rPr>
              <w:t>Replace with supported type</w:t>
            </w:r>
          </w:p>
        </w:tc>
        <w:tc>
          <w:tcPr>
            <w:tcW w:w="386" w:type="pct"/>
          </w:tcPr>
          <w:p w14:paraId="3BEB81CD" w14:textId="77777777" w:rsidR="00325481" w:rsidRPr="008826C8" w:rsidRDefault="00325481" w:rsidP="00F21507">
            <w:pPr>
              <w:spacing w:before="60" w:after="60" w:line="240" w:lineRule="auto"/>
              <w:rPr>
                <w:sz w:val="18"/>
                <w:szCs w:val="18"/>
              </w:rPr>
            </w:pPr>
          </w:p>
        </w:tc>
      </w:tr>
      <w:tr w:rsidR="00C37FAA" w:rsidRPr="008826C8" w14:paraId="56272798" w14:textId="54DF572F" w:rsidTr="00B77D3D">
        <w:trPr>
          <w:cantSplit/>
        </w:trPr>
        <w:tc>
          <w:tcPr>
            <w:tcW w:w="376" w:type="pct"/>
            <w:noWrap/>
            <w:hideMark/>
          </w:tcPr>
          <w:p w14:paraId="43EF23FD" w14:textId="77777777" w:rsidR="00325481" w:rsidRPr="008826C8" w:rsidRDefault="00325481" w:rsidP="00F21507">
            <w:pPr>
              <w:spacing w:before="60" w:after="60" w:line="240" w:lineRule="auto"/>
              <w:rPr>
                <w:sz w:val="18"/>
                <w:szCs w:val="18"/>
              </w:rPr>
            </w:pPr>
            <w:r w:rsidRPr="008826C8">
              <w:rPr>
                <w:sz w:val="18"/>
                <w:szCs w:val="18"/>
              </w:rPr>
              <w:t>100_5004</w:t>
            </w:r>
          </w:p>
        </w:tc>
        <w:tc>
          <w:tcPr>
            <w:tcW w:w="490" w:type="pct"/>
            <w:noWrap/>
            <w:hideMark/>
          </w:tcPr>
          <w:p w14:paraId="48448B88"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75155521" w14:textId="77777777" w:rsidR="00325481" w:rsidRPr="008826C8" w:rsidRDefault="00325481" w:rsidP="00F21507">
            <w:pPr>
              <w:spacing w:before="60" w:after="60" w:line="240" w:lineRule="auto"/>
              <w:rPr>
                <w:sz w:val="18"/>
                <w:szCs w:val="18"/>
              </w:rPr>
            </w:pPr>
            <w:r w:rsidRPr="008826C8">
              <w:rPr>
                <w:sz w:val="18"/>
                <w:szCs w:val="18"/>
              </w:rPr>
              <w:t xml:space="preserve">The Codelist Type declaration must be one of the types defined </w:t>
            </w:r>
          </w:p>
        </w:tc>
        <w:tc>
          <w:tcPr>
            <w:tcW w:w="410" w:type="pct"/>
            <w:noWrap/>
            <w:hideMark/>
          </w:tcPr>
          <w:p w14:paraId="325C381B"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16E123CD" w14:textId="77777777" w:rsidR="00325481" w:rsidRPr="008826C8" w:rsidRDefault="00325481" w:rsidP="00F21507">
            <w:pPr>
              <w:spacing w:before="60" w:after="60" w:line="240" w:lineRule="auto"/>
              <w:rPr>
                <w:sz w:val="18"/>
                <w:szCs w:val="18"/>
              </w:rPr>
            </w:pPr>
            <w:r w:rsidRPr="008826C8">
              <w:rPr>
                <w:sz w:val="18"/>
                <w:szCs w:val="18"/>
              </w:rPr>
              <w:t>1-4.8</w:t>
            </w:r>
          </w:p>
        </w:tc>
        <w:tc>
          <w:tcPr>
            <w:tcW w:w="436" w:type="pct"/>
          </w:tcPr>
          <w:p w14:paraId="38EEDACC" w14:textId="77777777" w:rsidR="00325481" w:rsidRPr="008826C8" w:rsidRDefault="00325481" w:rsidP="00F21507">
            <w:pPr>
              <w:spacing w:before="60" w:after="60" w:line="240" w:lineRule="auto"/>
              <w:rPr>
                <w:sz w:val="18"/>
                <w:szCs w:val="18"/>
              </w:rPr>
            </w:pPr>
          </w:p>
        </w:tc>
        <w:tc>
          <w:tcPr>
            <w:tcW w:w="1273" w:type="pct"/>
          </w:tcPr>
          <w:p w14:paraId="1EDF4017" w14:textId="7A45476A" w:rsidR="00325481" w:rsidRPr="008826C8" w:rsidRDefault="00325481" w:rsidP="00F21507">
            <w:pPr>
              <w:spacing w:before="60" w:after="60" w:line="240" w:lineRule="auto"/>
              <w:rPr>
                <w:sz w:val="18"/>
                <w:szCs w:val="18"/>
              </w:rPr>
            </w:pPr>
            <w:r w:rsidRPr="008826C8">
              <w:rPr>
                <w:sz w:val="18"/>
                <w:szCs w:val="18"/>
              </w:rPr>
              <w:t>Replace with one of the supported codelist declarations</w:t>
            </w:r>
          </w:p>
        </w:tc>
        <w:tc>
          <w:tcPr>
            <w:tcW w:w="386" w:type="pct"/>
          </w:tcPr>
          <w:p w14:paraId="17208B61" w14:textId="77777777" w:rsidR="00325481" w:rsidRPr="008826C8" w:rsidRDefault="00325481" w:rsidP="00F21507">
            <w:pPr>
              <w:spacing w:before="60" w:after="60" w:line="240" w:lineRule="auto"/>
              <w:rPr>
                <w:sz w:val="18"/>
                <w:szCs w:val="18"/>
              </w:rPr>
            </w:pPr>
          </w:p>
        </w:tc>
      </w:tr>
      <w:tr w:rsidR="00C37FAA" w:rsidRPr="008826C8" w14:paraId="1C1F6EDE" w14:textId="568FD1E4" w:rsidTr="00B77D3D">
        <w:trPr>
          <w:cantSplit/>
        </w:trPr>
        <w:tc>
          <w:tcPr>
            <w:tcW w:w="376" w:type="pct"/>
            <w:noWrap/>
            <w:hideMark/>
          </w:tcPr>
          <w:p w14:paraId="3726CDEF" w14:textId="77777777" w:rsidR="00325481" w:rsidRPr="00493C7B" w:rsidRDefault="00325481" w:rsidP="00F21507">
            <w:pPr>
              <w:spacing w:before="60" w:after="60" w:line="240" w:lineRule="auto"/>
              <w:rPr>
                <w:strike/>
                <w:sz w:val="18"/>
                <w:szCs w:val="18"/>
              </w:rPr>
            </w:pPr>
            <w:r w:rsidRPr="00493C7B">
              <w:rPr>
                <w:strike/>
                <w:sz w:val="18"/>
                <w:szCs w:val="18"/>
              </w:rPr>
              <w:t>100_5005</w:t>
            </w:r>
          </w:p>
        </w:tc>
        <w:tc>
          <w:tcPr>
            <w:tcW w:w="490" w:type="pct"/>
            <w:noWrap/>
            <w:hideMark/>
          </w:tcPr>
          <w:p w14:paraId="66B709E3"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702BC4F6" w14:textId="4CADCF32" w:rsidR="00325481" w:rsidRPr="00493C7B" w:rsidRDefault="00325481" w:rsidP="00F21507">
            <w:pPr>
              <w:spacing w:before="60" w:after="60" w:line="240" w:lineRule="auto"/>
              <w:rPr>
                <w:strike/>
                <w:sz w:val="18"/>
                <w:szCs w:val="18"/>
              </w:rPr>
            </w:pPr>
            <w:r w:rsidRPr="00493C7B">
              <w:rPr>
                <w:strike/>
                <w:sz w:val="18"/>
                <w:szCs w:val="18"/>
              </w:rPr>
              <w:t>A Product Specification for the dataset must be registered in the IHO GI Registry</w:t>
            </w:r>
          </w:p>
        </w:tc>
        <w:tc>
          <w:tcPr>
            <w:tcW w:w="410" w:type="pct"/>
            <w:noWrap/>
            <w:hideMark/>
          </w:tcPr>
          <w:p w14:paraId="7D506B8D" w14:textId="77777777" w:rsidR="00325481" w:rsidRPr="00493C7B" w:rsidRDefault="00325481" w:rsidP="00F21507">
            <w:pPr>
              <w:spacing w:before="60" w:after="60" w:line="240" w:lineRule="auto"/>
              <w:rPr>
                <w:strike/>
                <w:sz w:val="18"/>
                <w:szCs w:val="18"/>
              </w:rPr>
            </w:pPr>
            <w:r w:rsidRPr="00493C7B">
              <w:rPr>
                <w:strike/>
                <w:sz w:val="18"/>
                <w:szCs w:val="18"/>
              </w:rPr>
              <w:t>Part 2</w:t>
            </w:r>
          </w:p>
        </w:tc>
        <w:tc>
          <w:tcPr>
            <w:tcW w:w="377" w:type="pct"/>
            <w:hideMark/>
          </w:tcPr>
          <w:p w14:paraId="113AE993" w14:textId="77777777" w:rsidR="00325481" w:rsidRPr="00493C7B" w:rsidRDefault="00325481" w:rsidP="00F21507">
            <w:pPr>
              <w:spacing w:before="60" w:after="60" w:line="240" w:lineRule="auto"/>
              <w:rPr>
                <w:strike/>
                <w:sz w:val="18"/>
                <w:szCs w:val="18"/>
              </w:rPr>
            </w:pPr>
            <w:r w:rsidRPr="00493C7B">
              <w:rPr>
                <w:strike/>
                <w:sz w:val="18"/>
                <w:szCs w:val="18"/>
              </w:rPr>
              <w:t>2-4.2.1</w:t>
            </w:r>
          </w:p>
        </w:tc>
        <w:tc>
          <w:tcPr>
            <w:tcW w:w="436" w:type="pct"/>
          </w:tcPr>
          <w:p w14:paraId="19ED20A1" w14:textId="77777777" w:rsidR="00325481" w:rsidRPr="00493C7B" w:rsidRDefault="00325481" w:rsidP="00F21507">
            <w:pPr>
              <w:spacing w:before="60" w:after="60" w:line="240" w:lineRule="auto"/>
              <w:rPr>
                <w:strike/>
                <w:sz w:val="18"/>
                <w:szCs w:val="18"/>
              </w:rPr>
            </w:pPr>
          </w:p>
        </w:tc>
        <w:tc>
          <w:tcPr>
            <w:tcW w:w="1273" w:type="pct"/>
          </w:tcPr>
          <w:p w14:paraId="263C609A" w14:textId="4ED1B940" w:rsidR="00325481" w:rsidRPr="00493C7B" w:rsidRDefault="00325481" w:rsidP="00F21507">
            <w:pPr>
              <w:spacing w:before="60" w:after="60" w:line="240" w:lineRule="auto"/>
              <w:rPr>
                <w:strike/>
                <w:sz w:val="18"/>
                <w:szCs w:val="18"/>
              </w:rPr>
            </w:pPr>
            <w:r w:rsidRPr="00493C7B">
              <w:rPr>
                <w:strike/>
                <w:sz w:val="18"/>
                <w:szCs w:val="18"/>
              </w:rPr>
              <w:t>Add Product Specification to the IHO GI Registry</w:t>
            </w:r>
          </w:p>
        </w:tc>
        <w:tc>
          <w:tcPr>
            <w:tcW w:w="386" w:type="pct"/>
          </w:tcPr>
          <w:p w14:paraId="667406DF" w14:textId="77777777" w:rsidR="00325481" w:rsidRPr="00493C7B" w:rsidRDefault="00325481" w:rsidP="00F21507">
            <w:pPr>
              <w:spacing w:before="60" w:after="60" w:line="240" w:lineRule="auto"/>
              <w:rPr>
                <w:strike/>
                <w:sz w:val="18"/>
                <w:szCs w:val="18"/>
              </w:rPr>
            </w:pPr>
          </w:p>
        </w:tc>
      </w:tr>
      <w:tr w:rsidR="00C37FAA" w:rsidRPr="008826C8" w14:paraId="7BDEB366" w14:textId="0C387A32" w:rsidTr="00B77D3D">
        <w:trPr>
          <w:cantSplit/>
        </w:trPr>
        <w:tc>
          <w:tcPr>
            <w:tcW w:w="376" w:type="pct"/>
            <w:noWrap/>
            <w:hideMark/>
          </w:tcPr>
          <w:p w14:paraId="7CECF28B" w14:textId="77777777" w:rsidR="00325481" w:rsidRPr="00493C7B" w:rsidRDefault="00325481" w:rsidP="00F21507">
            <w:pPr>
              <w:spacing w:before="60" w:after="60" w:line="240" w:lineRule="auto"/>
              <w:rPr>
                <w:strike/>
                <w:sz w:val="18"/>
                <w:szCs w:val="18"/>
              </w:rPr>
            </w:pPr>
            <w:r w:rsidRPr="00493C7B">
              <w:rPr>
                <w:strike/>
                <w:sz w:val="18"/>
                <w:szCs w:val="18"/>
              </w:rPr>
              <w:t>100_5006</w:t>
            </w:r>
          </w:p>
        </w:tc>
        <w:tc>
          <w:tcPr>
            <w:tcW w:w="490" w:type="pct"/>
            <w:noWrap/>
            <w:hideMark/>
          </w:tcPr>
          <w:p w14:paraId="2921ABAB"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67D03E0F" w14:textId="77777777" w:rsidR="00325481" w:rsidRPr="00493C7B" w:rsidRDefault="00325481" w:rsidP="00F21507">
            <w:pPr>
              <w:spacing w:before="60" w:after="60" w:line="240" w:lineRule="auto"/>
              <w:rPr>
                <w:strike/>
                <w:sz w:val="18"/>
                <w:szCs w:val="18"/>
              </w:rPr>
            </w:pPr>
            <w:r w:rsidRPr="00493C7B">
              <w:rPr>
                <w:strike/>
                <w:sz w:val="18"/>
                <w:szCs w:val="18"/>
              </w:rPr>
              <w:t>The features in the Feature Catalogue must be registered in the Concept Register and Data Dictionary Register</w:t>
            </w:r>
          </w:p>
        </w:tc>
        <w:tc>
          <w:tcPr>
            <w:tcW w:w="410" w:type="pct"/>
            <w:noWrap/>
            <w:hideMark/>
          </w:tcPr>
          <w:p w14:paraId="3031A450" w14:textId="77777777" w:rsidR="00325481" w:rsidRPr="00493C7B" w:rsidRDefault="00325481" w:rsidP="00F21507">
            <w:pPr>
              <w:spacing w:before="60" w:after="60" w:line="240" w:lineRule="auto"/>
              <w:rPr>
                <w:strike/>
                <w:sz w:val="18"/>
                <w:szCs w:val="18"/>
              </w:rPr>
            </w:pPr>
            <w:r w:rsidRPr="00493C7B">
              <w:rPr>
                <w:strike/>
                <w:sz w:val="18"/>
                <w:szCs w:val="18"/>
              </w:rPr>
              <w:t>Part 2</w:t>
            </w:r>
          </w:p>
        </w:tc>
        <w:tc>
          <w:tcPr>
            <w:tcW w:w="377" w:type="pct"/>
            <w:hideMark/>
          </w:tcPr>
          <w:p w14:paraId="7B7969D9" w14:textId="77777777" w:rsidR="00325481" w:rsidRPr="00493C7B" w:rsidRDefault="00325481" w:rsidP="00F21507">
            <w:pPr>
              <w:spacing w:before="60" w:after="60" w:line="240" w:lineRule="auto"/>
              <w:rPr>
                <w:strike/>
                <w:sz w:val="18"/>
                <w:szCs w:val="18"/>
              </w:rPr>
            </w:pPr>
            <w:r w:rsidRPr="00493C7B">
              <w:rPr>
                <w:strike/>
                <w:sz w:val="18"/>
                <w:szCs w:val="18"/>
              </w:rPr>
              <w:t>2-4.2.1</w:t>
            </w:r>
          </w:p>
        </w:tc>
        <w:tc>
          <w:tcPr>
            <w:tcW w:w="436" w:type="pct"/>
          </w:tcPr>
          <w:p w14:paraId="3A901DF4" w14:textId="77777777" w:rsidR="00325481" w:rsidRPr="00493C7B" w:rsidRDefault="00325481" w:rsidP="00F21507">
            <w:pPr>
              <w:spacing w:before="60" w:after="60" w:line="240" w:lineRule="auto"/>
              <w:rPr>
                <w:strike/>
                <w:sz w:val="18"/>
                <w:szCs w:val="18"/>
              </w:rPr>
            </w:pPr>
          </w:p>
        </w:tc>
        <w:tc>
          <w:tcPr>
            <w:tcW w:w="1273" w:type="pct"/>
          </w:tcPr>
          <w:p w14:paraId="03A4F598" w14:textId="5EBC9CF2" w:rsidR="00325481" w:rsidRPr="00493C7B" w:rsidRDefault="00325481" w:rsidP="00F21507">
            <w:pPr>
              <w:spacing w:before="60" w:after="60" w:line="240" w:lineRule="auto"/>
              <w:rPr>
                <w:strike/>
                <w:sz w:val="18"/>
                <w:szCs w:val="18"/>
              </w:rPr>
            </w:pPr>
            <w:r w:rsidRPr="00493C7B">
              <w:rPr>
                <w:strike/>
                <w:sz w:val="18"/>
                <w:szCs w:val="18"/>
              </w:rPr>
              <w:t>Register feature type in IHO GI Registry</w:t>
            </w:r>
          </w:p>
        </w:tc>
        <w:tc>
          <w:tcPr>
            <w:tcW w:w="386" w:type="pct"/>
          </w:tcPr>
          <w:p w14:paraId="6DB49A31" w14:textId="77777777" w:rsidR="00325481" w:rsidRPr="00493C7B" w:rsidRDefault="00325481" w:rsidP="00F21507">
            <w:pPr>
              <w:spacing w:before="60" w:after="60" w:line="240" w:lineRule="auto"/>
              <w:rPr>
                <w:strike/>
                <w:sz w:val="18"/>
                <w:szCs w:val="18"/>
              </w:rPr>
            </w:pPr>
          </w:p>
        </w:tc>
      </w:tr>
      <w:tr w:rsidR="00C37FAA" w:rsidRPr="008826C8" w14:paraId="491D40F8" w14:textId="448C3553" w:rsidTr="00B77D3D">
        <w:trPr>
          <w:cantSplit/>
        </w:trPr>
        <w:tc>
          <w:tcPr>
            <w:tcW w:w="376" w:type="pct"/>
            <w:noWrap/>
            <w:hideMark/>
          </w:tcPr>
          <w:p w14:paraId="29953CC7" w14:textId="77777777" w:rsidR="00325481" w:rsidRPr="00493C7B" w:rsidRDefault="00325481" w:rsidP="00F21507">
            <w:pPr>
              <w:spacing w:before="60" w:after="60" w:line="240" w:lineRule="auto"/>
              <w:rPr>
                <w:strike/>
                <w:sz w:val="18"/>
                <w:szCs w:val="18"/>
              </w:rPr>
            </w:pPr>
            <w:r w:rsidRPr="00493C7B">
              <w:rPr>
                <w:strike/>
                <w:sz w:val="18"/>
                <w:szCs w:val="18"/>
              </w:rPr>
              <w:t>100_5007</w:t>
            </w:r>
          </w:p>
        </w:tc>
        <w:tc>
          <w:tcPr>
            <w:tcW w:w="490" w:type="pct"/>
            <w:noWrap/>
            <w:hideMark/>
          </w:tcPr>
          <w:p w14:paraId="5D496759"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1FF65210" w14:textId="42090E6E" w:rsidR="00325481" w:rsidRPr="00493C7B" w:rsidRDefault="00325481" w:rsidP="00F21507">
            <w:pPr>
              <w:spacing w:before="60" w:after="60" w:line="240" w:lineRule="auto"/>
              <w:rPr>
                <w:strike/>
                <w:sz w:val="18"/>
                <w:szCs w:val="18"/>
              </w:rPr>
            </w:pPr>
            <w:r w:rsidRPr="00493C7B">
              <w:rPr>
                <w:strike/>
                <w:sz w:val="18"/>
                <w:szCs w:val="18"/>
              </w:rPr>
              <w:t xml:space="preserve">The Portrayal Catalogue </w:t>
            </w:r>
            <w:r w:rsidR="00493C7B" w:rsidRPr="00493C7B">
              <w:rPr>
                <w:strike/>
                <w:sz w:val="18"/>
                <w:szCs w:val="18"/>
              </w:rPr>
              <w:t>must be</w:t>
            </w:r>
            <w:r w:rsidRPr="00493C7B">
              <w:rPr>
                <w:strike/>
                <w:sz w:val="18"/>
                <w:szCs w:val="18"/>
              </w:rPr>
              <w:t xml:space="preserve"> registered in the Registry, if required for the product</w:t>
            </w:r>
          </w:p>
        </w:tc>
        <w:tc>
          <w:tcPr>
            <w:tcW w:w="410" w:type="pct"/>
            <w:noWrap/>
            <w:hideMark/>
          </w:tcPr>
          <w:p w14:paraId="51289DCD" w14:textId="77777777" w:rsidR="00325481" w:rsidRPr="00493C7B" w:rsidRDefault="00325481" w:rsidP="00F21507">
            <w:pPr>
              <w:spacing w:before="60" w:after="60" w:line="240" w:lineRule="auto"/>
              <w:rPr>
                <w:strike/>
                <w:sz w:val="18"/>
                <w:szCs w:val="18"/>
              </w:rPr>
            </w:pPr>
            <w:r w:rsidRPr="00493C7B">
              <w:rPr>
                <w:strike/>
                <w:sz w:val="18"/>
                <w:szCs w:val="18"/>
              </w:rPr>
              <w:t>Part 2</w:t>
            </w:r>
          </w:p>
        </w:tc>
        <w:tc>
          <w:tcPr>
            <w:tcW w:w="377" w:type="pct"/>
            <w:hideMark/>
          </w:tcPr>
          <w:p w14:paraId="1E3A9971" w14:textId="77777777" w:rsidR="00325481" w:rsidRPr="00493C7B" w:rsidRDefault="00325481" w:rsidP="00F21507">
            <w:pPr>
              <w:spacing w:before="60" w:after="60" w:line="240" w:lineRule="auto"/>
              <w:rPr>
                <w:strike/>
                <w:sz w:val="18"/>
                <w:szCs w:val="18"/>
              </w:rPr>
            </w:pPr>
            <w:r w:rsidRPr="00493C7B">
              <w:rPr>
                <w:strike/>
                <w:sz w:val="18"/>
                <w:szCs w:val="18"/>
              </w:rPr>
              <w:t>2-4.2.1</w:t>
            </w:r>
          </w:p>
        </w:tc>
        <w:tc>
          <w:tcPr>
            <w:tcW w:w="436" w:type="pct"/>
          </w:tcPr>
          <w:p w14:paraId="56F6B4FD" w14:textId="77777777" w:rsidR="00325481" w:rsidRPr="00493C7B" w:rsidRDefault="00325481" w:rsidP="00F21507">
            <w:pPr>
              <w:spacing w:before="60" w:after="60" w:line="240" w:lineRule="auto"/>
              <w:rPr>
                <w:strike/>
                <w:sz w:val="18"/>
                <w:szCs w:val="18"/>
              </w:rPr>
            </w:pPr>
          </w:p>
        </w:tc>
        <w:tc>
          <w:tcPr>
            <w:tcW w:w="1273" w:type="pct"/>
          </w:tcPr>
          <w:p w14:paraId="2AD4359D" w14:textId="04DDE1CF" w:rsidR="00325481" w:rsidRPr="00493C7B" w:rsidRDefault="00325481" w:rsidP="00F21507">
            <w:pPr>
              <w:spacing w:before="60" w:after="60" w:line="240" w:lineRule="auto"/>
              <w:rPr>
                <w:strike/>
                <w:sz w:val="18"/>
                <w:szCs w:val="18"/>
              </w:rPr>
            </w:pPr>
            <w:r w:rsidRPr="00493C7B">
              <w:rPr>
                <w:strike/>
                <w:sz w:val="18"/>
                <w:szCs w:val="18"/>
              </w:rPr>
              <w:t>Add portrayal catalogue to entry for product specification in IHO GI Registry</w:t>
            </w:r>
          </w:p>
        </w:tc>
        <w:tc>
          <w:tcPr>
            <w:tcW w:w="386" w:type="pct"/>
          </w:tcPr>
          <w:p w14:paraId="51E67DCE" w14:textId="77777777" w:rsidR="00325481" w:rsidRPr="00493C7B" w:rsidRDefault="00325481" w:rsidP="00F21507">
            <w:pPr>
              <w:spacing w:before="60" w:after="60" w:line="240" w:lineRule="auto"/>
              <w:rPr>
                <w:strike/>
                <w:sz w:val="18"/>
                <w:szCs w:val="18"/>
              </w:rPr>
            </w:pPr>
          </w:p>
        </w:tc>
      </w:tr>
      <w:tr w:rsidR="00C37FAA" w:rsidRPr="008826C8" w14:paraId="27CEF923" w14:textId="12751AB6" w:rsidTr="00B77D3D">
        <w:trPr>
          <w:cantSplit/>
        </w:trPr>
        <w:tc>
          <w:tcPr>
            <w:tcW w:w="376" w:type="pct"/>
            <w:noWrap/>
            <w:hideMark/>
          </w:tcPr>
          <w:p w14:paraId="0252376D" w14:textId="77777777" w:rsidR="00325481" w:rsidRPr="008826C8" w:rsidRDefault="00325481" w:rsidP="00F21507">
            <w:pPr>
              <w:spacing w:before="60" w:after="60" w:line="240" w:lineRule="auto"/>
              <w:rPr>
                <w:sz w:val="18"/>
                <w:szCs w:val="18"/>
              </w:rPr>
            </w:pPr>
            <w:r w:rsidRPr="008826C8">
              <w:rPr>
                <w:sz w:val="18"/>
                <w:szCs w:val="18"/>
              </w:rPr>
              <w:t>100_5008</w:t>
            </w:r>
          </w:p>
        </w:tc>
        <w:tc>
          <w:tcPr>
            <w:tcW w:w="490" w:type="pct"/>
            <w:noWrap/>
            <w:hideMark/>
          </w:tcPr>
          <w:p w14:paraId="2724EF18" w14:textId="77777777" w:rsidR="00325481" w:rsidRPr="00F447A6" w:rsidRDefault="00325481" w:rsidP="00F21507">
            <w:pPr>
              <w:spacing w:before="60" w:after="60" w:line="240" w:lineRule="auto"/>
              <w:rPr>
                <w:rFonts w:cs="Arial"/>
                <w:sz w:val="18"/>
                <w:szCs w:val="18"/>
              </w:rPr>
            </w:pPr>
            <w:r w:rsidRPr="00F447A6">
              <w:rPr>
                <w:rFonts w:cs="Arial"/>
                <w:sz w:val="18"/>
                <w:szCs w:val="18"/>
              </w:rPr>
              <w:t>W</w:t>
            </w:r>
          </w:p>
        </w:tc>
        <w:tc>
          <w:tcPr>
            <w:tcW w:w="1252" w:type="pct"/>
            <w:hideMark/>
          </w:tcPr>
          <w:p w14:paraId="32100C69" w14:textId="77777777" w:rsidR="00325481" w:rsidRPr="008826C8" w:rsidRDefault="00325481" w:rsidP="00F21507">
            <w:pPr>
              <w:spacing w:before="60" w:after="60" w:line="240" w:lineRule="auto"/>
              <w:rPr>
                <w:sz w:val="18"/>
                <w:szCs w:val="18"/>
              </w:rPr>
            </w:pPr>
            <w:r w:rsidRPr="008826C8">
              <w:rPr>
                <w:sz w:val="18"/>
                <w:szCs w:val="18"/>
              </w:rPr>
              <w:t>The Feature Catalogue does not conform to the Registry</w:t>
            </w:r>
          </w:p>
        </w:tc>
        <w:tc>
          <w:tcPr>
            <w:tcW w:w="410" w:type="pct"/>
            <w:noWrap/>
            <w:hideMark/>
          </w:tcPr>
          <w:p w14:paraId="4C95B453" w14:textId="77777777" w:rsidR="00325481" w:rsidRPr="001B14B8" w:rsidRDefault="00325481" w:rsidP="00F21507">
            <w:pPr>
              <w:spacing w:before="60" w:after="60" w:line="240" w:lineRule="auto"/>
              <w:rPr>
                <w:sz w:val="18"/>
                <w:szCs w:val="18"/>
              </w:rPr>
            </w:pPr>
            <w:r w:rsidRPr="001B14B8">
              <w:rPr>
                <w:sz w:val="18"/>
                <w:szCs w:val="18"/>
              </w:rPr>
              <w:t>Part 2</w:t>
            </w:r>
          </w:p>
        </w:tc>
        <w:tc>
          <w:tcPr>
            <w:tcW w:w="377" w:type="pct"/>
            <w:hideMark/>
          </w:tcPr>
          <w:p w14:paraId="2633AF0B" w14:textId="77777777" w:rsidR="00325481" w:rsidRPr="008826C8" w:rsidRDefault="00325481" w:rsidP="00F21507">
            <w:pPr>
              <w:spacing w:before="60" w:after="60" w:line="240" w:lineRule="auto"/>
              <w:rPr>
                <w:sz w:val="18"/>
                <w:szCs w:val="18"/>
              </w:rPr>
            </w:pPr>
          </w:p>
        </w:tc>
        <w:tc>
          <w:tcPr>
            <w:tcW w:w="436" w:type="pct"/>
          </w:tcPr>
          <w:p w14:paraId="405C91CC" w14:textId="77777777" w:rsidR="00325481" w:rsidRPr="008826C8" w:rsidRDefault="00325481" w:rsidP="00F21507">
            <w:pPr>
              <w:spacing w:before="60" w:after="60" w:line="240" w:lineRule="auto"/>
              <w:rPr>
                <w:sz w:val="18"/>
                <w:szCs w:val="18"/>
              </w:rPr>
            </w:pPr>
          </w:p>
        </w:tc>
        <w:tc>
          <w:tcPr>
            <w:tcW w:w="1273" w:type="pct"/>
          </w:tcPr>
          <w:p w14:paraId="339AA91A" w14:textId="4F2C7945" w:rsidR="00325481" w:rsidRPr="008826C8" w:rsidRDefault="00325481" w:rsidP="00F21507">
            <w:pPr>
              <w:spacing w:before="60" w:after="60" w:line="240" w:lineRule="auto"/>
              <w:rPr>
                <w:sz w:val="18"/>
                <w:szCs w:val="18"/>
              </w:rPr>
            </w:pPr>
            <w:r w:rsidRPr="008826C8">
              <w:rPr>
                <w:sz w:val="18"/>
                <w:szCs w:val="18"/>
              </w:rPr>
              <w:t>Add feature catalogue to entry for product specification in IHO GI Registry</w:t>
            </w:r>
          </w:p>
        </w:tc>
        <w:tc>
          <w:tcPr>
            <w:tcW w:w="386" w:type="pct"/>
          </w:tcPr>
          <w:p w14:paraId="318E678C" w14:textId="77777777" w:rsidR="00325481" w:rsidRPr="008826C8" w:rsidRDefault="00325481" w:rsidP="00F21507">
            <w:pPr>
              <w:spacing w:before="60" w:after="60" w:line="240" w:lineRule="auto"/>
              <w:rPr>
                <w:sz w:val="18"/>
                <w:szCs w:val="18"/>
              </w:rPr>
            </w:pPr>
          </w:p>
        </w:tc>
      </w:tr>
      <w:tr w:rsidR="00C37FAA" w:rsidRPr="008826C8" w14:paraId="7A8EFD15" w14:textId="77777777" w:rsidTr="00B77D3D">
        <w:trPr>
          <w:cantSplit/>
        </w:trPr>
        <w:tc>
          <w:tcPr>
            <w:tcW w:w="376" w:type="pct"/>
            <w:noWrap/>
          </w:tcPr>
          <w:p w14:paraId="5A2F6E3C" w14:textId="2FBFD344" w:rsidR="003F2A45" w:rsidRPr="008826C8" w:rsidRDefault="003F2A45" w:rsidP="00F21507">
            <w:pPr>
              <w:spacing w:before="60" w:after="60" w:line="240" w:lineRule="auto"/>
              <w:rPr>
                <w:sz w:val="18"/>
                <w:szCs w:val="18"/>
              </w:rPr>
            </w:pPr>
            <w:r>
              <w:rPr>
                <w:sz w:val="18"/>
                <w:szCs w:val="18"/>
              </w:rPr>
              <w:t>100_6001</w:t>
            </w:r>
          </w:p>
        </w:tc>
        <w:tc>
          <w:tcPr>
            <w:tcW w:w="490" w:type="pct"/>
            <w:noWrap/>
          </w:tcPr>
          <w:p w14:paraId="68A4D042" w14:textId="6D1896F1" w:rsidR="003F2A45" w:rsidRPr="00F447A6" w:rsidRDefault="003F2A45" w:rsidP="00F21507">
            <w:pPr>
              <w:spacing w:before="60" w:after="60" w:line="240" w:lineRule="auto"/>
              <w:rPr>
                <w:rFonts w:cs="Arial"/>
                <w:sz w:val="18"/>
                <w:szCs w:val="18"/>
              </w:rPr>
            </w:pPr>
            <w:r w:rsidRPr="00F447A6">
              <w:rPr>
                <w:rFonts w:cs="Arial"/>
                <w:sz w:val="18"/>
                <w:szCs w:val="18"/>
              </w:rPr>
              <w:t>E</w:t>
            </w:r>
          </w:p>
        </w:tc>
        <w:tc>
          <w:tcPr>
            <w:tcW w:w="1252" w:type="pct"/>
          </w:tcPr>
          <w:p w14:paraId="15D6535D" w14:textId="60395EB0" w:rsidR="003F2A45" w:rsidRPr="008826C8" w:rsidRDefault="003F2A45" w:rsidP="00F21507">
            <w:pPr>
              <w:spacing w:before="60" w:after="60" w:line="240" w:lineRule="auto"/>
              <w:rPr>
                <w:sz w:val="18"/>
                <w:szCs w:val="18"/>
              </w:rPr>
            </w:pPr>
            <w:r>
              <w:rPr>
                <w:sz w:val="18"/>
                <w:szCs w:val="18"/>
              </w:rPr>
              <w:t>Is the Application Schema compliant with the S-100 General Feature Model in Part 3 (for vector products) or Parts 8/10c (for coverage products)?</w:t>
            </w:r>
          </w:p>
        </w:tc>
        <w:tc>
          <w:tcPr>
            <w:tcW w:w="410" w:type="pct"/>
            <w:noWrap/>
          </w:tcPr>
          <w:p w14:paraId="76F6C9E5" w14:textId="77777777" w:rsidR="003F2A45" w:rsidRPr="001B14B8" w:rsidRDefault="003F2A45" w:rsidP="00F21507">
            <w:pPr>
              <w:spacing w:before="60" w:after="60" w:line="240" w:lineRule="auto"/>
              <w:rPr>
                <w:sz w:val="18"/>
                <w:szCs w:val="18"/>
              </w:rPr>
            </w:pPr>
            <w:r w:rsidRPr="001B14B8">
              <w:rPr>
                <w:sz w:val="18"/>
                <w:szCs w:val="18"/>
              </w:rPr>
              <w:t>Part 3;</w:t>
            </w:r>
          </w:p>
          <w:p w14:paraId="34FD50CF" w14:textId="77777777" w:rsidR="003F2A45" w:rsidRPr="001B14B8" w:rsidRDefault="003F2A45" w:rsidP="00F21507">
            <w:pPr>
              <w:spacing w:before="60" w:after="60" w:line="240" w:lineRule="auto"/>
              <w:rPr>
                <w:sz w:val="18"/>
                <w:szCs w:val="18"/>
              </w:rPr>
            </w:pPr>
            <w:r w:rsidRPr="001B14B8">
              <w:rPr>
                <w:sz w:val="18"/>
                <w:szCs w:val="18"/>
              </w:rPr>
              <w:t>Part 8;</w:t>
            </w:r>
          </w:p>
          <w:p w14:paraId="5A48D307" w14:textId="5A8339DD" w:rsidR="003F2A45" w:rsidRPr="001B14B8" w:rsidRDefault="003F2A45" w:rsidP="00F21507">
            <w:pPr>
              <w:spacing w:before="60" w:after="60" w:line="240" w:lineRule="auto"/>
              <w:rPr>
                <w:sz w:val="18"/>
                <w:szCs w:val="18"/>
              </w:rPr>
            </w:pPr>
            <w:r w:rsidRPr="001B14B8">
              <w:rPr>
                <w:sz w:val="18"/>
                <w:szCs w:val="18"/>
              </w:rPr>
              <w:t>Part 10c</w:t>
            </w:r>
          </w:p>
        </w:tc>
        <w:tc>
          <w:tcPr>
            <w:tcW w:w="377" w:type="pct"/>
          </w:tcPr>
          <w:p w14:paraId="36D48EE2" w14:textId="77777777" w:rsidR="003F2A45" w:rsidRPr="008826C8" w:rsidRDefault="003F2A45" w:rsidP="00F21507">
            <w:pPr>
              <w:spacing w:before="60" w:after="60" w:line="240" w:lineRule="auto"/>
              <w:rPr>
                <w:sz w:val="18"/>
                <w:szCs w:val="18"/>
              </w:rPr>
            </w:pPr>
          </w:p>
        </w:tc>
        <w:tc>
          <w:tcPr>
            <w:tcW w:w="436" w:type="pct"/>
          </w:tcPr>
          <w:p w14:paraId="137A37B1" w14:textId="77777777" w:rsidR="003F2A45" w:rsidRPr="008826C8" w:rsidRDefault="003F2A45" w:rsidP="00F21507">
            <w:pPr>
              <w:spacing w:before="60" w:after="60" w:line="240" w:lineRule="auto"/>
              <w:rPr>
                <w:sz w:val="18"/>
                <w:szCs w:val="18"/>
              </w:rPr>
            </w:pPr>
          </w:p>
        </w:tc>
        <w:tc>
          <w:tcPr>
            <w:tcW w:w="1273" w:type="pct"/>
          </w:tcPr>
          <w:p w14:paraId="52B72EA2" w14:textId="5E02F38E" w:rsidR="003F2A45" w:rsidRPr="008826C8" w:rsidRDefault="003F2A45" w:rsidP="00F21507">
            <w:pPr>
              <w:spacing w:before="60" w:after="60" w:line="240" w:lineRule="auto"/>
              <w:rPr>
                <w:sz w:val="18"/>
                <w:szCs w:val="18"/>
              </w:rPr>
            </w:pPr>
            <w:r>
              <w:rPr>
                <w:sz w:val="18"/>
                <w:szCs w:val="18"/>
              </w:rPr>
              <w:t>Amend Application Schema to comply with the appropriate Part(s)</w:t>
            </w:r>
          </w:p>
        </w:tc>
        <w:tc>
          <w:tcPr>
            <w:tcW w:w="386" w:type="pct"/>
          </w:tcPr>
          <w:p w14:paraId="5884D291" w14:textId="77777777" w:rsidR="003F2A45" w:rsidRPr="008826C8" w:rsidRDefault="003F2A45" w:rsidP="00F21507">
            <w:pPr>
              <w:spacing w:before="60" w:after="60" w:line="240" w:lineRule="auto"/>
              <w:rPr>
                <w:sz w:val="18"/>
                <w:szCs w:val="18"/>
              </w:rPr>
            </w:pPr>
          </w:p>
        </w:tc>
      </w:tr>
      <w:tr w:rsidR="00C37FAA" w:rsidRPr="008826C8" w14:paraId="570A3790" w14:textId="77777777" w:rsidTr="00B77D3D">
        <w:trPr>
          <w:cantSplit/>
        </w:trPr>
        <w:tc>
          <w:tcPr>
            <w:tcW w:w="376" w:type="pct"/>
            <w:noWrap/>
          </w:tcPr>
          <w:p w14:paraId="4A056A55" w14:textId="5271AC17" w:rsidR="001E3188" w:rsidRPr="00493C7B" w:rsidRDefault="001E3188" w:rsidP="00F21507">
            <w:pPr>
              <w:spacing w:before="60" w:after="60" w:line="240" w:lineRule="auto"/>
              <w:rPr>
                <w:strike/>
                <w:sz w:val="18"/>
                <w:szCs w:val="18"/>
              </w:rPr>
            </w:pPr>
            <w:r w:rsidRPr="00493C7B">
              <w:rPr>
                <w:strike/>
                <w:sz w:val="18"/>
                <w:szCs w:val="18"/>
              </w:rPr>
              <w:t>100_6002</w:t>
            </w:r>
          </w:p>
        </w:tc>
        <w:tc>
          <w:tcPr>
            <w:tcW w:w="490" w:type="pct"/>
            <w:noWrap/>
          </w:tcPr>
          <w:p w14:paraId="4CCD1EDD" w14:textId="6DE3D35B" w:rsidR="001E3188" w:rsidRPr="00493C7B" w:rsidRDefault="001E3188" w:rsidP="00F21507">
            <w:pPr>
              <w:spacing w:before="60" w:after="60" w:line="240" w:lineRule="auto"/>
              <w:rPr>
                <w:rFonts w:cs="Arial"/>
                <w:strike/>
                <w:sz w:val="18"/>
                <w:szCs w:val="18"/>
              </w:rPr>
            </w:pPr>
            <w:r w:rsidRPr="00493C7B">
              <w:rPr>
                <w:rFonts w:cs="Arial"/>
                <w:strike/>
                <w:sz w:val="18"/>
                <w:szCs w:val="18"/>
              </w:rPr>
              <w:t>C</w:t>
            </w:r>
          </w:p>
        </w:tc>
        <w:tc>
          <w:tcPr>
            <w:tcW w:w="1252" w:type="pct"/>
          </w:tcPr>
          <w:p w14:paraId="7425D1E8" w14:textId="6FB31BA8" w:rsidR="001E3188" w:rsidRPr="00F47598" w:rsidRDefault="001E3188" w:rsidP="00F21507">
            <w:pPr>
              <w:spacing w:before="60" w:after="60" w:line="240" w:lineRule="auto"/>
              <w:rPr>
                <w:strike/>
                <w:sz w:val="18"/>
                <w:szCs w:val="18"/>
              </w:rPr>
            </w:pPr>
            <w:r w:rsidRPr="00F47598">
              <w:rPr>
                <w:strike/>
                <w:sz w:val="18"/>
                <w:szCs w:val="18"/>
              </w:rPr>
              <w:t>If the product is intended for ECDIS, are any product-specific customizations of discovery metadata only restrictions, not extensions?</w:t>
            </w:r>
          </w:p>
        </w:tc>
        <w:tc>
          <w:tcPr>
            <w:tcW w:w="410" w:type="pct"/>
            <w:noWrap/>
          </w:tcPr>
          <w:p w14:paraId="4CB0AF9E" w14:textId="77777777" w:rsidR="001E3188" w:rsidRPr="00493C7B" w:rsidRDefault="001E3188" w:rsidP="00F21507">
            <w:pPr>
              <w:spacing w:before="60" w:after="60" w:line="240" w:lineRule="auto"/>
              <w:rPr>
                <w:strike/>
                <w:sz w:val="18"/>
                <w:szCs w:val="18"/>
              </w:rPr>
            </w:pPr>
            <w:r w:rsidRPr="00493C7B">
              <w:rPr>
                <w:strike/>
                <w:sz w:val="18"/>
                <w:szCs w:val="18"/>
              </w:rPr>
              <w:t>App 4a-D</w:t>
            </w:r>
          </w:p>
          <w:p w14:paraId="69F2B860" w14:textId="26B214EE" w:rsidR="00960D7B" w:rsidRPr="00493C7B" w:rsidRDefault="00960D7B" w:rsidP="00F21507">
            <w:pPr>
              <w:spacing w:before="60" w:after="60" w:line="240" w:lineRule="auto"/>
              <w:rPr>
                <w:strike/>
                <w:sz w:val="18"/>
                <w:szCs w:val="18"/>
              </w:rPr>
            </w:pPr>
            <w:r w:rsidRPr="00493C7B">
              <w:rPr>
                <w:strike/>
                <w:sz w:val="18"/>
                <w:szCs w:val="18"/>
              </w:rPr>
              <w:t>S-97</w:t>
            </w:r>
          </w:p>
        </w:tc>
        <w:tc>
          <w:tcPr>
            <w:tcW w:w="377" w:type="pct"/>
          </w:tcPr>
          <w:p w14:paraId="07DEB55A" w14:textId="77777777" w:rsidR="001E3188" w:rsidRPr="00493C7B" w:rsidRDefault="00960D7B" w:rsidP="00F21507">
            <w:pPr>
              <w:spacing w:before="60" w:after="60" w:line="240" w:lineRule="auto"/>
              <w:rPr>
                <w:strike/>
                <w:sz w:val="18"/>
                <w:szCs w:val="18"/>
              </w:rPr>
            </w:pPr>
            <w:r w:rsidRPr="00493C7B">
              <w:rPr>
                <w:strike/>
                <w:sz w:val="18"/>
                <w:szCs w:val="18"/>
              </w:rPr>
              <w:t>last para</w:t>
            </w:r>
          </w:p>
          <w:p w14:paraId="1F9827E6" w14:textId="67E6F6EE" w:rsidR="00960D7B" w:rsidRPr="00493C7B" w:rsidRDefault="00960D7B" w:rsidP="00F21507">
            <w:pPr>
              <w:spacing w:before="60" w:after="60" w:line="240" w:lineRule="auto"/>
              <w:rPr>
                <w:strike/>
                <w:sz w:val="18"/>
                <w:szCs w:val="18"/>
              </w:rPr>
            </w:pPr>
            <w:r w:rsidRPr="00493C7B">
              <w:rPr>
                <w:strike/>
                <w:sz w:val="18"/>
                <w:szCs w:val="18"/>
              </w:rPr>
              <w:t>B-12.1.1</w:t>
            </w:r>
          </w:p>
        </w:tc>
        <w:tc>
          <w:tcPr>
            <w:tcW w:w="436" w:type="pct"/>
          </w:tcPr>
          <w:p w14:paraId="2B3F610C" w14:textId="77777777" w:rsidR="001E3188" w:rsidRPr="00493C7B" w:rsidRDefault="001E3188" w:rsidP="00F21507">
            <w:pPr>
              <w:spacing w:before="60" w:after="60" w:line="240" w:lineRule="auto"/>
              <w:rPr>
                <w:strike/>
                <w:sz w:val="18"/>
                <w:szCs w:val="18"/>
              </w:rPr>
            </w:pPr>
          </w:p>
        </w:tc>
        <w:tc>
          <w:tcPr>
            <w:tcW w:w="1273" w:type="pct"/>
          </w:tcPr>
          <w:p w14:paraId="397ACF91" w14:textId="3A8882E9" w:rsidR="001E3188" w:rsidRPr="00493C7B" w:rsidRDefault="00960D7B" w:rsidP="00F21507">
            <w:pPr>
              <w:spacing w:before="60" w:after="60" w:line="240" w:lineRule="auto"/>
              <w:rPr>
                <w:strike/>
                <w:sz w:val="18"/>
                <w:szCs w:val="18"/>
              </w:rPr>
            </w:pPr>
            <w:r w:rsidRPr="00493C7B">
              <w:rPr>
                <w:strike/>
                <w:sz w:val="18"/>
                <w:szCs w:val="18"/>
              </w:rPr>
              <w:t>Ensure that product-specific customizations are only restrictions, not extensions</w:t>
            </w:r>
          </w:p>
        </w:tc>
        <w:tc>
          <w:tcPr>
            <w:tcW w:w="386" w:type="pct"/>
          </w:tcPr>
          <w:p w14:paraId="3779CF15" w14:textId="77777777" w:rsidR="001E3188" w:rsidRPr="00493C7B" w:rsidRDefault="001E3188" w:rsidP="00F21507">
            <w:pPr>
              <w:spacing w:before="60" w:after="60" w:line="240" w:lineRule="auto"/>
              <w:rPr>
                <w:strike/>
                <w:sz w:val="18"/>
                <w:szCs w:val="18"/>
              </w:rPr>
            </w:pPr>
          </w:p>
        </w:tc>
      </w:tr>
      <w:tr w:rsidR="00C37FAA" w:rsidRPr="008826C8" w14:paraId="07BBFF99" w14:textId="3F273EE0" w:rsidTr="00B77D3D">
        <w:trPr>
          <w:cantSplit/>
        </w:trPr>
        <w:tc>
          <w:tcPr>
            <w:tcW w:w="376" w:type="pct"/>
            <w:noWrap/>
            <w:hideMark/>
          </w:tcPr>
          <w:p w14:paraId="4A3879C6" w14:textId="77777777" w:rsidR="00325481" w:rsidRPr="00493C7B" w:rsidRDefault="00325481" w:rsidP="00F21507">
            <w:pPr>
              <w:spacing w:before="60" w:after="60" w:line="240" w:lineRule="auto"/>
              <w:rPr>
                <w:strike/>
                <w:sz w:val="18"/>
                <w:szCs w:val="18"/>
              </w:rPr>
            </w:pPr>
            <w:r w:rsidRPr="00493C7B">
              <w:rPr>
                <w:strike/>
                <w:sz w:val="18"/>
                <w:szCs w:val="18"/>
              </w:rPr>
              <w:lastRenderedPageBreak/>
              <w:t>100_5009</w:t>
            </w:r>
          </w:p>
        </w:tc>
        <w:tc>
          <w:tcPr>
            <w:tcW w:w="490" w:type="pct"/>
            <w:noWrap/>
            <w:hideMark/>
          </w:tcPr>
          <w:p w14:paraId="73A47466"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653639EB" w14:textId="77777777" w:rsidR="00325481" w:rsidRPr="00493C7B" w:rsidRDefault="00325481" w:rsidP="00F21507">
            <w:pPr>
              <w:spacing w:before="60" w:after="60" w:line="240" w:lineRule="auto"/>
              <w:rPr>
                <w:strike/>
                <w:sz w:val="18"/>
                <w:szCs w:val="18"/>
              </w:rPr>
            </w:pPr>
            <w:r w:rsidRPr="00493C7B">
              <w:rPr>
                <w:strike/>
                <w:sz w:val="18"/>
                <w:szCs w:val="18"/>
              </w:rPr>
              <w:t>All class names must be defined by a bi-alpha prefix that identifies the package to which a class belongs from the defined list</w:t>
            </w:r>
          </w:p>
        </w:tc>
        <w:tc>
          <w:tcPr>
            <w:tcW w:w="410" w:type="pct"/>
            <w:noWrap/>
            <w:hideMark/>
          </w:tcPr>
          <w:p w14:paraId="2500B40F" w14:textId="77777777" w:rsidR="00325481" w:rsidRPr="00493C7B" w:rsidRDefault="00325481" w:rsidP="00F21507">
            <w:pPr>
              <w:spacing w:before="60" w:after="60" w:line="240" w:lineRule="auto"/>
              <w:rPr>
                <w:strike/>
                <w:sz w:val="18"/>
                <w:szCs w:val="18"/>
              </w:rPr>
            </w:pPr>
            <w:r w:rsidRPr="00493C7B">
              <w:rPr>
                <w:strike/>
                <w:sz w:val="18"/>
                <w:szCs w:val="18"/>
              </w:rPr>
              <w:t>Part 4b</w:t>
            </w:r>
          </w:p>
        </w:tc>
        <w:tc>
          <w:tcPr>
            <w:tcW w:w="377" w:type="pct"/>
            <w:hideMark/>
          </w:tcPr>
          <w:p w14:paraId="2708629E" w14:textId="77777777" w:rsidR="00325481" w:rsidRPr="00493C7B" w:rsidRDefault="00325481" w:rsidP="00F21507">
            <w:pPr>
              <w:spacing w:before="60" w:after="60" w:line="240" w:lineRule="auto"/>
              <w:rPr>
                <w:strike/>
                <w:sz w:val="18"/>
                <w:szCs w:val="18"/>
              </w:rPr>
            </w:pPr>
            <w:r w:rsidRPr="00493C7B">
              <w:rPr>
                <w:strike/>
                <w:sz w:val="18"/>
                <w:szCs w:val="18"/>
              </w:rPr>
              <w:t>4b-3.2</w:t>
            </w:r>
          </w:p>
        </w:tc>
        <w:tc>
          <w:tcPr>
            <w:tcW w:w="436" w:type="pct"/>
          </w:tcPr>
          <w:p w14:paraId="7843CE96" w14:textId="77777777" w:rsidR="00325481" w:rsidRPr="00493C7B" w:rsidRDefault="00325481" w:rsidP="00F21507">
            <w:pPr>
              <w:spacing w:before="60" w:after="60" w:line="240" w:lineRule="auto"/>
              <w:rPr>
                <w:strike/>
                <w:sz w:val="18"/>
                <w:szCs w:val="18"/>
              </w:rPr>
            </w:pPr>
          </w:p>
        </w:tc>
        <w:tc>
          <w:tcPr>
            <w:tcW w:w="1273" w:type="pct"/>
          </w:tcPr>
          <w:p w14:paraId="33E676C8" w14:textId="7835394F" w:rsidR="00325481" w:rsidRPr="00493C7B" w:rsidRDefault="00325481" w:rsidP="00F21507">
            <w:pPr>
              <w:spacing w:before="60" w:after="60" w:line="240" w:lineRule="auto"/>
              <w:rPr>
                <w:strike/>
                <w:sz w:val="18"/>
                <w:szCs w:val="18"/>
              </w:rPr>
            </w:pPr>
            <w:r w:rsidRPr="00493C7B">
              <w:rPr>
                <w:strike/>
                <w:sz w:val="18"/>
                <w:szCs w:val="18"/>
              </w:rPr>
              <w:t>Revise class name</w:t>
            </w:r>
          </w:p>
        </w:tc>
        <w:tc>
          <w:tcPr>
            <w:tcW w:w="386" w:type="pct"/>
          </w:tcPr>
          <w:p w14:paraId="5FA3E91F" w14:textId="77777777" w:rsidR="00325481" w:rsidRPr="00493C7B" w:rsidRDefault="00325481" w:rsidP="00F21507">
            <w:pPr>
              <w:spacing w:before="60" w:after="60" w:line="240" w:lineRule="auto"/>
              <w:rPr>
                <w:strike/>
                <w:sz w:val="18"/>
                <w:szCs w:val="18"/>
              </w:rPr>
            </w:pPr>
          </w:p>
        </w:tc>
      </w:tr>
      <w:tr w:rsidR="00C37FAA" w:rsidRPr="008826C8" w14:paraId="466DA023" w14:textId="2E332A9F" w:rsidTr="00B77D3D">
        <w:trPr>
          <w:cantSplit/>
        </w:trPr>
        <w:tc>
          <w:tcPr>
            <w:tcW w:w="376" w:type="pct"/>
            <w:noWrap/>
            <w:hideMark/>
          </w:tcPr>
          <w:p w14:paraId="52494CE6" w14:textId="77777777" w:rsidR="00325481" w:rsidRPr="008826C8" w:rsidRDefault="00325481" w:rsidP="00F21507">
            <w:pPr>
              <w:spacing w:before="60" w:after="60" w:line="240" w:lineRule="auto"/>
              <w:rPr>
                <w:sz w:val="18"/>
                <w:szCs w:val="18"/>
              </w:rPr>
            </w:pPr>
            <w:r w:rsidRPr="008826C8">
              <w:rPr>
                <w:sz w:val="18"/>
                <w:szCs w:val="18"/>
              </w:rPr>
              <w:t>100_5010</w:t>
            </w:r>
          </w:p>
        </w:tc>
        <w:tc>
          <w:tcPr>
            <w:tcW w:w="490" w:type="pct"/>
            <w:noWrap/>
            <w:hideMark/>
          </w:tcPr>
          <w:p w14:paraId="6117F5D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00513FD3" w14:textId="77777777" w:rsidR="00325481" w:rsidRPr="008826C8" w:rsidRDefault="00325481" w:rsidP="00F21507">
            <w:pPr>
              <w:spacing w:before="60" w:after="60" w:line="240" w:lineRule="auto"/>
              <w:rPr>
                <w:sz w:val="18"/>
                <w:szCs w:val="18"/>
              </w:rPr>
            </w:pPr>
            <w:r w:rsidRPr="008826C8">
              <w:rPr>
                <w:sz w:val="18"/>
                <w:szCs w:val="18"/>
              </w:rPr>
              <w:t>A feature type cannot be derived from an information type or vice versa</w:t>
            </w:r>
          </w:p>
        </w:tc>
        <w:tc>
          <w:tcPr>
            <w:tcW w:w="410" w:type="pct"/>
            <w:noWrap/>
            <w:hideMark/>
          </w:tcPr>
          <w:p w14:paraId="49859198" w14:textId="77777777" w:rsidR="00325481" w:rsidRPr="001B14B8" w:rsidRDefault="00325481" w:rsidP="00F21507">
            <w:pPr>
              <w:spacing w:before="60" w:after="60" w:line="240" w:lineRule="auto"/>
              <w:rPr>
                <w:sz w:val="18"/>
                <w:szCs w:val="18"/>
              </w:rPr>
            </w:pPr>
            <w:r w:rsidRPr="001B14B8">
              <w:rPr>
                <w:sz w:val="18"/>
                <w:szCs w:val="18"/>
              </w:rPr>
              <w:t>Part 5</w:t>
            </w:r>
          </w:p>
        </w:tc>
        <w:tc>
          <w:tcPr>
            <w:tcW w:w="377" w:type="pct"/>
            <w:hideMark/>
          </w:tcPr>
          <w:p w14:paraId="242F521B" w14:textId="77777777" w:rsidR="00325481" w:rsidRPr="008826C8" w:rsidRDefault="00325481" w:rsidP="00F21507">
            <w:pPr>
              <w:spacing w:before="60" w:after="60" w:line="240" w:lineRule="auto"/>
              <w:rPr>
                <w:sz w:val="18"/>
                <w:szCs w:val="18"/>
              </w:rPr>
            </w:pPr>
            <w:r w:rsidRPr="008826C8">
              <w:rPr>
                <w:sz w:val="18"/>
                <w:szCs w:val="18"/>
              </w:rPr>
              <w:t>5-4.2.2.2</w:t>
            </w:r>
          </w:p>
        </w:tc>
        <w:tc>
          <w:tcPr>
            <w:tcW w:w="436" w:type="pct"/>
          </w:tcPr>
          <w:p w14:paraId="6A2606A6" w14:textId="77777777" w:rsidR="00325481" w:rsidRPr="008826C8" w:rsidRDefault="00325481" w:rsidP="00F21507">
            <w:pPr>
              <w:spacing w:before="60" w:after="60" w:line="240" w:lineRule="auto"/>
              <w:rPr>
                <w:sz w:val="18"/>
                <w:szCs w:val="18"/>
              </w:rPr>
            </w:pPr>
          </w:p>
        </w:tc>
        <w:tc>
          <w:tcPr>
            <w:tcW w:w="1273" w:type="pct"/>
          </w:tcPr>
          <w:p w14:paraId="444105EE" w14:textId="2CE48576" w:rsidR="00325481" w:rsidRPr="008826C8" w:rsidRDefault="00325481" w:rsidP="00F21507">
            <w:pPr>
              <w:spacing w:before="60" w:after="60" w:line="240" w:lineRule="auto"/>
              <w:rPr>
                <w:sz w:val="18"/>
                <w:szCs w:val="18"/>
              </w:rPr>
            </w:pPr>
            <w:r w:rsidRPr="008826C8">
              <w:rPr>
                <w:sz w:val="18"/>
                <w:szCs w:val="18"/>
              </w:rPr>
              <w:t>Amend feature catalogue</w:t>
            </w:r>
          </w:p>
        </w:tc>
        <w:tc>
          <w:tcPr>
            <w:tcW w:w="386" w:type="pct"/>
          </w:tcPr>
          <w:p w14:paraId="7BF6DFDD" w14:textId="77777777" w:rsidR="00325481" w:rsidRPr="008826C8" w:rsidRDefault="00325481" w:rsidP="00F21507">
            <w:pPr>
              <w:spacing w:before="60" w:after="60" w:line="240" w:lineRule="auto"/>
              <w:rPr>
                <w:sz w:val="18"/>
                <w:szCs w:val="18"/>
              </w:rPr>
            </w:pPr>
          </w:p>
        </w:tc>
      </w:tr>
      <w:tr w:rsidR="00C37FAA" w:rsidRPr="008826C8" w14:paraId="4D9F017C" w14:textId="48F713C6" w:rsidTr="00B77D3D">
        <w:trPr>
          <w:cantSplit/>
        </w:trPr>
        <w:tc>
          <w:tcPr>
            <w:tcW w:w="376" w:type="pct"/>
            <w:noWrap/>
            <w:hideMark/>
          </w:tcPr>
          <w:p w14:paraId="76A53FBE" w14:textId="77777777" w:rsidR="00325481" w:rsidRPr="008826C8" w:rsidRDefault="00325481" w:rsidP="00F21507">
            <w:pPr>
              <w:spacing w:before="60" w:after="60" w:line="240" w:lineRule="auto"/>
              <w:rPr>
                <w:sz w:val="18"/>
                <w:szCs w:val="18"/>
              </w:rPr>
            </w:pPr>
            <w:r w:rsidRPr="008826C8">
              <w:rPr>
                <w:sz w:val="18"/>
                <w:szCs w:val="18"/>
              </w:rPr>
              <w:t>100_5011</w:t>
            </w:r>
          </w:p>
        </w:tc>
        <w:tc>
          <w:tcPr>
            <w:tcW w:w="490" w:type="pct"/>
            <w:noWrap/>
            <w:hideMark/>
          </w:tcPr>
          <w:p w14:paraId="3C8B64D8"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D441995" w14:textId="77777777" w:rsidR="00325481" w:rsidRPr="008826C8" w:rsidRDefault="00325481" w:rsidP="00F21507">
            <w:pPr>
              <w:spacing w:before="60" w:after="60" w:line="240" w:lineRule="auto"/>
              <w:rPr>
                <w:sz w:val="18"/>
                <w:szCs w:val="18"/>
              </w:rPr>
            </w:pPr>
            <w:r w:rsidRPr="008826C8">
              <w:rPr>
                <w:sz w:val="18"/>
                <w:szCs w:val="18"/>
              </w:rPr>
              <w:t>If constraints are provided in the feature catalogue definition of a simple attribute, the constraints shall be compatible with the datatype of the attribute</w:t>
            </w:r>
          </w:p>
        </w:tc>
        <w:tc>
          <w:tcPr>
            <w:tcW w:w="410" w:type="pct"/>
            <w:noWrap/>
            <w:hideMark/>
          </w:tcPr>
          <w:p w14:paraId="354F4FE4" w14:textId="77777777" w:rsidR="00325481" w:rsidRPr="001B14B8" w:rsidRDefault="00325481" w:rsidP="00F21507">
            <w:pPr>
              <w:spacing w:before="60" w:after="60" w:line="240" w:lineRule="auto"/>
              <w:rPr>
                <w:sz w:val="18"/>
                <w:szCs w:val="18"/>
              </w:rPr>
            </w:pPr>
            <w:r w:rsidRPr="001B14B8">
              <w:rPr>
                <w:sz w:val="18"/>
                <w:szCs w:val="18"/>
              </w:rPr>
              <w:t>Part 5</w:t>
            </w:r>
          </w:p>
        </w:tc>
        <w:tc>
          <w:tcPr>
            <w:tcW w:w="377" w:type="pct"/>
            <w:hideMark/>
          </w:tcPr>
          <w:p w14:paraId="3EB8ABAE" w14:textId="77777777" w:rsidR="00325481" w:rsidRPr="008826C8" w:rsidRDefault="00325481" w:rsidP="00F21507">
            <w:pPr>
              <w:spacing w:before="60" w:after="60" w:line="240" w:lineRule="auto"/>
              <w:rPr>
                <w:sz w:val="18"/>
                <w:szCs w:val="18"/>
              </w:rPr>
            </w:pPr>
            <w:r w:rsidRPr="008826C8">
              <w:rPr>
                <w:sz w:val="18"/>
                <w:szCs w:val="18"/>
              </w:rPr>
              <w:t>2a-4.2.7</w:t>
            </w:r>
          </w:p>
        </w:tc>
        <w:tc>
          <w:tcPr>
            <w:tcW w:w="436" w:type="pct"/>
          </w:tcPr>
          <w:p w14:paraId="79D61521" w14:textId="77777777" w:rsidR="00325481" w:rsidRPr="008826C8" w:rsidRDefault="00325481" w:rsidP="00F21507">
            <w:pPr>
              <w:spacing w:before="60" w:after="60" w:line="240" w:lineRule="auto"/>
              <w:rPr>
                <w:sz w:val="18"/>
                <w:szCs w:val="18"/>
              </w:rPr>
            </w:pPr>
          </w:p>
        </w:tc>
        <w:tc>
          <w:tcPr>
            <w:tcW w:w="1273" w:type="pct"/>
          </w:tcPr>
          <w:p w14:paraId="00B54C2B" w14:textId="55E0B9C9" w:rsidR="00325481" w:rsidRPr="008826C8" w:rsidRDefault="00325481" w:rsidP="00F21507">
            <w:pPr>
              <w:spacing w:before="60" w:after="60" w:line="240" w:lineRule="auto"/>
              <w:rPr>
                <w:sz w:val="18"/>
                <w:szCs w:val="18"/>
              </w:rPr>
            </w:pPr>
            <w:r w:rsidRPr="008826C8">
              <w:rPr>
                <w:sz w:val="18"/>
                <w:szCs w:val="18"/>
              </w:rPr>
              <w:t>Amend feature catalogue</w:t>
            </w:r>
          </w:p>
        </w:tc>
        <w:tc>
          <w:tcPr>
            <w:tcW w:w="386" w:type="pct"/>
          </w:tcPr>
          <w:p w14:paraId="49BE81C0" w14:textId="77777777" w:rsidR="00325481" w:rsidRPr="008826C8" w:rsidRDefault="00325481" w:rsidP="00F21507">
            <w:pPr>
              <w:spacing w:before="60" w:after="60" w:line="240" w:lineRule="auto"/>
              <w:rPr>
                <w:sz w:val="18"/>
                <w:szCs w:val="18"/>
              </w:rPr>
            </w:pPr>
          </w:p>
        </w:tc>
      </w:tr>
      <w:tr w:rsidR="00C37FAA" w:rsidRPr="008826C8" w14:paraId="4996BF1B" w14:textId="2C846F07" w:rsidTr="00B77D3D">
        <w:trPr>
          <w:cantSplit/>
        </w:trPr>
        <w:tc>
          <w:tcPr>
            <w:tcW w:w="376" w:type="pct"/>
            <w:noWrap/>
            <w:hideMark/>
          </w:tcPr>
          <w:p w14:paraId="6808D2A1" w14:textId="77777777" w:rsidR="00325481" w:rsidRPr="008826C8" w:rsidRDefault="00325481" w:rsidP="00F21507">
            <w:pPr>
              <w:spacing w:before="60" w:after="60" w:line="240" w:lineRule="auto"/>
              <w:rPr>
                <w:sz w:val="18"/>
                <w:szCs w:val="18"/>
              </w:rPr>
            </w:pPr>
            <w:r w:rsidRPr="008826C8">
              <w:rPr>
                <w:sz w:val="18"/>
                <w:szCs w:val="18"/>
              </w:rPr>
              <w:t>100_5012</w:t>
            </w:r>
          </w:p>
        </w:tc>
        <w:tc>
          <w:tcPr>
            <w:tcW w:w="490" w:type="pct"/>
            <w:noWrap/>
            <w:hideMark/>
          </w:tcPr>
          <w:p w14:paraId="35854980"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68FC149" w14:textId="77777777" w:rsidR="00325481" w:rsidRPr="008826C8" w:rsidRDefault="00325481" w:rsidP="00F21507">
            <w:pPr>
              <w:spacing w:before="60" w:after="60" w:line="240" w:lineRule="auto"/>
              <w:rPr>
                <w:sz w:val="18"/>
                <w:szCs w:val="18"/>
              </w:rPr>
            </w:pPr>
            <w:r w:rsidRPr="008826C8">
              <w:rPr>
                <w:sz w:val="18"/>
                <w:szCs w:val="18"/>
              </w:rPr>
              <w:t>The Application Schema must define one or more geographic feature types or information types</w:t>
            </w:r>
          </w:p>
        </w:tc>
        <w:tc>
          <w:tcPr>
            <w:tcW w:w="410" w:type="pct"/>
            <w:noWrap/>
            <w:hideMark/>
          </w:tcPr>
          <w:p w14:paraId="4E78EFBC"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1091EF51" w14:textId="77777777" w:rsidR="00325481" w:rsidRPr="008826C8" w:rsidRDefault="00325481" w:rsidP="00F21507">
            <w:pPr>
              <w:spacing w:before="60" w:after="60" w:line="240" w:lineRule="auto"/>
              <w:rPr>
                <w:sz w:val="18"/>
                <w:szCs w:val="18"/>
              </w:rPr>
            </w:pPr>
            <w:r w:rsidRPr="008826C8">
              <w:rPr>
                <w:sz w:val="18"/>
                <w:szCs w:val="18"/>
              </w:rPr>
              <w:t>8-4.3</w:t>
            </w:r>
          </w:p>
        </w:tc>
        <w:tc>
          <w:tcPr>
            <w:tcW w:w="436" w:type="pct"/>
          </w:tcPr>
          <w:p w14:paraId="7CE2E78C" w14:textId="77777777" w:rsidR="00325481" w:rsidRPr="008826C8" w:rsidRDefault="00325481" w:rsidP="00F21507">
            <w:pPr>
              <w:spacing w:before="60" w:after="60" w:line="240" w:lineRule="auto"/>
              <w:rPr>
                <w:sz w:val="18"/>
                <w:szCs w:val="18"/>
              </w:rPr>
            </w:pPr>
          </w:p>
        </w:tc>
        <w:tc>
          <w:tcPr>
            <w:tcW w:w="1273" w:type="pct"/>
          </w:tcPr>
          <w:p w14:paraId="634575C5" w14:textId="6AF366D8" w:rsidR="00325481" w:rsidRPr="008826C8" w:rsidRDefault="00493C7B" w:rsidP="00F21507">
            <w:pPr>
              <w:spacing w:before="60" w:after="60" w:line="240" w:lineRule="auto"/>
              <w:rPr>
                <w:sz w:val="18"/>
                <w:szCs w:val="18"/>
              </w:rPr>
            </w:pPr>
            <w:r>
              <w:rPr>
                <w:sz w:val="18"/>
                <w:szCs w:val="18"/>
              </w:rPr>
              <w:t>Amend Application Schema</w:t>
            </w:r>
          </w:p>
        </w:tc>
        <w:tc>
          <w:tcPr>
            <w:tcW w:w="386" w:type="pct"/>
          </w:tcPr>
          <w:p w14:paraId="6FA435EF" w14:textId="77777777" w:rsidR="00325481" w:rsidRPr="008826C8" w:rsidRDefault="00325481" w:rsidP="00F21507">
            <w:pPr>
              <w:spacing w:before="60" w:after="60" w:line="240" w:lineRule="auto"/>
              <w:rPr>
                <w:sz w:val="18"/>
                <w:szCs w:val="18"/>
              </w:rPr>
            </w:pPr>
          </w:p>
        </w:tc>
      </w:tr>
      <w:tr w:rsidR="00C37FAA" w:rsidRPr="008826C8" w14:paraId="430699C9" w14:textId="09B5FC3A" w:rsidTr="00B77D3D">
        <w:trPr>
          <w:cantSplit/>
        </w:trPr>
        <w:tc>
          <w:tcPr>
            <w:tcW w:w="376" w:type="pct"/>
            <w:noWrap/>
            <w:hideMark/>
          </w:tcPr>
          <w:p w14:paraId="372E4FFE" w14:textId="77777777" w:rsidR="00325481" w:rsidRPr="008826C8" w:rsidRDefault="00325481" w:rsidP="00F21507">
            <w:pPr>
              <w:spacing w:before="60" w:after="60" w:line="240" w:lineRule="auto"/>
              <w:rPr>
                <w:sz w:val="18"/>
                <w:szCs w:val="18"/>
              </w:rPr>
            </w:pPr>
            <w:r w:rsidRPr="008826C8">
              <w:rPr>
                <w:sz w:val="18"/>
                <w:szCs w:val="18"/>
              </w:rPr>
              <w:t>100_5013</w:t>
            </w:r>
          </w:p>
        </w:tc>
        <w:tc>
          <w:tcPr>
            <w:tcW w:w="490" w:type="pct"/>
            <w:noWrap/>
            <w:hideMark/>
          </w:tcPr>
          <w:p w14:paraId="06BF8D4E"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B7D7A1F" w14:textId="77777777" w:rsidR="00325481" w:rsidRDefault="00325481" w:rsidP="00F21507">
            <w:pPr>
              <w:spacing w:before="60" w:after="60" w:line="240" w:lineRule="auto"/>
              <w:rPr>
                <w:sz w:val="18"/>
                <w:szCs w:val="18"/>
              </w:rPr>
            </w:pPr>
            <w:r w:rsidRPr="008826C8">
              <w:rPr>
                <w:sz w:val="18"/>
                <w:szCs w:val="18"/>
              </w:rPr>
              <w:t>If a feature structure is associated with an image it is necessary to link feature IDs to individual pixels in the image</w:t>
            </w:r>
          </w:p>
          <w:p w14:paraId="7EDF0AB6" w14:textId="2B022A0E" w:rsidR="00493C7B" w:rsidRPr="008826C8" w:rsidRDefault="00493C7B" w:rsidP="00F21507">
            <w:pPr>
              <w:spacing w:before="60" w:after="60" w:line="240" w:lineRule="auto"/>
              <w:rPr>
                <w:sz w:val="18"/>
                <w:szCs w:val="18"/>
              </w:rPr>
            </w:pPr>
            <w:r w:rsidRPr="00493C7B">
              <w:rPr>
                <w:color w:val="EE0000"/>
                <w:sz w:val="18"/>
                <w:szCs w:val="18"/>
              </w:rPr>
              <w:t>(Imagery products only)</w:t>
            </w:r>
          </w:p>
        </w:tc>
        <w:tc>
          <w:tcPr>
            <w:tcW w:w="410" w:type="pct"/>
            <w:noWrap/>
            <w:hideMark/>
          </w:tcPr>
          <w:p w14:paraId="2E8E7B55"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B1E433F" w14:textId="77777777" w:rsidR="00325481" w:rsidRPr="008826C8" w:rsidRDefault="00325481" w:rsidP="00F21507">
            <w:pPr>
              <w:spacing w:before="60" w:after="60" w:line="240" w:lineRule="auto"/>
              <w:rPr>
                <w:sz w:val="18"/>
                <w:szCs w:val="18"/>
              </w:rPr>
            </w:pPr>
            <w:r w:rsidRPr="008826C8">
              <w:rPr>
                <w:sz w:val="18"/>
                <w:szCs w:val="18"/>
              </w:rPr>
              <w:t>8-4.3</w:t>
            </w:r>
          </w:p>
        </w:tc>
        <w:tc>
          <w:tcPr>
            <w:tcW w:w="436" w:type="pct"/>
          </w:tcPr>
          <w:p w14:paraId="6AEC01B2" w14:textId="77777777" w:rsidR="00325481" w:rsidRPr="008826C8" w:rsidRDefault="00325481" w:rsidP="00F21507">
            <w:pPr>
              <w:spacing w:before="60" w:after="60" w:line="240" w:lineRule="auto"/>
              <w:rPr>
                <w:sz w:val="18"/>
                <w:szCs w:val="18"/>
              </w:rPr>
            </w:pPr>
          </w:p>
        </w:tc>
        <w:tc>
          <w:tcPr>
            <w:tcW w:w="1273" w:type="pct"/>
          </w:tcPr>
          <w:p w14:paraId="4CF6E8BB" w14:textId="0CC344A0" w:rsidR="00325481" w:rsidRPr="008826C8" w:rsidRDefault="00325481" w:rsidP="00F21507">
            <w:pPr>
              <w:spacing w:before="60" w:after="60" w:line="240" w:lineRule="auto"/>
              <w:rPr>
                <w:sz w:val="18"/>
                <w:szCs w:val="18"/>
              </w:rPr>
            </w:pPr>
            <w:r w:rsidRPr="008826C8">
              <w:rPr>
                <w:sz w:val="18"/>
                <w:szCs w:val="18"/>
              </w:rPr>
              <w:t xml:space="preserve">Amend </w:t>
            </w:r>
            <w:r w:rsidR="00060814" w:rsidRPr="00060814">
              <w:rPr>
                <w:sz w:val="18"/>
                <w:szCs w:val="18"/>
              </w:rPr>
              <w:t>Product Specification</w:t>
            </w:r>
          </w:p>
        </w:tc>
        <w:tc>
          <w:tcPr>
            <w:tcW w:w="386" w:type="pct"/>
          </w:tcPr>
          <w:p w14:paraId="2599EDDA" w14:textId="77777777" w:rsidR="00325481" w:rsidRPr="008826C8" w:rsidRDefault="00325481" w:rsidP="00F21507">
            <w:pPr>
              <w:spacing w:before="60" w:after="60" w:line="240" w:lineRule="auto"/>
              <w:rPr>
                <w:sz w:val="18"/>
                <w:szCs w:val="18"/>
              </w:rPr>
            </w:pPr>
          </w:p>
        </w:tc>
      </w:tr>
      <w:tr w:rsidR="00C37FAA" w:rsidRPr="008826C8" w14:paraId="2931AE50" w14:textId="1D468130" w:rsidTr="00B77D3D">
        <w:trPr>
          <w:cantSplit/>
        </w:trPr>
        <w:tc>
          <w:tcPr>
            <w:tcW w:w="376" w:type="pct"/>
            <w:noWrap/>
            <w:hideMark/>
          </w:tcPr>
          <w:p w14:paraId="6F467BF3" w14:textId="77777777" w:rsidR="00325481" w:rsidRPr="008826C8" w:rsidRDefault="00325481" w:rsidP="00F21507">
            <w:pPr>
              <w:spacing w:before="60" w:after="60" w:line="240" w:lineRule="auto"/>
              <w:rPr>
                <w:sz w:val="18"/>
                <w:szCs w:val="18"/>
              </w:rPr>
            </w:pPr>
            <w:r w:rsidRPr="008826C8">
              <w:rPr>
                <w:sz w:val="18"/>
                <w:szCs w:val="18"/>
              </w:rPr>
              <w:t>100_5014</w:t>
            </w:r>
          </w:p>
        </w:tc>
        <w:tc>
          <w:tcPr>
            <w:tcW w:w="490" w:type="pct"/>
            <w:noWrap/>
            <w:hideMark/>
          </w:tcPr>
          <w:p w14:paraId="7E0E0180"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979E062" w14:textId="36DA239D" w:rsidR="00325481" w:rsidRPr="008826C8" w:rsidRDefault="00325481" w:rsidP="00F21507">
            <w:pPr>
              <w:spacing w:before="60" w:after="60" w:line="240" w:lineRule="auto"/>
              <w:rPr>
                <w:sz w:val="18"/>
                <w:szCs w:val="18"/>
              </w:rPr>
            </w:pPr>
            <w:r w:rsidRPr="008826C8">
              <w:rPr>
                <w:sz w:val="18"/>
                <w:szCs w:val="18"/>
              </w:rPr>
              <w:t>Imagery, gridded or coverage data conforms to the required Image and Gridded data Structure in Part 8, Figures 8-3 &amp; 8-4</w:t>
            </w:r>
            <w:r w:rsidR="00060814">
              <w:rPr>
                <w:sz w:val="18"/>
                <w:szCs w:val="18"/>
              </w:rPr>
              <w:t xml:space="preserve"> </w:t>
            </w:r>
            <w:r w:rsidR="00060814" w:rsidRPr="00060814">
              <w:rPr>
                <w:color w:val="EE0000"/>
                <w:sz w:val="18"/>
                <w:szCs w:val="18"/>
              </w:rPr>
              <w:t>as realized in Part 10c</w:t>
            </w:r>
          </w:p>
        </w:tc>
        <w:tc>
          <w:tcPr>
            <w:tcW w:w="410" w:type="pct"/>
            <w:noWrap/>
            <w:hideMark/>
          </w:tcPr>
          <w:p w14:paraId="16630DD4" w14:textId="77777777" w:rsidR="00325481" w:rsidRDefault="00325481" w:rsidP="00F21507">
            <w:pPr>
              <w:spacing w:before="60" w:after="60" w:line="240" w:lineRule="auto"/>
              <w:rPr>
                <w:sz w:val="18"/>
                <w:szCs w:val="18"/>
              </w:rPr>
            </w:pPr>
            <w:r w:rsidRPr="001B14B8">
              <w:rPr>
                <w:sz w:val="18"/>
                <w:szCs w:val="18"/>
              </w:rPr>
              <w:t>Part 8</w:t>
            </w:r>
          </w:p>
          <w:p w14:paraId="537FFD00" w14:textId="1165E83C" w:rsidR="00060814" w:rsidRPr="001B14B8" w:rsidRDefault="00060814" w:rsidP="00F21507">
            <w:pPr>
              <w:spacing w:before="60" w:after="60" w:line="240" w:lineRule="auto"/>
              <w:rPr>
                <w:sz w:val="18"/>
                <w:szCs w:val="18"/>
              </w:rPr>
            </w:pPr>
            <w:r>
              <w:rPr>
                <w:sz w:val="18"/>
                <w:szCs w:val="18"/>
              </w:rPr>
              <w:t>Part 10c</w:t>
            </w:r>
          </w:p>
        </w:tc>
        <w:tc>
          <w:tcPr>
            <w:tcW w:w="377" w:type="pct"/>
            <w:hideMark/>
          </w:tcPr>
          <w:p w14:paraId="2AABD706" w14:textId="77777777" w:rsidR="00325481" w:rsidRDefault="00325481" w:rsidP="00F21507">
            <w:pPr>
              <w:spacing w:before="60" w:after="60" w:line="240" w:lineRule="auto"/>
              <w:rPr>
                <w:sz w:val="18"/>
                <w:szCs w:val="18"/>
              </w:rPr>
            </w:pPr>
            <w:r w:rsidRPr="008826C8">
              <w:rPr>
                <w:sz w:val="18"/>
                <w:szCs w:val="18"/>
              </w:rPr>
              <w:t>8-4.3</w:t>
            </w:r>
          </w:p>
          <w:p w14:paraId="7019CF46" w14:textId="1A5D3137" w:rsidR="00060814" w:rsidRPr="008826C8" w:rsidRDefault="00060814" w:rsidP="00F21507">
            <w:pPr>
              <w:spacing w:before="60" w:after="60" w:line="240" w:lineRule="auto"/>
              <w:rPr>
                <w:sz w:val="18"/>
                <w:szCs w:val="18"/>
              </w:rPr>
            </w:pPr>
            <w:r>
              <w:rPr>
                <w:sz w:val="18"/>
                <w:szCs w:val="18"/>
              </w:rPr>
              <w:t>10c-X</w:t>
            </w:r>
          </w:p>
        </w:tc>
        <w:tc>
          <w:tcPr>
            <w:tcW w:w="436" w:type="pct"/>
          </w:tcPr>
          <w:p w14:paraId="493811D8" w14:textId="77777777" w:rsidR="00325481" w:rsidRPr="008826C8" w:rsidRDefault="00325481" w:rsidP="00F21507">
            <w:pPr>
              <w:spacing w:before="60" w:after="60" w:line="240" w:lineRule="auto"/>
              <w:rPr>
                <w:sz w:val="18"/>
                <w:szCs w:val="18"/>
              </w:rPr>
            </w:pPr>
          </w:p>
        </w:tc>
        <w:tc>
          <w:tcPr>
            <w:tcW w:w="1273" w:type="pct"/>
          </w:tcPr>
          <w:p w14:paraId="58A0AFD8" w14:textId="3CDC834A" w:rsidR="00325481" w:rsidRPr="008826C8" w:rsidRDefault="00325481" w:rsidP="00F21507">
            <w:pPr>
              <w:spacing w:before="60" w:after="60" w:line="240" w:lineRule="auto"/>
              <w:rPr>
                <w:sz w:val="18"/>
                <w:szCs w:val="18"/>
              </w:rPr>
            </w:pPr>
            <w:r w:rsidRPr="008826C8">
              <w:rPr>
                <w:sz w:val="18"/>
                <w:szCs w:val="18"/>
              </w:rPr>
              <w:t>Amend</w:t>
            </w:r>
            <w:r w:rsidR="00060814">
              <w:rPr>
                <w:sz w:val="18"/>
                <w:szCs w:val="18"/>
              </w:rPr>
              <w:t xml:space="preserve"> </w:t>
            </w:r>
            <w:r w:rsidR="00060814" w:rsidRPr="00060814">
              <w:rPr>
                <w:sz w:val="18"/>
                <w:szCs w:val="18"/>
              </w:rPr>
              <w:t>Product Specification</w:t>
            </w:r>
          </w:p>
        </w:tc>
        <w:tc>
          <w:tcPr>
            <w:tcW w:w="386" w:type="pct"/>
          </w:tcPr>
          <w:p w14:paraId="34D6E2BC" w14:textId="77777777" w:rsidR="00325481" w:rsidRPr="008826C8" w:rsidRDefault="00325481" w:rsidP="00F21507">
            <w:pPr>
              <w:spacing w:before="60" w:after="60" w:line="240" w:lineRule="auto"/>
              <w:rPr>
                <w:sz w:val="18"/>
                <w:szCs w:val="18"/>
              </w:rPr>
            </w:pPr>
          </w:p>
        </w:tc>
      </w:tr>
      <w:tr w:rsidR="00C37FAA" w:rsidRPr="008826C8" w14:paraId="6DD313C1" w14:textId="32C50709" w:rsidTr="00B77D3D">
        <w:trPr>
          <w:cantSplit/>
        </w:trPr>
        <w:tc>
          <w:tcPr>
            <w:tcW w:w="376" w:type="pct"/>
            <w:noWrap/>
            <w:hideMark/>
          </w:tcPr>
          <w:p w14:paraId="71F8EC88" w14:textId="77777777" w:rsidR="00325481" w:rsidRPr="008826C8" w:rsidRDefault="00325481" w:rsidP="00F21507">
            <w:pPr>
              <w:spacing w:before="60" w:after="60" w:line="240" w:lineRule="auto"/>
              <w:rPr>
                <w:sz w:val="18"/>
                <w:szCs w:val="18"/>
              </w:rPr>
            </w:pPr>
            <w:r w:rsidRPr="008826C8">
              <w:rPr>
                <w:sz w:val="18"/>
                <w:szCs w:val="18"/>
              </w:rPr>
              <w:t>100_5015</w:t>
            </w:r>
          </w:p>
        </w:tc>
        <w:tc>
          <w:tcPr>
            <w:tcW w:w="490" w:type="pct"/>
            <w:noWrap/>
            <w:hideMark/>
          </w:tcPr>
          <w:p w14:paraId="75970375"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07C25C56" w14:textId="54F45835" w:rsidR="00F13A53" w:rsidRPr="008826C8" w:rsidRDefault="00325481" w:rsidP="00F21507">
            <w:pPr>
              <w:spacing w:before="60" w:after="60" w:line="240" w:lineRule="auto"/>
              <w:rPr>
                <w:sz w:val="18"/>
                <w:szCs w:val="18"/>
              </w:rPr>
            </w:pPr>
            <w:r w:rsidRPr="008826C8">
              <w:rPr>
                <w:sz w:val="18"/>
                <w:szCs w:val="18"/>
              </w:rPr>
              <w:t>If imagery, gridded or coverage data metadata are encoded as feature types, the Application Schema should define feature or information types defining the attributes and, for types, a spatial representation which must be one of the spatial types defined in Part 8</w:t>
            </w:r>
            <w:r w:rsidR="00060814">
              <w:rPr>
                <w:sz w:val="18"/>
                <w:szCs w:val="18"/>
              </w:rPr>
              <w:t xml:space="preserve"> </w:t>
            </w:r>
            <w:r w:rsidR="00060814" w:rsidRPr="00060814">
              <w:rPr>
                <w:color w:val="EE0000"/>
                <w:sz w:val="18"/>
                <w:szCs w:val="18"/>
              </w:rPr>
              <w:t xml:space="preserve">as realized in Part </w:t>
            </w:r>
            <w:r w:rsidR="00F13A53" w:rsidRPr="00060814">
              <w:rPr>
                <w:color w:val="EE0000"/>
                <w:sz w:val="18"/>
                <w:szCs w:val="18"/>
              </w:rPr>
              <w:t>10c</w:t>
            </w:r>
            <w:r w:rsidR="00F13A53">
              <w:rPr>
                <w:sz w:val="18"/>
                <w:szCs w:val="18"/>
              </w:rPr>
              <w:t>.</w:t>
            </w:r>
            <w:r w:rsidR="00060814">
              <w:rPr>
                <w:sz w:val="18"/>
                <w:szCs w:val="18"/>
              </w:rPr>
              <w:t xml:space="preserve"> </w:t>
            </w:r>
            <w:r w:rsidR="00F13A53" w:rsidRPr="00F47598">
              <w:rPr>
                <w:color w:val="EE0000"/>
                <w:sz w:val="18"/>
                <w:szCs w:val="18"/>
              </w:rPr>
              <w:t>Part 10c data coding formats may be used a proxy instead of Part 8 types.</w:t>
            </w:r>
          </w:p>
        </w:tc>
        <w:tc>
          <w:tcPr>
            <w:tcW w:w="410" w:type="pct"/>
            <w:noWrap/>
            <w:hideMark/>
          </w:tcPr>
          <w:p w14:paraId="51D04CCB" w14:textId="77777777" w:rsidR="00F13A53" w:rsidRDefault="00325481" w:rsidP="00F21507">
            <w:pPr>
              <w:spacing w:before="60" w:after="60" w:line="240" w:lineRule="auto"/>
              <w:rPr>
                <w:sz w:val="18"/>
                <w:szCs w:val="18"/>
              </w:rPr>
            </w:pPr>
            <w:r w:rsidRPr="001B14B8">
              <w:rPr>
                <w:sz w:val="18"/>
                <w:szCs w:val="18"/>
              </w:rPr>
              <w:t>Part 8</w:t>
            </w:r>
            <w:r w:rsidR="00F13A53">
              <w:rPr>
                <w:sz w:val="18"/>
                <w:szCs w:val="18"/>
              </w:rPr>
              <w:t>,</w:t>
            </w:r>
          </w:p>
          <w:p w14:paraId="7AB6AD92" w14:textId="3DE33E0D" w:rsidR="00325481" w:rsidRPr="001B14B8" w:rsidRDefault="00F13A53" w:rsidP="00F21507">
            <w:pPr>
              <w:spacing w:before="60" w:after="60" w:line="240" w:lineRule="auto"/>
              <w:rPr>
                <w:sz w:val="18"/>
                <w:szCs w:val="18"/>
              </w:rPr>
            </w:pPr>
            <w:r w:rsidRPr="00F47598">
              <w:rPr>
                <w:color w:val="EE0000"/>
                <w:sz w:val="18"/>
                <w:szCs w:val="18"/>
              </w:rPr>
              <w:t>Part 10c</w:t>
            </w:r>
          </w:p>
        </w:tc>
        <w:tc>
          <w:tcPr>
            <w:tcW w:w="377" w:type="pct"/>
            <w:hideMark/>
          </w:tcPr>
          <w:p w14:paraId="0BD80C29" w14:textId="77777777" w:rsidR="00F13A53" w:rsidRDefault="00325481" w:rsidP="00F21507">
            <w:pPr>
              <w:spacing w:before="60" w:after="60" w:line="240" w:lineRule="auto"/>
              <w:rPr>
                <w:sz w:val="18"/>
                <w:szCs w:val="18"/>
              </w:rPr>
            </w:pPr>
            <w:r w:rsidRPr="008826C8">
              <w:rPr>
                <w:sz w:val="18"/>
                <w:szCs w:val="18"/>
              </w:rPr>
              <w:t>8-4.3-1</w:t>
            </w:r>
            <w:r w:rsidR="00F13A53">
              <w:rPr>
                <w:sz w:val="18"/>
                <w:szCs w:val="18"/>
              </w:rPr>
              <w:t>,</w:t>
            </w:r>
          </w:p>
          <w:p w14:paraId="4D2DB705" w14:textId="74C39DAE" w:rsidR="00F13A53" w:rsidRPr="008826C8" w:rsidRDefault="00F13A53" w:rsidP="00F21507">
            <w:pPr>
              <w:spacing w:before="60" w:after="60" w:line="240" w:lineRule="auto"/>
              <w:rPr>
                <w:sz w:val="18"/>
                <w:szCs w:val="18"/>
              </w:rPr>
            </w:pPr>
            <w:r w:rsidRPr="00F47598">
              <w:rPr>
                <w:color w:val="EE0000"/>
                <w:sz w:val="18"/>
                <w:szCs w:val="18"/>
              </w:rPr>
              <w:t>10c-9.6</w:t>
            </w:r>
          </w:p>
        </w:tc>
        <w:tc>
          <w:tcPr>
            <w:tcW w:w="436" w:type="pct"/>
          </w:tcPr>
          <w:p w14:paraId="410C5D82" w14:textId="77777777" w:rsidR="00325481" w:rsidRPr="008826C8" w:rsidRDefault="00325481" w:rsidP="00F21507">
            <w:pPr>
              <w:spacing w:before="60" w:after="60" w:line="240" w:lineRule="auto"/>
              <w:rPr>
                <w:sz w:val="18"/>
                <w:szCs w:val="18"/>
              </w:rPr>
            </w:pPr>
          </w:p>
        </w:tc>
        <w:tc>
          <w:tcPr>
            <w:tcW w:w="1273" w:type="pct"/>
          </w:tcPr>
          <w:p w14:paraId="7938271C" w14:textId="1A35B78A" w:rsidR="00325481" w:rsidRPr="008826C8" w:rsidRDefault="00F13A53" w:rsidP="00F21507">
            <w:pPr>
              <w:spacing w:before="60" w:after="60" w:line="240" w:lineRule="auto"/>
              <w:rPr>
                <w:sz w:val="18"/>
                <w:szCs w:val="18"/>
              </w:rPr>
            </w:pPr>
            <w:r>
              <w:rPr>
                <w:sz w:val="18"/>
                <w:szCs w:val="18"/>
              </w:rPr>
              <w:t>Amend Product Specification</w:t>
            </w:r>
          </w:p>
        </w:tc>
        <w:tc>
          <w:tcPr>
            <w:tcW w:w="386" w:type="pct"/>
          </w:tcPr>
          <w:p w14:paraId="4BABBBB6" w14:textId="77777777" w:rsidR="00325481" w:rsidRPr="008826C8" w:rsidRDefault="00325481" w:rsidP="00F21507">
            <w:pPr>
              <w:spacing w:before="60" w:after="60" w:line="240" w:lineRule="auto"/>
              <w:rPr>
                <w:sz w:val="18"/>
                <w:szCs w:val="18"/>
              </w:rPr>
            </w:pPr>
          </w:p>
        </w:tc>
      </w:tr>
      <w:tr w:rsidR="00C37FAA" w:rsidRPr="008826C8" w14:paraId="5B3DBF55" w14:textId="164D0DFC" w:rsidTr="00B77D3D">
        <w:trPr>
          <w:cantSplit/>
        </w:trPr>
        <w:tc>
          <w:tcPr>
            <w:tcW w:w="376" w:type="pct"/>
            <w:noWrap/>
            <w:hideMark/>
          </w:tcPr>
          <w:p w14:paraId="55A9C441" w14:textId="77777777" w:rsidR="00325481" w:rsidRPr="008826C8" w:rsidRDefault="00325481" w:rsidP="00F21507">
            <w:pPr>
              <w:spacing w:before="60" w:after="60" w:line="240" w:lineRule="auto"/>
              <w:rPr>
                <w:sz w:val="18"/>
                <w:szCs w:val="18"/>
              </w:rPr>
            </w:pPr>
            <w:r w:rsidRPr="008826C8">
              <w:rPr>
                <w:sz w:val="18"/>
                <w:szCs w:val="18"/>
              </w:rPr>
              <w:lastRenderedPageBreak/>
              <w:t>100_5016</w:t>
            </w:r>
          </w:p>
        </w:tc>
        <w:tc>
          <w:tcPr>
            <w:tcW w:w="490" w:type="pct"/>
            <w:noWrap/>
            <w:hideMark/>
          </w:tcPr>
          <w:p w14:paraId="6CDAD63D"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6CFA7F5B" w14:textId="77777777" w:rsidR="00325481" w:rsidRPr="008826C8" w:rsidRDefault="00325481" w:rsidP="00F21507">
            <w:pPr>
              <w:spacing w:before="60" w:after="60" w:line="240" w:lineRule="auto"/>
              <w:rPr>
                <w:sz w:val="18"/>
                <w:szCs w:val="18"/>
              </w:rPr>
            </w:pPr>
            <w:r w:rsidRPr="008826C8">
              <w:rPr>
                <w:sz w:val="18"/>
                <w:szCs w:val="18"/>
              </w:rPr>
              <w:t>For coverage encoding format, Hierarchical Data Format (HDF version 5) is used.</w:t>
            </w:r>
          </w:p>
        </w:tc>
        <w:tc>
          <w:tcPr>
            <w:tcW w:w="410" w:type="pct"/>
            <w:noWrap/>
            <w:hideMark/>
          </w:tcPr>
          <w:p w14:paraId="4968D7B1" w14:textId="43962B37" w:rsidR="00325481" w:rsidRDefault="00325481" w:rsidP="00F21507">
            <w:pPr>
              <w:spacing w:before="60" w:after="60" w:line="240" w:lineRule="auto"/>
              <w:rPr>
                <w:sz w:val="18"/>
                <w:szCs w:val="18"/>
              </w:rPr>
            </w:pPr>
            <w:r w:rsidRPr="001B14B8">
              <w:rPr>
                <w:sz w:val="18"/>
                <w:szCs w:val="18"/>
              </w:rPr>
              <w:t>Part 8</w:t>
            </w:r>
            <w:r w:rsidR="00060814">
              <w:rPr>
                <w:sz w:val="18"/>
                <w:szCs w:val="18"/>
              </w:rPr>
              <w:t>;</w:t>
            </w:r>
          </w:p>
          <w:p w14:paraId="26560D78" w14:textId="2D08BF0D" w:rsidR="00060814" w:rsidRPr="001B14B8" w:rsidRDefault="00060814" w:rsidP="00F21507">
            <w:pPr>
              <w:spacing w:before="60" w:after="60" w:line="240" w:lineRule="auto"/>
              <w:rPr>
                <w:sz w:val="18"/>
                <w:szCs w:val="18"/>
              </w:rPr>
            </w:pPr>
            <w:r w:rsidRPr="00060814">
              <w:rPr>
                <w:color w:val="EE0000"/>
                <w:sz w:val="18"/>
                <w:szCs w:val="18"/>
              </w:rPr>
              <w:t>Part 10c</w:t>
            </w:r>
          </w:p>
        </w:tc>
        <w:tc>
          <w:tcPr>
            <w:tcW w:w="377" w:type="pct"/>
            <w:hideMark/>
          </w:tcPr>
          <w:p w14:paraId="31AA7DBA" w14:textId="77777777" w:rsidR="00325481" w:rsidRDefault="00325481" w:rsidP="00F21507">
            <w:pPr>
              <w:spacing w:before="60" w:after="60" w:line="240" w:lineRule="auto"/>
              <w:rPr>
                <w:sz w:val="18"/>
                <w:szCs w:val="18"/>
              </w:rPr>
            </w:pPr>
            <w:r w:rsidRPr="008826C8">
              <w:rPr>
                <w:sz w:val="18"/>
                <w:szCs w:val="18"/>
              </w:rPr>
              <w:t>8-4.3-2</w:t>
            </w:r>
            <w:r w:rsidR="00060814">
              <w:rPr>
                <w:sz w:val="18"/>
                <w:szCs w:val="18"/>
              </w:rPr>
              <w:t>;</w:t>
            </w:r>
          </w:p>
          <w:p w14:paraId="4E4F8212" w14:textId="5250CA82" w:rsidR="00060814" w:rsidRPr="008826C8" w:rsidRDefault="00060814" w:rsidP="00F21507">
            <w:pPr>
              <w:spacing w:before="60" w:after="60" w:line="240" w:lineRule="auto"/>
              <w:rPr>
                <w:sz w:val="18"/>
                <w:szCs w:val="18"/>
              </w:rPr>
            </w:pPr>
            <w:r w:rsidRPr="00060814">
              <w:rPr>
                <w:color w:val="EE0000"/>
                <w:sz w:val="18"/>
                <w:szCs w:val="18"/>
              </w:rPr>
              <w:t>10c-X</w:t>
            </w:r>
          </w:p>
        </w:tc>
        <w:tc>
          <w:tcPr>
            <w:tcW w:w="436" w:type="pct"/>
          </w:tcPr>
          <w:p w14:paraId="5B3CE7A7" w14:textId="77777777" w:rsidR="00325481" w:rsidRPr="008826C8" w:rsidRDefault="00325481" w:rsidP="00F21507">
            <w:pPr>
              <w:spacing w:before="60" w:after="60" w:line="240" w:lineRule="auto"/>
              <w:rPr>
                <w:sz w:val="18"/>
                <w:szCs w:val="18"/>
              </w:rPr>
            </w:pPr>
          </w:p>
        </w:tc>
        <w:tc>
          <w:tcPr>
            <w:tcW w:w="1273" w:type="pct"/>
          </w:tcPr>
          <w:p w14:paraId="375A8CA0" w14:textId="7241176D" w:rsidR="00325481" w:rsidRPr="008826C8" w:rsidRDefault="00325481" w:rsidP="00F21507">
            <w:pPr>
              <w:spacing w:before="60" w:after="60" w:line="240" w:lineRule="auto"/>
              <w:rPr>
                <w:sz w:val="18"/>
                <w:szCs w:val="18"/>
              </w:rPr>
            </w:pPr>
            <w:r w:rsidRPr="008826C8">
              <w:rPr>
                <w:sz w:val="18"/>
                <w:szCs w:val="18"/>
              </w:rPr>
              <w:t>Use Part 10c (HDF5) format</w:t>
            </w:r>
          </w:p>
        </w:tc>
        <w:tc>
          <w:tcPr>
            <w:tcW w:w="386" w:type="pct"/>
          </w:tcPr>
          <w:p w14:paraId="251E405C" w14:textId="77777777" w:rsidR="00325481" w:rsidRPr="008826C8" w:rsidRDefault="00325481" w:rsidP="00F21507">
            <w:pPr>
              <w:spacing w:before="60" w:after="60" w:line="240" w:lineRule="auto"/>
              <w:rPr>
                <w:sz w:val="18"/>
                <w:szCs w:val="18"/>
              </w:rPr>
            </w:pPr>
          </w:p>
        </w:tc>
      </w:tr>
      <w:tr w:rsidR="00C37FAA" w:rsidRPr="008826C8" w14:paraId="02EA2FB7" w14:textId="1497CBA9" w:rsidTr="00B77D3D">
        <w:trPr>
          <w:cantSplit/>
        </w:trPr>
        <w:tc>
          <w:tcPr>
            <w:tcW w:w="376" w:type="pct"/>
            <w:noWrap/>
            <w:hideMark/>
          </w:tcPr>
          <w:p w14:paraId="6AE21511" w14:textId="77777777" w:rsidR="00325481" w:rsidRPr="008826C8" w:rsidRDefault="00325481" w:rsidP="00F21507">
            <w:pPr>
              <w:spacing w:before="60" w:after="60" w:line="240" w:lineRule="auto"/>
              <w:rPr>
                <w:sz w:val="18"/>
                <w:szCs w:val="18"/>
              </w:rPr>
            </w:pPr>
            <w:r w:rsidRPr="008826C8">
              <w:rPr>
                <w:sz w:val="18"/>
                <w:szCs w:val="18"/>
              </w:rPr>
              <w:t>100_5017</w:t>
            </w:r>
          </w:p>
        </w:tc>
        <w:tc>
          <w:tcPr>
            <w:tcW w:w="490" w:type="pct"/>
            <w:noWrap/>
            <w:hideMark/>
          </w:tcPr>
          <w:p w14:paraId="7E4F0A4F"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E281627" w14:textId="77777777" w:rsidR="00325481" w:rsidRPr="008826C8" w:rsidRDefault="00325481" w:rsidP="00F21507">
            <w:pPr>
              <w:spacing w:before="60" w:after="60" w:line="240" w:lineRule="auto"/>
              <w:rPr>
                <w:sz w:val="18"/>
                <w:szCs w:val="18"/>
              </w:rPr>
            </w:pPr>
            <w:r w:rsidRPr="008826C8">
              <w:rPr>
                <w:sz w:val="18"/>
                <w:szCs w:val="18"/>
              </w:rPr>
              <w:t>Geometric objects (Subtypes of the UML class GM_Object) to be used conform to the definition in ISO 19107</w:t>
            </w:r>
          </w:p>
        </w:tc>
        <w:tc>
          <w:tcPr>
            <w:tcW w:w="410" w:type="pct"/>
            <w:noWrap/>
            <w:hideMark/>
          </w:tcPr>
          <w:p w14:paraId="6263634A"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19E50B2B" w14:textId="77777777" w:rsidR="00325481" w:rsidRPr="008826C8" w:rsidRDefault="00325481" w:rsidP="00F21507">
            <w:pPr>
              <w:spacing w:before="60" w:after="60" w:line="240" w:lineRule="auto"/>
              <w:rPr>
                <w:sz w:val="18"/>
                <w:szCs w:val="18"/>
              </w:rPr>
            </w:pPr>
            <w:r w:rsidRPr="008826C8">
              <w:rPr>
                <w:sz w:val="18"/>
                <w:szCs w:val="18"/>
              </w:rPr>
              <w:t>8-5.1.1</w:t>
            </w:r>
          </w:p>
        </w:tc>
        <w:tc>
          <w:tcPr>
            <w:tcW w:w="436" w:type="pct"/>
          </w:tcPr>
          <w:p w14:paraId="0CC66624" w14:textId="77777777" w:rsidR="00325481" w:rsidRPr="008826C8" w:rsidRDefault="00325481" w:rsidP="00F21507">
            <w:pPr>
              <w:spacing w:before="60" w:after="60" w:line="240" w:lineRule="auto"/>
              <w:rPr>
                <w:sz w:val="18"/>
                <w:szCs w:val="18"/>
              </w:rPr>
            </w:pPr>
          </w:p>
        </w:tc>
        <w:tc>
          <w:tcPr>
            <w:tcW w:w="1273" w:type="pct"/>
          </w:tcPr>
          <w:p w14:paraId="303C00B8" w14:textId="462C991F" w:rsidR="00325481" w:rsidRPr="008826C8" w:rsidRDefault="00325481" w:rsidP="00F21507">
            <w:pPr>
              <w:spacing w:before="60" w:after="60" w:line="240" w:lineRule="auto"/>
              <w:rPr>
                <w:sz w:val="18"/>
                <w:szCs w:val="18"/>
              </w:rPr>
            </w:pPr>
            <w:r w:rsidRPr="008826C8">
              <w:rPr>
                <w:sz w:val="18"/>
                <w:szCs w:val="18"/>
              </w:rPr>
              <w:t>Use only permitted spatial primitives</w:t>
            </w:r>
          </w:p>
        </w:tc>
        <w:tc>
          <w:tcPr>
            <w:tcW w:w="386" w:type="pct"/>
          </w:tcPr>
          <w:p w14:paraId="1E6CDBC0" w14:textId="77777777" w:rsidR="00325481" w:rsidRPr="008826C8" w:rsidRDefault="00325481" w:rsidP="00F21507">
            <w:pPr>
              <w:spacing w:before="60" w:after="60" w:line="240" w:lineRule="auto"/>
              <w:rPr>
                <w:sz w:val="18"/>
                <w:szCs w:val="18"/>
              </w:rPr>
            </w:pPr>
          </w:p>
        </w:tc>
      </w:tr>
      <w:tr w:rsidR="00C37FAA" w:rsidRPr="008826C8" w14:paraId="40B931FF" w14:textId="513727EB" w:rsidTr="00B77D3D">
        <w:trPr>
          <w:cantSplit/>
        </w:trPr>
        <w:tc>
          <w:tcPr>
            <w:tcW w:w="376" w:type="pct"/>
            <w:noWrap/>
            <w:hideMark/>
          </w:tcPr>
          <w:p w14:paraId="6D3530B5" w14:textId="77777777" w:rsidR="00325481" w:rsidRPr="008826C8" w:rsidRDefault="00325481" w:rsidP="00F21507">
            <w:pPr>
              <w:spacing w:before="60" w:after="60" w:line="240" w:lineRule="auto"/>
              <w:rPr>
                <w:sz w:val="18"/>
                <w:szCs w:val="18"/>
              </w:rPr>
            </w:pPr>
            <w:r w:rsidRPr="008826C8">
              <w:rPr>
                <w:sz w:val="18"/>
                <w:szCs w:val="18"/>
              </w:rPr>
              <w:t>100_5018</w:t>
            </w:r>
          </w:p>
        </w:tc>
        <w:tc>
          <w:tcPr>
            <w:tcW w:w="490" w:type="pct"/>
            <w:noWrap/>
            <w:hideMark/>
          </w:tcPr>
          <w:p w14:paraId="2C9A768F"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24799479" w14:textId="45D560B6" w:rsidR="00325481" w:rsidRPr="008826C8" w:rsidRDefault="00325481" w:rsidP="00F21507">
            <w:pPr>
              <w:spacing w:before="60" w:after="60" w:line="240" w:lineRule="auto"/>
              <w:rPr>
                <w:sz w:val="18"/>
                <w:szCs w:val="18"/>
              </w:rPr>
            </w:pPr>
            <w:r w:rsidRPr="008826C8">
              <w:rPr>
                <w:sz w:val="18"/>
                <w:szCs w:val="18"/>
              </w:rPr>
              <w:t>Subtypes of GM_Object used for</w:t>
            </w:r>
            <w:r w:rsidR="00060814">
              <w:rPr>
                <w:sz w:val="18"/>
                <w:szCs w:val="18"/>
              </w:rPr>
              <w:t xml:space="preserve"> </w:t>
            </w:r>
            <w:r w:rsidRPr="008826C8">
              <w:rPr>
                <w:sz w:val="18"/>
                <w:szCs w:val="18"/>
              </w:rPr>
              <w:t>description of spatiotemporal domains conform to the definition in ISO 19123</w:t>
            </w:r>
            <w:r w:rsidR="00060814">
              <w:rPr>
                <w:sz w:val="18"/>
                <w:szCs w:val="18"/>
              </w:rPr>
              <w:t xml:space="preserve"> </w:t>
            </w:r>
            <w:r w:rsidR="00060814" w:rsidRPr="00060814">
              <w:rPr>
                <w:color w:val="EE0000"/>
                <w:sz w:val="18"/>
                <w:szCs w:val="18"/>
              </w:rPr>
              <w:t>as realised in Part 10c</w:t>
            </w:r>
          </w:p>
        </w:tc>
        <w:tc>
          <w:tcPr>
            <w:tcW w:w="410" w:type="pct"/>
            <w:noWrap/>
            <w:hideMark/>
          </w:tcPr>
          <w:p w14:paraId="686E3B31" w14:textId="2ACB1C97" w:rsidR="00325481" w:rsidRDefault="00325481" w:rsidP="00F21507">
            <w:pPr>
              <w:spacing w:before="60" w:after="60" w:line="240" w:lineRule="auto"/>
              <w:rPr>
                <w:sz w:val="18"/>
                <w:szCs w:val="18"/>
              </w:rPr>
            </w:pPr>
            <w:r w:rsidRPr="001B14B8">
              <w:rPr>
                <w:sz w:val="18"/>
                <w:szCs w:val="18"/>
              </w:rPr>
              <w:t>Part 8</w:t>
            </w:r>
            <w:r w:rsidR="00060814">
              <w:rPr>
                <w:sz w:val="18"/>
                <w:szCs w:val="18"/>
              </w:rPr>
              <w:t>;</w:t>
            </w:r>
          </w:p>
          <w:p w14:paraId="5C62B514" w14:textId="0792EE42" w:rsidR="00060814" w:rsidRPr="001B14B8" w:rsidRDefault="00060814" w:rsidP="00F21507">
            <w:pPr>
              <w:spacing w:before="60" w:after="60" w:line="240" w:lineRule="auto"/>
              <w:rPr>
                <w:sz w:val="18"/>
                <w:szCs w:val="18"/>
              </w:rPr>
            </w:pPr>
            <w:r w:rsidRPr="00060814">
              <w:rPr>
                <w:color w:val="EE0000"/>
                <w:sz w:val="18"/>
                <w:szCs w:val="18"/>
              </w:rPr>
              <w:t>Part 10c</w:t>
            </w:r>
          </w:p>
        </w:tc>
        <w:tc>
          <w:tcPr>
            <w:tcW w:w="377" w:type="pct"/>
            <w:hideMark/>
          </w:tcPr>
          <w:p w14:paraId="6F7A67D2" w14:textId="77777777" w:rsidR="00325481" w:rsidRDefault="00325481" w:rsidP="00F21507">
            <w:pPr>
              <w:spacing w:before="60" w:after="60" w:line="240" w:lineRule="auto"/>
              <w:rPr>
                <w:sz w:val="18"/>
                <w:szCs w:val="18"/>
              </w:rPr>
            </w:pPr>
            <w:r w:rsidRPr="008826C8">
              <w:rPr>
                <w:sz w:val="18"/>
                <w:szCs w:val="18"/>
              </w:rPr>
              <w:t>8-5.1.1</w:t>
            </w:r>
            <w:r w:rsidR="00060814">
              <w:rPr>
                <w:sz w:val="18"/>
                <w:szCs w:val="18"/>
              </w:rPr>
              <w:t>;</w:t>
            </w:r>
          </w:p>
          <w:p w14:paraId="51C9AB30" w14:textId="2105BDBE" w:rsidR="00060814" w:rsidRPr="008826C8" w:rsidRDefault="00060814" w:rsidP="00F21507">
            <w:pPr>
              <w:spacing w:before="60" w:after="60" w:line="240" w:lineRule="auto"/>
              <w:rPr>
                <w:sz w:val="18"/>
                <w:szCs w:val="18"/>
              </w:rPr>
            </w:pPr>
            <w:r w:rsidRPr="00060814">
              <w:rPr>
                <w:color w:val="EE0000"/>
                <w:sz w:val="18"/>
                <w:szCs w:val="18"/>
              </w:rPr>
              <w:t>10c-X</w:t>
            </w:r>
          </w:p>
        </w:tc>
        <w:tc>
          <w:tcPr>
            <w:tcW w:w="436" w:type="pct"/>
          </w:tcPr>
          <w:p w14:paraId="392B4059" w14:textId="77777777" w:rsidR="00325481" w:rsidRPr="008826C8" w:rsidRDefault="00325481" w:rsidP="00F21507">
            <w:pPr>
              <w:spacing w:before="60" w:after="60" w:line="240" w:lineRule="auto"/>
              <w:rPr>
                <w:sz w:val="18"/>
                <w:szCs w:val="18"/>
              </w:rPr>
            </w:pPr>
          </w:p>
        </w:tc>
        <w:tc>
          <w:tcPr>
            <w:tcW w:w="1273" w:type="pct"/>
          </w:tcPr>
          <w:p w14:paraId="1F48BD4E" w14:textId="37FB2316" w:rsidR="00325481" w:rsidRPr="008826C8" w:rsidRDefault="00325481" w:rsidP="00F21507">
            <w:pPr>
              <w:spacing w:before="60" w:after="60" w:line="240" w:lineRule="auto"/>
              <w:rPr>
                <w:sz w:val="18"/>
                <w:szCs w:val="18"/>
              </w:rPr>
            </w:pPr>
            <w:r w:rsidRPr="008826C8">
              <w:rPr>
                <w:sz w:val="18"/>
                <w:szCs w:val="18"/>
              </w:rPr>
              <w:t>Use only permitted coverage types</w:t>
            </w:r>
          </w:p>
        </w:tc>
        <w:tc>
          <w:tcPr>
            <w:tcW w:w="386" w:type="pct"/>
          </w:tcPr>
          <w:p w14:paraId="4C035409" w14:textId="77777777" w:rsidR="00325481" w:rsidRPr="008826C8" w:rsidRDefault="00325481" w:rsidP="00F21507">
            <w:pPr>
              <w:spacing w:before="60" w:after="60" w:line="240" w:lineRule="auto"/>
              <w:rPr>
                <w:sz w:val="18"/>
                <w:szCs w:val="18"/>
              </w:rPr>
            </w:pPr>
          </w:p>
        </w:tc>
      </w:tr>
      <w:tr w:rsidR="00C37FAA" w:rsidRPr="008826C8" w14:paraId="7739B840" w14:textId="36BBCC2A" w:rsidTr="00B77D3D">
        <w:trPr>
          <w:cantSplit/>
        </w:trPr>
        <w:tc>
          <w:tcPr>
            <w:tcW w:w="376" w:type="pct"/>
            <w:noWrap/>
            <w:hideMark/>
          </w:tcPr>
          <w:p w14:paraId="1BBFCA26" w14:textId="77777777" w:rsidR="00325481" w:rsidRPr="008826C8" w:rsidRDefault="00325481" w:rsidP="00F21507">
            <w:pPr>
              <w:spacing w:before="60" w:after="60" w:line="240" w:lineRule="auto"/>
              <w:rPr>
                <w:sz w:val="18"/>
                <w:szCs w:val="18"/>
              </w:rPr>
            </w:pPr>
            <w:r w:rsidRPr="008826C8">
              <w:rPr>
                <w:sz w:val="18"/>
                <w:szCs w:val="18"/>
              </w:rPr>
              <w:t>100_5019</w:t>
            </w:r>
          </w:p>
        </w:tc>
        <w:tc>
          <w:tcPr>
            <w:tcW w:w="490" w:type="pct"/>
            <w:noWrap/>
            <w:hideMark/>
          </w:tcPr>
          <w:p w14:paraId="27BAC45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36990AAC" w14:textId="77777777" w:rsidR="00325481" w:rsidRPr="008826C8" w:rsidRDefault="00325481" w:rsidP="00F21507">
            <w:pPr>
              <w:spacing w:before="60" w:after="60" w:line="240" w:lineRule="auto"/>
              <w:rPr>
                <w:sz w:val="18"/>
                <w:szCs w:val="18"/>
              </w:rPr>
            </w:pPr>
            <w:r w:rsidRPr="008826C8">
              <w:rPr>
                <w:sz w:val="18"/>
                <w:szCs w:val="18"/>
              </w:rPr>
              <w:t>A coverage is only a grid, TIN or point set</w:t>
            </w:r>
          </w:p>
        </w:tc>
        <w:tc>
          <w:tcPr>
            <w:tcW w:w="410" w:type="pct"/>
            <w:noWrap/>
            <w:hideMark/>
          </w:tcPr>
          <w:p w14:paraId="007E2918"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2FB2150" w14:textId="77777777" w:rsidR="00325481" w:rsidRPr="008826C8" w:rsidRDefault="00325481" w:rsidP="00F21507">
            <w:pPr>
              <w:spacing w:before="60" w:after="60" w:line="240" w:lineRule="auto"/>
              <w:rPr>
                <w:sz w:val="18"/>
                <w:szCs w:val="18"/>
              </w:rPr>
            </w:pPr>
            <w:r w:rsidRPr="008826C8">
              <w:rPr>
                <w:sz w:val="18"/>
                <w:szCs w:val="18"/>
              </w:rPr>
              <w:t>8-5.1.1</w:t>
            </w:r>
          </w:p>
        </w:tc>
        <w:tc>
          <w:tcPr>
            <w:tcW w:w="436" w:type="pct"/>
          </w:tcPr>
          <w:p w14:paraId="66EF2509" w14:textId="77777777" w:rsidR="00325481" w:rsidRPr="008826C8" w:rsidRDefault="00325481" w:rsidP="00F21507">
            <w:pPr>
              <w:spacing w:before="60" w:after="60" w:line="240" w:lineRule="auto"/>
              <w:rPr>
                <w:sz w:val="18"/>
                <w:szCs w:val="18"/>
              </w:rPr>
            </w:pPr>
          </w:p>
        </w:tc>
        <w:tc>
          <w:tcPr>
            <w:tcW w:w="1273" w:type="pct"/>
          </w:tcPr>
          <w:p w14:paraId="5D7E1E43" w14:textId="387DE141" w:rsidR="00325481" w:rsidRPr="008826C8" w:rsidRDefault="00325481" w:rsidP="00F21507">
            <w:pPr>
              <w:spacing w:before="60" w:after="60" w:line="240" w:lineRule="auto"/>
              <w:rPr>
                <w:sz w:val="18"/>
                <w:szCs w:val="18"/>
              </w:rPr>
            </w:pPr>
            <w:r w:rsidRPr="008826C8">
              <w:rPr>
                <w:sz w:val="18"/>
                <w:szCs w:val="18"/>
              </w:rPr>
              <w:t>Use only permitted coverage types</w:t>
            </w:r>
          </w:p>
        </w:tc>
        <w:tc>
          <w:tcPr>
            <w:tcW w:w="386" w:type="pct"/>
          </w:tcPr>
          <w:p w14:paraId="5D943A80" w14:textId="77777777" w:rsidR="00325481" w:rsidRPr="008826C8" w:rsidRDefault="00325481" w:rsidP="00F21507">
            <w:pPr>
              <w:spacing w:before="60" w:after="60" w:line="240" w:lineRule="auto"/>
              <w:rPr>
                <w:sz w:val="18"/>
                <w:szCs w:val="18"/>
              </w:rPr>
            </w:pPr>
          </w:p>
        </w:tc>
      </w:tr>
      <w:tr w:rsidR="00C37FAA" w:rsidRPr="008826C8" w14:paraId="56D68274" w14:textId="1A953923" w:rsidTr="00B77D3D">
        <w:trPr>
          <w:cantSplit/>
        </w:trPr>
        <w:tc>
          <w:tcPr>
            <w:tcW w:w="376" w:type="pct"/>
            <w:noWrap/>
            <w:hideMark/>
          </w:tcPr>
          <w:p w14:paraId="7C5E71CF" w14:textId="77777777" w:rsidR="00325481" w:rsidRPr="008826C8" w:rsidRDefault="00325481" w:rsidP="00F21507">
            <w:pPr>
              <w:spacing w:before="60" w:after="60" w:line="240" w:lineRule="auto"/>
              <w:rPr>
                <w:sz w:val="18"/>
                <w:szCs w:val="18"/>
              </w:rPr>
            </w:pPr>
            <w:r w:rsidRPr="008826C8">
              <w:rPr>
                <w:sz w:val="18"/>
                <w:szCs w:val="18"/>
              </w:rPr>
              <w:t>100_5020</w:t>
            </w:r>
          </w:p>
        </w:tc>
        <w:tc>
          <w:tcPr>
            <w:tcW w:w="490" w:type="pct"/>
            <w:noWrap/>
            <w:hideMark/>
          </w:tcPr>
          <w:p w14:paraId="4E40FBC6"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84CFFA2" w14:textId="77777777" w:rsidR="00325481" w:rsidRPr="008826C8" w:rsidRDefault="00325481" w:rsidP="00F21507">
            <w:pPr>
              <w:spacing w:before="60" w:after="60" w:line="240" w:lineRule="auto"/>
              <w:rPr>
                <w:sz w:val="18"/>
                <w:szCs w:val="18"/>
              </w:rPr>
            </w:pPr>
            <w:r w:rsidRPr="008826C8">
              <w:rPr>
                <w:sz w:val="18"/>
                <w:szCs w:val="18"/>
              </w:rPr>
              <w:t>A discrete coverage is a discrete or step function, not a continuous coverage</w:t>
            </w:r>
          </w:p>
        </w:tc>
        <w:tc>
          <w:tcPr>
            <w:tcW w:w="410" w:type="pct"/>
            <w:noWrap/>
            <w:hideMark/>
          </w:tcPr>
          <w:p w14:paraId="0BCA04A2"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0206BDA" w14:textId="77777777" w:rsidR="00325481" w:rsidRPr="008826C8" w:rsidRDefault="00325481" w:rsidP="00F21507">
            <w:pPr>
              <w:spacing w:before="60" w:after="60" w:line="240" w:lineRule="auto"/>
              <w:rPr>
                <w:sz w:val="18"/>
                <w:szCs w:val="18"/>
              </w:rPr>
            </w:pPr>
            <w:r w:rsidRPr="008826C8">
              <w:rPr>
                <w:sz w:val="18"/>
                <w:szCs w:val="18"/>
              </w:rPr>
              <w:t>8-5.1.2</w:t>
            </w:r>
          </w:p>
        </w:tc>
        <w:tc>
          <w:tcPr>
            <w:tcW w:w="436" w:type="pct"/>
          </w:tcPr>
          <w:p w14:paraId="086A3A9F" w14:textId="77777777" w:rsidR="00325481" w:rsidRPr="008826C8" w:rsidRDefault="00325481" w:rsidP="00F21507">
            <w:pPr>
              <w:spacing w:before="60" w:after="60" w:line="240" w:lineRule="auto"/>
              <w:rPr>
                <w:sz w:val="18"/>
                <w:szCs w:val="18"/>
              </w:rPr>
            </w:pPr>
          </w:p>
        </w:tc>
        <w:tc>
          <w:tcPr>
            <w:tcW w:w="1273" w:type="pct"/>
          </w:tcPr>
          <w:p w14:paraId="779300A4" w14:textId="77777777" w:rsidR="00325481" w:rsidRPr="00060814" w:rsidRDefault="00325481" w:rsidP="00F21507">
            <w:pPr>
              <w:spacing w:before="60" w:after="60" w:line="240" w:lineRule="auto"/>
              <w:rPr>
                <w:strike/>
                <w:sz w:val="18"/>
                <w:szCs w:val="18"/>
              </w:rPr>
            </w:pPr>
            <w:r w:rsidRPr="00060814">
              <w:rPr>
                <w:strike/>
                <w:sz w:val="18"/>
                <w:szCs w:val="18"/>
              </w:rPr>
              <w:t>Use only permitted coverage types</w:t>
            </w:r>
          </w:p>
          <w:p w14:paraId="3E6DD820" w14:textId="128D1F00" w:rsidR="00060814" w:rsidRPr="008826C8" w:rsidRDefault="00060814" w:rsidP="00F21507">
            <w:pPr>
              <w:spacing w:before="60" w:after="60" w:line="240" w:lineRule="auto"/>
              <w:rPr>
                <w:sz w:val="18"/>
                <w:szCs w:val="18"/>
              </w:rPr>
            </w:pPr>
            <w:r w:rsidRPr="00060814">
              <w:rPr>
                <w:color w:val="EE0000"/>
                <w:sz w:val="18"/>
                <w:szCs w:val="18"/>
              </w:rPr>
              <w:t xml:space="preserve">Ensure Product </w:t>
            </w:r>
            <w:r w:rsidR="009D7F41" w:rsidRPr="00060814">
              <w:rPr>
                <w:color w:val="EE0000"/>
                <w:sz w:val="18"/>
                <w:szCs w:val="18"/>
              </w:rPr>
              <w:t>Specification</w:t>
            </w:r>
            <w:r w:rsidRPr="00060814">
              <w:rPr>
                <w:color w:val="EE0000"/>
                <w:sz w:val="18"/>
                <w:szCs w:val="18"/>
              </w:rPr>
              <w:t xml:space="preserve"> does not treat a discrete coverage as a continuous function, including for portrayal purposes</w:t>
            </w:r>
          </w:p>
        </w:tc>
        <w:tc>
          <w:tcPr>
            <w:tcW w:w="386" w:type="pct"/>
          </w:tcPr>
          <w:p w14:paraId="69BDB81F" w14:textId="77777777" w:rsidR="00325481" w:rsidRPr="008826C8" w:rsidRDefault="00325481" w:rsidP="00F21507">
            <w:pPr>
              <w:spacing w:before="60" w:after="60" w:line="240" w:lineRule="auto"/>
              <w:rPr>
                <w:sz w:val="18"/>
                <w:szCs w:val="18"/>
              </w:rPr>
            </w:pPr>
          </w:p>
        </w:tc>
      </w:tr>
      <w:tr w:rsidR="00C37FAA" w:rsidRPr="008826C8" w14:paraId="3FC3D247" w14:textId="2E4D773F" w:rsidTr="00B77D3D">
        <w:trPr>
          <w:cantSplit/>
        </w:trPr>
        <w:tc>
          <w:tcPr>
            <w:tcW w:w="376" w:type="pct"/>
            <w:noWrap/>
            <w:hideMark/>
          </w:tcPr>
          <w:p w14:paraId="7E578A6E" w14:textId="77777777" w:rsidR="00325481" w:rsidRPr="008826C8" w:rsidRDefault="00325481" w:rsidP="00F21507">
            <w:pPr>
              <w:spacing w:before="60" w:after="60" w:line="240" w:lineRule="auto"/>
              <w:rPr>
                <w:sz w:val="18"/>
                <w:szCs w:val="18"/>
              </w:rPr>
            </w:pPr>
            <w:r w:rsidRPr="008826C8">
              <w:rPr>
                <w:sz w:val="18"/>
                <w:szCs w:val="18"/>
              </w:rPr>
              <w:t>100_5021</w:t>
            </w:r>
          </w:p>
        </w:tc>
        <w:tc>
          <w:tcPr>
            <w:tcW w:w="490" w:type="pct"/>
            <w:noWrap/>
            <w:hideMark/>
          </w:tcPr>
          <w:p w14:paraId="7F66AC8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285408CE" w14:textId="2C890C8F" w:rsidR="00325481" w:rsidRPr="008826C8" w:rsidRDefault="00325481" w:rsidP="00F21507">
            <w:pPr>
              <w:spacing w:before="60" w:after="60" w:line="240" w:lineRule="auto"/>
              <w:rPr>
                <w:sz w:val="18"/>
                <w:szCs w:val="18"/>
              </w:rPr>
            </w:pPr>
            <w:r w:rsidRPr="008826C8">
              <w:rPr>
                <w:sz w:val="18"/>
                <w:szCs w:val="18"/>
              </w:rPr>
              <w:t>If the cell size varies in a grid:</w:t>
            </w:r>
            <w:r w:rsidRPr="008826C8">
              <w:rPr>
                <w:sz w:val="18"/>
                <w:szCs w:val="18"/>
              </w:rPr>
              <w:br/>
              <w:t>the grid tessellation must still cover the bounded area</w:t>
            </w:r>
            <w:r w:rsidR="00F47598">
              <w:rPr>
                <w:sz w:val="18"/>
                <w:szCs w:val="18"/>
              </w:rPr>
              <w:t xml:space="preserve"> and t</w:t>
            </w:r>
            <w:r w:rsidRPr="008826C8">
              <w:rPr>
                <w:sz w:val="18"/>
                <w:szCs w:val="18"/>
              </w:rPr>
              <w:t xml:space="preserve">he traversal method must be able to sequence the cells in </w:t>
            </w:r>
            <w:r w:rsidRPr="00C63E69">
              <w:rPr>
                <w:strike/>
                <w:color w:val="EE0000"/>
                <w:sz w:val="18"/>
                <w:szCs w:val="18"/>
              </w:rPr>
              <w:t>an</w:t>
            </w:r>
            <w:r w:rsidRPr="00C63E69">
              <w:rPr>
                <w:color w:val="EE0000"/>
                <w:sz w:val="18"/>
                <w:szCs w:val="18"/>
              </w:rPr>
              <w:t xml:space="preserve"> </w:t>
            </w:r>
            <w:r w:rsidRPr="008826C8">
              <w:rPr>
                <w:sz w:val="18"/>
                <w:szCs w:val="18"/>
              </w:rPr>
              <w:t>order</w:t>
            </w:r>
            <w:r w:rsidR="00F47598">
              <w:rPr>
                <w:sz w:val="18"/>
                <w:szCs w:val="18"/>
              </w:rPr>
              <w:t xml:space="preserve">. In addition it is necessary to include </w:t>
            </w:r>
            <w:r w:rsidRPr="008826C8">
              <w:rPr>
                <w:sz w:val="18"/>
                <w:szCs w:val="18"/>
              </w:rPr>
              <w:t>information that describes the size of each cell must be included with the cell</w:t>
            </w:r>
          </w:p>
        </w:tc>
        <w:tc>
          <w:tcPr>
            <w:tcW w:w="410" w:type="pct"/>
            <w:noWrap/>
            <w:hideMark/>
          </w:tcPr>
          <w:p w14:paraId="213295EE"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CAE8F7F" w14:textId="77777777" w:rsidR="00325481" w:rsidRPr="008826C8" w:rsidRDefault="00325481" w:rsidP="00F21507">
            <w:pPr>
              <w:spacing w:before="60" w:after="60" w:line="240" w:lineRule="auto"/>
              <w:rPr>
                <w:sz w:val="18"/>
                <w:szCs w:val="18"/>
              </w:rPr>
            </w:pPr>
            <w:r w:rsidRPr="008826C8">
              <w:rPr>
                <w:sz w:val="18"/>
                <w:szCs w:val="18"/>
              </w:rPr>
              <w:t>8-5.2.5</w:t>
            </w:r>
          </w:p>
        </w:tc>
        <w:tc>
          <w:tcPr>
            <w:tcW w:w="436" w:type="pct"/>
          </w:tcPr>
          <w:p w14:paraId="2FF51DF9" w14:textId="77777777" w:rsidR="00325481" w:rsidRPr="008826C8" w:rsidRDefault="00325481" w:rsidP="00F21507">
            <w:pPr>
              <w:spacing w:before="60" w:after="60" w:line="240" w:lineRule="auto"/>
              <w:rPr>
                <w:sz w:val="18"/>
                <w:szCs w:val="18"/>
              </w:rPr>
            </w:pPr>
          </w:p>
        </w:tc>
        <w:tc>
          <w:tcPr>
            <w:tcW w:w="1273" w:type="pct"/>
          </w:tcPr>
          <w:p w14:paraId="6DEB22D7" w14:textId="77777777" w:rsidR="00325481" w:rsidRDefault="00325481" w:rsidP="00F21507">
            <w:pPr>
              <w:spacing w:before="60" w:after="60" w:line="240" w:lineRule="auto"/>
              <w:rPr>
                <w:sz w:val="18"/>
                <w:szCs w:val="18"/>
              </w:rPr>
            </w:pPr>
            <w:r w:rsidRPr="008826C8">
              <w:rPr>
                <w:sz w:val="18"/>
                <w:szCs w:val="18"/>
              </w:rPr>
              <w:t>(Validate dataset format as specified for Part 10c and/or PS)</w:t>
            </w:r>
          </w:p>
          <w:p w14:paraId="526EBEE7" w14:textId="273FA616" w:rsidR="00480557" w:rsidRPr="008826C8" w:rsidRDefault="00480557" w:rsidP="00F21507">
            <w:pPr>
              <w:spacing w:before="60" w:after="60" w:line="240" w:lineRule="auto"/>
              <w:rPr>
                <w:sz w:val="18"/>
                <w:szCs w:val="18"/>
              </w:rPr>
            </w:pPr>
            <w:r w:rsidRPr="00480557">
              <w:rPr>
                <w:color w:val="EE0000"/>
                <w:sz w:val="18"/>
                <w:szCs w:val="18"/>
              </w:rPr>
              <w:t>Amend PS to ensure tessellation covers bounded area, traversal method sequences all cells in definite order, and information about cell size is included.</w:t>
            </w:r>
          </w:p>
        </w:tc>
        <w:tc>
          <w:tcPr>
            <w:tcW w:w="386" w:type="pct"/>
          </w:tcPr>
          <w:p w14:paraId="6CE47AA2" w14:textId="77777777" w:rsidR="00325481" w:rsidRPr="008826C8" w:rsidRDefault="00325481" w:rsidP="00F21507">
            <w:pPr>
              <w:spacing w:before="60" w:after="60" w:line="240" w:lineRule="auto"/>
              <w:rPr>
                <w:sz w:val="18"/>
                <w:szCs w:val="18"/>
              </w:rPr>
            </w:pPr>
          </w:p>
        </w:tc>
      </w:tr>
      <w:tr w:rsidR="00C37FAA" w:rsidRPr="008826C8" w14:paraId="27C054EE" w14:textId="14419563" w:rsidTr="00B77D3D">
        <w:trPr>
          <w:cantSplit/>
        </w:trPr>
        <w:tc>
          <w:tcPr>
            <w:tcW w:w="376" w:type="pct"/>
            <w:noWrap/>
            <w:hideMark/>
          </w:tcPr>
          <w:p w14:paraId="5666D126" w14:textId="77777777" w:rsidR="00325481" w:rsidRPr="00480557" w:rsidRDefault="00325481" w:rsidP="00F21507">
            <w:pPr>
              <w:spacing w:before="60" w:after="60" w:line="240" w:lineRule="auto"/>
              <w:rPr>
                <w:strike/>
                <w:sz w:val="18"/>
                <w:szCs w:val="18"/>
              </w:rPr>
            </w:pPr>
            <w:r w:rsidRPr="00480557">
              <w:rPr>
                <w:strike/>
                <w:sz w:val="18"/>
                <w:szCs w:val="18"/>
              </w:rPr>
              <w:t>100_5022</w:t>
            </w:r>
          </w:p>
        </w:tc>
        <w:tc>
          <w:tcPr>
            <w:tcW w:w="490" w:type="pct"/>
            <w:noWrap/>
            <w:hideMark/>
          </w:tcPr>
          <w:p w14:paraId="41727319"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17877B85" w14:textId="77777777" w:rsidR="00325481" w:rsidRPr="00480557" w:rsidRDefault="00325481" w:rsidP="00F21507">
            <w:pPr>
              <w:spacing w:before="60" w:after="60" w:line="240" w:lineRule="auto"/>
              <w:rPr>
                <w:strike/>
                <w:sz w:val="18"/>
                <w:szCs w:val="18"/>
              </w:rPr>
            </w:pPr>
            <w:r w:rsidRPr="00480557">
              <w:rPr>
                <w:strike/>
                <w:sz w:val="18"/>
                <w:szCs w:val="18"/>
              </w:rPr>
              <w:t>CV_TINCoverage class conforms to ISO 19123</w:t>
            </w:r>
          </w:p>
        </w:tc>
        <w:tc>
          <w:tcPr>
            <w:tcW w:w="410" w:type="pct"/>
            <w:noWrap/>
            <w:hideMark/>
          </w:tcPr>
          <w:p w14:paraId="11F4EF1A"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7C857AAE" w14:textId="77777777" w:rsidR="00325481" w:rsidRPr="00480557" w:rsidRDefault="00325481" w:rsidP="00F21507">
            <w:pPr>
              <w:spacing w:before="60" w:after="60" w:line="240" w:lineRule="auto"/>
              <w:rPr>
                <w:strike/>
                <w:sz w:val="18"/>
                <w:szCs w:val="18"/>
              </w:rPr>
            </w:pPr>
            <w:r w:rsidRPr="00480557">
              <w:rPr>
                <w:strike/>
                <w:sz w:val="18"/>
                <w:szCs w:val="18"/>
              </w:rPr>
              <w:t>8-5.2.8</w:t>
            </w:r>
          </w:p>
        </w:tc>
        <w:tc>
          <w:tcPr>
            <w:tcW w:w="436" w:type="pct"/>
          </w:tcPr>
          <w:p w14:paraId="2EC94386" w14:textId="77777777" w:rsidR="00325481" w:rsidRPr="00480557" w:rsidRDefault="00325481" w:rsidP="00F21507">
            <w:pPr>
              <w:spacing w:before="60" w:after="60" w:line="240" w:lineRule="auto"/>
              <w:rPr>
                <w:strike/>
                <w:sz w:val="18"/>
                <w:szCs w:val="18"/>
              </w:rPr>
            </w:pPr>
          </w:p>
        </w:tc>
        <w:tc>
          <w:tcPr>
            <w:tcW w:w="1273" w:type="pct"/>
          </w:tcPr>
          <w:p w14:paraId="46E06F67" w14:textId="074E6FBA" w:rsidR="00325481" w:rsidRPr="00480557" w:rsidRDefault="00325481" w:rsidP="00F21507">
            <w:pPr>
              <w:spacing w:before="60" w:after="60" w:line="240" w:lineRule="auto"/>
              <w:rPr>
                <w:strike/>
                <w:sz w:val="18"/>
                <w:szCs w:val="18"/>
              </w:rPr>
            </w:pPr>
            <w:r w:rsidRPr="00480557">
              <w:rPr>
                <w:strike/>
                <w:sz w:val="18"/>
                <w:szCs w:val="18"/>
              </w:rPr>
              <w:t>Use only permitted coverage types</w:t>
            </w:r>
          </w:p>
        </w:tc>
        <w:tc>
          <w:tcPr>
            <w:tcW w:w="386" w:type="pct"/>
          </w:tcPr>
          <w:p w14:paraId="330CA63F" w14:textId="77777777" w:rsidR="00325481" w:rsidRPr="00480557" w:rsidRDefault="00325481" w:rsidP="00F21507">
            <w:pPr>
              <w:spacing w:before="60" w:after="60" w:line="240" w:lineRule="auto"/>
              <w:rPr>
                <w:strike/>
                <w:sz w:val="18"/>
                <w:szCs w:val="18"/>
              </w:rPr>
            </w:pPr>
          </w:p>
        </w:tc>
      </w:tr>
      <w:tr w:rsidR="00C37FAA" w:rsidRPr="008826C8" w14:paraId="36B02D7D" w14:textId="075289F8" w:rsidTr="00B77D3D">
        <w:trPr>
          <w:cantSplit/>
        </w:trPr>
        <w:tc>
          <w:tcPr>
            <w:tcW w:w="376" w:type="pct"/>
            <w:noWrap/>
            <w:hideMark/>
          </w:tcPr>
          <w:p w14:paraId="188701B6" w14:textId="77777777" w:rsidR="00325481" w:rsidRPr="00480557" w:rsidRDefault="00325481" w:rsidP="00F21507">
            <w:pPr>
              <w:spacing w:before="60" w:after="60" w:line="240" w:lineRule="auto"/>
              <w:rPr>
                <w:strike/>
                <w:sz w:val="18"/>
                <w:szCs w:val="18"/>
              </w:rPr>
            </w:pPr>
            <w:r w:rsidRPr="00480557">
              <w:rPr>
                <w:strike/>
                <w:sz w:val="18"/>
                <w:szCs w:val="18"/>
              </w:rPr>
              <w:t>100_5023</w:t>
            </w:r>
          </w:p>
        </w:tc>
        <w:tc>
          <w:tcPr>
            <w:tcW w:w="490" w:type="pct"/>
            <w:noWrap/>
            <w:hideMark/>
          </w:tcPr>
          <w:p w14:paraId="0E594F07"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2087FB43" w14:textId="77777777" w:rsidR="00325481" w:rsidRPr="00480557" w:rsidRDefault="00325481" w:rsidP="00F21507">
            <w:pPr>
              <w:spacing w:before="60" w:after="60" w:line="240" w:lineRule="auto"/>
              <w:rPr>
                <w:strike/>
                <w:sz w:val="18"/>
                <w:szCs w:val="18"/>
              </w:rPr>
            </w:pPr>
            <w:r w:rsidRPr="00480557">
              <w:rPr>
                <w:strike/>
                <w:sz w:val="18"/>
                <w:szCs w:val="18"/>
              </w:rPr>
              <w:t>TIN coverages are continuous coverages</w:t>
            </w:r>
          </w:p>
        </w:tc>
        <w:tc>
          <w:tcPr>
            <w:tcW w:w="410" w:type="pct"/>
            <w:noWrap/>
            <w:hideMark/>
          </w:tcPr>
          <w:p w14:paraId="0AA63087"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24A05A2D" w14:textId="77777777" w:rsidR="00325481" w:rsidRPr="00480557" w:rsidRDefault="00325481" w:rsidP="00F21507">
            <w:pPr>
              <w:spacing w:before="60" w:after="60" w:line="240" w:lineRule="auto"/>
              <w:rPr>
                <w:strike/>
                <w:sz w:val="18"/>
                <w:szCs w:val="18"/>
              </w:rPr>
            </w:pPr>
            <w:r w:rsidRPr="00480557">
              <w:rPr>
                <w:strike/>
                <w:sz w:val="18"/>
                <w:szCs w:val="18"/>
              </w:rPr>
              <w:t>8-5.2.8</w:t>
            </w:r>
          </w:p>
        </w:tc>
        <w:tc>
          <w:tcPr>
            <w:tcW w:w="436" w:type="pct"/>
          </w:tcPr>
          <w:p w14:paraId="28ED90BB" w14:textId="77777777" w:rsidR="00325481" w:rsidRPr="00480557" w:rsidRDefault="00325481" w:rsidP="00F21507">
            <w:pPr>
              <w:spacing w:before="60" w:after="60" w:line="240" w:lineRule="auto"/>
              <w:rPr>
                <w:strike/>
                <w:sz w:val="18"/>
                <w:szCs w:val="18"/>
              </w:rPr>
            </w:pPr>
          </w:p>
        </w:tc>
        <w:tc>
          <w:tcPr>
            <w:tcW w:w="1273" w:type="pct"/>
          </w:tcPr>
          <w:p w14:paraId="51FB4F06" w14:textId="6720EE70" w:rsidR="00325481" w:rsidRPr="00480557" w:rsidRDefault="00325481" w:rsidP="00F21507">
            <w:pPr>
              <w:spacing w:before="60" w:after="60" w:line="240" w:lineRule="auto"/>
              <w:rPr>
                <w:strike/>
                <w:sz w:val="18"/>
                <w:szCs w:val="18"/>
              </w:rPr>
            </w:pPr>
            <w:r w:rsidRPr="00480557">
              <w:rPr>
                <w:strike/>
                <w:sz w:val="18"/>
                <w:szCs w:val="18"/>
              </w:rPr>
              <w:t>Use only permitted coverage types</w:t>
            </w:r>
          </w:p>
        </w:tc>
        <w:tc>
          <w:tcPr>
            <w:tcW w:w="386" w:type="pct"/>
          </w:tcPr>
          <w:p w14:paraId="0483A2B9" w14:textId="77777777" w:rsidR="00325481" w:rsidRPr="00480557" w:rsidRDefault="00325481" w:rsidP="00F21507">
            <w:pPr>
              <w:spacing w:before="60" w:after="60" w:line="240" w:lineRule="auto"/>
              <w:rPr>
                <w:strike/>
                <w:sz w:val="18"/>
                <w:szCs w:val="18"/>
              </w:rPr>
            </w:pPr>
          </w:p>
        </w:tc>
      </w:tr>
      <w:tr w:rsidR="00C37FAA" w:rsidRPr="008826C8" w14:paraId="3936200B" w14:textId="49064C74" w:rsidTr="00B77D3D">
        <w:trPr>
          <w:cantSplit/>
        </w:trPr>
        <w:tc>
          <w:tcPr>
            <w:tcW w:w="376" w:type="pct"/>
            <w:noWrap/>
            <w:hideMark/>
          </w:tcPr>
          <w:p w14:paraId="1FCDF6A5" w14:textId="77777777" w:rsidR="00325481" w:rsidRPr="00480557" w:rsidRDefault="00325481" w:rsidP="00F21507">
            <w:pPr>
              <w:spacing w:before="60" w:after="60" w:line="240" w:lineRule="auto"/>
              <w:rPr>
                <w:strike/>
                <w:sz w:val="18"/>
                <w:szCs w:val="18"/>
              </w:rPr>
            </w:pPr>
            <w:r w:rsidRPr="00480557">
              <w:rPr>
                <w:strike/>
                <w:sz w:val="18"/>
                <w:szCs w:val="18"/>
              </w:rPr>
              <w:t>100_5024</w:t>
            </w:r>
          </w:p>
        </w:tc>
        <w:tc>
          <w:tcPr>
            <w:tcW w:w="490" w:type="pct"/>
            <w:noWrap/>
            <w:hideMark/>
          </w:tcPr>
          <w:p w14:paraId="3B7BD070"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2777F990" w14:textId="77777777" w:rsidR="00325481" w:rsidRPr="00480557" w:rsidRDefault="00325481" w:rsidP="00F21507">
            <w:pPr>
              <w:spacing w:before="60" w:after="60" w:line="240" w:lineRule="auto"/>
              <w:rPr>
                <w:strike/>
                <w:sz w:val="18"/>
                <w:szCs w:val="18"/>
              </w:rPr>
            </w:pPr>
            <w:r w:rsidRPr="00480557">
              <w:rPr>
                <w:strike/>
                <w:sz w:val="18"/>
                <w:szCs w:val="18"/>
              </w:rPr>
              <w:t>Grid cell structure conforms to Section 8.2.2 of ISO 19123.</w:t>
            </w:r>
          </w:p>
        </w:tc>
        <w:tc>
          <w:tcPr>
            <w:tcW w:w="410" w:type="pct"/>
            <w:noWrap/>
            <w:hideMark/>
          </w:tcPr>
          <w:p w14:paraId="6635CBC6"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38D75DCC" w14:textId="77777777" w:rsidR="00325481" w:rsidRPr="00480557" w:rsidRDefault="00325481" w:rsidP="00F21507">
            <w:pPr>
              <w:spacing w:before="60" w:after="60" w:line="240" w:lineRule="auto"/>
              <w:rPr>
                <w:strike/>
                <w:sz w:val="18"/>
                <w:szCs w:val="18"/>
              </w:rPr>
            </w:pPr>
            <w:r w:rsidRPr="00480557">
              <w:rPr>
                <w:strike/>
                <w:sz w:val="18"/>
                <w:szCs w:val="18"/>
              </w:rPr>
              <w:t>8-5.2.8</w:t>
            </w:r>
          </w:p>
        </w:tc>
        <w:tc>
          <w:tcPr>
            <w:tcW w:w="436" w:type="pct"/>
          </w:tcPr>
          <w:p w14:paraId="7EA61F9A" w14:textId="77777777" w:rsidR="00325481" w:rsidRPr="00480557" w:rsidRDefault="00325481" w:rsidP="00F21507">
            <w:pPr>
              <w:spacing w:before="60" w:after="60" w:line="240" w:lineRule="auto"/>
              <w:rPr>
                <w:strike/>
                <w:sz w:val="18"/>
                <w:szCs w:val="18"/>
              </w:rPr>
            </w:pPr>
          </w:p>
        </w:tc>
        <w:tc>
          <w:tcPr>
            <w:tcW w:w="1273" w:type="pct"/>
          </w:tcPr>
          <w:p w14:paraId="552CF616" w14:textId="75681D8B" w:rsidR="00325481" w:rsidRPr="00480557" w:rsidRDefault="00325481" w:rsidP="00F21507">
            <w:pPr>
              <w:spacing w:before="60" w:after="60" w:line="240" w:lineRule="auto"/>
              <w:rPr>
                <w:strike/>
                <w:sz w:val="18"/>
                <w:szCs w:val="18"/>
              </w:rPr>
            </w:pPr>
            <w:r w:rsidRPr="00480557">
              <w:rPr>
                <w:strike/>
                <w:sz w:val="18"/>
                <w:szCs w:val="18"/>
              </w:rPr>
              <w:t>(Validate dataset format as specified for Part 10c and/or PS)</w:t>
            </w:r>
          </w:p>
        </w:tc>
        <w:tc>
          <w:tcPr>
            <w:tcW w:w="386" w:type="pct"/>
          </w:tcPr>
          <w:p w14:paraId="11AFCF4B" w14:textId="77777777" w:rsidR="00325481" w:rsidRPr="00480557" w:rsidRDefault="00325481" w:rsidP="00F21507">
            <w:pPr>
              <w:spacing w:before="60" w:after="60" w:line="240" w:lineRule="auto"/>
              <w:rPr>
                <w:strike/>
                <w:sz w:val="18"/>
                <w:szCs w:val="18"/>
              </w:rPr>
            </w:pPr>
          </w:p>
        </w:tc>
      </w:tr>
      <w:tr w:rsidR="00C37FAA" w:rsidRPr="008826C8" w14:paraId="7ED82D77" w14:textId="20B018DC" w:rsidTr="00B77D3D">
        <w:trPr>
          <w:cantSplit/>
        </w:trPr>
        <w:tc>
          <w:tcPr>
            <w:tcW w:w="376" w:type="pct"/>
            <w:noWrap/>
            <w:hideMark/>
          </w:tcPr>
          <w:p w14:paraId="6C782407" w14:textId="77777777" w:rsidR="00325481" w:rsidRPr="008826C8" w:rsidRDefault="00325481" w:rsidP="00F21507">
            <w:pPr>
              <w:spacing w:before="60" w:after="60" w:line="240" w:lineRule="auto"/>
              <w:rPr>
                <w:sz w:val="18"/>
                <w:szCs w:val="18"/>
              </w:rPr>
            </w:pPr>
            <w:r w:rsidRPr="008826C8">
              <w:rPr>
                <w:sz w:val="18"/>
                <w:szCs w:val="18"/>
              </w:rPr>
              <w:lastRenderedPageBreak/>
              <w:t>100_5025</w:t>
            </w:r>
          </w:p>
        </w:tc>
        <w:tc>
          <w:tcPr>
            <w:tcW w:w="490" w:type="pct"/>
            <w:noWrap/>
            <w:hideMark/>
          </w:tcPr>
          <w:p w14:paraId="580B1F2C"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B7E55E0" w14:textId="77777777" w:rsidR="00325481" w:rsidRPr="008826C8" w:rsidRDefault="00325481" w:rsidP="00F21507">
            <w:pPr>
              <w:spacing w:before="60" w:after="60" w:line="240" w:lineRule="auto"/>
              <w:rPr>
                <w:sz w:val="18"/>
                <w:szCs w:val="18"/>
              </w:rPr>
            </w:pPr>
            <w:r w:rsidRPr="008826C8">
              <w:rPr>
                <w:sz w:val="18"/>
                <w:szCs w:val="18"/>
              </w:rPr>
              <w:t>The sample space corresponding to each grid point is a cell centred at the grid point</w:t>
            </w:r>
          </w:p>
        </w:tc>
        <w:tc>
          <w:tcPr>
            <w:tcW w:w="410" w:type="pct"/>
            <w:noWrap/>
            <w:hideMark/>
          </w:tcPr>
          <w:p w14:paraId="565DD949"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965BB88" w14:textId="77777777" w:rsidR="00325481" w:rsidRPr="008826C8" w:rsidRDefault="00325481" w:rsidP="00F21507">
            <w:pPr>
              <w:spacing w:before="60" w:after="60" w:line="240" w:lineRule="auto"/>
              <w:rPr>
                <w:sz w:val="18"/>
                <w:szCs w:val="18"/>
              </w:rPr>
            </w:pPr>
            <w:r w:rsidRPr="008826C8">
              <w:rPr>
                <w:sz w:val="18"/>
                <w:szCs w:val="18"/>
              </w:rPr>
              <w:t>8-5.2.8</w:t>
            </w:r>
          </w:p>
        </w:tc>
        <w:tc>
          <w:tcPr>
            <w:tcW w:w="436" w:type="pct"/>
          </w:tcPr>
          <w:p w14:paraId="054C8306" w14:textId="77777777" w:rsidR="00325481" w:rsidRPr="008826C8" w:rsidRDefault="00325481" w:rsidP="00F21507">
            <w:pPr>
              <w:spacing w:before="60" w:after="60" w:line="240" w:lineRule="auto"/>
              <w:rPr>
                <w:sz w:val="18"/>
                <w:szCs w:val="18"/>
              </w:rPr>
            </w:pPr>
          </w:p>
        </w:tc>
        <w:tc>
          <w:tcPr>
            <w:tcW w:w="1273" w:type="pct"/>
          </w:tcPr>
          <w:p w14:paraId="73D4B8A1" w14:textId="36425C0D" w:rsidR="00325481" w:rsidRPr="008826C8" w:rsidRDefault="00325481" w:rsidP="00F21507">
            <w:pPr>
              <w:spacing w:before="60" w:after="60" w:line="240" w:lineRule="auto"/>
              <w:rPr>
                <w:sz w:val="18"/>
                <w:szCs w:val="18"/>
              </w:rPr>
            </w:pPr>
            <w:r w:rsidRPr="008826C8">
              <w:rPr>
                <w:sz w:val="18"/>
                <w:szCs w:val="18"/>
              </w:rPr>
              <w:t>Constrain specification to use only permitted dataOffsetCode values</w:t>
            </w:r>
          </w:p>
        </w:tc>
        <w:tc>
          <w:tcPr>
            <w:tcW w:w="386" w:type="pct"/>
          </w:tcPr>
          <w:p w14:paraId="1EB674A2" w14:textId="77777777" w:rsidR="00325481" w:rsidRPr="008826C8" w:rsidRDefault="00325481" w:rsidP="00F21507">
            <w:pPr>
              <w:spacing w:before="60" w:after="60" w:line="240" w:lineRule="auto"/>
              <w:rPr>
                <w:sz w:val="18"/>
                <w:szCs w:val="18"/>
              </w:rPr>
            </w:pPr>
          </w:p>
        </w:tc>
      </w:tr>
      <w:tr w:rsidR="00C37FAA" w:rsidRPr="008826C8" w14:paraId="7EAB4FCD" w14:textId="58A533FB" w:rsidTr="00B77D3D">
        <w:trPr>
          <w:cantSplit/>
        </w:trPr>
        <w:tc>
          <w:tcPr>
            <w:tcW w:w="376" w:type="pct"/>
            <w:noWrap/>
            <w:hideMark/>
          </w:tcPr>
          <w:p w14:paraId="46551EFF" w14:textId="77777777" w:rsidR="00325481" w:rsidRPr="00480557" w:rsidRDefault="00325481" w:rsidP="00F21507">
            <w:pPr>
              <w:spacing w:before="60" w:after="60" w:line="240" w:lineRule="auto"/>
              <w:rPr>
                <w:strike/>
                <w:sz w:val="18"/>
                <w:szCs w:val="18"/>
              </w:rPr>
            </w:pPr>
            <w:r w:rsidRPr="00480557">
              <w:rPr>
                <w:strike/>
                <w:sz w:val="18"/>
                <w:szCs w:val="18"/>
              </w:rPr>
              <w:t>100_5026</w:t>
            </w:r>
          </w:p>
        </w:tc>
        <w:tc>
          <w:tcPr>
            <w:tcW w:w="490" w:type="pct"/>
            <w:noWrap/>
            <w:hideMark/>
          </w:tcPr>
          <w:p w14:paraId="4A9304B6"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W</w:t>
            </w:r>
          </w:p>
        </w:tc>
        <w:tc>
          <w:tcPr>
            <w:tcW w:w="1252" w:type="pct"/>
            <w:hideMark/>
          </w:tcPr>
          <w:p w14:paraId="0278BBE5" w14:textId="77777777" w:rsidR="00325481" w:rsidRPr="00480557" w:rsidRDefault="00325481" w:rsidP="00F21507">
            <w:pPr>
              <w:spacing w:before="60" w:after="60" w:line="240" w:lineRule="auto"/>
              <w:rPr>
                <w:strike/>
                <w:sz w:val="18"/>
                <w:szCs w:val="18"/>
              </w:rPr>
            </w:pPr>
            <w:r w:rsidRPr="00480557">
              <w:rPr>
                <w:strike/>
                <w:sz w:val="18"/>
                <w:szCs w:val="18"/>
              </w:rPr>
              <w:t>More detailed metadata at a lower level overrides general metadata for an entire coverage or collection.</w:t>
            </w:r>
          </w:p>
        </w:tc>
        <w:tc>
          <w:tcPr>
            <w:tcW w:w="410" w:type="pct"/>
            <w:noWrap/>
            <w:hideMark/>
          </w:tcPr>
          <w:p w14:paraId="0B1A766A"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113D7B2E" w14:textId="77777777" w:rsidR="00325481" w:rsidRPr="00480557" w:rsidRDefault="00325481" w:rsidP="00F21507">
            <w:pPr>
              <w:spacing w:before="60" w:after="60" w:line="240" w:lineRule="auto"/>
              <w:rPr>
                <w:strike/>
                <w:sz w:val="18"/>
                <w:szCs w:val="18"/>
              </w:rPr>
            </w:pPr>
            <w:r w:rsidRPr="00480557">
              <w:rPr>
                <w:strike/>
                <w:sz w:val="18"/>
                <w:szCs w:val="18"/>
              </w:rPr>
              <w:t>8-5.3</w:t>
            </w:r>
          </w:p>
        </w:tc>
        <w:tc>
          <w:tcPr>
            <w:tcW w:w="436" w:type="pct"/>
          </w:tcPr>
          <w:p w14:paraId="593FB00D" w14:textId="77777777" w:rsidR="00325481" w:rsidRPr="00480557" w:rsidRDefault="00325481" w:rsidP="00F21507">
            <w:pPr>
              <w:spacing w:before="60" w:after="60" w:line="240" w:lineRule="auto"/>
              <w:rPr>
                <w:strike/>
                <w:sz w:val="18"/>
                <w:szCs w:val="18"/>
              </w:rPr>
            </w:pPr>
          </w:p>
        </w:tc>
        <w:tc>
          <w:tcPr>
            <w:tcW w:w="1273" w:type="pct"/>
          </w:tcPr>
          <w:p w14:paraId="417CA1D2" w14:textId="4AEB05FC" w:rsidR="00325481" w:rsidRPr="00480557" w:rsidRDefault="00480557" w:rsidP="00F21507">
            <w:pPr>
              <w:spacing w:before="60" w:after="60" w:line="240" w:lineRule="auto"/>
              <w:rPr>
                <w:strike/>
                <w:sz w:val="18"/>
                <w:szCs w:val="18"/>
              </w:rPr>
            </w:pPr>
            <w:r w:rsidRPr="00480557">
              <w:rPr>
                <w:strike/>
                <w:color w:val="EE0000"/>
                <w:sz w:val="18"/>
                <w:szCs w:val="18"/>
              </w:rPr>
              <w:t xml:space="preserve">Amend Product </w:t>
            </w:r>
            <w:r w:rsidR="009D7F41" w:rsidRPr="00480557">
              <w:rPr>
                <w:strike/>
                <w:color w:val="EE0000"/>
                <w:sz w:val="18"/>
                <w:szCs w:val="18"/>
              </w:rPr>
              <w:t>Specification</w:t>
            </w:r>
          </w:p>
        </w:tc>
        <w:tc>
          <w:tcPr>
            <w:tcW w:w="386" w:type="pct"/>
          </w:tcPr>
          <w:p w14:paraId="54C808D0" w14:textId="77777777" w:rsidR="00325481" w:rsidRPr="00480557" w:rsidRDefault="00325481" w:rsidP="00F21507">
            <w:pPr>
              <w:spacing w:before="60" w:after="60" w:line="240" w:lineRule="auto"/>
              <w:rPr>
                <w:strike/>
                <w:sz w:val="18"/>
                <w:szCs w:val="18"/>
              </w:rPr>
            </w:pPr>
          </w:p>
        </w:tc>
      </w:tr>
      <w:tr w:rsidR="00C37FAA" w:rsidRPr="008826C8" w14:paraId="18530485" w14:textId="1906EB3B" w:rsidTr="00B77D3D">
        <w:trPr>
          <w:cantSplit/>
        </w:trPr>
        <w:tc>
          <w:tcPr>
            <w:tcW w:w="376" w:type="pct"/>
            <w:noWrap/>
            <w:hideMark/>
          </w:tcPr>
          <w:p w14:paraId="0D215F3E" w14:textId="77777777" w:rsidR="00325481" w:rsidRPr="00480557" w:rsidRDefault="00325481" w:rsidP="00F21507">
            <w:pPr>
              <w:spacing w:before="60" w:after="60" w:line="240" w:lineRule="auto"/>
              <w:rPr>
                <w:strike/>
                <w:sz w:val="18"/>
                <w:szCs w:val="18"/>
              </w:rPr>
            </w:pPr>
            <w:r w:rsidRPr="00480557">
              <w:rPr>
                <w:strike/>
                <w:sz w:val="18"/>
                <w:szCs w:val="18"/>
              </w:rPr>
              <w:t>100_5027</w:t>
            </w:r>
          </w:p>
        </w:tc>
        <w:tc>
          <w:tcPr>
            <w:tcW w:w="490" w:type="pct"/>
            <w:noWrap/>
            <w:hideMark/>
          </w:tcPr>
          <w:p w14:paraId="544F7310"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5A54E636" w14:textId="77777777" w:rsidR="00325481" w:rsidRPr="00480557" w:rsidRDefault="00325481" w:rsidP="00F21507">
            <w:pPr>
              <w:spacing w:before="60" w:after="60" w:line="240" w:lineRule="auto"/>
              <w:rPr>
                <w:strike/>
                <w:sz w:val="18"/>
                <w:szCs w:val="18"/>
              </w:rPr>
            </w:pPr>
            <w:r w:rsidRPr="00480557">
              <w:rPr>
                <w:strike/>
                <w:sz w:val="18"/>
                <w:szCs w:val="18"/>
              </w:rPr>
              <w:t>A Product Specification for a particular data type needs to have a plan that indicates the organisation of that data product</w:t>
            </w:r>
          </w:p>
        </w:tc>
        <w:tc>
          <w:tcPr>
            <w:tcW w:w="410" w:type="pct"/>
            <w:noWrap/>
            <w:hideMark/>
          </w:tcPr>
          <w:p w14:paraId="41472511"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6165C568" w14:textId="77777777" w:rsidR="00325481" w:rsidRPr="00480557" w:rsidRDefault="00325481" w:rsidP="00F21507">
            <w:pPr>
              <w:spacing w:before="60" w:after="60" w:line="240" w:lineRule="auto"/>
              <w:rPr>
                <w:strike/>
                <w:sz w:val="18"/>
                <w:szCs w:val="18"/>
              </w:rPr>
            </w:pPr>
            <w:r w:rsidRPr="00480557">
              <w:rPr>
                <w:strike/>
                <w:sz w:val="18"/>
                <w:szCs w:val="18"/>
              </w:rPr>
              <w:t>8-5.3.1</w:t>
            </w:r>
          </w:p>
        </w:tc>
        <w:tc>
          <w:tcPr>
            <w:tcW w:w="436" w:type="pct"/>
          </w:tcPr>
          <w:p w14:paraId="0CC6AEF1" w14:textId="77777777" w:rsidR="00325481" w:rsidRPr="00480557" w:rsidRDefault="00325481" w:rsidP="00F21507">
            <w:pPr>
              <w:spacing w:before="60" w:after="60" w:line="240" w:lineRule="auto"/>
              <w:rPr>
                <w:strike/>
                <w:sz w:val="18"/>
                <w:szCs w:val="18"/>
              </w:rPr>
            </w:pPr>
          </w:p>
        </w:tc>
        <w:tc>
          <w:tcPr>
            <w:tcW w:w="1273" w:type="pct"/>
          </w:tcPr>
          <w:p w14:paraId="1D173F41" w14:textId="35517D39" w:rsidR="00325481" w:rsidRPr="00480557" w:rsidRDefault="00480557" w:rsidP="00F21507">
            <w:pPr>
              <w:spacing w:before="60" w:after="60" w:line="240" w:lineRule="auto"/>
              <w:rPr>
                <w:strike/>
                <w:sz w:val="18"/>
                <w:szCs w:val="18"/>
              </w:rPr>
            </w:pPr>
            <w:r w:rsidRPr="00480557">
              <w:rPr>
                <w:strike/>
                <w:color w:val="EE0000"/>
                <w:sz w:val="18"/>
                <w:szCs w:val="18"/>
              </w:rPr>
              <w:t xml:space="preserve">Amend Product </w:t>
            </w:r>
            <w:r w:rsidR="009D7F41" w:rsidRPr="00480557">
              <w:rPr>
                <w:strike/>
                <w:color w:val="EE0000"/>
                <w:sz w:val="18"/>
                <w:szCs w:val="18"/>
              </w:rPr>
              <w:t>Specification</w:t>
            </w:r>
          </w:p>
        </w:tc>
        <w:tc>
          <w:tcPr>
            <w:tcW w:w="386" w:type="pct"/>
          </w:tcPr>
          <w:p w14:paraId="397AFDD7" w14:textId="77777777" w:rsidR="00325481" w:rsidRPr="00480557" w:rsidRDefault="00325481" w:rsidP="00F21507">
            <w:pPr>
              <w:spacing w:before="60" w:after="60" w:line="240" w:lineRule="auto"/>
              <w:rPr>
                <w:strike/>
                <w:sz w:val="18"/>
                <w:szCs w:val="18"/>
              </w:rPr>
            </w:pPr>
          </w:p>
        </w:tc>
      </w:tr>
      <w:tr w:rsidR="00C37FAA" w:rsidRPr="008826C8" w14:paraId="2DE9FDE9" w14:textId="3E68FEEB" w:rsidTr="00B77D3D">
        <w:trPr>
          <w:cantSplit/>
        </w:trPr>
        <w:tc>
          <w:tcPr>
            <w:tcW w:w="376" w:type="pct"/>
            <w:noWrap/>
            <w:hideMark/>
          </w:tcPr>
          <w:p w14:paraId="43E11EB5" w14:textId="77777777" w:rsidR="00325481" w:rsidRPr="008826C8" w:rsidRDefault="00325481" w:rsidP="00F21507">
            <w:pPr>
              <w:spacing w:before="60" w:after="60" w:line="240" w:lineRule="auto"/>
              <w:rPr>
                <w:sz w:val="18"/>
                <w:szCs w:val="18"/>
              </w:rPr>
            </w:pPr>
            <w:r w:rsidRPr="008826C8">
              <w:rPr>
                <w:sz w:val="18"/>
                <w:szCs w:val="18"/>
              </w:rPr>
              <w:t>100_5028</w:t>
            </w:r>
          </w:p>
        </w:tc>
        <w:tc>
          <w:tcPr>
            <w:tcW w:w="490" w:type="pct"/>
            <w:noWrap/>
            <w:hideMark/>
          </w:tcPr>
          <w:p w14:paraId="2E63EF08" w14:textId="77777777" w:rsidR="00325481" w:rsidRPr="00F447A6" w:rsidRDefault="00325481" w:rsidP="00F21507">
            <w:pPr>
              <w:spacing w:before="60" w:after="60" w:line="240" w:lineRule="auto"/>
              <w:rPr>
                <w:rFonts w:cs="Arial"/>
                <w:sz w:val="18"/>
                <w:szCs w:val="18"/>
              </w:rPr>
            </w:pPr>
            <w:r w:rsidRPr="00F447A6">
              <w:rPr>
                <w:rFonts w:cs="Arial"/>
                <w:sz w:val="18"/>
                <w:szCs w:val="18"/>
              </w:rPr>
              <w:t>W</w:t>
            </w:r>
          </w:p>
        </w:tc>
        <w:tc>
          <w:tcPr>
            <w:tcW w:w="1252" w:type="pct"/>
            <w:hideMark/>
          </w:tcPr>
          <w:p w14:paraId="056388B3" w14:textId="77777777" w:rsidR="00325481" w:rsidRPr="008826C8" w:rsidRDefault="00325481" w:rsidP="00F21507">
            <w:pPr>
              <w:spacing w:before="60" w:after="60" w:line="240" w:lineRule="auto"/>
              <w:rPr>
                <w:sz w:val="18"/>
                <w:szCs w:val="18"/>
              </w:rPr>
            </w:pPr>
            <w:r w:rsidRPr="008826C8">
              <w:rPr>
                <w:sz w:val="18"/>
                <w:szCs w:val="18"/>
              </w:rPr>
              <w:t>No transmittal metadata is shown except for the information contained in the S100_DatasetDiscoveryMetadata module</w:t>
            </w:r>
          </w:p>
        </w:tc>
        <w:tc>
          <w:tcPr>
            <w:tcW w:w="410" w:type="pct"/>
            <w:noWrap/>
            <w:hideMark/>
          </w:tcPr>
          <w:p w14:paraId="03414FCF"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7B9F6B72" w14:textId="77777777" w:rsidR="00325481" w:rsidRPr="008826C8" w:rsidRDefault="00325481" w:rsidP="00F21507">
            <w:pPr>
              <w:spacing w:before="60" w:after="60" w:line="240" w:lineRule="auto"/>
              <w:rPr>
                <w:sz w:val="18"/>
                <w:szCs w:val="18"/>
              </w:rPr>
            </w:pPr>
            <w:r w:rsidRPr="008826C8">
              <w:rPr>
                <w:sz w:val="18"/>
                <w:szCs w:val="18"/>
              </w:rPr>
              <w:t>8-5.3.3</w:t>
            </w:r>
          </w:p>
        </w:tc>
        <w:tc>
          <w:tcPr>
            <w:tcW w:w="436" w:type="pct"/>
          </w:tcPr>
          <w:p w14:paraId="4292313C" w14:textId="77777777" w:rsidR="00325481" w:rsidRPr="008826C8" w:rsidRDefault="00325481" w:rsidP="00F21507">
            <w:pPr>
              <w:spacing w:before="60" w:after="60" w:line="240" w:lineRule="auto"/>
              <w:rPr>
                <w:sz w:val="18"/>
                <w:szCs w:val="18"/>
              </w:rPr>
            </w:pPr>
          </w:p>
        </w:tc>
        <w:tc>
          <w:tcPr>
            <w:tcW w:w="1273" w:type="pct"/>
          </w:tcPr>
          <w:p w14:paraId="4BE2C3F2" w14:textId="02ED6D88" w:rsidR="00325481" w:rsidRPr="008826C8" w:rsidRDefault="00325481" w:rsidP="00F21507">
            <w:pPr>
              <w:spacing w:before="60" w:after="60" w:line="240" w:lineRule="auto"/>
              <w:rPr>
                <w:sz w:val="18"/>
                <w:szCs w:val="18"/>
              </w:rPr>
            </w:pPr>
            <w:r w:rsidRPr="008826C8">
              <w:rPr>
                <w:sz w:val="18"/>
                <w:szCs w:val="18"/>
              </w:rPr>
              <w:t>Delete superfluous metadata</w:t>
            </w:r>
          </w:p>
        </w:tc>
        <w:tc>
          <w:tcPr>
            <w:tcW w:w="386" w:type="pct"/>
          </w:tcPr>
          <w:p w14:paraId="5D0840BB" w14:textId="77777777" w:rsidR="00325481" w:rsidRPr="008826C8" w:rsidRDefault="00325481" w:rsidP="00F21507">
            <w:pPr>
              <w:spacing w:before="60" w:after="60" w:line="240" w:lineRule="auto"/>
              <w:rPr>
                <w:sz w:val="18"/>
                <w:szCs w:val="18"/>
              </w:rPr>
            </w:pPr>
          </w:p>
        </w:tc>
      </w:tr>
      <w:tr w:rsidR="00C37FAA" w:rsidRPr="008826C8" w14:paraId="324C9A1E" w14:textId="20A82B17" w:rsidTr="00B77D3D">
        <w:trPr>
          <w:cantSplit/>
        </w:trPr>
        <w:tc>
          <w:tcPr>
            <w:tcW w:w="376" w:type="pct"/>
            <w:noWrap/>
            <w:hideMark/>
          </w:tcPr>
          <w:p w14:paraId="04BEAA0A" w14:textId="77777777" w:rsidR="00325481" w:rsidRPr="008826C8" w:rsidRDefault="00325481" w:rsidP="00F21507">
            <w:pPr>
              <w:spacing w:before="60" w:after="60" w:line="240" w:lineRule="auto"/>
              <w:rPr>
                <w:sz w:val="18"/>
                <w:szCs w:val="18"/>
              </w:rPr>
            </w:pPr>
            <w:r w:rsidRPr="008826C8">
              <w:rPr>
                <w:sz w:val="18"/>
                <w:szCs w:val="18"/>
              </w:rPr>
              <w:t>100_5029</w:t>
            </w:r>
          </w:p>
        </w:tc>
        <w:tc>
          <w:tcPr>
            <w:tcW w:w="490" w:type="pct"/>
            <w:noWrap/>
            <w:hideMark/>
          </w:tcPr>
          <w:p w14:paraId="218E05AB"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AED15B3" w14:textId="77777777" w:rsidR="00325481" w:rsidRPr="008826C8" w:rsidRDefault="00325481" w:rsidP="00F21507">
            <w:pPr>
              <w:spacing w:before="60" w:after="60" w:line="240" w:lineRule="auto"/>
              <w:rPr>
                <w:sz w:val="18"/>
                <w:szCs w:val="18"/>
              </w:rPr>
            </w:pPr>
            <w:r w:rsidRPr="008826C8">
              <w:rPr>
                <w:sz w:val="18"/>
                <w:szCs w:val="18"/>
              </w:rPr>
              <w:t>Only one tiling scheme can be defined for a particular data collection</w:t>
            </w:r>
          </w:p>
        </w:tc>
        <w:tc>
          <w:tcPr>
            <w:tcW w:w="410" w:type="pct"/>
            <w:noWrap/>
            <w:hideMark/>
          </w:tcPr>
          <w:p w14:paraId="2D319B1B"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3183240" w14:textId="77777777" w:rsidR="00325481" w:rsidRPr="008826C8" w:rsidRDefault="00325481" w:rsidP="00F21507">
            <w:pPr>
              <w:spacing w:before="60" w:after="60" w:line="240" w:lineRule="auto"/>
              <w:rPr>
                <w:sz w:val="18"/>
                <w:szCs w:val="18"/>
              </w:rPr>
            </w:pPr>
            <w:r w:rsidRPr="008826C8">
              <w:rPr>
                <w:sz w:val="18"/>
                <w:szCs w:val="18"/>
              </w:rPr>
              <w:t>8-6</w:t>
            </w:r>
          </w:p>
        </w:tc>
        <w:tc>
          <w:tcPr>
            <w:tcW w:w="436" w:type="pct"/>
          </w:tcPr>
          <w:p w14:paraId="6FEE6A2A" w14:textId="77777777" w:rsidR="00325481" w:rsidRPr="008826C8" w:rsidRDefault="00325481" w:rsidP="00F21507">
            <w:pPr>
              <w:spacing w:before="60" w:after="60" w:line="240" w:lineRule="auto"/>
              <w:rPr>
                <w:sz w:val="18"/>
                <w:szCs w:val="18"/>
              </w:rPr>
            </w:pPr>
          </w:p>
        </w:tc>
        <w:tc>
          <w:tcPr>
            <w:tcW w:w="1273" w:type="pct"/>
          </w:tcPr>
          <w:p w14:paraId="426B409F" w14:textId="698FA0EB" w:rsidR="00325481" w:rsidRPr="008826C8" w:rsidRDefault="00325481" w:rsidP="00F21507">
            <w:pPr>
              <w:spacing w:before="60" w:after="60" w:line="240" w:lineRule="auto"/>
              <w:rPr>
                <w:sz w:val="18"/>
                <w:szCs w:val="18"/>
              </w:rPr>
            </w:pPr>
            <w:r w:rsidRPr="008826C8">
              <w:rPr>
                <w:sz w:val="18"/>
                <w:szCs w:val="18"/>
              </w:rPr>
              <w:t>Amend to remove extra tiling(s)</w:t>
            </w:r>
          </w:p>
        </w:tc>
        <w:tc>
          <w:tcPr>
            <w:tcW w:w="386" w:type="pct"/>
          </w:tcPr>
          <w:p w14:paraId="6E89CD12" w14:textId="77777777" w:rsidR="00325481" w:rsidRPr="008826C8" w:rsidRDefault="00325481" w:rsidP="00F21507">
            <w:pPr>
              <w:spacing w:before="60" w:after="60" w:line="240" w:lineRule="auto"/>
              <w:rPr>
                <w:sz w:val="18"/>
                <w:szCs w:val="18"/>
              </w:rPr>
            </w:pPr>
          </w:p>
        </w:tc>
      </w:tr>
      <w:tr w:rsidR="00C37FAA" w:rsidRPr="008826C8" w14:paraId="30FBE1E3" w14:textId="378D22D3" w:rsidTr="00B77D3D">
        <w:trPr>
          <w:cantSplit/>
        </w:trPr>
        <w:tc>
          <w:tcPr>
            <w:tcW w:w="376" w:type="pct"/>
            <w:noWrap/>
            <w:hideMark/>
          </w:tcPr>
          <w:p w14:paraId="3FC134B5" w14:textId="77777777" w:rsidR="00325481" w:rsidRPr="008826C8" w:rsidRDefault="00325481" w:rsidP="00F21507">
            <w:pPr>
              <w:spacing w:before="60" w:after="60" w:line="240" w:lineRule="auto"/>
              <w:rPr>
                <w:sz w:val="18"/>
                <w:szCs w:val="18"/>
              </w:rPr>
            </w:pPr>
            <w:r w:rsidRPr="008826C8">
              <w:rPr>
                <w:sz w:val="18"/>
                <w:szCs w:val="18"/>
              </w:rPr>
              <w:t>100_5030</w:t>
            </w:r>
          </w:p>
        </w:tc>
        <w:tc>
          <w:tcPr>
            <w:tcW w:w="490" w:type="pct"/>
            <w:noWrap/>
            <w:hideMark/>
          </w:tcPr>
          <w:p w14:paraId="720FEC5A"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37A3DC1" w14:textId="77777777" w:rsidR="00325481" w:rsidRPr="008826C8" w:rsidRDefault="00325481" w:rsidP="00F21507">
            <w:pPr>
              <w:spacing w:before="60" w:after="60" w:line="240" w:lineRule="auto"/>
              <w:rPr>
                <w:sz w:val="18"/>
                <w:szCs w:val="18"/>
              </w:rPr>
            </w:pPr>
            <w:r w:rsidRPr="008826C8">
              <w:rPr>
                <w:sz w:val="18"/>
                <w:szCs w:val="18"/>
              </w:rPr>
              <w:t>The tiling scheme is discrete coverage</w:t>
            </w:r>
          </w:p>
        </w:tc>
        <w:tc>
          <w:tcPr>
            <w:tcW w:w="410" w:type="pct"/>
            <w:noWrap/>
            <w:hideMark/>
          </w:tcPr>
          <w:p w14:paraId="687C855F"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C158780" w14:textId="77777777" w:rsidR="00325481" w:rsidRPr="008826C8" w:rsidRDefault="00325481" w:rsidP="00F21507">
            <w:pPr>
              <w:spacing w:before="60" w:after="60" w:line="240" w:lineRule="auto"/>
              <w:rPr>
                <w:sz w:val="18"/>
                <w:szCs w:val="18"/>
              </w:rPr>
            </w:pPr>
            <w:r w:rsidRPr="008826C8">
              <w:rPr>
                <w:sz w:val="18"/>
                <w:szCs w:val="18"/>
              </w:rPr>
              <w:t>8-6</w:t>
            </w:r>
          </w:p>
        </w:tc>
        <w:tc>
          <w:tcPr>
            <w:tcW w:w="436" w:type="pct"/>
          </w:tcPr>
          <w:p w14:paraId="46D9261A" w14:textId="77777777" w:rsidR="00325481" w:rsidRPr="008826C8" w:rsidRDefault="00325481" w:rsidP="00F21507">
            <w:pPr>
              <w:spacing w:before="60" w:after="60" w:line="240" w:lineRule="auto"/>
              <w:rPr>
                <w:sz w:val="18"/>
                <w:szCs w:val="18"/>
              </w:rPr>
            </w:pPr>
          </w:p>
        </w:tc>
        <w:tc>
          <w:tcPr>
            <w:tcW w:w="1273" w:type="pct"/>
          </w:tcPr>
          <w:p w14:paraId="44AE610B" w14:textId="77777777" w:rsidR="00325481" w:rsidRDefault="00325481" w:rsidP="00F21507">
            <w:pPr>
              <w:spacing w:before="60" w:after="60" w:line="240" w:lineRule="auto"/>
              <w:rPr>
                <w:strike/>
                <w:sz w:val="18"/>
                <w:szCs w:val="18"/>
              </w:rPr>
            </w:pPr>
            <w:r w:rsidRPr="00480557">
              <w:rPr>
                <w:strike/>
                <w:sz w:val="18"/>
                <w:szCs w:val="18"/>
              </w:rPr>
              <w:t>Amend tiling information in dataset</w:t>
            </w:r>
          </w:p>
          <w:p w14:paraId="7DB99D31" w14:textId="557A2589" w:rsidR="00480557" w:rsidRPr="00480557" w:rsidRDefault="00480557" w:rsidP="00F21507">
            <w:pPr>
              <w:spacing w:before="60" w:after="60" w:line="240" w:lineRule="auto"/>
              <w:rPr>
                <w:sz w:val="18"/>
                <w:szCs w:val="18"/>
              </w:rPr>
            </w:pPr>
            <w:r w:rsidRPr="00480557">
              <w:rPr>
                <w:color w:val="EE0000"/>
                <w:sz w:val="18"/>
                <w:szCs w:val="18"/>
              </w:rPr>
              <w:t>Amend Product Specification</w:t>
            </w:r>
          </w:p>
        </w:tc>
        <w:tc>
          <w:tcPr>
            <w:tcW w:w="386" w:type="pct"/>
          </w:tcPr>
          <w:p w14:paraId="3C7DD916" w14:textId="77777777" w:rsidR="00325481" w:rsidRPr="008826C8" w:rsidRDefault="00325481" w:rsidP="00F21507">
            <w:pPr>
              <w:spacing w:before="60" w:after="60" w:line="240" w:lineRule="auto"/>
              <w:rPr>
                <w:sz w:val="18"/>
                <w:szCs w:val="18"/>
              </w:rPr>
            </w:pPr>
          </w:p>
        </w:tc>
      </w:tr>
      <w:tr w:rsidR="00C37FAA" w:rsidRPr="008826C8" w14:paraId="5FA2E392" w14:textId="42FDF211" w:rsidTr="00B77D3D">
        <w:trPr>
          <w:cantSplit/>
        </w:trPr>
        <w:tc>
          <w:tcPr>
            <w:tcW w:w="376" w:type="pct"/>
            <w:noWrap/>
            <w:hideMark/>
          </w:tcPr>
          <w:p w14:paraId="4A1597A2" w14:textId="77777777" w:rsidR="00325481" w:rsidRPr="00480557" w:rsidRDefault="00325481" w:rsidP="00F21507">
            <w:pPr>
              <w:spacing w:before="60" w:after="60" w:line="240" w:lineRule="auto"/>
              <w:rPr>
                <w:strike/>
                <w:sz w:val="18"/>
                <w:szCs w:val="18"/>
              </w:rPr>
            </w:pPr>
            <w:r w:rsidRPr="00480557">
              <w:rPr>
                <w:strike/>
                <w:sz w:val="18"/>
                <w:szCs w:val="18"/>
              </w:rPr>
              <w:t>100_5031</w:t>
            </w:r>
          </w:p>
        </w:tc>
        <w:tc>
          <w:tcPr>
            <w:tcW w:w="490" w:type="pct"/>
            <w:noWrap/>
            <w:hideMark/>
          </w:tcPr>
          <w:p w14:paraId="3966F758"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319CDA30" w14:textId="77777777" w:rsidR="00325481" w:rsidRPr="00480557" w:rsidRDefault="00325481" w:rsidP="00F21507">
            <w:pPr>
              <w:spacing w:before="60" w:after="60" w:line="240" w:lineRule="auto"/>
              <w:rPr>
                <w:strike/>
                <w:sz w:val="18"/>
                <w:szCs w:val="18"/>
              </w:rPr>
            </w:pPr>
            <w:r w:rsidRPr="00480557">
              <w:rPr>
                <w:strike/>
                <w:sz w:val="18"/>
                <w:szCs w:val="18"/>
              </w:rPr>
              <w:t>Any tiling scheme used must agree with the scheme described in the associated Product Specification including dimensions, locations and data density of tiles as well as a tile identification mechanism (tileID)</w:t>
            </w:r>
          </w:p>
        </w:tc>
        <w:tc>
          <w:tcPr>
            <w:tcW w:w="410" w:type="pct"/>
            <w:noWrap/>
            <w:hideMark/>
          </w:tcPr>
          <w:p w14:paraId="52DB35CD"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3EABCB4B" w14:textId="77777777" w:rsidR="00325481" w:rsidRPr="00480557" w:rsidRDefault="00325481" w:rsidP="00F21507">
            <w:pPr>
              <w:spacing w:before="60" w:after="60" w:line="240" w:lineRule="auto"/>
              <w:rPr>
                <w:strike/>
                <w:sz w:val="18"/>
                <w:szCs w:val="18"/>
              </w:rPr>
            </w:pPr>
            <w:r w:rsidRPr="00480557">
              <w:rPr>
                <w:strike/>
                <w:sz w:val="18"/>
                <w:szCs w:val="18"/>
              </w:rPr>
              <w:t>8-6</w:t>
            </w:r>
          </w:p>
        </w:tc>
        <w:tc>
          <w:tcPr>
            <w:tcW w:w="436" w:type="pct"/>
          </w:tcPr>
          <w:p w14:paraId="38C9130B" w14:textId="77777777" w:rsidR="00325481" w:rsidRPr="00480557" w:rsidRDefault="00325481" w:rsidP="00F21507">
            <w:pPr>
              <w:spacing w:before="60" w:after="60" w:line="240" w:lineRule="auto"/>
              <w:rPr>
                <w:strike/>
                <w:sz w:val="18"/>
                <w:szCs w:val="18"/>
              </w:rPr>
            </w:pPr>
          </w:p>
        </w:tc>
        <w:tc>
          <w:tcPr>
            <w:tcW w:w="1273" w:type="pct"/>
          </w:tcPr>
          <w:p w14:paraId="5809A1D6" w14:textId="6B0C753C" w:rsidR="00325481" w:rsidRPr="00480557" w:rsidRDefault="00325481" w:rsidP="00F21507">
            <w:pPr>
              <w:spacing w:before="60" w:after="60" w:line="240" w:lineRule="auto"/>
              <w:rPr>
                <w:strike/>
                <w:sz w:val="18"/>
                <w:szCs w:val="18"/>
              </w:rPr>
            </w:pPr>
            <w:r w:rsidRPr="00480557">
              <w:rPr>
                <w:strike/>
                <w:sz w:val="18"/>
                <w:szCs w:val="18"/>
              </w:rPr>
              <w:t>Amend tiling information in dataset</w:t>
            </w:r>
          </w:p>
        </w:tc>
        <w:tc>
          <w:tcPr>
            <w:tcW w:w="386" w:type="pct"/>
          </w:tcPr>
          <w:p w14:paraId="233C3E2F" w14:textId="77777777" w:rsidR="00325481" w:rsidRPr="00480557" w:rsidRDefault="00325481" w:rsidP="00F21507">
            <w:pPr>
              <w:spacing w:before="60" w:after="60" w:line="240" w:lineRule="auto"/>
              <w:rPr>
                <w:strike/>
                <w:sz w:val="18"/>
                <w:szCs w:val="18"/>
              </w:rPr>
            </w:pPr>
          </w:p>
        </w:tc>
      </w:tr>
      <w:tr w:rsidR="00C37FAA" w:rsidRPr="008826C8" w14:paraId="31106BBE" w14:textId="592A59E7" w:rsidTr="00B77D3D">
        <w:trPr>
          <w:cantSplit/>
        </w:trPr>
        <w:tc>
          <w:tcPr>
            <w:tcW w:w="376" w:type="pct"/>
            <w:noWrap/>
            <w:hideMark/>
          </w:tcPr>
          <w:p w14:paraId="07014464" w14:textId="77777777" w:rsidR="00325481" w:rsidRPr="008826C8" w:rsidRDefault="00325481" w:rsidP="00F21507">
            <w:pPr>
              <w:spacing w:before="60" w:after="60" w:line="240" w:lineRule="auto"/>
              <w:rPr>
                <w:sz w:val="18"/>
                <w:szCs w:val="18"/>
              </w:rPr>
            </w:pPr>
            <w:r w:rsidRPr="008826C8">
              <w:rPr>
                <w:sz w:val="18"/>
                <w:szCs w:val="18"/>
              </w:rPr>
              <w:t>100_5032</w:t>
            </w:r>
          </w:p>
        </w:tc>
        <w:tc>
          <w:tcPr>
            <w:tcW w:w="490" w:type="pct"/>
            <w:noWrap/>
            <w:hideMark/>
          </w:tcPr>
          <w:p w14:paraId="56A95677"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3F3F5F14" w14:textId="77777777" w:rsidR="00325481" w:rsidRPr="008826C8" w:rsidRDefault="00325481" w:rsidP="00F21507">
            <w:pPr>
              <w:spacing w:before="60" w:after="60" w:line="240" w:lineRule="auto"/>
              <w:rPr>
                <w:sz w:val="18"/>
                <w:szCs w:val="18"/>
              </w:rPr>
            </w:pPr>
            <w:r w:rsidRPr="008826C8">
              <w:rPr>
                <w:sz w:val="18"/>
                <w:szCs w:val="18"/>
              </w:rPr>
              <w:t>A CV_GeometryValuePair consists of a domain object and a record of feature attribute values</w:t>
            </w:r>
          </w:p>
        </w:tc>
        <w:tc>
          <w:tcPr>
            <w:tcW w:w="410" w:type="pct"/>
            <w:noWrap/>
            <w:hideMark/>
          </w:tcPr>
          <w:p w14:paraId="1CB0EC33"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4A621D72" w14:textId="77777777" w:rsidR="00325481" w:rsidRPr="008826C8" w:rsidRDefault="00325481" w:rsidP="00F21507">
            <w:pPr>
              <w:spacing w:before="60" w:after="60" w:line="240" w:lineRule="auto"/>
              <w:rPr>
                <w:sz w:val="18"/>
                <w:szCs w:val="18"/>
              </w:rPr>
            </w:pPr>
            <w:r w:rsidRPr="008826C8">
              <w:rPr>
                <w:sz w:val="18"/>
                <w:szCs w:val="18"/>
              </w:rPr>
              <w:t>8-7.2</w:t>
            </w:r>
          </w:p>
        </w:tc>
        <w:tc>
          <w:tcPr>
            <w:tcW w:w="436" w:type="pct"/>
          </w:tcPr>
          <w:p w14:paraId="4D76C2CD" w14:textId="77777777" w:rsidR="00325481" w:rsidRPr="008826C8" w:rsidRDefault="00325481" w:rsidP="00F21507">
            <w:pPr>
              <w:spacing w:before="60" w:after="60" w:line="240" w:lineRule="auto"/>
              <w:rPr>
                <w:sz w:val="18"/>
                <w:szCs w:val="18"/>
              </w:rPr>
            </w:pPr>
          </w:p>
        </w:tc>
        <w:tc>
          <w:tcPr>
            <w:tcW w:w="1273" w:type="pct"/>
          </w:tcPr>
          <w:p w14:paraId="0357E48D" w14:textId="2EA3A24D" w:rsidR="00325481" w:rsidRPr="008826C8" w:rsidRDefault="00480557" w:rsidP="00F21507">
            <w:pPr>
              <w:spacing w:before="60" w:after="60" w:line="240" w:lineRule="auto"/>
              <w:rPr>
                <w:sz w:val="18"/>
                <w:szCs w:val="18"/>
              </w:rPr>
            </w:pPr>
            <w:r w:rsidRPr="00480557">
              <w:rPr>
                <w:color w:val="EE0000"/>
                <w:sz w:val="18"/>
                <w:szCs w:val="18"/>
              </w:rPr>
              <w:t>Amend Application Schema if it shows this class</w:t>
            </w:r>
            <w:r w:rsidR="006B5185">
              <w:rPr>
                <w:color w:val="EE0000"/>
                <w:sz w:val="18"/>
                <w:szCs w:val="18"/>
              </w:rPr>
              <w:t xml:space="preserve"> differently</w:t>
            </w:r>
          </w:p>
        </w:tc>
        <w:tc>
          <w:tcPr>
            <w:tcW w:w="386" w:type="pct"/>
          </w:tcPr>
          <w:p w14:paraId="48C7E209" w14:textId="77777777" w:rsidR="00325481" w:rsidRPr="008826C8" w:rsidRDefault="00325481" w:rsidP="00F21507">
            <w:pPr>
              <w:spacing w:before="60" w:after="60" w:line="240" w:lineRule="auto"/>
              <w:rPr>
                <w:sz w:val="18"/>
                <w:szCs w:val="18"/>
              </w:rPr>
            </w:pPr>
          </w:p>
        </w:tc>
      </w:tr>
      <w:tr w:rsidR="00C37FAA" w:rsidRPr="008826C8" w14:paraId="77DC5510" w14:textId="37375B6C" w:rsidTr="00B77D3D">
        <w:trPr>
          <w:cantSplit/>
        </w:trPr>
        <w:tc>
          <w:tcPr>
            <w:tcW w:w="376" w:type="pct"/>
            <w:noWrap/>
            <w:hideMark/>
          </w:tcPr>
          <w:p w14:paraId="5E021CE2" w14:textId="77777777" w:rsidR="00325481" w:rsidRPr="008826C8" w:rsidRDefault="00325481" w:rsidP="00F21507">
            <w:pPr>
              <w:spacing w:before="60" w:after="60" w:line="240" w:lineRule="auto"/>
              <w:rPr>
                <w:sz w:val="18"/>
                <w:szCs w:val="18"/>
              </w:rPr>
            </w:pPr>
            <w:r w:rsidRPr="008826C8">
              <w:rPr>
                <w:sz w:val="18"/>
                <w:szCs w:val="18"/>
              </w:rPr>
              <w:t>100_5033</w:t>
            </w:r>
          </w:p>
        </w:tc>
        <w:tc>
          <w:tcPr>
            <w:tcW w:w="490" w:type="pct"/>
            <w:noWrap/>
            <w:hideMark/>
          </w:tcPr>
          <w:p w14:paraId="121AE12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3CDC2424" w14:textId="77777777" w:rsidR="00325481" w:rsidRPr="008826C8" w:rsidRDefault="00325481" w:rsidP="00F21507">
            <w:pPr>
              <w:spacing w:before="60" w:after="60" w:line="240" w:lineRule="auto"/>
              <w:rPr>
                <w:sz w:val="18"/>
                <w:szCs w:val="18"/>
              </w:rPr>
            </w:pPr>
            <w:r w:rsidRPr="008826C8">
              <w:rPr>
                <w:sz w:val="18"/>
                <w:szCs w:val="18"/>
              </w:rPr>
              <w:t>Only the subclasses CV_PointValuePair and CV_GridPointValuePair are used</w:t>
            </w:r>
          </w:p>
        </w:tc>
        <w:tc>
          <w:tcPr>
            <w:tcW w:w="410" w:type="pct"/>
            <w:noWrap/>
            <w:hideMark/>
          </w:tcPr>
          <w:p w14:paraId="535F3CCC"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7AC4B95" w14:textId="77777777" w:rsidR="00325481" w:rsidRPr="008826C8" w:rsidRDefault="00325481" w:rsidP="00F21507">
            <w:pPr>
              <w:spacing w:before="60" w:after="60" w:line="240" w:lineRule="auto"/>
              <w:rPr>
                <w:sz w:val="18"/>
                <w:szCs w:val="18"/>
              </w:rPr>
            </w:pPr>
            <w:r w:rsidRPr="008826C8">
              <w:rPr>
                <w:sz w:val="18"/>
                <w:szCs w:val="18"/>
              </w:rPr>
              <w:t>8-7.2</w:t>
            </w:r>
          </w:p>
        </w:tc>
        <w:tc>
          <w:tcPr>
            <w:tcW w:w="436" w:type="pct"/>
          </w:tcPr>
          <w:p w14:paraId="2E33D4B2" w14:textId="77777777" w:rsidR="00325481" w:rsidRPr="008826C8" w:rsidRDefault="00325481" w:rsidP="00F21507">
            <w:pPr>
              <w:spacing w:before="60" w:after="60" w:line="240" w:lineRule="auto"/>
              <w:rPr>
                <w:sz w:val="18"/>
                <w:szCs w:val="18"/>
              </w:rPr>
            </w:pPr>
          </w:p>
        </w:tc>
        <w:tc>
          <w:tcPr>
            <w:tcW w:w="1273" w:type="pct"/>
          </w:tcPr>
          <w:p w14:paraId="19A49F32" w14:textId="79B7AC51" w:rsidR="00325481" w:rsidRPr="008826C8" w:rsidRDefault="00480557" w:rsidP="00F21507">
            <w:pPr>
              <w:spacing w:before="60" w:after="60" w:line="240" w:lineRule="auto"/>
              <w:rPr>
                <w:sz w:val="18"/>
                <w:szCs w:val="18"/>
              </w:rPr>
            </w:pPr>
            <w:r w:rsidRPr="00480557">
              <w:rPr>
                <w:color w:val="EE0000"/>
                <w:sz w:val="18"/>
                <w:szCs w:val="18"/>
              </w:rPr>
              <w:t>Amend Application Schema if it shows this class</w:t>
            </w:r>
            <w:r w:rsidR="006B5185">
              <w:rPr>
                <w:color w:val="EE0000"/>
                <w:sz w:val="18"/>
                <w:szCs w:val="18"/>
              </w:rPr>
              <w:t xml:space="preserve"> </w:t>
            </w:r>
            <w:r w:rsidR="006B5185" w:rsidRPr="006B5185">
              <w:rPr>
                <w:color w:val="EE0000"/>
                <w:sz w:val="18"/>
                <w:szCs w:val="18"/>
              </w:rPr>
              <w:t>differently</w:t>
            </w:r>
          </w:p>
        </w:tc>
        <w:tc>
          <w:tcPr>
            <w:tcW w:w="386" w:type="pct"/>
          </w:tcPr>
          <w:p w14:paraId="61BB0424" w14:textId="77777777" w:rsidR="00325481" w:rsidRPr="008826C8" w:rsidRDefault="00325481" w:rsidP="00F21507">
            <w:pPr>
              <w:spacing w:before="60" w:after="60" w:line="240" w:lineRule="auto"/>
              <w:rPr>
                <w:sz w:val="18"/>
                <w:szCs w:val="18"/>
              </w:rPr>
            </w:pPr>
          </w:p>
        </w:tc>
      </w:tr>
      <w:tr w:rsidR="00C37FAA" w:rsidRPr="008826C8" w14:paraId="5526F30A" w14:textId="5E9AC4F9" w:rsidTr="00B77D3D">
        <w:trPr>
          <w:cantSplit/>
        </w:trPr>
        <w:tc>
          <w:tcPr>
            <w:tcW w:w="376" w:type="pct"/>
            <w:noWrap/>
            <w:hideMark/>
          </w:tcPr>
          <w:p w14:paraId="5AB84105" w14:textId="77777777" w:rsidR="00325481" w:rsidRPr="008826C8" w:rsidRDefault="00325481" w:rsidP="00F21507">
            <w:pPr>
              <w:spacing w:before="60" w:after="60" w:line="240" w:lineRule="auto"/>
              <w:rPr>
                <w:sz w:val="18"/>
                <w:szCs w:val="18"/>
              </w:rPr>
            </w:pPr>
            <w:r w:rsidRPr="008826C8">
              <w:rPr>
                <w:sz w:val="18"/>
                <w:szCs w:val="18"/>
              </w:rPr>
              <w:lastRenderedPageBreak/>
              <w:t>100_5034</w:t>
            </w:r>
          </w:p>
        </w:tc>
        <w:tc>
          <w:tcPr>
            <w:tcW w:w="490" w:type="pct"/>
            <w:noWrap/>
            <w:hideMark/>
          </w:tcPr>
          <w:p w14:paraId="69A3408B"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1FB1859" w14:textId="77777777" w:rsidR="00325481" w:rsidRPr="008826C8" w:rsidRDefault="00325481" w:rsidP="00F21507">
            <w:pPr>
              <w:spacing w:before="60" w:after="60" w:line="240" w:lineRule="auto"/>
              <w:rPr>
                <w:sz w:val="18"/>
                <w:szCs w:val="18"/>
              </w:rPr>
            </w:pPr>
            <w:r w:rsidRPr="008826C8">
              <w:rPr>
                <w:sz w:val="18"/>
                <w:szCs w:val="18"/>
              </w:rPr>
              <w:t>Acceptable CV_CommonPointRule values are 'all', 'average', 'high' or 'low'</w:t>
            </w:r>
          </w:p>
        </w:tc>
        <w:tc>
          <w:tcPr>
            <w:tcW w:w="410" w:type="pct"/>
            <w:noWrap/>
            <w:hideMark/>
          </w:tcPr>
          <w:p w14:paraId="5D80928F"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8836E30" w14:textId="77777777" w:rsidR="00325481" w:rsidRPr="008826C8" w:rsidRDefault="00325481" w:rsidP="00F21507">
            <w:pPr>
              <w:spacing w:before="60" w:after="60" w:line="240" w:lineRule="auto"/>
              <w:rPr>
                <w:sz w:val="18"/>
                <w:szCs w:val="18"/>
              </w:rPr>
            </w:pPr>
            <w:r w:rsidRPr="008826C8">
              <w:rPr>
                <w:sz w:val="18"/>
                <w:szCs w:val="18"/>
              </w:rPr>
              <w:t>8-7.3</w:t>
            </w:r>
          </w:p>
        </w:tc>
        <w:tc>
          <w:tcPr>
            <w:tcW w:w="436" w:type="pct"/>
          </w:tcPr>
          <w:p w14:paraId="0853D98E" w14:textId="77777777" w:rsidR="00325481" w:rsidRPr="008826C8" w:rsidRDefault="00325481" w:rsidP="00F21507">
            <w:pPr>
              <w:spacing w:before="60" w:after="60" w:line="240" w:lineRule="auto"/>
              <w:rPr>
                <w:sz w:val="18"/>
                <w:szCs w:val="18"/>
              </w:rPr>
            </w:pPr>
          </w:p>
        </w:tc>
        <w:tc>
          <w:tcPr>
            <w:tcW w:w="1273" w:type="pct"/>
          </w:tcPr>
          <w:p w14:paraId="3F67921A" w14:textId="2EA2C588" w:rsidR="00325481" w:rsidRPr="008826C8" w:rsidRDefault="00480557" w:rsidP="00F21507">
            <w:pPr>
              <w:spacing w:before="60" w:after="60" w:line="240" w:lineRule="auto"/>
              <w:rPr>
                <w:sz w:val="18"/>
                <w:szCs w:val="18"/>
              </w:rPr>
            </w:pPr>
            <w:r w:rsidRPr="00336DC9">
              <w:rPr>
                <w:color w:val="EE0000"/>
                <w:sz w:val="18"/>
                <w:szCs w:val="18"/>
              </w:rPr>
              <w:t>Amend Application Schema</w:t>
            </w:r>
            <w:r w:rsidR="00336DC9">
              <w:rPr>
                <w:color w:val="EE0000"/>
                <w:sz w:val="18"/>
                <w:szCs w:val="18"/>
              </w:rPr>
              <w:t xml:space="preserve"> </w:t>
            </w:r>
            <w:r w:rsidR="00336DC9" w:rsidRPr="00336DC9">
              <w:rPr>
                <w:color w:val="EE0000"/>
                <w:sz w:val="18"/>
                <w:szCs w:val="18"/>
              </w:rPr>
              <w:t>and Product Specific</w:t>
            </w:r>
            <w:r w:rsidR="006B5185">
              <w:rPr>
                <w:color w:val="EE0000"/>
                <w:sz w:val="18"/>
                <w:szCs w:val="18"/>
              </w:rPr>
              <w:t>a</w:t>
            </w:r>
            <w:r w:rsidR="00336DC9" w:rsidRPr="00336DC9">
              <w:rPr>
                <w:color w:val="EE0000"/>
                <w:sz w:val="18"/>
                <w:szCs w:val="18"/>
              </w:rPr>
              <w:t>tion</w:t>
            </w:r>
            <w:r w:rsidR="006B5185">
              <w:rPr>
                <w:color w:val="EE0000"/>
                <w:sz w:val="18"/>
                <w:szCs w:val="18"/>
              </w:rPr>
              <w:t xml:space="preserve"> to conform </w:t>
            </w:r>
            <w:r w:rsidR="006B5185" w:rsidRPr="006B5185">
              <w:rPr>
                <w:color w:val="EE0000"/>
                <w:sz w:val="18"/>
                <w:szCs w:val="18"/>
              </w:rPr>
              <w:t>to restriction</w:t>
            </w:r>
          </w:p>
        </w:tc>
        <w:tc>
          <w:tcPr>
            <w:tcW w:w="386" w:type="pct"/>
          </w:tcPr>
          <w:p w14:paraId="728373DF" w14:textId="77777777" w:rsidR="00325481" w:rsidRPr="008826C8" w:rsidRDefault="00325481" w:rsidP="00F21507">
            <w:pPr>
              <w:spacing w:before="60" w:after="60" w:line="240" w:lineRule="auto"/>
              <w:rPr>
                <w:sz w:val="18"/>
                <w:szCs w:val="18"/>
              </w:rPr>
            </w:pPr>
          </w:p>
        </w:tc>
      </w:tr>
      <w:tr w:rsidR="00C37FAA" w:rsidRPr="008826C8" w14:paraId="67A4A6C4" w14:textId="38013609" w:rsidTr="00B77D3D">
        <w:trPr>
          <w:cantSplit/>
        </w:trPr>
        <w:tc>
          <w:tcPr>
            <w:tcW w:w="376" w:type="pct"/>
            <w:noWrap/>
            <w:hideMark/>
          </w:tcPr>
          <w:p w14:paraId="5246AB09" w14:textId="77777777" w:rsidR="00325481" w:rsidRPr="008826C8" w:rsidRDefault="00325481" w:rsidP="00F21507">
            <w:pPr>
              <w:spacing w:before="60" w:after="60" w:line="240" w:lineRule="auto"/>
              <w:rPr>
                <w:sz w:val="18"/>
                <w:szCs w:val="18"/>
              </w:rPr>
            </w:pPr>
            <w:r w:rsidRPr="008826C8">
              <w:rPr>
                <w:sz w:val="18"/>
                <w:szCs w:val="18"/>
              </w:rPr>
              <w:t>100_5035</w:t>
            </w:r>
          </w:p>
        </w:tc>
        <w:tc>
          <w:tcPr>
            <w:tcW w:w="490" w:type="pct"/>
            <w:noWrap/>
            <w:hideMark/>
          </w:tcPr>
          <w:p w14:paraId="7C1C6164"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FB012B4" w14:textId="77777777" w:rsidR="00325481" w:rsidRPr="008826C8" w:rsidRDefault="00325481" w:rsidP="00F21507">
            <w:pPr>
              <w:spacing w:before="60" w:after="60" w:line="240" w:lineRule="auto"/>
              <w:rPr>
                <w:sz w:val="18"/>
                <w:szCs w:val="18"/>
              </w:rPr>
            </w:pPr>
            <w:r w:rsidRPr="008826C8">
              <w:rPr>
                <w:sz w:val="18"/>
                <w:szCs w:val="18"/>
              </w:rPr>
              <w:t>The interpolationType is a value from the codelist CV_InteroplationMethod</w:t>
            </w:r>
          </w:p>
        </w:tc>
        <w:tc>
          <w:tcPr>
            <w:tcW w:w="410" w:type="pct"/>
            <w:noWrap/>
            <w:hideMark/>
          </w:tcPr>
          <w:p w14:paraId="6EB50E9C"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32FE7A40" w14:textId="77777777" w:rsidR="00325481" w:rsidRPr="008826C8" w:rsidRDefault="00325481" w:rsidP="00F21507">
            <w:pPr>
              <w:spacing w:before="60" w:after="60" w:line="240" w:lineRule="auto"/>
              <w:rPr>
                <w:sz w:val="18"/>
                <w:szCs w:val="18"/>
              </w:rPr>
            </w:pPr>
            <w:r w:rsidRPr="008826C8">
              <w:rPr>
                <w:sz w:val="18"/>
                <w:szCs w:val="18"/>
              </w:rPr>
              <w:t>8-7.4</w:t>
            </w:r>
          </w:p>
        </w:tc>
        <w:tc>
          <w:tcPr>
            <w:tcW w:w="436" w:type="pct"/>
          </w:tcPr>
          <w:p w14:paraId="57FBFB45" w14:textId="77777777" w:rsidR="00325481" w:rsidRPr="008826C8" w:rsidRDefault="00325481" w:rsidP="00F21507">
            <w:pPr>
              <w:spacing w:before="60" w:after="60" w:line="240" w:lineRule="auto"/>
              <w:rPr>
                <w:sz w:val="18"/>
                <w:szCs w:val="18"/>
              </w:rPr>
            </w:pPr>
          </w:p>
        </w:tc>
        <w:tc>
          <w:tcPr>
            <w:tcW w:w="1273" w:type="pct"/>
          </w:tcPr>
          <w:p w14:paraId="1841371A" w14:textId="38CB2633" w:rsidR="00325481" w:rsidRPr="008826C8" w:rsidRDefault="00336DC9" w:rsidP="00F21507">
            <w:pPr>
              <w:spacing w:before="60" w:after="60" w:line="240" w:lineRule="auto"/>
              <w:rPr>
                <w:sz w:val="18"/>
                <w:szCs w:val="18"/>
              </w:rPr>
            </w:pPr>
            <w:r w:rsidRPr="00336DC9">
              <w:rPr>
                <w:color w:val="EE0000"/>
                <w:sz w:val="18"/>
                <w:szCs w:val="18"/>
              </w:rPr>
              <w:t>Amend Application Schema</w:t>
            </w:r>
            <w:r>
              <w:rPr>
                <w:color w:val="EE0000"/>
                <w:sz w:val="18"/>
                <w:szCs w:val="18"/>
              </w:rPr>
              <w:t xml:space="preserve"> and Product Specific</w:t>
            </w:r>
            <w:r w:rsidR="006B5185">
              <w:rPr>
                <w:color w:val="EE0000"/>
                <w:sz w:val="18"/>
                <w:szCs w:val="18"/>
              </w:rPr>
              <w:t>a</w:t>
            </w:r>
            <w:r>
              <w:rPr>
                <w:color w:val="EE0000"/>
                <w:sz w:val="18"/>
                <w:szCs w:val="18"/>
              </w:rPr>
              <w:t>tion</w:t>
            </w:r>
            <w:r w:rsidR="006B5185">
              <w:rPr>
                <w:color w:val="EE0000"/>
                <w:sz w:val="18"/>
                <w:szCs w:val="18"/>
              </w:rPr>
              <w:t xml:space="preserve"> to conform </w:t>
            </w:r>
            <w:r w:rsidR="006B5185" w:rsidRPr="006B5185">
              <w:rPr>
                <w:color w:val="EE0000"/>
                <w:sz w:val="18"/>
                <w:szCs w:val="18"/>
              </w:rPr>
              <w:t>to restriction</w:t>
            </w:r>
          </w:p>
        </w:tc>
        <w:tc>
          <w:tcPr>
            <w:tcW w:w="386" w:type="pct"/>
          </w:tcPr>
          <w:p w14:paraId="2182D335" w14:textId="77777777" w:rsidR="00325481" w:rsidRPr="008826C8" w:rsidRDefault="00325481" w:rsidP="00F21507">
            <w:pPr>
              <w:spacing w:before="60" w:after="60" w:line="240" w:lineRule="auto"/>
              <w:rPr>
                <w:sz w:val="18"/>
                <w:szCs w:val="18"/>
              </w:rPr>
            </w:pPr>
          </w:p>
        </w:tc>
      </w:tr>
      <w:tr w:rsidR="00C37FAA" w:rsidRPr="008826C8" w14:paraId="44188E4F" w14:textId="32ED6D39" w:rsidTr="00B77D3D">
        <w:trPr>
          <w:cantSplit/>
        </w:trPr>
        <w:tc>
          <w:tcPr>
            <w:tcW w:w="376" w:type="pct"/>
            <w:noWrap/>
            <w:hideMark/>
          </w:tcPr>
          <w:p w14:paraId="329E8BEA" w14:textId="77777777" w:rsidR="00325481" w:rsidRPr="00336DC9" w:rsidRDefault="00325481" w:rsidP="00F21507">
            <w:pPr>
              <w:spacing w:before="60" w:after="60" w:line="240" w:lineRule="auto"/>
              <w:rPr>
                <w:strike/>
                <w:sz w:val="18"/>
                <w:szCs w:val="18"/>
              </w:rPr>
            </w:pPr>
            <w:r w:rsidRPr="00336DC9">
              <w:rPr>
                <w:strike/>
                <w:sz w:val="18"/>
                <w:szCs w:val="18"/>
              </w:rPr>
              <w:t>100_5036</w:t>
            </w:r>
          </w:p>
        </w:tc>
        <w:tc>
          <w:tcPr>
            <w:tcW w:w="490" w:type="pct"/>
            <w:noWrap/>
            <w:hideMark/>
          </w:tcPr>
          <w:p w14:paraId="076A5A44"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C</w:t>
            </w:r>
          </w:p>
        </w:tc>
        <w:tc>
          <w:tcPr>
            <w:tcW w:w="1252" w:type="pct"/>
            <w:hideMark/>
          </w:tcPr>
          <w:p w14:paraId="5537D3FE" w14:textId="77777777" w:rsidR="00325481" w:rsidRPr="00336DC9" w:rsidRDefault="00325481" w:rsidP="00F21507">
            <w:pPr>
              <w:spacing w:before="60" w:after="60" w:line="240" w:lineRule="auto"/>
              <w:rPr>
                <w:strike/>
                <w:sz w:val="18"/>
                <w:szCs w:val="18"/>
              </w:rPr>
            </w:pPr>
            <w:r w:rsidRPr="00336DC9">
              <w:rPr>
                <w:strike/>
                <w:sz w:val="18"/>
                <w:szCs w:val="18"/>
              </w:rPr>
              <w:t xml:space="preserve">For S100_IF_GridCoverage the grid organisation is either the simple quadrilateral grid with equal cell sizes traversed by a linear sequence rule, or the variable cell size quadrilateral grid traversed by a Morton Order sequence rule. </w:t>
            </w:r>
          </w:p>
        </w:tc>
        <w:tc>
          <w:tcPr>
            <w:tcW w:w="410" w:type="pct"/>
            <w:noWrap/>
            <w:hideMark/>
          </w:tcPr>
          <w:p w14:paraId="1BBC0B1C"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1802F25D" w14:textId="77777777" w:rsidR="00325481" w:rsidRPr="00336DC9" w:rsidRDefault="00325481" w:rsidP="00F21507">
            <w:pPr>
              <w:spacing w:before="60" w:after="60" w:line="240" w:lineRule="auto"/>
              <w:rPr>
                <w:strike/>
                <w:sz w:val="18"/>
                <w:szCs w:val="18"/>
              </w:rPr>
            </w:pPr>
            <w:r w:rsidRPr="00336DC9">
              <w:rPr>
                <w:strike/>
                <w:sz w:val="18"/>
                <w:szCs w:val="18"/>
              </w:rPr>
              <w:t>8-7.5</w:t>
            </w:r>
          </w:p>
        </w:tc>
        <w:tc>
          <w:tcPr>
            <w:tcW w:w="436" w:type="pct"/>
          </w:tcPr>
          <w:p w14:paraId="4852DCE4" w14:textId="77777777" w:rsidR="00325481" w:rsidRPr="00336DC9" w:rsidRDefault="00325481" w:rsidP="00F21507">
            <w:pPr>
              <w:spacing w:before="60" w:after="60" w:line="240" w:lineRule="auto"/>
              <w:rPr>
                <w:strike/>
                <w:sz w:val="18"/>
                <w:szCs w:val="18"/>
              </w:rPr>
            </w:pPr>
          </w:p>
        </w:tc>
        <w:tc>
          <w:tcPr>
            <w:tcW w:w="1273" w:type="pct"/>
          </w:tcPr>
          <w:p w14:paraId="21BEA916" w14:textId="3FB990F1" w:rsidR="00325481" w:rsidRPr="00336DC9" w:rsidRDefault="00480557" w:rsidP="00F21507">
            <w:pPr>
              <w:spacing w:before="60" w:after="60" w:line="240" w:lineRule="auto"/>
              <w:rPr>
                <w:strike/>
                <w:sz w:val="18"/>
                <w:szCs w:val="18"/>
              </w:rPr>
            </w:pPr>
            <w:r w:rsidRPr="00336DC9">
              <w:rPr>
                <w:strike/>
                <w:color w:val="EE0000"/>
                <w:sz w:val="18"/>
                <w:szCs w:val="18"/>
              </w:rPr>
              <w:t>Amend coverage types</w:t>
            </w:r>
          </w:p>
        </w:tc>
        <w:tc>
          <w:tcPr>
            <w:tcW w:w="386" w:type="pct"/>
          </w:tcPr>
          <w:p w14:paraId="5983FCCC" w14:textId="77777777" w:rsidR="00325481" w:rsidRPr="00336DC9" w:rsidRDefault="00325481" w:rsidP="00F21507">
            <w:pPr>
              <w:spacing w:before="60" w:after="60" w:line="240" w:lineRule="auto"/>
              <w:rPr>
                <w:strike/>
                <w:sz w:val="18"/>
                <w:szCs w:val="18"/>
              </w:rPr>
            </w:pPr>
          </w:p>
        </w:tc>
      </w:tr>
      <w:tr w:rsidR="00C37FAA" w:rsidRPr="008826C8" w14:paraId="4F71F7A3" w14:textId="3785F6D3" w:rsidTr="00B77D3D">
        <w:trPr>
          <w:cantSplit/>
        </w:trPr>
        <w:tc>
          <w:tcPr>
            <w:tcW w:w="376" w:type="pct"/>
            <w:noWrap/>
            <w:hideMark/>
          </w:tcPr>
          <w:p w14:paraId="7D185333" w14:textId="77777777" w:rsidR="00325481" w:rsidRPr="008826C8" w:rsidRDefault="00325481" w:rsidP="00F21507">
            <w:pPr>
              <w:spacing w:before="60" w:after="60" w:line="240" w:lineRule="auto"/>
              <w:rPr>
                <w:sz w:val="18"/>
                <w:szCs w:val="18"/>
              </w:rPr>
            </w:pPr>
            <w:r w:rsidRPr="008826C8">
              <w:rPr>
                <w:sz w:val="18"/>
                <w:szCs w:val="18"/>
              </w:rPr>
              <w:t>100_5037</w:t>
            </w:r>
          </w:p>
        </w:tc>
        <w:tc>
          <w:tcPr>
            <w:tcW w:w="490" w:type="pct"/>
            <w:noWrap/>
            <w:hideMark/>
          </w:tcPr>
          <w:p w14:paraId="293CB7F3"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07E43E70" w14:textId="77777777" w:rsidR="00325481" w:rsidRPr="008826C8" w:rsidRDefault="00325481" w:rsidP="00F21507">
            <w:pPr>
              <w:spacing w:before="60" w:after="60" w:line="240" w:lineRule="auto"/>
              <w:rPr>
                <w:sz w:val="18"/>
                <w:szCs w:val="18"/>
              </w:rPr>
            </w:pPr>
            <w:r w:rsidRPr="008826C8">
              <w:rPr>
                <w:sz w:val="18"/>
                <w:szCs w:val="18"/>
              </w:rPr>
              <w:t>For S100_IF_GridCoverage the only permitted interpolationType values are Bilinear interpolation, Bicubic interpolation, Nearest-neighbour and Biquadratic interpolation.</w:t>
            </w:r>
          </w:p>
        </w:tc>
        <w:tc>
          <w:tcPr>
            <w:tcW w:w="410" w:type="pct"/>
            <w:noWrap/>
            <w:hideMark/>
          </w:tcPr>
          <w:p w14:paraId="4B3D1627"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187BD33" w14:textId="77777777" w:rsidR="00325481" w:rsidRPr="008826C8" w:rsidRDefault="00325481" w:rsidP="00F21507">
            <w:pPr>
              <w:spacing w:before="60" w:after="60" w:line="240" w:lineRule="auto"/>
              <w:rPr>
                <w:sz w:val="18"/>
                <w:szCs w:val="18"/>
              </w:rPr>
            </w:pPr>
            <w:r w:rsidRPr="008826C8">
              <w:rPr>
                <w:sz w:val="18"/>
                <w:szCs w:val="18"/>
              </w:rPr>
              <w:t>8-7.5</w:t>
            </w:r>
          </w:p>
        </w:tc>
        <w:tc>
          <w:tcPr>
            <w:tcW w:w="436" w:type="pct"/>
          </w:tcPr>
          <w:p w14:paraId="0D763701" w14:textId="77777777" w:rsidR="00325481" w:rsidRPr="008826C8" w:rsidRDefault="00325481" w:rsidP="00F21507">
            <w:pPr>
              <w:spacing w:before="60" w:after="60" w:line="240" w:lineRule="auto"/>
              <w:rPr>
                <w:sz w:val="18"/>
                <w:szCs w:val="18"/>
              </w:rPr>
            </w:pPr>
          </w:p>
        </w:tc>
        <w:tc>
          <w:tcPr>
            <w:tcW w:w="1273" w:type="pct"/>
          </w:tcPr>
          <w:p w14:paraId="2D8FC419" w14:textId="6C664E39"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to conform </w:t>
            </w:r>
            <w:r w:rsidR="006B5185" w:rsidRPr="006B5185">
              <w:rPr>
                <w:color w:val="EE0000"/>
                <w:sz w:val="18"/>
                <w:szCs w:val="18"/>
              </w:rPr>
              <w:t>to restriction</w:t>
            </w:r>
          </w:p>
        </w:tc>
        <w:tc>
          <w:tcPr>
            <w:tcW w:w="386" w:type="pct"/>
          </w:tcPr>
          <w:p w14:paraId="295AD8E4" w14:textId="77777777" w:rsidR="00325481" w:rsidRPr="008826C8" w:rsidRDefault="00325481" w:rsidP="00F21507">
            <w:pPr>
              <w:spacing w:before="60" w:after="60" w:line="240" w:lineRule="auto"/>
              <w:rPr>
                <w:sz w:val="18"/>
                <w:szCs w:val="18"/>
              </w:rPr>
            </w:pPr>
          </w:p>
        </w:tc>
      </w:tr>
      <w:tr w:rsidR="00C37FAA" w:rsidRPr="008826C8" w14:paraId="37F9E0F5" w14:textId="1D3F6D4F" w:rsidTr="00B77D3D">
        <w:trPr>
          <w:cantSplit/>
        </w:trPr>
        <w:tc>
          <w:tcPr>
            <w:tcW w:w="376" w:type="pct"/>
            <w:noWrap/>
            <w:hideMark/>
          </w:tcPr>
          <w:p w14:paraId="62360533" w14:textId="77777777" w:rsidR="00325481" w:rsidRPr="00336DC9" w:rsidRDefault="00325481" w:rsidP="00F21507">
            <w:pPr>
              <w:spacing w:before="60" w:after="60" w:line="240" w:lineRule="auto"/>
              <w:rPr>
                <w:strike/>
                <w:sz w:val="18"/>
                <w:szCs w:val="18"/>
              </w:rPr>
            </w:pPr>
            <w:r w:rsidRPr="00336DC9">
              <w:rPr>
                <w:strike/>
                <w:sz w:val="18"/>
                <w:szCs w:val="18"/>
              </w:rPr>
              <w:t>100_5038</w:t>
            </w:r>
          </w:p>
        </w:tc>
        <w:tc>
          <w:tcPr>
            <w:tcW w:w="490" w:type="pct"/>
            <w:noWrap/>
            <w:hideMark/>
          </w:tcPr>
          <w:p w14:paraId="4D726ACA"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C</w:t>
            </w:r>
          </w:p>
        </w:tc>
        <w:tc>
          <w:tcPr>
            <w:tcW w:w="1252" w:type="pct"/>
            <w:hideMark/>
          </w:tcPr>
          <w:p w14:paraId="3EFAA7A9" w14:textId="77777777" w:rsidR="00325481" w:rsidRPr="00336DC9" w:rsidRDefault="00325481" w:rsidP="00F21507">
            <w:pPr>
              <w:spacing w:before="60" w:after="60" w:line="240" w:lineRule="auto"/>
              <w:rPr>
                <w:strike/>
                <w:sz w:val="18"/>
                <w:szCs w:val="18"/>
              </w:rPr>
            </w:pPr>
            <w:r w:rsidRPr="00336DC9">
              <w:rPr>
                <w:strike/>
                <w:sz w:val="18"/>
                <w:szCs w:val="18"/>
              </w:rPr>
              <w:t>The S100_IF_Grid model is either Rectified or Georeferenceable</w:t>
            </w:r>
          </w:p>
        </w:tc>
        <w:tc>
          <w:tcPr>
            <w:tcW w:w="410" w:type="pct"/>
            <w:noWrap/>
            <w:hideMark/>
          </w:tcPr>
          <w:p w14:paraId="3D49D57E"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54901EC9" w14:textId="77777777" w:rsidR="00325481" w:rsidRPr="00336DC9" w:rsidRDefault="00325481" w:rsidP="00F21507">
            <w:pPr>
              <w:spacing w:before="60" w:after="60" w:line="240" w:lineRule="auto"/>
              <w:rPr>
                <w:strike/>
                <w:sz w:val="18"/>
                <w:szCs w:val="18"/>
              </w:rPr>
            </w:pPr>
            <w:r w:rsidRPr="00336DC9">
              <w:rPr>
                <w:strike/>
                <w:sz w:val="18"/>
                <w:szCs w:val="18"/>
              </w:rPr>
              <w:t>8-7.6</w:t>
            </w:r>
          </w:p>
        </w:tc>
        <w:tc>
          <w:tcPr>
            <w:tcW w:w="436" w:type="pct"/>
          </w:tcPr>
          <w:p w14:paraId="3BF525B0" w14:textId="77777777" w:rsidR="00325481" w:rsidRPr="00336DC9" w:rsidRDefault="00325481" w:rsidP="00F21507">
            <w:pPr>
              <w:spacing w:before="60" w:after="60" w:line="240" w:lineRule="auto"/>
              <w:rPr>
                <w:strike/>
                <w:sz w:val="18"/>
                <w:szCs w:val="18"/>
              </w:rPr>
            </w:pPr>
          </w:p>
        </w:tc>
        <w:tc>
          <w:tcPr>
            <w:tcW w:w="1273" w:type="pct"/>
          </w:tcPr>
          <w:p w14:paraId="07A221DB" w14:textId="77777777" w:rsidR="00325481" w:rsidRPr="00336DC9" w:rsidRDefault="00325481" w:rsidP="00F21507">
            <w:pPr>
              <w:spacing w:before="60" w:after="60" w:line="240" w:lineRule="auto"/>
              <w:rPr>
                <w:strike/>
                <w:sz w:val="18"/>
                <w:szCs w:val="18"/>
              </w:rPr>
            </w:pPr>
          </w:p>
        </w:tc>
        <w:tc>
          <w:tcPr>
            <w:tcW w:w="386" w:type="pct"/>
          </w:tcPr>
          <w:p w14:paraId="2551384F" w14:textId="77777777" w:rsidR="00325481" w:rsidRPr="00336DC9" w:rsidRDefault="00325481" w:rsidP="00F21507">
            <w:pPr>
              <w:spacing w:before="60" w:after="60" w:line="240" w:lineRule="auto"/>
              <w:rPr>
                <w:strike/>
                <w:sz w:val="18"/>
                <w:szCs w:val="18"/>
              </w:rPr>
            </w:pPr>
          </w:p>
        </w:tc>
      </w:tr>
      <w:tr w:rsidR="00C37FAA" w:rsidRPr="008826C8" w14:paraId="30744917" w14:textId="37E9E28D" w:rsidTr="00B77D3D">
        <w:trPr>
          <w:cantSplit/>
        </w:trPr>
        <w:tc>
          <w:tcPr>
            <w:tcW w:w="376" w:type="pct"/>
            <w:noWrap/>
            <w:hideMark/>
          </w:tcPr>
          <w:p w14:paraId="0837EBFA" w14:textId="77777777" w:rsidR="00325481" w:rsidRPr="00336DC9" w:rsidRDefault="00325481" w:rsidP="00F21507">
            <w:pPr>
              <w:spacing w:before="60" w:after="60" w:line="240" w:lineRule="auto"/>
              <w:rPr>
                <w:strike/>
                <w:sz w:val="18"/>
                <w:szCs w:val="18"/>
              </w:rPr>
            </w:pPr>
            <w:r w:rsidRPr="00336DC9">
              <w:rPr>
                <w:strike/>
                <w:sz w:val="18"/>
                <w:szCs w:val="18"/>
              </w:rPr>
              <w:t>100_5039</w:t>
            </w:r>
          </w:p>
        </w:tc>
        <w:tc>
          <w:tcPr>
            <w:tcW w:w="490" w:type="pct"/>
            <w:noWrap/>
            <w:hideMark/>
          </w:tcPr>
          <w:p w14:paraId="6464888B"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C</w:t>
            </w:r>
          </w:p>
        </w:tc>
        <w:tc>
          <w:tcPr>
            <w:tcW w:w="1252" w:type="pct"/>
            <w:hideMark/>
          </w:tcPr>
          <w:p w14:paraId="7F1552A3" w14:textId="77777777" w:rsidR="00325481" w:rsidRPr="00336DC9" w:rsidRDefault="00325481" w:rsidP="00F21507">
            <w:pPr>
              <w:spacing w:before="60" w:after="60" w:line="240" w:lineRule="auto"/>
              <w:rPr>
                <w:strike/>
                <w:sz w:val="18"/>
                <w:szCs w:val="18"/>
              </w:rPr>
            </w:pPr>
            <w:r w:rsidRPr="00336DC9">
              <w:rPr>
                <w:strike/>
                <w:sz w:val="18"/>
                <w:szCs w:val="18"/>
              </w:rPr>
              <w:t>Georeferenceable grids use Direct Positions of the grid points encoded along with the value record for each grid point.</w:t>
            </w:r>
          </w:p>
        </w:tc>
        <w:tc>
          <w:tcPr>
            <w:tcW w:w="410" w:type="pct"/>
            <w:noWrap/>
            <w:hideMark/>
          </w:tcPr>
          <w:p w14:paraId="36E07000"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5B358D22" w14:textId="77777777" w:rsidR="00325481" w:rsidRPr="00336DC9" w:rsidRDefault="00325481" w:rsidP="00F21507">
            <w:pPr>
              <w:spacing w:before="60" w:after="60" w:line="240" w:lineRule="auto"/>
              <w:rPr>
                <w:strike/>
                <w:sz w:val="18"/>
                <w:szCs w:val="18"/>
              </w:rPr>
            </w:pPr>
            <w:r w:rsidRPr="00336DC9">
              <w:rPr>
                <w:strike/>
                <w:sz w:val="18"/>
                <w:szCs w:val="18"/>
              </w:rPr>
              <w:t>8-7.6</w:t>
            </w:r>
          </w:p>
        </w:tc>
        <w:tc>
          <w:tcPr>
            <w:tcW w:w="436" w:type="pct"/>
          </w:tcPr>
          <w:p w14:paraId="73DF7AA7" w14:textId="77777777" w:rsidR="00325481" w:rsidRPr="00336DC9" w:rsidRDefault="00325481" w:rsidP="00F21507">
            <w:pPr>
              <w:spacing w:before="60" w:after="60" w:line="240" w:lineRule="auto"/>
              <w:rPr>
                <w:strike/>
                <w:sz w:val="18"/>
                <w:szCs w:val="18"/>
              </w:rPr>
            </w:pPr>
          </w:p>
        </w:tc>
        <w:tc>
          <w:tcPr>
            <w:tcW w:w="1273" w:type="pct"/>
          </w:tcPr>
          <w:p w14:paraId="0D3A96B8" w14:textId="77777777" w:rsidR="00325481" w:rsidRPr="00336DC9" w:rsidRDefault="00325481" w:rsidP="00F21507">
            <w:pPr>
              <w:spacing w:before="60" w:after="60" w:line="240" w:lineRule="auto"/>
              <w:rPr>
                <w:strike/>
                <w:sz w:val="18"/>
                <w:szCs w:val="18"/>
              </w:rPr>
            </w:pPr>
          </w:p>
        </w:tc>
        <w:tc>
          <w:tcPr>
            <w:tcW w:w="386" w:type="pct"/>
          </w:tcPr>
          <w:p w14:paraId="22A50960" w14:textId="77777777" w:rsidR="00325481" w:rsidRPr="00336DC9" w:rsidRDefault="00325481" w:rsidP="00F21507">
            <w:pPr>
              <w:spacing w:before="60" w:after="60" w:line="240" w:lineRule="auto"/>
              <w:rPr>
                <w:strike/>
                <w:sz w:val="18"/>
                <w:szCs w:val="18"/>
              </w:rPr>
            </w:pPr>
          </w:p>
        </w:tc>
      </w:tr>
      <w:tr w:rsidR="00C37FAA" w:rsidRPr="008826C8" w14:paraId="575E6F93" w14:textId="30656CA9" w:rsidTr="00B77D3D">
        <w:trPr>
          <w:cantSplit/>
        </w:trPr>
        <w:tc>
          <w:tcPr>
            <w:tcW w:w="376" w:type="pct"/>
            <w:noWrap/>
            <w:hideMark/>
          </w:tcPr>
          <w:p w14:paraId="7824B4DE" w14:textId="77777777" w:rsidR="00325481" w:rsidRPr="008826C8" w:rsidRDefault="00325481" w:rsidP="00F21507">
            <w:pPr>
              <w:spacing w:before="60" w:after="60" w:line="240" w:lineRule="auto"/>
              <w:rPr>
                <w:sz w:val="18"/>
                <w:szCs w:val="18"/>
              </w:rPr>
            </w:pPr>
            <w:r w:rsidRPr="008826C8">
              <w:rPr>
                <w:sz w:val="18"/>
                <w:szCs w:val="18"/>
              </w:rPr>
              <w:t>100_5040</w:t>
            </w:r>
          </w:p>
        </w:tc>
        <w:tc>
          <w:tcPr>
            <w:tcW w:w="490" w:type="pct"/>
            <w:noWrap/>
            <w:hideMark/>
          </w:tcPr>
          <w:p w14:paraId="333BADB9"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7DBF4EE" w14:textId="77777777" w:rsidR="00325481" w:rsidRPr="008826C8" w:rsidRDefault="00325481" w:rsidP="00F21507">
            <w:pPr>
              <w:spacing w:before="60" w:after="60" w:line="240" w:lineRule="auto"/>
              <w:rPr>
                <w:sz w:val="18"/>
                <w:szCs w:val="18"/>
              </w:rPr>
            </w:pPr>
            <w:r w:rsidRPr="008826C8">
              <w:rPr>
                <w:sz w:val="18"/>
                <w:szCs w:val="18"/>
              </w:rPr>
              <w:t>For CV_CommonPointRule enumeration the use of 'start' and 'end' is prohibited</w:t>
            </w:r>
          </w:p>
        </w:tc>
        <w:tc>
          <w:tcPr>
            <w:tcW w:w="410" w:type="pct"/>
            <w:noWrap/>
            <w:hideMark/>
          </w:tcPr>
          <w:p w14:paraId="1C0F8DA9"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1BBA5BBF" w14:textId="77777777" w:rsidR="00325481" w:rsidRPr="008826C8" w:rsidRDefault="00325481" w:rsidP="00F21507">
            <w:pPr>
              <w:spacing w:before="60" w:after="60" w:line="240" w:lineRule="auto"/>
              <w:rPr>
                <w:sz w:val="18"/>
                <w:szCs w:val="18"/>
              </w:rPr>
            </w:pPr>
            <w:r w:rsidRPr="008826C8">
              <w:rPr>
                <w:sz w:val="18"/>
                <w:szCs w:val="18"/>
              </w:rPr>
              <w:t>8-7.7.1</w:t>
            </w:r>
          </w:p>
        </w:tc>
        <w:tc>
          <w:tcPr>
            <w:tcW w:w="436" w:type="pct"/>
          </w:tcPr>
          <w:p w14:paraId="1B6DE91F" w14:textId="77777777" w:rsidR="00325481" w:rsidRPr="008826C8" w:rsidRDefault="00325481" w:rsidP="00F21507">
            <w:pPr>
              <w:spacing w:before="60" w:after="60" w:line="240" w:lineRule="auto"/>
              <w:rPr>
                <w:sz w:val="18"/>
                <w:szCs w:val="18"/>
              </w:rPr>
            </w:pPr>
          </w:p>
        </w:tc>
        <w:tc>
          <w:tcPr>
            <w:tcW w:w="1273" w:type="pct"/>
          </w:tcPr>
          <w:p w14:paraId="01D94416" w14:textId="5FF09D00"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to conform to restriction</w:t>
            </w:r>
          </w:p>
        </w:tc>
        <w:tc>
          <w:tcPr>
            <w:tcW w:w="386" w:type="pct"/>
          </w:tcPr>
          <w:p w14:paraId="3E065F7E" w14:textId="77777777" w:rsidR="00325481" w:rsidRPr="008826C8" w:rsidRDefault="00325481" w:rsidP="00F21507">
            <w:pPr>
              <w:spacing w:before="60" w:after="60" w:line="240" w:lineRule="auto"/>
              <w:rPr>
                <w:sz w:val="18"/>
                <w:szCs w:val="18"/>
              </w:rPr>
            </w:pPr>
          </w:p>
        </w:tc>
      </w:tr>
      <w:tr w:rsidR="00C37FAA" w:rsidRPr="008826C8" w14:paraId="36360D6B" w14:textId="158A4549" w:rsidTr="00B77D3D">
        <w:trPr>
          <w:cantSplit/>
        </w:trPr>
        <w:tc>
          <w:tcPr>
            <w:tcW w:w="376" w:type="pct"/>
            <w:noWrap/>
            <w:hideMark/>
          </w:tcPr>
          <w:p w14:paraId="5CEB354A" w14:textId="77777777" w:rsidR="00325481" w:rsidRPr="008826C8" w:rsidRDefault="00325481" w:rsidP="00F21507">
            <w:pPr>
              <w:spacing w:before="60" w:after="60" w:line="240" w:lineRule="auto"/>
              <w:rPr>
                <w:sz w:val="18"/>
                <w:szCs w:val="18"/>
              </w:rPr>
            </w:pPr>
            <w:r w:rsidRPr="008826C8">
              <w:rPr>
                <w:sz w:val="18"/>
                <w:szCs w:val="18"/>
              </w:rPr>
              <w:t>100_5041</w:t>
            </w:r>
          </w:p>
        </w:tc>
        <w:tc>
          <w:tcPr>
            <w:tcW w:w="490" w:type="pct"/>
            <w:noWrap/>
            <w:hideMark/>
          </w:tcPr>
          <w:p w14:paraId="46683E62"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0CDC13A7" w14:textId="77777777" w:rsidR="00325481" w:rsidRPr="008826C8" w:rsidRDefault="00325481" w:rsidP="00F21507">
            <w:pPr>
              <w:spacing w:before="60" w:after="60" w:line="240" w:lineRule="auto"/>
              <w:rPr>
                <w:sz w:val="18"/>
                <w:szCs w:val="18"/>
              </w:rPr>
            </w:pPr>
            <w:r w:rsidRPr="008826C8">
              <w:rPr>
                <w:sz w:val="18"/>
                <w:szCs w:val="18"/>
              </w:rPr>
              <w:t>For S100_CV_InterpolationMethod the use of literals linear, quadratic and cubic are prohibited</w:t>
            </w:r>
          </w:p>
        </w:tc>
        <w:tc>
          <w:tcPr>
            <w:tcW w:w="410" w:type="pct"/>
            <w:noWrap/>
            <w:hideMark/>
          </w:tcPr>
          <w:p w14:paraId="53348318"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0960477" w14:textId="77777777" w:rsidR="00325481" w:rsidRPr="008826C8" w:rsidRDefault="00325481" w:rsidP="00F21507">
            <w:pPr>
              <w:spacing w:before="60" w:after="60" w:line="240" w:lineRule="auto"/>
              <w:rPr>
                <w:sz w:val="18"/>
                <w:szCs w:val="18"/>
              </w:rPr>
            </w:pPr>
            <w:r w:rsidRPr="008826C8">
              <w:rPr>
                <w:sz w:val="18"/>
                <w:szCs w:val="18"/>
              </w:rPr>
              <w:t>8-7.7.3</w:t>
            </w:r>
          </w:p>
        </w:tc>
        <w:tc>
          <w:tcPr>
            <w:tcW w:w="436" w:type="pct"/>
          </w:tcPr>
          <w:p w14:paraId="0BB9CC19" w14:textId="77777777" w:rsidR="00325481" w:rsidRPr="008826C8" w:rsidRDefault="00325481" w:rsidP="00F21507">
            <w:pPr>
              <w:spacing w:before="60" w:after="60" w:line="240" w:lineRule="auto"/>
              <w:rPr>
                <w:sz w:val="18"/>
                <w:szCs w:val="18"/>
              </w:rPr>
            </w:pPr>
          </w:p>
        </w:tc>
        <w:tc>
          <w:tcPr>
            <w:tcW w:w="1273" w:type="pct"/>
          </w:tcPr>
          <w:p w14:paraId="63E6B30C" w14:textId="124DDBAE"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to conform to restriction</w:t>
            </w:r>
          </w:p>
        </w:tc>
        <w:tc>
          <w:tcPr>
            <w:tcW w:w="386" w:type="pct"/>
          </w:tcPr>
          <w:p w14:paraId="7490B332" w14:textId="77777777" w:rsidR="00325481" w:rsidRPr="008826C8" w:rsidRDefault="00325481" w:rsidP="00F21507">
            <w:pPr>
              <w:spacing w:before="60" w:after="60" w:line="240" w:lineRule="auto"/>
              <w:rPr>
                <w:sz w:val="18"/>
                <w:szCs w:val="18"/>
              </w:rPr>
            </w:pPr>
          </w:p>
        </w:tc>
      </w:tr>
      <w:tr w:rsidR="00C37FAA" w:rsidRPr="008826C8" w14:paraId="1210972D" w14:textId="6E376F69" w:rsidTr="00B77D3D">
        <w:trPr>
          <w:cantSplit/>
        </w:trPr>
        <w:tc>
          <w:tcPr>
            <w:tcW w:w="376" w:type="pct"/>
            <w:noWrap/>
            <w:hideMark/>
          </w:tcPr>
          <w:p w14:paraId="52AD8096" w14:textId="77777777" w:rsidR="00325481" w:rsidRPr="008826C8" w:rsidRDefault="00325481" w:rsidP="00F21507">
            <w:pPr>
              <w:spacing w:before="60" w:after="60" w:line="240" w:lineRule="auto"/>
              <w:rPr>
                <w:sz w:val="18"/>
                <w:szCs w:val="18"/>
              </w:rPr>
            </w:pPr>
            <w:r w:rsidRPr="008826C8">
              <w:rPr>
                <w:sz w:val="18"/>
                <w:szCs w:val="18"/>
              </w:rPr>
              <w:t>100_5042</w:t>
            </w:r>
          </w:p>
        </w:tc>
        <w:tc>
          <w:tcPr>
            <w:tcW w:w="490" w:type="pct"/>
            <w:noWrap/>
            <w:hideMark/>
          </w:tcPr>
          <w:p w14:paraId="652AD59A"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A500CC1" w14:textId="77777777" w:rsidR="00325481" w:rsidRPr="008826C8" w:rsidRDefault="00325481" w:rsidP="00F21507">
            <w:pPr>
              <w:spacing w:before="60" w:after="60" w:line="240" w:lineRule="auto"/>
              <w:rPr>
                <w:sz w:val="18"/>
                <w:szCs w:val="18"/>
              </w:rPr>
            </w:pPr>
            <w:r w:rsidRPr="008826C8">
              <w:rPr>
                <w:sz w:val="18"/>
                <w:szCs w:val="18"/>
              </w:rPr>
              <w:t>For S100_CV_InterpolationMethod the use of lostarea method is prohibited</w:t>
            </w:r>
          </w:p>
        </w:tc>
        <w:tc>
          <w:tcPr>
            <w:tcW w:w="410" w:type="pct"/>
            <w:noWrap/>
            <w:hideMark/>
          </w:tcPr>
          <w:p w14:paraId="1188285E"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F81651B" w14:textId="77777777" w:rsidR="00325481" w:rsidRPr="008826C8" w:rsidRDefault="00325481" w:rsidP="00F21507">
            <w:pPr>
              <w:spacing w:before="60" w:after="60" w:line="240" w:lineRule="auto"/>
              <w:rPr>
                <w:sz w:val="18"/>
                <w:szCs w:val="18"/>
              </w:rPr>
            </w:pPr>
            <w:r w:rsidRPr="008826C8">
              <w:rPr>
                <w:sz w:val="18"/>
                <w:szCs w:val="18"/>
              </w:rPr>
              <w:t>8-7.7.3</w:t>
            </w:r>
          </w:p>
        </w:tc>
        <w:tc>
          <w:tcPr>
            <w:tcW w:w="436" w:type="pct"/>
          </w:tcPr>
          <w:p w14:paraId="77B55C66" w14:textId="77777777" w:rsidR="00325481" w:rsidRPr="008826C8" w:rsidRDefault="00325481" w:rsidP="00F21507">
            <w:pPr>
              <w:spacing w:before="60" w:after="60" w:line="240" w:lineRule="auto"/>
              <w:rPr>
                <w:sz w:val="18"/>
                <w:szCs w:val="18"/>
              </w:rPr>
            </w:pPr>
          </w:p>
        </w:tc>
        <w:tc>
          <w:tcPr>
            <w:tcW w:w="1273" w:type="pct"/>
          </w:tcPr>
          <w:p w14:paraId="6C3708F8" w14:textId="76533505"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w:t>
            </w:r>
            <w:r w:rsidR="006B5185" w:rsidRPr="006B5185">
              <w:rPr>
                <w:color w:val="EE0000"/>
                <w:sz w:val="18"/>
                <w:szCs w:val="18"/>
              </w:rPr>
              <w:t>to conform to restriction</w:t>
            </w:r>
          </w:p>
        </w:tc>
        <w:tc>
          <w:tcPr>
            <w:tcW w:w="386" w:type="pct"/>
          </w:tcPr>
          <w:p w14:paraId="5FB9FEDC" w14:textId="77777777" w:rsidR="00325481" w:rsidRPr="008826C8" w:rsidRDefault="00325481" w:rsidP="00F21507">
            <w:pPr>
              <w:spacing w:before="60" w:after="60" w:line="240" w:lineRule="auto"/>
              <w:rPr>
                <w:sz w:val="18"/>
                <w:szCs w:val="18"/>
              </w:rPr>
            </w:pPr>
          </w:p>
        </w:tc>
      </w:tr>
      <w:tr w:rsidR="00C37FAA" w:rsidRPr="008826C8" w14:paraId="5103868F" w14:textId="7D733787" w:rsidTr="00B77D3D">
        <w:trPr>
          <w:cantSplit/>
        </w:trPr>
        <w:tc>
          <w:tcPr>
            <w:tcW w:w="376" w:type="pct"/>
            <w:noWrap/>
            <w:hideMark/>
          </w:tcPr>
          <w:p w14:paraId="21844F13" w14:textId="77777777" w:rsidR="00325481" w:rsidRPr="008826C8" w:rsidRDefault="00325481" w:rsidP="00F21507">
            <w:pPr>
              <w:spacing w:before="60" w:after="60" w:line="240" w:lineRule="auto"/>
              <w:rPr>
                <w:sz w:val="18"/>
                <w:szCs w:val="18"/>
              </w:rPr>
            </w:pPr>
            <w:r w:rsidRPr="008826C8">
              <w:rPr>
                <w:sz w:val="18"/>
                <w:szCs w:val="18"/>
              </w:rPr>
              <w:lastRenderedPageBreak/>
              <w:t>100_5043</w:t>
            </w:r>
          </w:p>
        </w:tc>
        <w:tc>
          <w:tcPr>
            <w:tcW w:w="490" w:type="pct"/>
            <w:noWrap/>
            <w:hideMark/>
          </w:tcPr>
          <w:p w14:paraId="6BDA4871"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2A1F9E0" w14:textId="3988A356" w:rsidR="00325481" w:rsidRPr="008826C8" w:rsidRDefault="00325481" w:rsidP="00F21507">
            <w:pPr>
              <w:spacing w:before="60" w:after="60" w:line="240" w:lineRule="auto"/>
              <w:rPr>
                <w:sz w:val="18"/>
                <w:szCs w:val="18"/>
              </w:rPr>
            </w:pPr>
            <w:r w:rsidRPr="008826C8">
              <w:rPr>
                <w:sz w:val="18"/>
                <w:szCs w:val="18"/>
              </w:rPr>
              <w:t>For S100_CV_InterpolationMethod,</w:t>
            </w:r>
            <w:r w:rsidR="00C37FAA">
              <w:rPr>
                <w:sz w:val="18"/>
                <w:szCs w:val="18"/>
              </w:rPr>
              <w:t xml:space="preserve"> i</w:t>
            </w:r>
            <w:r w:rsidRPr="008826C8">
              <w:rPr>
                <w:sz w:val="18"/>
                <w:szCs w:val="18"/>
              </w:rPr>
              <w:t>nterpolation parameters, if used, must be encoded in the interpolationParameters</w:t>
            </w:r>
          </w:p>
        </w:tc>
        <w:tc>
          <w:tcPr>
            <w:tcW w:w="410" w:type="pct"/>
            <w:noWrap/>
            <w:hideMark/>
          </w:tcPr>
          <w:p w14:paraId="41EE4994"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D898D6D" w14:textId="77777777" w:rsidR="00325481" w:rsidRPr="008826C8" w:rsidRDefault="00325481" w:rsidP="00F21507">
            <w:pPr>
              <w:spacing w:before="60" w:after="60" w:line="240" w:lineRule="auto"/>
              <w:rPr>
                <w:sz w:val="18"/>
                <w:szCs w:val="18"/>
              </w:rPr>
            </w:pPr>
            <w:r w:rsidRPr="008826C8">
              <w:rPr>
                <w:sz w:val="18"/>
                <w:szCs w:val="18"/>
              </w:rPr>
              <w:t>8-7.7.3</w:t>
            </w:r>
          </w:p>
        </w:tc>
        <w:tc>
          <w:tcPr>
            <w:tcW w:w="436" w:type="pct"/>
          </w:tcPr>
          <w:p w14:paraId="2DC3B3E1" w14:textId="77777777" w:rsidR="00325481" w:rsidRPr="008826C8" w:rsidRDefault="00325481" w:rsidP="00F21507">
            <w:pPr>
              <w:spacing w:before="60" w:after="60" w:line="240" w:lineRule="auto"/>
              <w:rPr>
                <w:sz w:val="18"/>
                <w:szCs w:val="18"/>
              </w:rPr>
            </w:pPr>
          </w:p>
        </w:tc>
        <w:tc>
          <w:tcPr>
            <w:tcW w:w="1273" w:type="pct"/>
          </w:tcPr>
          <w:p w14:paraId="7B7D43E1" w14:textId="0AA1E304"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p>
        </w:tc>
        <w:tc>
          <w:tcPr>
            <w:tcW w:w="386" w:type="pct"/>
          </w:tcPr>
          <w:p w14:paraId="48262EAD" w14:textId="77777777" w:rsidR="00325481" w:rsidRPr="008826C8" w:rsidRDefault="00325481" w:rsidP="00F21507">
            <w:pPr>
              <w:spacing w:before="60" w:after="60" w:line="240" w:lineRule="auto"/>
              <w:rPr>
                <w:sz w:val="18"/>
                <w:szCs w:val="18"/>
              </w:rPr>
            </w:pPr>
          </w:p>
        </w:tc>
      </w:tr>
      <w:tr w:rsidR="00C37FAA" w:rsidRPr="008826C8" w14:paraId="2D2E8621" w14:textId="7BD98DC4" w:rsidTr="00B77D3D">
        <w:trPr>
          <w:cantSplit/>
        </w:trPr>
        <w:tc>
          <w:tcPr>
            <w:tcW w:w="376" w:type="pct"/>
            <w:noWrap/>
            <w:hideMark/>
          </w:tcPr>
          <w:p w14:paraId="0F4DEE73" w14:textId="77777777" w:rsidR="00325481" w:rsidRPr="00336DC9" w:rsidRDefault="00325481" w:rsidP="00F21507">
            <w:pPr>
              <w:spacing w:before="60" w:after="60" w:line="240" w:lineRule="auto"/>
              <w:rPr>
                <w:strike/>
                <w:sz w:val="18"/>
                <w:szCs w:val="18"/>
              </w:rPr>
            </w:pPr>
            <w:r w:rsidRPr="00336DC9">
              <w:rPr>
                <w:strike/>
                <w:sz w:val="18"/>
                <w:szCs w:val="18"/>
              </w:rPr>
              <w:t>100_5044</w:t>
            </w:r>
          </w:p>
        </w:tc>
        <w:tc>
          <w:tcPr>
            <w:tcW w:w="490" w:type="pct"/>
            <w:noWrap/>
            <w:hideMark/>
          </w:tcPr>
          <w:p w14:paraId="3BC164BB"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W</w:t>
            </w:r>
          </w:p>
        </w:tc>
        <w:tc>
          <w:tcPr>
            <w:tcW w:w="1252" w:type="pct"/>
            <w:hideMark/>
          </w:tcPr>
          <w:p w14:paraId="550024AC" w14:textId="77777777" w:rsidR="00325481" w:rsidRPr="00336DC9" w:rsidRDefault="00325481" w:rsidP="00F21507">
            <w:pPr>
              <w:spacing w:before="60" w:after="60" w:line="240" w:lineRule="auto"/>
              <w:rPr>
                <w:strike/>
                <w:sz w:val="18"/>
                <w:szCs w:val="18"/>
              </w:rPr>
            </w:pPr>
            <w:r w:rsidRPr="00336DC9">
              <w:rPr>
                <w:strike/>
                <w:sz w:val="18"/>
                <w:szCs w:val="18"/>
              </w:rPr>
              <w:t>The metadata for S-100 Imagery and Gridded Data conforms to Appendix 8-D</w:t>
            </w:r>
          </w:p>
        </w:tc>
        <w:tc>
          <w:tcPr>
            <w:tcW w:w="410" w:type="pct"/>
            <w:noWrap/>
            <w:hideMark/>
          </w:tcPr>
          <w:p w14:paraId="6B2F3C2E"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0E2499D7" w14:textId="77777777" w:rsidR="00325481" w:rsidRPr="00336DC9" w:rsidRDefault="00325481" w:rsidP="00F21507">
            <w:pPr>
              <w:spacing w:before="60" w:after="60" w:line="240" w:lineRule="auto"/>
              <w:rPr>
                <w:strike/>
                <w:sz w:val="18"/>
                <w:szCs w:val="18"/>
              </w:rPr>
            </w:pPr>
            <w:r w:rsidRPr="00336DC9">
              <w:rPr>
                <w:strike/>
                <w:sz w:val="18"/>
                <w:szCs w:val="18"/>
              </w:rPr>
              <w:t>8-9</w:t>
            </w:r>
          </w:p>
        </w:tc>
        <w:tc>
          <w:tcPr>
            <w:tcW w:w="436" w:type="pct"/>
          </w:tcPr>
          <w:p w14:paraId="5A45A43D" w14:textId="77777777" w:rsidR="00325481" w:rsidRPr="00336DC9" w:rsidRDefault="00325481" w:rsidP="00F21507">
            <w:pPr>
              <w:spacing w:before="60" w:after="60" w:line="240" w:lineRule="auto"/>
              <w:rPr>
                <w:strike/>
                <w:sz w:val="18"/>
                <w:szCs w:val="18"/>
              </w:rPr>
            </w:pPr>
          </w:p>
        </w:tc>
        <w:tc>
          <w:tcPr>
            <w:tcW w:w="1273" w:type="pct"/>
          </w:tcPr>
          <w:p w14:paraId="53A04DDA" w14:textId="653F1476" w:rsidR="00325481" w:rsidRPr="00336DC9" w:rsidRDefault="00336DC9" w:rsidP="00F21507">
            <w:pPr>
              <w:spacing w:before="60" w:after="60" w:line="240" w:lineRule="auto"/>
              <w:rPr>
                <w:strike/>
                <w:sz w:val="18"/>
                <w:szCs w:val="18"/>
              </w:rPr>
            </w:pPr>
            <w:r w:rsidRPr="00336DC9">
              <w:rPr>
                <w:strike/>
                <w:color w:val="EE0000"/>
                <w:sz w:val="18"/>
                <w:szCs w:val="18"/>
              </w:rPr>
              <w:t>(</w:t>
            </w:r>
            <w:r w:rsidR="006B5185">
              <w:rPr>
                <w:strike/>
                <w:color w:val="EE0000"/>
                <w:sz w:val="18"/>
                <w:szCs w:val="18"/>
              </w:rPr>
              <w:t>In S-100 metadata m</w:t>
            </w:r>
            <w:r w:rsidRPr="00336DC9">
              <w:rPr>
                <w:strike/>
                <w:color w:val="EE0000"/>
                <w:sz w:val="18"/>
                <w:szCs w:val="18"/>
              </w:rPr>
              <w:t>ust conform to S-100 Part 17)</w:t>
            </w:r>
          </w:p>
        </w:tc>
        <w:tc>
          <w:tcPr>
            <w:tcW w:w="386" w:type="pct"/>
          </w:tcPr>
          <w:p w14:paraId="6420A01F" w14:textId="77777777" w:rsidR="00325481" w:rsidRPr="00336DC9" w:rsidRDefault="00325481" w:rsidP="00F21507">
            <w:pPr>
              <w:spacing w:before="60" w:after="60" w:line="240" w:lineRule="auto"/>
              <w:rPr>
                <w:strike/>
                <w:sz w:val="18"/>
                <w:szCs w:val="18"/>
              </w:rPr>
            </w:pPr>
          </w:p>
        </w:tc>
      </w:tr>
      <w:tr w:rsidR="00C37FAA" w:rsidRPr="008826C8" w14:paraId="1BB6F452" w14:textId="52ABB248" w:rsidTr="00B77D3D">
        <w:trPr>
          <w:cantSplit/>
        </w:trPr>
        <w:tc>
          <w:tcPr>
            <w:tcW w:w="376" w:type="pct"/>
            <w:noWrap/>
            <w:hideMark/>
          </w:tcPr>
          <w:p w14:paraId="6CDC5C3A" w14:textId="77777777" w:rsidR="00325481" w:rsidRPr="00336DC9" w:rsidRDefault="00325481" w:rsidP="00F21507">
            <w:pPr>
              <w:spacing w:before="60" w:after="60" w:line="240" w:lineRule="auto"/>
              <w:rPr>
                <w:strike/>
                <w:sz w:val="18"/>
                <w:szCs w:val="18"/>
              </w:rPr>
            </w:pPr>
            <w:r w:rsidRPr="00336DC9">
              <w:rPr>
                <w:strike/>
                <w:sz w:val="18"/>
                <w:szCs w:val="18"/>
              </w:rPr>
              <w:t>100_5045</w:t>
            </w:r>
          </w:p>
        </w:tc>
        <w:tc>
          <w:tcPr>
            <w:tcW w:w="490" w:type="pct"/>
            <w:noWrap/>
            <w:hideMark/>
          </w:tcPr>
          <w:p w14:paraId="5CCB1EC5"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W</w:t>
            </w:r>
          </w:p>
        </w:tc>
        <w:tc>
          <w:tcPr>
            <w:tcW w:w="1252" w:type="pct"/>
            <w:hideMark/>
          </w:tcPr>
          <w:p w14:paraId="78A85C84" w14:textId="77777777" w:rsidR="00325481" w:rsidRPr="00336DC9" w:rsidRDefault="00325481" w:rsidP="00F21507">
            <w:pPr>
              <w:spacing w:before="60" w:after="60" w:line="240" w:lineRule="auto"/>
              <w:rPr>
                <w:strike/>
                <w:sz w:val="18"/>
                <w:szCs w:val="18"/>
              </w:rPr>
            </w:pPr>
            <w:r w:rsidRPr="00336DC9">
              <w:rPr>
                <w:strike/>
                <w:sz w:val="18"/>
                <w:szCs w:val="18"/>
              </w:rPr>
              <w:t>The quality measures for imagery, gridded and coverage data conform to Appendix 8-C</w:t>
            </w:r>
          </w:p>
        </w:tc>
        <w:tc>
          <w:tcPr>
            <w:tcW w:w="410" w:type="pct"/>
            <w:noWrap/>
            <w:hideMark/>
          </w:tcPr>
          <w:p w14:paraId="7E91423E"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25A73C09" w14:textId="77777777" w:rsidR="00325481" w:rsidRPr="00336DC9" w:rsidRDefault="00325481" w:rsidP="00F21507">
            <w:pPr>
              <w:spacing w:before="60" w:after="60" w:line="240" w:lineRule="auto"/>
              <w:rPr>
                <w:strike/>
                <w:sz w:val="18"/>
                <w:szCs w:val="18"/>
              </w:rPr>
            </w:pPr>
            <w:r w:rsidRPr="00336DC9">
              <w:rPr>
                <w:strike/>
                <w:sz w:val="18"/>
                <w:szCs w:val="18"/>
              </w:rPr>
              <w:t>8-10</w:t>
            </w:r>
          </w:p>
        </w:tc>
        <w:tc>
          <w:tcPr>
            <w:tcW w:w="436" w:type="pct"/>
          </w:tcPr>
          <w:p w14:paraId="6014D26A" w14:textId="77777777" w:rsidR="00325481" w:rsidRPr="00336DC9" w:rsidRDefault="00325481" w:rsidP="00F21507">
            <w:pPr>
              <w:spacing w:before="60" w:after="60" w:line="240" w:lineRule="auto"/>
              <w:rPr>
                <w:strike/>
                <w:sz w:val="18"/>
                <w:szCs w:val="18"/>
              </w:rPr>
            </w:pPr>
          </w:p>
        </w:tc>
        <w:tc>
          <w:tcPr>
            <w:tcW w:w="1273" w:type="pct"/>
          </w:tcPr>
          <w:p w14:paraId="30E592A0" w14:textId="7F99F03A" w:rsidR="00325481" w:rsidRPr="00336DC9" w:rsidRDefault="00336DC9" w:rsidP="00F21507">
            <w:pPr>
              <w:spacing w:before="60" w:after="60" w:line="240" w:lineRule="auto"/>
              <w:rPr>
                <w:strike/>
                <w:color w:val="EE0000"/>
                <w:sz w:val="18"/>
                <w:szCs w:val="18"/>
              </w:rPr>
            </w:pPr>
            <w:r w:rsidRPr="00336DC9">
              <w:rPr>
                <w:strike/>
                <w:color w:val="EE0000"/>
                <w:sz w:val="18"/>
                <w:szCs w:val="18"/>
              </w:rPr>
              <w:t>(</w:t>
            </w:r>
            <w:r w:rsidR="006B5185">
              <w:rPr>
                <w:strike/>
                <w:color w:val="EE0000"/>
                <w:sz w:val="18"/>
                <w:szCs w:val="18"/>
              </w:rPr>
              <w:t>In S-100 quality measures m</w:t>
            </w:r>
            <w:r w:rsidRPr="00336DC9">
              <w:rPr>
                <w:strike/>
                <w:color w:val="EE0000"/>
                <w:sz w:val="18"/>
                <w:szCs w:val="18"/>
              </w:rPr>
              <w:t>ust conform to S-97 Part C)</w:t>
            </w:r>
          </w:p>
        </w:tc>
        <w:tc>
          <w:tcPr>
            <w:tcW w:w="386" w:type="pct"/>
          </w:tcPr>
          <w:p w14:paraId="1FE35903" w14:textId="77777777" w:rsidR="00325481" w:rsidRPr="00336DC9" w:rsidRDefault="00325481" w:rsidP="00F21507">
            <w:pPr>
              <w:spacing w:before="60" w:after="60" w:line="240" w:lineRule="auto"/>
              <w:rPr>
                <w:strike/>
                <w:sz w:val="18"/>
                <w:szCs w:val="18"/>
              </w:rPr>
            </w:pPr>
          </w:p>
        </w:tc>
      </w:tr>
      <w:tr w:rsidR="00C37FAA" w:rsidRPr="008826C8" w14:paraId="23DB9226" w14:textId="6FDA8E4C" w:rsidTr="00B77D3D">
        <w:trPr>
          <w:cantSplit/>
        </w:trPr>
        <w:tc>
          <w:tcPr>
            <w:tcW w:w="376" w:type="pct"/>
            <w:noWrap/>
            <w:hideMark/>
          </w:tcPr>
          <w:p w14:paraId="54C7B977" w14:textId="77777777" w:rsidR="00325481" w:rsidRPr="008826C8" w:rsidRDefault="00325481" w:rsidP="00F21507">
            <w:pPr>
              <w:spacing w:before="60" w:after="60" w:line="240" w:lineRule="auto"/>
              <w:rPr>
                <w:sz w:val="18"/>
                <w:szCs w:val="18"/>
              </w:rPr>
            </w:pPr>
            <w:r w:rsidRPr="008826C8">
              <w:rPr>
                <w:sz w:val="18"/>
                <w:szCs w:val="18"/>
              </w:rPr>
              <w:t>100_5046</w:t>
            </w:r>
          </w:p>
        </w:tc>
        <w:tc>
          <w:tcPr>
            <w:tcW w:w="490" w:type="pct"/>
            <w:noWrap/>
            <w:hideMark/>
          </w:tcPr>
          <w:p w14:paraId="0D22F59B"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865B36C" w14:textId="77777777" w:rsidR="00325481" w:rsidRPr="008826C8" w:rsidRDefault="00325481" w:rsidP="00F21507">
            <w:pPr>
              <w:spacing w:before="60" w:after="60" w:line="240" w:lineRule="auto"/>
              <w:rPr>
                <w:sz w:val="18"/>
                <w:szCs w:val="18"/>
              </w:rPr>
            </w:pPr>
            <w:r w:rsidRPr="008826C8">
              <w:rPr>
                <w:sz w:val="18"/>
                <w:szCs w:val="18"/>
              </w:rPr>
              <w:t>IF the GML schema uses GML features not included in the S-100 GML profile.</w:t>
            </w:r>
          </w:p>
        </w:tc>
        <w:tc>
          <w:tcPr>
            <w:tcW w:w="410" w:type="pct"/>
            <w:noWrap/>
            <w:hideMark/>
          </w:tcPr>
          <w:p w14:paraId="2DD89BBD"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69DB79C6" w14:textId="77777777" w:rsidR="00325481" w:rsidRPr="008826C8" w:rsidRDefault="00325481" w:rsidP="00F21507">
            <w:pPr>
              <w:spacing w:before="60" w:after="60" w:line="240" w:lineRule="auto"/>
              <w:rPr>
                <w:sz w:val="18"/>
                <w:szCs w:val="18"/>
              </w:rPr>
            </w:pPr>
            <w:r w:rsidRPr="008826C8">
              <w:rPr>
                <w:sz w:val="18"/>
                <w:szCs w:val="18"/>
              </w:rPr>
              <w:t>10b-4</w:t>
            </w:r>
          </w:p>
        </w:tc>
        <w:tc>
          <w:tcPr>
            <w:tcW w:w="436" w:type="pct"/>
          </w:tcPr>
          <w:p w14:paraId="39FA0649" w14:textId="77777777" w:rsidR="00325481" w:rsidRPr="008826C8" w:rsidRDefault="00325481" w:rsidP="00F21507">
            <w:pPr>
              <w:spacing w:before="60" w:after="60" w:line="240" w:lineRule="auto"/>
              <w:rPr>
                <w:sz w:val="18"/>
                <w:szCs w:val="18"/>
              </w:rPr>
            </w:pPr>
          </w:p>
        </w:tc>
        <w:tc>
          <w:tcPr>
            <w:tcW w:w="1273" w:type="pct"/>
          </w:tcPr>
          <w:p w14:paraId="3A64A724" w14:textId="56A77DDC" w:rsidR="00325481" w:rsidRPr="00336DC9" w:rsidRDefault="00336DC9" w:rsidP="00F21507">
            <w:pPr>
              <w:spacing w:before="60" w:after="60" w:line="240" w:lineRule="auto"/>
              <w:rPr>
                <w:color w:val="EE0000"/>
                <w:sz w:val="18"/>
                <w:szCs w:val="18"/>
              </w:rPr>
            </w:pPr>
            <w:r w:rsidRPr="00336DC9">
              <w:rPr>
                <w:color w:val="EE0000"/>
                <w:sz w:val="18"/>
                <w:szCs w:val="18"/>
              </w:rPr>
              <w:t>Amend GML schema</w:t>
            </w:r>
          </w:p>
        </w:tc>
        <w:tc>
          <w:tcPr>
            <w:tcW w:w="386" w:type="pct"/>
          </w:tcPr>
          <w:p w14:paraId="2E91DB04" w14:textId="77777777" w:rsidR="00325481" w:rsidRPr="008826C8" w:rsidRDefault="00325481" w:rsidP="00F21507">
            <w:pPr>
              <w:spacing w:before="60" w:after="60" w:line="240" w:lineRule="auto"/>
              <w:rPr>
                <w:sz w:val="18"/>
                <w:szCs w:val="18"/>
              </w:rPr>
            </w:pPr>
          </w:p>
        </w:tc>
      </w:tr>
      <w:tr w:rsidR="00C37FAA" w:rsidRPr="008826C8" w14:paraId="56F3DD34" w14:textId="2C8C0764" w:rsidTr="00B77D3D">
        <w:trPr>
          <w:cantSplit/>
        </w:trPr>
        <w:tc>
          <w:tcPr>
            <w:tcW w:w="376" w:type="pct"/>
            <w:noWrap/>
            <w:hideMark/>
          </w:tcPr>
          <w:p w14:paraId="398280E4" w14:textId="77777777" w:rsidR="00336DC9" w:rsidRPr="008826C8" w:rsidRDefault="00336DC9" w:rsidP="00336DC9">
            <w:pPr>
              <w:spacing w:before="60" w:after="60" w:line="240" w:lineRule="auto"/>
              <w:rPr>
                <w:sz w:val="18"/>
                <w:szCs w:val="18"/>
              </w:rPr>
            </w:pPr>
            <w:r w:rsidRPr="008826C8">
              <w:rPr>
                <w:sz w:val="18"/>
                <w:szCs w:val="18"/>
              </w:rPr>
              <w:t>100_5047</w:t>
            </w:r>
          </w:p>
        </w:tc>
        <w:tc>
          <w:tcPr>
            <w:tcW w:w="490" w:type="pct"/>
            <w:noWrap/>
            <w:hideMark/>
          </w:tcPr>
          <w:p w14:paraId="5E97706F"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C0F47A7" w14:textId="77777777" w:rsidR="00336DC9" w:rsidRPr="008826C8" w:rsidRDefault="00336DC9" w:rsidP="00336DC9">
            <w:pPr>
              <w:spacing w:before="60" w:after="60" w:line="240" w:lineRule="auto"/>
              <w:rPr>
                <w:sz w:val="18"/>
                <w:szCs w:val="18"/>
              </w:rPr>
            </w:pPr>
            <w:r w:rsidRPr="008826C8">
              <w:rPr>
                <w:sz w:val="18"/>
                <w:szCs w:val="18"/>
              </w:rPr>
              <w:t>IF the root element of the GML schema is not a GML AbstractFeature or Dictionary element, and is not in a substitution group of any of these elements</w:t>
            </w:r>
          </w:p>
        </w:tc>
        <w:tc>
          <w:tcPr>
            <w:tcW w:w="410" w:type="pct"/>
            <w:noWrap/>
            <w:hideMark/>
          </w:tcPr>
          <w:p w14:paraId="45A8259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EB81469" w14:textId="77777777" w:rsidR="00336DC9" w:rsidRPr="008826C8" w:rsidRDefault="00336DC9" w:rsidP="00336DC9">
            <w:pPr>
              <w:spacing w:before="60" w:after="60" w:line="240" w:lineRule="auto"/>
              <w:rPr>
                <w:sz w:val="18"/>
                <w:szCs w:val="18"/>
              </w:rPr>
            </w:pPr>
            <w:r w:rsidRPr="008826C8">
              <w:rPr>
                <w:sz w:val="18"/>
                <w:szCs w:val="18"/>
              </w:rPr>
              <w:t>10b-5</w:t>
            </w:r>
          </w:p>
        </w:tc>
        <w:tc>
          <w:tcPr>
            <w:tcW w:w="436" w:type="pct"/>
          </w:tcPr>
          <w:p w14:paraId="0CBA7E2A" w14:textId="77777777" w:rsidR="00336DC9" w:rsidRPr="008826C8" w:rsidRDefault="00336DC9" w:rsidP="00336DC9">
            <w:pPr>
              <w:spacing w:before="60" w:after="60" w:line="240" w:lineRule="auto"/>
              <w:rPr>
                <w:sz w:val="18"/>
                <w:szCs w:val="18"/>
              </w:rPr>
            </w:pPr>
          </w:p>
        </w:tc>
        <w:tc>
          <w:tcPr>
            <w:tcW w:w="1273" w:type="pct"/>
          </w:tcPr>
          <w:p w14:paraId="6659B96C" w14:textId="71A9F5BB"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13044020" w14:textId="77777777" w:rsidR="00336DC9" w:rsidRPr="008826C8" w:rsidRDefault="00336DC9" w:rsidP="00336DC9">
            <w:pPr>
              <w:spacing w:before="60" w:after="60" w:line="240" w:lineRule="auto"/>
              <w:rPr>
                <w:sz w:val="18"/>
                <w:szCs w:val="18"/>
              </w:rPr>
            </w:pPr>
          </w:p>
        </w:tc>
      </w:tr>
      <w:tr w:rsidR="00C37FAA" w:rsidRPr="008826C8" w14:paraId="418A1537" w14:textId="251CD954" w:rsidTr="00B77D3D">
        <w:trPr>
          <w:cantSplit/>
        </w:trPr>
        <w:tc>
          <w:tcPr>
            <w:tcW w:w="376" w:type="pct"/>
            <w:noWrap/>
            <w:hideMark/>
          </w:tcPr>
          <w:p w14:paraId="647A04A8" w14:textId="77777777" w:rsidR="00336DC9" w:rsidRPr="008826C8" w:rsidRDefault="00336DC9" w:rsidP="00336DC9">
            <w:pPr>
              <w:spacing w:before="60" w:after="60" w:line="240" w:lineRule="auto"/>
              <w:rPr>
                <w:sz w:val="18"/>
                <w:szCs w:val="18"/>
              </w:rPr>
            </w:pPr>
            <w:r w:rsidRPr="008826C8">
              <w:rPr>
                <w:sz w:val="18"/>
                <w:szCs w:val="18"/>
              </w:rPr>
              <w:t>100_5048</w:t>
            </w:r>
          </w:p>
        </w:tc>
        <w:tc>
          <w:tcPr>
            <w:tcW w:w="490" w:type="pct"/>
            <w:noWrap/>
            <w:hideMark/>
          </w:tcPr>
          <w:p w14:paraId="38118908"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4A1D64D" w14:textId="77777777" w:rsidR="00336DC9" w:rsidRPr="008826C8" w:rsidRDefault="00336DC9" w:rsidP="00336DC9">
            <w:pPr>
              <w:spacing w:before="60" w:after="60" w:line="240" w:lineRule="auto"/>
              <w:rPr>
                <w:sz w:val="18"/>
                <w:szCs w:val="18"/>
              </w:rPr>
            </w:pPr>
            <w:r w:rsidRPr="008826C8">
              <w:rPr>
                <w:sz w:val="18"/>
                <w:szCs w:val="18"/>
              </w:rPr>
              <w:t>The S-100 GML Profile must be declared within the Application Schema.</w:t>
            </w:r>
          </w:p>
        </w:tc>
        <w:tc>
          <w:tcPr>
            <w:tcW w:w="410" w:type="pct"/>
            <w:noWrap/>
            <w:hideMark/>
          </w:tcPr>
          <w:p w14:paraId="0728588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1D7DEC6" w14:textId="77777777" w:rsidR="00336DC9" w:rsidRPr="008826C8" w:rsidRDefault="00336DC9" w:rsidP="00336DC9">
            <w:pPr>
              <w:spacing w:before="60" w:after="60" w:line="240" w:lineRule="auto"/>
              <w:rPr>
                <w:sz w:val="18"/>
                <w:szCs w:val="18"/>
              </w:rPr>
            </w:pPr>
            <w:r w:rsidRPr="008826C8">
              <w:rPr>
                <w:sz w:val="18"/>
                <w:szCs w:val="18"/>
              </w:rPr>
              <w:t>10b-7.1</w:t>
            </w:r>
          </w:p>
        </w:tc>
        <w:tc>
          <w:tcPr>
            <w:tcW w:w="436" w:type="pct"/>
          </w:tcPr>
          <w:p w14:paraId="70D4A1E0" w14:textId="77777777" w:rsidR="00336DC9" w:rsidRPr="008826C8" w:rsidRDefault="00336DC9" w:rsidP="00336DC9">
            <w:pPr>
              <w:spacing w:before="60" w:after="60" w:line="240" w:lineRule="auto"/>
              <w:rPr>
                <w:sz w:val="18"/>
                <w:szCs w:val="18"/>
              </w:rPr>
            </w:pPr>
          </w:p>
        </w:tc>
        <w:tc>
          <w:tcPr>
            <w:tcW w:w="1273" w:type="pct"/>
          </w:tcPr>
          <w:p w14:paraId="6782D358" w14:textId="20450E2E"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5ECA2CDA" w14:textId="77777777" w:rsidR="00336DC9" w:rsidRPr="008826C8" w:rsidRDefault="00336DC9" w:rsidP="00336DC9">
            <w:pPr>
              <w:spacing w:before="60" w:after="60" w:line="240" w:lineRule="auto"/>
              <w:rPr>
                <w:sz w:val="18"/>
                <w:szCs w:val="18"/>
              </w:rPr>
            </w:pPr>
          </w:p>
        </w:tc>
      </w:tr>
      <w:tr w:rsidR="00C37FAA" w:rsidRPr="008826C8" w14:paraId="2EB9F294" w14:textId="0D279006" w:rsidTr="00B77D3D">
        <w:trPr>
          <w:cantSplit/>
        </w:trPr>
        <w:tc>
          <w:tcPr>
            <w:tcW w:w="376" w:type="pct"/>
            <w:noWrap/>
            <w:hideMark/>
          </w:tcPr>
          <w:p w14:paraId="695CBD2A" w14:textId="77777777" w:rsidR="00336DC9" w:rsidRPr="008826C8" w:rsidRDefault="00336DC9" w:rsidP="00336DC9">
            <w:pPr>
              <w:spacing w:before="60" w:after="60" w:line="240" w:lineRule="auto"/>
              <w:rPr>
                <w:sz w:val="18"/>
                <w:szCs w:val="18"/>
              </w:rPr>
            </w:pPr>
            <w:r w:rsidRPr="008826C8">
              <w:rPr>
                <w:sz w:val="18"/>
                <w:szCs w:val="18"/>
              </w:rPr>
              <w:t>100_5049</w:t>
            </w:r>
          </w:p>
        </w:tc>
        <w:tc>
          <w:tcPr>
            <w:tcW w:w="490" w:type="pct"/>
            <w:noWrap/>
            <w:hideMark/>
          </w:tcPr>
          <w:p w14:paraId="25D1DA76"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41C11376" w14:textId="77777777" w:rsidR="00336DC9" w:rsidRPr="008826C8" w:rsidRDefault="00336DC9" w:rsidP="00336DC9">
            <w:pPr>
              <w:spacing w:before="60" w:after="60" w:line="240" w:lineRule="auto"/>
              <w:rPr>
                <w:sz w:val="18"/>
                <w:szCs w:val="18"/>
              </w:rPr>
            </w:pPr>
            <w:r w:rsidRPr="008826C8">
              <w:rPr>
                <w:sz w:val="18"/>
                <w:szCs w:val="18"/>
              </w:rPr>
              <w:t>AbstractGML shall be used to derive S-100 Information Classes</w:t>
            </w:r>
          </w:p>
        </w:tc>
        <w:tc>
          <w:tcPr>
            <w:tcW w:w="410" w:type="pct"/>
            <w:noWrap/>
            <w:hideMark/>
          </w:tcPr>
          <w:p w14:paraId="57DA2FBC"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6866117E" w14:textId="77777777" w:rsidR="00336DC9" w:rsidRPr="008826C8" w:rsidRDefault="00336DC9" w:rsidP="00336DC9">
            <w:pPr>
              <w:spacing w:before="60" w:after="60" w:line="240" w:lineRule="auto"/>
              <w:rPr>
                <w:sz w:val="18"/>
                <w:szCs w:val="18"/>
              </w:rPr>
            </w:pPr>
            <w:r w:rsidRPr="008826C8">
              <w:rPr>
                <w:sz w:val="18"/>
                <w:szCs w:val="18"/>
              </w:rPr>
              <w:t>10b-8.1</w:t>
            </w:r>
          </w:p>
        </w:tc>
        <w:tc>
          <w:tcPr>
            <w:tcW w:w="436" w:type="pct"/>
          </w:tcPr>
          <w:p w14:paraId="10CB6A7C" w14:textId="77777777" w:rsidR="00336DC9" w:rsidRPr="008826C8" w:rsidRDefault="00336DC9" w:rsidP="00336DC9">
            <w:pPr>
              <w:spacing w:before="60" w:after="60" w:line="240" w:lineRule="auto"/>
              <w:rPr>
                <w:sz w:val="18"/>
                <w:szCs w:val="18"/>
              </w:rPr>
            </w:pPr>
          </w:p>
        </w:tc>
        <w:tc>
          <w:tcPr>
            <w:tcW w:w="1273" w:type="pct"/>
          </w:tcPr>
          <w:p w14:paraId="1D8C17CD" w14:textId="143DCF4F"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41CCEE14" w14:textId="77777777" w:rsidR="00336DC9" w:rsidRPr="008826C8" w:rsidRDefault="00336DC9" w:rsidP="00336DC9">
            <w:pPr>
              <w:spacing w:before="60" w:after="60" w:line="240" w:lineRule="auto"/>
              <w:rPr>
                <w:sz w:val="18"/>
                <w:szCs w:val="18"/>
              </w:rPr>
            </w:pPr>
          </w:p>
        </w:tc>
      </w:tr>
      <w:tr w:rsidR="00C37FAA" w:rsidRPr="008826C8" w14:paraId="3712EA46" w14:textId="6DD63C12" w:rsidTr="00B77D3D">
        <w:trPr>
          <w:cantSplit/>
        </w:trPr>
        <w:tc>
          <w:tcPr>
            <w:tcW w:w="376" w:type="pct"/>
            <w:noWrap/>
            <w:hideMark/>
          </w:tcPr>
          <w:p w14:paraId="2E9BEF82" w14:textId="77777777" w:rsidR="00336DC9" w:rsidRPr="008826C8" w:rsidRDefault="00336DC9" w:rsidP="00336DC9">
            <w:pPr>
              <w:spacing w:before="60" w:after="60" w:line="240" w:lineRule="auto"/>
              <w:rPr>
                <w:sz w:val="18"/>
                <w:szCs w:val="18"/>
              </w:rPr>
            </w:pPr>
            <w:r w:rsidRPr="008826C8">
              <w:rPr>
                <w:sz w:val="18"/>
                <w:szCs w:val="18"/>
              </w:rPr>
              <w:t>100_5050</w:t>
            </w:r>
          </w:p>
        </w:tc>
        <w:tc>
          <w:tcPr>
            <w:tcW w:w="490" w:type="pct"/>
            <w:noWrap/>
            <w:hideMark/>
          </w:tcPr>
          <w:p w14:paraId="2F401C9A"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1E6245F4" w14:textId="77777777" w:rsidR="00336DC9" w:rsidRPr="008826C8" w:rsidRDefault="00336DC9" w:rsidP="00336DC9">
            <w:pPr>
              <w:spacing w:before="60" w:after="60" w:line="240" w:lineRule="auto"/>
              <w:rPr>
                <w:sz w:val="18"/>
                <w:szCs w:val="18"/>
              </w:rPr>
            </w:pPr>
            <w:r w:rsidRPr="008826C8">
              <w:rPr>
                <w:sz w:val="18"/>
                <w:szCs w:val="18"/>
              </w:rPr>
              <w:t>AbstractFeature shall be used to derive S-100 Feature Classes.</w:t>
            </w:r>
          </w:p>
        </w:tc>
        <w:tc>
          <w:tcPr>
            <w:tcW w:w="410" w:type="pct"/>
            <w:noWrap/>
            <w:hideMark/>
          </w:tcPr>
          <w:p w14:paraId="3053241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009D8C10" w14:textId="77777777" w:rsidR="00336DC9" w:rsidRPr="008826C8" w:rsidRDefault="00336DC9" w:rsidP="00336DC9">
            <w:pPr>
              <w:spacing w:before="60" w:after="60" w:line="240" w:lineRule="auto"/>
              <w:rPr>
                <w:sz w:val="18"/>
                <w:szCs w:val="18"/>
              </w:rPr>
            </w:pPr>
            <w:r w:rsidRPr="008826C8">
              <w:rPr>
                <w:sz w:val="18"/>
                <w:szCs w:val="18"/>
              </w:rPr>
              <w:t>10b-8.1</w:t>
            </w:r>
          </w:p>
        </w:tc>
        <w:tc>
          <w:tcPr>
            <w:tcW w:w="436" w:type="pct"/>
          </w:tcPr>
          <w:p w14:paraId="0ECCD558" w14:textId="77777777" w:rsidR="00336DC9" w:rsidRPr="008826C8" w:rsidRDefault="00336DC9" w:rsidP="00336DC9">
            <w:pPr>
              <w:spacing w:before="60" w:after="60" w:line="240" w:lineRule="auto"/>
              <w:rPr>
                <w:sz w:val="18"/>
                <w:szCs w:val="18"/>
              </w:rPr>
            </w:pPr>
          </w:p>
        </w:tc>
        <w:tc>
          <w:tcPr>
            <w:tcW w:w="1273" w:type="pct"/>
          </w:tcPr>
          <w:p w14:paraId="342B7173" w14:textId="2246BFF3"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4ECB7154" w14:textId="77777777" w:rsidR="00336DC9" w:rsidRPr="008826C8" w:rsidRDefault="00336DC9" w:rsidP="00336DC9">
            <w:pPr>
              <w:spacing w:before="60" w:after="60" w:line="240" w:lineRule="auto"/>
              <w:rPr>
                <w:sz w:val="18"/>
                <w:szCs w:val="18"/>
              </w:rPr>
            </w:pPr>
          </w:p>
        </w:tc>
      </w:tr>
      <w:tr w:rsidR="00C37FAA" w:rsidRPr="008826C8" w14:paraId="2DB53EA1" w14:textId="6DC787D8" w:rsidTr="00B77D3D">
        <w:trPr>
          <w:cantSplit/>
        </w:trPr>
        <w:tc>
          <w:tcPr>
            <w:tcW w:w="376" w:type="pct"/>
            <w:noWrap/>
            <w:hideMark/>
          </w:tcPr>
          <w:p w14:paraId="6BB25C90" w14:textId="77777777" w:rsidR="00336DC9" w:rsidRPr="008826C8" w:rsidRDefault="00336DC9" w:rsidP="00336DC9">
            <w:pPr>
              <w:spacing w:before="60" w:after="60" w:line="240" w:lineRule="auto"/>
              <w:rPr>
                <w:sz w:val="18"/>
                <w:szCs w:val="18"/>
              </w:rPr>
            </w:pPr>
            <w:r w:rsidRPr="008826C8">
              <w:rPr>
                <w:sz w:val="18"/>
                <w:szCs w:val="18"/>
              </w:rPr>
              <w:t>100_5051</w:t>
            </w:r>
          </w:p>
        </w:tc>
        <w:tc>
          <w:tcPr>
            <w:tcW w:w="490" w:type="pct"/>
            <w:noWrap/>
            <w:hideMark/>
          </w:tcPr>
          <w:p w14:paraId="34960383"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0F7BD404" w14:textId="77777777" w:rsidR="00336DC9" w:rsidRPr="008826C8" w:rsidRDefault="00336DC9" w:rsidP="00336DC9">
            <w:pPr>
              <w:spacing w:before="60" w:after="60" w:line="240" w:lineRule="auto"/>
              <w:rPr>
                <w:sz w:val="18"/>
                <w:szCs w:val="18"/>
              </w:rPr>
            </w:pPr>
            <w:r w:rsidRPr="008826C8">
              <w:rPr>
                <w:sz w:val="18"/>
                <w:szCs w:val="18"/>
              </w:rPr>
              <w:t>The GML schema must use the equivalent types defined in Table 10b-1 or restrictions of those types.</w:t>
            </w:r>
          </w:p>
        </w:tc>
        <w:tc>
          <w:tcPr>
            <w:tcW w:w="410" w:type="pct"/>
            <w:noWrap/>
            <w:hideMark/>
          </w:tcPr>
          <w:p w14:paraId="27F38D2B"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57B7E9E" w14:textId="77777777" w:rsidR="00336DC9" w:rsidRPr="008826C8" w:rsidRDefault="00336DC9" w:rsidP="00336DC9">
            <w:pPr>
              <w:spacing w:before="60" w:after="60" w:line="240" w:lineRule="auto"/>
              <w:rPr>
                <w:sz w:val="18"/>
                <w:szCs w:val="18"/>
              </w:rPr>
            </w:pPr>
            <w:r w:rsidRPr="008826C8">
              <w:rPr>
                <w:sz w:val="18"/>
                <w:szCs w:val="18"/>
              </w:rPr>
              <w:t>10b-8.2.1, 10b-8.2.3</w:t>
            </w:r>
          </w:p>
        </w:tc>
        <w:tc>
          <w:tcPr>
            <w:tcW w:w="436" w:type="pct"/>
          </w:tcPr>
          <w:p w14:paraId="0F6DEE07" w14:textId="77777777" w:rsidR="00336DC9" w:rsidRPr="008826C8" w:rsidRDefault="00336DC9" w:rsidP="00336DC9">
            <w:pPr>
              <w:spacing w:before="60" w:after="60" w:line="240" w:lineRule="auto"/>
              <w:rPr>
                <w:sz w:val="18"/>
                <w:szCs w:val="18"/>
              </w:rPr>
            </w:pPr>
          </w:p>
        </w:tc>
        <w:tc>
          <w:tcPr>
            <w:tcW w:w="1273" w:type="pct"/>
          </w:tcPr>
          <w:p w14:paraId="44FACA96" w14:textId="0F3E943D"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1AB34BA1" w14:textId="77777777" w:rsidR="00336DC9" w:rsidRPr="008826C8" w:rsidRDefault="00336DC9" w:rsidP="00336DC9">
            <w:pPr>
              <w:spacing w:before="60" w:after="60" w:line="240" w:lineRule="auto"/>
              <w:rPr>
                <w:sz w:val="18"/>
                <w:szCs w:val="18"/>
              </w:rPr>
            </w:pPr>
          </w:p>
        </w:tc>
      </w:tr>
      <w:tr w:rsidR="00C37FAA" w:rsidRPr="008826C8" w14:paraId="54ADC549" w14:textId="6B69112A" w:rsidTr="00B77D3D">
        <w:trPr>
          <w:cantSplit/>
        </w:trPr>
        <w:tc>
          <w:tcPr>
            <w:tcW w:w="376" w:type="pct"/>
            <w:noWrap/>
            <w:hideMark/>
          </w:tcPr>
          <w:p w14:paraId="1D30680E" w14:textId="77777777" w:rsidR="00336DC9" w:rsidRPr="008826C8" w:rsidRDefault="00336DC9" w:rsidP="00336DC9">
            <w:pPr>
              <w:spacing w:before="60" w:after="60" w:line="240" w:lineRule="auto"/>
              <w:rPr>
                <w:sz w:val="18"/>
                <w:szCs w:val="18"/>
              </w:rPr>
            </w:pPr>
            <w:r w:rsidRPr="008826C8">
              <w:rPr>
                <w:sz w:val="18"/>
                <w:szCs w:val="18"/>
              </w:rPr>
              <w:t>100_5052</w:t>
            </w:r>
          </w:p>
        </w:tc>
        <w:tc>
          <w:tcPr>
            <w:tcW w:w="490" w:type="pct"/>
            <w:noWrap/>
            <w:hideMark/>
          </w:tcPr>
          <w:p w14:paraId="65149216"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507DB8B" w14:textId="61596A50" w:rsidR="00336DC9" w:rsidRPr="008826C8" w:rsidRDefault="00336DC9" w:rsidP="00336DC9">
            <w:pPr>
              <w:spacing w:before="60" w:after="60" w:line="240" w:lineRule="auto"/>
              <w:rPr>
                <w:sz w:val="18"/>
                <w:szCs w:val="18"/>
              </w:rPr>
            </w:pPr>
            <w:r w:rsidRPr="008826C8">
              <w:rPr>
                <w:sz w:val="18"/>
                <w:szCs w:val="18"/>
              </w:rPr>
              <w:t>S100_UnitOfMeasure type shall be</w:t>
            </w:r>
            <w:r w:rsidR="008E5FA0">
              <w:rPr>
                <w:sz w:val="18"/>
                <w:szCs w:val="18"/>
              </w:rPr>
              <w:t xml:space="preserve"> </w:t>
            </w:r>
            <w:r w:rsidRPr="008826C8">
              <w:rPr>
                <w:sz w:val="18"/>
                <w:szCs w:val="18"/>
              </w:rPr>
              <w:t xml:space="preserve">realised by the uom property, the value of which should reference to a value defined in a codelist Register which provides the name, definition and symbol. </w:t>
            </w:r>
          </w:p>
        </w:tc>
        <w:tc>
          <w:tcPr>
            <w:tcW w:w="410" w:type="pct"/>
            <w:noWrap/>
            <w:hideMark/>
          </w:tcPr>
          <w:p w14:paraId="6D2BC515"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3349E68" w14:textId="77777777" w:rsidR="00336DC9" w:rsidRPr="008826C8" w:rsidRDefault="00336DC9" w:rsidP="00336DC9">
            <w:pPr>
              <w:spacing w:before="60" w:after="60" w:line="240" w:lineRule="auto"/>
              <w:rPr>
                <w:sz w:val="18"/>
                <w:szCs w:val="18"/>
              </w:rPr>
            </w:pPr>
            <w:r w:rsidRPr="008826C8">
              <w:rPr>
                <w:sz w:val="18"/>
                <w:szCs w:val="18"/>
              </w:rPr>
              <w:t>10b-8.2.2</w:t>
            </w:r>
          </w:p>
        </w:tc>
        <w:tc>
          <w:tcPr>
            <w:tcW w:w="436" w:type="pct"/>
          </w:tcPr>
          <w:p w14:paraId="525E464E" w14:textId="77777777" w:rsidR="00336DC9" w:rsidRPr="008826C8" w:rsidRDefault="00336DC9" w:rsidP="00336DC9">
            <w:pPr>
              <w:spacing w:before="60" w:after="60" w:line="240" w:lineRule="auto"/>
              <w:rPr>
                <w:sz w:val="18"/>
                <w:szCs w:val="18"/>
              </w:rPr>
            </w:pPr>
          </w:p>
        </w:tc>
        <w:tc>
          <w:tcPr>
            <w:tcW w:w="1273" w:type="pct"/>
          </w:tcPr>
          <w:p w14:paraId="3B328666" w14:textId="6EC99C28"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38C46282" w14:textId="77777777" w:rsidR="00336DC9" w:rsidRPr="008826C8" w:rsidRDefault="00336DC9" w:rsidP="00336DC9">
            <w:pPr>
              <w:spacing w:before="60" w:after="60" w:line="240" w:lineRule="auto"/>
              <w:rPr>
                <w:sz w:val="18"/>
                <w:szCs w:val="18"/>
              </w:rPr>
            </w:pPr>
          </w:p>
        </w:tc>
      </w:tr>
      <w:tr w:rsidR="00C37FAA" w:rsidRPr="008826C8" w14:paraId="21C7957F" w14:textId="6103DE94" w:rsidTr="00B77D3D">
        <w:trPr>
          <w:cantSplit/>
        </w:trPr>
        <w:tc>
          <w:tcPr>
            <w:tcW w:w="376" w:type="pct"/>
            <w:noWrap/>
            <w:hideMark/>
          </w:tcPr>
          <w:p w14:paraId="297662A1" w14:textId="77777777" w:rsidR="00325481" w:rsidRPr="008826C8" w:rsidRDefault="00325481" w:rsidP="00F21507">
            <w:pPr>
              <w:spacing w:before="60" w:after="60" w:line="240" w:lineRule="auto"/>
              <w:rPr>
                <w:sz w:val="18"/>
                <w:szCs w:val="18"/>
              </w:rPr>
            </w:pPr>
            <w:r w:rsidRPr="008826C8">
              <w:rPr>
                <w:sz w:val="18"/>
                <w:szCs w:val="18"/>
              </w:rPr>
              <w:lastRenderedPageBreak/>
              <w:t>100_5053</w:t>
            </w:r>
          </w:p>
        </w:tc>
        <w:tc>
          <w:tcPr>
            <w:tcW w:w="490" w:type="pct"/>
            <w:noWrap/>
            <w:hideMark/>
          </w:tcPr>
          <w:p w14:paraId="3DB27D8D"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99B4810" w14:textId="77777777" w:rsidR="00325481" w:rsidRPr="008826C8" w:rsidRDefault="00325481" w:rsidP="00F21507">
            <w:pPr>
              <w:spacing w:before="60" w:after="60" w:line="240" w:lineRule="auto"/>
              <w:rPr>
                <w:sz w:val="18"/>
                <w:szCs w:val="18"/>
              </w:rPr>
            </w:pPr>
            <w:r w:rsidRPr="008826C8">
              <w:rPr>
                <w:sz w:val="18"/>
                <w:szCs w:val="18"/>
              </w:rPr>
              <w:t xml:space="preserve">The naming convention for Schema types of simple attributes and complex attributes shall have a  defined type name “&lt;Name&gt;Type” where &lt;Name&gt; is the ”code” field  defined in the associated  Feature Catalogue. The “code” field is expected to be compliant with the xs:NCName criteria. </w:t>
            </w:r>
          </w:p>
        </w:tc>
        <w:tc>
          <w:tcPr>
            <w:tcW w:w="410" w:type="pct"/>
            <w:noWrap/>
            <w:hideMark/>
          </w:tcPr>
          <w:p w14:paraId="0E4D731B"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4C458336" w14:textId="77777777" w:rsidR="00325481" w:rsidRPr="008826C8" w:rsidRDefault="00325481" w:rsidP="00F21507">
            <w:pPr>
              <w:spacing w:before="60" w:after="60" w:line="240" w:lineRule="auto"/>
              <w:rPr>
                <w:sz w:val="18"/>
                <w:szCs w:val="18"/>
              </w:rPr>
            </w:pPr>
            <w:r w:rsidRPr="008826C8">
              <w:rPr>
                <w:sz w:val="18"/>
                <w:szCs w:val="18"/>
              </w:rPr>
              <w:t>10b-8.2.3</w:t>
            </w:r>
          </w:p>
        </w:tc>
        <w:tc>
          <w:tcPr>
            <w:tcW w:w="436" w:type="pct"/>
          </w:tcPr>
          <w:p w14:paraId="19407019" w14:textId="77777777" w:rsidR="00325481" w:rsidRPr="008826C8" w:rsidRDefault="00325481" w:rsidP="00F21507">
            <w:pPr>
              <w:spacing w:before="60" w:after="60" w:line="240" w:lineRule="auto"/>
              <w:rPr>
                <w:sz w:val="18"/>
                <w:szCs w:val="18"/>
              </w:rPr>
            </w:pPr>
          </w:p>
        </w:tc>
        <w:tc>
          <w:tcPr>
            <w:tcW w:w="1273" w:type="pct"/>
          </w:tcPr>
          <w:p w14:paraId="63B64B3B" w14:textId="4F2659B0"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6C7ECD4C" w14:textId="77777777" w:rsidR="00325481" w:rsidRPr="008826C8" w:rsidRDefault="00325481" w:rsidP="00F21507">
            <w:pPr>
              <w:spacing w:before="60" w:after="60" w:line="240" w:lineRule="auto"/>
              <w:rPr>
                <w:sz w:val="18"/>
                <w:szCs w:val="18"/>
              </w:rPr>
            </w:pPr>
          </w:p>
        </w:tc>
      </w:tr>
      <w:tr w:rsidR="00C37FAA" w:rsidRPr="008826C8" w14:paraId="289C3649" w14:textId="5796CE46" w:rsidTr="00B77D3D">
        <w:trPr>
          <w:cantSplit/>
        </w:trPr>
        <w:tc>
          <w:tcPr>
            <w:tcW w:w="376" w:type="pct"/>
            <w:noWrap/>
            <w:hideMark/>
          </w:tcPr>
          <w:p w14:paraId="00BEEBAD" w14:textId="77777777" w:rsidR="00325481" w:rsidRPr="008826C8" w:rsidRDefault="00325481" w:rsidP="00F21507">
            <w:pPr>
              <w:spacing w:before="60" w:after="60" w:line="240" w:lineRule="auto"/>
              <w:rPr>
                <w:sz w:val="18"/>
                <w:szCs w:val="18"/>
              </w:rPr>
            </w:pPr>
            <w:r w:rsidRPr="008826C8">
              <w:rPr>
                <w:sz w:val="18"/>
                <w:szCs w:val="18"/>
              </w:rPr>
              <w:t>100_5054</w:t>
            </w:r>
          </w:p>
        </w:tc>
        <w:tc>
          <w:tcPr>
            <w:tcW w:w="490" w:type="pct"/>
            <w:noWrap/>
            <w:hideMark/>
          </w:tcPr>
          <w:p w14:paraId="37640AB7"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E9436E3" w14:textId="77777777" w:rsidR="00325481" w:rsidRPr="008826C8" w:rsidRDefault="00325481" w:rsidP="00F21507">
            <w:pPr>
              <w:spacing w:before="60" w:after="60" w:line="240" w:lineRule="auto"/>
              <w:rPr>
                <w:sz w:val="18"/>
                <w:szCs w:val="18"/>
              </w:rPr>
            </w:pPr>
            <w:r w:rsidRPr="008826C8">
              <w:rPr>
                <w:sz w:val="18"/>
                <w:szCs w:val="18"/>
              </w:rPr>
              <w:t>For S-100 enumeration or S-100 codelist attributes, datasets must use the code and label of the listed value as encoded in the Feature Catalogue.</w:t>
            </w:r>
          </w:p>
        </w:tc>
        <w:tc>
          <w:tcPr>
            <w:tcW w:w="410" w:type="pct"/>
            <w:noWrap/>
            <w:hideMark/>
          </w:tcPr>
          <w:p w14:paraId="48274FD1"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272DF1A6" w14:textId="77777777" w:rsidR="00325481" w:rsidRPr="008826C8" w:rsidRDefault="00325481" w:rsidP="00F21507">
            <w:pPr>
              <w:spacing w:before="60" w:after="60" w:line="240" w:lineRule="auto"/>
              <w:rPr>
                <w:sz w:val="18"/>
                <w:szCs w:val="18"/>
              </w:rPr>
            </w:pPr>
            <w:r w:rsidRPr="008826C8">
              <w:rPr>
                <w:sz w:val="18"/>
                <w:szCs w:val="18"/>
              </w:rPr>
              <w:t>10b-8.2.3</w:t>
            </w:r>
          </w:p>
        </w:tc>
        <w:tc>
          <w:tcPr>
            <w:tcW w:w="436" w:type="pct"/>
          </w:tcPr>
          <w:p w14:paraId="57F931FD" w14:textId="77777777" w:rsidR="00325481" w:rsidRPr="008826C8" w:rsidRDefault="00325481" w:rsidP="00F21507">
            <w:pPr>
              <w:spacing w:before="60" w:after="60" w:line="240" w:lineRule="auto"/>
              <w:rPr>
                <w:sz w:val="18"/>
                <w:szCs w:val="18"/>
              </w:rPr>
            </w:pPr>
          </w:p>
        </w:tc>
        <w:tc>
          <w:tcPr>
            <w:tcW w:w="1273" w:type="pct"/>
          </w:tcPr>
          <w:p w14:paraId="6DBACAF2" w14:textId="77777777" w:rsidR="00325481" w:rsidRDefault="00336DC9" w:rsidP="00F21507">
            <w:pPr>
              <w:spacing w:before="60" w:after="60" w:line="240" w:lineRule="auto"/>
              <w:rPr>
                <w:color w:val="EE0000"/>
                <w:sz w:val="18"/>
                <w:szCs w:val="18"/>
              </w:rPr>
            </w:pPr>
            <w:r w:rsidRPr="00C67F8F">
              <w:rPr>
                <w:color w:val="EE0000"/>
                <w:sz w:val="18"/>
                <w:szCs w:val="18"/>
              </w:rPr>
              <w:t>Amend GML schema</w:t>
            </w:r>
          </w:p>
          <w:p w14:paraId="027BB40A" w14:textId="7E0F02E0" w:rsidR="00C37FAA" w:rsidRPr="00C67F8F" w:rsidRDefault="00C37FAA" w:rsidP="00F21507">
            <w:pPr>
              <w:spacing w:before="60" w:after="60" w:line="240" w:lineRule="auto"/>
              <w:rPr>
                <w:color w:val="EE0000"/>
                <w:sz w:val="18"/>
                <w:szCs w:val="18"/>
              </w:rPr>
            </w:pPr>
            <w:r>
              <w:rPr>
                <w:color w:val="EE0000"/>
                <w:sz w:val="18"/>
                <w:szCs w:val="18"/>
              </w:rPr>
              <w:t>(Potential duplicate?)</w:t>
            </w:r>
          </w:p>
        </w:tc>
        <w:tc>
          <w:tcPr>
            <w:tcW w:w="386" w:type="pct"/>
          </w:tcPr>
          <w:p w14:paraId="4F744266" w14:textId="77777777" w:rsidR="00325481" w:rsidRPr="008826C8" w:rsidRDefault="00325481" w:rsidP="00F21507">
            <w:pPr>
              <w:spacing w:before="60" w:after="60" w:line="240" w:lineRule="auto"/>
              <w:rPr>
                <w:sz w:val="18"/>
                <w:szCs w:val="18"/>
              </w:rPr>
            </w:pPr>
          </w:p>
        </w:tc>
      </w:tr>
      <w:tr w:rsidR="00C37FAA" w:rsidRPr="008826C8" w14:paraId="2832998E" w14:textId="3A241D45" w:rsidTr="00B77D3D">
        <w:trPr>
          <w:cantSplit/>
        </w:trPr>
        <w:tc>
          <w:tcPr>
            <w:tcW w:w="376" w:type="pct"/>
            <w:noWrap/>
            <w:hideMark/>
          </w:tcPr>
          <w:p w14:paraId="0BDB6537" w14:textId="77777777" w:rsidR="00325481" w:rsidRPr="008826C8" w:rsidRDefault="00325481" w:rsidP="00F21507">
            <w:pPr>
              <w:spacing w:before="60" w:after="60" w:line="240" w:lineRule="auto"/>
              <w:rPr>
                <w:sz w:val="18"/>
                <w:szCs w:val="18"/>
              </w:rPr>
            </w:pPr>
            <w:r w:rsidRPr="008826C8">
              <w:rPr>
                <w:sz w:val="18"/>
                <w:szCs w:val="18"/>
              </w:rPr>
              <w:t>100_5055</w:t>
            </w:r>
          </w:p>
        </w:tc>
        <w:tc>
          <w:tcPr>
            <w:tcW w:w="490" w:type="pct"/>
            <w:noWrap/>
            <w:hideMark/>
          </w:tcPr>
          <w:p w14:paraId="7AC6A886"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44CFCF5" w14:textId="77777777" w:rsidR="00325481" w:rsidRPr="008826C8" w:rsidRDefault="00325481" w:rsidP="00F21507">
            <w:pPr>
              <w:spacing w:before="60" w:after="60" w:line="240" w:lineRule="auto"/>
              <w:rPr>
                <w:sz w:val="18"/>
                <w:szCs w:val="18"/>
              </w:rPr>
            </w:pPr>
            <w:r w:rsidRPr="008826C8">
              <w:rPr>
                <w:sz w:val="18"/>
                <w:szCs w:val="18"/>
              </w:rPr>
              <w:t>Enumerations shall be constructed using a combination of restricted simple types for the code and label.</w:t>
            </w:r>
          </w:p>
        </w:tc>
        <w:tc>
          <w:tcPr>
            <w:tcW w:w="410" w:type="pct"/>
            <w:noWrap/>
            <w:hideMark/>
          </w:tcPr>
          <w:p w14:paraId="502691FF"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72BBC2F1"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241E1C5C" w14:textId="77777777" w:rsidR="00325481" w:rsidRPr="008826C8" w:rsidRDefault="00325481" w:rsidP="00F21507">
            <w:pPr>
              <w:spacing w:before="60" w:after="60" w:line="240" w:lineRule="auto"/>
              <w:rPr>
                <w:sz w:val="18"/>
                <w:szCs w:val="18"/>
              </w:rPr>
            </w:pPr>
          </w:p>
        </w:tc>
        <w:tc>
          <w:tcPr>
            <w:tcW w:w="1273" w:type="pct"/>
          </w:tcPr>
          <w:p w14:paraId="3F7509CF" w14:textId="77777777" w:rsidR="00325481" w:rsidRDefault="00336DC9" w:rsidP="00F21507">
            <w:pPr>
              <w:spacing w:before="60" w:after="60" w:line="240" w:lineRule="auto"/>
              <w:rPr>
                <w:color w:val="EE0000"/>
                <w:sz w:val="18"/>
                <w:szCs w:val="18"/>
              </w:rPr>
            </w:pPr>
            <w:r w:rsidRPr="00C67F8F">
              <w:rPr>
                <w:color w:val="EE0000"/>
                <w:sz w:val="18"/>
                <w:szCs w:val="18"/>
              </w:rPr>
              <w:t>Amend GML schema</w:t>
            </w:r>
          </w:p>
          <w:p w14:paraId="1F0EF07E" w14:textId="6A218C75" w:rsidR="00C37FAA" w:rsidRPr="00C67F8F" w:rsidRDefault="00C37FAA" w:rsidP="00F21507">
            <w:pPr>
              <w:spacing w:before="60" w:after="60" w:line="240" w:lineRule="auto"/>
              <w:rPr>
                <w:color w:val="EE0000"/>
                <w:sz w:val="18"/>
                <w:szCs w:val="18"/>
              </w:rPr>
            </w:pPr>
            <w:r w:rsidRPr="00C37FAA">
              <w:rPr>
                <w:color w:val="EE0000"/>
                <w:sz w:val="18"/>
                <w:szCs w:val="18"/>
              </w:rPr>
              <w:t>(Potential duplicate?)</w:t>
            </w:r>
          </w:p>
        </w:tc>
        <w:tc>
          <w:tcPr>
            <w:tcW w:w="386" w:type="pct"/>
          </w:tcPr>
          <w:p w14:paraId="1683AE38" w14:textId="77777777" w:rsidR="00325481" w:rsidRPr="008826C8" w:rsidRDefault="00325481" w:rsidP="00F21507">
            <w:pPr>
              <w:spacing w:before="60" w:after="60" w:line="240" w:lineRule="auto"/>
              <w:rPr>
                <w:sz w:val="18"/>
                <w:szCs w:val="18"/>
              </w:rPr>
            </w:pPr>
          </w:p>
        </w:tc>
      </w:tr>
      <w:tr w:rsidR="00C37FAA" w:rsidRPr="008826C8" w14:paraId="5936414E" w14:textId="54BF5F21" w:rsidTr="00B77D3D">
        <w:trPr>
          <w:cantSplit/>
        </w:trPr>
        <w:tc>
          <w:tcPr>
            <w:tcW w:w="376" w:type="pct"/>
            <w:noWrap/>
            <w:hideMark/>
          </w:tcPr>
          <w:p w14:paraId="383995C2" w14:textId="77777777" w:rsidR="00325481" w:rsidRPr="008826C8" w:rsidRDefault="00325481" w:rsidP="00F21507">
            <w:pPr>
              <w:spacing w:before="60" w:after="60" w:line="240" w:lineRule="auto"/>
              <w:rPr>
                <w:sz w:val="18"/>
                <w:szCs w:val="18"/>
              </w:rPr>
            </w:pPr>
            <w:r w:rsidRPr="008826C8">
              <w:rPr>
                <w:sz w:val="18"/>
                <w:szCs w:val="18"/>
              </w:rPr>
              <w:t>100_5056</w:t>
            </w:r>
          </w:p>
        </w:tc>
        <w:tc>
          <w:tcPr>
            <w:tcW w:w="490" w:type="pct"/>
            <w:noWrap/>
            <w:hideMark/>
          </w:tcPr>
          <w:p w14:paraId="1432FDA9"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FB15B52" w14:textId="77777777" w:rsidR="00325481" w:rsidRPr="008826C8" w:rsidRDefault="00325481" w:rsidP="00F21507">
            <w:pPr>
              <w:spacing w:before="60" w:after="60" w:line="240" w:lineRule="auto"/>
              <w:rPr>
                <w:sz w:val="18"/>
                <w:szCs w:val="18"/>
              </w:rPr>
            </w:pPr>
            <w:r w:rsidRPr="008826C8">
              <w:rPr>
                <w:sz w:val="18"/>
                <w:szCs w:val="18"/>
              </w:rPr>
              <w:t>The code simple type shall be a restriction of xs:integer with the list of permitted enumeration codes  from the Feature Catalogue.</w:t>
            </w:r>
          </w:p>
        </w:tc>
        <w:tc>
          <w:tcPr>
            <w:tcW w:w="410" w:type="pct"/>
            <w:noWrap/>
            <w:hideMark/>
          </w:tcPr>
          <w:p w14:paraId="29AE07B6"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146A9DD9"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5DC562DF" w14:textId="77777777" w:rsidR="00325481" w:rsidRPr="008826C8" w:rsidRDefault="00325481" w:rsidP="00F21507">
            <w:pPr>
              <w:spacing w:before="60" w:after="60" w:line="240" w:lineRule="auto"/>
              <w:rPr>
                <w:sz w:val="18"/>
                <w:szCs w:val="18"/>
              </w:rPr>
            </w:pPr>
          </w:p>
        </w:tc>
        <w:tc>
          <w:tcPr>
            <w:tcW w:w="1273" w:type="pct"/>
          </w:tcPr>
          <w:p w14:paraId="23694DF4" w14:textId="215087A4"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4CB14516" w14:textId="77777777" w:rsidR="00325481" w:rsidRPr="008826C8" w:rsidRDefault="00325481" w:rsidP="00F21507">
            <w:pPr>
              <w:spacing w:before="60" w:after="60" w:line="240" w:lineRule="auto"/>
              <w:rPr>
                <w:sz w:val="18"/>
                <w:szCs w:val="18"/>
              </w:rPr>
            </w:pPr>
          </w:p>
        </w:tc>
      </w:tr>
      <w:tr w:rsidR="00C37FAA" w:rsidRPr="008826C8" w14:paraId="1C7A479C" w14:textId="47B43D80" w:rsidTr="00B77D3D">
        <w:trPr>
          <w:cantSplit/>
        </w:trPr>
        <w:tc>
          <w:tcPr>
            <w:tcW w:w="376" w:type="pct"/>
            <w:noWrap/>
            <w:hideMark/>
          </w:tcPr>
          <w:p w14:paraId="11744560" w14:textId="77777777" w:rsidR="00325481" w:rsidRPr="008826C8" w:rsidRDefault="00325481" w:rsidP="00F21507">
            <w:pPr>
              <w:spacing w:before="60" w:after="60" w:line="240" w:lineRule="auto"/>
              <w:rPr>
                <w:sz w:val="18"/>
                <w:szCs w:val="18"/>
              </w:rPr>
            </w:pPr>
            <w:r w:rsidRPr="008826C8">
              <w:rPr>
                <w:sz w:val="18"/>
                <w:szCs w:val="18"/>
              </w:rPr>
              <w:t>100_5057</w:t>
            </w:r>
          </w:p>
        </w:tc>
        <w:tc>
          <w:tcPr>
            <w:tcW w:w="490" w:type="pct"/>
            <w:noWrap/>
            <w:hideMark/>
          </w:tcPr>
          <w:p w14:paraId="349626E7"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03466933" w14:textId="77777777" w:rsidR="00325481" w:rsidRPr="008826C8" w:rsidRDefault="00325481" w:rsidP="00F21507">
            <w:pPr>
              <w:spacing w:before="60" w:after="60" w:line="240" w:lineRule="auto"/>
              <w:rPr>
                <w:sz w:val="18"/>
                <w:szCs w:val="18"/>
              </w:rPr>
            </w:pPr>
            <w:r w:rsidRPr="008826C8">
              <w:rPr>
                <w:sz w:val="18"/>
                <w:szCs w:val="18"/>
              </w:rPr>
              <w:t>The type name for the code simple type shall be constructed as Code using the attribute code.</w:t>
            </w:r>
          </w:p>
        </w:tc>
        <w:tc>
          <w:tcPr>
            <w:tcW w:w="410" w:type="pct"/>
            <w:noWrap/>
            <w:hideMark/>
          </w:tcPr>
          <w:p w14:paraId="593D78D5"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26516AC8"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50C6FE99" w14:textId="77777777" w:rsidR="00325481" w:rsidRPr="008826C8" w:rsidRDefault="00325481" w:rsidP="00F21507">
            <w:pPr>
              <w:spacing w:before="60" w:after="60" w:line="240" w:lineRule="auto"/>
              <w:rPr>
                <w:sz w:val="18"/>
                <w:szCs w:val="18"/>
              </w:rPr>
            </w:pPr>
          </w:p>
        </w:tc>
        <w:tc>
          <w:tcPr>
            <w:tcW w:w="1273" w:type="pct"/>
          </w:tcPr>
          <w:p w14:paraId="4D419ACA" w14:textId="297055CD"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68A82F8A" w14:textId="77777777" w:rsidR="00325481" w:rsidRPr="008826C8" w:rsidRDefault="00325481" w:rsidP="00F21507">
            <w:pPr>
              <w:spacing w:before="60" w:after="60" w:line="240" w:lineRule="auto"/>
              <w:rPr>
                <w:sz w:val="18"/>
                <w:szCs w:val="18"/>
              </w:rPr>
            </w:pPr>
          </w:p>
        </w:tc>
      </w:tr>
      <w:tr w:rsidR="00C37FAA" w:rsidRPr="008826C8" w14:paraId="7101AB11" w14:textId="1734AB62" w:rsidTr="00B77D3D">
        <w:trPr>
          <w:cantSplit/>
        </w:trPr>
        <w:tc>
          <w:tcPr>
            <w:tcW w:w="376" w:type="pct"/>
            <w:noWrap/>
            <w:hideMark/>
          </w:tcPr>
          <w:p w14:paraId="1A19F40E" w14:textId="77777777" w:rsidR="00325481" w:rsidRPr="008826C8" w:rsidRDefault="00325481" w:rsidP="00F21507">
            <w:pPr>
              <w:spacing w:before="60" w:after="60" w:line="240" w:lineRule="auto"/>
              <w:rPr>
                <w:sz w:val="18"/>
                <w:szCs w:val="18"/>
              </w:rPr>
            </w:pPr>
            <w:r w:rsidRPr="008826C8">
              <w:rPr>
                <w:sz w:val="18"/>
                <w:szCs w:val="18"/>
              </w:rPr>
              <w:t>100_5058</w:t>
            </w:r>
          </w:p>
        </w:tc>
        <w:tc>
          <w:tcPr>
            <w:tcW w:w="490" w:type="pct"/>
            <w:noWrap/>
            <w:hideMark/>
          </w:tcPr>
          <w:p w14:paraId="70B48264"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B81AFEA" w14:textId="77777777" w:rsidR="00325481" w:rsidRPr="008826C8" w:rsidRDefault="00325481" w:rsidP="00F21507">
            <w:pPr>
              <w:spacing w:before="60" w:after="60" w:line="240" w:lineRule="auto"/>
              <w:rPr>
                <w:sz w:val="18"/>
                <w:szCs w:val="18"/>
              </w:rPr>
            </w:pPr>
            <w:r w:rsidRPr="008826C8">
              <w:rPr>
                <w:sz w:val="18"/>
                <w:szCs w:val="18"/>
              </w:rPr>
              <w:t>The type name for the label simple type shall be constructed as &lt;Name&gt;Label using the attribute code.</w:t>
            </w:r>
          </w:p>
        </w:tc>
        <w:tc>
          <w:tcPr>
            <w:tcW w:w="410" w:type="pct"/>
            <w:noWrap/>
            <w:hideMark/>
          </w:tcPr>
          <w:p w14:paraId="40765E15"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18041E0E"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20F91C6C" w14:textId="77777777" w:rsidR="00325481" w:rsidRPr="008826C8" w:rsidRDefault="00325481" w:rsidP="00F21507">
            <w:pPr>
              <w:spacing w:before="60" w:after="60" w:line="240" w:lineRule="auto"/>
              <w:rPr>
                <w:sz w:val="18"/>
                <w:szCs w:val="18"/>
              </w:rPr>
            </w:pPr>
          </w:p>
        </w:tc>
        <w:tc>
          <w:tcPr>
            <w:tcW w:w="1273" w:type="pct"/>
          </w:tcPr>
          <w:p w14:paraId="5FFA6D71" w14:textId="55986E4A"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5A9F97CE" w14:textId="77777777" w:rsidR="00325481" w:rsidRPr="008826C8" w:rsidRDefault="00325481" w:rsidP="00F21507">
            <w:pPr>
              <w:spacing w:before="60" w:after="60" w:line="240" w:lineRule="auto"/>
              <w:rPr>
                <w:sz w:val="18"/>
                <w:szCs w:val="18"/>
              </w:rPr>
            </w:pPr>
          </w:p>
        </w:tc>
      </w:tr>
      <w:tr w:rsidR="00C37FAA" w:rsidRPr="008826C8" w14:paraId="3B1100AD" w14:textId="378FA56F" w:rsidTr="00B77D3D">
        <w:trPr>
          <w:cantSplit/>
        </w:trPr>
        <w:tc>
          <w:tcPr>
            <w:tcW w:w="376" w:type="pct"/>
            <w:noWrap/>
            <w:hideMark/>
          </w:tcPr>
          <w:p w14:paraId="680C9CEA" w14:textId="77777777" w:rsidR="00325481" w:rsidRPr="008826C8" w:rsidRDefault="00325481" w:rsidP="00F21507">
            <w:pPr>
              <w:spacing w:before="60" w:after="60" w:line="240" w:lineRule="auto"/>
              <w:rPr>
                <w:sz w:val="18"/>
                <w:szCs w:val="18"/>
              </w:rPr>
            </w:pPr>
            <w:r w:rsidRPr="008826C8">
              <w:rPr>
                <w:sz w:val="18"/>
                <w:szCs w:val="18"/>
              </w:rPr>
              <w:t>100_5059</w:t>
            </w:r>
          </w:p>
        </w:tc>
        <w:tc>
          <w:tcPr>
            <w:tcW w:w="490" w:type="pct"/>
            <w:noWrap/>
            <w:hideMark/>
          </w:tcPr>
          <w:p w14:paraId="46ECB305"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147B924" w14:textId="2FCAB56A" w:rsidR="00325481" w:rsidRPr="008826C8" w:rsidRDefault="00325481" w:rsidP="00F21507">
            <w:pPr>
              <w:spacing w:before="60" w:after="60" w:line="240" w:lineRule="auto"/>
              <w:rPr>
                <w:sz w:val="18"/>
                <w:szCs w:val="18"/>
              </w:rPr>
            </w:pPr>
            <w:r w:rsidRPr="008826C8">
              <w:rPr>
                <w:sz w:val="18"/>
                <w:szCs w:val="18"/>
              </w:rPr>
              <w:t>The dataset metadata field</w:t>
            </w:r>
            <w:r w:rsidR="008E5FA0">
              <w:rPr>
                <w:sz w:val="18"/>
                <w:szCs w:val="18"/>
              </w:rPr>
              <w:t xml:space="preserve"> </w:t>
            </w:r>
            <w:r w:rsidRPr="008826C8">
              <w:rPr>
                <w:sz w:val="18"/>
                <w:szCs w:val="18"/>
              </w:rPr>
              <w:t xml:space="preserve">associationEncoding shall be defined as either “reference” or “inline” to define which method is used  throughout conforming datasets. </w:t>
            </w:r>
          </w:p>
        </w:tc>
        <w:tc>
          <w:tcPr>
            <w:tcW w:w="410" w:type="pct"/>
            <w:noWrap/>
            <w:hideMark/>
          </w:tcPr>
          <w:p w14:paraId="14092324"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3D95E8CE" w14:textId="77777777" w:rsidR="00325481" w:rsidRPr="008826C8" w:rsidRDefault="00325481" w:rsidP="00F21507">
            <w:pPr>
              <w:spacing w:before="60" w:after="60" w:line="240" w:lineRule="auto"/>
              <w:rPr>
                <w:sz w:val="18"/>
                <w:szCs w:val="18"/>
              </w:rPr>
            </w:pPr>
            <w:r w:rsidRPr="008826C8">
              <w:rPr>
                <w:sz w:val="18"/>
                <w:szCs w:val="18"/>
              </w:rPr>
              <w:t>10b-8.4</w:t>
            </w:r>
          </w:p>
        </w:tc>
        <w:tc>
          <w:tcPr>
            <w:tcW w:w="436" w:type="pct"/>
          </w:tcPr>
          <w:p w14:paraId="72550CAE" w14:textId="77777777" w:rsidR="00325481" w:rsidRPr="008826C8" w:rsidRDefault="00325481" w:rsidP="00F21507">
            <w:pPr>
              <w:spacing w:before="60" w:after="60" w:line="240" w:lineRule="auto"/>
              <w:rPr>
                <w:sz w:val="18"/>
                <w:szCs w:val="18"/>
              </w:rPr>
            </w:pPr>
          </w:p>
        </w:tc>
        <w:tc>
          <w:tcPr>
            <w:tcW w:w="1273" w:type="pct"/>
          </w:tcPr>
          <w:p w14:paraId="764CC582" w14:textId="53CBFE66"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1CCA66DF" w14:textId="77777777" w:rsidR="00325481" w:rsidRPr="008826C8" w:rsidRDefault="00325481" w:rsidP="00F21507">
            <w:pPr>
              <w:spacing w:before="60" w:after="60" w:line="240" w:lineRule="auto"/>
              <w:rPr>
                <w:sz w:val="18"/>
                <w:szCs w:val="18"/>
              </w:rPr>
            </w:pPr>
          </w:p>
        </w:tc>
      </w:tr>
      <w:tr w:rsidR="00C37FAA" w:rsidRPr="008826C8" w14:paraId="1EC5393F" w14:textId="1BD940CC" w:rsidTr="00B77D3D">
        <w:trPr>
          <w:cantSplit/>
        </w:trPr>
        <w:tc>
          <w:tcPr>
            <w:tcW w:w="376" w:type="pct"/>
            <w:noWrap/>
            <w:hideMark/>
          </w:tcPr>
          <w:p w14:paraId="1653BE86" w14:textId="77777777" w:rsidR="00336DC9" w:rsidRPr="008826C8" w:rsidRDefault="00336DC9" w:rsidP="00336DC9">
            <w:pPr>
              <w:spacing w:before="60" w:after="60" w:line="240" w:lineRule="auto"/>
              <w:rPr>
                <w:sz w:val="18"/>
                <w:szCs w:val="18"/>
              </w:rPr>
            </w:pPr>
            <w:r w:rsidRPr="008826C8">
              <w:rPr>
                <w:sz w:val="18"/>
                <w:szCs w:val="18"/>
              </w:rPr>
              <w:lastRenderedPageBreak/>
              <w:t>100_5060</w:t>
            </w:r>
          </w:p>
        </w:tc>
        <w:tc>
          <w:tcPr>
            <w:tcW w:w="490" w:type="pct"/>
            <w:noWrap/>
            <w:hideMark/>
          </w:tcPr>
          <w:p w14:paraId="25C0CDB5"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49B76EF" w14:textId="77777777" w:rsidR="00336DC9" w:rsidRPr="008826C8" w:rsidRDefault="00336DC9" w:rsidP="00336DC9">
            <w:pPr>
              <w:spacing w:before="60" w:after="60" w:line="240" w:lineRule="auto"/>
              <w:rPr>
                <w:sz w:val="18"/>
                <w:szCs w:val="18"/>
              </w:rPr>
            </w:pPr>
            <w:r w:rsidRPr="008826C8">
              <w:rPr>
                <w:sz w:val="18"/>
                <w:szCs w:val="18"/>
              </w:rPr>
              <w:t>In addition to the dataset metadata constraint such associations shall only be used to express composition relationships defined by the corresponding Feature Catalogue.</w:t>
            </w:r>
          </w:p>
        </w:tc>
        <w:tc>
          <w:tcPr>
            <w:tcW w:w="410" w:type="pct"/>
            <w:noWrap/>
            <w:hideMark/>
          </w:tcPr>
          <w:p w14:paraId="76EC8902"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6B5108A3" w14:textId="77777777" w:rsidR="00336DC9" w:rsidRPr="008826C8" w:rsidRDefault="00336DC9" w:rsidP="00336DC9">
            <w:pPr>
              <w:spacing w:before="60" w:after="60" w:line="240" w:lineRule="auto"/>
              <w:rPr>
                <w:sz w:val="18"/>
                <w:szCs w:val="18"/>
              </w:rPr>
            </w:pPr>
            <w:r w:rsidRPr="008826C8">
              <w:rPr>
                <w:sz w:val="18"/>
                <w:szCs w:val="18"/>
              </w:rPr>
              <w:t>10b-8.4</w:t>
            </w:r>
          </w:p>
        </w:tc>
        <w:tc>
          <w:tcPr>
            <w:tcW w:w="436" w:type="pct"/>
          </w:tcPr>
          <w:p w14:paraId="44D1E923" w14:textId="77777777" w:rsidR="00336DC9" w:rsidRPr="008826C8" w:rsidRDefault="00336DC9" w:rsidP="00336DC9">
            <w:pPr>
              <w:spacing w:before="60" w:after="60" w:line="240" w:lineRule="auto"/>
              <w:rPr>
                <w:sz w:val="18"/>
                <w:szCs w:val="18"/>
              </w:rPr>
            </w:pPr>
          </w:p>
        </w:tc>
        <w:tc>
          <w:tcPr>
            <w:tcW w:w="1273" w:type="pct"/>
          </w:tcPr>
          <w:p w14:paraId="51C436A4" w14:textId="5176DD9D"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78978608" w14:textId="77777777" w:rsidR="00336DC9" w:rsidRPr="008826C8" w:rsidRDefault="00336DC9" w:rsidP="00336DC9">
            <w:pPr>
              <w:spacing w:before="60" w:after="60" w:line="240" w:lineRule="auto"/>
              <w:rPr>
                <w:sz w:val="18"/>
                <w:szCs w:val="18"/>
              </w:rPr>
            </w:pPr>
          </w:p>
        </w:tc>
      </w:tr>
      <w:tr w:rsidR="00C37FAA" w:rsidRPr="008826C8" w14:paraId="7208EDA7" w14:textId="67FDDC63" w:rsidTr="00B77D3D">
        <w:trPr>
          <w:cantSplit/>
        </w:trPr>
        <w:tc>
          <w:tcPr>
            <w:tcW w:w="376" w:type="pct"/>
            <w:noWrap/>
            <w:hideMark/>
          </w:tcPr>
          <w:p w14:paraId="0F31EC3F" w14:textId="77777777" w:rsidR="00336DC9" w:rsidRPr="008826C8" w:rsidRDefault="00336DC9" w:rsidP="00336DC9">
            <w:pPr>
              <w:spacing w:before="60" w:after="60" w:line="240" w:lineRule="auto"/>
              <w:rPr>
                <w:sz w:val="18"/>
                <w:szCs w:val="18"/>
              </w:rPr>
            </w:pPr>
            <w:r w:rsidRPr="008826C8">
              <w:rPr>
                <w:sz w:val="18"/>
                <w:szCs w:val="18"/>
              </w:rPr>
              <w:t>100_5061</w:t>
            </w:r>
          </w:p>
        </w:tc>
        <w:tc>
          <w:tcPr>
            <w:tcW w:w="490" w:type="pct"/>
            <w:noWrap/>
            <w:hideMark/>
          </w:tcPr>
          <w:p w14:paraId="0940F5DF"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6BD1583" w14:textId="77777777" w:rsidR="00336DC9" w:rsidRPr="008826C8" w:rsidRDefault="00336DC9" w:rsidP="00336DC9">
            <w:pPr>
              <w:spacing w:before="60" w:after="60" w:line="240" w:lineRule="auto"/>
              <w:rPr>
                <w:sz w:val="18"/>
                <w:szCs w:val="18"/>
              </w:rPr>
            </w:pPr>
            <w:r w:rsidRPr="008826C8">
              <w:rPr>
                <w:sz w:val="18"/>
                <w:szCs w:val="18"/>
              </w:rPr>
              <w:t>For associations which have attributes defined in a  Feature Catalogue, the structure and naming scheme described in S-100 Part 10b shall be used to realise those attributes.</w:t>
            </w:r>
          </w:p>
        </w:tc>
        <w:tc>
          <w:tcPr>
            <w:tcW w:w="410" w:type="pct"/>
            <w:noWrap/>
            <w:hideMark/>
          </w:tcPr>
          <w:p w14:paraId="29025887"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A0AF940" w14:textId="77777777" w:rsidR="00336DC9" w:rsidRPr="008826C8" w:rsidRDefault="00336DC9" w:rsidP="00336DC9">
            <w:pPr>
              <w:spacing w:before="60" w:after="60" w:line="240" w:lineRule="auto"/>
              <w:rPr>
                <w:sz w:val="18"/>
                <w:szCs w:val="18"/>
              </w:rPr>
            </w:pPr>
            <w:r w:rsidRPr="008826C8">
              <w:rPr>
                <w:sz w:val="18"/>
                <w:szCs w:val="18"/>
              </w:rPr>
              <w:t>10b-8.4.1</w:t>
            </w:r>
          </w:p>
        </w:tc>
        <w:tc>
          <w:tcPr>
            <w:tcW w:w="436" w:type="pct"/>
          </w:tcPr>
          <w:p w14:paraId="7AE88D6F" w14:textId="77777777" w:rsidR="00336DC9" w:rsidRPr="008826C8" w:rsidRDefault="00336DC9" w:rsidP="00336DC9">
            <w:pPr>
              <w:spacing w:before="60" w:after="60" w:line="240" w:lineRule="auto"/>
              <w:rPr>
                <w:sz w:val="18"/>
                <w:szCs w:val="18"/>
              </w:rPr>
            </w:pPr>
          </w:p>
        </w:tc>
        <w:tc>
          <w:tcPr>
            <w:tcW w:w="1273" w:type="pct"/>
          </w:tcPr>
          <w:p w14:paraId="5E515F3B" w14:textId="5820B796"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10FCA8FF" w14:textId="77777777" w:rsidR="00336DC9" w:rsidRPr="008826C8" w:rsidRDefault="00336DC9" w:rsidP="00336DC9">
            <w:pPr>
              <w:spacing w:before="60" w:after="60" w:line="240" w:lineRule="auto"/>
              <w:rPr>
                <w:sz w:val="18"/>
                <w:szCs w:val="18"/>
              </w:rPr>
            </w:pPr>
          </w:p>
        </w:tc>
      </w:tr>
      <w:tr w:rsidR="00C37FAA" w:rsidRPr="008826C8" w14:paraId="06814AC7" w14:textId="47EBE8BF" w:rsidTr="00B77D3D">
        <w:trPr>
          <w:cantSplit/>
        </w:trPr>
        <w:tc>
          <w:tcPr>
            <w:tcW w:w="376" w:type="pct"/>
            <w:noWrap/>
            <w:hideMark/>
          </w:tcPr>
          <w:p w14:paraId="5B9224F7" w14:textId="77777777" w:rsidR="00336DC9" w:rsidRPr="008826C8" w:rsidRDefault="00336DC9" w:rsidP="00336DC9">
            <w:pPr>
              <w:spacing w:before="60" w:after="60" w:line="240" w:lineRule="auto"/>
              <w:rPr>
                <w:sz w:val="18"/>
                <w:szCs w:val="18"/>
              </w:rPr>
            </w:pPr>
            <w:r w:rsidRPr="008826C8">
              <w:rPr>
                <w:sz w:val="18"/>
                <w:szCs w:val="18"/>
              </w:rPr>
              <w:t>100_5062</w:t>
            </w:r>
          </w:p>
        </w:tc>
        <w:tc>
          <w:tcPr>
            <w:tcW w:w="490" w:type="pct"/>
            <w:noWrap/>
            <w:hideMark/>
          </w:tcPr>
          <w:p w14:paraId="10A0F6F8"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046CAA2" w14:textId="77777777" w:rsidR="00336DC9" w:rsidRPr="008826C8" w:rsidRDefault="00336DC9" w:rsidP="00336DC9">
            <w:pPr>
              <w:spacing w:before="60" w:after="60" w:line="240" w:lineRule="auto"/>
              <w:rPr>
                <w:sz w:val="18"/>
                <w:szCs w:val="18"/>
              </w:rPr>
            </w:pPr>
            <w:r w:rsidRPr="008826C8">
              <w:rPr>
                <w:sz w:val="18"/>
                <w:szCs w:val="18"/>
              </w:rPr>
              <w:t>For associations containing attributes, if the association is between a FeatureType and an InformationType, such association class is defined in the FC as an Information Association and included, as an informationBinding, only in the referencing FeatureType, not in the InformationType</w:t>
            </w:r>
          </w:p>
        </w:tc>
        <w:tc>
          <w:tcPr>
            <w:tcW w:w="410" w:type="pct"/>
            <w:noWrap/>
            <w:hideMark/>
          </w:tcPr>
          <w:p w14:paraId="7D67D775"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13C1A26F" w14:textId="77777777" w:rsidR="00336DC9" w:rsidRPr="008826C8" w:rsidRDefault="00336DC9" w:rsidP="00336DC9">
            <w:pPr>
              <w:spacing w:before="60" w:after="60" w:line="240" w:lineRule="auto"/>
              <w:rPr>
                <w:sz w:val="18"/>
                <w:szCs w:val="18"/>
              </w:rPr>
            </w:pPr>
          </w:p>
        </w:tc>
        <w:tc>
          <w:tcPr>
            <w:tcW w:w="436" w:type="pct"/>
          </w:tcPr>
          <w:p w14:paraId="3CDD502B" w14:textId="77777777" w:rsidR="00336DC9" w:rsidRPr="008826C8" w:rsidRDefault="00336DC9" w:rsidP="00336DC9">
            <w:pPr>
              <w:spacing w:before="60" w:after="60" w:line="240" w:lineRule="auto"/>
              <w:rPr>
                <w:sz w:val="18"/>
                <w:szCs w:val="18"/>
              </w:rPr>
            </w:pPr>
          </w:p>
        </w:tc>
        <w:tc>
          <w:tcPr>
            <w:tcW w:w="1273" w:type="pct"/>
          </w:tcPr>
          <w:p w14:paraId="30670383" w14:textId="7A2FD061"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404CC45F" w14:textId="77777777" w:rsidR="00336DC9" w:rsidRPr="008826C8" w:rsidRDefault="00336DC9" w:rsidP="00336DC9">
            <w:pPr>
              <w:spacing w:before="60" w:after="60" w:line="240" w:lineRule="auto"/>
              <w:rPr>
                <w:sz w:val="18"/>
                <w:szCs w:val="18"/>
              </w:rPr>
            </w:pPr>
          </w:p>
        </w:tc>
      </w:tr>
      <w:tr w:rsidR="00C37FAA" w:rsidRPr="008826C8" w14:paraId="3986F392" w14:textId="5C165A4F" w:rsidTr="00B77D3D">
        <w:trPr>
          <w:cantSplit/>
        </w:trPr>
        <w:tc>
          <w:tcPr>
            <w:tcW w:w="376" w:type="pct"/>
            <w:noWrap/>
            <w:hideMark/>
          </w:tcPr>
          <w:p w14:paraId="291E6E97" w14:textId="77777777" w:rsidR="00336DC9" w:rsidRPr="008826C8" w:rsidRDefault="00336DC9" w:rsidP="00336DC9">
            <w:pPr>
              <w:spacing w:before="60" w:after="60" w:line="240" w:lineRule="auto"/>
              <w:rPr>
                <w:sz w:val="18"/>
                <w:szCs w:val="18"/>
              </w:rPr>
            </w:pPr>
            <w:r w:rsidRPr="008826C8">
              <w:rPr>
                <w:sz w:val="18"/>
                <w:szCs w:val="18"/>
              </w:rPr>
              <w:t>100_5063</w:t>
            </w:r>
          </w:p>
        </w:tc>
        <w:tc>
          <w:tcPr>
            <w:tcW w:w="490" w:type="pct"/>
            <w:noWrap/>
            <w:hideMark/>
          </w:tcPr>
          <w:p w14:paraId="0F855679"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5456ACE6" w14:textId="632CAACA" w:rsidR="00336DC9" w:rsidRPr="008826C8" w:rsidRDefault="00336DC9" w:rsidP="00336DC9">
            <w:pPr>
              <w:spacing w:before="60" w:after="60" w:line="240" w:lineRule="auto"/>
              <w:rPr>
                <w:sz w:val="18"/>
                <w:szCs w:val="18"/>
              </w:rPr>
            </w:pPr>
            <w:r w:rsidRPr="008826C8">
              <w:rPr>
                <w:sz w:val="18"/>
                <w:szCs w:val="18"/>
              </w:rPr>
              <w:t xml:space="preserve">Local name in element tag </w:t>
            </w:r>
            <w:r w:rsidR="00C37FAA" w:rsidRPr="00C37FAA">
              <w:rPr>
                <w:color w:val="EE0000"/>
                <w:sz w:val="18"/>
                <w:szCs w:val="18"/>
              </w:rPr>
              <w:t>must</w:t>
            </w:r>
            <w:r w:rsidRPr="00C37FAA">
              <w:rPr>
                <w:color w:val="EE0000"/>
                <w:sz w:val="18"/>
                <w:szCs w:val="18"/>
              </w:rPr>
              <w:t xml:space="preserve"> </w:t>
            </w:r>
            <w:r w:rsidRPr="008826C8">
              <w:rPr>
                <w:sz w:val="18"/>
                <w:szCs w:val="18"/>
              </w:rPr>
              <w:t>match camel case code of corresponding feature, information type, attribute, or role.</w:t>
            </w:r>
          </w:p>
        </w:tc>
        <w:tc>
          <w:tcPr>
            <w:tcW w:w="410" w:type="pct"/>
            <w:noWrap/>
            <w:hideMark/>
          </w:tcPr>
          <w:p w14:paraId="0BF67AE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09D4888B" w14:textId="77777777" w:rsidR="00336DC9" w:rsidRPr="008826C8" w:rsidRDefault="00336DC9" w:rsidP="00336DC9">
            <w:pPr>
              <w:spacing w:before="60" w:after="60" w:line="240" w:lineRule="auto"/>
              <w:rPr>
                <w:sz w:val="18"/>
                <w:szCs w:val="18"/>
              </w:rPr>
            </w:pPr>
            <w:r w:rsidRPr="008826C8">
              <w:rPr>
                <w:sz w:val="18"/>
                <w:szCs w:val="18"/>
              </w:rPr>
              <w:t>10b-9</w:t>
            </w:r>
          </w:p>
        </w:tc>
        <w:tc>
          <w:tcPr>
            <w:tcW w:w="436" w:type="pct"/>
          </w:tcPr>
          <w:p w14:paraId="2D55A12F" w14:textId="77777777" w:rsidR="00336DC9" w:rsidRPr="008826C8" w:rsidRDefault="00336DC9" w:rsidP="00336DC9">
            <w:pPr>
              <w:spacing w:before="60" w:after="60" w:line="240" w:lineRule="auto"/>
              <w:rPr>
                <w:sz w:val="18"/>
                <w:szCs w:val="18"/>
              </w:rPr>
            </w:pPr>
          </w:p>
        </w:tc>
        <w:tc>
          <w:tcPr>
            <w:tcW w:w="1273" w:type="pct"/>
          </w:tcPr>
          <w:p w14:paraId="102AFB54" w14:textId="1759FFBE"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609374D2" w14:textId="77777777" w:rsidR="00336DC9" w:rsidRPr="008826C8" w:rsidRDefault="00336DC9" w:rsidP="00336DC9">
            <w:pPr>
              <w:spacing w:before="60" w:after="60" w:line="240" w:lineRule="auto"/>
              <w:rPr>
                <w:sz w:val="18"/>
                <w:szCs w:val="18"/>
              </w:rPr>
            </w:pPr>
          </w:p>
        </w:tc>
      </w:tr>
      <w:tr w:rsidR="00C37FAA" w:rsidRPr="008826C8" w14:paraId="0DF0986A" w14:textId="13F57A41" w:rsidTr="00B77D3D">
        <w:trPr>
          <w:cantSplit/>
        </w:trPr>
        <w:tc>
          <w:tcPr>
            <w:tcW w:w="376" w:type="pct"/>
            <w:noWrap/>
            <w:hideMark/>
          </w:tcPr>
          <w:p w14:paraId="093AEEED" w14:textId="77777777" w:rsidR="00336DC9" w:rsidRPr="008826C8" w:rsidRDefault="00336DC9" w:rsidP="00336DC9">
            <w:pPr>
              <w:spacing w:before="60" w:after="60" w:line="240" w:lineRule="auto"/>
              <w:rPr>
                <w:sz w:val="18"/>
                <w:szCs w:val="18"/>
              </w:rPr>
            </w:pPr>
            <w:r w:rsidRPr="008826C8">
              <w:rPr>
                <w:sz w:val="18"/>
                <w:szCs w:val="18"/>
              </w:rPr>
              <w:t>100_5064</w:t>
            </w:r>
          </w:p>
        </w:tc>
        <w:tc>
          <w:tcPr>
            <w:tcW w:w="490" w:type="pct"/>
            <w:noWrap/>
            <w:hideMark/>
          </w:tcPr>
          <w:p w14:paraId="34ECA721"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3D3C9B1" w14:textId="123DC409" w:rsidR="00336DC9" w:rsidRPr="008826C8" w:rsidRDefault="00336DC9" w:rsidP="00336DC9">
            <w:pPr>
              <w:spacing w:before="60" w:after="60" w:line="240" w:lineRule="auto"/>
              <w:rPr>
                <w:sz w:val="18"/>
                <w:szCs w:val="18"/>
              </w:rPr>
            </w:pPr>
            <w:r w:rsidRPr="008826C8">
              <w:rPr>
                <w:sz w:val="18"/>
                <w:szCs w:val="18"/>
              </w:rPr>
              <w:t xml:space="preserve">The tags "geometry" and "Dataset" are reserved and must not be used as local names of elements deriving from domain </w:t>
            </w:r>
            <w:r w:rsidR="009D7F41" w:rsidRPr="008826C8">
              <w:rPr>
                <w:sz w:val="18"/>
                <w:szCs w:val="18"/>
              </w:rPr>
              <w:t>modelling</w:t>
            </w:r>
            <w:r w:rsidRPr="008826C8">
              <w:rPr>
                <w:sz w:val="18"/>
                <w:szCs w:val="18"/>
              </w:rPr>
              <w:t>.</w:t>
            </w:r>
          </w:p>
        </w:tc>
        <w:tc>
          <w:tcPr>
            <w:tcW w:w="410" w:type="pct"/>
            <w:noWrap/>
            <w:hideMark/>
          </w:tcPr>
          <w:p w14:paraId="193EAEED"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14C969E8" w14:textId="77777777" w:rsidR="00336DC9" w:rsidRPr="008826C8" w:rsidRDefault="00336DC9" w:rsidP="00336DC9">
            <w:pPr>
              <w:spacing w:before="60" w:after="60" w:line="240" w:lineRule="auto"/>
              <w:rPr>
                <w:sz w:val="18"/>
                <w:szCs w:val="18"/>
              </w:rPr>
            </w:pPr>
            <w:r w:rsidRPr="008826C8">
              <w:rPr>
                <w:sz w:val="18"/>
                <w:szCs w:val="18"/>
              </w:rPr>
              <w:t>10b-9</w:t>
            </w:r>
          </w:p>
        </w:tc>
        <w:tc>
          <w:tcPr>
            <w:tcW w:w="436" w:type="pct"/>
          </w:tcPr>
          <w:p w14:paraId="54B8FB69" w14:textId="77777777" w:rsidR="00336DC9" w:rsidRPr="008826C8" w:rsidRDefault="00336DC9" w:rsidP="00336DC9">
            <w:pPr>
              <w:spacing w:before="60" w:after="60" w:line="240" w:lineRule="auto"/>
              <w:rPr>
                <w:sz w:val="18"/>
                <w:szCs w:val="18"/>
              </w:rPr>
            </w:pPr>
          </w:p>
        </w:tc>
        <w:tc>
          <w:tcPr>
            <w:tcW w:w="1273" w:type="pct"/>
          </w:tcPr>
          <w:p w14:paraId="69F54F86" w14:textId="72B4E214"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4B5FBA8C" w14:textId="77777777" w:rsidR="00336DC9" w:rsidRPr="008826C8" w:rsidRDefault="00336DC9" w:rsidP="00336DC9">
            <w:pPr>
              <w:spacing w:before="60" w:after="60" w:line="240" w:lineRule="auto"/>
              <w:rPr>
                <w:sz w:val="18"/>
                <w:szCs w:val="18"/>
              </w:rPr>
            </w:pPr>
          </w:p>
        </w:tc>
      </w:tr>
      <w:tr w:rsidR="00C37FAA" w:rsidRPr="008826C8" w14:paraId="2F06FA29" w14:textId="328469C6" w:rsidTr="00B77D3D">
        <w:trPr>
          <w:cantSplit/>
        </w:trPr>
        <w:tc>
          <w:tcPr>
            <w:tcW w:w="376" w:type="pct"/>
            <w:noWrap/>
            <w:hideMark/>
          </w:tcPr>
          <w:p w14:paraId="6213D7A6" w14:textId="77777777" w:rsidR="00336DC9" w:rsidRPr="008826C8" w:rsidRDefault="00336DC9" w:rsidP="00336DC9">
            <w:pPr>
              <w:spacing w:before="60" w:after="60" w:line="240" w:lineRule="auto"/>
              <w:rPr>
                <w:sz w:val="18"/>
                <w:szCs w:val="18"/>
              </w:rPr>
            </w:pPr>
            <w:r w:rsidRPr="008826C8">
              <w:rPr>
                <w:sz w:val="18"/>
                <w:szCs w:val="18"/>
              </w:rPr>
              <w:t>100_5065</w:t>
            </w:r>
          </w:p>
        </w:tc>
        <w:tc>
          <w:tcPr>
            <w:tcW w:w="490" w:type="pct"/>
            <w:noWrap/>
            <w:hideMark/>
          </w:tcPr>
          <w:p w14:paraId="2E44DD89"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9A58BAD" w14:textId="17D83F76" w:rsidR="00336DC9" w:rsidRPr="008826C8" w:rsidRDefault="00336DC9" w:rsidP="00336DC9">
            <w:pPr>
              <w:spacing w:before="60" w:after="60" w:line="240" w:lineRule="auto"/>
              <w:rPr>
                <w:sz w:val="18"/>
                <w:szCs w:val="18"/>
              </w:rPr>
            </w:pPr>
            <w:r w:rsidRPr="008826C8">
              <w:rPr>
                <w:sz w:val="18"/>
                <w:szCs w:val="18"/>
              </w:rPr>
              <w:t>GML data formats for S-100 datasets must follow the GML rules as described in the GML</w:t>
            </w:r>
            <w:r w:rsidR="008E5FA0">
              <w:rPr>
                <w:sz w:val="18"/>
                <w:szCs w:val="18"/>
              </w:rPr>
              <w:t xml:space="preserve"> </w:t>
            </w:r>
            <w:r w:rsidRPr="008826C8">
              <w:rPr>
                <w:sz w:val="18"/>
                <w:szCs w:val="18"/>
              </w:rPr>
              <w:t>specification (ISO 19136/OGC 07-036), as modified by the S-100 GML profile and Part 10b.</w:t>
            </w:r>
          </w:p>
        </w:tc>
        <w:tc>
          <w:tcPr>
            <w:tcW w:w="410" w:type="pct"/>
            <w:noWrap/>
            <w:hideMark/>
          </w:tcPr>
          <w:p w14:paraId="2DC66E3C"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07FB9C8" w14:textId="77777777" w:rsidR="00336DC9" w:rsidRPr="008826C8" w:rsidRDefault="00336DC9" w:rsidP="00336DC9">
            <w:pPr>
              <w:spacing w:before="60" w:after="60" w:line="240" w:lineRule="auto"/>
              <w:rPr>
                <w:sz w:val="18"/>
                <w:szCs w:val="18"/>
              </w:rPr>
            </w:pPr>
            <w:r w:rsidRPr="008826C8">
              <w:rPr>
                <w:sz w:val="18"/>
                <w:szCs w:val="18"/>
              </w:rPr>
              <w:t>10b-9</w:t>
            </w:r>
          </w:p>
        </w:tc>
        <w:tc>
          <w:tcPr>
            <w:tcW w:w="436" w:type="pct"/>
          </w:tcPr>
          <w:p w14:paraId="10CB4BDD" w14:textId="77777777" w:rsidR="00336DC9" w:rsidRPr="008826C8" w:rsidRDefault="00336DC9" w:rsidP="00336DC9">
            <w:pPr>
              <w:spacing w:before="60" w:after="60" w:line="240" w:lineRule="auto"/>
              <w:rPr>
                <w:sz w:val="18"/>
                <w:szCs w:val="18"/>
              </w:rPr>
            </w:pPr>
          </w:p>
        </w:tc>
        <w:tc>
          <w:tcPr>
            <w:tcW w:w="1273" w:type="pct"/>
          </w:tcPr>
          <w:p w14:paraId="1BAECB12" w14:textId="20F96A93"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1CDA8D66" w14:textId="77777777" w:rsidR="00336DC9" w:rsidRPr="008826C8" w:rsidRDefault="00336DC9" w:rsidP="00336DC9">
            <w:pPr>
              <w:spacing w:before="60" w:after="60" w:line="240" w:lineRule="auto"/>
              <w:rPr>
                <w:sz w:val="18"/>
                <w:szCs w:val="18"/>
              </w:rPr>
            </w:pPr>
          </w:p>
        </w:tc>
      </w:tr>
      <w:tr w:rsidR="00C37FAA" w:rsidRPr="008826C8" w14:paraId="7B58DB6E" w14:textId="076F4BF0" w:rsidTr="00B77D3D">
        <w:trPr>
          <w:cantSplit/>
        </w:trPr>
        <w:tc>
          <w:tcPr>
            <w:tcW w:w="376" w:type="pct"/>
            <w:noWrap/>
            <w:hideMark/>
          </w:tcPr>
          <w:p w14:paraId="39B7BBD4" w14:textId="77777777" w:rsidR="00336DC9" w:rsidRPr="008826C8" w:rsidRDefault="00336DC9" w:rsidP="00336DC9">
            <w:pPr>
              <w:spacing w:before="60" w:after="60" w:line="240" w:lineRule="auto"/>
              <w:rPr>
                <w:sz w:val="18"/>
                <w:szCs w:val="18"/>
              </w:rPr>
            </w:pPr>
            <w:r w:rsidRPr="008826C8">
              <w:rPr>
                <w:sz w:val="18"/>
                <w:szCs w:val="18"/>
              </w:rPr>
              <w:lastRenderedPageBreak/>
              <w:t>100_5066</w:t>
            </w:r>
          </w:p>
        </w:tc>
        <w:tc>
          <w:tcPr>
            <w:tcW w:w="490" w:type="pct"/>
            <w:noWrap/>
            <w:hideMark/>
          </w:tcPr>
          <w:p w14:paraId="58AD920D" w14:textId="77777777" w:rsidR="00336DC9" w:rsidRPr="00F447A6" w:rsidRDefault="00336DC9" w:rsidP="00336DC9">
            <w:pPr>
              <w:spacing w:before="60" w:after="60" w:line="240" w:lineRule="auto"/>
              <w:rPr>
                <w:rFonts w:cs="Arial"/>
                <w:sz w:val="18"/>
                <w:szCs w:val="18"/>
              </w:rPr>
            </w:pPr>
            <w:r w:rsidRPr="00F447A6">
              <w:rPr>
                <w:rFonts w:cs="Arial"/>
                <w:sz w:val="18"/>
                <w:szCs w:val="18"/>
              </w:rPr>
              <w:t>W</w:t>
            </w:r>
          </w:p>
        </w:tc>
        <w:tc>
          <w:tcPr>
            <w:tcW w:w="1252" w:type="pct"/>
            <w:hideMark/>
          </w:tcPr>
          <w:p w14:paraId="549FC6B3" w14:textId="77777777" w:rsidR="00336DC9" w:rsidRPr="008826C8" w:rsidRDefault="00336DC9" w:rsidP="00336DC9">
            <w:pPr>
              <w:spacing w:before="60" w:after="60" w:line="240" w:lineRule="auto"/>
              <w:rPr>
                <w:sz w:val="18"/>
                <w:szCs w:val="18"/>
              </w:rPr>
            </w:pPr>
            <w:r w:rsidRPr="008826C8">
              <w:rPr>
                <w:sz w:val="18"/>
                <w:szCs w:val="18"/>
              </w:rPr>
              <w:t xml:space="preserve">For the simplest geometry requirements where no spatial attribution or associations are required,  native GML types, imported by the S-100 GML Profile Schemas, and representing S-100 point, curve and surface geometry can [MUST] be used. These implement equivalents to point, curve and surface geometry defined as geometric primitives in Feature Catalogues. </w:t>
            </w:r>
          </w:p>
        </w:tc>
        <w:tc>
          <w:tcPr>
            <w:tcW w:w="410" w:type="pct"/>
            <w:noWrap/>
            <w:hideMark/>
          </w:tcPr>
          <w:p w14:paraId="7E275827"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66DBF83" w14:textId="77777777" w:rsidR="00336DC9" w:rsidRPr="008826C8" w:rsidRDefault="00336DC9" w:rsidP="00336DC9">
            <w:pPr>
              <w:spacing w:before="60" w:after="60" w:line="240" w:lineRule="auto"/>
              <w:rPr>
                <w:sz w:val="18"/>
                <w:szCs w:val="18"/>
              </w:rPr>
            </w:pPr>
            <w:r w:rsidRPr="008826C8">
              <w:rPr>
                <w:sz w:val="18"/>
                <w:szCs w:val="18"/>
              </w:rPr>
              <w:t>10b-10.1.1</w:t>
            </w:r>
          </w:p>
        </w:tc>
        <w:tc>
          <w:tcPr>
            <w:tcW w:w="436" w:type="pct"/>
          </w:tcPr>
          <w:p w14:paraId="064A128E" w14:textId="77777777" w:rsidR="00336DC9" w:rsidRPr="008826C8" w:rsidRDefault="00336DC9" w:rsidP="00336DC9">
            <w:pPr>
              <w:spacing w:before="60" w:after="60" w:line="240" w:lineRule="auto"/>
              <w:rPr>
                <w:sz w:val="18"/>
                <w:szCs w:val="18"/>
              </w:rPr>
            </w:pPr>
          </w:p>
        </w:tc>
        <w:tc>
          <w:tcPr>
            <w:tcW w:w="1273" w:type="pct"/>
          </w:tcPr>
          <w:p w14:paraId="78E85077" w14:textId="1B7A51C9"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3C0ED69" w14:textId="77777777" w:rsidR="00336DC9" w:rsidRPr="008826C8" w:rsidRDefault="00336DC9" w:rsidP="00336DC9">
            <w:pPr>
              <w:spacing w:before="60" w:after="60" w:line="240" w:lineRule="auto"/>
              <w:rPr>
                <w:sz w:val="18"/>
                <w:szCs w:val="18"/>
              </w:rPr>
            </w:pPr>
          </w:p>
        </w:tc>
      </w:tr>
      <w:tr w:rsidR="00C37FAA" w:rsidRPr="008826C8" w14:paraId="4A7F1026" w14:textId="2B60A9F7" w:rsidTr="00B77D3D">
        <w:trPr>
          <w:cantSplit/>
        </w:trPr>
        <w:tc>
          <w:tcPr>
            <w:tcW w:w="376" w:type="pct"/>
            <w:noWrap/>
            <w:hideMark/>
          </w:tcPr>
          <w:p w14:paraId="1AE6F8CF" w14:textId="77777777" w:rsidR="00336DC9" w:rsidRPr="008826C8" w:rsidRDefault="00336DC9" w:rsidP="00336DC9">
            <w:pPr>
              <w:spacing w:before="60" w:after="60" w:line="240" w:lineRule="auto"/>
              <w:rPr>
                <w:sz w:val="18"/>
                <w:szCs w:val="18"/>
              </w:rPr>
            </w:pPr>
            <w:r w:rsidRPr="008826C8">
              <w:rPr>
                <w:sz w:val="18"/>
                <w:szCs w:val="18"/>
              </w:rPr>
              <w:t>100_5067</w:t>
            </w:r>
          </w:p>
        </w:tc>
        <w:tc>
          <w:tcPr>
            <w:tcW w:w="490" w:type="pct"/>
            <w:noWrap/>
            <w:hideMark/>
          </w:tcPr>
          <w:p w14:paraId="29E3DBC4"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D8B5586" w14:textId="153695D5" w:rsidR="00336DC9" w:rsidRPr="008826C8" w:rsidRDefault="00336DC9" w:rsidP="00336DC9">
            <w:pPr>
              <w:spacing w:before="60" w:after="60" w:line="240" w:lineRule="auto"/>
              <w:rPr>
                <w:sz w:val="18"/>
                <w:szCs w:val="18"/>
              </w:rPr>
            </w:pPr>
            <w:r w:rsidRPr="008826C8">
              <w:rPr>
                <w:sz w:val="18"/>
                <w:szCs w:val="18"/>
              </w:rPr>
              <w:t>More complex Schemas requiring referencing and spatial attributes (and more complex curve</w:t>
            </w:r>
            <w:r w:rsidR="008E5FA0">
              <w:rPr>
                <w:sz w:val="18"/>
                <w:szCs w:val="18"/>
              </w:rPr>
              <w:t xml:space="preserve"> </w:t>
            </w:r>
            <w:r w:rsidRPr="008826C8">
              <w:rPr>
                <w:sz w:val="18"/>
                <w:szCs w:val="18"/>
              </w:rPr>
              <w:t xml:space="preserve">interpolations) </w:t>
            </w:r>
            <w:r w:rsidRPr="00C37FAA">
              <w:rPr>
                <w:strike/>
                <w:color w:val="EE0000"/>
                <w:sz w:val="18"/>
                <w:szCs w:val="18"/>
              </w:rPr>
              <w:t>can</w:t>
            </w:r>
            <w:r w:rsidRPr="00C37FAA">
              <w:rPr>
                <w:color w:val="EE0000"/>
                <w:sz w:val="18"/>
                <w:szCs w:val="18"/>
              </w:rPr>
              <w:t xml:space="preserve"> </w:t>
            </w:r>
            <w:r w:rsidR="00C37FAA" w:rsidRPr="00C37FAA">
              <w:rPr>
                <w:color w:val="EE0000"/>
                <w:sz w:val="18"/>
                <w:szCs w:val="18"/>
              </w:rPr>
              <w:t>[must]</w:t>
            </w:r>
            <w:r w:rsidR="00C37FAA">
              <w:rPr>
                <w:sz w:val="18"/>
                <w:szCs w:val="18"/>
              </w:rPr>
              <w:t xml:space="preserve"> </w:t>
            </w:r>
            <w:r w:rsidRPr="008826C8">
              <w:rPr>
                <w:sz w:val="18"/>
                <w:szCs w:val="18"/>
              </w:rPr>
              <w:t>make use of the more complex</w:t>
            </w:r>
            <w:r w:rsidR="008E5FA0">
              <w:rPr>
                <w:sz w:val="18"/>
                <w:szCs w:val="18"/>
              </w:rPr>
              <w:t xml:space="preserve"> </w:t>
            </w:r>
            <w:r w:rsidRPr="008826C8">
              <w:rPr>
                <w:sz w:val="18"/>
                <w:szCs w:val="18"/>
              </w:rPr>
              <w:t>constructions defined specifically for the S-100 GML Profile</w:t>
            </w:r>
          </w:p>
        </w:tc>
        <w:tc>
          <w:tcPr>
            <w:tcW w:w="410" w:type="pct"/>
            <w:noWrap/>
            <w:hideMark/>
          </w:tcPr>
          <w:p w14:paraId="7563C98B"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1037DF52" w14:textId="77777777" w:rsidR="00336DC9" w:rsidRPr="008826C8" w:rsidRDefault="00336DC9" w:rsidP="00336DC9">
            <w:pPr>
              <w:spacing w:before="60" w:after="60" w:line="240" w:lineRule="auto"/>
              <w:rPr>
                <w:sz w:val="18"/>
                <w:szCs w:val="18"/>
              </w:rPr>
            </w:pPr>
            <w:r w:rsidRPr="008826C8">
              <w:rPr>
                <w:sz w:val="18"/>
                <w:szCs w:val="18"/>
              </w:rPr>
              <w:t>10b-10.1.1</w:t>
            </w:r>
          </w:p>
        </w:tc>
        <w:tc>
          <w:tcPr>
            <w:tcW w:w="436" w:type="pct"/>
          </w:tcPr>
          <w:p w14:paraId="0DEDB611" w14:textId="77777777" w:rsidR="00336DC9" w:rsidRPr="008826C8" w:rsidRDefault="00336DC9" w:rsidP="00336DC9">
            <w:pPr>
              <w:spacing w:before="60" w:after="60" w:line="240" w:lineRule="auto"/>
              <w:rPr>
                <w:sz w:val="18"/>
                <w:szCs w:val="18"/>
              </w:rPr>
            </w:pPr>
          </w:p>
        </w:tc>
        <w:tc>
          <w:tcPr>
            <w:tcW w:w="1273" w:type="pct"/>
          </w:tcPr>
          <w:p w14:paraId="2A2F0774" w14:textId="3EA05154"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366533E2" w14:textId="77777777" w:rsidR="00336DC9" w:rsidRPr="008826C8" w:rsidRDefault="00336DC9" w:rsidP="00336DC9">
            <w:pPr>
              <w:spacing w:before="60" w:after="60" w:line="240" w:lineRule="auto"/>
              <w:rPr>
                <w:sz w:val="18"/>
                <w:szCs w:val="18"/>
              </w:rPr>
            </w:pPr>
          </w:p>
        </w:tc>
      </w:tr>
      <w:tr w:rsidR="00C37FAA" w:rsidRPr="008826C8" w14:paraId="70B5A9F7" w14:textId="6384460F" w:rsidTr="00B77D3D">
        <w:trPr>
          <w:cantSplit/>
        </w:trPr>
        <w:tc>
          <w:tcPr>
            <w:tcW w:w="376" w:type="pct"/>
            <w:noWrap/>
            <w:hideMark/>
          </w:tcPr>
          <w:p w14:paraId="079B66F6" w14:textId="77777777" w:rsidR="00336DC9" w:rsidRPr="008826C8" w:rsidRDefault="00336DC9" w:rsidP="00336DC9">
            <w:pPr>
              <w:spacing w:before="60" w:after="60" w:line="240" w:lineRule="auto"/>
              <w:rPr>
                <w:sz w:val="18"/>
                <w:szCs w:val="18"/>
              </w:rPr>
            </w:pPr>
            <w:r w:rsidRPr="008826C8">
              <w:rPr>
                <w:sz w:val="18"/>
                <w:szCs w:val="18"/>
              </w:rPr>
              <w:t>100_5068</w:t>
            </w:r>
          </w:p>
        </w:tc>
        <w:tc>
          <w:tcPr>
            <w:tcW w:w="490" w:type="pct"/>
            <w:noWrap/>
            <w:hideMark/>
          </w:tcPr>
          <w:p w14:paraId="6FC9A715"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12D13C72" w14:textId="77777777" w:rsidR="00336DC9" w:rsidRPr="008826C8" w:rsidRDefault="00336DC9" w:rsidP="00336DC9">
            <w:pPr>
              <w:spacing w:before="60" w:after="60" w:line="240" w:lineRule="auto"/>
              <w:rPr>
                <w:sz w:val="18"/>
                <w:szCs w:val="18"/>
              </w:rPr>
            </w:pPr>
            <w:r w:rsidRPr="008826C8">
              <w:rPr>
                <w:sz w:val="18"/>
                <w:szCs w:val="18"/>
              </w:rPr>
              <w:t>GML Application Schemas shall name the S100 spatial attribute type as geometry elements using the reserved element name “geometry”.</w:t>
            </w:r>
          </w:p>
        </w:tc>
        <w:tc>
          <w:tcPr>
            <w:tcW w:w="410" w:type="pct"/>
            <w:noWrap/>
            <w:hideMark/>
          </w:tcPr>
          <w:p w14:paraId="62F46FA1"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66B62AF" w14:textId="77777777" w:rsidR="00336DC9" w:rsidRPr="008826C8" w:rsidRDefault="00336DC9" w:rsidP="00336DC9">
            <w:pPr>
              <w:spacing w:before="60" w:after="60" w:line="240" w:lineRule="auto"/>
              <w:rPr>
                <w:sz w:val="18"/>
                <w:szCs w:val="18"/>
              </w:rPr>
            </w:pPr>
            <w:r w:rsidRPr="008826C8">
              <w:rPr>
                <w:sz w:val="18"/>
                <w:szCs w:val="18"/>
              </w:rPr>
              <w:t>10b-10.1.5</w:t>
            </w:r>
          </w:p>
        </w:tc>
        <w:tc>
          <w:tcPr>
            <w:tcW w:w="436" w:type="pct"/>
          </w:tcPr>
          <w:p w14:paraId="6D956F9F" w14:textId="77777777" w:rsidR="00336DC9" w:rsidRPr="008826C8" w:rsidRDefault="00336DC9" w:rsidP="00336DC9">
            <w:pPr>
              <w:spacing w:before="60" w:after="60" w:line="240" w:lineRule="auto"/>
              <w:rPr>
                <w:sz w:val="18"/>
                <w:szCs w:val="18"/>
              </w:rPr>
            </w:pPr>
          </w:p>
        </w:tc>
        <w:tc>
          <w:tcPr>
            <w:tcW w:w="1273" w:type="pct"/>
          </w:tcPr>
          <w:p w14:paraId="02327AEB" w14:textId="275CDE08"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648088EF" w14:textId="77777777" w:rsidR="00336DC9" w:rsidRPr="008826C8" w:rsidRDefault="00336DC9" w:rsidP="00336DC9">
            <w:pPr>
              <w:spacing w:before="60" w:after="60" w:line="240" w:lineRule="auto"/>
              <w:rPr>
                <w:sz w:val="18"/>
                <w:szCs w:val="18"/>
              </w:rPr>
            </w:pPr>
          </w:p>
        </w:tc>
      </w:tr>
      <w:tr w:rsidR="00C37FAA" w:rsidRPr="008826C8" w14:paraId="59C6F963" w14:textId="321230B6" w:rsidTr="00B77D3D">
        <w:trPr>
          <w:cantSplit/>
        </w:trPr>
        <w:tc>
          <w:tcPr>
            <w:tcW w:w="376" w:type="pct"/>
            <w:noWrap/>
            <w:hideMark/>
          </w:tcPr>
          <w:p w14:paraId="04465322" w14:textId="77777777" w:rsidR="00336DC9" w:rsidRPr="008826C8" w:rsidRDefault="00336DC9" w:rsidP="00336DC9">
            <w:pPr>
              <w:spacing w:before="60" w:after="60" w:line="240" w:lineRule="auto"/>
              <w:rPr>
                <w:sz w:val="18"/>
                <w:szCs w:val="18"/>
              </w:rPr>
            </w:pPr>
            <w:r w:rsidRPr="008826C8">
              <w:rPr>
                <w:sz w:val="18"/>
                <w:szCs w:val="18"/>
              </w:rPr>
              <w:t>100_5069</w:t>
            </w:r>
          </w:p>
        </w:tc>
        <w:tc>
          <w:tcPr>
            <w:tcW w:w="490" w:type="pct"/>
            <w:noWrap/>
            <w:hideMark/>
          </w:tcPr>
          <w:p w14:paraId="18EFF022"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4E9ABF0F" w14:textId="77777777" w:rsidR="00336DC9" w:rsidRDefault="00336DC9" w:rsidP="00336DC9">
            <w:pPr>
              <w:spacing w:before="60" w:after="60" w:line="240" w:lineRule="auto"/>
              <w:rPr>
                <w:sz w:val="18"/>
                <w:szCs w:val="18"/>
              </w:rPr>
            </w:pPr>
            <w:r w:rsidRPr="00202027">
              <w:rPr>
                <w:strike/>
                <w:sz w:val="18"/>
                <w:szCs w:val="18"/>
              </w:rPr>
              <w:t>The temporal model and temporal primitives defined in ISO 19108, including temporal positions, instants, time periods, are not supported. S-100 data should code dates and times as thematic attributes</w:t>
            </w:r>
            <w:r w:rsidRPr="008826C8">
              <w:rPr>
                <w:sz w:val="18"/>
                <w:szCs w:val="18"/>
              </w:rPr>
              <w:t xml:space="preserve">. </w:t>
            </w:r>
          </w:p>
          <w:p w14:paraId="5EC5D543" w14:textId="523B6F52" w:rsidR="00202027" w:rsidRPr="008826C8" w:rsidRDefault="00202027" w:rsidP="00336DC9">
            <w:pPr>
              <w:spacing w:before="60" w:after="60" w:line="240" w:lineRule="auto"/>
              <w:rPr>
                <w:sz w:val="18"/>
                <w:szCs w:val="18"/>
              </w:rPr>
            </w:pPr>
            <w:r w:rsidRPr="00202027">
              <w:rPr>
                <w:color w:val="EE0000"/>
                <w:sz w:val="18"/>
                <w:szCs w:val="18"/>
              </w:rPr>
              <w:t>The GML schema codes dates and times as thematic attributes and not unsupported  temporal primitives defined in ISO 19108 or the OGC GML specification.</w:t>
            </w:r>
          </w:p>
        </w:tc>
        <w:tc>
          <w:tcPr>
            <w:tcW w:w="410" w:type="pct"/>
            <w:noWrap/>
            <w:hideMark/>
          </w:tcPr>
          <w:p w14:paraId="3CCE907E"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B8A0AA3"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18FE5397" w14:textId="77777777" w:rsidR="00336DC9" w:rsidRPr="008826C8" w:rsidRDefault="00336DC9" w:rsidP="00336DC9">
            <w:pPr>
              <w:spacing w:before="60" w:after="60" w:line="240" w:lineRule="auto"/>
              <w:rPr>
                <w:sz w:val="18"/>
                <w:szCs w:val="18"/>
              </w:rPr>
            </w:pPr>
          </w:p>
        </w:tc>
        <w:tc>
          <w:tcPr>
            <w:tcW w:w="1273" w:type="pct"/>
          </w:tcPr>
          <w:p w14:paraId="1E2FE98C" w14:textId="667ADC80"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7EE38191" w14:textId="77777777" w:rsidR="00336DC9" w:rsidRPr="008826C8" w:rsidRDefault="00336DC9" w:rsidP="00336DC9">
            <w:pPr>
              <w:spacing w:before="60" w:after="60" w:line="240" w:lineRule="auto"/>
              <w:rPr>
                <w:sz w:val="18"/>
                <w:szCs w:val="18"/>
              </w:rPr>
            </w:pPr>
          </w:p>
        </w:tc>
      </w:tr>
      <w:tr w:rsidR="00C37FAA" w:rsidRPr="008826C8" w14:paraId="2FC0D628" w14:textId="78EE9481" w:rsidTr="00B77D3D">
        <w:trPr>
          <w:cantSplit/>
        </w:trPr>
        <w:tc>
          <w:tcPr>
            <w:tcW w:w="376" w:type="pct"/>
            <w:noWrap/>
            <w:hideMark/>
          </w:tcPr>
          <w:p w14:paraId="415A3391" w14:textId="77777777" w:rsidR="00336DC9" w:rsidRPr="008826C8" w:rsidRDefault="00336DC9" w:rsidP="00336DC9">
            <w:pPr>
              <w:spacing w:before="60" w:after="60" w:line="240" w:lineRule="auto"/>
              <w:rPr>
                <w:sz w:val="18"/>
                <w:szCs w:val="18"/>
              </w:rPr>
            </w:pPr>
            <w:r w:rsidRPr="008826C8">
              <w:rPr>
                <w:sz w:val="18"/>
                <w:szCs w:val="18"/>
              </w:rPr>
              <w:lastRenderedPageBreak/>
              <w:t>100_5070</w:t>
            </w:r>
          </w:p>
        </w:tc>
        <w:tc>
          <w:tcPr>
            <w:tcW w:w="490" w:type="pct"/>
            <w:noWrap/>
            <w:hideMark/>
          </w:tcPr>
          <w:p w14:paraId="3C790B08" w14:textId="1E7C76A5" w:rsidR="00336DC9" w:rsidRPr="00F447A6" w:rsidRDefault="00202027" w:rsidP="00336DC9">
            <w:pPr>
              <w:spacing w:before="60" w:after="60" w:line="240" w:lineRule="auto"/>
              <w:rPr>
                <w:rFonts w:cs="Arial"/>
                <w:sz w:val="18"/>
                <w:szCs w:val="18"/>
              </w:rPr>
            </w:pPr>
            <w:r>
              <w:rPr>
                <w:rFonts w:cs="Arial"/>
                <w:sz w:val="18"/>
                <w:szCs w:val="18"/>
              </w:rPr>
              <w:t>c</w:t>
            </w:r>
          </w:p>
        </w:tc>
        <w:tc>
          <w:tcPr>
            <w:tcW w:w="1252" w:type="pct"/>
            <w:hideMark/>
          </w:tcPr>
          <w:p w14:paraId="6EB573A8" w14:textId="77777777" w:rsidR="00C37FAA" w:rsidRPr="00202027" w:rsidRDefault="00336DC9" w:rsidP="00336DC9">
            <w:pPr>
              <w:spacing w:before="60" w:after="60" w:line="240" w:lineRule="auto"/>
              <w:rPr>
                <w:strike/>
                <w:sz w:val="18"/>
                <w:szCs w:val="18"/>
              </w:rPr>
            </w:pPr>
            <w:r w:rsidRPr="00202027">
              <w:rPr>
                <w:strike/>
                <w:sz w:val="18"/>
                <w:szCs w:val="18"/>
              </w:rPr>
              <w:t>If the GML schema uses GML dynamic features</w:t>
            </w:r>
          </w:p>
          <w:p w14:paraId="11349B92" w14:textId="02C6C35B" w:rsidR="00202027" w:rsidRPr="008826C8" w:rsidRDefault="00202027" w:rsidP="00336DC9">
            <w:pPr>
              <w:spacing w:before="60" w:after="60" w:line="240" w:lineRule="auto"/>
              <w:rPr>
                <w:sz w:val="18"/>
                <w:szCs w:val="18"/>
              </w:rPr>
            </w:pPr>
            <w:r w:rsidRPr="00202027">
              <w:rPr>
                <w:color w:val="EE0000"/>
                <w:sz w:val="18"/>
                <w:szCs w:val="18"/>
              </w:rPr>
              <w:t>The GML schema does not use GML dynamic features (unsupported by S-100)</w:t>
            </w:r>
          </w:p>
        </w:tc>
        <w:tc>
          <w:tcPr>
            <w:tcW w:w="410" w:type="pct"/>
            <w:noWrap/>
            <w:hideMark/>
          </w:tcPr>
          <w:p w14:paraId="198CCC49"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985DECA"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061DD4E4" w14:textId="77777777" w:rsidR="00336DC9" w:rsidRPr="008826C8" w:rsidRDefault="00336DC9" w:rsidP="00336DC9">
            <w:pPr>
              <w:spacing w:before="60" w:after="60" w:line="240" w:lineRule="auto"/>
              <w:rPr>
                <w:sz w:val="18"/>
                <w:szCs w:val="18"/>
              </w:rPr>
            </w:pPr>
          </w:p>
        </w:tc>
        <w:tc>
          <w:tcPr>
            <w:tcW w:w="1273" w:type="pct"/>
          </w:tcPr>
          <w:p w14:paraId="64B7E344" w14:textId="7745610A"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73C40A60" w14:textId="77777777" w:rsidR="00336DC9" w:rsidRPr="008826C8" w:rsidRDefault="00336DC9" w:rsidP="00336DC9">
            <w:pPr>
              <w:spacing w:before="60" w:after="60" w:line="240" w:lineRule="auto"/>
              <w:rPr>
                <w:sz w:val="18"/>
                <w:szCs w:val="18"/>
              </w:rPr>
            </w:pPr>
          </w:p>
        </w:tc>
      </w:tr>
      <w:tr w:rsidR="00C37FAA" w:rsidRPr="008826C8" w14:paraId="54F3C004" w14:textId="42CF0C45" w:rsidTr="00B77D3D">
        <w:trPr>
          <w:cantSplit/>
        </w:trPr>
        <w:tc>
          <w:tcPr>
            <w:tcW w:w="376" w:type="pct"/>
            <w:noWrap/>
            <w:hideMark/>
          </w:tcPr>
          <w:p w14:paraId="13E49027" w14:textId="77777777" w:rsidR="00336DC9" w:rsidRPr="008826C8" w:rsidRDefault="00336DC9" w:rsidP="00336DC9">
            <w:pPr>
              <w:spacing w:before="60" w:after="60" w:line="240" w:lineRule="auto"/>
              <w:rPr>
                <w:sz w:val="18"/>
                <w:szCs w:val="18"/>
              </w:rPr>
            </w:pPr>
            <w:r w:rsidRPr="008826C8">
              <w:rPr>
                <w:sz w:val="18"/>
                <w:szCs w:val="18"/>
              </w:rPr>
              <w:t>100_5071</w:t>
            </w:r>
          </w:p>
        </w:tc>
        <w:tc>
          <w:tcPr>
            <w:tcW w:w="490" w:type="pct"/>
            <w:noWrap/>
            <w:hideMark/>
          </w:tcPr>
          <w:p w14:paraId="427AF6EB"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551B9841"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Topology</w:t>
            </w:r>
          </w:p>
          <w:p w14:paraId="21AD62A1" w14:textId="5C0C263D" w:rsidR="00202027" w:rsidRPr="008826C8" w:rsidRDefault="00202027" w:rsidP="00336DC9">
            <w:pPr>
              <w:spacing w:before="60" w:after="60" w:line="240" w:lineRule="auto"/>
              <w:rPr>
                <w:sz w:val="18"/>
                <w:szCs w:val="18"/>
              </w:rPr>
            </w:pPr>
            <w:r w:rsidRPr="005639F0">
              <w:rPr>
                <w:color w:val="EE0000"/>
                <w:sz w:val="18"/>
                <w:szCs w:val="18"/>
              </w:rPr>
              <w:t>The GML schema does not use GML Topology (unsupported by S-100)</w:t>
            </w:r>
          </w:p>
        </w:tc>
        <w:tc>
          <w:tcPr>
            <w:tcW w:w="410" w:type="pct"/>
            <w:noWrap/>
            <w:hideMark/>
          </w:tcPr>
          <w:p w14:paraId="00D354BA"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6661300"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6DD1E9B7" w14:textId="77777777" w:rsidR="00336DC9" w:rsidRPr="008826C8" w:rsidRDefault="00336DC9" w:rsidP="00336DC9">
            <w:pPr>
              <w:spacing w:before="60" w:after="60" w:line="240" w:lineRule="auto"/>
              <w:rPr>
                <w:sz w:val="18"/>
                <w:szCs w:val="18"/>
              </w:rPr>
            </w:pPr>
          </w:p>
        </w:tc>
        <w:tc>
          <w:tcPr>
            <w:tcW w:w="1273" w:type="pct"/>
          </w:tcPr>
          <w:p w14:paraId="17584518" w14:textId="51504749"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1C16959A" w14:textId="77777777" w:rsidR="00336DC9" w:rsidRPr="008826C8" w:rsidRDefault="00336DC9" w:rsidP="00336DC9">
            <w:pPr>
              <w:spacing w:before="60" w:after="60" w:line="240" w:lineRule="auto"/>
              <w:rPr>
                <w:sz w:val="18"/>
                <w:szCs w:val="18"/>
              </w:rPr>
            </w:pPr>
          </w:p>
        </w:tc>
      </w:tr>
      <w:tr w:rsidR="00C37FAA" w:rsidRPr="008826C8" w14:paraId="6A2BED19" w14:textId="2975E2F4" w:rsidTr="00B77D3D">
        <w:trPr>
          <w:cantSplit/>
        </w:trPr>
        <w:tc>
          <w:tcPr>
            <w:tcW w:w="376" w:type="pct"/>
            <w:noWrap/>
            <w:hideMark/>
          </w:tcPr>
          <w:p w14:paraId="261A36AA" w14:textId="77777777" w:rsidR="00336DC9" w:rsidRPr="008826C8" w:rsidRDefault="00336DC9" w:rsidP="00336DC9">
            <w:pPr>
              <w:spacing w:before="60" w:after="60" w:line="240" w:lineRule="auto"/>
              <w:rPr>
                <w:sz w:val="18"/>
                <w:szCs w:val="18"/>
              </w:rPr>
            </w:pPr>
            <w:r w:rsidRPr="008826C8">
              <w:rPr>
                <w:sz w:val="18"/>
                <w:szCs w:val="18"/>
              </w:rPr>
              <w:t>100_5072</w:t>
            </w:r>
          </w:p>
        </w:tc>
        <w:tc>
          <w:tcPr>
            <w:tcW w:w="490" w:type="pct"/>
            <w:noWrap/>
            <w:hideMark/>
          </w:tcPr>
          <w:p w14:paraId="56AFF019"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6E279AC"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Linear referencing</w:t>
            </w:r>
          </w:p>
          <w:p w14:paraId="6BFDED30" w14:textId="1B40D1A5" w:rsidR="00202027" w:rsidRPr="008826C8" w:rsidRDefault="00202027" w:rsidP="00336DC9">
            <w:pPr>
              <w:spacing w:before="60" w:after="60" w:line="240" w:lineRule="auto"/>
              <w:rPr>
                <w:sz w:val="18"/>
                <w:szCs w:val="18"/>
              </w:rPr>
            </w:pPr>
            <w:r w:rsidRPr="00202027">
              <w:rPr>
                <w:color w:val="EE0000"/>
                <w:sz w:val="18"/>
                <w:szCs w:val="18"/>
              </w:rPr>
              <w:t>The GML schema does not use GML Linear referencing (unsupported by S-100)</w:t>
            </w:r>
          </w:p>
        </w:tc>
        <w:tc>
          <w:tcPr>
            <w:tcW w:w="410" w:type="pct"/>
            <w:noWrap/>
            <w:hideMark/>
          </w:tcPr>
          <w:p w14:paraId="033C483B"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AABC185"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7F1B61B4" w14:textId="77777777" w:rsidR="00336DC9" w:rsidRPr="008826C8" w:rsidRDefault="00336DC9" w:rsidP="00336DC9">
            <w:pPr>
              <w:spacing w:before="60" w:after="60" w:line="240" w:lineRule="auto"/>
              <w:rPr>
                <w:sz w:val="18"/>
                <w:szCs w:val="18"/>
              </w:rPr>
            </w:pPr>
          </w:p>
        </w:tc>
        <w:tc>
          <w:tcPr>
            <w:tcW w:w="1273" w:type="pct"/>
          </w:tcPr>
          <w:p w14:paraId="57FF7C62" w14:textId="0FCEE05D"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2A907259" w14:textId="77777777" w:rsidR="00336DC9" w:rsidRPr="008826C8" w:rsidRDefault="00336DC9" w:rsidP="00336DC9">
            <w:pPr>
              <w:spacing w:before="60" w:after="60" w:line="240" w:lineRule="auto"/>
              <w:rPr>
                <w:sz w:val="18"/>
                <w:szCs w:val="18"/>
              </w:rPr>
            </w:pPr>
          </w:p>
        </w:tc>
      </w:tr>
      <w:tr w:rsidR="00C37FAA" w:rsidRPr="008826C8" w14:paraId="5A2B289E" w14:textId="027F93A8" w:rsidTr="00B77D3D">
        <w:trPr>
          <w:cantSplit/>
        </w:trPr>
        <w:tc>
          <w:tcPr>
            <w:tcW w:w="376" w:type="pct"/>
            <w:noWrap/>
            <w:hideMark/>
          </w:tcPr>
          <w:p w14:paraId="3233CA80" w14:textId="77777777" w:rsidR="00336DC9" w:rsidRPr="008826C8" w:rsidRDefault="00336DC9" w:rsidP="00336DC9">
            <w:pPr>
              <w:spacing w:before="60" w:after="60" w:line="240" w:lineRule="auto"/>
              <w:rPr>
                <w:sz w:val="18"/>
                <w:szCs w:val="18"/>
              </w:rPr>
            </w:pPr>
            <w:r w:rsidRPr="008826C8">
              <w:rPr>
                <w:sz w:val="18"/>
                <w:szCs w:val="18"/>
              </w:rPr>
              <w:t>100_5073</w:t>
            </w:r>
          </w:p>
        </w:tc>
        <w:tc>
          <w:tcPr>
            <w:tcW w:w="490" w:type="pct"/>
            <w:noWrap/>
            <w:hideMark/>
          </w:tcPr>
          <w:p w14:paraId="07EC51FE"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CEF3839"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Coverages</w:t>
            </w:r>
          </w:p>
          <w:p w14:paraId="237AD7B8" w14:textId="247E154E" w:rsidR="00202027" w:rsidRPr="008826C8" w:rsidRDefault="00202027" w:rsidP="00336DC9">
            <w:pPr>
              <w:spacing w:before="60" w:after="60" w:line="240" w:lineRule="auto"/>
              <w:rPr>
                <w:sz w:val="18"/>
                <w:szCs w:val="18"/>
              </w:rPr>
            </w:pPr>
            <w:r w:rsidRPr="00202027">
              <w:rPr>
                <w:color w:val="EE0000"/>
                <w:sz w:val="18"/>
                <w:szCs w:val="18"/>
              </w:rPr>
              <w:t>The GML schema does not use GML Coverages (unsupported by S-100)</w:t>
            </w:r>
          </w:p>
        </w:tc>
        <w:tc>
          <w:tcPr>
            <w:tcW w:w="410" w:type="pct"/>
            <w:noWrap/>
            <w:hideMark/>
          </w:tcPr>
          <w:p w14:paraId="6B4EB5CD"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5A15AF4"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471D752C" w14:textId="77777777" w:rsidR="00336DC9" w:rsidRPr="008826C8" w:rsidRDefault="00336DC9" w:rsidP="00336DC9">
            <w:pPr>
              <w:spacing w:before="60" w:after="60" w:line="240" w:lineRule="auto"/>
              <w:rPr>
                <w:sz w:val="18"/>
                <w:szCs w:val="18"/>
              </w:rPr>
            </w:pPr>
          </w:p>
        </w:tc>
        <w:tc>
          <w:tcPr>
            <w:tcW w:w="1273" w:type="pct"/>
          </w:tcPr>
          <w:p w14:paraId="46A40A2F" w14:textId="2FD4AFB5"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735046E8" w14:textId="77777777" w:rsidR="00336DC9" w:rsidRPr="008826C8" w:rsidRDefault="00336DC9" w:rsidP="00336DC9">
            <w:pPr>
              <w:spacing w:before="60" w:after="60" w:line="240" w:lineRule="auto"/>
              <w:rPr>
                <w:sz w:val="18"/>
                <w:szCs w:val="18"/>
              </w:rPr>
            </w:pPr>
          </w:p>
        </w:tc>
      </w:tr>
      <w:tr w:rsidR="00C37FAA" w:rsidRPr="008826C8" w14:paraId="39BBE107" w14:textId="69BD18EF" w:rsidTr="00B77D3D">
        <w:trPr>
          <w:cantSplit/>
        </w:trPr>
        <w:tc>
          <w:tcPr>
            <w:tcW w:w="376" w:type="pct"/>
            <w:noWrap/>
            <w:hideMark/>
          </w:tcPr>
          <w:p w14:paraId="44C21768" w14:textId="77777777" w:rsidR="00336DC9" w:rsidRPr="008826C8" w:rsidRDefault="00336DC9" w:rsidP="00336DC9">
            <w:pPr>
              <w:spacing w:before="60" w:after="60" w:line="240" w:lineRule="auto"/>
              <w:rPr>
                <w:sz w:val="18"/>
                <w:szCs w:val="18"/>
              </w:rPr>
            </w:pPr>
            <w:r w:rsidRPr="008826C8">
              <w:rPr>
                <w:sz w:val="18"/>
                <w:szCs w:val="18"/>
              </w:rPr>
              <w:t>100_5074</w:t>
            </w:r>
          </w:p>
        </w:tc>
        <w:tc>
          <w:tcPr>
            <w:tcW w:w="490" w:type="pct"/>
            <w:noWrap/>
            <w:hideMark/>
          </w:tcPr>
          <w:p w14:paraId="6508BABC"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FE1B94A" w14:textId="77777777" w:rsidR="00336DC9" w:rsidRPr="00202027" w:rsidRDefault="00336DC9" w:rsidP="00336DC9">
            <w:pPr>
              <w:spacing w:before="60" w:after="60" w:line="240" w:lineRule="auto"/>
              <w:rPr>
                <w:strike/>
                <w:sz w:val="18"/>
                <w:szCs w:val="18"/>
              </w:rPr>
            </w:pPr>
            <w:r w:rsidRPr="00202027">
              <w:rPr>
                <w:strike/>
                <w:sz w:val="18"/>
                <w:szCs w:val="18"/>
              </w:rPr>
              <w:t>If the GML schema uses coordinate reference systems definitions</w:t>
            </w:r>
          </w:p>
          <w:p w14:paraId="1CA455E5" w14:textId="62B45603" w:rsidR="00202027" w:rsidRPr="008826C8" w:rsidRDefault="00202027" w:rsidP="00336DC9">
            <w:pPr>
              <w:spacing w:before="60" w:after="60" w:line="240" w:lineRule="auto"/>
              <w:rPr>
                <w:sz w:val="18"/>
                <w:szCs w:val="18"/>
              </w:rPr>
            </w:pPr>
            <w:r w:rsidRPr="00202027">
              <w:rPr>
                <w:color w:val="EE0000"/>
                <w:sz w:val="18"/>
                <w:szCs w:val="18"/>
              </w:rPr>
              <w:t>The GML schema does not use coordinate reference systems definitions (unsupported by S-100)</w:t>
            </w:r>
          </w:p>
        </w:tc>
        <w:tc>
          <w:tcPr>
            <w:tcW w:w="410" w:type="pct"/>
            <w:noWrap/>
            <w:hideMark/>
          </w:tcPr>
          <w:p w14:paraId="34355948"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DAEE609"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36B4E11B" w14:textId="77777777" w:rsidR="00336DC9" w:rsidRPr="008826C8" w:rsidRDefault="00336DC9" w:rsidP="00336DC9">
            <w:pPr>
              <w:spacing w:before="60" w:after="60" w:line="240" w:lineRule="auto"/>
              <w:rPr>
                <w:sz w:val="18"/>
                <w:szCs w:val="18"/>
              </w:rPr>
            </w:pPr>
          </w:p>
        </w:tc>
        <w:tc>
          <w:tcPr>
            <w:tcW w:w="1273" w:type="pct"/>
          </w:tcPr>
          <w:p w14:paraId="6FF373B5" w14:textId="09DE2B45"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167273E6" w14:textId="77777777" w:rsidR="00336DC9" w:rsidRPr="008826C8" w:rsidRDefault="00336DC9" w:rsidP="00336DC9">
            <w:pPr>
              <w:spacing w:before="60" w:after="60" w:line="240" w:lineRule="auto"/>
              <w:rPr>
                <w:sz w:val="18"/>
                <w:szCs w:val="18"/>
              </w:rPr>
            </w:pPr>
          </w:p>
        </w:tc>
      </w:tr>
      <w:tr w:rsidR="00C37FAA" w:rsidRPr="008826C8" w14:paraId="0470E9D6" w14:textId="3FD507AF" w:rsidTr="00B77D3D">
        <w:trPr>
          <w:cantSplit/>
        </w:trPr>
        <w:tc>
          <w:tcPr>
            <w:tcW w:w="376" w:type="pct"/>
            <w:noWrap/>
            <w:hideMark/>
          </w:tcPr>
          <w:p w14:paraId="77B4A9D3" w14:textId="77777777" w:rsidR="00336DC9" w:rsidRPr="008826C8" w:rsidRDefault="00336DC9" w:rsidP="00336DC9">
            <w:pPr>
              <w:spacing w:before="60" w:after="60" w:line="240" w:lineRule="auto"/>
              <w:rPr>
                <w:sz w:val="18"/>
                <w:szCs w:val="18"/>
              </w:rPr>
            </w:pPr>
            <w:r w:rsidRPr="008826C8">
              <w:rPr>
                <w:sz w:val="18"/>
                <w:szCs w:val="18"/>
              </w:rPr>
              <w:t>100_5075</w:t>
            </w:r>
          </w:p>
        </w:tc>
        <w:tc>
          <w:tcPr>
            <w:tcW w:w="490" w:type="pct"/>
            <w:noWrap/>
            <w:hideMark/>
          </w:tcPr>
          <w:p w14:paraId="68E3ED26"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57D562C9"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observations feature</w:t>
            </w:r>
          </w:p>
          <w:p w14:paraId="29C1EDF4" w14:textId="0D11A2DC" w:rsidR="00202027" w:rsidRPr="008826C8" w:rsidRDefault="00202027" w:rsidP="00336DC9">
            <w:pPr>
              <w:spacing w:before="60" w:after="60" w:line="240" w:lineRule="auto"/>
              <w:rPr>
                <w:sz w:val="18"/>
                <w:szCs w:val="18"/>
              </w:rPr>
            </w:pPr>
            <w:r w:rsidRPr="00202027">
              <w:rPr>
                <w:color w:val="EE0000"/>
                <w:sz w:val="18"/>
                <w:szCs w:val="18"/>
              </w:rPr>
              <w:t>The GML schema does not use GML observations features (unsupported by S-100)</w:t>
            </w:r>
          </w:p>
        </w:tc>
        <w:tc>
          <w:tcPr>
            <w:tcW w:w="410" w:type="pct"/>
            <w:noWrap/>
            <w:hideMark/>
          </w:tcPr>
          <w:p w14:paraId="1889A8B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4192A19"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4FA4E943" w14:textId="77777777" w:rsidR="00336DC9" w:rsidRPr="008826C8" w:rsidRDefault="00336DC9" w:rsidP="00336DC9">
            <w:pPr>
              <w:spacing w:before="60" w:after="60" w:line="240" w:lineRule="auto"/>
              <w:rPr>
                <w:sz w:val="18"/>
                <w:szCs w:val="18"/>
              </w:rPr>
            </w:pPr>
          </w:p>
        </w:tc>
        <w:tc>
          <w:tcPr>
            <w:tcW w:w="1273" w:type="pct"/>
          </w:tcPr>
          <w:p w14:paraId="5BFDDBAA" w14:textId="35B5877E"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6A94A933" w14:textId="77777777" w:rsidR="00336DC9" w:rsidRPr="008826C8" w:rsidRDefault="00336DC9" w:rsidP="00336DC9">
            <w:pPr>
              <w:spacing w:before="60" w:after="60" w:line="240" w:lineRule="auto"/>
              <w:rPr>
                <w:sz w:val="18"/>
                <w:szCs w:val="18"/>
              </w:rPr>
            </w:pPr>
          </w:p>
        </w:tc>
      </w:tr>
      <w:tr w:rsidR="00C37FAA" w:rsidRPr="008826C8" w14:paraId="38EA1446" w14:textId="642C078E" w:rsidTr="00B77D3D">
        <w:trPr>
          <w:cantSplit/>
        </w:trPr>
        <w:tc>
          <w:tcPr>
            <w:tcW w:w="376" w:type="pct"/>
            <w:noWrap/>
            <w:hideMark/>
          </w:tcPr>
          <w:p w14:paraId="7AC767D1" w14:textId="77777777" w:rsidR="00336DC9" w:rsidRPr="008826C8" w:rsidRDefault="00336DC9" w:rsidP="00336DC9">
            <w:pPr>
              <w:spacing w:before="60" w:after="60" w:line="240" w:lineRule="auto"/>
              <w:rPr>
                <w:sz w:val="18"/>
                <w:szCs w:val="18"/>
              </w:rPr>
            </w:pPr>
            <w:r w:rsidRPr="008826C8">
              <w:rPr>
                <w:sz w:val="18"/>
                <w:szCs w:val="18"/>
              </w:rPr>
              <w:t>100_5076</w:t>
            </w:r>
          </w:p>
        </w:tc>
        <w:tc>
          <w:tcPr>
            <w:tcW w:w="490" w:type="pct"/>
            <w:noWrap/>
            <w:hideMark/>
          </w:tcPr>
          <w:p w14:paraId="4EE6BC27" w14:textId="77777777" w:rsidR="00336DC9" w:rsidRPr="00F447A6" w:rsidRDefault="00336DC9" w:rsidP="00336DC9">
            <w:pPr>
              <w:spacing w:before="60" w:after="60" w:line="240" w:lineRule="auto"/>
              <w:rPr>
                <w:rFonts w:cs="Arial"/>
                <w:sz w:val="18"/>
                <w:szCs w:val="18"/>
              </w:rPr>
            </w:pPr>
            <w:r w:rsidRPr="00F447A6">
              <w:rPr>
                <w:rFonts w:cs="Arial"/>
                <w:sz w:val="18"/>
                <w:szCs w:val="18"/>
              </w:rPr>
              <w:t>W</w:t>
            </w:r>
          </w:p>
        </w:tc>
        <w:tc>
          <w:tcPr>
            <w:tcW w:w="1252" w:type="pct"/>
            <w:hideMark/>
          </w:tcPr>
          <w:p w14:paraId="49B1C7F2" w14:textId="77777777" w:rsidR="00336DC9" w:rsidRPr="008826C8" w:rsidRDefault="00336DC9" w:rsidP="00336DC9">
            <w:pPr>
              <w:spacing w:before="60" w:after="60" w:line="240" w:lineRule="auto"/>
              <w:rPr>
                <w:sz w:val="18"/>
                <w:szCs w:val="18"/>
              </w:rPr>
            </w:pPr>
            <w:r w:rsidRPr="008826C8">
              <w:rPr>
                <w:sz w:val="18"/>
                <w:szCs w:val="18"/>
              </w:rPr>
              <w:t>Compliance level must be indicated by an XML schema annotation as described in 10b-10.3</w:t>
            </w:r>
          </w:p>
        </w:tc>
        <w:tc>
          <w:tcPr>
            <w:tcW w:w="410" w:type="pct"/>
            <w:noWrap/>
            <w:hideMark/>
          </w:tcPr>
          <w:p w14:paraId="5DDAAE3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295B9183" w14:textId="77777777" w:rsidR="00336DC9" w:rsidRPr="008826C8" w:rsidRDefault="00336DC9" w:rsidP="00336DC9">
            <w:pPr>
              <w:spacing w:before="60" w:after="60" w:line="240" w:lineRule="auto"/>
              <w:rPr>
                <w:sz w:val="18"/>
                <w:szCs w:val="18"/>
              </w:rPr>
            </w:pPr>
            <w:r w:rsidRPr="008826C8">
              <w:rPr>
                <w:sz w:val="18"/>
                <w:szCs w:val="18"/>
              </w:rPr>
              <w:t>10b-10.3</w:t>
            </w:r>
          </w:p>
        </w:tc>
        <w:tc>
          <w:tcPr>
            <w:tcW w:w="436" w:type="pct"/>
          </w:tcPr>
          <w:p w14:paraId="7632AD19" w14:textId="77777777" w:rsidR="00336DC9" w:rsidRPr="008826C8" w:rsidRDefault="00336DC9" w:rsidP="00336DC9">
            <w:pPr>
              <w:spacing w:before="60" w:after="60" w:line="240" w:lineRule="auto"/>
              <w:rPr>
                <w:sz w:val="18"/>
                <w:szCs w:val="18"/>
              </w:rPr>
            </w:pPr>
          </w:p>
        </w:tc>
        <w:tc>
          <w:tcPr>
            <w:tcW w:w="1273" w:type="pct"/>
          </w:tcPr>
          <w:p w14:paraId="33D4A892" w14:textId="23C5D0BD"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082AC05C" w14:textId="77777777" w:rsidR="00336DC9" w:rsidRPr="008826C8" w:rsidRDefault="00336DC9" w:rsidP="00336DC9">
            <w:pPr>
              <w:spacing w:before="60" w:after="60" w:line="240" w:lineRule="auto"/>
              <w:rPr>
                <w:sz w:val="18"/>
                <w:szCs w:val="18"/>
              </w:rPr>
            </w:pPr>
          </w:p>
        </w:tc>
      </w:tr>
      <w:tr w:rsidR="00C37FAA" w:rsidRPr="008826C8" w14:paraId="0051F3E2" w14:textId="6B2240DE" w:rsidTr="00B77D3D">
        <w:trPr>
          <w:cantSplit/>
        </w:trPr>
        <w:tc>
          <w:tcPr>
            <w:tcW w:w="376" w:type="pct"/>
            <w:noWrap/>
            <w:hideMark/>
          </w:tcPr>
          <w:p w14:paraId="0718986D" w14:textId="77777777" w:rsidR="00336DC9" w:rsidRPr="008826C8" w:rsidRDefault="00336DC9" w:rsidP="00336DC9">
            <w:pPr>
              <w:spacing w:before="60" w:after="60" w:line="240" w:lineRule="auto"/>
              <w:rPr>
                <w:sz w:val="18"/>
                <w:szCs w:val="18"/>
              </w:rPr>
            </w:pPr>
            <w:r w:rsidRPr="008826C8">
              <w:rPr>
                <w:sz w:val="18"/>
                <w:szCs w:val="18"/>
              </w:rPr>
              <w:lastRenderedPageBreak/>
              <w:t>100_5077</w:t>
            </w:r>
          </w:p>
        </w:tc>
        <w:tc>
          <w:tcPr>
            <w:tcW w:w="490" w:type="pct"/>
            <w:noWrap/>
            <w:hideMark/>
          </w:tcPr>
          <w:p w14:paraId="559C3CA7"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B81443E" w14:textId="77777777" w:rsidR="00336DC9" w:rsidRPr="008826C8" w:rsidRDefault="00336DC9" w:rsidP="00336DC9">
            <w:pPr>
              <w:spacing w:before="60" w:after="60" w:line="240" w:lineRule="auto"/>
              <w:rPr>
                <w:sz w:val="18"/>
                <w:szCs w:val="18"/>
              </w:rPr>
            </w:pPr>
            <w:r w:rsidRPr="008826C8">
              <w:rPr>
                <w:sz w:val="18"/>
                <w:szCs w:val="18"/>
              </w:rPr>
              <w:t>Elements and types in the FC are defined using only the restricted subset of GML defined in the S-100 GML Profile.</w:t>
            </w:r>
          </w:p>
        </w:tc>
        <w:tc>
          <w:tcPr>
            <w:tcW w:w="410" w:type="pct"/>
            <w:noWrap/>
            <w:hideMark/>
          </w:tcPr>
          <w:p w14:paraId="4FE27183"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D299BFC"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3557EDB8" w14:textId="77777777" w:rsidR="00336DC9" w:rsidRPr="008826C8" w:rsidRDefault="00336DC9" w:rsidP="00336DC9">
            <w:pPr>
              <w:spacing w:before="60" w:after="60" w:line="240" w:lineRule="auto"/>
              <w:rPr>
                <w:sz w:val="18"/>
                <w:szCs w:val="18"/>
              </w:rPr>
            </w:pPr>
          </w:p>
        </w:tc>
        <w:tc>
          <w:tcPr>
            <w:tcW w:w="1273" w:type="pct"/>
          </w:tcPr>
          <w:p w14:paraId="29289ABF" w14:textId="76E5AE69"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1C1F6E60" w14:textId="77777777" w:rsidR="00336DC9" w:rsidRPr="008826C8" w:rsidRDefault="00336DC9" w:rsidP="00336DC9">
            <w:pPr>
              <w:spacing w:before="60" w:after="60" w:line="240" w:lineRule="auto"/>
              <w:rPr>
                <w:sz w:val="18"/>
                <w:szCs w:val="18"/>
              </w:rPr>
            </w:pPr>
          </w:p>
        </w:tc>
      </w:tr>
      <w:tr w:rsidR="00C37FAA" w:rsidRPr="008826C8" w14:paraId="19F7BC4A" w14:textId="7CDA17BD" w:rsidTr="00B77D3D">
        <w:trPr>
          <w:cantSplit/>
        </w:trPr>
        <w:tc>
          <w:tcPr>
            <w:tcW w:w="376" w:type="pct"/>
            <w:noWrap/>
            <w:hideMark/>
          </w:tcPr>
          <w:p w14:paraId="6305D6B4" w14:textId="77777777" w:rsidR="00336DC9" w:rsidRPr="008826C8" w:rsidRDefault="00336DC9" w:rsidP="00336DC9">
            <w:pPr>
              <w:spacing w:before="60" w:after="60" w:line="240" w:lineRule="auto"/>
              <w:rPr>
                <w:sz w:val="18"/>
                <w:szCs w:val="18"/>
              </w:rPr>
            </w:pPr>
            <w:r w:rsidRPr="008826C8">
              <w:rPr>
                <w:sz w:val="18"/>
                <w:szCs w:val="18"/>
              </w:rPr>
              <w:t>100_5078</w:t>
            </w:r>
          </w:p>
        </w:tc>
        <w:tc>
          <w:tcPr>
            <w:tcW w:w="490" w:type="pct"/>
            <w:noWrap/>
            <w:hideMark/>
          </w:tcPr>
          <w:p w14:paraId="720A9AAB"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782E2897" w14:textId="77777777" w:rsidR="00336DC9" w:rsidRPr="008826C8" w:rsidRDefault="00336DC9" w:rsidP="00336DC9">
            <w:pPr>
              <w:spacing w:before="60" w:after="60" w:line="240" w:lineRule="auto"/>
              <w:rPr>
                <w:sz w:val="18"/>
                <w:szCs w:val="18"/>
              </w:rPr>
            </w:pPr>
            <w:r w:rsidRPr="008826C8">
              <w:rPr>
                <w:sz w:val="18"/>
                <w:szCs w:val="18"/>
              </w:rPr>
              <w:t>The Application Schema header must define namespaces and prefixes for all imported elements of the S-100 GML Profile.</w:t>
            </w:r>
          </w:p>
        </w:tc>
        <w:tc>
          <w:tcPr>
            <w:tcW w:w="410" w:type="pct"/>
            <w:noWrap/>
            <w:hideMark/>
          </w:tcPr>
          <w:p w14:paraId="04A9C472"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FE1F16C"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1913EE69" w14:textId="77777777" w:rsidR="00336DC9" w:rsidRPr="008826C8" w:rsidRDefault="00336DC9" w:rsidP="00336DC9">
            <w:pPr>
              <w:spacing w:before="60" w:after="60" w:line="240" w:lineRule="auto"/>
              <w:rPr>
                <w:sz w:val="18"/>
                <w:szCs w:val="18"/>
              </w:rPr>
            </w:pPr>
          </w:p>
        </w:tc>
        <w:tc>
          <w:tcPr>
            <w:tcW w:w="1273" w:type="pct"/>
          </w:tcPr>
          <w:p w14:paraId="507BDDF7" w14:textId="1E7F7AF3"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5CD96B5" w14:textId="77777777" w:rsidR="00336DC9" w:rsidRPr="008826C8" w:rsidRDefault="00336DC9" w:rsidP="00336DC9">
            <w:pPr>
              <w:spacing w:before="60" w:after="60" w:line="240" w:lineRule="auto"/>
              <w:rPr>
                <w:sz w:val="18"/>
                <w:szCs w:val="18"/>
              </w:rPr>
            </w:pPr>
          </w:p>
        </w:tc>
      </w:tr>
      <w:tr w:rsidR="00C37FAA" w:rsidRPr="008826C8" w14:paraId="771CA843" w14:textId="4B1B9111" w:rsidTr="00B77D3D">
        <w:trPr>
          <w:cantSplit/>
        </w:trPr>
        <w:tc>
          <w:tcPr>
            <w:tcW w:w="376" w:type="pct"/>
            <w:noWrap/>
            <w:hideMark/>
          </w:tcPr>
          <w:p w14:paraId="4FFF26B1" w14:textId="77777777" w:rsidR="00336DC9" w:rsidRPr="008826C8" w:rsidRDefault="00336DC9" w:rsidP="00336DC9">
            <w:pPr>
              <w:spacing w:before="60" w:after="60" w:line="240" w:lineRule="auto"/>
              <w:rPr>
                <w:sz w:val="18"/>
                <w:szCs w:val="18"/>
              </w:rPr>
            </w:pPr>
            <w:r w:rsidRPr="008826C8">
              <w:rPr>
                <w:sz w:val="18"/>
                <w:szCs w:val="18"/>
              </w:rPr>
              <w:t>100_5079</w:t>
            </w:r>
          </w:p>
        </w:tc>
        <w:tc>
          <w:tcPr>
            <w:tcW w:w="490" w:type="pct"/>
            <w:noWrap/>
            <w:hideMark/>
          </w:tcPr>
          <w:p w14:paraId="0A7C3CE7"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C70D79A" w14:textId="77777777" w:rsidR="00336DC9" w:rsidRPr="008826C8" w:rsidRDefault="00336DC9" w:rsidP="00336DC9">
            <w:pPr>
              <w:spacing w:before="60" w:after="60" w:line="240" w:lineRule="auto"/>
              <w:rPr>
                <w:sz w:val="18"/>
                <w:szCs w:val="18"/>
              </w:rPr>
            </w:pPr>
            <w:r w:rsidRPr="008826C8">
              <w:rPr>
                <w:sz w:val="18"/>
                <w:szCs w:val="18"/>
              </w:rPr>
              <w:t>The Schema default namespace and the target namespace are the same and should be formed using a consistent pattern defined in S-100 Part 10b; perhaps based on the Product Specification and the  Product Specification version</w:t>
            </w:r>
          </w:p>
        </w:tc>
        <w:tc>
          <w:tcPr>
            <w:tcW w:w="410" w:type="pct"/>
            <w:noWrap/>
            <w:hideMark/>
          </w:tcPr>
          <w:p w14:paraId="768C31C7"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B5E98E6"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292615B7" w14:textId="77777777" w:rsidR="00336DC9" w:rsidRPr="008826C8" w:rsidRDefault="00336DC9" w:rsidP="00336DC9">
            <w:pPr>
              <w:spacing w:before="60" w:after="60" w:line="240" w:lineRule="auto"/>
              <w:rPr>
                <w:sz w:val="18"/>
                <w:szCs w:val="18"/>
              </w:rPr>
            </w:pPr>
          </w:p>
        </w:tc>
        <w:tc>
          <w:tcPr>
            <w:tcW w:w="1273" w:type="pct"/>
          </w:tcPr>
          <w:p w14:paraId="6B85890B" w14:textId="1B9C8616"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7B9927EB" w14:textId="77777777" w:rsidR="00336DC9" w:rsidRPr="008826C8" w:rsidRDefault="00336DC9" w:rsidP="00336DC9">
            <w:pPr>
              <w:spacing w:before="60" w:after="60" w:line="240" w:lineRule="auto"/>
              <w:rPr>
                <w:sz w:val="18"/>
                <w:szCs w:val="18"/>
              </w:rPr>
            </w:pPr>
          </w:p>
        </w:tc>
      </w:tr>
      <w:tr w:rsidR="00C37FAA" w:rsidRPr="008826C8" w14:paraId="65ADA6BA" w14:textId="3D9D4E0B" w:rsidTr="00B77D3D">
        <w:trPr>
          <w:cantSplit/>
        </w:trPr>
        <w:tc>
          <w:tcPr>
            <w:tcW w:w="376" w:type="pct"/>
            <w:noWrap/>
            <w:hideMark/>
          </w:tcPr>
          <w:p w14:paraId="21700428" w14:textId="77777777" w:rsidR="00336DC9" w:rsidRPr="005639F0" w:rsidRDefault="00336DC9" w:rsidP="00336DC9">
            <w:pPr>
              <w:spacing w:before="60" w:after="60" w:line="240" w:lineRule="auto"/>
              <w:rPr>
                <w:strike/>
                <w:sz w:val="18"/>
                <w:szCs w:val="18"/>
              </w:rPr>
            </w:pPr>
            <w:r w:rsidRPr="005639F0">
              <w:rPr>
                <w:strike/>
                <w:sz w:val="18"/>
                <w:szCs w:val="18"/>
              </w:rPr>
              <w:t>100_5080</w:t>
            </w:r>
          </w:p>
        </w:tc>
        <w:tc>
          <w:tcPr>
            <w:tcW w:w="490" w:type="pct"/>
            <w:noWrap/>
            <w:hideMark/>
          </w:tcPr>
          <w:p w14:paraId="615C4912" w14:textId="77777777" w:rsidR="00336DC9" w:rsidRPr="005639F0" w:rsidRDefault="00336DC9" w:rsidP="00336DC9">
            <w:pPr>
              <w:spacing w:before="60" w:after="60" w:line="240" w:lineRule="auto"/>
              <w:rPr>
                <w:rFonts w:cs="Arial"/>
                <w:strike/>
                <w:sz w:val="18"/>
                <w:szCs w:val="18"/>
              </w:rPr>
            </w:pPr>
            <w:r w:rsidRPr="005639F0">
              <w:rPr>
                <w:rFonts w:cs="Arial"/>
                <w:strike/>
                <w:sz w:val="18"/>
                <w:szCs w:val="18"/>
              </w:rPr>
              <w:t>W</w:t>
            </w:r>
          </w:p>
        </w:tc>
        <w:tc>
          <w:tcPr>
            <w:tcW w:w="1252" w:type="pct"/>
            <w:hideMark/>
          </w:tcPr>
          <w:p w14:paraId="4D757346" w14:textId="77777777" w:rsidR="00336DC9" w:rsidRPr="005639F0" w:rsidRDefault="00336DC9" w:rsidP="00336DC9">
            <w:pPr>
              <w:spacing w:before="60" w:after="60" w:line="240" w:lineRule="auto"/>
              <w:rPr>
                <w:strike/>
                <w:sz w:val="18"/>
                <w:szCs w:val="18"/>
              </w:rPr>
            </w:pPr>
            <w:r w:rsidRPr="005639F0">
              <w:rPr>
                <w:strike/>
                <w:sz w:val="18"/>
                <w:szCs w:val="18"/>
              </w:rPr>
              <w:t>Using elementFormDefault = ‘qualified’ means every element in the  dataset must belong to a namespace but it does not mean that a namespace prefix is needed; a default namespace can be used to set the namespace for any elements without a specific prefix.</w:t>
            </w:r>
          </w:p>
        </w:tc>
        <w:tc>
          <w:tcPr>
            <w:tcW w:w="410" w:type="pct"/>
            <w:noWrap/>
            <w:hideMark/>
          </w:tcPr>
          <w:p w14:paraId="3F23DD05" w14:textId="77777777" w:rsidR="00336DC9" w:rsidRPr="005639F0" w:rsidRDefault="00336DC9" w:rsidP="00336DC9">
            <w:pPr>
              <w:spacing w:before="60" w:after="60" w:line="240" w:lineRule="auto"/>
              <w:rPr>
                <w:strike/>
                <w:sz w:val="18"/>
                <w:szCs w:val="18"/>
              </w:rPr>
            </w:pPr>
            <w:r w:rsidRPr="005639F0">
              <w:rPr>
                <w:strike/>
                <w:sz w:val="18"/>
                <w:szCs w:val="18"/>
              </w:rPr>
              <w:t>Part 10b</w:t>
            </w:r>
          </w:p>
        </w:tc>
        <w:tc>
          <w:tcPr>
            <w:tcW w:w="377" w:type="pct"/>
            <w:hideMark/>
          </w:tcPr>
          <w:p w14:paraId="5DE2ED12" w14:textId="77777777" w:rsidR="00336DC9" w:rsidRPr="005639F0" w:rsidRDefault="00336DC9" w:rsidP="00336DC9">
            <w:pPr>
              <w:spacing w:before="60" w:after="60" w:line="240" w:lineRule="auto"/>
              <w:rPr>
                <w:strike/>
                <w:sz w:val="18"/>
                <w:szCs w:val="18"/>
              </w:rPr>
            </w:pPr>
            <w:r w:rsidRPr="005639F0">
              <w:rPr>
                <w:strike/>
                <w:sz w:val="18"/>
                <w:szCs w:val="18"/>
              </w:rPr>
              <w:t>10b-11.1</w:t>
            </w:r>
          </w:p>
        </w:tc>
        <w:tc>
          <w:tcPr>
            <w:tcW w:w="436" w:type="pct"/>
          </w:tcPr>
          <w:p w14:paraId="096F3302" w14:textId="77777777" w:rsidR="00336DC9" w:rsidRPr="005639F0" w:rsidRDefault="00336DC9" w:rsidP="00336DC9">
            <w:pPr>
              <w:spacing w:before="60" w:after="60" w:line="240" w:lineRule="auto"/>
              <w:rPr>
                <w:strike/>
                <w:sz w:val="18"/>
                <w:szCs w:val="18"/>
              </w:rPr>
            </w:pPr>
          </w:p>
        </w:tc>
        <w:tc>
          <w:tcPr>
            <w:tcW w:w="1273" w:type="pct"/>
          </w:tcPr>
          <w:p w14:paraId="512E618F" w14:textId="5ED0C13F" w:rsidR="00336DC9" w:rsidRPr="005639F0" w:rsidRDefault="00336DC9" w:rsidP="00336DC9">
            <w:pPr>
              <w:spacing w:before="60" w:after="60" w:line="240" w:lineRule="auto"/>
              <w:rPr>
                <w:strike/>
                <w:color w:val="EE0000"/>
                <w:sz w:val="18"/>
                <w:szCs w:val="18"/>
              </w:rPr>
            </w:pPr>
            <w:r w:rsidRPr="005639F0">
              <w:rPr>
                <w:strike/>
                <w:color w:val="EE0000"/>
                <w:sz w:val="18"/>
                <w:szCs w:val="18"/>
              </w:rPr>
              <w:t>Amend GML schema</w:t>
            </w:r>
          </w:p>
        </w:tc>
        <w:tc>
          <w:tcPr>
            <w:tcW w:w="386" w:type="pct"/>
          </w:tcPr>
          <w:p w14:paraId="56C7D695" w14:textId="77777777" w:rsidR="00336DC9" w:rsidRPr="005639F0" w:rsidRDefault="00336DC9" w:rsidP="00336DC9">
            <w:pPr>
              <w:spacing w:before="60" w:after="60" w:line="240" w:lineRule="auto"/>
              <w:rPr>
                <w:strike/>
                <w:sz w:val="18"/>
                <w:szCs w:val="18"/>
              </w:rPr>
            </w:pPr>
          </w:p>
        </w:tc>
      </w:tr>
      <w:tr w:rsidR="00C37FAA" w:rsidRPr="008826C8" w14:paraId="580AC6CA" w14:textId="4B80031F" w:rsidTr="00B77D3D">
        <w:trPr>
          <w:cantSplit/>
        </w:trPr>
        <w:tc>
          <w:tcPr>
            <w:tcW w:w="376" w:type="pct"/>
            <w:noWrap/>
            <w:hideMark/>
          </w:tcPr>
          <w:p w14:paraId="51E20995" w14:textId="77777777" w:rsidR="00336DC9" w:rsidRPr="008826C8" w:rsidRDefault="00336DC9" w:rsidP="00336DC9">
            <w:pPr>
              <w:spacing w:before="60" w:after="60" w:line="240" w:lineRule="auto"/>
              <w:rPr>
                <w:sz w:val="18"/>
                <w:szCs w:val="18"/>
              </w:rPr>
            </w:pPr>
            <w:r w:rsidRPr="008826C8">
              <w:rPr>
                <w:sz w:val="18"/>
                <w:szCs w:val="18"/>
              </w:rPr>
              <w:t>100_5081</w:t>
            </w:r>
          </w:p>
        </w:tc>
        <w:tc>
          <w:tcPr>
            <w:tcW w:w="490" w:type="pct"/>
            <w:noWrap/>
            <w:hideMark/>
          </w:tcPr>
          <w:p w14:paraId="67967510"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24D63BD0" w14:textId="77777777" w:rsidR="00336DC9" w:rsidRDefault="00336DC9" w:rsidP="00336DC9">
            <w:pPr>
              <w:spacing w:before="60" w:after="60" w:line="240" w:lineRule="auto"/>
              <w:rPr>
                <w:sz w:val="18"/>
                <w:szCs w:val="18"/>
              </w:rPr>
            </w:pPr>
            <w:r w:rsidRPr="008826C8">
              <w:rPr>
                <w:sz w:val="18"/>
                <w:szCs w:val="18"/>
              </w:rPr>
              <w:t>If the dataset is meant to contain more than one product then no default is used and every  element requires a namespace or namespace prefix.</w:t>
            </w:r>
          </w:p>
          <w:p w14:paraId="6C917E87" w14:textId="1085C38E" w:rsidR="005639F0" w:rsidRPr="008826C8" w:rsidRDefault="005639F0" w:rsidP="00336DC9">
            <w:pPr>
              <w:spacing w:before="60" w:after="60" w:line="240" w:lineRule="auto"/>
              <w:rPr>
                <w:sz w:val="18"/>
                <w:szCs w:val="18"/>
              </w:rPr>
            </w:pPr>
            <w:r w:rsidRPr="005639F0">
              <w:rPr>
                <w:color w:val="EE0000"/>
                <w:sz w:val="18"/>
                <w:szCs w:val="18"/>
              </w:rPr>
              <w:t>(OBSOLETE? TBD at S-100 WG, Sept. 2025)</w:t>
            </w:r>
          </w:p>
        </w:tc>
        <w:tc>
          <w:tcPr>
            <w:tcW w:w="410" w:type="pct"/>
            <w:noWrap/>
            <w:hideMark/>
          </w:tcPr>
          <w:p w14:paraId="0F01818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7D1D5FB"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6D1C6C88" w14:textId="77777777" w:rsidR="00336DC9" w:rsidRPr="008826C8" w:rsidRDefault="00336DC9" w:rsidP="00336DC9">
            <w:pPr>
              <w:spacing w:before="60" w:after="60" w:line="240" w:lineRule="auto"/>
              <w:rPr>
                <w:sz w:val="18"/>
                <w:szCs w:val="18"/>
              </w:rPr>
            </w:pPr>
          </w:p>
        </w:tc>
        <w:tc>
          <w:tcPr>
            <w:tcW w:w="1273" w:type="pct"/>
          </w:tcPr>
          <w:p w14:paraId="663E95EB" w14:textId="09928421"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090492CF" w14:textId="77777777" w:rsidR="00336DC9" w:rsidRPr="008826C8" w:rsidRDefault="00336DC9" w:rsidP="00336DC9">
            <w:pPr>
              <w:spacing w:before="60" w:after="60" w:line="240" w:lineRule="auto"/>
              <w:rPr>
                <w:sz w:val="18"/>
                <w:szCs w:val="18"/>
              </w:rPr>
            </w:pPr>
          </w:p>
        </w:tc>
      </w:tr>
      <w:tr w:rsidR="00C37FAA" w:rsidRPr="008826C8" w14:paraId="63C13AB3" w14:textId="0F80BAD0" w:rsidTr="00B77D3D">
        <w:trPr>
          <w:cantSplit/>
        </w:trPr>
        <w:tc>
          <w:tcPr>
            <w:tcW w:w="376" w:type="pct"/>
            <w:noWrap/>
            <w:hideMark/>
          </w:tcPr>
          <w:p w14:paraId="30790D99" w14:textId="77777777" w:rsidR="00336DC9" w:rsidRPr="008826C8" w:rsidRDefault="00336DC9" w:rsidP="00336DC9">
            <w:pPr>
              <w:spacing w:before="60" w:after="60" w:line="240" w:lineRule="auto"/>
              <w:rPr>
                <w:sz w:val="18"/>
                <w:szCs w:val="18"/>
              </w:rPr>
            </w:pPr>
            <w:r w:rsidRPr="008826C8">
              <w:rPr>
                <w:sz w:val="18"/>
                <w:szCs w:val="18"/>
              </w:rPr>
              <w:t>100_5082</w:t>
            </w:r>
          </w:p>
        </w:tc>
        <w:tc>
          <w:tcPr>
            <w:tcW w:w="490" w:type="pct"/>
            <w:noWrap/>
            <w:hideMark/>
          </w:tcPr>
          <w:p w14:paraId="2F0B74BC"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D5796B9" w14:textId="77777777" w:rsidR="00336DC9" w:rsidRPr="008826C8" w:rsidRDefault="00336DC9" w:rsidP="00336DC9">
            <w:pPr>
              <w:spacing w:before="60" w:after="60" w:line="240" w:lineRule="auto"/>
              <w:rPr>
                <w:sz w:val="18"/>
                <w:szCs w:val="18"/>
              </w:rPr>
            </w:pPr>
            <w:r w:rsidRPr="008826C8">
              <w:rPr>
                <w:sz w:val="18"/>
                <w:szCs w:val="18"/>
              </w:rPr>
              <w:t>All associations shall be implemented as named associations with names and types corresponding to those used in the source Feature Catalogue.</w:t>
            </w:r>
          </w:p>
        </w:tc>
        <w:tc>
          <w:tcPr>
            <w:tcW w:w="410" w:type="pct"/>
            <w:noWrap/>
            <w:hideMark/>
          </w:tcPr>
          <w:p w14:paraId="02E05D4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4686395" w14:textId="77777777" w:rsidR="00336DC9" w:rsidRPr="008826C8" w:rsidRDefault="00336DC9" w:rsidP="00336DC9">
            <w:pPr>
              <w:spacing w:before="60" w:after="60" w:line="240" w:lineRule="auto"/>
              <w:rPr>
                <w:sz w:val="18"/>
                <w:szCs w:val="18"/>
              </w:rPr>
            </w:pPr>
            <w:r w:rsidRPr="008826C8">
              <w:rPr>
                <w:sz w:val="18"/>
                <w:szCs w:val="18"/>
              </w:rPr>
              <w:t>10b-11.2</w:t>
            </w:r>
          </w:p>
        </w:tc>
        <w:tc>
          <w:tcPr>
            <w:tcW w:w="436" w:type="pct"/>
          </w:tcPr>
          <w:p w14:paraId="230DFA25" w14:textId="77777777" w:rsidR="00336DC9" w:rsidRPr="008826C8" w:rsidRDefault="00336DC9" w:rsidP="00336DC9">
            <w:pPr>
              <w:spacing w:before="60" w:after="60" w:line="240" w:lineRule="auto"/>
              <w:rPr>
                <w:sz w:val="18"/>
                <w:szCs w:val="18"/>
              </w:rPr>
            </w:pPr>
          </w:p>
        </w:tc>
        <w:tc>
          <w:tcPr>
            <w:tcW w:w="1273" w:type="pct"/>
          </w:tcPr>
          <w:p w14:paraId="444C1241" w14:textId="54E38B3A"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88B6619" w14:textId="77777777" w:rsidR="00336DC9" w:rsidRPr="008826C8" w:rsidRDefault="00336DC9" w:rsidP="00336DC9">
            <w:pPr>
              <w:spacing w:before="60" w:after="60" w:line="240" w:lineRule="auto"/>
              <w:rPr>
                <w:sz w:val="18"/>
                <w:szCs w:val="18"/>
              </w:rPr>
            </w:pPr>
          </w:p>
        </w:tc>
      </w:tr>
      <w:tr w:rsidR="00C37FAA" w:rsidRPr="008826C8" w14:paraId="20F4F53C" w14:textId="76D8B12F" w:rsidTr="00B77D3D">
        <w:trPr>
          <w:cantSplit/>
        </w:trPr>
        <w:tc>
          <w:tcPr>
            <w:tcW w:w="376" w:type="pct"/>
            <w:noWrap/>
            <w:hideMark/>
          </w:tcPr>
          <w:p w14:paraId="06F5C145" w14:textId="77777777" w:rsidR="00336DC9" w:rsidRPr="008826C8" w:rsidRDefault="00336DC9" w:rsidP="00336DC9">
            <w:pPr>
              <w:spacing w:before="60" w:after="60" w:line="240" w:lineRule="auto"/>
              <w:rPr>
                <w:sz w:val="18"/>
                <w:szCs w:val="18"/>
              </w:rPr>
            </w:pPr>
            <w:r w:rsidRPr="008826C8">
              <w:rPr>
                <w:sz w:val="18"/>
                <w:szCs w:val="18"/>
              </w:rPr>
              <w:lastRenderedPageBreak/>
              <w:t>100_5083</w:t>
            </w:r>
          </w:p>
        </w:tc>
        <w:tc>
          <w:tcPr>
            <w:tcW w:w="490" w:type="pct"/>
            <w:noWrap/>
            <w:hideMark/>
          </w:tcPr>
          <w:p w14:paraId="1D04182F" w14:textId="77777777" w:rsidR="00336DC9" w:rsidRPr="00F447A6" w:rsidRDefault="00336DC9" w:rsidP="00336DC9">
            <w:pPr>
              <w:spacing w:before="60" w:after="60" w:line="240" w:lineRule="auto"/>
              <w:rPr>
                <w:rFonts w:cs="Arial"/>
                <w:sz w:val="18"/>
                <w:szCs w:val="18"/>
              </w:rPr>
            </w:pPr>
            <w:r w:rsidRPr="00F447A6">
              <w:rPr>
                <w:rFonts w:cs="Arial"/>
                <w:sz w:val="18"/>
                <w:szCs w:val="18"/>
              </w:rPr>
              <w:t>W</w:t>
            </w:r>
          </w:p>
        </w:tc>
        <w:tc>
          <w:tcPr>
            <w:tcW w:w="1252" w:type="pct"/>
            <w:hideMark/>
          </w:tcPr>
          <w:p w14:paraId="189B6C6D" w14:textId="76ABC851" w:rsidR="00336DC9" w:rsidRPr="008826C8" w:rsidRDefault="00336DC9" w:rsidP="00336DC9">
            <w:pPr>
              <w:spacing w:before="60" w:after="60" w:line="240" w:lineRule="auto"/>
              <w:rPr>
                <w:sz w:val="18"/>
                <w:szCs w:val="18"/>
              </w:rPr>
            </w:pPr>
            <w:r w:rsidRPr="008826C8">
              <w:rPr>
                <w:sz w:val="18"/>
                <w:szCs w:val="18"/>
              </w:rPr>
              <w:t xml:space="preserve"> The GML identifier gml:id shall be used as a default feature identifier.</w:t>
            </w:r>
          </w:p>
        </w:tc>
        <w:tc>
          <w:tcPr>
            <w:tcW w:w="410" w:type="pct"/>
            <w:noWrap/>
            <w:hideMark/>
          </w:tcPr>
          <w:p w14:paraId="6CB50D88"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8D510DD" w14:textId="77777777" w:rsidR="00336DC9" w:rsidRPr="008826C8" w:rsidRDefault="00336DC9" w:rsidP="00336DC9">
            <w:pPr>
              <w:spacing w:before="60" w:after="60" w:line="240" w:lineRule="auto"/>
              <w:rPr>
                <w:sz w:val="18"/>
                <w:szCs w:val="18"/>
              </w:rPr>
            </w:pPr>
            <w:r w:rsidRPr="008826C8">
              <w:rPr>
                <w:sz w:val="18"/>
                <w:szCs w:val="18"/>
              </w:rPr>
              <w:t>10b-11.2</w:t>
            </w:r>
          </w:p>
        </w:tc>
        <w:tc>
          <w:tcPr>
            <w:tcW w:w="436" w:type="pct"/>
          </w:tcPr>
          <w:p w14:paraId="083BA33F" w14:textId="77777777" w:rsidR="00336DC9" w:rsidRPr="008826C8" w:rsidRDefault="00336DC9" w:rsidP="00336DC9">
            <w:pPr>
              <w:spacing w:before="60" w:after="60" w:line="240" w:lineRule="auto"/>
              <w:rPr>
                <w:sz w:val="18"/>
                <w:szCs w:val="18"/>
              </w:rPr>
            </w:pPr>
          </w:p>
        </w:tc>
        <w:tc>
          <w:tcPr>
            <w:tcW w:w="1273" w:type="pct"/>
          </w:tcPr>
          <w:p w14:paraId="047EE848" w14:textId="3861147A"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72124BB0" w14:textId="77777777" w:rsidR="00336DC9" w:rsidRPr="008826C8" w:rsidRDefault="00336DC9" w:rsidP="00336DC9">
            <w:pPr>
              <w:spacing w:before="60" w:after="60" w:line="240" w:lineRule="auto"/>
              <w:rPr>
                <w:sz w:val="18"/>
                <w:szCs w:val="18"/>
              </w:rPr>
            </w:pPr>
          </w:p>
        </w:tc>
      </w:tr>
      <w:tr w:rsidR="00C37FAA" w:rsidRPr="008826C8" w14:paraId="397BAFD7" w14:textId="42EE8344" w:rsidTr="00B77D3D">
        <w:trPr>
          <w:cantSplit/>
        </w:trPr>
        <w:tc>
          <w:tcPr>
            <w:tcW w:w="376" w:type="pct"/>
            <w:noWrap/>
            <w:hideMark/>
          </w:tcPr>
          <w:p w14:paraId="7070B784" w14:textId="77777777" w:rsidR="00336DC9" w:rsidRPr="008826C8" w:rsidRDefault="00336DC9" w:rsidP="00336DC9">
            <w:pPr>
              <w:spacing w:before="60" w:after="60" w:line="240" w:lineRule="auto"/>
              <w:rPr>
                <w:sz w:val="18"/>
                <w:szCs w:val="18"/>
              </w:rPr>
            </w:pPr>
            <w:r w:rsidRPr="008826C8">
              <w:rPr>
                <w:sz w:val="18"/>
                <w:szCs w:val="18"/>
              </w:rPr>
              <w:t>100_5084</w:t>
            </w:r>
          </w:p>
        </w:tc>
        <w:tc>
          <w:tcPr>
            <w:tcW w:w="490" w:type="pct"/>
            <w:noWrap/>
            <w:hideMark/>
          </w:tcPr>
          <w:p w14:paraId="2F3D300D"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237552A" w14:textId="77777777" w:rsidR="00336DC9" w:rsidRPr="008826C8" w:rsidRDefault="00336DC9" w:rsidP="00336DC9">
            <w:pPr>
              <w:spacing w:before="60" w:after="60" w:line="240" w:lineRule="auto"/>
              <w:rPr>
                <w:sz w:val="18"/>
                <w:szCs w:val="18"/>
              </w:rPr>
            </w:pPr>
            <w:r w:rsidRPr="008826C8">
              <w:rPr>
                <w:sz w:val="18"/>
                <w:szCs w:val="18"/>
              </w:rPr>
              <w:t>The structure defined in 10b-11.4 must be used to encode all associations defined in the FC</w:t>
            </w:r>
          </w:p>
        </w:tc>
        <w:tc>
          <w:tcPr>
            <w:tcW w:w="410" w:type="pct"/>
            <w:noWrap/>
            <w:hideMark/>
          </w:tcPr>
          <w:p w14:paraId="7626B342"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5B7DBE5" w14:textId="77777777" w:rsidR="00336DC9" w:rsidRPr="008826C8" w:rsidRDefault="00336DC9" w:rsidP="00336DC9">
            <w:pPr>
              <w:spacing w:before="60" w:after="60" w:line="240" w:lineRule="auto"/>
              <w:rPr>
                <w:sz w:val="18"/>
                <w:szCs w:val="18"/>
              </w:rPr>
            </w:pPr>
            <w:r w:rsidRPr="008826C8">
              <w:rPr>
                <w:sz w:val="18"/>
                <w:szCs w:val="18"/>
              </w:rPr>
              <w:t>10b-11.4</w:t>
            </w:r>
          </w:p>
        </w:tc>
        <w:tc>
          <w:tcPr>
            <w:tcW w:w="436" w:type="pct"/>
          </w:tcPr>
          <w:p w14:paraId="58627C8A" w14:textId="77777777" w:rsidR="00336DC9" w:rsidRPr="008826C8" w:rsidRDefault="00336DC9" w:rsidP="00336DC9">
            <w:pPr>
              <w:spacing w:before="60" w:after="60" w:line="240" w:lineRule="auto"/>
              <w:rPr>
                <w:sz w:val="18"/>
                <w:szCs w:val="18"/>
              </w:rPr>
            </w:pPr>
          </w:p>
        </w:tc>
        <w:tc>
          <w:tcPr>
            <w:tcW w:w="1273" w:type="pct"/>
          </w:tcPr>
          <w:p w14:paraId="3F923040" w14:textId="7F5B4F14"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32EA9EF" w14:textId="77777777" w:rsidR="00336DC9" w:rsidRPr="008826C8" w:rsidRDefault="00336DC9" w:rsidP="00336DC9">
            <w:pPr>
              <w:spacing w:before="60" w:after="60" w:line="240" w:lineRule="auto"/>
              <w:rPr>
                <w:sz w:val="18"/>
                <w:szCs w:val="18"/>
              </w:rPr>
            </w:pPr>
          </w:p>
        </w:tc>
      </w:tr>
      <w:tr w:rsidR="00C37FAA" w:rsidRPr="008826C8" w14:paraId="2D424EE6" w14:textId="403A14AF" w:rsidTr="00B77D3D">
        <w:trPr>
          <w:cantSplit/>
        </w:trPr>
        <w:tc>
          <w:tcPr>
            <w:tcW w:w="376" w:type="pct"/>
            <w:noWrap/>
            <w:hideMark/>
          </w:tcPr>
          <w:p w14:paraId="5915A82A" w14:textId="77777777" w:rsidR="00336DC9" w:rsidRPr="005D1312" w:rsidRDefault="00336DC9" w:rsidP="00336DC9">
            <w:pPr>
              <w:spacing w:before="60" w:after="60" w:line="240" w:lineRule="auto"/>
              <w:rPr>
                <w:strike/>
                <w:sz w:val="18"/>
                <w:szCs w:val="18"/>
              </w:rPr>
            </w:pPr>
            <w:r w:rsidRPr="005D1312">
              <w:rPr>
                <w:strike/>
                <w:sz w:val="18"/>
                <w:szCs w:val="18"/>
              </w:rPr>
              <w:t>100_5085</w:t>
            </w:r>
          </w:p>
        </w:tc>
        <w:tc>
          <w:tcPr>
            <w:tcW w:w="490" w:type="pct"/>
            <w:noWrap/>
            <w:hideMark/>
          </w:tcPr>
          <w:p w14:paraId="2EE14407" w14:textId="77777777" w:rsidR="00336DC9" w:rsidRPr="005D1312" w:rsidRDefault="00336DC9" w:rsidP="00336DC9">
            <w:pPr>
              <w:spacing w:before="60" w:after="60" w:line="240" w:lineRule="auto"/>
              <w:rPr>
                <w:rFonts w:cs="Arial"/>
                <w:strike/>
                <w:sz w:val="18"/>
                <w:szCs w:val="18"/>
              </w:rPr>
            </w:pPr>
            <w:r w:rsidRPr="005D1312">
              <w:rPr>
                <w:rFonts w:cs="Arial"/>
                <w:strike/>
                <w:sz w:val="18"/>
                <w:szCs w:val="18"/>
              </w:rPr>
              <w:t>C</w:t>
            </w:r>
          </w:p>
        </w:tc>
        <w:tc>
          <w:tcPr>
            <w:tcW w:w="1252" w:type="pct"/>
            <w:hideMark/>
          </w:tcPr>
          <w:p w14:paraId="55BDFD0B" w14:textId="77777777" w:rsidR="00336DC9" w:rsidRPr="005D1312" w:rsidRDefault="00336DC9" w:rsidP="00336DC9">
            <w:pPr>
              <w:spacing w:before="60" w:after="60" w:line="240" w:lineRule="auto"/>
              <w:rPr>
                <w:strike/>
                <w:sz w:val="18"/>
                <w:szCs w:val="18"/>
              </w:rPr>
            </w:pPr>
            <w:r w:rsidRPr="005D1312">
              <w:rPr>
                <w:strike/>
                <w:sz w:val="18"/>
                <w:szCs w:val="18"/>
              </w:rPr>
              <w:t>The roles defined in the Application Schema shall be used as the property element of the feature or information type. The role at the far end of the association should be used for the XML tag defining the property</w:t>
            </w:r>
          </w:p>
        </w:tc>
        <w:tc>
          <w:tcPr>
            <w:tcW w:w="410" w:type="pct"/>
            <w:noWrap/>
            <w:hideMark/>
          </w:tcPr>
          <w:p w14:paraId="73309E05" w14:textId="77777777" w:rsidR="00336DC9" w:rsidRPr="005D1312" w:rsidRDefault="00336DC9" w:rsidP="00336DC9">
            <w:pPr>
              <w:spacing w:before="60" w:after="60" w:line="240" w:lineRule="auto"/>
              <w:rPr>
                <w:strike/>
                <w:sz w:val="18"/>
                <w:szCs w:val="18"/>
              </w:rPr>
            </w:pPr>
            <w:r w:rsidRPr="005D1312">
              <w:rPr>
                <w:strike/>
                <w:sz w:val="18"/>
                <w:szCs w:val="18"/>
              </w:rPr>
              <w:t>Part 10b</w:t>
            </w:r>
          </w:p>
        </w:tc>
        <w:tc>
          <w:tcPr>
            <w:tcW w:w="377" w:type="pct"/>
            <w:hideMark/>
          </w:tcPr>
          <w:p w14:paraId="2B2B0A99" w14:textId="77777777" w:rsidR="00336DC9" w:rsidRPr="005D1312" w:rsidRDefault="00336DC9" w:rsidP="00336DC9">
            <w:pPr>
              <w:spacing w:before="60" w:after="60" w:line="240" w:lineRule="auto"/>
              <w:rPr>
                <w:strike/>
                <w:sz w:val="18"/>
                <w:szCs w:val="18"/>
              </w:rPr>
            </w:pPr>
          </w:p>
        </w:tc>
        <w:tc>
          <w:tcPr>
            <w:tcW w:w="436" w:type="pct"/>
          </w:tcPr>
          <w:p w14:paraId="11D8EBA5" w14:textId="77777777" w:rsidR="00336DC9" w:rsidRPr="005D1312" w:rsidRDefault="00336DC9" w:rsidP="00336DC9">
            <w:pPr>
              <w:spacing w:before="60" w:after="60" w:line="240" w:lineRule="auto"/>
              <w:rPr>
                <w:strike/>
                <w:sz w:val="18"/>
                <w:szCs w:val="18"/>
              </w:rPr>
            </w:pPr>
          </w:p>
        </w:tc>
        <w:tc>
          <w:tcPr>
            <w:tcW w:w="1273" w:type="pct"/>
          </w:tcPr>
          <w:p w14:paraId="6BC25D38" w14:textId="0F20F24C" w:rsidR="00336DC9" w:rsidRPr="005D1312" w:rsidRDefault="00336DC9" w:rsidP="00336DC9">
            <w:pPr>
              <w:spacing w:before="60" w:after="60" w:line="240" w:lineRule="auto"/>
              <w:rPr>
                <w:strike/>
                <w:color w:val="EE0000"/>
                <w:sz w:val="18"/>
                <w:szCs w:val="18"/>
              </w:rPr>
            </w:pPr>
            <w:r w:rsidRPr="005D1312">
              <w:rPr>
                <w:strike/>
                <w:color w:val="EE0000"/>
                <w:sz w:val="18"/>
                <w:szCs w:val="18"/>
              </w:rPr>
              <w:t>Amend GML schema</w:t>
            </w:r>
          </w:p>
        </w:tc>
        <w:tc>
          <w:tcPr>
            <w:tcW w:w="386" w:type="pct"/>
          </w:tcPr>
          <w:p w14:paraId="0F3855C5" w14:textId="77777777" w:rsidR="00336DC9" w:rsidRPr="005D1312" w:rsidRDefault="00336DC9" w:rsidP="00336DC9">
            <w:pPr>
              <w:spacing w:before="60" w:after="60" w:line="240" w:lineRule="auto"/>
              <w:rPr>
                <w:strike/>
                <w:sz w:val="18"/>
                <w:szCs w:val="18"/>
              </w:rPr>
            </w:pPr>
          </w:p>
        </w:tc>
      </w:tr>
      <w:tr w:rsidR="00C37FAA" w:rsidRPr="008826C8" w14:paraId="7B24BD1D" w14:textId="7F3F1205" w:rsidTr="00B77D3D">
        <w:trPr>
          <w:cantSplit/>
        </w:trPr>
        <w:tc>
          <w:tcPr>
            <w:tcW w:w="376" w:type="pct"/>
            <w:noWrap/>
            <w:hideMark/>
          </w:tcPr>
          <w:p w14:paraId="63D993B0" w14:textId="77777777" w:rsidR="00336DC9" w:rsidRPr="008826C8" w:rsidRDefault="00336DC9" w:rsidP="00336DC9">
            <w:pPr>
              <w:spacing w:before="60" w:after="60" w:line="240" w:lineRule="auto"/>
              <w:rPr>
                <w:sz w:val="18"/>
                <w:szCs w:val="18"/>
              </w:rPr>
            </w:pPr>
            <w:r w:rsidRPr="008826C8">
              <w:rPr>
                <w:sz w:val="18"/>
                <w:szCs w:val="18"/>
              </w:rPr>
              <w:t>100_5086</w:t>
            </w:r>
          </w:p>
        </w:tc>
        <w:tc>
          <w:tcPr>
            <w:tcW w:w="490" w:type="pct"/>
            <w:noWrap/>
            <w:hideMark/>
          </w:tcPr>
          <w:p w14:paraId="2D03A161"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0015FA94" w14:textId="77777777" w:rsidR="00336DC9" w:rsidRDefault="00336DC9" w:rsidP="00336DC9">
            <w:pPr>
              <w:spacing w:before="60" w:after="60" w:line="240" w:lineRule="auto"/>
              <w:rPr>
                <w:sz w:val="18"/>
                <w:szCs w:val="18"/>
              </w:rPr>
            </w:pPr>
            <w:r w:rsidRPr="008826C8">
              <w:rPr>
                <w:sz w:val="18"/>
                <w:szCs w:val="18"/>
              </w:rPr>
              <w:t>The S-100 GML Profile does not explicitly contain any elements relating to dataset level metadata or integrity checks</w:t>
            </w:r>
            <w:r w:rsidR="005639F0">
              <w:rPr>
                <w:sz w:val="18"/>
                <w:szCs w:val="18"/>
              </w:rPr>
              <w:t>.</w:t>
            </w:r>
          </w:p>
          <w:p w14:paraId="250D033F" w14:textId="2C238A5E" w:rsidR="005639F0" w:rsidRPr="008826C8" w:rsidRDefault="005639F0" w:rsidP="00336DC9">
            <w:pPr>
              <w:spacing w:before="60" w:after="60" w:line="240" w:lineRule="auto"/>
              <w:rPr>
                <w:sz w:val="18"/>
                <w:szCs w:val="18"/>
              </w:rPr>
            </w:pPr>
            <w:r w:rsidRPr="005639F0">
              <w:rPr>
                <w:color w:val="EE0000"/>
                <w:sz w:val="18"/>
                <w:szCs w:val="18"/>
              </w:rPr>
              <w:t xml:space="preserve">Product Specifications and GML schemas </w:t>
            </w:r>
            <w:r>
              <w:rPr>
                <w:color w:val="EE0000"/>
                <w:sz w:val="18"/>
                <w:szCs w:val="18"/>
              </w:rPr>
              <w:t>shall</w:t>
            </w:r>
            <w:r w:rsidRPr="005639F0">
              <w:rPr>
                <w:color w:val="EE0000"/>
                <w:sz w:val="18"/>
                <w:szCs w:val="18"/>
              </w:rPr>
              <w:t xml:space="preserve"> not use these elements.</w:t>
            </w:r>
          </w:p>
        </w:tc>
        <w:tc>
          <w:tcPr>
            <w:tcW w:w="410" w:type="pct"/>
            <w:noWrap/>
            <w:hideMark/>
          </w:tcPr>
          <w:p w14:paraId="2F643CFD"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3847261" w14:textId="77777777" w:rsidR="00336DC9" w:rsidRPr="008826C8" w:rsidRDefault="00336DC9" w:rsidP="00336DC9">
            <w:pPr>
              <w:spacing w:before="60" w:after="60" w:line="240" w:lineRule="auto"/>
              <w:rPr>
                <w:sz w:val="18"/>
                <w:szCs w:val="18"/>
              </w:rPr>
            </w:pPr>
            <w:r w:rsidRPr="008826C8">
              <w:rPr>
                <w:sz w:val="18"/>
                <w:szCs w:val="18"/>
              </w:rPr>
              <w:t>10b-13</w:t>
            </w:r>
          </w:p>
        </w:tc>
        <w:tc>
          <w:tcPr>
            <w:tcW w:w="436" w:type="pct"/>
          </w:tcPr>
          <w:p w14:paraId="068D15B3" w14:textId="77777777" w:rsidR="00336DC9" w:rsidRPr="008826C8" w:rsidRDefault="00336DC9" w:rsidP="00336DC9">
            <w:pPr>
              <w:spacing w:before="60" w:after="60" w:line="240" w:lineRule="auto"/>
              <w:rPr>
                <w:sz w:val="18"/>
                <w:szCs w:val="18"/>
              </w:rPr>
            </w:pPr>
          </w:p>
        </w:tc>
        <w:tc>
          <w:tcPr>
            <w:tcW w:w="1273" w:type="pct"/>
          </w:tcPr>
          <w:p w14:paraId="18994CED" w14:textId="4992CBE6" w:rsidR="00336DC9" w:rsidRPr="00C67F8F" w:rsidRDefault="00336DC9" w:rsidP="00336DC9">
            <w:pPr>
              <w:spacing w:before="60" w:after="60" w:line="240" w:lineRule="auto"/>
              <w:rPr>
                <w:color w:val="EE0000"/>
                <w:sz w:val="18"/>
                <w:szCs w:val="18"/>
              </w:rPr>
            </w:pPr>
            <w:r w:rsidRPr="00C67F8F">
              <w:rPr>
                <w:color w:val="EE0000"/>
                <w:sz w:val="18"/>
                <w:szCs w:val="18"/>
              </w:rPr>
              <w:t xml:space="preserve">Amend </w:t>
            </w:r>
            <w:r w:rsidR="005639F0">
              <w:rPr>
                <w:color w:val="EE0000"/>
                <w:sz w:val="18"/>
                <w:szCs w:val="18"/>
              </w:rPr>
              <w:t xml:space="preserve">Product Specification and </w:t>
            </w:r>
            <w:r w:rsidRPr="00C67F8F">
              <w:rPr>
                <w:color w:val="EE0000"/>
                <w:sz w:val="18"/>
                <w:szCs w:val="18"/>
              </w:rPr>
              <w:t>GML schema to remove unsupported elements</w:t>
            </w:r>
          </w:p>
        </w:tc>
        <w:tc>
          <w:tcPr>
            <w:tcW w:w="386" w:type="pct"/>
          </w:tcPr>
          <w:p w14:paraId="31A35782" w14:textId="77777777" w:rsidR="00336DC9" w:rsidRPr="008826C8" w:rsidRDefault="00336DC9" w:rsidP="00336DC9">
            <w:pPr>
              <w:spacing w:before="60" w:after="60" w:line="240" w:lineRule="auto"/>
              <w:rPr>
                <w:sz w:val="18"/>
                <w:szCs w:val="18"/>
              </w:rPr>
            </w:pPr>
          </w:p>
        </w:tc>
      </w:tr>
      <w:tr w:rsidR="00C37FAA" w:rsidRPr="008826C8" w14:paraId="3782FF00" w14:textId="6260DC48" w:rsidTr="00B77D3D">
        <w:trPr>
          <w:cantSplit/>
        </w:trPr>
        <w:tc>
          <w:tcPr>
            <w:tcW w:w="376" w:type="pct"/>
            <w:noWrap/>
            <w:hideMark/>
          </w:tcPr>
          <w:p w14:paraId="4B78057C" w14:textId="77777777" w:rsidR="00325481" w:rsidRPr="008826C8" w:rsidRDefault="00325481" w:rsidP="00F21507">
            <w:pPr>
              <w:spacing w:before="60" w:after="60" w:line="240" w:lineRule="auto"/>
              <w:rPr>
                <w:sz w:val="18"/>
                <w:szCs w:val="18"/>
              </w:rPr>
            </w:pPr>
            <w:r w:rsidRPr="008826C8">
              <w:rPr>
                <w:sz w:val="18"/>
                <w:szCs w:val="18"/>
              </w:rPr>
              <w:t>100_5087</w:t>
            </w:r>
          </w:p>
        </w:tc>
        <w:tc>
          <w:tcPr>
            <w:tcW w:w="490" w:type="pct"/>
            <w:noWrap/>
            <w:hideMark/>
          </w:tcPr>
          <w:p w14:paraId="56773AF1"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6ED60051" w14:textId="77777777" w:rsidR="00325481" w:rsidRPr="008826C8" w:rsidRDefault="00325481" w:rsidP="00F21507">
            <w:pPr>
              <w:spacing w:before="60" w:after="60" w:line="240" w:lineRule="auto"/>
              <w:rPr>
                <w:sz w:val="18"/>
                <w:szCs w:val="18"/>
              </w:rPr>
            </w:pPr>
            <w:r w:rsidRPr="008826C8">
              <w:rPr>
                <w:sz w:val="18"/>
                <w:szCs w:val="18"/>
              </w:rPr>
              <w:t>HDF5 constructs requiring the use of an HDF5 library later than version 1.8.8 must not be used.</w:t>
            </w:r>
          </w:p>
        </w:tc>
        <w:tc>
          <w:tcPr>
            <w:tcW w:w="410" w:type="pct"/>
            <w:noWrap/>
            <w:hideMark/>
          </w:tcPr>
          <w:p w14:paraId="32CC45D2" w14:textId="77777777" w:rsidR="00325481" w:rsidRPr="001B14B8" w:rsidRDefault="00325481" w:rsidP="00F21507">
            <w:pPr>
              <w:spacing w:before="60" w:after="60" w:line="240" w:lineRule="auto"/>
              <w:rPr>
                <w:sz w:val="18"/>
                <w:szCs w:val="18"/>
              </w:rPr>
            </w:pPr>
            <w:r w:rsidRPr="001B14B8">
              <w:rPr>
                <w:sz w:val="18"/>
                <w:szCs w:val="18"/>
              </w:rPr>
              <w:t>Part 10c</w:t>
            </w:r>
          </w:p>
        </w:tc>
        <w:tc>
          <w:tcPr>
            <w:tcW w:w="377" w:type="pct"/>
            <w:hideMark/>
          </w:tcPr>
          <w:p w14:paraId="619F4E12" w14:textId="77777777" w:rsidR="00325481" w:rsidRPr="008826C8" w:rsidRDefault="00325481" w:rsidP="00F21507">
            <w:pPr>
              <w:spacing w:before="60" w:after="60" w:line="240" w:lineRule="auto"/>
              <w:rPr>
                <w:sz w:val="18"/>
                <w:szCs w:val="18"/>
              </w:rPr>
            </w:pPr>
            <w:r w:rsidRPr="008826C8">
              <w:rPr>
                <w:sz w:val="18"/>
                <w:szCs w:val="18"/>
              </w:rPr>
              <w:t>10c-3, 10c-5.3</w:t>
            </w:r>
          </w:p>
        </w:tc>
        <w:tc>
          <w:tcPr>
            <w:tcW w:w="436" w:type="pct"/>
          </w:tcPr>
          <w:p w14:paraId="4CF16531" w14:textId="77777777" w:rsidR="00325481" w:rsidRPr="008826C8" w:rsidRDefault="00325481" w:rsidP="00F21507">
            <w:pPr>
              <w:spacing w:before="60" w:after="60" w:line="240" w:lineRule="auto"/>
              <w:rPr>
                <w:sz w:val="18"/>
                <w:szCs w:val="18"/>
              </w:rPr>
            </w:pPr>
          </w:p>
        </w:tc>
        <w:tc>
          <w:tcPr>
            <w:tcW w:w="1273" w:type="pct"/>
          </w:tcPr>
          <w:p w14:paraId="5449AB95" w14:textId="63A6A0E8" w:rsidR="00325481" w:rsidRPr="008826C8" w:rsidRDefault="006B5185" w:rsidP="00F21507">
            <w:pPr>
              <w:spacing w:before="60" w:after="60" w:line="240" w:lineRule="auto"/>
              <w:rPr>
                <w:sz w:val="18"/>
                <w:szCs w:val="18"/>
              </w:rPr>
            </w:pPr>
            <w:r>
              <w:rPr>
                <w:color w:val="EE0000"/>
                <w:sz w:val="18"/>
                <w:szCs w:val="18"/>
              </w:rPr>
              <w:t>Amend Product Specification to remove mandates for later versions of HDF5</w:t>
            </w:r>
          </w:p>
        </w:tc>
        <w:tc>
          <w:tcPr>
            <w:tcW w:w="386" w:type="pct"/>
          </w:tcPr>
          <w:p w14:paraId="38EFAFFE" w14:textId="77777777" w:rsidR="00325481" w:rsidRPr="008826C8" w:rsidRDefault="00325481" w:rsidP="00F21507">
            <w:pPr>
              <w:spacing w:before="60" w:after="60" w:line="240" w:lineRule="auto"/>
              <w:rPr>
                <w:sz w:val="18"/>
                <w:szCs w:val="18"/>
              </w:rPr>
            </w:pPr>
          </w:p>
        </w:tc>
      </w:tr>
      <w:tr w:rsidR="00C37FAA" w:rsidRPr="008826C8" w14:paraId="13B4E234" w14:textId="5E3F6416" w:rsidTr="00B77D3D">
        <w:trPr>
          <w:cantSplit/>
        </w:trPr>
        <w:tc>
          <w:tcPr>
            <w:tcW w:w="376" w:type="pct"/>
            <w:noWrap/>
            <w:hideMark/>
          </w:tcPr>
          <w:p w14:paraId="377D8382" w14:textId="77777777" w:rsidR="00325481" w:rsidRPr="008826C8" w:rsidRDefault="00325481" w:rsidP="00F21507">
            <w:pPr>
              <w:spacing w:before="60" w:after="60" w:line="240" w:lineRule="auto"/>
              <w:rPr>
                <w:sz w:val="18"/>
                <w:szCs w:val="18"/>
              </w:rPr>
            </w:pPr>
            <w:r w:rsidRPr="008826C8">
              <w:rPr>
                <w:sz w:val="18"/>
                <w:szCs w:val="18"/>
              </w:rPr>
              <w:t>100_5088</w:t>
            </w:r>
          </w:p>
        </w:tc>
        <w:tc>
          <w:tcPr>
            <w:tcW w:w="490" w:type="pct"/>
            <w:noWrap/>
            <w:hideMark/>
          </w:tcPr>
          <w:p w14:paraId="652AEA44"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3E585D9" w14:textId="77777777" w:rsidR="00325481" w:rsidRPr="008826C8" w:rsidRDefault="00325481" w:rsidP="00F21507">
            <w:pPr>
              <w:spacing w:before="60" w:after="60" w:line="240" w:lineRule="auto"/>
              <w:rPr>
                <w:sz w:val="18"/>
                <w:szCs w:val="18"/>
              </w:rPr>
            </w:pPr>
            <w:r w:rsidRPr="008826C8">
              <w:rPr>
                <w:sz w:val="18"/>
                <w:szCs w:val="18"/>
              </w:rPr>
              <w:t>HDF5 data classes not listed in table 10c-1 shall not be used.</w:t>
            </w:r>
          </w:p>
        </w:tc>
        <w:tc>
          <w:tcPr>
            <w:tcW w:w="410" w:type="pct"/>
            <w:noWrap/>
            <w:hideMark/>
          </w:tcPr>
          <w:p w14:paraId="00E5AEBA" w14:textId="77777777" w:rsidR="00325481" w:rsidRPr="001B14B8" w:rsidRDefault="00325481" w:rsidP="00F21507">
            <w:pPr>
              <w:spacing w:before="60" w:after="60" w:line="240" w:lineRule="auto"/>
              <w:rPr>
                <w:sz w:val="18"/>
                <w:szCs w:val="18"/>
              </w:rPr>
            </w:pPr>
            <w:r w:rsidRPr="001B14B8">
              <w:rPr>
                <w:sz w:val="18"/>
                <w:szCs w:val="18"/>
              </w:rPr>
              <w:t>Part 10c</w:t>
            </w:r>
          </w:p>
        </w:tc>
        <w:tc>
          <w:tcPr>
            <w:tcW w:w="377" w:type="pct"/>
            <w:hideMark/>
          </w:tcPr>
          <w:p w14:paraId="066CB6FE" w14:textId="77777777" w:rsidR="00325481" w:rsidRPr="008826C8" w:rsidRDefault="00325481" w:rsidP="00F21507">
            <w:pPr>
              <w:spacing w:before="60" w:after="60" w:line="240" w:lineRule="auto"/>
              <w:rPr>
                <w:sz w:val="18"/>
                <w:szCs w:val="18"/>
              </w:rPr>
            </w:pPr>
            <w:r w:rsidRPr="008826C8">
              <w:rPr>
                <w:sz w:val="18"/>
                <w:szCs w:val="18"/>
              </w:rPr>
              <w:t>10c-7</w:t>
            </w:r>
          </w:p>
        </w:tc>
        <w:tc>
          <w:tcPr>
            <w:tcW w:w="436" w:type="pct"/>
          </w:tcPr>
          <w:p w14:paraId="6EB1EA0A" w14:textId="77777777" w:rsidR="00325481" w:rsidRPr="008826C8" w:rsidRDefault="00325481" w:rsidP="00F21507">
            <w:pPr>
              <w:spacing w:before="60" w:after="60" w:line="240" w:lineRule="auto"/>
              <w:rPr>
                <w:sz w:val="18"/>
                <w:szCs w:val="18"/>
              </w:rPr>
            </w:pPr>
          </w:p>
        </w:tc>
        <w:tc>
          <w:tcPr>
            <w:tcW w:w="1273" w:type="pct"/>
          </w:tcPr>
          <w:p w14:paraId="58E5536C" w14:textId="6C3795B9" w:rsidR="00325481" w:rsidRPr="008826C8" w:rsidRDefault="006B5185" w:rsidP="00F21507">
            <w:pPr>
              <w:spacing w:before="60" w:after="60" w:line="240" w:lineRule="auto"/>
              <w:rPr>
                <w:sz w:val="18"/>
                <w:szCs w:val="18"/>
              </w:rPr>
            </w:pPr>
            <w:r w:rsidRPr="006B5185">
              <w:rPr>
                <w:color w:val="EE0000"/>
                <w:sz w:val="18"/>
                <w:szCs w:val="18"/>
              </w:rPr>
              <w:t xml:space="preserve">Amend Product Specification </w:t>
            </w:r>
            <w:r>
              <w:rPr>
                <w:color w:val="EE0000"/>
                <w:sz w:val="18"/>
                <w:szCs w:val="18"/>
              </w:rPr>
              <w:t>to remove</w:t>
            </w:r>
            <w:r w:rsidRPr="006B5185">
              <w:rPr>
                <w:color w:val="EE0000"/>
                <w:sz w:val="18"/>
                <w:szCs w:val="18"/>
              </w:rPr>
              <w:t xml:space="preserve"> data classes not listed in S-100 Table 10c-1 or permitted subtypes </w:t>
            </w:r>
            <w:r>
              <w:rPr>
                <w:color w:val="EE0000"/>
                <w:sz w:val="18"/>
                <w:szCs w:val="18"/>
              </w:rPr>
              <w:t>of those classes</w:t>
            </w:r>
          </w:p>
        </w:tc>
        <w:tc>
          <w:tcPr>
            <w:tcW w:w="386" w:type="pct"/>
          </w:tcPr>
          <w:p w14:paraId="40EF7E67" w14:textId="77777777" w:rsidR="00325481" w:rsidRPr="008826C8" w:rsidRDefault="00325481" w:rsidP="00F21507">
            <w:pPr>
              <w:spacing w:before="60" w:after="60" w:line="240" w:lineRule="auto"/>
              <w:rPr>
                <w:sz w:val="18"/>
                <w:szCs w:val="18"/>
              </w:rPr>
            </w:pPr>
          </w:p>
        </w:tc>
      </w:tr>
    </w:tbl>
    <w:p w14:paraId="239030FC" w14:textId="77777777" w:rsidR="006F742F" w:rsidRDefault="006F742F" w:rsidP="009063C9">
      <w:pPr>
        <w:suppressAutoHyphens/>
      </w:pPr>
    </w:p>
    <w:bookmarkEnd w:id="30"/>
    <w:bookmarkEnd w:id="31"/>
    <w:p w14:paraId="049A0519" w14:textId="77777777" w:rsidR="00A44EE6" w:rsidRPr="005B50CE" w:rsidRDefault="00A44EE6" w:rsidP="00163D19"/>
    <w:sectPr w:rsidR="00A44EE6" w:rsidRPr="005B50CE" w:rsidSect="001C5586">
      <w:headerReference w:type="even" r:id="rId25"/>
      <w:headerReference w:type="default" r:id="rId26"/>
      <w:footerReference w:type="even" r:id="rId27"/>
      <w:footerReference w:type="default" r:id="rId28"/>
      <w:pgSz w:w="16838" w:h="11906" w:orient="landscape"/>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722B" w14:textId="77777777" w:rsidR="006E11BB" w:rsidRDefault="006E11BB">
      <w:r>
        <w:separator/>
      </w:r>
    </w:p>
  </w:endnote>
  <w:endnote w:type="continuationSeparator" w:id="0">
    <w:p w14:paraId="6D56F8F2" w14:textId="77777777" w:rsidR="006E11BB" w:rsidRDefault="006E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E7FAE" w14:textId="76CED5E8"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163D19" w:rsidRP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E1F35" w14:textId="434C3BDA"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163D19" w:rsidRPr="005B50CE">
      <w:rPr>
        <w:rFonts w:eastAsia="Times New Roman" w:cs="Arial"/>
        <w:sz w:val="16"/>
        <w:szCs w:val="24"/>
        <w:lang w:val="en-US" w:eastAsia="en-US"/>
      </w:rPr>
      <w:t xml:space="preserve">August </w:t>
    </w:r>
    <w:r w:rsidRPr="005B50CE">
      <w:rPr>
        <w:rFonts w:eastAsia="Times New Roman" w:cs="Arial"/>
        <w:sz w:val="16"/>
        <w:szCs w:val="24"/>
        <w:lang w:val="en-US" w:eastAsia="en-US"/>
      </w:rPr>
      <w:t>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B585" w14:textId="7AD1E48B"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2223" w14:textId="07EA7C96"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163D19" w:rsidRP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E2C64" w14:textId="77777777" w:rsidR="00937674" w:rsidRPr="00487533" w:rsidRDefault="00937674" w:rsidP="0048753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2BA8" w14:textId="4E45CF3C" w:rsidR="00937674" w:rsidRPr="005B50CE" w:rsidRDefault="00937674" w:rsidP="00A44BD1">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6E1866" w:rsidRPr="005B50CE">
      <w:rPr>
        <w:rFonts w:eastAsia="Times New Roman" w:cs="Arial"/>
        <w:sz w:val="16"/>
        <w:szCs w:val="24"/>
        <w:lang w:val="en-US" w:eastAsia="en-US"/>
      </w:rPr>
      <w:t xml:space="preserve">97 </w:t>
    </w:r>
    <w:r w:rsidRPr="005B50CE">
      <w:rPr>
        <w:rFonts w:eastAsia="Times New Roman" w:cs="Arial"/>
        <w:sz w:val="16"/>
        <w:szCs w:val="24"/>
        <w:lang w:val="en-US" w:eastAsia="en-US"/>
      </w:rPr>
      <w:t xml:space="preserve">Annex </w:t>
    </w:r>
    <w:r w:rsidR="006E1866" w:rsidRPr="005B50CE">
      <w:rPr>
        <w:rFonts w:eastAsia="Times New Roman" w:cs="Arial"/>
        <w:sz w:val="16"/>
        <w:szCs w:val="24"/>
        <w:lang w:val="en-US" w:eastAsia="en-US"/>
      </w:rPr>
      <w:t>C</w:t>
    </w:r>
    <w:r w:rsidRPr="005B50CE">
      <w:rPr>
        <w:rFonts w:eastAsia="Times New Roman" w:cs="Arial"/>
        <w:sz w:val="16"/>
        <w:szCs w:val="24"/>
        <w:lang w:val="en-US" w:eastAsia="en-US"/>
      </w:rPr>
      <w:tab/>
    </w:r>
    <w:r w:rsidR="006E1866" w:rsidRP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6E1866"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6E1866" w:rsidRPr="005B50CE">
      <w:rPr>
        <w:rFonts w:eastAsia="Times New Roman" w:cs="Arial"/>
        <w:sz w:val="16"/>
        <w:szCs w:val="24"/>
        <w:lang w:val="en-US" w:eastAsia="en-US"/>
      </w:rPr>
      <w:t>0.1.0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52FC" w14:textId="77777777" w:rsidR="00A44BD1" w:rsidRPr="00B0624F" w:rsidRDefault="00A44BD1" w:rsidP="00A44BD1">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CD7AB" w14:textId="77777777" w:rsidR="006E11BB" w:rsidRDefault="006E11BB">
      <w:r>
        <w:separator/>
      </w:r>
    </w:p>
  </w:footnote>
  <w:footnote w:type="continuationSeparator" w:id="0">
    <w:p w14:paraId="66EB2670" w14:textId="77777777" w:rsidR="006E11BB" w:rsidRDefault="006E1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D8E4" w14:textId="3B49A009" w:rsidR="00937674" w:rsidRPr="005B50CE" w:rsidRDefault="00937674" w:rsidP="00937674">
    <w:pPr>
      <w:tabs>
        <w:tab w:val="center" w:pos="4536"/>
        <w:tab w:val="right" w:pos="9072"/>
      </w:tabs>
      <w:spacing w:after="0" w:line="240" w:lineRule="auto"/>
      <w:jc w:val="left"/>
      <w:rPr>
        <w:rFonts w:eastAsia="Times New Roman" w:cs="Arial"/>
        <w:sz w:val="16"/>
        <w:szCs w:val="16"/>
        <w:lang w:val="en-US" w:eastAsia="en-US"/>
      </w:rPr>
    </w:pPr>
    <w:r w:rsidRPr="005B50CE">
      <w:rPr>
        <w:rFonts w:eastAsia="Times New Roman" w:cs="Arial"/>
        <w:sz w:val="16"/>
        <w:szCs w:val="16"/>
        <w:lang w:val="en-US" w:eastAsia="en-US"/>
      </w:rPr>
      <w:fldChar w:fldCharType="begin"/>
    </w:r>
    <w:r w:rsidRPr="005B50CE">
      <w:rPr>
        <w:rFonts w:eastAsia="Times New Roman" w:cs="Arial"/>
        <w:sz w:val="16"/>
        <w:szCs w:val="16"/>
        <w:lang w:val="en-US" w:eastAsia="en-US"/>
      </w:rPr>
      <w:instrText xml:space="preserve"> PAGE </w:instrText>
    </w:r>
    <w:r w:rsidRPr="005B50CE">
      <w:rPr>
        <w:rFonts w:eastAsia="Times New Roman" w:cs="Arial"/>
        <w:sz w:val="16"/>
        <w:szCs w:val="16"/>
        <w:lang w:val="en-US" w:eastAsia="en-US"/>
      </w:rPr>
      <w:fldChar w:fldCharType="separate"/>
    </w:r>
    <w:r w:rsidR="0079419A" w:rsidRPr="005B50CE">
      <w:rPr>
        <w:rFonts w:eastAsia="Times New Roman" w:cs="Arial"/>
        <w:noProof/>
        <w:sz w:val="16"/>
        <w:szCs w:val="16"/>
        <w:lang w:val="en-US" w:eastAsia="en-US"/>
      </w:rPr>
      <w:t>8</w:t>
    </w:r>
    <w:r w:rsidRPr="005B50CE">
      <w:rPr>
        <w:rFonts w:eastAsia="Times New Roman" w:cs="Arial"/>
        <w:sz w:val="16"/>
        <w:szCs w:val="16"/>
        <w:lang w:val="en-US" w:eastAsia="en-US"/>
      </w:rPr>
      <w:fldChar w:fldCharType="end"/>
    </w:r>
    <w:r w:rsidRPr="005B50CE">
      <w:rPr>
        <w:rFonts w:eastAsia="Times New Roman" w:cs="Arial"/>
        <w:sz w:val="16"/>
        <w:szCs w:val="16"/>
        <w:lang w:val="en-US" w:eastAsia="en-US"/>
      </w:rPr>
      <w:tab/>
    </w:r>
    <w:r w:rsidR="00F755E1" w:rsidRPr="005B50CE">
      <w:rPr>
        <w:rFonts w:eastAsia="Times New Roman" w:cs="Arial"/>
        <w:sz w:val="16"/>
        <w:szCs w:val="16"/>
        <w:lang w:val="en-US" w:eastAsia="en-US"/>
      </w:rPr>
      <w:t>Checklist for Product Specification Developers</w:t>
    </w:r>
    <w:r w:rsidRPr="005B50CE">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46A14" w14:textId="506CE55B" w:rsidR="00937674" w:rsidRPr="005B50CE" w:rsidRDefault="00937674" w:rsidP="00937674">
    <w:pPr>
      <w:tabs>
        <w:tab w:val="center" w:pos="4536"/>
        <w:tab w:val="right" w:pos="9072"/>
      </w:tabs>
      <w:spacing w:after="0" w:line="240" w:lineRule="auto"/>
      <w:rPr>
        <w:rFonts w:eastAsia="Times New Roman" w:cs="Arial"/>
        <w:sz w:val="16"/>
        <w:szCs w:val="16"/>
        <w:lang w:val="en-US" w:eastAsia="en-US"/>
      </w:rPr>
    </w:pPr>
    <w:r w:rsidRPr="005B50CE">
      <w:rPr>
        <w:rFonts w:eastAsia="Times New Roman" w:cs="Arial"/>
        <w:sz w:val="16"/>
        <w:szCs w:val="16"/>
        <w:lang w:val="en-US" w:eastAsia="en-US"/>
      </w:rPr>
      <w:tab/>
    </w:r>
    <w:r w:rsidR="00163D19" w:rsidRPr="005B50CE">
      <w:rPr>
        <w:rFonts w:eastAsia="Times New Roman" w:cs="Arial"/>
        <w:sz w:val="16"/>
        <w:szCs w:val="16"/>
        <w:lang w:val="en-US" w:eastAsia="en-US"/>
      </w:rPr>
      <w:t>Checklist for Product Specification Developers</w:t>
    </w:r>
    <w:r w:rsidRPr="005B50CE">
      <w:rPr>
        <w:rFonts w:eastAsia="Times New Roman" w:cs="Arial"/>
        <w:sz w:val="16"/>
        <w:szCs w:val="16"/>
        <w:lang w:val="en-US" w:eastAsia="en-US"/>
      </w:rPr>
      <w:tab/>
    </w:r>
    <w:r w:rsidRPr="005B50CE">
      <w:rPr>
        <w:rFonts w:eastAsia="Times New Roman" w:cs="Arial"/>
        <w:sz w:val="16"/>
        <w:szCs w:val="16"/>
        <w:lang w:val="en-US" w:eastAsia="en-US"/>
      </w:rPr>
      <w:fldChar w:fldCharType="begin"/>
    </w:r>
    <w:r w:rsidRPr="005B50CE">
      <w:rPr>
        <w:rFonts w:eastAsia="Times New Roman" w:cs="Arial"/>
        <w:sz w:val="16"/>
        <w:szCs w:val="16"/>
        <w:lang w:val="en-US" w:eastAsia="en-US"/>
      </w:rPr>
      <w:instrText xml:space="preserve"> PAGE </w:instrText>
    </w:r>
    <w:r w:rsidRPr="005B50CE">
      <w:rPr>
        <w:rFonts w:eastAsia="Times New Roman" w:cs="Arial"/>
        <w:sz w:val="16"/>
        <w:szCs w:val="16"/>
        <w:lang w:val="en-US" w:eastAsia="en-US"/>
      </w:rPr>
      <w:fldChar w:fldCharType="separate"/>
    </w:r>
    <w:r w:rsidR="0079419A" w:rsidRPr="005B50CE">
      <w:rPr>
        <w:rFonts w:eastAsia="Times New Roman" w:cs="Arial"/>
        <w:noProof/>
        <w:sz w:val="16"/>
        <w:szCs w:val="16"/>
        <w:lang w:val="en-US" w:eastAsia="en-US"/>
      </w:rPr>
      <w:t>7</w:t>
    </w:r>
    <w:r w:rsidRPr="005B50CE">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C00BD" w14:textId="77777777" w:rsidR="00937674" w:rsidRDefault="00937674" w:rsidP="00A174B6">
    <w:pPr>
      <w:pStyle w:val="Header"/>
      <w:spacing w:after="240" w:line="240" w:lineRule="auto"/>
    </w:pPr>
  </w:p>
  <w:p w14:paraId="36352D2D" w14:textId="77777777" w:rsidR="00937674" w:rsidRDefault="00937674" w:rsidP="00A174B6">
    <w:pPr>
      <w:pStyle w:val="Header"/>
      <w:spacing w:after="24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D51B" w14:textId="77777777" w:rsidR="00937674" w:rsidRPr="00487533" w:rsidRDefault="00937674" w:rsidP="004875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57CF7" w14:textId="585F6642" w:rsidR="00937674" w:rsidRPr="005B50CE" w:rsidRDefault="00937674" w:rsidP="00A44BD1">
    <w:pPr>
      <w:tabs>
        <w:tab w:val="center" w:pos="4536"/>
        <w:tab w:val="right" w:pos="9072"/>
      </w:tabs>
      <w:spacing w:after="0" w:line="240" w:lineRule="auto"/>
      <w:jc w:val="left"/>
      <w:rPr>
        <w:rFonts w:eastAsia="Times New Roman" w:cs="Arial"/>
        <w:sz w:val="16"/>
        <w:szCs w:val="16"/>
        <w:lang w:val="en-US" w:eastAsia="en-US"/>
      </w:rPr>
    </w:pPr>
    <w:r w:rsidRPr="005B50CE">
      <w:rPr>
        <w:rFonts w:eastAsia="Times New Roman" w:cs="Arial"/>
        <w:sz w:val="16"/>
        <w:szCs w:val="16"/>
        <w:lang w:val="en-US" w:eastAsia="en-US"/>
      </w:rPr>
      <w:fldChar w:fldCharType="begin"/>
    </w:r>
    <w:r w:rsidRPr="005B50CE">
      <w:rPr>
        <w:rFonts w:eastAsia="Times New Roman" w:cs="Arial"/>
        <w:sz w:val="16"/>
        <w:szCs w:val="16"/>
        <w:lang w:val="en-US" w:eastAsia="en-US"/>
      </w:rPr>
      <w:instrText xml:space="preserve"> PAGE </w:instrText>
    </w:r>
    <w:r w:rsidRPr="005B50CE">
      <w:rPr>
        <w:rFonts w:eastAsia="Times New Roman" w:cs="Arial"/>
        <w:sz w:val="16"/>
        <w:szCs w:val="16"/>
        <w:lang w:val="en-US" w:eastAsia="en-US"/>
      </w:rPr>
      <w:fldChar w:fldCharType="separate"/>
    </w:r>
    <w:r w:rsidR="0079419A" w:rsidRPr="005B50CE">
      <w:rPr>
        <w:rFonts w:eastAsia="Times New Roman" w:cs="Arial"/>
        <w:noProof/>
        <w:sz w:val="16"/>
        <w:szCs w:val="16"/>
        <w:lang w:val="en-US" w:eastAsia="en-US"/>
      </w:rPr>
      <w:t>24</w:t>
    </w:r>
    <w:r w:rsidRPr="005B50CE">
      <w:rPr>
        <w:rFonts w:eastAsia="Times New Roman" w:cs="Arial"/>
        <w:sz w:val="16"/>
        <w:szCs w:val="16"/>
        <w:lang w:val="en-US" w:eastAsia="en-US"/>
      </w:rPr>
      <w:fldChar w:fldCharType="end"/>
    </w:r>
    <w:r w:rsidRPr="005B50CE">
      <w:rPr>
        <w:rFonts w:eastAsia="Times New Roman" w:cs="Arial"/>
        <w:sz w:val="16"/>
        <w:szCs w:val="16"/>
        <w:lang w:val="en-US" w:eastAsia="en-US"/>
      </w:rPr>
      <w:tab/>
    </w:r>
    <w:r w:rsidR="006E1866" w:rsidRPr="005B50CE">
      <w:rPr>
        <w:rFonts w:eastAsia="Times New Roman" w:cs="Arial"/>
        <w:sz w:val="16"/>
        <w:szCs w:val="16"/>
        <w:lang w:val="en-US" w:eastAsia="en-US"/>
      </w:rPr>
      <w:t>Checklist for Product Specification Developers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28950" w14:textId="77777777" w:rsidR="00937674" w:rsidRPr="00A44BD1" w:rsidRDefault="00937674" w:rsidP="00A44BD1">
    <w:pPr>
      <w:tabs>
        <w:tab w:val="center" w:pos="4536"/>
        <w:tab w:val="right" w:pos="907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23</w:t>
    </w:r>
    <w:r w:rsidRPr="00A94A07">
      <w:rPr>
        <w:rFonts w:eastAsia="Times New Roman" w:cs="Arial"/>
        <w:sz w:val="16"/>
        <w:szCs w:val="16"/>
        <w:lang w:val="en-US" w:eastAsia="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3A5307"/>
    <w:multiLevelType w:val="multilevel"/>
    <w:tmpl w:val="3DCE8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7" w15:restartNumberingAfterBreak="0">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405D1"/>
    <w:multiLevelType w:val="hybridMultilevel"/>
    <w:tmpl w:val="A2CC17B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FE216D"/>
    <w:multiLevelType w:val="hybridMultilevel"/>
    <w:tmpl w:val="BF46597E"/>
    <w:lvl w:ilvl="0" w:tplc="848A37FE">
      <w:start w:val="1"/>
      <w:numFmt w:val="bullet"/>
      <w:lvlText w:val=""/>
      <w:lvlJc w:val="left"/>
      <w:pPr>
        <w:tabs>
          <w:tab w:val="num" w:pos="860"/>
        </w:tabs>
        <w:ind w:left="860" w:hanging="360"/>
      </w:pPr>
      <w:rPr>
        <w:rFonts w:ascii="Symbol" w:hAnsi="Symbol" w:hint="default"/>
        <w:sz w:val="20"/>
        <w:szCs w:val="20"/>
      </w:rPr>
    </w:lvl>
    <w:lvl w:ilvl="1" w:tplc="892AADCA">
      <w:start w:val="1"/>
      <w:numFmt w:val="bullet"/>
      <w:lvlText w:val=""/>
      <w:lvlJc w:val="left"/>
      <w:pPr>
        <w:tabs>
          <w:tab w:val="num" w:pos="1440"/>
        </w:tabs>
        <w:ind w:left="1440" w:hanging="360"/>
      </w:pPr>
      <w:rPr>
        <w:rFonts w:ascii="Symbol" w:hAnsi="Symbol" w:hint="default"/>
        <w:sz w:val="20"/>
        <w:szCs w:val="20"/>
      </w:rPr>
    </w:lvl>
    <w:lvl w:ilvl="2" w:tplc="AA086D16" w:tentative="1">
      <w:start w:val="1"/>
      <w:numFmt w:val="bullet"/>
      <w:lvlText w:val=""/>
      <w:lvlJc w:val="left"/>
      <w:pPr>
        <w:tabs>
          <w:tab w:val="num" w:pos="2160"/>
        </w:tabs>
        <w:ind w:left="2160" w:hanging="360"/>
      </w:pPr>
      <w:rPr>
        <w:rFonts w:ascii="Wingdings" w:hAnsi="Wingdings" w:hint="default"/>
      </w:rPr>
    </w:lvl>
    <w:lvl w:ilvl="3" w:tplc="7944C746" w:tentative="1">
      <w:start w:val="1"/>
      <w:numFmt w:val="bullet"/>
      <w:lvlText w:val=""/>
      <w:lvlJc w:val="left"/>
      <w:pPr>
        <w:tabs>
          <w:tab w:val="num" w:pos="2880"/>
        </w:tabs>
        <w:ind w:left="2880" w:hanging="360"/>
      </w:pPr>
      <w:rPr>
        <w:rFonts w:ascii="Symbol" w:hAnsi="Symbol" w:hint="default"/>
      </w:rPr>
    </w:lvl>
    <w:lvl w:ilvl="4" w:tplc="7542FCEA" w:tentative="1">
      <w:start w:val="1"/>
      <w:numFmt w:val="bullet"/>
      <w:lvlText w:val="o"/>
      <w:lvlJc w:val="left"/>
      <w:pPr>
        <w:tabs>
          <w:tab w:val="num" w:pos="3600"/>
        </w:tabs>
        <w:ind w:left="3600" w:hanging="360"/>
      </w:pPr>
      <w:rPr>
        <w:rFonts w:ascii="Courier New" w:hAnsi="Courier New" w:cs="Courier New" w:hint="default"/>
      </w:rPr>
    </w:lvl>
    <w:lvl w:ilvl="5" w:tplc="56601BAE" w:tentative="1">
      <w:start w:val="1"/>
      <w:numFmt w:val="bullet"/>
      <w:lvlText w:val=""/>
      <w:lvlJc w:val="left"/>
      <w:pPr>
        <w:tabs>
          <w:tab w:val="num" w:pos="4320"/>
        </w:tabs>
        <w:ind w:left="4320" w:hanging="360"/>
      </w:pPr>
      <w:rPr>
        <w:rFonts w:ascii="Wingdings" w:hAnsi="Wingdings" w:hint="default"/>
      </w:rPr>
    </w:lvl>
    <w:lvl w:ilvl="6" w:tplc="5CEA0C9E" w:tentative="1">
      <w:start w:val="1"/>
      <w:numFmt w:val="bullet"/>
      <w:lvlText w:val=""/>
      <w:lvlJc w:val="left"/>
      <w:pPr>
        <w:tabs>
          <w:tab w:val="num" w:pos="5040"/>
        </w:tabs>
        <w:ind w:left="5040" w:hanging="360"/>
      </w:pPr>
      <w:rPr>
        <w:rFonts w:ascii="Symbol" w:hAnsi="Symbol" w:hint="default"/>
      </w:rPr>
    </w:lvl>
    <w:lvl w:ilvl="7" w:tplc="79C27CC8" w:tentative="1">
      <w:start w:val="1"/>
      <w:numFmt w:val="bullet"/>
      <w:lvlText w:val="o"/>
      <w:lvlJc w:val="left"/>
      <w:pPr>
        <w:tabs>
          <w:tab w:val="num" w:pos="5760"/>
        </w:tabs>
        <w:ind w:left="5760" w:hanging="360"/>
      </w:pPr>
      <w:rPr>
        <w:rFonts w:ascii="Courier New" w:hAnsi="Courier New" w:cs="Courier New" w:hint="default"/>
      </w:rPr>
    </w:lvl>
    <w:lvl w:ilvl="8" w:tplc="9FF03FA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5339CA"/>
    <w:multiLevelType w:val="hybridMultilevel"/>
    <w:tmpl w:val="383A846E"/>
    <w:lvl w:ilvl="0" w:tplc="B6D0B8AC">
      <w:start w:val="1"/>
      <w:numFmt w:val="bullet"/>
      <w:lvlText w:val=""/>
      <w:lvlJc w:val="left"/>
      <w:pPr>
        <w:tabs>
          <w:tab w:val="num" w:pos="720"/>
        </w:tabs>
        <w:ind w:left="720" w:hanging="360"/>
      </w:pPr>
      <w:rPr>
        <w:rFonts w:ascii="Symbol" w:hAnsi="Symbol" w:hint="default"/>
      </w:rPr>
    </w:lvl>
    <w:lvl w:ilvl="1" w:tplc="389ADD80" w:tentative="1">
      <w:start w:val="1"/>
      <w:numFmt w:val="bullet"/>
      <w:lvlText w:val="o"/>
      <w:lvlJc w:val="left"/>
      <w:pPr>
        <w:tabs>
          <w:tab w:val="num" w:pos="1440"/>
        </w:tabs>
        <w:ind w:left="1440" w:hanging="360"/>
      </w:pPr>
      <w:rPr>
        <w:rFonts w:ascii="Courier New" w:hAnsi="Courier New" w:cs="Courier New" w:hint="default"/>
      </w:rPr>
    </w:lvl>
    <w:lvl w:ilvl="2" w:tplc="30A8006C" w:tentative="1">
      <w:start w:val="1"/>
      <w:numFmt w:val="bullet"/>
      <w:lvlText w:val=""/>
      <w:lvlJc w:val="left"/>
      <w:pPr>
        <w:tabs>
          <w:tab w:val="num" w:pos="2160"/>
        </w:tabs>
        <w:ind w:left="2160" w:hanging="360"/>
      </w:pPr>
      <w:rPr>
        <w:rFonts w:ascii="Wingdings" w:hAnsi="Wingdings" w:hint="default"/>
      </w:rPr>
    </w:lvl>
    <w:lvl w:ilvl="3" w:tplc="83D61EA8" w:tentative="1">
      <w:start w:val="1"/>
      <w:numFmt w:val="bullet"/>
      <w:lvlText w:val=""/>
      <w:lvlJc w:val="left"/>
      <w:pPr>
        <w:tabs>
          <w:tab w:val="num" w:pos="2880"/>
        </w:tabs>
        <w:ind w:left="2880" w:hanging="360"/>
      </w:pPr>
      <w:rPr>
        <w:rFonts w:ascii="Symbol" w:hAnsi="Symbol" w:hint="default"/>
      </w:rPr>
    </w:lvl>
    <w:lvl w:ilvl="4" w:tplc="971EEEBC" w:tentative="1">
      <w:start w:val="1"/>
      <w:numFmt w:val="bullet"/>
      <w:lvlText w:val="o"/>
      <w:lvlJc w:val="left"/>
      <w:pPr>
        <w:tabs>
          <w:tab w:val="num" w:pos="3600"/>
        </w:tabs>
        <w:ind w:left="3600" w:hanging="360"/>
      </w:pPr>
      <w:rPr>
        <w:rFonts w:ascii="Courier New" w:hAnsi="Courier New" w:cs="Courier New" w:hint="default"/>
      </w:rPr>
    </w:lvl>
    <w:lvl w:ilvl="5" w:tplc="4948B772" w:tentative="1">
      <w:start w:val="1"/>
      <w:numFmt w:val="bullet"/>
      <w:lvlText w:val=""/>
      <w:lvlJc w:val="left"/>
      <w:pPr>
        <w:tabs>
          <w:tab w:val="num" w:pos="4320"/>
        </w:tabs>
        <w:ind w:left="4320" w:hanging="360"/>
      </w:pPr>
      <w:rPr>
        <w:rFonts w:ascii="Wingdings" w:hAnsi="Wingdings" w:hint="default"/>
      </w:rPr>
    </w:lvl>
    <w:lvl w:ilvl="6" w:tplc="22D0CE46" w:tentative="1">
      <w:start w:val="1"/>
      <w:numFmt w:val="bullet"/>
      <w:lvlText w:val=""/>
      <w:lvlJc w:val="left"/>
      <w:pPr>
        <w:tabs>
          <w:tab w:val="num" w:pos="5040"/>
        </w:tabs>
        <w:ind w:left="5040" w:hanging="360"/>
      </w:pPr>
      <w:rPr>
        <w:rFonts w:ascii="Symbol" w:hAnsi="Symbol" w:hint="default"/>
      </w:rPr>
    </w:lvl>
    <w:lvl w:ilvl="7" w:tplc="F5BCB862" w:tentative="1">
      <w:start w:val="1"/>
      <w:numFmt w:val="bullet"/>
      <w:lvlText w:val="o"/>
      <w:lvlJc w:val="left"/>
      <w:pPr>
        <w:tabs>
          <w:tab w:val="num" w:pos="5760"/>
        </w:tabs>
        <w:ind w:left="5760" w:hanging="360"/>
      </w:pPr>
      <w:rPr>
        <w:rFonts w:ascii="Courier New" w:hAnsi="Courier New" w:cs="Courier New" w:hint="default"/>
      </w:rPr>
    </w:lvl>
    <w:lvl w:ilvl="8" w:tplc="33EAFA5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1" w15:restartNumberingAfterBreak="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2" w15:restartNumberingAfterBreak="0">
    <w:nsid w:val="652D4974"/>
    <w:multiLevelType w:val="singleLevel"/>
    <w:tmpl w:val="4E548580"/>
    <w:lvl w:ilvl="0">
      <w:start w:val="1"/>
      <w:numFmt w:val="lowerRoman"/>
      <w:lvlText w:val="(%1)"/>
      <w:lvlJc w:val="left"/>
      <w:pPr>
        <w:tabs>
          <w:tab w:val="num" w:pos="1440"/>
        </w:tabs>
        <w:ind w:left="1440" w:hanging="720"/>
      </w:pPr>
    </w:lvl>
  </w:abstractNum>
  <w:abstractNum w:abstractNumId="43" w15:restartNumberingAfterBreak="0">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52" w15:restartNumberingAfterBreak="0">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ABF4FA8"/>
    <w:multiLevelType w:val="hybridMultilevel"/>
    <w:tmpl w:val="828811E6"/>
    <w:lvl w:ilvl="0" w:tplc="0F02FA8A">
      <w:start w:val="1"/>
      <w:numFmt w:val="bullet"/>
      <w:lvlText w:val=""/>
      <w:lvlJc w:val="left"/>
      <w:pPr>
        <w:tabs>
          <w:tab w:val="num" w:pos="720"/>
        </w:tabs>
        <w:ind w:left="720" w:hanging="360"/>
      </w:pPr>
      <w:rPr>
        <w:rFonts w:ascii="Symbol" w:hAnsi="Symbol" w:hint="default"/>
      </w:rPr>
    </w:lvl>
    <w:lvl w:ilvl="1" w:tplc="2438C0BC">
      <w:start w:val="1"/>
      <w:numFmt w:val="bullet"/>
      <w:lvlText w:val="o"/>
      <w:lvlJc w:val="left"/>
      <w:pPr>
        <w:tabs>
          <w:tab w:val="num" w:pos="1440"/>
        </w:tabs>
        <w:ind w:left="1440" w:hanging="360"/>
      </w:pPr>
      <w:rPr>
        <w:rFonts w:ascii="Courier New" w:hAnsi="Courier New" w:cs="Courier New" w:hint="default"/>
      </w:rPr>
    </w:lvl>
    <w:lvl w:ilvl="2" w:tplc="A02E72AE" w:tentative="1">
      <w:start w:val="1"/>
      <w:numFmt w:val="bullet"/>
      <w:lvlText w:val=""/>
      <w:lvlJc w:val="left"/>
      <w:pPr>
        <w:tabs>
          <w:tab w:val="num" w:pos="2160"/>
        </w:tabs>
        <w:ind w:left="2160" w:hanging="360"/>
      </w:pPr>
      <w:rPr>
        <w:rFonts w:ascii="Wingdings" w:hAnsi="Wingdings" w:hint="default"/>
      </w:rPr>
    </w:lvl>
    <w:lvl w:ilvl="3" w:tplc="FCAE5194" w:tentative="1">
      <w:start w:val="1"/>
      <w:numFmt w:val="bullet"/>
      <w:lvlText w:val=""/>
      <w:lvlJc w:val="left"/>
      <w:pPr>
        <w:tabs>
          <w:tab w:val="num" w:pos="2880"/>
        </w:tabs>
        <w:ind w:left="2880" w:hanging="360"/>
      </w:pPr>
      <w:rPr>
        <w:rFonts w:ascii="Symbol" w:hAnsi="Symbol" w:hint="default"/>
      </w:rPr>
    </w:lvl>
    <w:lvl w:ilvl="4" w:tplc="13A4D1A0" w:tentative="1">
      <w:start w:val="1"/>
      <w:numFmt w:val="bullet"/>
      <w:lvlText w:val="o"/>
      <w:lvlJc w:val="left"/>
      <w:pPr>
        <w:tabs>
          <w:tab w:val="num" w:pos="3600"/>
        </w:tabs>
        <w:ind w:left="3600" w:hanging="360"/>
      </w:pPr>
      <w:rPr>
        <w:rFonts w:ascii="Courier New" w:hAnsi="Courier New" w:cs="Courier New" w:hint="default"/>
      </w:rPr>
    </w:lvl>
    <w:lvl w:ilvl="5" w:tplc="802A4D4C" w:tentative="1">
      <w:start w:val="1"/>
      <w:numFmt w:val="bullet"/>
      <w:lvlText w:val=""/>
      <w:lvlJc w:val="left"/>
      <w:pPr>
        <w:tabs>
          <w:tab w:val="num" w:pos="4320"/>
        </w:tabs>
        <w:ind w:left="4320" w:hanging="360"/>
      </w:pPr>
      <w:rPr>
        <w:rFonts w:ascii="Wingdings" w:hAnsi="Wingdings" w:hint="default"/>
      </w:rPr>
    </w:lvl>
    <w:lvl w:ilvl="6" w:tplc="EAEAD56E" w:tentative="1">
      <w:start w:val="1"/>
      <w:numFmt w:val="bullet"/>
      <w:lvlText w:val=""/>
      <w:lvlJc w:val="left"/>
      <w:pPr>
        <w:tabs>
          <w:tab w:val="num" w:pos="5040"/>
        </w:tabs>
        <w:ind w:left="5040" w:hanging="360"/>
      </w:pPr>
      <w:rPr>
        <w:rFonts w:ascii="Symbol" w:hAnsi="Symbol" w:hint="default"/>
      </w:rPr>
    </w:lvl>
    <w:lvl w:ilvl="7" w:tplc="5D68DED8" w:tentative="1">
      <w:start w:val="1"/>
      <w:numFmt w:val="bullet"/>
      <w:lvlText w:val="o"/>
      <w:lvlJc w:val="left"/>
      <w:pPr>
        <w:tabs>
          <w:tab w:val="num" w:pos="5760"/>
        </w:tabs>
        <w:ind w:left="5760" w:hanging="360"/>
      </w:pPr>
      <w:rPr>
        <w:rFonts w:ascii="Courier New" w:hAnsi="Courier New" w:cs="Courier New" w:hint="default"/>
      </w:rPr>
    </w:lvl>
    <w:lvl w:ilvl="8" w:tplc="7DE427F6"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EE6D2A"/>
    <w:multiLevelType w:val="hybridMultilevel"/>
    <w:tmpl w:val="7DB40326"/>
    <w:lvl w:ilvl="0" w:tplc="27C069EE">
      <w:start w:val="1"/>
      <w:numFmt w:val="bullet"/>
      <w:lvlText w:val=""/>
      <w:lvlJc w:val="left"/>
      <w:pPr>
        <w:tabs>
          <w:tab w:val="num" w:pos="780"/>
        </w:tabs>
        <w:ind w:left="780" w:hanging="360"/>
      </w:pPr>
      <w:rPr>
        <w:rFonts w:ascii="Symbol" w:hAnsi="Symbol" w:hint="default"/>
      </w:rPr>
    </w:lvl>
    <w:lvl w:ilvl="1" w:tplc="29447EBC" w:tentative="1">
      <w:start w:val="1"/>
      <w:numFmt w:val="bullet"/>
      <w:lvlText w:val="o"/>
      <w:lvlJc w:val="left"/>
      <w:pPr>
        <w:tabs>
          <w:tab w:val="num" w:pos="1500"/>
        </w:tabs>
        <w:ind w:left="1500" w:hanging="360"/>
      </w:pPr>
      <w:rPr>
        <w:rFonts w:ascii="Courier New" w:hAnsi="Courier New" w:cs="Courier New" w:hint="default"/>
      </w:rPr>
    </w:lvl>
    <w:lvl w:ilvl="2" w:tplc="5218DEBC" w:tentative="1">
      <w:start w:val="1"/>
      <w:numFmt w:val="bullet"/>
      <w:lvlText w:val=""/>
      <w:lvlJc w:val="left"/>
      <w:pPr>
        <w:tabs>
          <w:tab w:val="num" w:pos="2220"/>
        </w:tabs>
        <w:ind w:left="2220" w:hanging="360"/>
      </w:pPr>
      <w:rPr>
        <w:rFonts w:ascii="Wingdings" w:hAnsi="Wingdings" w:hint="default"/>
      </w:rPr>
    </w:lvl>
    <w:lvl w:ilvl="3" w:tplc="5744342C" w:tentative="1">
      <w:start w:val="1"/>
      <w:numFmt w:val="bullet"/>
      <w:lvlText w:val=""/>
      <w:lvlJc w:val="left"/>
      <w:pPr>
        <w:tabs>
          <w:tab w:val="num" w:pos="2940"/>
        </w:tabs>
        <w:ind w:left="2940" w:hanging="360"/>
      </w:pPr>
      <w:rPr>
        <w:rFonts w:ascii="Symbol" w:hAnsi="Symbol" w:hint="default"/>
      </w:rPr>
    </w:lvl>
    <w:lvl w:ilvl="4" w:tplc="F9967346" w:tentative="1">
      <w:start w:val="1"/>
      <w:numFmt w:val="bullet"/>
      <w:lvlText w:val="o"/>
      <w:lvlJc w:val="left"/>
      <w:pPr>
        <w:tabs>
          <w:tab w:val="num" w:pos="3660"/>
        </w:tabs>
        <w:ind w:left="3660" w:hanging="360"/>
      </w:pPr>
      <w:rPr>
        <w:rFonts w:ascii="Courier New" w:hAnsi="Courier New" w:cs="Courier New" w:hint="default"/>
      </w:rPr>
    </w:lvl>
    <w:lvl w:ilvl="5" w:tplc="AECA071C" w:tentative="1">
      <w:start w:val="1"/>
      <w:numFmt w:val="bullet"/>
      <w:lvlText w:val=""/>
      <w:lvlJc w:val="left"/>
      <w:pPr>
        <w:tabs>
          <w:tab w:val="num" w:pos="4380"/>
        </w:tabs>
        <w:ind w:left="4380" w:hanging="360"/>
      </w:pPr>
      <w:rPr>
        <w:rFonts w:ascii="Wingdings" w:hAnsi="Wingdings" w:hint="default"/>
      </w:rPr>
    </w:lvl>
    <w:lvl w:ilvl="6" w:tplc="06C2A7BC" w:tentative="1">
      <w:start w:val="1"/>
      <w:numFmt w:val="bullet"/>
      <w:lvlText w:val=""/>
      <w:lvlJc w:val="left"/>
      <w:pPr>
        <w:tabs>
          <w:tab w:val="num" w:pos="5100"/>
        </w:tabs>
        <w:ind w:left="5100" w:hanging="360"/>
      </w:pPr>
      <w:rPr>
        <w:rFonts w:ascii="Symbol" w:hAnsi="Symbol" w:hint="default"/>
      </w:rPr>
    </w:lvl>
    <w:lvl w:ilvl="7" w:tplc="76DA2AEE" w:tentative="1">
      <w:start w:val="1"/>
      <w:numFmt w:val="bullet"/>
      <w:lvlText w:val="o"/>
      <w:lvlJc w:val="left"/>
      <w:pPr>
        <w:tabs>
          <w:tab w:val="num" w:pos="5820"/>
        </w:tabs>
        <w:ind w:left="5820" w:hanging="360"/>
      </w:pPr>
      <w:rPr>
        <w:rFonts w:ascii="Courier New" w:hAnsi="Courier New" w:cs="Courier New" w:hint="default"/>
      </w:rPr>
    </w:lvl>
    <w:lvl w:ilvl="8" w:tplc="6BF62FC8" w:tentative="1">
      <w:start w:val="1"/>
      <w:numFmt w:val="bullet"/>
      <w:lvlText w:val=""/>
      <w:lvlJc w:val="left"/>
      <w:pPr>
        <w:tabs>
          <w:tab w:val="num" w:pos="6540"/>
        </w:tabs>
        <w:ind w:left="6540" w:hanging="360"/>
      </w:pPr>
      <w:rPr>
        <w:rFonts w:ascii="Wingdings" w:hAnsi="Wingdings" w:hint="default"/>
      </w:rPr>
    </w:lvl>
  </w:abstractNum>
  <w:num w:numId="1" w16cid:durableId="655258689">
    <w:abstractNumId w:val="16"/>
  </w:num>
  <w:num w:numId="2" w16cid:durableId="1320572322">
    <w:abstractNumId w:val="6"/>
  </w:num>
  <w:num w:numId="3" w16cid:durableId="48263136">
    <w:abstractNumId w:val="4"/>
  </w:num>
  <w:num w:numId="4" w16cid:durableId="297151417">
    <w:abstractNumId w:val="3"/>
  </w:num>
  <w:num w:numId="5" w16cid:durableId="1333685323">
    <w:abstractNumId w:val="2"/>
  </w:num>
  <w:num w:numId="6" w16cid:durableId="596132680">
    <w:abstractNumId w:val="1"/>
  </w:num>
  <w:num w:numId="7" w16cid:durableId="1386026914">
    <w:abstractNumId w:val="0"/>
  </w:num>
  <w:num w:numId="8" w16cid:durableId="256522285">
    <w:abstractNumId w:val="17"/>
  </w:num>
  <w:num w:numId="9" w16cid:durableId="511920828">
    <w:abstractNumId w:val="22"/>
  </w:num>
  <w:num w:numId="10" w16cid:durableId="2113939579">
    <w:abstractNumId w:val="12"/>
  </w:num>
  <w:num w:numId="11" w16cid:durableId="1957130875">
    <w:abstractNumId w:val="51"/>
  </w:num>
  <w:num w:numId="12" w16cid:durableId="1777367266">
    <w:abstractNumId w:val="37"/>
  </w:num>
  <w:num w:numId="13" w16cid:durableId="1563910974">
    <w:abstractNumId w:val="53"/>
  </w:num>
  <w:num w:numId="14" w16cid:durableId="645624818">
    <w:abstractNumId w:val="28"/>
  </w:num>
  <w:num w:numId="15" w16cid:durableId="154885400">
    <w:abstractNumId w:val="14"/>
  </w:num>
  <w:num w:numId="16" w16cid:durableId="588276935">
    <w:abstractNumId w:val="54"/>
  </w:num>
  <w:num w:numId="17" w16cid:durableId="853029824">
    <w:abstractNumId w:val="11"/>
  </w:num>
  <w:num w:numId="18" w16cid:durableId="1847597128">
    <w:abstractNumId w:val="31"/>
  </w:num>
  <w:num w:numId="19" w16cid:durableId="977732815">
    <w:abstractNumId w:val="8"/>
  </w:num>
  <w:num w:numId="20" w16cid:durableId="363290932">
    <w:abstractNumId w:val="18"/>
  </w:num>
  <w:num w:numId="21" w16cid:durableId="401802168">
    <w:abstractNumId w:val="32"/>
  </w:num>
  <w:num w:numId="22" w16cid:durableId="878859845">
    <w:abstractNumId w:val="52"/>
  </w:num>
  <w:num w:numId="23" w16cid:durableId="1860511868">
    <w:abstractNumId w:val="27"/>
  </w:num>
  <w:num w:numId="24" w16cid:durableId="264076395">
    <w:abstractNumId w:val="30"/>
  </w:num>
  <w:num w:numId="25" w16cid:durableId="1909993657">
    <w:abstractNumId w:val="46"/>
  </w:num>
  <w:num w:numId="26" w16cid:durableId="2128741576">
    <w:abstractNumId w:val="36"/>
  </w:num>
  <w:num w:numId="27" w16cid:durableId="954025566">
    <w:abstractNumId w:val="26"/>
  </w:num>
  <w:num w:numId="28" w16cid:durableId="167184134">
    <w:abstractNumId w:val="50"/>
  </w:num>
  <w:num w:numId="29" w16cid:durableId="1126579627">
    <w:abstractNumId w:val="49"/>
  </w:num>
  <w:num w:numId="30" w16cid:durableId="930894632">
    <w:abstractNumId w:val="34"/>
  </w:num>
  <w:num w:numId="31" w16cid:durableId="670304366">
    <w:abstractNumId w:val="38"/>
  </w:num>
  <w:num w:numId="32" w16cid:durableId="1489713334">
    <w:abstractNumId w:val="23"/>
  </w:num>
  <w:num w:numId="33" w16cid:durableId="83693578">
    <w:abstractNumId w:val="39"/>
  </w:num>
  <w:num w:numId="34" w16cid:durableId="1602376808">
    <w:abstractNumId w:val="25"/>
  </w:num>
  <w:num w:numId="35" w16cid:durableId="245916571">
    <w:abstractNumId w:val="41"/>
  </w:num>
  <w:num w:numId="36" w16cid:durableId="1182403122">
    <w:abstractNumId w:val="13"/>
  </w:num>
  <w:num w:numId="37" w16cid:durableId="1805728505">
    <w:abstractNumId w:val="40"/>
  </w:num>
  <w:num w:numId="38" w16cid:durableId="1871457533">
    <w:abstractNumId w:val="15"/>
  </w:num>
  <w:num w:numId="39" w16cid:durableId="1439105974">
    <w:abstractNumId w:val="19"/>
  </w:num>
  <w:num w:numId="40" w16cid:durableId="891380044">
    <w:abstractNumId w:val="33"/>
  </w:num>
  <w:num w:numId="41" w16cid:durableId="1389650285">
    <w:abstractNumId w:val="47"/>
  </w:num>
  <w:num w:numId="42" w16cid:durableId="2021001963">
    <w:abstractNumId w:val="7"/>
  </w:num>
  <w:num w:numId="43" w16cid:durableId="1204099760">
    <w:abstractNumId w:val="20"/>
  </w:num>
  <w:num w:numId="44" w16cid:durableId="890462223">
    <w:abstractNumId w:val="29"/>
  </w:num>
  <w:num w:numId="45" w16cid:durableId="837499396">
    <w:abstractNumId w:val="42"/>
    <w:lvlOverride w:ilvl="0">
      <w:startOverride w:val="1"/>
    </w:lvlOverride>
  </w:num>
  <w:num w:numId="46" w16cid:durableId="255480665">
    <w:abstractNumId w:val="42"/>
  </w:num>
  <w:num w:numId="47" w16cid:durableId="1952736846">
    <w:abstractNumId w:val="21"/>
  </w:num>
  <w:num w:numId="48" w16cid:durableId="1254051081">
    <w:abstractNumId w:val="44"/>
  </w:num>
  <w:num w:numId="49" w16cid:durableId="769542319">
    <w:abstractNumId w:val="35"/>
  </w:num>
  <w:num w:numId="50" w16cid:durableId="1256212201">
    <w:abstractNumId w:val="9"/>
  </w:num>
  <w:num w:numId="51" w16cid:durableId="1762950482">
    <w:abstractNumId w:val="43"/>
  </w:num>
  <w:num w:numId="52" w16cid:durableId="1136339784">
    <w:abstractNumId w:val="5"/>
  </w:num>
  <w:num w:numId="53" w16cid:durableId="1516383934">
    <w:abstractNumId w:val="10"/>
  </w:num>
  <w:num w:numId="54" w16cid:durableId="783882896">
    <w:abstractNumId w:val="48"/>
  </w:num>
  <w:num w:numId="55" w16cid:durableId="80414160">
    <w:abstractNumId w:val="45"/>
  </w:num>
  <w:num w:numId="56" w16cid:durableId="257755686">
    <w:abstractNumId w:val="13"/>
  </w:num>
  <w:num w:numId="57" w16cid:durableId="153767616">
    <w:abstractNumId w:val="13"/>
  </w:num>
  <w:num w:numId="58" w16cid:durableId="1930650233">
    <w:abstractNumId w:val="13"/>
  </w:num>
  <w:num w:numId="59" w16cid:durableId="698892343">
    <w:abstractNumId w:val="13"/>
  </w:num>
  <w:num w:numId="60" w16cid:durableId="1769500300">
    <w:abstractNumId w:val="13"/>
  </w:num>
  <w:num w:numId="61" w16cid:durableId="318115422">
    <w:abstractNumId w:val="13"/>
  </w:num>
  <w:num w:numId="62" w16cid:durableId="1123814374">
    <w:abstractNumId w:val="13"/>
  </w:num>
  <w:num w:numId="63" w16cid:durableId="1643541801">
    <w:abstractNumId w:val="13"/>
  </w:num>
  <w:num w:numId="64" w16cid:durableId="540678982">
    <w:abstractNumId w:val="13"/>
  </w:num>
  <w:num w:numId="65" w16cid:durableId="213124199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DC"/>
    <w:rsid w:val="00004989"/>
    <w:rsid w:val="000049AF"/>
    <w:rsid w:val="00004B50"/>
    <w:rsid w:val="000052AD"/>
    <w:rsid w:val="000052BD"/>
    <w:rsid w:val="0000728E"/>
    <w:rsid w:val="0001166A"/>
    <w:rsid w:val="00014234"/>
    <w:rsid w:val="000158F8"/>
    <w:rsid w:val="00021149"/>
    <w:rsid w:val="00021383"/>
    <w:rsid w:val="00021A37"/>
    <w:rsid w:val="000270FF"/>
    <w:rsid w:val="00027A8C"/>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4B3C"/>
    <w:rsid w:val="0005510C"/>
    <w:rsid w:val="000563DC"/>
    <w:rsid w:val="00056ECE"/>
    <w:rsid w:val="00060814"/>
    <w:rsid w:val="00060957"/>
    <w:rsid w:val="00061CED"/>
    <w:rsid w:val="000620F8"/>
    <w:rsid w:val="0006482A"/>
    <w:rsid w:val="00064E25"/>
    <w:rsid w:val="00066C71"/>
    <w:rsid w:val="0006786A"/>
    <w:rsid w:val="00070080"/>
    <w:rsid w:val="00071706"/>
    <w:rsid w:val="00073F4B"/>
    <w:rsid w:val="000747B3"/>
    <w:rsid w:val="00074A15"/>
    <w:rsid w:val="000750E4"/>
    <w:rsid w:val="00075928"/>
    <w:rsid w:val="00076A6D"/>
    <w:rsid w:val="000771BD"/>
    <w:rsid w:val="000772C2"/>
    <w:rsid w:val="000773A9"/>
    <w:rsid w:val="0008096E"/>
    <w:rsid w:val="00080EBB"/>
    <w:rsid w:val="00083C67"/>
    <w:rsid w:val="00084C3B"/>
    <w:rsid w:val="000854BF"/>
    <w:rsid w:val="00087A13"/>
    <w:rsid w:val="00090219"/>
    <w:rsid w:val="0009138E"/>
    <w:rsid w:val="00097E2B"/>
    <w:rsid w:val="000A060C"/>
    <w:rsid w:val="000A0B2E"/>
    <w:rsid w:val="000A1349"/>
    <w:rsid w:val="000A1840"/>
    <w:rsid w:val="000A1874"/>
    <w:rsid w:val="000A1A45"/>
    <w:rsid w:val="000A1AC7"/>
    <w:rsid w:val="000A457A"/>
    <w:rsid w:val="000A45DF"/>
    <w:rsid w:val="000A5062"/>
    <w:rsid w:val="000A60E9"/>
    <w:rsid w:val="000A61BE"/>
    <w:rsid w:val="000A6853"/>
    <w:rsid w:val="000A6CF6"/>
    <w:rsid w:val="000B013E"/>
    <w:rsid w:val="000B0546"/>
    <w:rsid w:val="000B2FB7"/>
    <w:rsid w:val="000B39E5"/>
    <w:rsid w:val="000B3F82"/>
    <w:rsid w:val="000B40A1"/>
    <w:rsid w:val="000B640E"/>
    <w:rsid w:val="000B7185"/>
    <w:rsid w:val="000B7BFA"/>
    <w:rsid w:val="000C109C"/>
    <w:rsid w:val="000C2038"/>
    <w:rsid w:val="000C2C7C"/>
    <w:rsid w:val="000C609E"/>
    <w:rsid w:val="000C7798"/>
    <w:rsid w:val="000C7A81"/>
    <w:rsid w:val="000C7B98"/>
    <w:rsid w:val="000D0422"/>
    <w:rsid w:val="000D187A"/>
    <w:rsid w:val="000D23CA"/>
    <w:rsid w:val="000D40A6"/>
    <w:rsid w:val="000D6280"/>
    <w:rsid w:val="000D652B"/>
    <w:rsid w:val="000D7925"/>
    <w:rsid w:val="000E033C"/>
    <w:rsid w:val="000E1DFD"/>
    <w:rsid w:val="000E5DA7"/>
    <w:rsid w:val="000E73B3"/>
    <w:rsid w:val="000F06D2"/>
    <w:rsid w:val="000F094B"/>
    <w:rsid w:val="000F0F20"/>
    <w:rsid w:val="000F2AEA"/>
    <w:rsid w:val="000F6A4D"/>
    <w:rsid w:val="000F7B9F"/>
    <w:rsid w:val="000F7F7E"/>
    <w:rsid w:val="00100367"/>
    <w:rsid w:val="001004B0"/>
    <w:rsid w:val="00100A96"/>
    <w:rsid w:val="00101207"/>
    <w:rsid w:val="00103764"/>
    <w:rsid w:val="0010463A"/>
    <w:rsid w:val="001056D7"/>
    <w:rsid w:val="0010600C"/>
    <w:rsid w:val="001073C7"/>
    <w:rsid w:val="00107959"/>
    <w:rsid w:val="001100A3"/>
    <w:rsid w:val="00110125"/>
    <w:rsid w:val="00110BF6"/>
    <w:rsid w:val="00111A20"/>
    <w:rsid w:val="00114143"/>
    <w:rsid w:val="00117EF5"/>
    <w:rsid w:val="00120A87"/>
    <w:rsid w:val="001212E4"/>
    <w:rsid w:val="00121682"/>
    <w:rsid w:val="00121999"/>
    <w:rsid w:val="001221F6"/>
    <w:rsid w:val="001226F3"/>
    <w:rsid w:val="00122B61"/>
    <w:rsid w:val="00132312"/>
    <w:rsid w:val="00132692"/>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47EE5"/>
    <w:rsid w:val="00150B63"/>
    <w:rsid w:val="00150CEE"/>
    <w:rsid w:val="001516CA"/>
    <w:rsid w:val="00152A33"/>
    <w:rsid w:val="00153D38"/>
    <w:rsid w:val="0015421F"/>
    <w:rsid w:val="001545BA"/>
    <w:rsid w:val="00155444"/>
    <w:rsid w:val="00156BE3"/>
    <w:rsid w:val="001573C4"/>
    <w:rsid w:val="001600AF"/>
    <w:rsid w:val="00160109"/>
    <w:rsid w:val="00160E0F"/>
    <w:rsid w:val="00162D7E"/>
    <w:rsid w:val="00163C4D"/>
    <w:rsid w:val="00163D19"/>
    <w:rsid w:val="001648C9"/>
    <w:rsid w:val="00166373"/>
    <w:rsid w:val="00167621"/>
    <w:rsid w:val="00167C2F"/>
    <w:rsid w:val="00171C07"/>
    <w:rsid w:val="00173519"/>
    <w:rsid w:val="00173A22"/>
    <w:rsid w:val="001742A9"/>
    <w:rsid w:val="00174C62"/>
    <w:rsid w:val="00175254"/>
    <w:rsid w:val="00180410"/>
    <w:rsid w:val="0018141E"/>
    <w:rsid w:val="0018245A"/>
    <w:rsid w:val="00182E82"/>
    <w:rsid w:val="001831A5"/>
    <w:rsid w:val="001833FC"/>
    <w:rsid w:val="00183503"/>
    <w:rsid w:val="0018636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14B8"/>
    <w:rsid w:val="001B3B69"/>
    <w:rsid w:val="001B3C96"/>
    <w:rsid w:val="001B48C3"/>
    <w:rsid w:val="001B4929"/>
    <w:rsid w:val="001B582C"/>
    <w:rsid w:val="001B5C3A"/>
    <w:rsid w:val="001B5F4C"/>
    <w:rsid w:val="001B6CF0"/>
    <w:rsid w:val="001B77E4"/>
    <w:rsid w:val="001C1487"/>
    <w:rsid w:val="001C153A"/>
    <w:rsid w:val="001C1EB1"/>
    <w:rsid w:val="001C2735"/>
    <w:rsid w:val="001C2B4C"/>
    <w:rsid w:val="001C36F9"/>
    <w:rsid w:val="001C406B"/>
    <w:rsid w:val="001C4298"/>
    <w:rsid w:val="001C445F"/>
    <w:rsid w:val="001C554E"/>
    <w:rsid w:val="001C5586"/>
    <w:rsid w:val="001C6D85"/>
    <w:rsid w:val="001C7A1B"/>
    <w:rsid w:val="001D010B"/>
    <w:rsid w:val="001D03BF"/>
    <w:rsid w:val="001D13B7"/>
    <w:rsid w:val="001D16C1"/>
    <w:rsid w:val="001D3233"/>
    <w:rsid w:val="001D36D7"/>
    <w:rsid w:val="001D444C"/>
    <w:rsid w:val="001D44F5"/>
    <w:rsid w:val="001D502D"/>
    <w:rsid w:val="001D547F"/>
    <w:rsid w:val="001D57C7"/>
    <w:rsid w:val="001D6C60"/>
    <w:rsid w:val="001D74D7"/>
    <w:rsid w:val="001D7688"/>
    <w:rsid w:val="001E2A80"/>
    <w:rsid w:val="001E2E6B"/>
    <w:rsid w:val="001E3188"/>
    <w:rsid w:val="001E4A4E"/>
    <w:rsid w:val="001E4C2C"/>
    <w:rsid w:val="001E561A"/>
    <w:rsid w:val="001E78CA"/>
    <w:rsid w:val="001F0216"/>
    <w:rsid w:val="001F0D95"/>
    <w:rsid w:val="001F1025"/>
    <w:rsid w:val="001F127D"/>
    <w:rsid w:val="001F1625"/>
    <w:rsid w:val="001F420C"/>
    <w:rsid w:val="001F644E"/>
    <w:rsid w:val="001F6653"/>
    <w:rsid w:val="002006DA"/>
    <w:rsid w:val="00201203"/>
    <w:rsid w:val="00201653"/>
    <w:rsid w:val="00202027"/>
    <w:rsid w:val="002041B2"/>
    <w:rsid w:val="00205D9B"/>
    <w:rsid w:val="00205DF7"/>
    <w:rsid w:val="00210A5D"/>
    <w:rsid w:val="00210A7B"/>
    <w:rsid w:val="00211B9A"/>
    <w:rsid w:val="00213A2E"/>
    <w:rsid w:val="00220030"/>
    <w:rsid w:val="002200A7"/>
    <w:rsid w:val="00221A42"/>
    <w:rsid w:val="00222A71"/>
    <w:rsid w:val="00222B05"/>
    <w:rsid w:val="00224E0D"/>
    <w:rsid w:val="00225EDC"/>
    <w:rsid w:val="00227018"/>
    <w:rsid w:val="00227314"/>
    <w:rsid w:val="00231260"/>
    <w:rsid w:val="00231652"/>
    <w:rsid w:val="00231701"/>
    <w:rsid w:val="00233A0D"/>
    <w:rsid w:val="00235EBB"/>
    <w:rsid w:val="002368D1"/>
    <w:rsid w:val="00236BA9"/>
    <w:rsid w:val="0024045C"/>
    <w:rsid w:val="00240EFB"/>
    <w:rsid w:val="0024149F"/>
    <w:rsid w:val="00241642"/>
    <w:rsid w:val="00241919"/>
    <w:rsid w:val="00241991"/>
    <w:rsid w:val="00242613"/>
    <w:rsid w:val="00243BFF"/>
    <w:rsid w:val="00243D40"/>
    <w:rsid w:val="00244B6E"/>
    <w:rsid w:val="0024555D"/>
    <w:rsid w:val="00245982"/>
    <w:rsid w:val="00245FEC"/>
    <w:rsid w:val="00246B75"/>
    <w:rsid w:val="0024743D"/>
    <w:rsid w:val="00247CD3"/>
    <w:rsid w:val="00252585"/>
    <w:rsid w:val="00252719"/>
    <w:rsid w:val="00253B2B"/>
    <w:rsid w:val="0025415A"/>
    <w:rsid w:val="002566AD"/>
    <w:rsid w:val="00262E95"/>
    <w:rsid w:val="00262EA5"/>
    <w:rsid w:val="002633A4"/>
    <w:rsid w:val="002638CA"/>
    <w:rsid w:val="00264204"/>
    <w:rsid w:val="00264BE3"/>
    <w:rsid w:val="002654A1"/>
    <w:rsid w:val="0026555A"/>
    <w:rsid w:val="002665C8"/>
    <w:rsid w:val="00266912"/>
    <w:rsid w:val="00266D5F"/>
    <w:rsid w:val="00271679"/>
    <w:rsid w:val="00271C89"/>
    <w:rsid w:val="00272B0A"/>
    <w:rsid w:val="0027508E"/>
    <w:rsid w:val="002754DA"/>
    <w:rsid w:val="002757C1"/>
    <w:rsid w:val="00275BDD"/>
    <w:rsid w:val="00275DC4"/>
    <w:rsid w:val="00276364"/>
    <w:rsid w:val="002775EF"/>
    <w:rsid w:val="00281322"/>
    <w:rsid w:val="002817C0"/>
    <w:rsid w:val="002825BD"/>
    <w:rsid w:val="002828BE"/>
    <w:rsid w:val="00282CE8"/>
    <w:rsid w:val="00283D4B"/>
    <w:rsid w:val="002843D4"/>
    <w:rsid w:val="002844A3"/>
    <w:rsid w:val="00285D42"/>
    <w:rsid w:val="002875C5"/>
    <w:rsid w:val="00290A57"/>
    <w:rsid w:val="00290AE5"/>
    <w:rsid w:val="00290B09"/>
    <w:rsid w:val="00291098"/>
    <w:rsid w:val="00292079"/>
    <w:rsid w:val="00292B85"/>
    <w:rsid w:val="00292FF6"/>
    <w:rsid w:val="002944F7"/>
    <w:rsid w:val="00294706"/>
    <w:rsid w:val="002957CE"/>
    <w:rsid w:val="002A0D41"/>
    <w:rsid w:val="002A23D3"/>
    <w:rsid w:val="002A3156"/>
    <w:rsid w:val="002A709C"/>
    <w:rsid w:val="002A77E9"/>
    <w:rsid w:val="002A7A97"/>
    <w:rsid w:val="002A7C0E"/>
    <w:rsid w:val="002B03C6"/>
    <w:rsid w:val="002B06B8"/>
    <w:rsid w:val="002B0C43"/>
    <w:rsid w:val="002B1D5F"/>
    <w:rsid w:val="002B3FDC"/>
    <w:rsid w:val="002B4AAA"/>
    <w:rsid w:val="002B545A"/>
    <w:rsid w:val="002B6122"/>
    <w:rsid w:val="002B6C27"/>
    <w:rsid w:val="002C12E9"/>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24B8"/>
    <w:rsid w:val="002F3B43"/>
    <w:rsid w:val="002F4185"/>
    <w:rsid w:val="002F484A"/>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9F0"/>
    <w:rsid w:val="00320C38"/>
    <w:rsid w:val="00321141"/>
    <w:rsid w:val="00321EB2"/>
    <w:rsid w:val="0032261C"/>
    <w:rsid w:val="00324223"/>
    <w:rsid w:val="00324E3F"/>
    <w:rsid w:val="00325481"/>
    <w:rsid w:val="00325F61"/>
    <w:rsid w:val="00326116"/>
    <w:rsid w:val="003275BF"/>
    <w:rsid w:val="0032786B"/>
    <w:rsid w:val="00327DCB"/>
    <w:rsid w:val="00330739"/>
    <w:rsid w:val="00330823"/>
    <w:rsid w:val="003314F4"/>
    <w:rsid w:val="003328B3"/>
    <w:rsid w:val="00332F84"/>
    <w:rsid w:val="00334111"/>
    <w:rsid w:val="0033412D"/>
    <w:rsid w:val="003341A0"/>
    <w:rsid w:val="0033594C"/>
    <w:rsid w:val="00335DA9"/>
    <w:rsid w:val="00336114"/>
    <w:rsid w:val="00336B2A"/>
    <w:rsid w:val="00336DC9"/>
    <w:rsid w:val="00337617"/>
    <w:rsid w:val="003378F5"/>
    <w:rsid w:val="00341B46"/>
    <w:rsid w:val="00343DA6"/>
    <w:rsid w:val="00344184"/>
    <w:rsid w:val="00344884"/>
    <w:rsid w:val="003461F1"/>
    <w:rsid w:val="003477BE"/>
    <w:rsid w:val="00347FF8"/>
    <w:rsid w:val="0035004D"/>
    <w:rsid w:val="0035120F"/>
    <w:rsid w:val="003518B2"/>
    <w:rsid w:val="0035225D"/>
    <w:rsid w:val="00352BAA"/>
    <w:rsid w:val="00352D40"/>
    <w:rsid w:val="003532F0"/>
    <w:rsid w:val="00353636"/>
    <w:rsid w:val="003538E5"/>
    <w:rsid w:val="00354432"/>
    <w:rsid w:val="003545D9"/>
    <w:rsid w:val="0035657C"/>
    <w:rsid w:val="00361CD6"/>
    <w:rsid w:val="0036222C"/>
    <w:rsid w:val="003644B4"/>
    <w:rsid w:val="003648EA"/>
    <w:rsid w:val="003701F0"/>
    <w:rsid w:val="003705F1"/>
    <w:rsid w:val="00370E0B"/>
    <w:rsid w:val="00375D4A"/>
    <w:rsid w:val="00376CCF"/>
    <w:rsid w:val="003772C0"/>
    <w:rsid w:val="00377A2D"/>
    <w:rsid w:val="00377AF7"/>
    <w:rsid w:val="00381437"/>
    <w:rsid w:val="00382C0A"/>
    <w:rsid w:val="00382CC5"/>
    <w:rsid w:val="003834B3"/>
    <w:rsid w:val="003835F3"/>
    <w:rsid w:val="00387500"/>
    <w:rsid w:val="00387B2F"/>
    <w:rsid w:val="0039076C"/>
    <w:rsid w:val="00392DE2"/>
    <w:rsid w:val="00393BB1"/>
    <w:rsid w:val="0039480C"/>
    <w:rsid w:val="00394A4C"/>
    <w:rsid w:val="00396269"/>
    <w:rsid w:val="003A07B5"/>
    <w:rsid w:val="003A144A"/>
    <w:rsid w:val="003A1BE9"/>
    <w:rsid w:val="003A2A5C"/>
    <w:rsid w:val="003A2A93"/>
    <w:rsid w:val="003A2D3B"/>
    <w:rsid w:val="003A2F9F"/>
    <w:rsid w:val="003A552C"/>
    <w:rsid w:val="003A58E5"/>
    <w:rsid w:val="003A7C02"/>
    <w:rsid w:val="003A7C25"/>
    <w:rsid w:val="003B0C74"/>
    <w:rsid w:val="003B26B2"/>
    <w:rsid w:val="003B31D6"/>
    <w:rsid w:val="003B3D93"/>
    <w:rsid w:val="003B4A9A"/>
    <w:rsid w:val="003B53C2"/>
    <w:rsid w:val="003B54BD"/>
    <w:rsid w:val="003B6E33"/>
    <w:rsid w:val="003B7E19"/>
    <w:rsid w:val="003C0AD2"/>
    <w:rsid w:val="003C0D05"/>
    <w:rsid w:val="003C161E"/>
    <w:rsid w:val="003C1FC0"/>
    <w:rsid w:val="003C306F"/>
    <w:rsid w:val="003C37CA"/>
    <w:rsid w:val="003C4934"/>
    <w:rsid w:val="003C60E1"/>
    <w:rsid w:val="003C635B"/>
    <w:rsid w:val="003C6471"/>
    <w:rsid w:val="003C7801"/>
    <w:rsid w:val="003D03FC"/>
    <w:rsid w:val="003D0F80"/>
    <w:rsid w:val="003D1324"/>
    <w:rsid w:val="003D1865"/>
    <w:rsid w:val="003D2F70"/>
    <w:rsid w:val="003D2FEB"/>
    <w:rsid w:val="003D3AFC"/>
    <w:rsid w:val="003D493D"/>
    <w:rsid w:val="003D5B98"/>
    <w:rsid w:val="003D6ACB"/>
    <w:rsid w:val="003D7DFE"/>
    <w:rsid w:val="003E0954"/>
    <w:rsid w:val="003E16EF"/>
    <w:rsid w:val="003E2A65"/>
    <w:rsid w:val="003E2ECF"/>
    <w:rsid w:val="003E4117"/>
    <w:rsid w:val="003E474A"/>
    <w:rsid w:val="003E4959"/>
    <w:rsid w:val="003E6A70"/>
    <w:rsid w:val="003F1004"/>
    <w:rsid w:val="003F2876"/>
    <w:rsid w:val="003F29EC"/>
    <w:rsid w:val="003F2A45"/>
    <w:rsid w:val="003F4112"/>
    <w:rsid w:val="003F517B"/>
    <w:rsid w:val="003F588A"/>
    <w:rsid w:val="003F6D64"/>
    <w:rsid w:val="003F73F5"/>
    <w:rsid w:val="00402840"/>
    <w:rsid w:val="004046AE"/>
    <w:rsid w:val="0040471E"/>
    <w:rsid w:val="004060BE"/>
    <w:rsid w:val="00406A03"/>
    <w:rsid w:val="00407363"/>
    <w:rsid w:val="004105B4"/>
    <w:rsid w:val="00412761"/>
    <w:rsid w:val="00412768"/>
    <w:rsid w:val="00413210"/>
    <w:rsid w:val="00413823"/>
    <w:rsid w:val="00413DED"/>
    <w:rsid w:val="00413F19"/>
    <w:rsid w:val="00414CC4"/>
    <w:rsid w:val="004153A3"/>
    <w:rsid w:val="00415594"/>
    <w:rsid w:val="00415CAE"/>
    <w:rsid w:val="0041637F"/>
    <w:rsid w:val="00416C61"/>
    <w:rsid w:val="00417334"/>
    <w:rsid w:val="004179BB"/>
    <w:rsid w:val="00420F36"/>
    <w:rsid w:val="0042446D"/>
    <w:rsid w:val="00425034"/>
    <w:rsid w:val="0042503C"/>
    <w:rsid w:val="00426236"/>
    <w:rsid w:val="004262FA"/>
    <w:rsid w:val="00426EE5"/>
    <w:rsid w:val="00427969"/>
    <w:rsid w:val="004279CC"/>
    <w:rsid w:val="00427C24"/>
    <w:rsid w:val="00427C26"/>
    <w:rsid w:val="00427FF9"/>
    <w:rsid w:val="00430C85"/>
    <w:rsid w:val="00431A2B"/>
    <w:rsid w:val="00434709"/>
    <w:rsid w:val="00434B3A"/>
    <w:rsid w:val="00435222"/>
    <w:rsid w:val="00435297"/>
    <w:rsid w:val="004353CA"/>
    <w:rsid w:val="004355CA"/>
    <w:rsid w:val="00436292"/>
    <w:rsid w:val="00436C86"/>
    <w:rsid w:val="0043765C"/>
    <w:rsid w:val="00437F4B"/>
    <w:rsid w:val="00440F83"/>
    <w:rsid w:val="00441E36"/>
    <w:rsid w:val="004446AD"/>
    <w:rsid w:val="00444887"/>
    <w:rsid w:val="00445973"/>
    <w:rsid w:val="004478B9"/>
    <w:rsid w:val="00447C88"/>
    <w:rsid w:val="00450410"/>
    <w:rsid w:val="004504B9"/>
    <w:rsid w:val="00451DB0"/>
    <w:rsid w:val="00452843"/>
    <w:rsid w:val="00452FCE"/>
    <w:rsid w:val="004558E8"/>
    <w:rsid w:val="00455D8C"/>
    <w:rsid w:val="00455F2D"/>
    <w:rsid w:val="00460870"/>
    <w:rsid w:val="00461A20"/>
    <w:rsid w:val="00462731"/>
    <w:rsid w:val="00462A3F"/>
    <w:rsid w:val="00464355"/>
    <w:rsid w:val="00466C59"/>
    <w:rsid w:val="00467133"/>
    <w:rsid w:val="00467386"/>
    <w:rsid w:val="004700A3"/>
    <w:rsid w:val="00470A32"/>
    <w:rsid w:val="0047172A"/>
    <w:rsid w:val="00471D07"/>
    <w:rsid w:val="00471E71"/>
    <w:rsid w:val="00472514"/>
    <w:rsid w:val="004727B8"/>
    <w:rsid w:val="00473CFA"/>
    <w:rsid w:val="004742B6"/>
    <w:rsid w:val="00474629"/>
    <w:rsid w:val="00474EA0"/>
    <w:rsid w:val="00475045"/>
    <w:rsid w:val="00475F98"/>
    <w:rsid w:val="004764B3"/>
    <w:rsid w:val="0047703A"/>
    <w:rsid w:val="00477521"/>
    <w:rsid w:val="0047756A"/>
    <w:rsid w:val="00477BF7"/>
    <w:rsid w:val="00480557"/>
    <w:rsid w:val="00480832"/>
    <w:rsid w:val="004809FC"/>
    <w:rsid w:val="004819B8"/>
    <w:rsid w:val="00481EF7"/>
    <w:rsid w:val="00481F12"/>
    <w:rsid w:val="00482632"/>
    <w:rsid w:val="00483FBD"/>
    <w:rsid w:val="0048415B"/>
    <w:rsid w:val="00484369"/>
    <w:rsid w:val="004844E7"/>
    <w:rsid w:val="00486AC3"/>
    <w:rsid w:val="00487533"/>
    <w:rsid w:val="004878A6"/>
    <w:rsid w:val="004911E1"/>
    <w:rsid w:val="00492FFC"/>
    <w:rsid w:val="00493C7B"/>
    <w:rsid w:val="0049565D"/>
    <w:rsid w:val="00495D5E"/>
    <w:rsid w:val="0049639C"/>
    <w:rsid w:val="00497150"/>
    <w:rsid w:val="00497CA0"/>
    <w:rsid w:val="004A0DA6"/>
    <w:rsid w:val="004A104F"/>
    <w:rsid w:val="004A131E"/>
    <w:rsid w:val="004A1BD9"/>
    <w:rsid w:val="004A27AC"/>
    <w:rsid w:val="004A3B52"/>
    <w:rsid w:val="004A420A"/>
    <w:rsid w:val="004A4806"/>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0635"/>
    <w:rsid w:val="004C1112"/>
    <w:rsid w:val="004C175E"/>
    <w:rsid w:val="004C2C3C"/>
    <w:rsid w:val="004C3429"/>
    <w:rsid w:val="004C502E"/>
    <w:rsid w:val="004C53D6"/>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2BF0"/>
    <w:rsid w:val="004E3EB2"/>
    <w:rsid w:val="004E3EDD"/>
    <w:rsid w:val="004E4930"/>
    <w:rsid w:val="004E4FDF"/>
    <w:rsid w:val="004E5569"/>
    <w:rsid w:val="004E5DC5"/>
    <w:rsid w:val="004E6146"/>
    <w:rsid w:val="004E682A"/>
    <w:rsid w:val="004F1822"/>
    <w:rsid w:val="004F1B4A"/>
    <w:rsid w:val="004F2541"/>
    <w:rsid w:val="004F4646"/>
    <w:rsid w:val="004F4EF5"/>
    <w:rsid w:val="004F5817"/>
    <w:rsid w:val="004F6781"/>
    <w:rsid w:val="004F6D40"/>
    <w:rsid w:val="004F71C4"/>
    <w:rsid w:val="00500883"/>
    <w:rsid w:val="005028B2"/>
    <w:rsid w:val="00503238"/>
    <w:rsid w:val="00503357"/>
    <w:rsid w:val="00503E95"/>
    <w:rsid w:val="00503FEF"/>
    <w:rsid w:val="0050407F"/>
    <w:rsid w:val="00505402"/>
    <w:rsid w:val="00505F42"/>
    <w:rsid w:val="00506BA4"/>
    <w:rsid w:val="005112F6"/>
    <w:rsid w:val="00511F60"/>
    <w:rsid w:val="00512E48"/>
    <w:rsid w:val="00514ADD"/>
    <w:rsid w:val="00520189"/>
    <w:rsid w:val="0052124D"/>
    <w:rsid w:val="00521AD0"/>
    <w:rsid w:val="00521E4E"/>
    <w:rsid w:val="0052201F"/>
    <w:rsid w:val="005237A9"/>
    <w:rsid w:val="005251DF"/>
    <w:rsid w:val="005264EE"/>
    <w:rsid w:val="00526B13"/>
    <w:rsid w:val="00527703"/>
    <w:rsid w:val="00527EDD"/>
    <w:rsid w:val="00533DDD"/>
    <w:rsid w:val="005355B4"/>
    <w:rsid w:val="00536406"/>
    <w:rsid w:val="005364FE"/>
    <w:rsid w:val="00536BE2"/>
    <w:rsid w:val="0053708D"/>
    <w:rsid w:val="0053719B"/>
    <w:rsid w:val="00537689"/>
    <w:rsid w:val="0054056C"/>
    <w:rsid w:val="00541645"/>
    <w:rsid w:val="0054360D"/>
    <w:rsid w:val="0054384C"/>
    <w:rsid w:val="00545912"/>
    <w:rsid w:val="0054652A"/>
    <w:rsid w:val="00546561"/>
    <w:rsid w:val="005507F9"/>
    <w:rsid w:val="0055115B"/>
    <w:rsid w:val="00551280"/>
    <w:rsid w:val="00552313"/>
    <w:rsid w:val="00552D83"/>
    <w:rsid w:val="00553CAE"/>
    <w:rsid w:val="00554DE8"/>
    <w:rsid w:val="00554F78"/>
    <w:rsid w:val="00555400"/>
    <w:rsid w:val="005571F4"/>
    <w:rsid w:val="005601BD"/>
    <w:rsid w:val="00561650"/>
    <w:rsid w:val="00561696"/>
    <w:rsid w:val="005639F0"/>
    <w:rsid w:val="005651FF"/>
    <w:rsid w:val="0056560E"/>
    <w:rsid w:val="00567193"/>
    <w:rsid w:val="00567A63"/>
    <w:rsid w:val="00570D40"/>
    <w:rsid w:val="005715D8"/>
    <w:rsid w:val="00576258"/>
    <w:rsid w:val="00576F9F"/>
    <w:rsid w:val="005770C2"/>
    <w:rsid w:val="005772BA"/>
    <w:rsid w:val="00580D6D"/>
    <w:rsid w:val="00581A41"/>
    <w:rsid w:val="00581AE1"/>
    <w:rsid w:val="00581D86"/>
    <w:rsid w:val="0058225F"/>
    <w:rsid w:val="00584527"/>
    <w:rsid w:val="005866F2"/>
    <w:rsid w:val="005874A4"/>
    <w:rsid w:val="0058762E"/>
    <w:rsid w:val="005909CE"/>
    <w:rsid w:val="005909EF"/>
    <w:rsid w:val="00590FDE"/>
    <w:rsid w:val="00591A56"/>
    <w:rsid w:val="005928CA"/>
    <w:rsid w:val="005952AB"/>
    <w:rsid w:val="00595A33"/>
    <w:rsid w:val="00595FDF"/>
    <w:rsid w:val="005964F6"/>
    <w:rsid w:val="00596942"/>
    <w:rsid w:val="00596C59"/>
    <w:rsid w:val="00596CE7"/>
    <w:rsid w:val="00596E97"/>
    <w:rsid w:val="005975B2"/>
    <w:rsid w:val="00597DCF"/>
    <w:rsid w:val="005A040B"/>
    <w:rsid w:val="005A157C"/>
    <w:rsid w:val="005A1812"/>
    <w:rsid w:val="005A30FF"/>
    <w:rsid w:val="005B06F8"/>
    <w:rsid w:val="005B24EC"/>
    <w:rsid w:val="005B50CE"/>
    <w:rsid w:val="005B5D87"/>
    <w:rsid w:val="005B5EA8"/>
    <w:rsid w:val="005B66E2"/>
    <w:rsid w:val="005B6BF9"/>
    <w:rsid w:val="005B7153"/>
    <w:rsid w:val="005C05FC"/>
    <w:rsid w:val="005C17E8"/>
    <w:rsid w:val="005C1DB9"/>
    <w:rsid w:val="005C26E0"/>
    <w:rsid w:val="005C3A22"/>
    <w:rsid w:val="005C41B3"/>
    <w:rsid w:val="005C4B44"/>
    <w:rsid w:val="005C5532"/>
    <w:rsid w:val="005C6F14"/>
    <w:rsid w:val="005C7C89"/>
    <w:rsid w:val="005D0276"/>
    <w:rsid w:val="005D0AEE"/>
    <w:rsid w:val="005D1312"/>
    <w:rsid w:val="005D3754"/>
    <w:rsid w:val="005D4FB7"/>
    <w:rsid w:val="005D6D39"/>
    <w:rsid w:val="005D7AEC"/>
    <w:rsid w:val="005D7B18"/>
    <w:rsid w:val="005E0678"/>
    <w:rsid w:val="005E1463"/>
    <w:rsid w:val="005E1594"/>
    <w:rsid w:val="005E27CA"/>
    <w:rsid w:val="005E3DD7"/>
    <w:rsid w:val="005E4F4E"/>
    <w:rsid w:val="005E51D8"/>
    <w:rsid w:val="005E587B"/>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1131"/>
    <w:rsid w:val="006022BC"/>
    <w:rsid w:val="00602AA3"/>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35C5"/>
    <w:rsid w:val="00643D9D"/>
    <w:rsid w:val="00645E46"/>
    <w:rsid w:val="00646137"/>
    <w:rsid w:val="0064660B"/>
    <w:rsid w:val="00647FD9"/>
    <w:rsid w:val="00650B9C"/>
    <w:rsid w:val="00651266"/>
    <w:rsid w:val="00651591"/>
    <w:rsid w:val="0065324A"/>
    <w:rsid w:val="00653752"/>
    <w:rsid w:val="00653B23"/>
    <w:rsid w:val="0065442D"/>
    <w:rsid w:val="0065570C"/>
    <w:rsid w:val="00657C12"/>
    <w:rsid w:val="00662056"/>
    <w:rsid w:val="00664716"/>
    <w:rsid w:val="006658CE"/>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77671"/>
    <w:rsid w:val="00680F7E"/>
    <w:rsid w:val="00681769"/>
    <w:rsid w:val="00685776"/>
    <w:rsid w:val="00685918"/>
    <w:rsid w:val="00686588"/>
    <w:rsid w:val="00686B0C"/>
    <w:rsid w:val="00686DEC"/>
    <w:rsid w:val="00690B1E"/>
    <w:rsid w:val="00690C31"/>
    <w:rsid w:val="0069190F"/>
    <w:rsid w:val="00691DA9"/>
    <w:rsid w:val="00692644"/>
    <w:rsid w:val="00695BA2"/>
    <w:rsid w:val="0069705A"/>
    <w:rsid w:val="006970ED"/>
    <w:rsid w:val="00697473"/>
    <w:rsid w:val="006A2592"/>
    <w:rsid w:val="006A306A"/>
    <w:rsid w:val="006A42EE"/>
    <w:rsid w:val="006A62E0"/>
    <w:rsid w:val="006A6FBA"/>
    <w:rsid w:val="006A77B8"/>
    <w:rsid w:val="006B021C"/>
    <w:rsid w:val="006B0BCD"/>
    <w:rsid w:val="006B1E82"/>
    <w:rsid w:val="006B5185"/>
    <w:rsid w:val="006B590A"/>
    <w:rsid w:val="006B5ABD"/>
    <w:rsid w:val="006C0461"/>
    <w:rsid w:val="006C04CC"/>
    <w:rsid w:val="006C0D25"/>
    <w:rsid w:val="006C0EB8"/>
    <w:rsid w:val="006C34D9"/>
    <w:rsid w:val="006C47F5"/>
    <w:rsid w:val="006C4C8D"/>
    <w:rsid w:val="006C4D84"/>
    <w:rsid w:val="006C513D"/>
    <w:rsid w:val="006C5AB0"/>
    <w:rsid w:val="006C6885"/>
    <w:rsid w:val="006D1107"/>
    <w:rsid w:val="006D1611"/>
    <w:rsid w:val="006D1A75"/>
    <w:rsid w:val="006D1E6E"/>
    <w:rsid w:val="006D21D4"/>
    <w:rsid w:val="006D4D42"/>
    <w:rsid w:val="006D782A"/>
    <w:rsid w:val="006D7EF1"/>
    <w:rsid w:val="006E0E6C"/>
    <w:rsid w:val="006E11BB"/>
    <w:rsid w:val="006E1866"/>
    <w:rsid w:val="006E1B5E"/>
    <w:rsid w:val="006E20AA"/>
    <w:rsid w:val="006E4207"/>
    <w:rsid w:val="006E6DB3"/>
    <w:rsid w:val="006E77C5"/>
    <w:rsid w:val="006E78D9"/>
    <w:rsid w:val="006E7A46"/>
    <w:rsid w:val="006F0777"/>
    <w:rsid w:val="006F0AD9"/>
    <w:rsid w:val="006F0D12"/>
    <w:rsid w:val="006F35AF"/>
    <w:rsid w:val="006F384D"/>
    <w:rsid w:val="006F3F69"/>
    <w:rsid w:val="006F4E27"/>
    <w:rsid w:val="006F569D"/>
    <w:rsid w:val="006F7019"/>
    <w:rsid w:val="006F742F"/>
    <w:rsid w:val="006F79DA"/>
    <w:rsid w:val="006F7A93"/>
    <w:rsid w:val="00700A00"/>
    <w:rsid w:val="00703145"/>
    <w:rsid w:val="00703EC6"/>
    <w:rsid w:val="0070434D"/>
    <w:rsid w:val="00704544"/>
    <w:rsid w:val="00705F09"/>
    <w:rsid w:val="00706483"/>
    <w:rsid w:val="00706616"/>
    <w:rsid w:val="00706D39"/>
    <w:rsid w:val="00707A32"/>
    <w:rsid w:val="00712F70"/>
    <w:rsid w:val="007135EA"/>
    <w:rsid w:val="007137A3"/>
    <w:rsid w:val="00714148"/>
    <w:rsid w:val="00714291"/>
    <w:rsid w:val="00714972"/>
    <w:rsid w:val="00715884"/>
    <w:rsid w:val="007173E7"/>
    <w:rsid w:val="00717694"/>
    <w:rsid w:val="00717CC8"/>
    <w:rsid w:val="00721C5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0B3"/>
    <w:rsid w:val="00731C05"/>
    <w:rsid w:val="00731FB8"/>
    <w:rsid w:val="00732A62"/>
    <w:rsid w:val="00732C39"/>
    <w:rsid w:val="00732CDA"/>
    <w:rsid w:val="0073321F"/>
    <w:rsid w:val="0073434A"/>
    <w:rsid w:val="00735E3F"/>
    <w:rsid w:val="00736821"/>
    <w:rsid w:val="00737566"/>
    <w:rsid w:val="00740E6B"/>
    <w:rsid w:val="00741699"/>
    <w:rsid w:val="00741BA0"/>
    <w:rsid w:val="00741ED9"/>
    <w:rsid w:val="0074217A"/>
    <w:rsid w:val="00742555"/>
    <w:rsid w:val="00743583"/>
    <w:rsid w:val="007438A2"/>
    <w:rsid w:val="00744D89"/>
    <w:rsid w:val="0074511D"/>
    <w:rsid w:val="0074549E"/>
    <w:rsid w:val="00745850"/>
    <w:rsid w:val="00746C86"/>
    <w:rsid w:val="0075109C"/>
    <w:rsid w:val="00751420"/>
    <w:rsid w:val="007529C6"/>
    <w:rsid w:val="007537A6"/>
    <w:rsid w:val="007547BF"/>
    <w:rsid w:val="0075590B"/>
    <w:rsid w:val="00757EF4"/>
    <w:rsid w:val="007606DE"/>
    <w:rsid w:val="007622DD"/>
    <w:rsid w:val="00762A39"/>
    <w:rsid w:val="007630F2"/>
    <w:rsid w:val="00763C0E"/>
    <w:rsid w:val="00763E32"/>
    <w:rsid w:val="00764CE3"/>
    <w:rsid w:val="00766268"/>
    <w:rsid w:val="0076682E"/>
    <w:rsid w:val="00767C4D"/>
    <w:rsid w:val="00770332"/>
    <w:rsid w:val="00771675"/>
    <w:rsid w:val="00774F94"/>
    <w:rsid w:val="007756A8"/>
    <w:rsid w:val="007766D4"/>
    <w:rsid w:val="007767D1"/>
    <w:rsid w:val="0077716C"/>
    <w:rsid w:val="007773BF"/>
    <w:rsid w:val="00777D5D"/>
    <w:rsid w:val="0078009A"/>
    <w:rsid w:val="00780142"/>
    <w:rsid w:val="007812B0"/>
    <w:rsid w:val="00782138"/>
    <w:rsid w:val="00782D42"/>
    <w:rsid w:val="0078438F"/>
    <w:rsid w:val="00784B70"/>
    <w:rsid w:val="00786774"/>
    <w:rsid w:val="00786CE5"/>
    <w:rsid w:val="00786DC2"/>
    <w:rsid w:val="00787252"/>
    <w:rsid w:val="00790E32"/>
    <w:rsid w:val="00791F27"/>
    <w:rsid w:val="00791F46"/>
    <w:rsid w:val="007926A1"/>
    <w:rsid w:val="0079419A"/>
    <w:rsid w:val="00794272"/>
    <w:rsid w:val="00794DF1"/>
    <w:rsid w:val="00795884"/>
    <w:rsid w:val="00795D30"/>
    <w:rsid w:val="00796C2C"/>
    <w:rsid w:val="007979B9"/>
    <w:rsid w:val="007A181F"/>
    <w:rsid w:val="007A1C19"/>
    <w:rsid w:val="007A319A"/>
    <w:rsid w:val="007A358F"/>
    <w:rsid w:val="007A3792"/>
    <w:rsid w:val="007A3DD6"/>
    <w:rsid w:val="007A3F1A"/>
    <w:rsid w:val="007A6E14"/>
    <w:rsid w:val="007B08D0"/>
    <w:rsid w:val="007B1407"/>
    <w:rsid w:val="007B1BF0"/>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2F8D"/>
    <w:rsid w:val="007C3756"/>
    <w:rsid w:val="007C4A38"/>
    <w:rsid w:val="007C5738"/>
    <w:rsid w:val="007C57CA"/>
    <w:rsid w:val="007C6250"/>
    <w:rsid w:val="007C691C"/>
    <w:rsid w:val="007C6BA7"/>
    <w:rsid w:val="007C6F33"/>
    <w:rsid w:val="007D0B01"/>
    <w:rsid w:val="007D0EBD"/>
    <w:rsid w:val="007D1C0F"/>
    <w:rsid w:val="007D4B10"/>
    <w:rsid w:val="007D5132"/>
    <w:rsid w:val="007D5E66"/>
    <w:rsid w:val="007D664F"/>
    <w:rsid w:val="007D7CDF"/>
    <w:rsid w:val="007E080B"/>
    <w:rsid w:val="007E21EF"/>
    <w:rsid w:val="007E26B2"/>
    <w:rsid w:val="007E35BD"/>
    <w:rsid w:val="007E3A77"/>
    <w:rsid w:val="007E426E"/>
    <w:rsid w:val="007E5B56"/>
    <w:rsid w:val="007E60FC"/>
    <w:rsid w:val="007F1898"/>
    <w:rsid w:val="007F205C"/>
    <w:rsid w:val="007F228B"/>
    <w:rsid w:val="007F3A42"/>
    <w:rsid w:val="007F3C62"/>
    <w:rsid w:val="007F4433"/>
    <w:rsid w:val="007F44B9"/>
    <w:rsid w:val="007F4AAD"/>
    <w:rsid w:val="007F4D8E"/>
    <w:rsid w:val="00800F5C"/>
    <w:rsid w:val="008018B3"/>
    <w:rsid w:val="00801D6F"/>
    <w:rsid w:val="00807B02"/>
    <w:rsid w:val="00810750"/>
    <w:rsid w:val="00810BCD"/>
    <w:rsid w:val="00813819"/>
    <w:rsid w:val="00813B3D"/>
    <w:rsid w:val="00816736"/>
    <w:rsid w:val="008169B5"/>
    <w:rsid w:val="008208B6"/>
    <w:rsid w:val="00821F77"/>
    <w:rsid w:val="008222B1"/>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3FCA"/>
    <w:rsid w:val="0083446A"/>
    <w:rsid w:val="00835796"/>
    <w:rsid w:val="00835C8B"/>
    <w:rsid w:val="008362DF"/>
    <w:rsid w:val="0083670E"/>
    <w:rsid w:val="00837C3F"/>
    <w:rsid w:val="0084015C"/>
    <w:rsid w:val="00841E79"/>
    <w:rsid w:val="00843F99"/>
    <w:rsid w:val="0084633F"/>
    <w:rsid w:val="00846F6A"/>
    <w:rsid w:val="00847437"/>
    <w:rsid w:val="00847FB3"/>
    <w:rsid w:val="0085045B"/>
    <w:rsid w:val="008508D8"/>
    <w:rsid w:val="00851026"/>
    <w:rsid w:val="00852B38"/>
    <w:rsid w:val="00852DE3"/>
    <w:rsid w:val="00853EFA"/>
    <w:rsid w:val="0085670D"/>
    <w:rsid w:val="00856D9E"/>
    <w:rsid w:val="00857747"/>
    <w:rsid w:val="0086161A"/>
    <w:rsid w:val="00861EED"/>
    <w:rsid w:val="00862E9C"/>
    <w:rsid w:val="0086359A"/>
    <w:rsid w:val="0086365C"/>
    <w:rsid w:val="008647FE"/>
    <w:rsid w:val="00865299"/>
    <w:rsid w:val="008658ED"/>
    <w:rsid w:val="00866DFE"/>
    <w:rsid w:val="008672B2"/>
    <w:rsid w:val="0087071B"/>
    <w:rsid w:val="00872773"/>
    <w:rsid w:val="00873016"/>
    <w:rsid w:val="0087321D"/>
    <w:rsid w:val="008757B5"/>
    <w:rsid w:val="008762E6"/>
    <w:rsid w:val="00876496"/>
    <w:rsid w:val="008776C3"/>
    <w:rsid w:val="00877AB0"/>
    <w:rsid w:val="0088116D"/>
    <w:rsid w:val="008818E2"/>
    <w:rsid w:val="00881BFF"/>
    <w:rsid w:val="00881C9E"/>
    <w:rsid w:val="00881D5E"/>
    <w:rsid w:val="008823A4"/>
    <w:rsid w:val="008826C8"/>
    <w:rsid w:val="00882E7A"/>
    <w:rsid w:val="008830DB"/>
    <w:rsid w:val="0088639D"/>
    <w:rsid w:val="00886441"/>
    <w:rsid w:val="00886739"/>
    <w:rsid w:val="00886882"/>
    <w:rsid w:val="00886895"/>
    <w:rsid w:val="00887C3F"/>
    <w:rsid w:val="00890158"/>
    <w:rsid w:val="0089258D"/>
    <w:rsid w:val="00893BFF"/>
    <w:rsid w:val="0089533D"/>
    <w:rsid w:val="0089686B"/>
    <w:rsid w:val="008A1B7D"/>
    <w:rsid w:val="008A33BC"/>
    <w:rsid w:val="008A37B9"/>
    <w:rsid w:val="008A39B9"/>
    <w:rsid w:val="008A4DE1"/>
    <w:rsid w:val="008A5191"/>
    <w:rsid w:val="008A53C3"/>
    <w:rsid w:val="008A587C"/>
    <w:rsid w:val="008B09BD"/>
    <w:rsid w:val="008B16AC"/>
    <w:rsid w:val="008B21CD"/>
    <w:rsid w:val="008B2A31"/>
    <w:rsid w:val="008B3E9B"/>
    <w:rsid w:val="008B554E"/>
    <w:rsid w:val="008B6D8B"/>
    <w:rsid w:val="008B6DA7"/>
    <w:rsid w:val="008B7441"/>
    <w:rsid w:val="008B7C57"/>
    <w:rsid w:val="008C13B6"/>
    <w:rsid w:val="008C5B1C"/>
    <w:rsid w:val="008C60E2"/>
    <w:rsid w:val="008C65F7"/>
    <w:rsid w:val="008D041D"/>
    <w:rsid w:val="008D07AF"/>
    <w:rsid w:val="008D0DAD"/>
    <w:rsid w:val="008D13B7"/>
    <w:rsid w:val="008D15BA"/>
    <w:rsid w:val="008D2269"/>
    <w:rsid w:val="008D22FB"/>
    <w:rsid w:val="008D27A6"/>
    <w:rsid w:val="008D421C"/>
    <w:rsid w:val="008D42DA"/>
    <w:rsid w:val="008D4534"/>
    <w:rsid w:val="008D47AA"/>
    <w:rsid w:val="008D49AA"/>
    <w:rsid w:val="008D5524"/>
    <w:rsid w:val="008D6BB4"/>
    <w:rsid w:val="008E007D"/>
    <w:rsid w:val="008E090F"/>
    <w:rsid w:val="008E14BA"/>
    <w:rsid w:val="008E1AA1"/>
    <w:rsid w:val="008E22AC"/>
    <w:rsid w:val="008E27DD"/>
    <w:rsid w:val="008E2BEC"/>
    <w:rsid w:val="008E2FC2"/>
    <w:rsid w:val="008E38A3"/>
    <w:rsid w:val="008E4B09"/>
    <w:rsid w:val="008E56B7"/>
    <w:rsid w:val="008E5FA0"/>
    <w:rsid w:val="008E7585"/>
    <w:rsid w:val="008F11F4"/>
    <w:rsid w:val="008F13DD"/>
    <w:rsid w:val="008F270F"/>
    <w:rsid w:val="008F30C6"/>
    <w:rsid w:val="008F455E"/>
    <w:rsid w:val="008F47C6"/>
    <w:rsid w:val="008F4C16"/>
    <w:rsid w:val="008F5D78"/>
    <w:rsid w:val="008F5E9B"/>
    <w:rsid w:val="008F653A"/>
    <w:rsid w:val="008F7F95"/>
    <w:rsid w:val="00900FD3"/>
    <w:rsid w:val="00901EF4"/>
    <w:rsid w:val="009054AD"/>
    <w:rsid w:val="009056B6"/>
    <w:rsid w:val="009063C9"/>
    <w:rsid w:val="0090684E"/>
    <w:rsid w:val="0090718C"/>
    <w:rsid w:val="00907638"/>
    <w:rsid w:val="00910A01"/>
    <w:rsid w:val="0091220D"/>
    <w:rsid w:val="00912820"/>
    <w:rsid w:val="00912B16"/>
    <w:rsid w:val="0091338B"/>
    <w:rsid w:val="00913907"/>
    <w:rsid w:val="00915923"/>
    <w:rsid w:val="009168ED"/>
    <w:rsid w:val="00917B42"/>
    <w:rsid w:val="00920A30"/>
    <w:rsid w:val="00920D30"/>
    <w:rsid w:val="009214D8"/>
    <w:rsid w:val="009220A1"/>
    <w:rsid w:val="0092352C"/>
    <w:rsid w:val="00924088"/>
    <w:rsid w:val="00924C76"/>
    <w:rsid w:val="00925C13"/>
    <w:rsid w:val="0092720F"/>
    <w:rsid w:val="00930CBD"/>
    <w:rsid w:val="00931793"/>
    <w:rsid w:val="00932694"/>
    <w:rsid w:val="009332CB"/>
    <w:rsid w:val="00934C8B"/>
    <w:rsid w:val="00937674"/>
    <w:rsid w:val="00940571"/>
    <w:rsid w:val="00940FF1"/>
    <w:rsid w:val="00941F24"/>
    <w:rsid w:val="00943359"/>
    <w:rsid w:val="00943F89"/>
    <w:rsid w:val="00944DC9"/>
    <w:rsid w:val="00944FA6"/>
    <w:rsid w:val="00946E46"/>
    <w:rsid w:val="00947C6C"/>
    <w:rsid w:val="009512F4"/>
    <w:rsid w:val="009517CB"/>
    <w:rsid w:val="009518BD"/>
    <w:rsid w:val="009522FD"/>
    <w:rsid w:val="0095344B"/>
    <w:rsid w:val="0095385C"/>
    <w:rsid w:val="009542C8"/>
    <w:rsid w:val="009544BA"/>
    <w:rsid w:val="00954D96"/>
    <w:rsid w:val="00955071"/>
    <w:rsid w:val="00956024"/>
    <w:rsid w:val="0095681D"/>
    <w:rsid w:val="0095723B"/>
    <w:rsid w:val="00957893"/>
    <w:rsid w:val="009608F5"/>
    <w:rsid w:val="00960CE5"/>
    <w:rsid w:val="00960D7B"/>
    <w:rsid w:val="0096181F"/>
    <w:rsid w:val="00962062"/>
    <w:rsid w:val="00964087"/>
    <w:rsid w:val="00964583"/>
    <w:rsid w:val="00964842"/>
    <w:rsid w:val="00964982"/>
    <w:rsid w:val="00966098"/>
    <w:rsid w:val="00970DE3"/>
    <w:rsid w:val="00971793"/>
    <w:rsid w:val="00972855"/>
    <w:rsid w:val="009738B0"/>
    <w:rsid w:val="00973D02"/>
    <w:rsid w:val="00973D5B"/>
    <w:rsid w:val="00973F74"/>
    <w:rsid w:val="009745B2"/>
    <w:rsid w:val="00974DCF"/>
    <w:rsid w:val="00977DB7"/>
    <w:rsid w:val="00982DCD"/>
    <w:rsid w:val="00982ED6"/>
    <w:rsid w:val="00984902"/>
    <w:rsid w:val="00984D5A"/>
    <w:rsid w:val="00985081"/>
    <w:rsid w:val="00985AEC"/>
    <w:rsid w:val="009876A6"/>
    <w:rsid w:val="00987E97"/>
    <w:rsid w:val="0099162E"/>
    <w:rsid w:val="00992A88"/>
    <w:rsid w:val="00992AC1"/>
    <w:rsid w:val="0099363A"/>
    <w:rsid w:val="0099463A"/>
    <w:rsid w:val="00995B94"/>
    <w:rsid w:val="00995DD9"/>
    <w:rsid w:val="00995E2B"/>
    <w:rsid w:val="0099653D"/>
    <w:rsid w:val="00997885"/>
    <w:rsid w:val="009A05FD"/>
    <w:rsid w:val="009A083D"/>
    <w:rsid w:val="009A1B8D"/>
    <w:rsid w:val="009A23AB"/>
    <w:rsid w:val="009A29D0"/>
    <w:rsid w:val="009A3121"/>
    <w:rsid w:val="009A3175"/>
    <w:rsid w:val="009A4816"/>
    <w:rsid w:val="009A48F7"/>
    <w:rsid w:val="009A50E1"/>
    <w:rsid w:val="009A5994"/>
    <w:rsid w:val="009A5DA1"/>
    <w:rsid w:val="009A6901"/>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163"/>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D7F41"/>
    <w:rsid w:val="009E0B02"/>
    <w:rsid w:val="009E1885"/>
    <w:rsid w:val="009E36CE"/>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DCA"/>
    <w:rsid w:val="00A15E77"/>
    <w:rsid w:val="00A168BE"/>
    <w:rsid w:val="00A16DD5"/>
    <w:rsid w:val="00A174B6"/>
    <w:rsid w:val="00A20823"/>
    <w:rsid w:val="00A20F1A"/>
    <w:rsid w:val="00A21710"/>
    <w:rsid w:val="00A217FA"/>
    <w:rsid w:val="00A21B52"/>
    <w:rsid w:val="00A232C1"/>
    <w:rsid w:val="00A23B0E"/>
    <w:rsid w:val="00A24138"/>
    <w:rsid w:val="00A25574"/>
    <w:rsid w:val="00A25DC9"/>
    <w:rsid w:val="00A261E8"/>
    <w:rsid w:val="00A27B7A"/>
    <w:rsid w:val="00A30BA1"/>
    <w:rsid w:val="00A318B0"/>
    <w:rsid w:val="00A32389"/>
    <w:rsid w:val="00A34411"/>
    <w:rsid w:val="00A359CF"/>
    <w:rsid w:val="00A40C04"/>
    <w:rsid w:val="00A40D1B"/>
    <w:rsid w:val="00A413CF"/>
    <w:rsid w:val="00A436D0"/>
    <w:rsid w:val="00A44BD1"/>
    <w:rsid w:val="00A44EE6"/>
    <w:rsid w:val="00A45F38"/>
    <w:rsid w:val="00A51C2B"/>
    <w:rsid w:val="00A52B28"/>
    <w:rsid w:val="00A547FC"/>
    <w:rsid w:val="00A54C5C"/>
    <w:rsid w:val="00A54C6F"/>
    <w:rsid w:val="00A554C2"/>
    <w:rsid w:val="00A55654"/>
    <w:rsid w:val="00A55CB2"/>
    <w:rsid w:val="00A55D1D"/>
    <w:rsid w:val="00A562C0"/>
    <w:rsid w:val="00A563FE"/>
    <w:rsid w:val="00A57D35"/>
    <w:rsid w:val="00A6014F"/>
    <w:rsid w:val="00A604C1"/>
    <w:rsid w:val="00A60DA4"/>
    <w:rsid w:val="00A6104B"/>
    <w:rsid w:val="00A61408"/>
    <w:rsid w:val="00A63413"/>
    <w:rsid w:val="00A63D71"/>
    <w:rsid w:val="00A64102"/>
    <w:rsid w:val="00A64803"/>
    <w:rsid w:val="00A6481F"/>
    <w:rsid w:val="00A64A96"/>
    <w:rsid w:val="00A650CE"/>
    <w:rsid w:val="00A650D4"/>
    <w:rsid w:val="00A6574C"/>
    <w:rsid w:val="00A65BFF"/>
    <w:rsid w:val="00A65DB1"/>
    <w:rsid w:val="00A66F25"/>
    <w:rsid w:val="00A67E04"/>
    <w:rsid w:val="00A7147B"/>
    <w:rsid w:val="00A715E0"/>
    <w:rsid w:val="00A722D1"/>
    <w:rsid w:val="00A7230B"/>
    <w:rsid w:val="00A7557B"/>
    <w:rsid w:val="00A75F69"/>
    <w:rsid w:val="00A76FDC"/>
    <w:rsid w:val="00A80C4C"/>
    <w:rsid w:val="00A8118A"/>
    <w:rsid w:val="00A852D2"/>
    <w:rsid w:val="00A85E33"/>
    <w:rsid w:val="00A85E90"/>
    <w:rsid w:val="00A8609E"/>
    <w:rsid w:val="00A87102"/>
    <w:rsid w:val="00A87F5E"/>
    <w:rsid w:val="00A90599"/>
    <w:rsid w:val="00A91C35"/>
    <w:rsid w:val="00A91F76"/>
    <w:rsid w:val="00A92533"/>
    <w:rsid w:val="00A94296"/>
    <w:rsid w:val="00A94A07"/>
    <w:rsid w:val="00A96695"/>
    <w:rsid w:val="00A968CA"/>
    <w:rsid w:val="00A974AE"/>
    <w:rsid w:val="00AA0B98"/>
    <w:rsid w:val="00AA10F5"/>
    <w:rsid w:val="00AA1861"/>
    <w:rsid w:val="00AA2C7F"/>
    <w:rsid w:val="00AA38A3"/>
    <w:rsid w:val="00AA4E0A"/>
    <w:rsid w:val="00AA4EEE"/>
    <w:rsid w:val="00AA5787"/>
    <w:rsid w:val="00AB04E1"/>
    <w:rsid w:val="00AB1980"/>
    <w:rsid w:val="00AB19CC"/>
    <w:rsid w:val="00AB1B2E"/>
    <w:rsid w:val="00AB2C52"/>
    <w:rsid w:val="00AB35C8"/>
    <w:rsid w:val="00AB3D81"/>
    <w:rsid w:val="00AB63BA"/>
    <w:rsid w:val="00AB697F"/>
    <w:rsid w:val="00AB73FF"/>
    <w:rsid w:val="00AC02C8"/>
    <w:rsid w:val="00AC08F3"/>
    <w:rsid w:val="00AC0D79"/>
    <w:rsid w:val="00AC1E5F"/>
    <w:rsid w:val="00AC2813"/>
    <w:rsid w:val="00AC2F88"/>
    <w:rsid w:val="00AC41D1"/>
    <w:rsid w:val="00AC441E"/>
    <w:rsid w:val="00AC4424"/>
    <w:rsid w:val="00AC48C2"/>
    <w:rsid w:val="00AC4B9C"/>
    <w:rsid w:val="00AC5E66"/>
    <w:rsid w:val="00AC61F9"/>
    <w:rsid w:val="00AC620F"/>
    <w:rsid w:val="00AC7100"/>
    <w:rsid w:val="00AC7B41"/>
    <w:rsid w:val="00AD0B45"/>
    <w:rsid w:val="00AD0DCA"/>
    <w:rsid w:val="00AD4C2D"/>
    <w:rsid w:val="00AD5E25"/>
    <w:rsid w:val="00AD7C43"/>
    <w:rsid w:val="00AE0212"/>
    <w:rsid w:val="00AE16E3"/>
    <w:rsid w:val="00AE2E09"/>
    <w:rsid w:val="00AE47E5"/>
    <w:rsid w:val="00AE4A6F"/>
    <w:rsid w:val="00AE4B5B"/>
    <w:rsid w:val="00AE4BAC"/>
    <w:rsid w:val="00AE52AA"/>
    <w:rsid w:val="00AE5FD5"/>
    <w:rsid w:val="00AE7BD3"/>
    <w:rsid w:val="00AF1419"/>
    <w:rsid w:val="00AF1ABD"/>
    <w:rsid w:val="00AF4C69"/>
    <w:rsid w:val="00AF5955"/>
    <w:rsid w:val="00AF7F44"/>
    <w:rsid w:val="00B04390"/>
    <w:rsid w:val="00B04F02"/>
    <w:rsid w:val="00B056AE"/>
    <w:rsid w:val="00B0624F"/>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37E4"/>
    <w:rsid w:val="00B3510F"/>
    <w:rsid w:val="00B356C5"/>
    <w:rsid w:val="00B35750"/>
    <w:rsid w:val="00B36124"/>
    <w:rsid w:val="00B366A1"/>
    <w:rsid w:val="00B3727B"/>
    <w:rsid w:val="00B37FF5"/>
    <w:rsid w:val="00B413FE"/>
    <w:rsid w:val="00B41FBA"/>
    <w:rsid w:val="00B4247F"/>
    <w:rsid w:val="00B4329F"/>
    <w:rsid w:val="00B44931"/>
    <w:rsid w:val="00B45CCF"/>
    <w:rsid w:val="00B473D3"/>
    <w:rsid w:val="00B50285"/>
    <w:rsid w:val="00B5169D"/>
    <w:rsid w:val="00B54C94"/>
    <w:rsid w:val="00B563A8"/>
    <w:rsid w:val="00B56D57"/>
    <w:rsid w:val="00B5769F"/>
    <w:rsid w:val="00B57D68"/>
    <w:rsid w:val="00B60643"/>
    <w:rsid w:val="00B60B7B"/>
    <w:rsid w:val="00B6258D"/>
    <w:rsid w:val="00B62D3E"/>
    <w:rsid w:val="00B63173"/>
    <w:rsid w:val="00B63CF5"/>
    <w:rsid w:val="00B654AE"/>
    <w:rsid w:val="00B65A22"/>
    <w:rsid w:val="00B6627C"/>
    <w:rsid w:val="00B66BE3"/>
    <w:rsid w:val="00B72868"/>
    <w:rsid w:val="00B76AE9"/>
    <w:rsid w:val="00B7777D"/>
    <w:rsid w:val="00B77832"/>
    <w:rsid w:val="00B77D3D"/>
    <w:rsid w:val="00B81F3D"/>
    <w:rsid w:val="00B82002"/>
    <w:rsid w:val="00B821FE"/>
    <w:rsid w:val="00B857D3"/>
    <w:rsid w:val="00B859DD"/>
    <w:rsid w:val="00B85CE6"/>
    <w:rsid w:val="00B87784"/>
    <w:rsid w:val="00B87BDF"/>
    <w:rsid w:val="00B900DF"/>
    <w:rsid w:val="00B90A18"/>
    <w:rsid w:val="00B911CA"/>
    <w:rsid w:val="00B953DD"/>
    <w:rsid w:val="00B9636C"/>
    <w:rsid w:val="00B9644D"/>
    <w:rsid w:val="00BA06A7"/>
    <w:rsid w:val="00BA161A"/>
    <w:rsid w:val="00BA461B"/>
    <w:rsid w:val="00BA5868"/>
    <w:rsid w:val="00BA5ED9"/>
    <w:rsid w:val="00BA6F41"/>
    <w:rsid w:val="00BA78A6"/>
    <w:rsid w:val="00BB03A0"/>
    <w:rsid w:val="00BB0421"/>
    <w:rsid w:val="00BB06A1"/>
    <w:rsid w:val="00BB10F5"/>
    <w:rsid w:val="00BB2205"/>
    <w:rsid w:val="00BB24D9"/>
    <w:rsid w:val="00BB3F3D"/>
    <w:rsid w:val="00BB50A7"/>
    <w:rsid w:val="00BB6B3E"/>
    <w:rsid w:val="00BB7845"/>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152"/>
    <w:rsid w:val="00BC7EE0"/>
    <w:rsid w:val="00BD06A9"/>
    <w:rsid w:val="00BD0CC1"/>
    <w:rsid w:val="00BD0DB1"/>
    <w:rsid w:val="00BD1CEF"/>
    <w:rsid w:val="00BD2CA8"/>
    <w:rsid w:val="00BD2D3F"/>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2B"/>
    <w:rsid w:val="00C13C44"/>
    <w:rsid w:val="00C146B1"/>
    <w:rsid w:val="00C14F9E"/>
    <w:rsid w:val="00C153E1"/>
    <w:rsid w:val="00C159C7"/>
    <w:rsid w:val="00C15DD3"/>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0C2A"/>
    <w:rsid w:val="00C30E2C"/>
    <w:rsid w:val="00C318AA"/>
    <w:rsid w:val="00C33149"/>
    <w:rsid w:val="00C3427E"/>
    <w:rsid w:val="00C342BE"/>
    <w:rsid w:val="00C35CF1"/>
    <w:rsid w:val="00C36E4E"/>
    <w:rsid w:val="00C37644"/>
    <w:rsid w:val="00C37CC7"/>
    <w:rsid w:val="00C37FAA"/>
    <w:rsid w:val="00C40DA9"/>
    <w:rsid w:val="00C413A8"/>
    <w:rsid w:val="00C43218"/>
    <w:rsid w:val="00C43B21"/>
    <w:rsid w:val="00C43E3E"/>
    <w:rsid w:val="00C4745F"/>
    <w:rsid w:val="00C478D3"/>
    <w:rsid w:val="00C511CA"/>
    <w:rsid w:val="00C51D13"/>
    <w:rsid w:val="00C527BD"/>
    <w:rsid w:val="00C53830"/>
    <w:rsid w:val="00C53B69"/>
    <w:rsid w:val="00C54713"/>
    <w:rsid w:val="00C61F76"/>
    <w:rsid w:val="00C623C0"/>
    <w:rsid w:val="00C63791"/>
    <w:rsid w:val="00C63E69"/>
    <w:rsid w:val="00C651A1"/>
    <w:rsid w:val="00C651F6"/>
    <w:rsid w:val="00C67F8F"/>
    <w:rsid w:val="00C702E2"/>
    <w:rsid w:val="00C70393"/>
    <w:rsid w:val="00C703FD"/>
    <w:rsid w:val="00C709B1"/>
    <w:rsid w:val="00C713B0"/>
    <w:rsid w:val="00C7226E"/>
    <w:rsid w:val="00C7307A"/>
    <w:rsid w:val="00C73851"/>
    <w:rsid w:val="00C73F6A"/>
    <w:rsid w:val="00C7400B"/>
    <w:rsid w:val="00C7440B"/>
    <w:rsid w:val="00C746B8"/>
    <w:rsid w:val="00C75ED5"/>
    <w:rsid w:val="00C76BDE"/>
    <w:rsid w:val="00C77516"/>
    <w:rsid w:val="00C77B34"/>
    <w:rsid w:val="00C80314"/>
    <w:rsid w:val="00C8286C"/>
    <w:rsid w:val="00C82A6D"/>
    <w:rsid w:val="00C82CC7"/>
    <w:rsid w:val="00C8430B"/>
    <w:rsid w:val="00C84540"/>
    <w:rsid w:val="00C84A2B"/>
    <w:rsid w:val="00C84C43"/>
    <w:rsid w:val="00C84E68"/>
    <w:rsid w:val="00C8653E"/>
    <w:rsid w:val="00C86D10"/>
    <w:rsid w:val="00C87117"/>
    <w:rsid w:val="00C872E6"/>
    <w:rsid w:val="00C90886"/>
    <w:rsid w:val="00C92C5E"/>
    <w:rsid w:val="00C92F80"/>
    <w:rsid w:val="00C94BCC"/>
    <w:rsid w:val="00C95E28"/>
    <w:rsid w:val="00C97F0E"/>
    <w:rsid w:val="00CA006B"/>
    <w:rsid w:val="00CA051E"/>
    <w:rsid w:val="00CA0B32"/>
    <w:rsid w:val="00CA1871"/>
    <w:rsid w:val="00CA1B2D"/>
    <w:rsid w:val="00CA3790"/>
    <w:rsid w:val="00CA4746"/>
    <w:rsid w:val="00CA48A4"/>
    <w:rsid w:val="00CA4FEA"/>
    <w:rsid w:val="00CA5DA4"/>
    <w:rsid w:val="00CA6AE1"/>
    <w:rsid w:val="00CA6C68"/>
    <w:rsid w:val="00CA7042"/>
    <w:rsid w:val="00CB0B93"/>
    <w:rsid w:val="00CB0C91"/>
    <w:rsid w:val="00CB1676"/>
    <w:rsid w:val="00CB2F9E"/>
    <w:rsid w:val="00CB3BF3"/>
    <w:rsid w:val="00CB3E12"/>
    <w:rsid w:val="00CB56BC"/>
    <w:rsid w:val="00CB661B"/>
    <w:rsid w:val="00CB7113"/>
    <w:rsid w:val="00CC0732"/>
    <w:rsid w:val="00CC1A07"/>
    <w:rsid w:val="00CC1D0E"/>
    <w:rsid w:val="00CC3D66"/>
    <w:rsid w:val="00CC4246"/>
    <w:rsid w:val="00CC580B"/>
    <w:rsid w:val="00CC6C92"/>
    <w:rsid w:val="00CC6EAF"/>
    <w:rsid w:val="00CD0B85"/>
    <w:rsid w:val="00CD11B7"/>
    <w:rsid w:val="00CD1E2B"/>
    <w:rsid w:val="00CD2565"/>
    <w:rsid w:val="00CD3954"/>
    <w:rsid w:val="00CD4C66"/>
    <w:rsid w:val="00CD4DF3"/>
    <w:rsid w:val="00CD5BCF"/>
    <w:rsid w:val="00CE0ACC"/>
    <w:rsid w:val="00CE0CBC"/>
    <w:rsid w:val="00CE10FA"/>
    <w:rsid w:val="00CE15D6"/>
    <w:rsid w:val="00CE267F"/>
    <w:rsid w:val="00CE2C34"/>
    <w:rsid w:val="00CE4E2C"/>
    <w:rsid w:val="00CE4F4F"/>
    <w:rsid w:val="00CE5635"/>
    <w:rsid w:val="00CE581F"/>
    <w:rsid w:val="00CF25AD"/>
    <w:rsid w:val="00CF3A8C"/>
    <w:rsid w:val="00CF5256"/>
    <w:rsid w:val="00CF5510"/>
    <w:rsid w:val="00CF66C3"/>
    <w:rsid w:val="00CF6DB1"/>
    <w:rsid w:val="00D00E6B"/>
    <w:rsid w:val="00D01920"/>
    <w:rsid w:val="00D01CB3"/>
    <w:rsid w:val="00D025A8"/>
    <w:rsid w:val="00D02C6B"/>
    <w:rsid w:val="00D0523C"/>
    <w:rsid w:val="00D0524F"/>
    <w:rsid w:val="00D052AA"/>
    <w:rsid w:val="00D057CA"/>
    <w:rsid w:val="00D06912"/>
    <w:rsid w:val="00D069CF"/>
    <w:rsid w:val="00D06F18"/>
    <w:rsid w:val="00D077B8"/>
    <w:rsid w:val="00D101A9"/>
    <w:rsid w:val="00D1033B"/>
    <w:rsid w:val="00D103BE"/>
    <w:rsid w:val="00D1063F"/>
    <w:rsid w:val="00D1137A"/>
    <w:rsid w:val="00D11385"/>
    <w:rsid w:val="00D121AB"/>
    <w:rsid w:val="00D138A3"/>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16"/>
    <w:rsid w:val="00D3282C"/>
    <w:rsid w:val="00D35AFC"/>
    <w:rsid w:val="00D40E29"/>
    <w:rsid w:val="00D43DD0"/>
    <w:rsid w:val="00D44BC6"/>
    <w:rsid w:val="00D45167"/>
    <w:rsid w:val="00D465D8"/>
    <w:rsid w:val="00D51A19"/>
    <w:rsid w:val="00D5234F"/>
    <w:rsid w:val="00D5479A"/>
    <w:rsid w:val="00D55317"/>
    <w:rsid w:val="00D55E00"/>
    <w:rsid w:val="00D5799A"/>
    <w:rsid w:val="00D579C7"/>
    <w:rsid w:val="00D6169A"/>
    <w:rsid w:val="00D6283A"/>
    <w:rsid w:val="00D62903"/>
    <w:rsid w:val="00D677D9"/>
    <w:rsid w:val="00D7007E"/>
    <w:rsid w:val="00D71AB2"/>
    <w:rsid w:val="00D722DC"/>
    <w:rsid w:val="00D723E5"/>
    <w:rsid w:val="00D732F2"/>
    <w:rsid w:val="00D73322"/>
    <w:rsid w:val="00D73449"/>
    <w:rsid w:val="00D73CA5"/>
    <w:rsid w:val="00D74E27"/>
    <w:rsid w:val="00D77B90"/>
    <w:rsid w:val="00D77EBA"/>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1EBD"/>
    <w:rsid w:val="00DA28F9"/>
    <w:rsid w:val="00DA4B97"/>
    <w:rsid w:val="00DA7867"/>
    <w:rsid w:val="00DB035D"/>
    <w:rsid w:val="00DB062C"/>
    <w:rsid w:val="00DB0A9E"/>
    <w:rsid w:val="00DB0CEF"/>
    <w:rsid w:val="00DB152A"/>
    <w:rsid w:val="00DB21C3"/>
    <w:rsid w:val="00DB303A"/>
    <w:rsid w:val="00DB352E"/>
    <w:rsid w:val="00DB4117"/>
    <w:rsid w:val="00DB4DBD"/>
    <w:rsid w:val="00DB58FA"/>
    <w:rsid w:val="00DC2744"/>
    <w:rsid w:val="00DC30AD"/>
    <w:rsid w:val="00DD0D2A"/>
    <w:rsid w:val="00DD105A"/>
    <w:rsid w:val="00DD252C"/>
    <w:rsid w:val="00DD2960"/>
    <w:rsid w:val="00DD454E"/>
    <w:rsid w:val="00DD4CC3"/>
    <w:rsid w:val="00DD4E7B"/>
    <w:rsid w:val="00DD4FF3"/>
    <w:rsid w:val="00DD5D3A"/>
    <w:rsid w:val="00DD721F"/>
    <w:rsid w:val="00DD7223"/>
    <w:rsid w:val="00DE2145"/>
    <w:rsid w:val="00DE2A2C"/>
    <w:rsid w:val="00DE2CCD"/>
    <w:rsid w:val="00DE609B"/>
    <w:rsid w:val="00DE7488"/>
    <w:rsid w:val="00DF2199"/>
    <w:rsid w:val="00DF37B3"/>
    <w:rsid w:val="00DF3FBB"/>
    <w:rsid w:val="00DF65A1"/>
    <w:rsid w:val="00E00D88"/>
    <w:rsid w:val="00E01560"/>
    <w:rsid w:val="00E019D3"/>
    <w:rsid w:val="00E02643"/>
    <w:rsid w:val="00E03526"/>
    <w:rsid w:val="00E03CDA"/>
    <w:rsid w:val="00E04650"/>
    <w:rsid w:val="00E04C40"/>
    <w:rsid w:val="00E04EEB"/>
    <w:rsid w:val="00E0596B"/>
    <w:rsid w:val="00E060FF"/>
    <w:rsid w:val="00E10145"/>
    <w:rsid w:val="00E1500C"/>
    <w:rsid w:val="00E15E29"/>
    <w:rsid w:val="00E16647"/>
    <w:rsid w:val="00E17E4E"/>
    <w:rsid w:val="00E20E4B"/>
    <w:rsid w:val="00E21FA9"/>
    <w:rsid w:val="00E24A27"/>
    <w:rsid w:val="00E26EE8"/>
    <w:rsid w:val="00E27585"/>
    <w:rsid w:val="00E3079E"/>
    <w:rsid w:val="00E31874"/>
    <w:rsid w:val="00E32764"/>
    <w:rsid w:val="00E33B2E"/>
    <w:rsid w:val="00E34FB5"/>
    <w:rsid w:val="00E35764"/>
    <w:rsid w:val="00E357CF"/>
    <w:rsid w:val="00E36261"/>
    <w:rsid w:val="00E36E63"/>
    <w:rsid w:val="00E3702A"/>
    <w:rsid w:val="00E3743E"/>
    <w:rsid w:val="00E4047D"/>
    <w:rsid w:val="00E42944"/>
    <w:rsid w:val="00E429E8"/>
    <w:rsid w:val="00E4324C"/>
    <w:rsid w:val="00E44B56"/>
    <w:rsid w:val="00E44CF0"/>
    <w:rsid w:val="00E45B0F"/>
    <w:rsid w:val="00E474A1"/>
    <w:rsid w:val="00E47640"/>
    <w:rsid w:val="00E518C8"/>
    <w:rsid w:val="00E52681"/>
    <w:rsid w:val="00E53AAE"/>
    <w:rsid w:val="00E53B68"/>
    <w:rsid w:val="00E544DC"/>
    <w:rsid w:val="00E56415"/>
    <w:rsid w:val="00E56970"/>
    <w:rsid w:val="00E56AED"/>
    <w:rsid w:val="00E608E0"/>
    <w:rsid w:val="00E6209E"/>
    <w:rsid w:val="00E624C4"/>
    <w:rsid w:val="00E6308B"/>
    <w:rsid w:val="00E632C5"/>
    <w:rsid w:val="00E63546"/>
    <w:rsid w:val="00E638C1"/>
    <w:rsid w:val="00E64555"/>
    <w:rsid w:val="00E64FB2"/>
    <w:rsid w:val="00E65251"/>
    <w:rsid w:val="00E654EF"/>
    <w:rsid w:val="00E65858"/>
    <w:rsid w:val="00E662AD"/>
    <w:rsid w:val="00E67350"/>
    <w:rsid w:val="00E678EB"/>
    <w:rsid w:val="00E7102E"/>
    <w:rsid w:val="00E71041"/>
    <w:rsid w:val="00E714F5"/>
    <w:rsid w:val="00E74189"/>
    <w:rsid w:val="00E75C7A"/>
    <w:rsid w:val="00E75E03"/>
    <w:rsid w:val="00E76505"/>
    <w:rsid w:val="00E76D09"/>
    <w:rsid w:val="00E8022A"/>
    <w:rsid w:val="00E812AD"/>
    <w:rsid w:val="00E81DFA"/>
    <w:rsid w:val="00E82FC7"/>
    <w:rsid w:val="00E831A7"/>
    <w:rsid w:val="00E83228"/>
    <w:rsid w:val="00E83E2E"/>
    <w:rsid w:val="00E83F20"/>
    <w:rsid w:val="00E8406A"/>
    <w:rsid w:val="00E84496"/>
    <w:rsid w:val="00E8497F"/>
    <w:rsid w:val="00E8744B"/>
    <w:rsid w:val="00E906F0"/>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3783"/>
    <w:rsid w:val="00EA49BB"/>
    <w:rsid w:val="00EA4AB2"/>
    <w:rsid w:val="00EA4F82"/>
    <w:rsid w:val="00EA5443"/>
    <w:rsid w:val="00EB2B7C"/>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42EC"/>
    <w:rsid w:val="00EC547F"/>
    <w:rsid w:val="00EC611C"/>
    <w:rsid w:val="00EC75AD"/>
    <w:rsid w:val="00EC76BF"/>
    <w:rsid w:val="00ED1181"/>
    <w:rsid w:val="00ED1A61"/>
    <w:rsid w:val="00ED2241"/>
    <w:rsid w:val="00ED2CEB"/>
    <w:rsid w:val="00ED586A"/>
    <w:rsid w:val="00ED5B79"/>
    <w:rsid w:val="00ED6037"/>
    <w:rsid w:val="00ED6538"/>
    <w:rsid w:val="00EE14C8"/>
    <w:rsid w:val="00EE19A6"/>
    <w:rsid w:val="00EE305F"/>
    <w:rsid w:val="00EE3862"/>
    <w:rsid w:val="00EE433F"/>
    <w:rsid w:val="00EE68FE"/>
    <w:rsid w:val="00EE6B50"/>
    <w:rsid w:val="00EF018C"/>
    <w:rsid w:val="00EF1AC1"/>
    <w:rsid w:val="00EF46EC"/>
    <w:rsid w:val="00EF53A8"/>
    <w:rsid w:val="00EF5EEA"/>
    <w:rsid w:val="00EF70CB"/>
    <w:rsid w:val="00EF7A4D"/>
    <w:rsid w:val="00F000C4"/>
    <w:rsid w:val="00F00C88"/>
    <w:rsid w:val="00F00C9F"/>
    <w:rsid w:val="00F016A4"/>
    <w:rsid w:val="00F01929"/>
    <w:rsid w:val="00F01D09"/>
    <w:rsid w:val="00F02136"/>
    <w:rsid w:val="00F0503A"/>
    <w:rsid w:val="00F071E7"/>
    <w:rsid w:val="00F073CC"/>
    <w:rsid w:val="00F07F77"/>
    <w:rsid w:val="00F11393"/>
    <w:rsid w:val="00F11C40"/>
    <w:rsid w:val="00F12E8C"/>
    <w:rsid w:val="00F13A53"/>
    <w:rsid w:val="00F13D0B"/>
    <w:rsid w:val="00F16EA8"/>
    <w:rsid w:val="00F21507"/>
    <w:rsid w:val="00F215CD"/>
    <w:rsid w:val="00F21B80"/>
    <w:rsid w:val="00F21E58"/>
    <w:rsid w:val="00F25C8A"/>
    <w:rsid w:val="00F27574"/>
    <w:rsid w:val="00F27D32"/>
    <w:rsid w:val="00F27DE7"/>
    <w:rsid w:val="00F30384"/>
    <w:rsid w:val="00F31618"/>
    <w:rsid w:val="00F325B5"/>
    <w:rsid w:val="00F3284D"/>
    <w:rsid w:val="00F32952"/>
    <w:rsid w:val="00F329BC"/>
    <w:rsid w:val="00F32E61"/>
    <w:rsid w:val="00F33797"/>
    <w:rsid w:val="00F33DC2"/>
    <w:rsid w:val="00F36409"/>
    <w:rsid w:val="00F36CD1"/>
    <w:rsid w:val="00F375CE"/>
    <w:rsid w:val="00F43CB1"/>
    <w:rsid w:val="00F43DE3"/>
    <w:rsid w:val="00F447A6"/>
    <w:rsid w:val="00F46721"/>
    <w:rsid w:val="00F4682B"/>
    <w:rsid w:val="00F47598"/>
    <w:rsid w:val="00F50086"/>
    <w:rsid w:val="00F5012F"/>
    <w:rsid w:val="00F50621"/>
    <w:rsid w:val="00F506B5"/>
    <w:rsid w:val="00F50954"/>
    <w:rsid w:val="00F53391"/>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7EF"/>
    <w:rsid w:val="00F71900"/>
    <w:rsid w:val="00F71D1D"/>
    <w:rsid w:val="00F72019"/>
    <w:rsid w:val="00F726EB"/>
    <w:rsid w:val="00F7302E"/>
    <w:rsid w:val="00F73215"/>
    <w:rsid w:val="00F7324F"/>
    <w:rsid w:val="00F73EB5"/>
    <w:rsid w:val="00F74B1A"/>
    <w:rsid w:val="00F7512C"/>
    <w:rsid w:val="00F755E1"/>
    <w:rsid w:val="00F7563F"/>
    <w:rsid w:val="00F759A4"/>
    <w:rsid w:val="00F759EE"/>
    <w:rsid w:val="00F75BD8"/>
    <w:rsid w:val="00F75BD9"/>
    <w:rsid w:val="00F76A60"/>
    <w:rsid w:val="00F773A0"/>
    <w:rsid w:val="00F804F6"/>
    <w:rsid w:val="00F81734"/>
    <w:rsid w:val="00F83577"/>
    <w:rsid w:val="00F84270"/>
    <w:rsid w:val="00F84B3B"/>
    <w:rsid w:val="00F84BAD"/>
    <w:rsid w:val="00F854EF"/>
    <w:rsid w:val="00F8580C"/>
    <w:rsid w:val="00F90D24"/>
    <w:rsid w:val="00F939F2"/>
    <w:rsid w:val="00F949A2"/>
    <w:rsid w:val="00F960EF"/>
    <w:rsid w:val="00FA0624"/>
    <w:rsid w:val="00FA17B7"/>
    <w:rsid w:val="00FA1AD1"/>
    <w:rsid w:val="00FA3682"/>
    <w:rsid w:val="00FA46AF"/>
    <w:rsid w:val="00FA4921"/>
    <w:rsid w:val="00FA4BD3"/>
    <w:rsid w:val="00FA4EC4"/>
    <w:rsid w:val="00FA5B0F"/>
    <w:rsid w:val="00FA703D"/>
    <w:rsid w:val="00FA7489"/>
    <w:rsid w:val="00FA7B6A"/>
    <w:rsid w:val="00FB0737"/>
    <w:rsid w:val="00FB0F33"/>
    <w:rsid w:val="00FB3980"/>
    <w:rsid w:val="00FB48D8"/>
    <w:rsid w:val="00FB4B49"/>
    <w:rsid w:val="00FB54AB"/>
    <w:rsid w:val="00FB58F1"/>
    <w:rsid w:val="00FB791E"/>
    <w:rsid w:val="00FB7B5D"/>
    <w:rsid w:val="00FC0385"/>
    <w:rsid w:val="00FC081E"/>
    <w:rsid w:val="00FC084A"/>
    <w:rsid w:val="00FC09BC"/>
    <w:rsid w:val="00FC1021"/>
    <w:rsid w:val="00FC110E"/>
    <w:rsid w:val="00FC31A1"/>
    <w:rsid w:val="00FC6153"/>
    <w:rsid w:val="00FD0D8D"/>
    <w:rsid w:val="00FD1A64"/>
    <w:rsid w:val="00FD27C0"/>
    <w:rsid w:val="00FD2DE8"/>
    <w:rsid w:val="00FD32DF"/>
    <w:rsid w:val="00FD75E5"/>
    <w:rsid w:val="00FD7C74"/>
    <w:rsid w:val="00FE26C2"/>
    <w:rsid w:val="00FE2E0C"/>
    <w:rsid w:val="00FE3691"/>
    <w:rsid w:val="00FE4B4C"/>
    <w:rsid w:val="00FF13ED"/>
    <w:rsid w:val="00FF1559"/>
    <w:rsid w:val="00FF17CE"/>
    <w:rsid w:val="00FF2643"/>
    <w:rsid w:val="00FF2645"/>
    <w:rsid w:val="00FF26F3"/>
    <w:rsid w:val="00FF2CA8"/>
    <w:rsid w:val="00FF4151"/>
    <w:rsid w:val="00FF431B"/>
    <w:rsid w:val="00FF534E"/>
    <w:rsid w:val="00FF5E44"/>
    <w:rsid w:val="00FF6266"/>
    <w:rsid w:val="00FF6FD3"/>
    <w:rsid w:val="00FF7DCD"/>
    <w:rsid w:val="00FF7EE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FC4214"/>
  <w15:chartTrackingRefBased/>
  <w15:docId w15:val="{114CBB6A-D556-418F-BFE0-478ED2AB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30" w:lineRule="atLeast"/>
      <w:jc w:val="both"/>
    </w:pPr>
    <w:rPr>
      <w:rFonts w:ascii="Arial" w:hAnsi="Arial"/>
      <w:lang w:val="en-GB" w:eastAsia="ja-JP"/>
    </w:rPr>
  </w:style>
  <w:style w:type="paragraph" w:styleId="Heading1">
    <w:name w:val="heading 1"/>
    <w:basedOn w:val="Normal"/>
    <w:next w:val="Normal"/>
    <w:link w:val="Heading1Char"/>
    <w:uiPriority w:val="9"/>
    <w:qFormat/>
    <w:rsid w:val="00D722DC"/>
    <w:pPr>
      <w:keepNext/>
      <w:numPr>
        <w:numId w:val="64"/>
      </w:numPr>
      <w:tabs>
        <w:tab w:val="left" w:pos="400"/>
        <w:tab w:val="left" w:pos="560"/>
      </w:tabs>
      <w:suppressAutoHyphens/>
      <w:spacing w:before="270" w:line="270" w:lineRule="exact"/>
      <w:outlineLvl w:val="0"/>
    </w:pPr>
    <w:rPr>
      <w:b/>
      <w:bCs/>
      <w:sz w:val="24"/>
      <w:lang w:val="en-AU"/>
    </w:rPr>
  </w:style>
  <w:style w:type="paragraph" w:styleId="Heading2">
    <w:name w:val="heading 2"/>
    <w:basedOn w:val="Heading1"/>
    <w:next w:val="Normal"/>
    <w:link w:val="Heading2Char"/>
    <w:uiPriority w:val="9"/>
    <w:qFormat/>
    <w:rsid w:val="00D722DC"/>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D722DC"/>
    <w:pPr>
      <w:numPr>
        <w:ilvl w:val="2"/>
      </w:numPr>
      <w:tabs>
        <w:tab w:val="clear" w:pos="400"/>
        <w:tab w:val="clear" w:pos="560"/>
        <w:tab w:val="left" w:pos="660"/>
        <w:tab w:val="left" w:pos="880"/>
      </w:tabs>
      <w:spacing w:before="60" w:line="230" w:lineRule="exact"/>
      <w:ind w:left="1418" w:hanging="1418"/>
      <w:jc w:val="left"/>
      <w:outlineLvl w:val="2"/>
    </w:pPr>
    <w:rPr>
      <w:sz w:val="20"/>
    </w:rPr>
  </w:style>
  <w:style w:type="paragraph" w:styleId="Heading4">
    <w:name w:val="heading 4"/>
    <w:basedOn w:val="Heading3"/>
    <w:next w:val="Normal"/>
    <w:link w:val="Heading4Char"/>
    <w:uiPriority w:val="9"/>
    <w:qFormat/>
    <w:rsid w:val="00D722DC"/>
    <w:pPr>
      <w:numPr>
        <w:ilvl w:val="3"/>
      </w:numPr>
      <w:tabs>
        <w:tab w:val="clear" w:pos="660"/>
        <w:tab w:val="clear" w:pos="880"/>
        <w:tab w:val="left" w:pos="940"/>
        <w:tab w:val="left" w:pos="1140"/>
        <w:tab w:val="left" w:pos="1360"/>
      </w:tabs>
      <w:ind w:left="864"/>
      <w:outlineLvl w:val="3"/>
    </w:pPr>
  </w:style>
  <w:style w:type="paragraph" w:styleId="Heading5">
    <w:name w:val="heading 5"/>
    <w:basedOn w:val="Heading4"/>
    <w:next w:val="Normal"/>
    <w:link w:val="Heading5Char"/>
    <w:uiPriority w:val="9"/>
    <w:qFormat/>
    <w:rsid w:val="00D722D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D722DC"/>
    <w:pPr>
      <w:numPr>
        <w:ilvl w:val="5"/>
      </w:numPr>
      <w:outlineLvl w:val="5"/>
    </w:pPr>
  </w:style>
  <w:style w:type="paragraph" w:styleId="Heading7">
    <w:name w:val="heading 7"/>
    <w:basedOn w:val="Heading6"/>
    <w:next w:val="Normal"/>
    <w:link w:val="Heading7Char"/>
    <w:uiPriority w:val="9"/>
    <w:qFormat/>
    <w:rsid w:val="00D722DC"/>
    <w:pPr>
      <w:numPr>
        <w:ilvl w:val="6"/>
      </w:numPr>
      <w:outlineLvl w:val="6"/>
    </w:pPr>
  </w:style>
  <w:style w:type="paragraph" w:styleId="Heading8">
    <w:name w:val="heading 8"/>
    <w:basedOn w:val="Heading6"/>
    <w:next w:val="Normal"/>
    <w:link w:val="Heading8Char"/>
    <w:uiPriority w:val="9"/>
    <w:qFormat/>
    <w:rsid w:val="00D722DC"/>
    <w:pPr>
      <w:numPr>
        <w:ilvl w:val="7"/>
      </w:numPr>
      <w:outlineLvl w:val="7"/>
    </w:pPr>
  </w:style>
  <w:style w:type="paragraph" w:styleId="Heading9">
    <w:name w:val="heading 9"/>
    <w:basedOn w:val="Heading6"/>
    <w:next w:val="Normal"/>
    <w:link w:val="Heading9Char"/>
    <w:uiPriority w:val="9"/>
    <w:qFormat/>
    <w:rsid w:val="00D722D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pPr>
      <w:numPr>
        <w:numId w:val="8"/>
      </w:numPr>
      <w:tabs>
        <w:tab w:val="num" w:pos="1080"/>
        <w:tab w:val="left" w:pos="1140"/>
        <w:tab w:val="left" w:pos="1360"/>
      </w:tabs>
    </w:pPr>
  </w:style>
  <w:style w:type="paragraph" w:customStyle="1" w:styleId="a6">
    <w:name w:val="a6"/>
    <w:basedOn w:val="Heading6"/>
    <w:next w:val="Normal"/>
    <w:pPr>
      <w:numPr>
        <w:numId w:val="8"/>
      </w:numPr>
      <w:tabs>
        <w:tab w:val="left" w:pos="1140"/>
        <w:tab w:val="left" w:pos="1360"/>
        <w:tab w:val="num" w:pos="1440"/>
      </w:tabs>
    </w:pPr>
  </w:style>
  <w:style w:type="paragraph" w:customStyle="1" w:styleId="ANNEX">
    <w:name w:val="ANNEX"/>
    <w:basedOn w:val="Normal"/>
    <w:next w:val="Normal"/>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pPr>
      <w:numPr>
        <w:numId w:val="0"/>
      </w:numPr>
    </w:pPr>
  </w:style>
  <w:style w:type="paragraph" w:customStyle="1" w:styleId="ANNEXZ">
    <w:name w:val="ANNEXZ"/>
    <w:basedOn w:val="ANNEX"/>
    <w:next w:val="Normal"/>
    <w:pPr>
      <w:numPr>
        <w:numId w:val="0"/>
      </w:numPr>
    </w:pPr>
  </w:style>
  <w:style w:type="paragraph" w:customStyle="1" w:styleId="Bibliography1">
    <w:name w:val="Bibliography1"/>
    <w:basedOn w:val="Normal"/>
    <w:pPr>
      <w:numPr>
        <w:numId w:val="1"/>
      </w:numPr>
      <w:tabs>
        <w:tab w:val="left" w:pos="660"/>
      </w:tabs>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link w:val="BodyText2Char"/>
    <w:uiPriority w:val="99"/>
    <w:pPr>
      <w:spacing w:before="60" w:after="60" w:line="190" w:lineRule="atLeast"/>
    </w:pPr>
    <w:rPr>
      <w:sz w:val="16"/>
    </w:rPr>
  </w:style>
  <w:style w:type="paragraph" w:styleId="BodyText3">
    <w:name w:val="Body Text 3"/>
    <w:basedOn w:val="Normal"/>
    <w:link w:val="BodyText3Char"/>
    <w:uiPriority w:val="99"/>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link w:val="BodyTextIndentChar"/>
    <w:uiPriority w:val="99"/>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uiPriority w:val="35"/>
    <w:qFormat/>
    <w:rsid w:val="00D722DC"/>
    <w:pPr>
      <w:spacing w:before="120" w:after="120"/>
      <w:jc w:val="center"/>
    </w:pPr>
    <w:rPr>
      <w:lang w:val="en-AU"/>
    </w:rPr>
  </w:style>
  <w:style w:type="paragraph" w:styleId="Closing">
    <w:name w:val="Closing"/>
    <w:basedOn w:val="Normal"/>
    <w:pPr>
      <w:ind w:left="4252"/>
    </w:pPr>
  </w:style>
  <w:style w:type="character" w:styleId="CommentReference">
    <w:name w:val="annotation reference"/>
    <w:uiPriority w:val="99"/>
    <w:rPr>
      <w:noProof w:val="0"/>
      <w:sz w:val="16"/>
      <w:lang w:val="fr-FR"/>
    </w:rPr>
  </w:style>
  <w:style w:type="paragraph" w:styleId="CommentText">
    <w:name w:val="annotation text"/>
    <w:basedOn w:val="Normal"/>
    <w:link w:val="CommentTextChar"/>
    <w:uiPriority w:val="99"/>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rsid w:val="00D722DC"/>
    <w:pPr>
      <w:spacing w:before="60"/>
      <w:ind w:left="403"/>
      <w:contextualSpacing/>
    </w:pPr>
    <w:rPr>
      <w:lang w:val="en-AU"/>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uiPriority w:val="99"/>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numPr>
        <w:numId w:val="2"/>
      </w:numPr>
      <w:tabs>
        <w:tab w:val="clear" w:pos="360"/>
        <w:tab w:val="num" w:pos="1492"/>
      </w:tabs>
      <w:ind w:left="1492"/>
    </w:pPr>
  </w:style>
  <w:style w:type="paragraph" w:styleId="ListContinue">
    <w:name w:val="List Continue"/>
    <w:basedOn w:val="Normal"/>
    <w:pPr>
      <w:tabs>
        <w:tab w:val="left" w:pos="400"/>
      </w:tabs>
      <w:ind w:left="400" w:hanging="400"/>
    </w:pPr>
  </w:style>
  <w:style w:type="paragraph" w:styleId="ListContinue2">
    <w:name w:val="List Continue 2"/>
    <w:basedOn w:val="ListContinue"/>
    <w:pPr>
      <w:numPr>
        <w:ilvl w:val="1"/>
        <w:numId w:val="1"/>
      </w:numPr>
      <w:tabs>
        <w:tab w:val="clear" w:pos="400"/>
        <w:tab w:val="left" w:pos="800"/>
      </w:tabs>
    </w:pPr>
  </w:style>
  <w:style w:type="paragraph" w:styleId="ListContinue3">
    <w:name w:val="List Continue 3"/>
    <w:basedOn w:val="ListContinue"/>
    <w:pPr>
      <w:numPr>
        <w:ilvl w:val="2"/>
        <w:numId w:val="1"/>
      </w:numPr>
      <w:tabs>
        <w:tab w:val="clear" w:pos="400"/>
        <w:tab w:val="left" w:pos="1200"/>
      </w:tabs>
    </w:pPr>
  </w:style>
  <w:style w:type="paragraph" w:styleId="ListContinue4">
    <w:name w:val="List Continue 4"/>
    <w:basedOn w:val="ListContinue"/>
    <w:pPr>
      <w:numPr>
        <w:ilvl w:val="3"/>
        <w:numId w:val="3"/>
      </w:numPr>
      <w:tabs>
        <w:tab w:val="clear" w:pos="360"/>
        <w:tab w:val="clear" w:pos="400"/>
        <w:tab w:val="left" w:pos="1600"/>
      </w:tabs>
      <w:ind w:left="1600" w:hanging="400"/>
    </w:pPr>
  </w:style>
  <w:style w:type="paragraph" w:styleId="ListContinue5">
    <w:name w:val="List Continue 5"/>
    <w:basedOn w:val="Normal"/>
    <w:pPr>
      <w:spacing w:after="120"/>
      <w:ind w:left="1415"/>
    </w:pPr>
  </w:style>
  <w:style w:type="paragraph" w:styleId="ListNumber">
    <w:name w:val="List Number"/>
    <w:basedOn w:val="Normal"/>
    <w:pPr>
      <w:numPr>
        <w:numId w:val="4"/>
      </w:numPr>
      <w:tabs>
        <w:tab w:val="clear" w:pos="643"/>
        <w:tab w:val="left" w:pos="400"/>
      </w:tabs>
      <w:ind w:left="400" w:hanging="400"/>
    </w:pPr>
  </w:style>
  <w:style w:type="paragraph" w:styleId="ListNumber2">
    <w:name w:val="List Number 2"/>
    <w:basedOn w:val="Normal"/>
    <w:pPr>
      <w:numPr>
        <w:ilvl w:val="1"/>
        <w:numId w:val="5"/>
      </w:numPr>
      <w:tabs>
        <w:tab w:val="clear" w:pos="926"/>
        <w:tab w:val="left" w:pos="800"/>
      </w:tabs>
      <w:ind w:left="800" w:hanging="400"/>
    </w:pPr>
  </w:style>
  <w:style w:type="paragraph" w:styleId="ListNumber3">
    <w:name w:val="List Number 3"/>
    <w:basedOn w:val="Normal"/>
    <w:pPr>
      <w:numPr>
        <w:ilvl w:val="2"/>
        <w:numId w:val="6"/>
      </w:numPr>
      <w:tabs>
        <w:tab w:val="clear" w:pos="1209"/>
        <w:tab w:val="left" w:pos="1200"/>
      </w:tabs>
      <w:ind w:left="1200" w:hanging="400"/>
    </w:pPr>
  </w:style>
  <w:style w:type="paragraph" w:styleId="ListNumber4">
    <w:name w:val="List Number 4"/>
    <w:basedOn w:val="Normal"/>
    <w:pPr>
      <w:numPr>
        <w:ilvl w:val="3"/>
        <w:numId w:val="7"/>
      </w:numPr>
      <w:tabs>
        <w:tab w:val="clear" w:pos="1492"/>
        <w:tab w:val="left" w:pos="1600"/>
      </w:tabs>
      <w:ind w:left="1600" w:hanging="400"/>
    </w:pPr>
  </w:style>
  <w:style w:type="paragraph" w:styleId="ListNumber5">
    <w:name w:val="List Number 5"/>
    <w:basedOn w:val="Normal"/>
    <w:pPr>
      <w:tabs>
        <w:tab w:val="num"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ilvl w:val="0"/>
        <w:numId w:val="0"/>
      </w:numPr>
    </w:pPr>
  </w:style>
  <w:style w:type="paragraph" w:customStyle="1" w:styleId="na3">
    <w:name w:val="na3"/>
    <w:basedOn w:val="a3"/>
    <w:next w:val="Normal"/>
    <w:pPr>
      <w:numPr>
        <w:ilvl w:val="0"/>
        <w:numId w:val="0"/>
      </w:numPr>
    </w:pPr>
  </w:style>
  <w:style w:type="paragraph" w:customStyle="1" w:styleId="na4">
    <w:name w:val="na4"/>
    <w:basedOn w:val="a4"/>
    <w:next w:val="Normal"/>
    <w:pPr>
      <w:numPr>
        <w:ilvl w:val="0"/>
        <w:numId w:val="0"/>
      </w:numPr>
      <w:tabs>
        <w:tab w:val="left" w:pos="1060"/>
      </w:tabs>
    </w:pPr>
  </w:style>
  <w:style w:type="paragraph" w:customStyle="1" w:styleId="na5">
    <w:name w:val="na5"/>
    <w:basedOn w:val="a5"/>
    <w:next w:val="Normal"/>
    <w:pPr>
      <w:numPr>
        <w:ilvl w:val="0"/>
        <w:numId w:val="0"/>
      </w:numPr>
    </w:pPr>
  </w:style>
  <w:style w:type="paragraph" w:customStyle="1" w:styleId="na6">
    <w:name w:val="na6"/>
    <w:basedOn w:val="a6"/>
    <w:next w:val="Normal"/>
    <w:pPr>
      <w:numPr>
        <w:ilvl w:val="0"/>
        <w:numId w:val="0"/>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D722DC"/>
    <w:pPr>
      <w:spacing w:before="120"/>
    </w:pPr>
    <w:rPr>
      <w:b/>
      <w:sz w:val="24"/>
      <w:lang w:val="en-AU"/>
    </w:rPr>
  </w:style>
  <w:style w:type="paragraph" w:styleId="TOC1">
    <w:name w:val="toc 1"/>
    <w:basedOn w:val="Normal"/>
    <w:next w:val="Normal"/>
    <w:uiPriority w:val="39"/>
    <w:rsid w:val="00D722DC"/>
    <w:pPr>
      <w:tabs>
        <w:tab w:val="left" w:pos="504"/>
        <w:tab w:val="right" w:leader="dot" w:pos="9752"/>
      </w:tabs>
      <w:suppressAutoHyphens/>
      <w:spacing w:before="120" w:after="0"/>
      <w:ind w:left="540" w:right="504" w:hanging="540"/>
      <w:jc w:val="left"/>
    </w:pPr>
    <w:rPr>
      <w:b/>
      <w:noProof/>
    </w:rPr>
  </w:style>
  <w:style w:type="paragraph" w:styleId="TOC2">
    <w:name w:val="toc 2"/>
    <w:basedOn w:val="TOC1"/>
    <w:next w:val="Normal"/>
    <w:uiPriority w:val="39"/>
    <w:rsid w:val="00D722DC"/>
    <w:pPr>
      <w:spacing w:before="60"/>
      <w:ind w:left="810" w:hanging="522"/>
      <w:contextualSpacing/>
    </w:pPr>
    <w:rPr>
      <w:b w:val="0"/>
    </w:rPr>
  </w:style>
  <w:style w:type="paragraph" w:styleId="TOC3">
    <w:name w:val="toc 3"/>
    <w:basedOn w:val="TOC2"/>
    <w:next w:val="Normal"/>
    <w:uiPriority w:val="39"/>
    <w:rsid w:val="00D722DC"/>
    <w:pPr>
      <w:ind w:left="1350" w:hanging="774"/>
    </w:pPr>
  </w:style>
  <w:style w:type="paragraph" w:styleId="TOC4">
    <w:name w:val="toc 4"/>
    <w:basedOn w:val="TOC2"/>
    <w:next w:val="Normal"/>
    <w:uiPriority w:val="39"/>
    <w:rsid w:val="00D722DC"/>
    <w:pPr>
      <w:tabs>
        <w:tab w:val="left" w:pos="1140"/>
      </w:tabs>
      <w:ind w:left="1140" w:hanging="1140"/>
    </w:pPr>
  </w:style>
  <w:style w:type="paragraph" w:styleId="TOC5">
    <w:name w:val="toc 5"/>
    <w:basedOn w:val="TOC4"/>
    <w:next w:val="Normal"/>
    <w:uiPriority w:val="39"/>
    <w:rsid w:val="00D722DC"/>
  </w:style>
  <w:style w:type="paragraph" w:styleId="TOC6">
    <w:name w:val="toc 6"/>
    <w:basedOn w:val="TOC4"/>
    <w:next w:val="Normal"/>
    <w:uiPriority w:val="39"/>
    <w:rsid w:val="00D722DC"/>
    <w:pPr>
      <w:tabs>
        <w:tab w:val="clear" w:pos="1140"/>
        <w:tab w:val="left" w:pos="1440"/>
      </w:tabs>
      <w:ind w:left="1440" w:hanging="1440"/>
    </w:pPr>
  </w:style>
  <w:style w:type="paragraph" w:styleId="TOC7">
    <w:name w:val="toc 7"/>
    <w:basedOn w:val="TOC4"/>
    <w:next w:val="Normal"/>
    <w:uiPriority w:val="39"/>
    <w:rsid w:val="00D722DC"/>
    <w:pPr>
      <w:tabs>
        <w:tab w:val="clear" w:pos="1140"/>
        <w:tab w:val="left" w:pos="1440"/>
      </w:tabs>
      <w:ind w:left="1440" w:hanging="1440"/>
    </w:pPr>
  </w:style>
  <w:style w:type="paragraph" w:styleId="TOC8">
    <w:name w:val="toc 8"/>
    <w:basedOn w:val="TOC4"/>
    <w:next w:val="Normal"/>
    <w:uiPriority w:val="39"/>
    <w:rsid w:val="00D722DC"/>
    <w:pPr>
      <w:tabs>
        <w:tab w:val="clear" w:pos="1140"/>
        <w:tab w:val="left" w:pos="1440"/>
      </w:tabs>
      <w:ind w:left="1440" w:hanging="1440"/>
    </w:pPr>
  </w:style>
  <w:style w:type="paragraph" w:styleId="TOC9">
    <w:name w:val="toc 9"/>
    <w:basedOn w:val="TOC1"/>
    <w:next w:val="Normal"/>
    <w:uiPriority w:val="39"/>
    <w:rsid w:val="00D722DC"/>
    <w:pPr>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rPr>
  </w:style>
  <w:style w:type="paragraph" w:customStyle="1" w:styleId="Default">
    <w:name w:val="Default"/>
    <w:uiPriority w:val="99"/>
    <w:rsid w:val="00014234"/>
    <w:pPr>
      <w:autoSpaceDE w:val="0"/>
      <w:autoSpaceDN w:val="0"/>
      <w:adjustRightInd w:val="0"/>
    </w:pPr>
    <w:rPr>
      <w:rFonts w:ascii="Arial" w:eastAsia="Times New Roman" w:hAnsi="Arial" w:cs="Arial"/>
      <w:color w:val="000000"/>
      <w:sz w:val="24"/>
      <w:szCs w:val="24"/>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uiPriority w:val="9"/>
    <w:rsid w:val="00D722DC"/>
    <w:rPr>
      <w:rFonts w:ascii="Arial" w:hAnsi="Arial"/>
      <w:b/>
      <w:bCs/>
      <w:lang w:val="en-AU" w:eastAsia="ja-JP"/>
    </w:rPr>
  </w:style>
  <w:style w:type="character" w:customStyle="1" w:styleId="Heading4Char">
    <w:name w:val="Heading 4 Char"/>
    <w:link w:val="Heading4"/>
    <w:uiPriority w:val="9"/>
    <w:rsid w:val="00D722DC"/>
    <w:rPr>
      <w:rFonts w:ascii="Arial" w:hAnsi="Arial"/>
      <w:b/>
      <w:bCs/>
      <w:lang w:val="en-AU"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qFormat/>
    <w:rsid w:val="00D722DC"/>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D722DC"/>
    <w:pPr>
      <w:widowControl w:val="0"/>
      <w:suppressLineNumbers/>
      <w:suppressAutoHyphens/>
      <w:spacing w:before="120" w:after="120" w:line="240" w:lineRule="auto"/>
      <w:jc w:val="left"/>
    </w:pPr>
    <w:rPr>
      <w:rFonts w:eastAsia="Arial" w:cs="Tahoma"/>
      <w:i/>
      <w:iCs/>
      <w:lang w:val="en-AU"/>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uiPriority w:val="9"/>
    <w:rsid w:val="00D722DC"/>
    <w:rPr>
      <w:rFonts w:ascii="Arial" w:hAnsi="Arial"/>
      <w:b/>
      <w:bCs/>
      <w:sz w:val="22"/>
      <w:lang w:val="en-AU" w:eastAsia="ja-JP"/>
    </w:rPr>
  </w:style>
  <w:style w:type="character" w:customStyle="1" w:styleId="Heading1Char">
    <w:name w:val="Heading 1 Char"/>
    <w:link w:val="Heading1"/>
    <w:uiPriority w:val="9"/>
    <w:rsid w:val="00D722DC"/>
    <w:rPr>
      <w:rFonts w:ascii="Arial" w:hAnsi="Arial"/>
      <w:b/>
      <w:bCs/>
      <w:sz w:val="24"/>
      <w:lang w:val="en-AU"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uiPriority w:val="9"/>
    <w:rsid w:val="00D722DC"/>
    <w:rPr>
      <w:rFonts w:ascii="Arial" w:hAnsi="Arial"/>
      <w:b/>
      <w:bCs/>
      <w:lang w:val="en-AU" w:eastAsia="ja-JP"/>
    </w:rPr>
  </w:style>
  <w:style w:type="character" w:customStyle="1" w:styleId="Heading6Char">
    <w:name w:val="Heading 6 Char"/>
    <w:link w:val="Heading6"/>
    <w:uiPriority w:val="9"/>
    <w:rsid w:val="00D722DC"/>
    <w:rPr>
      <w:rFonts w:ascii="Arial" w:hAnsi="Arial"/>
      <w:b/>
      <w:bCs/>
      <w:lang w:val="en-AU" w:eastAsia="ja-JP"/>
    </w:rPr>
  </w:style>
  <w:style w:type="character" w:customStyle="1" w:styleId="Heading7Char">
    <w:name w:val="Heading 7 Char"/>
    <w:link w:val="Heading7"/>
    <w:uiPriority w:val="9"/>
    <w:rsid w:val="00D722DC"/>
    <w:rPr>
      <w:rFonts w:ascii="Arial" w:hAnsi="Arial"/>
      <w:b/>
      <w:bCs/>
      <w:lang w:val="en-AU" w:eastAsia="ja-JP"/>
    </w:rPr>
  </w:style>
  <w:style w:type="character" w:customStyle="1" w:styleId="Heading8Char">
    <w:name w:val="Heading 8 Char"/>
    <w:link w:val="Heading8"/>
    <w:uiPriority w:val="9"/>
    <w:rsid w:val="00D722DC"/>
    <w:rPr>
      <w:rFonts w:ascii="Arial" w:hAnsi="Arial"/>
      <w:b/>
      <w:bCs/>
      <w:lang w:val="en-AU" w:eastAsia="ja-JP"/>
    </w:rPr>
  </w:style>
  <w:style w:type="character" w:customStyle="1" w:styleId="Heading9Char">
    <w:name w:val="Heading 9 Char"/>
    <w:link w:val="Heading9"/>
    <w:uiPriority w:val="9"/>
    <w:rsid w:val="00D722DC"/>
    <w:rPr>
      <w:rFonts w:ascii="Arial" w:hAnsi="Arial"/>
      <w:b/>
      <w:bCs/>
      <w:lang w:val="en-AU"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uiPriority w:val="99"/>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link w:val="Annex0"/>
    <w:rsid w:val="003C1FC0"/>
    <w:rPr>
      <w:rFonts w:ascii="Arial" w:hAnsi="Arial"/>
      <w:b/>
      <w:bCs/>
      <w:sz w:val="24"/>
      <w:lang w:val="en-GB" w:eastAsia="ja-JP"/>
    </w:rPr>
  </w:style>
  <w:style w:type="paragraph" w:customStyle="1" w:styleId="AppendixD2">
    <w:name w:val="Appendix D2"/>
    <w:autoRedefine/>
    <w:rsid w:val="00A63413"/>
    <w:pPr>
      <w:spacing w:before="40" w:after="40"/>
    </w:pPr>
    <w:rPr>
      <w:rFonts w:ascii="Arial" w:hAnsi="Arial"/>
      <w:b/>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Basisalinea">
    <w:name w:val="[Basisalinea]"/>
    <w:basedOn w:val="Normal"/>
    <w:uiPriority w:val="99"/>
    <w:rsid w:val="00DF37B3"/>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dlPara">
    <w:name w:val="dlPara"/>
    <w:basedOn w:val="dl"/>
    <w:rsid w:val="00D722DC"/>
    <w:rPr>
      <w:rFonts w:cs="Arial"/>
      <w:b/>
    </w:rPr>
  </w:style>
  <w:style w:type="paragraph" w:customStyle="1" w:styleId="dt">
    <w:name w:val="dt"/>
    <w:basedOn w:val="Normal"/>
    <w:next w:val="Normal"/>
    <w:qFormat/>
    <w:rsid w:val="00D722DC"/>
    <w:pPr>
      <w:keepNext/>
      <w:spacing w:after="0"/>
    </w:pPr>
    <w:rPr>
      <w:b/>
      <w:bCs/>
      <w:lang w:val="en-AU"/>
    </w:rPr>
  </w:style>
  <w:style w:type="paragraph" w:customStyle="1" w:styleId="TOCTitle">
    <w:name w:val="TOC Title"/>
    <w:basedOn w:val="Normal"/>
    <w:qFormat/>
    <w:rsid w:val="00D722DC"/>
    <w:pPr>
      <w:spacing w:before="360" w:after="120" w:line="240" w:lineRule="auto"/>
      <w:jc w:val="center"/>
    </w:pPr>
    <w:rPr>
      <w:rFonts w:eastAsia="Times New Roman"/>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info@iho.i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97\wip\S-1xx-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F3AFB-2466-4C8A-8A2E-A5C9E1FD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S-1xx-Template.dotx</Template>
  <TotalTime>484</TotalTime>
  <Pages>32</Pages>
  <Words>6324</Words>
  <Characters>36053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IHO S-1xx Template</vt:lpstr>
    </vt:vector>
  </TitlesOfParts>
  <Company>afnor</Company>
  <LinksUpToDate>false</LinksUpToDate>
  <CharactersWithSpaces>42293</CharactersWithSpaces>
  <SharedDoc>false</SharedDoc>
  <HLinks>
    <vt:vector size="12" baseType="variant">
      <vt:variant>
        <vt:i4>6684718</vt:i4>
      </vt:variant>
      <vt:variant>
        <vt:i4>365</vt:i4>
      </vt:variant>
      <vt:variant>
        <vt:i4>0</vt:i4>
      </vt:variant>
      <vt:variant>
        <vt:i4>5</vt:i4>
      </vt:variant>
      <vt:variant>
        <vt:lpwstr>http://www.ogp.org.uk/</vt:lpwstr>
      </vt:variant>
      <vt:variant>
        <vt:lpwstr/>
      </vt:variant>
      <vt:variant>
        <vt:i4>1638415</vt:i4>
      </vt:variant>
      <vt:variant>
        <vt:i4>362</vt:i4>
      </vt:variant>
      <vt:variant>
        <vt:i4>0</vt:i4>
      </vt:variant>
      <vt:variant>
        <vt:i4>5</vt:i4>
      </vt:variant>
      <vt:variant>
        <vt:lpwstr>http://www.epsg-registry.org/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IHO S-1xx Template</dc:title>
  <dc:subject/>
  <dc:creator>Raphael Malyankar</dc:creator>
  <cp:keywords/>
  <dc:description/>
  <cp:lastModifiedBy>Raphael Malyankar</cp:lastModifiedBy>
  <cp:revision>79</cp:revision>
  <cp:lastPrinted>2016-12-15T12:47:00Z</cp:lastPrinted>
  <dcterms:created xsi:type="dcterms:W3CDTF">2025-08-01T07:11:00Z</dcterms:created>
  <dcterms:modified xsi:type="dcterms:W3CDTF">2025-08-17T10:45:00Z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