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ED54B2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 w:rsidTr="001D31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1D31C3">
        <w:trPr>
          <w:tblCellSpacing w:w="15" w:type="dxa"/>
        </w:trPr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7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1005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778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3721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always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15:20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18:14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функціональне гіперпосилання в пункті 10.3 "Політика конфіденційності"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функціональне гіперпосилання в пункті 10.3 "Політика конфіденційності"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 w:rsidR="00ED54B2"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</w:t>
            </w:r>
            <w:proofErr w:type="spellStart"/>
            <w:r>
              <w:rPr>
                <w:rFonts w:eastAsia="Times New Roman"/>
              </w:rPr>
              <w:t>Footer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br/>
              <w:t>4. Натиснути на посилання "Політика конфіденційності"</w:t>
            </w:r>
            <w:r>
              <w:rPr>
                <w:rFonts w:eastAsia="Times New Roman"/>
              </w:rPr>
              <w:br/>
              <w:t xml:space="preserve">5.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пункту 10.3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Фактичний результат: Не функціональне гіперпосилання в пункті 10.3 "Політика конфіденційності"</w:t>
            </w:r>
            <w:r>
              <w:rPr>
                <w:rFonts w:eastAsia="Times New Roman"/>
              </w:rPr>
              <w:br/>
              <w:t>Очікуваний результат: При клікі на гіперпосилання в пункті 10.3 "Політика конфіденційності" переходимо до "Політики конфіденційності"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 w:rsidR="00ED54B2">
                <w:rPr>
                  <w:rStyle w:val="a3"/>
                  <w:rFonts w:eastAsia="Times New Roman"/>
                </w:rPr>
                <w:t>https://gyazo.com/7d7c0ecb63a53168fc8bd80da3e199b7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 w:rsidTr="001D31C3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4266E9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1D31C3"/>
    <w:rsid w:val="004266E9"/>
    <w:rsid w:val="00527759"/>
    <w:rsid w:val="0063194C"/>
    <w:rsid w:val="00860104"/>
    <w:rsid w:val="00D5418D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7d7c0ecb63a53168fc8bd80da3e199b7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1369</Characters>
  <Application>Microsoft Office Word</Application>
  <DocSecurity>0</DocSecurity>
  <Lines>27</Lines>
  <Paragraphs>5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2025-09-09T19:40:00Z</dcterms:created>
  <dcterms:modified xsi:type="dcterms:W3CDTF">2025-09-09T19:40:00Z</dcterms:modified>
</cp:coreProperties>
</file>