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B895CB2" w14:textId="77777777" w:rsidR="00A8182E" w:rsidRPr="00F52766" w:rsidRDefault="00A8182E" w:rsidP="00F52766">
      <w:pPr>
        <w:spacing w:line="13.80pt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Шановна комісія, шановні присутні!</w:t>
      </w:r>
    </w:p>
    <w:p w14:paraId="7FB5EB02" w14:textId="77777777" w:rsidR="00A8182E" w:rsidRPr="00F52766" w:rsidRDefault="00A8182E" w:rsidP="00F52766">
      <w:pPr>
        <w:spacing w:line="13.80pt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059D79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До вашої уваги пропонується курсова робота на тему: «Інформаційна система веломайстерні». Основна мета проєкту — автоматизація ключових процесів діяльності веломайстерні та підвищення ефективності управління.</w:t>
      </w:r>
    </w:p>
    <w:p w14:paraId="1CB92B97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(слайд 1)</w:t>
      </w:r>
    </w:p>
    <w:p w14:paraId="06C9EF5D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Об’єктом дослідження є інформаційна система, що автоматизує роботу веломайстерні.</w:t>
      </w:r>
    </w:p>
    <w:p w14:paraId="0BF07C69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Метою є створення системи, яка дозволить вести облік клієнтів, замовлень, працівників, фінансових операцій та товарів у зручному програмному середовищі.</w:t>
      </w:r>
    </w:p>
    <w:p w14:paraId="1A7BC984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(слайд 2)</w:t>
      </w:r>
    </w:p>
    <w:p w14:paraId="19EE938A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Актуальність теми полягає в тому, що невеликі майстерні часто працюють без сучасних облікових систем. Відсутність цифрового управління ускладнює збереження даних, аналіз замовлень, облік товарів і контроль фінансів. Це гальмує розвиток бізнесу. Запропонована система допомагає подолати ці проблеми за рахунок централізованої бази даних та зручного інтерфейсу.</w:t>
      </w:r>
    </w:p>
    <w:p w14:paraId="171E135D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(слайд 3)</w:t>
      </w:r>
    </w:p>
    <w:p w14:paraId="77D99173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Серед основних задач системи:</w:t>
      </w:r>
    </w:p>
    <w:p w14:paraId="70ADF198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— обробка даних про клієнтів, замовлення та персонал;</w:t>
      </w:r>
    </w:p>
    <w:p w14:paraId="5C1A4822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— формування звітів і запитів до бази даних;</w:t>
      </w:r>
    </w:p>
    <w:p w14:paraId="774E1A30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— збереження даних із підтримкою цілісності через тригери.</w:t>
      </w:r>
    </w:p>
    <w:p w14:paraId="2B0C4A7F" w14:textId="2BBF4CDB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(слайд 4)</w:t>
      </w:r>
    </w:p>
    <w:p w14:paraId="1192C64D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Для реалізації програмного забезпечення були використані сучасні технології:</w:t>
      </w:r>
    </w:p>
    <w:p w14:paraId="46CE3B7C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— JetBrains DataGrip для роботи з базами даних,</w:t>
      </w:r>
    </w:p>
    <w:p w14:paraId="70CCD0C5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— ERDPlus та Draw.io для створення діаграм,</w:t>
      </w:r>
    </w:p>
    <w:p w14:paraId="7C7215C4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— Visual Studio для розробки Windows Forms додатку,</w:t>
      </w:r>
    </w:p>
    <w:p w14:paraId="3FB9F850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— ADO.NET для зв’язку з MySQL.</w:t>
      </w:r>
    </w:p>
    <w:p w14:paraId="0111DA37" w14:textId="6CDF3364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 xml:space="preserve">(слайди </w:t>
      </w:r>
      <w:r w:rsidR="001B32EA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F52766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1B32EA"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F52766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24ED11A0" w14:textId="49C37DD6" w:rsidR="00A8182E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Було розроблено ER-діаграму, логічну та фізичну моделі бази даних, що відображають структуру таблиць і зв’язків між ними.</w:t>
      </w:r>
    </w:p>
    <w:p w14:paraId="6BBF53FB" w14:textId="5DFD6E7F" w:rsidR="001B32EA" w:rsidRDefault="001B32EA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(слайд 8)</w:t>
      </w:r>
    </w:p>
    <w:p w14:paraId="5E84DA4C" w14:textId="20699EF6" w:rsidR="001B32EA" w:rsidRPr="00F52766" w:rsidRDefault="001B32EA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Був створений узагальнений алгоритм роботи додатку для відображення логіки роботи додатку.</w:t>
      </w:r>
    </w:p>
    <w:p w14:paraId="1F075E43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(слайди 9–17)</w:t>
      </w:r>
    </w:p>
    <w:p w14:paraId="78B800CF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Програмна частина — це настільний застосунок з авторизацією, меню підключення до БД, CRUD-операціями, таблицями для роботи з даними, можливістю пошуку та формування представлень.</w:t>
      </w:r>
    </w:p>
    <w:p w14:paraId="4604088C" w14:textId="5C782014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Також реалізовано тему оформлення та обробку дій через тригери — наприклад, автоматичне видалення даних з пов’язаних таблиць.</w:t>
      </w:r>
    </w:p>
    <w:p w14:paraId="69631505" w14:textId="12525CB8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(слайд</w:t>
      </w:r>
      <w:r w:rsidR="001B32EA">
        <w:rPr>
          <w:rFonts w:ascii="Times New Roman" w:hAnsi="Times New Roman" w:cs="Times New Roman"/>
          <w:sz w:val="24"/>
          <w:szCs w:val="24"/>
          <w:lang w:val="uk-UA"/>
        </w:rPr>
        <w:t xml:space="preserve"> 18</w:t>
      </w:r>
      <w:r w:rsidRPr="00F52766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192A6105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lastRenderedPageBreak/>
        <w:t>Система містить функціонал для формування фінансових звітів, зокрема підрахунок прибутку з товарів і заробітної плати працівників.</w:t>
      </w:r>
    </w:p>
    <w:p w14:paraId="5D766ACC" w14:textId="44083FA5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 xml:space="preserve">(слайд </w:t>
      </w:r>
      <w:r w:rsidR="001B32EA">
        <w:rPr>
          <w:rFonts w:ascii="Times New Roman" w:hAnsi="Times New Roman" w:cs="Times New Roman"/>
          <w:sz w:val="24"/>
          <w:szCs w:val="24"/>
          <w:lang w:val="uk-UA"/>
        </w:rPr>
        <w:t>19</w:t>
      </w:r>
      <w:r w:rsidRPr="00F52766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22EC08B3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У результаті було створено повністю функціональний застосунок для веломайстерні, який готовий до впровадження в локальну мережу. Він забезпечує зручну роботу з даними, їхню безпеку та можливість масштабування при розширенні бізнесу.</w:t>
      </w:r>
    </w:p>
    <w:p w14:paraId="541686C7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F3D72A1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Дякую за увагу!</w:t>
      </w:r>
    </w:p>
    <w:p w14:paraId="736391BB" w14:textId="77777777" w:rsidR="00A8182E" w:rsidRPr="00F52766" w:rsidRDefault="00A8182E" w:rsidP="00F52766">
      <w:pPr>
        <w:spacing w:after="0pt" w:line="18pt" w:lineRule="auto"/>
        <w:ind w:firstLine="35.45pt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766">
        <w:rPr>
          <w:rFonts w:ascii="Times New Roman" w:hAnsi="Times New Roman" w:cs="Times New Roman"/>
          <w:sz w:val="24"/>
          <w:szCs w:val="24"/>
          <w:lang w:val="uk-UA"/>
        </w:rPr>
        <w:t>Презентацію підготував студент групи КН-23-1, Полинько Ігор Миколайович.</w:t>
      </w:r>
    </w:p>
    <w:sectPr w:rsidR="00A8182E" w:rsidRPr="00F52766" w:rsidSect="00F52766">
      <w:pgSz w:w="595.30pt" w:h="841.90pt"/>
      <w:pgMar w:top="36pt" w:right="36pt" w:bottom="36pt" w:left="36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E"/>
    <w:rsid w:val="001B32EA"/>
    <w:rsid w:val="00A8182E"/>
    <w:rsid w:val="00F5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6EDDD"/>
  <w15:chartTrackingRefBased/>
  <w15:docId w15:val="{0D2D97E9-5BD8-F147-A713-0F6883416ED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BEFD136F-BFD0-4D51-9E9F-B25DB8E0A50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5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Ігор Полинько</cp:lastModifiedBy>
  <cp:revision>3</cp:revision>
  <dcterms:created xsi:type="dcterms:W3CDTF">2025-05-30T07:05:00Z</dcterms:created>
  <dcterms:modified xsi:type="dcterms:W3CDTF">2025-05-30T07:42:00Z</dcterms:modified>
</cp:coreProperties>
</file>