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Actividad práctica: SVM y LogisticRegression ajuste de regularización</w:t>
      </w:r>
    </w:p>
    <w:p>
      <w:pPr>
        <w:pStyle w:val="Normal"/>
        <w:rPr/>
      </w:pPr>
      <w:r>
        <w:rPr/>
        <w:t>Haciendo uso del código ya escrito en el archivo “10. SVM_C.py”. Genera el código necesario para encontrar el mejor ajuste del parámetro de regularización (Teniendo siempre como objetivo la obtención de una mayor precisión de las predicciones).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Haciendo uso del código ya escrito en el archivo “10. SVM_C.py”. Genera el código necesario para encontrar el mejor ajuste del parámetro de regularización (Teniendo siempre como objetivo la obtención de una mayor precisión de las predicciones).</w:t>
      </w:r>
    </w:p>
    <w:p>
      <w:pPr>
        <w:pStyle w:val="Normal"/>
        <w:rPr/>
      </w:pPr>
      <w:r>
        <w:rPr/>
        <w:t>* Split</w:t>
      </w:r>
    </w:p>
    <w:p>
      <w:pPr>
        <w:pStyle w:val="Normal"/>
        <w:spacing w:before="0" w:after="160"/>
        <w:rPr/>
      </w:pPr>
      <w:r>
        <w:rPr/>
        <w:t>* Medir error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LibreOffice/24.2.3.2$Windows_X86_64 LibreOffice_project/433d9c2ded56988e8a90e6b2e771ee4e6a5ab2ba</Application>
  <AppVersion>15.0000</AppVersion>
  <Pages>1</Pages>
  <Words>87</Words>
  <Characters>495</Characters>
  <CharactersWithSpaces>577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2024-07-15T10:17:00Z</dcterms:created>
  <dc:creator>Markel Belda Cano</dc:creator>
  <dc:description/>
  <dc:language>es-ES</dc:language>
  <cp:lastModifiedBy/>
  <dcterms:modified xsi:type="dcterms:W3CDTF">2024-07-16T10:05:07Z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