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b/>
          <w:bCs/>
          <w:color w:val="000000"/>
          <w:kern w:val="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  <w:t>Actividad práctica: elaboración de un árbol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lang w:val="es-ES"/>
        </w:rPr>
      </w:pPr>
      <w:r>
        <w:rPr>
          <w:rFonts w:cs="Helvetica" w:ascii="Helvetica" w:hAnsi="Helvetica"/>
          <w:color w:val="000000"/>
          <w:kern w:val="0"/>
          <w:lang w:val="es-E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Al igual que sucedía en los problemas de regresión, lo habitual en el contexto de árboles es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emplear, para el entrenamiento del algoritmo, un subconjunto de los elementos a clasificar, de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modo que los restantes se pueden utilizar para las pruebas. En este caso, te animo a que utilices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los procedimientos que ya conoces para obtener los datos de entrenamiento del conjunto iris 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que generes el árbol sin fijar un nivel máximo de profundidad, aplicando como medida de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impureza el coeficiente de Gini.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Escribe el código necesario y obtén la gráfica de dicho árbol. ¿Qué profundidad final se alcanza 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cómo son las últimas hojas?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Responde a la cuestión expuesta y, posteriormente, comprueba tu respuesta.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Al igual que sucedía en los problemas de regresión, lo habitual en el contexto de árboles es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emplear, para el entrenamiento del algoritmo, un subconjunto de los elementos a clasificar, de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modo que los restantes se pueden utilizar para las pruebas. En este caso, te animo a que utilices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los procedimientos que ya conoces para obtener los datos de entrenamiento del conjunto iris y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que generes el árbol sin fijar un nivel máximo de profundidad, aplicando como medida de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impureza el coeficiente de Gini.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Escribe el código necesario y obtén la gráfica de dicho árbol. ¿Qué profundidad final se alcanza y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cómo son las últimas hojas?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* 5 niveles</w:t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* Versicolor y virginica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88900</wp:posOffset>
            </wp:positionH>
            <wp:positionV relativeFrom="paragraph">
              <wp:posOffset>69215</wp:posOffset>
            </wp:positionV>
            <wp:extent cx="5775325" cy="52787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Responde a la cuestión expuesta y, posteriormente, comprueba tu respuesta.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83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3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3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3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3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3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3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33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33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1f083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1f083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1f083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1f083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1f083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1f083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1f083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1f083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1f083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1f083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1f083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f083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f083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f083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f0833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uiPriority w:val="99"/>
    <w:qFormat/>
    <w:rsid w:val="001f0833"/>
    <w:rPr/>
  </w:style>
  <w:style w:type="character" w:styleId="FooterChar" w:customStyle="1">
    <w:name w:val="Footer Char"/>
    <w:basedOn w:val="DefaultParagraphFont"/>
    <w:uiPriority w:val="99"/>
    <w:qFormat/>
    <w:rsid w:val="001f083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f083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33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3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f0833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083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f083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LibreOffice/24.2.3.2$Windows_X86_64 LibreOffice_project/433d9c2ded56988e8a90e6b2e771ee4e6a5ab2ba</Application>
  <AppVersion>15.0000</AppVersion>
  <Pages>2</Pages>
  <Words>245</Words>
  <Characters>1242</Characters>
  <CharactersWithSpaces>1466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2024-07-12T11:40:00Z</dcterms:created>
  <dc:creator>Markel Belda</dc:creator>
  <dc:description/>
  <dc:language>es-ES</dc:language>
  <cp:lastModifiedBy/>
  <dcterms:modified xsi:type="dcterms:W3CDTF">2024-07-15T09:54:26Z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