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b/>
          <w:bCs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b/>
          <w:bCs/>
          <w:color w:val="000000"/>
          <w:kern w:val="0"/>
          <w:lang w:val="es-ES"/>
        </w:rPr>
        <w:t>Actividad práctica: algoritmo DBSCAN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Aplica el algoritmo DBSCAN al dataset moons que hemos empleado anteriormente, al analizar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los fallos del algoritmo K-means cuando el dataset tiene formas complejas. </w:t>
      </w:r>
      <w:r>
        <w:rPr>
          <w:rFonts w:cs="Helvetica" w:ascii="Helvetica" w:hAnsi="Helvetica"/>
          <w:color w:val="000000"/>
          <w:kern w:val="0"/>
          <w:sz w:val="20"/>
          <w:szCs w:val="20"/>
        </w:rPr>
        <w:t>¿Qué valores de los</w:t>
      </w:r>
    </w:p>
    <w:p>
      <w:pPr>
        <w:pStyle w:val="Normal"/>
        <w:rPr/>
      </w:pPr>
      <w:r>
        <w:rPr>
          <w:rFonts w:cs="Helvetica" w:ascii="Helvetica" w:hAnsi="Helvetica"/>
          <w:color w:val="000000"/>
          <w:kern w:val="0"/>
          <w:sz w:val="20"/>
          <w:szCs w:val="20"/>
        </w:rPr>
        <w:t>parámetros recomiendas?</w:t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Aplica el algoritmo DBSCAN al dataset moons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 xml:space="preserve"> </w:t>
      </w:r>
      <w:r>
        <w:rPr>
          <w:rFonts w:cs="Helvetica" w:ascii="Helvetica" w:hAnsi="Helvetica"/>
          <w:color w:val="000000"/>
          <w:kern w:val="0"/>
          <w:sz w:val="20"/>
          <w:szCs w:val="20"/>
        </w:rPr>
        <w:t>¿Qué valores de los parámetros recomiendas?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cs="Helvetica" w:ascii="Helvetica" w:hAnsi="Helvetica"/>
          <w:color w:val="000000"/>
          <w:kern w:val="0"/>
          <w:sz w:val="20"/>
          <w:szCs w:val="20"/>
        </w:rPr>
        <w:t>model = DBSCAN(eps=0.2, min_samples=5)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54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dd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dd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d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da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da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92d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b92d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b92dd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b92dd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b92dd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b92d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92d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92dd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92dd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92dda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92dda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da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d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92dda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LibreOffice/24.2.3.2$Windows_X86_64 LibreOffice_project/433d9c2ded56988e8a90e6b2e771ee4e6a5ab2ba</Application>
  <AppVersion>15.0000</AppVersion>
  <Pages>1</Pages>
  <Words>51</Words>
  <Characters>322</Characters>
  <CharactersWithSpaces>368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2024-07-23T10:44:00Z</dcterms:created>
  <dc:creator>Markel Belda</dc:creator>
  <dc:description/>
  <dc:language>es-ES</dc:language>
  <cp:lastModifiedBy/>
  <dcterms:modified xsi:type="dcterms:W3CDTF">2024-07-23T12:53:53Z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