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80F0" w14:textId="77777777" w:rsidR="00A67F12" w:rsidRPr="004E2773" w:rsidRDefault="00A67F12" w:rsidP="005B3E9A">
      <w:pPr>
        <w:spacing w:line="240" w:lineRule="auto"/>
        <w:jc w:val="center"/>
        <w:rPr>
          <w:rFonts w:cs="Times New Roman"/>
          <w:b/>
          <w:bCs/>
          <w:sz w:val="28"/>
          <w:szCs w:val="28"/>
          <w:lang w:val="tr-TR"/>
        </w:rPr>
      </w:pPr>
      <w:r w:rsidRPr="004E2773">
        <w:rPr>
          <w:rFonts w:cs="Times New Roman"/>
          <w:b/>
          <w:bCs/>
          <w:sz w:val="28"/>
          <w:szCs w:val="28"/>
          <w:lang w:val="tr-TR"/>
        </w:rPr>
        <w:t>Kâtip: Türk Müziği için Özelleşmiş Nota Yazım Uygulaması</w:t>
      </w:r>
    </w:p>
    <w:p w14:paraId="3B547657" w14:textId="77777777" w:rsidR="00A67F12" w:rsidRPr="004E2773" w:rsidRDefault="00A67F12" w:rsidP="005B3E9A">
      <w:pPr>
        <w:spacing w:line="240" w:lineRule="auto"/>
        <w:jc w:val="center"/>
        <w:rPr>
          <w:rFonts w:cs="Times New Roman"/>
          <w:szCs w:val="24"/>
          <w:lang w:val="tr-TR"/>
        </w:rPr>
      </w:pPr>
    </w:p>
    <w:p w14:paraId="324CCAD0" w14:textId="77777777" w:rsidR="00A67F12" w:rsidRPr="004E2773" w:rsidRDefault="00A67F12" w:rsidP="005B3E9A">
      <w:pPr>
        <w:spacing w:line="240" w:lineRule="auto"/>
        <w:jc w:val="center"/>
        <w:rPr>
          <w:rFonts w:cs="Times New Roman"/>
          <w:szCs w:val="24"/>
          <w:lang w:val="tr-TR"/>
        </w:rPr>
      </w:pPr>
      <w:r w:rsidRPr="004E2773">
        <w:rPr>
          <w:rFonts w:cs="Times New Roman"/>
          <w:szCs w:val="24"/>
          <w:lang w:val="tr-TR"/>
        </w:rPr>
        <w:t xml:space="preserve">İsmail Hakkı Parlak </w:t>
      </w:r>
      <w:r w:rsidRPr="004E2773">
        <w:rPr>
          <w:rFonts w:cs="Times New Roman"/>
          <w:szCs w:val="24"/>
          <w:vertAlign w:val="superscript"/>
          <w:lang w:val="tr-TR"/>
        </w:rPr>
        <w:t>1*</w:t>
      </w:r>
      <w:r w:rsidRPr="004E2773">
        <w:rPr>
          <w:rFonts w:cs="Times New Roman"/>
          <w:szCs w:val="24"/>
          <w:lang w:val="tr-TR"/>
        </w:rPr>
        <w:t xml:space="preserve">, Prof. Dr. Yalçın </w:t>
      </w:r>
      <w:proofErr w:type="spellStart"/>
      <w:r w:rsidRPr="004E2773">
        <w:rPr>
          <w:rFonts w:cs="Times New Roman"/>
          <w:szCs w:val="24"/>
          <w:lang w:val="tr-TR"/>
        </w:rPr>
        <w:t>Çebi</w:t>
      </w:r>
      <w:proofErr w:type="spellEnd"/>
      <w:r w:rsidRPr="004E2773">
        <w:rPr>
          <w:rFonts w:cs="Times New Roman"/>
          <w:szCs w:val="24"/>
          <w:lang w:val="tr-TR"/>
        </w:rPr>
        <w:t xml:space="preserve"> </w:t>
      </w:r>
      <w:r w:rsidRPr="004E2773">
        <w:rPr>
          <w:rFonts w:cs="Times New Roman"/>
          <w:szCs w:val="24"/>
          <w:vertAlign w:val="superscript"/>
          <w:lang w:val="tr-TR"/>
        </w:rPr>
        <w:t>1</w:t>
      </w:r>
      <w:r w:rsidRPr="004E2773">
        <w:rPr>
          <w:rFonts w:cs="Times New Roman"/>
          <w:szCs w:val="24"/>
          <w:lang w:val="tr-TR"/>
        </w:rPr>
        <w:t xml:space="preserve">, Prof. Dr. Cihan Işıkhan </w:t>
      </w:r>
      <w:r w:rsidRPr="004E2773">
        <w:rPr>
          <w:rFonts w:cs="Times New Roman"/>
          <w:szCs w:val="24"/>
          <w:vertAlign w:val="superscript"/>
          <w:lang w:val="tr-TR"/>
        </w:rPr>
        <w:t>2</w:t>
      </w:r>
      <w:r w:rsidRPr="004E2773">
        <w:rPr>
          <w:rFonts w:cs="Times New Roman"/>
          <w:szCs w:val="24"/>
          <w:lang w:val="tr-TR"/>
        </w:rPr>
        <w:t xml:space="preserve">, Dr. </w:t>
      </w:r>
      <w:proofErr w:type="spellStart"/>
      <w:r w:rsidRPr="004E2773">
        <w:rPr>
          <w:rFonts w:cs="Times New Roman"/>
          <w:szCs w:val="24"/>
          <w:lang w:val="tr-TR"/>
        </w:rPr>
        <w:t>Öğr</w:t>
      </w:r>
      <w:proofErr w:type="spellEnd"/>
      <w:r w:rsidRPr="004E2773">
        <w:rPr>
          <w:rFonts w:cs="Times New Roman"/>
          <w:szCs w:val="24"/>
          <w:lang w:val="tr-TR"/>
        </w:rPr>
        <w:t xml:space="preserve">. Gör. Mücahit Yalçın </w:t>
      </w:r>
      <w:proofErr w:type="spellStart"/>
      <w:r w:rsidRPr="004E2773">
        <w:rPr>
          <w:rFonts w:cs="Times New Roman"/>
          <w:szCs w:val="24"/>
          <w:lang w:val="tr-TR"/>
        </w:rPr>
        <w:t>Öztüfekçi</w:t>
      </w:r>
      <w:proofErr w:type="spellEnd"/>
      <w:r w:rsidRPr="004E2773">
        <w:rPr>
          <w:rFonts w:cs="Times New Roman"/>
          <w:szCs w:val="24"/>
          <w:lang w:val="tr-TR"/>
        </w:rPr>
        <w:t xml:space="preserve"> </w:t>
      </w:r>
      <w:r w:rsidRPr="004E2773">
        <w:rPr>
          <w:rFonts w:cs="Times New Roman"/>
          <w:szCs w:val="24"/>
          <w:vertAlign w:val="superscript"/>
          <w:lang w:val="tr-TR"/>
        </w:rPr>
        <w:t>3</w:t>
      </w:r>
    </w:p>
    <w:p w14:paraId="470D53EC" w14:textId="77777777" w:rsidR="00A67F12" w:rsidRPr="004E2773" w:rsidRDefault="00A67F12" w:rsidP="005B3E9A">
      <w:pPr>
        <w:spacing w:line="240" w:lineRule="auto"/>
        <w:jc w:val="center"/>
        <w:rPr>
          <w:rFonts w:cs="Times New Roman"/>
          <w:szCs w:val="24"/>
          <w:lang w:val="tr-TR"/>
        </w:rPr>
      </w:pPr>
      <w:r w:rsidRPr="004E2773">
        <w:rPr>
          <w:rFonts w:cs="Times New Roman"/>
          <w:szCs w:val="24"/>
          <w:vertAlign w:val="superscript"/>
          <w:lang w:val="tr-TR"/>
        </w:rPr>
        <w:t>1</w:t>
      </w:r>
      <w:r w:rsidRPr="004E2773">
        <w:rPr>
          <w:rFonts w:cs="Times New Roman"/>
          <w:szCs w:val="24"/>
          <w:lang w:val="tr-TR"/>
        </w:rPr>
        <w:t xml:space="preserve"> Dokuz Eylül Üniversitesi, Mühendislik Fakültesi, Bilgisayar Mühendisliği Bölümü</w:t>
      </w:r>
    </w:p>
    <w:p w14:paraId="65594DB6" w14:textId="77777777" w:rsidR="00A67F12" w:rsidRPr="004E2773" w:rsidRDefault="00A67F12" w:rsidP="005B3E9A">
      <w:pPr>
        <w:spacing w:line="240" w:lineRule="auto"/>
        <w:jc w:val="center"/>
        <w:rPr>
          <w:rFonts w:cs="Times New Roman"/>
          <w:szCs w:val="24"/>
          <w:lang w:val="tr-TR"/>
        </w:rPr>
      </w:pPr>
      <w:r w:rsidRPr="004E2773">
        <w:rPr>
          <w:rFonts w:cs="Times New Roman"/>
          <w:szCs w:val="24"/>
          <w:vertAlign w:val="superscript"/>
          <w:lang w:val="tr-TR"/>
        </w:rPr>
        <w:t>2</w:t>
      </w:r>
      <w:r w:rsidRPr="004E2773">
        <w:rPr>
          <w:rFonts w:cs="Times New Roman"/>
          <w:szCs w:val="24"/>
          <w:lang w:val="tr-TR"/>
        </w:rPr>
        <w:t xml:space="preserve"> Dokuz Eylül Üniversitesi, Güzel Sanatlar Fakültesi, Müzik Bilimleri Bölümü</w:t>
      </w:r>
    </w:p>
    <w:p w14:paraId="2E073C2D" w14:textId="77777777" w:rsidR="00A67F12" w:rsidRPr="004E2773" w:rsidRDefault="00A67F12" w:rsidP="00EB71D4">
      <w:pPr>
        <w:spacing w:line="240" w:lineRule="auto"/>
        <w:jc w:val="center"/>
        <w:rPr>
          <w:rFonts w:cs="Times New Roman"/>
          <w:szCs w:val="24"/>
          <w:lang w:val="tr-TR"/>
        </w:rPr>
      </w:pPr>
      <w:r w:rsidRPr="004E2773">
        <w:rPr>
          <w:rFonts w:cs="Times New Roman"/>
          <w:szCs w:val="24"/>
          <w:vertAlign w:val="superscript"/>
          <w:lang w:val="tr-TR"/>
        </w:rPr>
        <w:t>3</w:t>
      </w:r>
      <w:r w:rsidRPr="004E2773">
        <w:rPr>
          <w:rFonts w:cs="Times New Roman"/>
          <w:szCs w:val="24"/>
          <w:lang w:val="tr-TR"/>
        </w:rPr>
        <w:t xml:space="preserve"> Kâtip Çelebi Üniversitesi, Sanat ve Tasarım Fakültesi, Müzik Bölümü</w:t>
      </w:r>
    </w:p>
    <w:p w14:paraId="669C43E4" w14:textId="77777777" w:rsidR="00A67F12" w:rsidRPr="004E2773" w:rsidRDefault="00A67F12" w:rsidP="005B3E9A">
      <w:pPr>
        <w:spacing w:line="240" w:lineRule="auto"/>
        <w:jc w:val="center"/>
        <w:rPr>
          <w:rFonts w:cs="Times New Roman"/>
          <w:szCs w:val="24"/>
          <w:lang w:val="tr-TR"/>
        </w:rPr>
      </w:pPr>
      <w:r w:rsidRPr="004E2773">
        <w:rPr>
          <w:rFonts w:cs="Times New Roman"/>
          <w:szCs w:val="24"/>
          <w:lang w:val="tr-TR"/>
        </w:rPr>
        <w:t>ismail@cs.deu.edu.tr</w:t>
      </w:r>
    </w:p>
    <w:p w14:paraId="13E56EDA" w14:textId="77777777" w:rsidR="00A67F12" w:rsidRPr="004E2773" w:rsidRDefault="00A67F12" w:rsidP="005B3E9A">
      <w:pPr>
        <w:spacing w:before="120" w:after="120" w:line="240" w:lineRule="auto"/>
        <w:ind w:firstLine="709"/>
        <w:jc w:val="both"/>
        <w:rPr>
          <w:rFonts w:cs="Times New Roman"/>
          <w:szCs w:val="24"/>
          <w:lang w:val="tr-TR"/>
        </w:rPr>
      </w:pPr>
    </w:p>
    <w:p w14:paraId="63DA5FAF" w14:textId="77777777" w:rsidR="00A67F12" w:rsidRPr="004E2773" w:rsidRDefault="00A67F12" w:rsidP="009F59A0">
      <w:pPr>
        <w:spacing w:before="120" w:after="120" w:line="240" w:lineRule="auto"/>
        <w:jc w:val="center"/>
        <w:rPr>
          <w:rFonts w:cs="Times New Roman"/>
          <w:b/>
          <w:bCs/>
          <w:szCs w:val="24"/>
          <w:lang w:val="tr-TR"/>
        </w:rPr>
      </w:pPr>
      <w:r w:rsidRPr="004E2773">
        <w:rPr>
          <w:rFonts w:cs="Times New Roman"/>
          <w:b/>
          <w:bCs/>
          <w:szCs w:val="24"/>
          <w:lang w:val="tr-TR"/>
        </w:rPr>
        <w:t>ÖZET</w:t>
      </w:r>
    </w:p>
    <w:p w14:paraId="4B95A925" w14:textId="77777777" w:rsidR="00A67F12" w:rsidRPr="004E2773" w:rsidRDefault="00A67F12" w:rsidP="009F59A0">
      <w:pPr>
        <w:spacing w:before="120" w:after="120" w:line="360" w:lineRule="auto"/>
        <w:ind w:firstLine="709"/>
        <w:jc w:val="both"/>
        <w:rPr>
          <w:rFonts w:cs="Times New Roman"/>
          <w:szCs w:val="24"/>
          <w:lang w:val="tr-TR"/>
        </w:rPr>
      </w:pPr>
      <w:r w:rsidRPr="004E2773">
        <w:rPr>
          <w:rFonts w:cs="Times New Roman"/>
          <w:szCs w:val="24"/>
          <w:lang w:val="tr-TR"/>
        </w:rPr>
        <w:t>Günümüzde nota yazım için kullanılan masaüstü, internet veya mobil kategorilerinde çeşitli uygulamalar bulunmaktadır. Ancak bunların büyük çoğunluğu Batı müziği odaklı geliştirildiği için Türk müziği nota yazımında eksik veya kullanışsız kalabilmektedirler. Diğer taraftan, Türk müziği geleneğine özgü icra ifadelerini barındıran, perde ve usûl anlayışını yansıtan nota yazım uygulamalarının sayısı oldukça azdır.</w:t>
      </w:r>
    </w:p>
    <w:p w14:paraId="4786D1D9" w14:textId="77777777" w:rsidR="00A67F12" w:rsidRPr="004E2773" w:rsidRDefault="00A67F12" w:rsidP="009F59A0">
      <w:pPr>
        <w:spacing w:before="120" w:after="120" w:line="360" w:lineRule="auto"/>
        <w:ind w:firstLine="709"/>
        <w:jc w:val="both"/>
        <w:rPr>
          <w:rFonts w:cs="Times New Roman"/>
          <w:szCs w:val="24"/>
          <w:lang w:val="tr-TR"/>
        </w:rPr>
      </w:pPr>
      <w:r w:rsidRPr="004E2773">
        <w:rPr>
          <w:rFonts w:cs="Times New Roman"/>
          <w:szCs w:val="24"/>
          <w:lang w:val="tr-TR"/>
        </w:rPr>
        <w:t xml:space="preserve">Bu bildiride, Türk müziği için özel tasarlanan bir nota yazım uygulaması tanıtılmaktadır. Kâtip adını verdiğimiz bu uygulama henüz tasarım aşamasında olup taslak </w:t>
      </w:r>
      <w:proofErr w:type="spellStart"/>
      <w:r w:rsidRPr="004E2773">
        <w:rPr>
          <w:rFonts w:cs="Times New Roman"/>
          <w:szCs w:val="24"/>
          <w:lang w:val="tr-TR"/>
        </w:rPr>
        <w:t>arayüzüne</w:t>
      </w:r>
      <w:proofErr w:type="spellEnd"/>
      <w:r w:rsidRPr="004E2773">
        <w:rPr>
          <w:rFonts w:cs="Times New Roman"/>
          <w:szCs w:val="24"/>
          <w:lang w:val="tr-TR"/>
        </w:rPr>
        <w:t xml:space="preserve"> http://music.cs.deu.edu.tr/katip adresinden internet tarayıcıları ile erişim sağlanabilmektedir. Kâtip, ilk sürümü tamamlandığında internet tarayıcıları ile herhangi bir kuruluma gerek kalmadan kullanılabilecek ve Türk müziği ile ilgilenen kullanıcılara ücretsiz olarak hizmet verebilecektir. Ücretsiz ve açık kaynaklı olması, Türk müziği için özelleştirilmiş olması, kullanıcı bilgisayarında herhangi bir kuruluma gerek kalmadan internet üzerinden kullanılabilmesi, modern tasarım ve teknolojik gelişmeleri bünyesinde barındırması </w:t>
      </w:r>
      <w:proofErr w:type="spellStart"/>
      <w:r w:rsidRPr="004E2773">
        <w:rPr>
          <w:rFonts w:cs="Times New Roman"/>
          <w:szCs w:val="24"/>
          <w:lang w:val="tr-TR"/>
        </w:rPr>
        <w:t>Kâtip’i</w:t>
      </w:r>
      <w:proofErr w:type="spellEnd"/>
      <w:r w:rsidRPr="004E2773">
        <w:rPr>
          <w:rFonts w:cs="Times New Roman"/>
          <w:szCs w:val="24"/>
          <w:lang w:val="tr-TR"/>
        </w:rPr>
        <w:t xml:space="preserve"> türünün ilk örneği yapmaktadır.</w:t>
      </w:r>
    </w:p>
    <w:p w14:paraId="1A2D50C5" w14:textId="77777777" w:rsidR="00A67F12" w:rsidRPr="004E2773" w:rsidRDefault="00A67F12" w:rsidP="00D20FA9">
      <w:pPr>
        <w:spacing w:before="120" w:after="120" w:line="240" w:lineRule="auto"/>
        <w:jc w:val="both"/>
        <w:rPr>
          <w:rFonts w:cs="Times New Roman"/>
          <w:szCs w:val="24"/>
          <w:lang w:val="tr-TR"/>
        </w:rPr>
      </w:pPr>
      <w:r w:rsidRPr="004E2773">
        <w:rPr>
          <w:rFonts w:cs="Times New Roman"/>
          <w:b/>
          <w:bCs/>
          <w:szCs w:val="24"/>
          <w:lang w:val="tr-TR"/>
        </w:rPr>
        <w:t>Anahtar kelimeler:</w:t>
      </w:r>
      <w:r w:rsidRPr="004E2773">
        <w:rPr>
          <w:rFonts w:cs="Times New Roman"/>
          <w:szCs w:val="24"/>
          <w:lang w:val="tr-TR"/>
        </w:rPr>
        <w:t xml:space="preserve"> Türk müziği, nota editörü, nota yazımı, web uygulaması </w:t>
      </w:r>
    </w:p>
    <w:p w14:paraId="57804E5C" w14:textId="77777777" w:rsidR="00A67F12" w:rsidRPr="004E2773" w:rsidRDefault="00A67F12" w:rsidP="005B3E9A">
      <w:pPr>
        <w:spacing w:before="120" w:after="120" w:line="240" w:lineRule="auto"/>
        <w:ind w:firstLine="709"/>
        <w:jc w:val="both"/>
        <w:rPr>
          <w:rFonts w:cs="Times New Roman"/>
          <w:szCs w:val="24"/>
          <w:lang w:val="tr-TR"/>
        </w:rPr>
      </w:pPr>
    </w:p>
    <w:p w14:paraId="704B137C" w14:textId="77777777" w:rsidR="00A67F12" w:rsidRPr="004E2773" w:rsidRDefault="00A67F12" w:rsidP="005B3E9A">
      <w:pPr>
        <w:spacing w:before="120" w:after="120" w:line="240" w:lineRule="auto"/>
        <w:ind w:firstLine="709"/>
        <w:jc w:val="both"/>
        <w:rPr>
          <w:rFonts w:cs="Times New Roman"/>
          <w:szCs w:val="24"/>
          <w:lang w:val="tr-TR"/>
        </w:rPr>
      </w:pPr>
    </w:p>
    <w:p w14:paraId="0B3763C0" w14:textId="77777777" w:rsidR="00A67F12" w:rsidRPr="004E2773" w:rsidRDefault="00A67F12" w:rsidP="005B3E9A">
      <w:pPr>
        <w:spacing w:line="240" w:lineRule="auto"/>
        <w:jc w:val="center"/>
        <w:rPr>
          <w:rFonts w:cs="Times New Roman"/>
          <w:b/>
          <w:bCs/>
          <w:sz w:val="28"/>
          <w:szCs w:val="28"/>
        </w:rPr>
      </w:pPr>
      <w:proofErr w:type="spellStart"/>
      <w:r w:rsidRPr="004E2773">
        <w:rPr>
          <w:rFonts w:cs="Times New Roman"/>
          <w:b/>
          <w:bCs/>
          <w:sz w:val="28"/>
          <w:szCs w:val="28"/>
        </w:rPr>
        <w:lastRenderedPageBreak/>
        <w:t>Kâtip</w:t>
      </w:r>
      <w:proofErr w:type="spellEnd"/>
      <w:r w:rsidRPr="004E2773">
        <w:rPr>
          <w:rFonts w:cs="Times New Roman"/>
          <w:b/>
          <w:bCs/>
          <w:sz w:val="28"/>
          <w:szCs w:val="28"/>
        </w:rPr>
        <w:t>: A Music Notation Application Specialized for Turkish Music</w:t>
      </w:r>
    </w:p>
    <w:p w14:paraId="66FA7F36" w14:textId="77777777" w:rsidR="00A67F12" w:rsidRPr="004E2773" w:rsidRDefault="00A67F12" w:rsidP="005B3E9A">
      <w:pPr>
        <w:spacing w:line="240" w:lineRule="auto"/>
        <w:jc w:val="center"/>
        <w:rPr>
          <w:rFonts w:cs="Times New Roman"/>
          <w:szCs w:val="24"/>
        </w:rPr>
      </w:pPr>
    </w:p>
    <w:p w14:paraId="32EF18E1" w14:textId="77777777" w:rsidR="00A67F12" w:rsidRPr="004E2773" w:rsidRDefault="00A67F12" w:rsidP="009F59A0">
      <w:pPr>
        <w:spacing w:line="240" w:lineRule="auto"/>
        <w:jc w:val="center"/>
        <w:rPr>
          <w:rFonts w:cs="Times New Roman"/>
          <w:b/>
          <w:bCs/>
          <w:szCs w:val="24"/>
        </w:rPr>
      </w:pPr>
      <w:r w:rsidRPr="004E2773">
        <w:rPr>
          <w:rFonts w:cs="Times New Roman"/>
          <w:b/>
          <w:bCs/>
          <w:szCs w:val="24"/>
        </w:rPr>
        <w:t>ABSTRACT</w:t>
      </w:r>
    </w:p>
    <w:p w14:paraId="199A368C" w14:textId="77777777" w:rsidR="00A67F12" w:rsidRPr="004E2773" w:rsidRDefault="00A67F12" w:rsidP="009F59A0">
      <w:pPr>
        <w:spacing w:before="120" w:after="120" w:line="360" w:lineRule="auto"/>
        <w:ind w:firstLine="709"/>
        <w:jc w:val="both"/>
        <w:rPr>
          <w:rFonts w:cs="Times New Roman"/>
          <w:szCs w:val="24"/>
        </w:rPr>
      </w:pPr>
      <w:r w:rsidRPr="004E2773">
        <w:rPr>
          <w:rFonts w:cs="Times New Roman"/>
          <w:szCs w:val="24"/>
        </w:rPr>
        <w:t xml:space="preserve">There are various desktop, web, or mobile applications used for writing musical scores. However, since most of these applications are developed with a focus on Western music, they may remain incomplete or useless in editing Turkish music notation. Furthermore, the number of notation applications that harbor performance, pitch, and rhythmic related features related to Turkish music tradition is quite low. </w:t>
      </w:r>
    </w:p>
    <w:p w14:paraId="4C2B6549" w14:textId="0ACD6D2C" w:rsidR="00A67F12" w:rsidRPr="004E2773" w:rsidRDefault="00A67F12" w:rsidP="009F59A0">
      <w:pPr>
        <w:spacing w:before="120" w:after="120" w:line="360" w:lineRule="auto"/>
        <w:ind w:firstLine="709"/>
        <w:jc w:val="both"/>
        <w:rPr>
          <w:rFonts w:cs="Times New Roman"/>
          <w:szCs w:val="24"/>
        </w:rPr>
      </w:pPr>
      <w:r w:rsidRPr="004E2773">
        <w:rPr>
          <w:rFonts w:cs="Times New Roman"/>
          <w:szCs w:val="24"/>
        </w:rPr>
        <w:t xml:space="preserve">In this paper, a music notation application specially designed for Turkish music is introduced. This application, called </w:t>
      </w:r>
      <w:proofErr w:type="spellStart"/>
      <w:r w:rsidRPr="004E2773">
        <w:rPr>
          <w:rFonts w:cs="Times New Roman"/>
          <w:szCs w:val="24"/>
        </w:rPr>
        <w:t>Kâtip</w:t>
      </w:r>
      <w:proofErr w:type="spellEnd"/>
      <w:r w:rsidRPr="004E2773">
        <w:rPr>
          <w:rFonts w:cs="Times New Roman"/>
          <w:szCs w:val="24"/>
        </w:rPr>
        <w:t xml:space="preserve">, is still in the design phase and the draft interface can be accessed via internet browsers at http://music.cs.deu.edu.tr/katip. When the first version is completed, </w:t>
      </w:r>
      <w:proofErr w:type="spellStart"/>
      <w:r w:rsidRPr="004E2773">
        <w:rPr>
          <w:rFonts w:cs="Times New Roman"/>
          <w:szCs w:val="24"/>
        </w:rPr>
        <w:t>Kâtip</w:t>
      </w:r>
      <w:proofErr w:type="spellEnd"/>
      <w:r w:rsidRPr="004E2773">
        <w:rPr>
          <w:rFonts w:cs="Times New Roman"/>
          <w:szCs w:val="24"/>
        </w:rPr>
        <w:t xml:space="preserve"> will be available to use via internet browsers without any installation and will be able to serve users interested in Turkish music free of charge. Being free and </w:t>
      </w:r>
      <w:r w:rsidR="00E2056C" w:rsidRPr="004E2773">
        <w:rPr>
          <w:rFonts w:cs="Times New Roman"/>
          <w:szCs w:val="24"/>
        </w:rPr>
        <w:t>open source</w:t>
      </w:r>
      <w:r w:rsidRPr="004E2773">
        <w:rPr>
          <w:rFonts w:cs="Times New Roman"/>
          <w:szCs w:val="24"/>
        </w:rPr>
        <w:t xml:space="preserve">, specialized in Turkish music, able to run without any installation on the user's computer, having modern design and technological developments make </w:t>
      </w:r>
      <w:proofErr w:type="spellStart"/>
      <w:r w:rsidRPr="004E2773">
        <w:rPr>
          <w:rFonts w:cs="Times New Roman"/>
          <w:szCs w:val="24"/>
        </w:rPr>
        <w:t>Kâtip</w:t>
      </w:r>
      <w:proofErr w:type="spellEnd"/>
      <w:r w:rsidRPr="004E2773">
        <w:rPr>
          <w:rFonts w:cs="Times New Roman"/>
          <w:szCs w:val="24"/>
        </w:rPr>
        <w:t xml:space="preserve"> the first of its kind.</w:t>
      </w:r>
    </w:p>
    <w:p w14:paraId="37D985D9" w14:textId="77777777" w:rsidR="00A67F12" w:rsidRPr="004E2773" w:rsidRDefault="00A67F12" w:rsidP="009F59A0">
      <w:pPr>
        <w:spacing w:before="120" w:after="120" w:line="360" w:lineRule="auto"/>
        <w:rPr>
          <w:rFonts w:cs="Times New Roman"/>
          <w:szCs w:val="24"/>
        </w:rPr>
      </w:pPr>
      <w:r w:rsidRPr="004E2773">
        <w:rPr>
          <w:rFonts w:cs="Times New Roman"/>
          <w:b/>
          <w:bCs/>
          <w:szCs w:val="24"/>
        </w:rPr>
        <w:t>Keywords:</w:t>
      </w:r>
      <w:r w:rsidRPr="004E2773">
        <w:rPr>
          <w:rFonts w:cs="Times New Roman"/>
          <w:szCs w:val="24"/>
        </w:rPr>
        <w:t xml:space="preserve"> Turkish music, notation editor, music notation, web application</w:t>
      </w:r>
    </w:p>
    <w:p w14:paraId="2EF0B7FD" w14:textId="77777777" w:rsidR="00A67F12" w:rsidRPr="004E2773" w:rsidRDefault="00A67F12" w:rsidP="009F59A0">
      <w:pPr>
        <w:spacing w:before="120" w:after="120" w:line="360" w:lineRule="auto"/>
        <w:rPr>
          <w:rFonts w:cs="Times New Roman"/>
          <w:szCs w:val="24"/>
        </w:rPr>
      </w:pPr>
    </w:p>
    <w:p w14:paraId="63CF3CCD"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GİRİŞ</w:t>
      </w:r>
    </w:p>
    <w:p w14:paraId="205C60C9" w14:textId="07589BA7" w:rsidR="00A67F12" w:rsidRPr="004E2773" w:rsidRDefault="00A67F12" w:rsidP="00ED4F90">
      <w:pPr>
        <w:spacing w:before="120" w:after="120" w:line="360" w:lineRule="auto"/>
        <w:ind w:firstLine="709"/>
        <w:jc w:val="both"/>
        <w:rPr>
          <w:rFonts w:cs="Times New Roman"/>
          <w:szCs w:val="24"/>
          <w:lang w:val="tr-TR"/>
        </w:rPr>
      </w:pPr>
      <w:r w:rsidRPr="004E2773">
        <w:rPr>
          <w:rFonts w:cs="Times New Roman"/>
          <w:szCs w:val="24"/>
          <w:lang w:val="tr-TR"/>
        </w:rPr>
        <w:t xml:space="preserve">Nota yazım uygulamaları ile müzisyenler eserlerini dijital ortamda notaya alabilirler, önceden notaya alınmış eserleri görüntüleyip seslendirebilirler, notaları yazdırabilirler, notaları elektronik ortamda paylaşıp diğer müzisyenler ile yan yana olma zorunluluğu olmadan eserlerinin üzerinde ortak bir şekilde çalışabilirler. </w:t>
      </w:r>
      <w:r w:rsidR="00A722F6" w:rsidRPr="004E2773">
        <w:rPr>
          <w:rFonts w:cs="Times New Roman"/>
          <w:szCs w:val="24"/>
          <w:lang w:val="tr-TR"/>
        </w:rPr>
        <w:t>Bunların yanında, n</w:t>
      </w:r>
      <w:r w:rsidRPr="004E2773">
        <w:rPr>
          <w:rFonts w:cs="Times New Roman"/>
          <w:szCs w:val="24"/>
          <w:lang w:val="tr-TR"/>
        </w:rPr>
        <w:t>ota yazım uygulamaları el yazısından daha okunaklı bir halde notaları gösterebil</w:t>
      </w:r>
      <w:r w:rsidR="00A722F6" w:rsidRPr="004E2773">
        <w:rPr>
          <w:rFonts w:cs="Times New Roman"/>
          <w:szCs w:val="24"/>
          <w:lang w:val="tr-TR"/>
        </w:rPr>
        <w:t>ir</w:t>
      </w:r>
      <w:r w:rsidRPr="004E2773">
        <w:rPr>
          <w:rFonts w:cs="Times New Roman"/>
          <w:szCs w:val="24"/>
          <w:lang w:val="tr-TR"/>
        </w:rPr>
        <w:t>, nota tartımlarını ve perdelerini doğru bir şekilde seslendirebil</w:t>
      </w:r>
      <w:r w:rsidR="00A722F6" w:rsidRPr="004E2773">
        <w:rPr>
          <w:rFonts w:cs="Times New Roman"/>
          <w:szCs w:val="24"/>
          <w:lang w:val="tr-TR"/>
        </w:rPr>
        <w:t>ir</w:t>
      </w:r>
      <w:r w:rsidRPr="004E2773">
        <w:rPr>
          <w:rFonts w:cs="Times New Roman"/>
          <w:szCs w:val="24"/>
          <w:lang w:val="tr-TR"/>
        </w:rPr>
        <w:t xml:space="preserve"> ve bu sayede müzik öğrencilerine üzerinde çalıştıkları eseri anlama konusunda büyük faydalar sağla</w:t>
      </w:r>
      <w:r w:rsidR="00A722F6" w:rsidRPr="004E2773">
        <w:rPr>
          <w:rFonts w:cs="Times New Roman"/>
          <w:szCs w:val="24"/>
          <w:lang w:val="tr-TR"/>
        </w:rPr>
        <w:t>yabilir</w:t>
      </w:r>
      <w:r w:rsidRPr="004E2773">
        <w:rPr>
          <w:rFonts w:cs="Times New Roman"/>
          <w:szCs w:val="24"/>
          <w:lang w:val="tr-TR"/>
        </w:rPr>
        <w:t xml:space="preserve">. Geniş kullanım alanları ve müzisyenlere sağladığı </w:t>
      </w:r>
      <w:r w:rsidR="0095699E" w:rsidRPr="004E2773">
        <w:rPr>
          <w:rFonts w:cs="Times New Roman"/>
          <w:szCs w:val="24"/>
          <w:lang w:val="tr-TR"/>
        </w:rPr>
        <w:t>olanaklar</w:t>
      </w:r>
      <w:r w:rsidRPr="004E2773">
        <w:rPr>
          <w:rFonts w:cs="Times New Roman"/>
          <w:szCs w:val="24"/>
          <w:lang w:val="tr-TR"/>
        </w:rPr>
        <w:t xml:space="preserve"> ile </w:t>
      </w:r>
      <w:r w:rsidRPr="004E2773">
        <w:rPr>
          <w:rFonts w:cs="Times New Roman"/>
          <w:szCs w:val="24"/>
          <w:lang w:val="tr-TR"/>
        </w:rPr>
        <w:lastRenderedPageBreak/>
        <w:t>nota yazım uygulamaları, günümüzde müzisyenlerin hayatlarının ayrılmaz bir parçası haline gelmiştir.</w:t>
      </w:r>
    </w:p>
    <w:p w14:paraId="12F9D078" w14:textId="317D8882"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Batı müziği için </w:t>
      </w:r>
      <w:proofErr w:type="spellStart"/>
      <w:r w:rsidRPr="004E2773">
        <w:rPr>
          <w:rFonts w:cs="Times New Roman"/>
          <w:szCs w:val="24"/>
          <w:lang w:val="tr-TR"/>
        </w:rPr>
        <w:t>Cubase</w:t>
      </w:r>
      <w:proofErr w:type="spellEnd"/>
      <w:r w:rsidRPr="004E2773">
        <w:rPr>
          <w:rFonts w:cs="Times New Roman"/>
          <w:szCs w:val="24"/>
          <w:lang w:val="tr-TR"/>
        </w:rPr>
        <w:t xml:space="preserve"> </w:t>
      </w:r>
      <w:proofErr w:type="spellStart"/>
      <w:r w:rsidRPr="004E2773">
        <w:rPr>
          <w:rFonts w:cs="Times New Roman"/>
          <w:szCs w:val="24"/>
          <w:lang w:val="tr-TR"/>
        </w:rPr>
        <w:t>Score</w:t>
      </w:r>
      <w:proofErr w:type="spellEnd"/>
      <w:r w:rsidRPr="004E2773">
        <w:rPr>
          <w:rFonts w:cs="Times New Roman"/>
          <w:szCs w:val="24"/>
          <w:lang w:val="tr-TR"/>
        </w:rPr>
        <w:t xml:space="preserve">, </w:t>
      </w:r>
      <w:proofErr w:type="spellStart"/>
      <w:r w:rsidRPr="004E2773">
        <w:rPr>
          <w:rFonts w:cs="Times New Roman"/>
          <w:szCs w:val="24"/>
          <w:lang w:val="tr-TR"/>
        </w:rPr>
        <w:t>Encore</w:t>
      </w:r>
      <w:proofErr w:type="spellEnd"/>
      <w:r w:rsidRPr="004E2773">
        <w:rPr>
          <w:rFonts w:cs="Times New Roman"/>
          <w:szCs w:val="24"/>
          <w:lang w:val="tr-TR"/>
        </w:rPr>
        <w:t xml:space="preserve">, Finale, Flat.io, </w:t>
      </w:r>
      <w:proofErr w:type="spellStart"/>
      <w:r w:rsidRPr="004E2773">
        <w:rPr>
          <w:rFonts w:cs="Times New Roman"/>
          <w:szCs w:val="24"/>
          <w:lang w:val="tr-TR"/>
        </w:rPr>
        <w:t>Guitar</w:t>
      </w:r>
      <w:proofErr w:type="spellEnd"/>
      <w:r w:rsidRPr="004E2773">
        <w:rPr>
          <w:rFonts w:cs="Times New Roman"/>
          <w:szCs w:val="24"/>
          <w:lang w:val="tr-TR"/>
        </w:rPr>
        <w:t xml:space="preserve"> Pro, </w:t>
      </w:r>
      <w:proofErr w:type="spellStart"/>
      <w:r w:rsidRPr="004E2773">
        <w:rPr>
          <w:rFonts w:cs="Times New Roman"/>
          <w:szCs w:val="24"/>
          <w:lang w:val="tr-TR"/>
        </w:rPr>
        <w:t>MuseScore</w:t>
      </w:r>
      <w:proofErr w:type="spellEnd"/>
      <w:r w:rsidRPr="004E2773">
        <w:rPr>
          <w:rFonts w:cs="Times New Roman"/>
          <w:szCs w:val="24"/>
          <w:lang w:val="tr-TR"/>
        </w:rPr>
        <w:t xml:space="preserve">, </w:t>
      </w:r>
      <w:proofErr w:type="spellStart"/>
      <w:r w:rsidRPr="004E2773">
        <w:rPr>
          <w:rFonts w:cs="Times New Roman"/>
          <w:szCs w:val="24"/>
          <w:lang w:val="tr-TR"/>
        </w:rPr>
        <w:t>Noteflight</w:t>
      </w:r>
      <w:proofErr w:type="spellEnd"/>
      <w:r w:rsidRPr="004E2773">
        <w:rPr>
          <w:rFonts w:cs="Times New Roman"/>
          <w:szCs w:val="24"/>
          <w:lang w:val="tr-TR"/>
        </w:rPr>
        <w:t xml:space="preserve">, Notion, </w:t>
      </w:r>
      <w:proofErr w:type="spellStart"/>
      <w:r w:rsidRPr="004E2773">
        <w:rPr>
          <w:rFonts w:cs="Times New Roman"/>
          <w:szCs w:val="24"/>
          <w:lang w:val="tr-TR"/>
        </w:rPr>
        <w:t>Sibelius</w:t>
      </w:r>
      <w:proofErr w:type="spellEnd"/>
      <w:r w:rsidRPr="004E2773">
        <w:rPr>
          <w:rFonts w:cs="Times New Roman"/>
          <w:szCs w:val="24"/>
          <w:lang w:val="tr-TR"/>
        </w:rPr>
        <w:t xml:space="preserve">, vb. çok sayıda profesyonel nota yazım uygulaması bulunmakta, fakat bu uygulamalar Türk müziğini görsel ve sesli olarak ifade etmekte yetersiz kalmaktadır. Diğer taraftan, Mus2 ve Nota gibi, Türk müziği geleneğine özgü icra ifadelerini barındıran, perde ve usûl anlayışını yansıtan nota yazım uygulamalarının sayısı maalesef oldukça azdır </w:t>
      </w:r>
      <w:sdt>
        <w:sdtPr>
          <w:rPr>
            <w:rFonts w:cs="Times New Roman"/>
            <w:color w:val="000000"/>
            <w:szCs w:val="24"/>
            <w:lang w:val="tr-TR"/>
          </w:rPr>
          <w:tag w:val="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
          <w:id w:val="-1636557036"/>
          <w:placeholder>
            <w:docPart w:val="DefaultPlaceholder_-1854013440"/>
          </w:placeholder>
        </w:sdtPr>
        <w:sdtEndPr>
          <w:rPr>
            <w:lang w:val="en-US"/>
          </w:rPr>
        </w:sdtEndPr>
        <w:sdtContent>
          <w:r w:rsidR="00CE3FEC" w:rsidRPr="00CE3FEC">
            <w:rPr>
              <w:rFonts w:cs="Times New Roman"/>
              <w:color w:val="000000"/>
              <w:szCs w:val="24"/>
            </w:rPr>
            <w:t>(</w:t>
          </w:r>
          <w:proofErr w:type="spellStart"/>
          <w:r w:rsidR="00CE3FEC" w:rsidRPr="00CE3FEC">
            <w:rPr>
              <w:rFonts w:cs="Times New Roman"/>
              <w:color w:val="000000"/>
              <w:szCs w:val="24"/>
            </w:rPr>
            <w:t>Yarman</w:t>
          </w:r>
          <w:proofErr w:type="spellEnd"/>
          <w:r w:rsidR="00CE3FEC" w:rsidRPr="00CE3FEC">
            <w:rPr>
              <w:rFonts w:cs="Times New Roman"/>
              <w:color w:val="000000"/>
              <w:szCs w:val="24"/>
            </w:rPr>
            <w:t>, 2010:321)</w:t>
          </w:r>
        </w:sdtContent>
      </w:sdt>
      <w:r w:rsidRPr="004E2773">
        <w:rPr>
          <w:rFonts w:cs="Times New Roman"/>
          <w:szCs w:val="24"/>
          <w:lang w:val="tr-TR"/>
        </w:rPr>
        <w:t xml:space="preserve">. Ön tanımlı olarak makam müziği ve halk müziğine ait </w:t>
      </w:r>
      <w:proofErr w:type="spellStart"/>
      <w:r w:rsidRPr="004E2773">
        <w:rPr>
          <w:rFonts w:cs="Times New Roman"/>
          <w:szCs w:val="24"/>
          <w:lang w:val="tr-TR"/>
        </w:rPr>
        <w:t>kommaların</w:t>
      </w:r>
      <w:proofErr w:type="spellEnd"/>
      <w:r w:rsidRPr="004E2773">
        <w:rPr>
          <w:rFonts w:cs="Times New Roman"/>
          <w:szCs w:val="24"/>
          <w:lang w:val="tr-TR"/>
        </w:rPr>
        <w:t xml:space="preserve"> kullanımına olanak sağlayan ve kullanıcılarının Türk müziğine özgü perdelerin frekanslarını Hertz, </w:t>
      </w:r>
      <w:proofErr w:type="spellStart"/>
      <w:r w:rsidRPr="004E2773">
        <w:rPr>
          <w:rFonts w:cs="Times New Roman"/>
          <w:szCs w:val="24"/>
          <w:lang w:val="tr-TR"/>
        </w:rPr>
        <w:t>Cent</w:t>
      </w:r>
      <w:proofErr w:type="spellEnd"/>
      <w:r w:rsidRPr="004E2773">
        <w:rPr>
          <w:rFonts w:cs="Times New Roman"/>
          <w:szCs w:val="24"/>
          <w:lang w:val="tr-TR"/>
        </w:rPr>
        <w:t xml:space="preserve"> ya da kesir cinsinden girebilmesine izin veren Mus2, Türk müziği ile ilgilenen müzisyenlere</w:t>
      </w:r>
      <w:r w:rsidR="00B91DB0" w:rsidRPr="004E2773">
        <w:rPr>
          <w:rFonts w:cs="Times New Roman"/>
          <w:szCs w:val="24"/>
          <w:lang w:val="tr-TR"/>
        </w:rPr>
        <w:t>, adeta bu zorlu görevleri tek başına üstlenerek,</w:t>
      </w:r>
      <w:r w:rsidRPr="004E2773">
        <w:rPr>
          <w:rFonts w:cs="Times New Roman"/>
          <w:szCs w:val="24"/>
          <w:lang w:val="tr-TR"/>
        </w:rPr>
        <w:t xml:space="preserve"> </w:t>
      </w:r>
      <w:r w:rsidR="00A722F6" w:rsidRPr="004E2773">
        <w:rPr>
          <w:rFonts w:cs="Times New Roman"/>
          <w:szCs w:val="24"/>
          <w:lang w:val="tr-TR"/>
        </w:rPr>
        <w:t>esnek ve etkili bir dijital çalışma</w:t>
      </w:r>
      <w:r w:rsidRPr="004E2773">
        <w:rPr>
          <w:rFonts w:cs="Times New Roman"/>
          <w:szCs w:val="24"/>
          <w:lang w:val="tr-TR"/>
        </w:rPr>
        <w:t xml:space="preserve"> ortamı sunmaktadır </w:t>
      </w:r>
      <w:sdt>
        <w:sdtPr>
          <w:rPr>
            <w:rFonts w:cs="Times New Roman"/>
            <w:color w:val="000000"/>
            <w:szCs w:val="24"/>
            <w:lang w:val="tr-TR"/>
          </w:rPr>
          <w:tag w:val="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
          <w:id w:val="-124089744"/>
          <w:placeholder>
            <w:docPart w:val="DefaultPlaceholder_-1854013440"/>
          </w:placeholder>
        </w:sdtPr>
        <w:sdtEndPr>
          <w:rPr>
            <w:lang w:val="en-US"/>
          </w:rPr>
        </w:sdtEndPr>
        <w:sdtContent>
          <w:r w:rsidR="00CE3FEC" w:rsidRPr="00CE3FEC">
            <w:rPr>
              <w:rFonts w:cs="Times New Roman"/>
              <w:color w:val="000000"/>
              <w:szCs w:val="24"/>
            </w:rPr>
            <w:t>(</w:t>
          </w:r>
          <w:proofErr w:type="spellStart"/>
          <w:r w:rsidR="00CE3FEC" w:rsidRPr="00CE3FEC">
            <w:rPr>
              <w:rFonts w:cs="Times New Roman"/>
              <w:color w:val="000000"/>
              <w:szCs w:val="24"/>
            </w:rPr>
            <w:t>Eroğlu</w:t>
          </w:r>
          <w:proofErr w:type="spellEnd"/>
          <w:r w:rsidR="00CE3FEC" w:rsidRPr="00CE3FEC">
            <w:rPr>
              <w:rFonts w:cs="Times New Roman"/>
              <w:color w:val="000000"/>
              <w:szCs w:val="24"/>
            </w:rPr>
            <w:t>, 2012:146)</w:t>
          </w:r>
        </w:sdtContent>
      </w:sdt>
      <w:r w:rsidRPr="004E2773">
        <w:rPr>
          <w:rFonts w:cs="Times New Roman"/>
          <w:szCs w:val="24"/>
          <w:lang w:val="tr-TR"/>
        </w:rPr>
        <w:t xml:space="preserve">.  </w:t>
      </w:r>
    </w:p>
    <w:p w14:paraId="14BF5015" w14:textId="068653C5"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SCORE </w:t>
      </w:r>
      <w:sdt>
        <w:sdtPr>
          <w:rPr>
            <w:rFonts w:cs="Times New Roman"/>
            <w:color w:val="000000"/>
            <w:szCs w:val="24"/>
            <w:lang w:val="tr-TR"/>
          </w:rPr>
          <w:tag w:val="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
          <w:id w:val="-1585900662"/>
          <w:placeholder>
            <w:docPart w:val="DefaultPlaceholder_-1854013440"/>
          </w:placeholder>
        </w:sdtPr>
        <w:sdtEndPr>
          <w:rPr>
            <w:lang w:val="en-US"/>
          </w:rPr>
        </w:sdtEndPr>
        <w:sdtContent>
          <w:r w:rsidR="00CE3FEC" w:rsidRPr="00CE3FEC">
            <w:rPr>
              <w:rFonts w:cs="Times New Roman"/>
              <w:color w:val="000000"/>
              <w:szCs w:val="24"/>
            </w:rPr>
            <w:t>(Smith, 1972:7)</w:t>
          </w:r>
        </w:sdtContent>
      </w:sdt>
      <w:r w:rsidRPr="004E2773">
        <w:rPr>
          <w:rFonts w:cs="Times New Roman"/>
          <w:szCs w:val="24"/>
          <w:lang w:val="tr-TR"/>
        </w:rPr>
        <w:t xml:space="preserve"> isimli uygulamanın 1970’lerde tanıtılmasından </w:t>
      </w:r>
      <w:r w:rsidR="00A722F6" w:rsidRPr="004E2773">
        <w:rPr>
          <w:rFonts w:cs="Times New Roman"/>
          <w:szCs w:val="24"/>
          <w:lang w:val="tr-TR"/>
        </w:rPr>
        <w:t>bugüne</w:t>
      </w:r>
      <w:r w:rsidR="00BB7A45" w:rsidRPr="004E2773">
        <w:rPr>
          <w:rFonts w:cs="Times New Roman"/>
          <w:szCs w:val="24"/>
          <w:lang w:val="tr-TR"/>
        </w:rPr>
        <w:t>,</w:t>
      </w:r>
      <w:r w:rsidRPr="004E2773">
        <w:rPr>
          <w:rFonts w:cs="Times New Roman"/>
          <w:szCs w:val="24"/>
          <w:lang w:val="tr-TR"/>
        </w:rPr>
        <w:t xml:space="preserve"> çoğunluğu masaüstü formatında olmak üzere</w:t>
      </w:r>
      <w:r w:rsidR="00BB7A45" w:rsidRPr="004E2773">
        <w:rPr>
          <w:rFonts w:cs="Times New Roman"/>
          <w:szCs w:val="24"/>
          <w:lang w:val="tr-TR"/>
        </w:rPr>
        <w:t>,</w:t>
      </w:r>
      <w:r w:rsidRPr="004E2773">
        <w:rPr>
          <w:rFonts w:cs="Times New Roman"/>
          <w:szCs w:val="24"/>
          <w:lang w:val="tr-TR"/>
        </w:rPr>
        <w:t xml:space="preserve"> </w:t>
      </w:r>
      <w:r w:rsidR="00BB7A45" w:rsidRPr="004E2773">
        <w:rPr>
          <w:rFonts w:cs="Times New Roman"/>
          <w:szCs w:val="24"/>
          <w:lang w:val="tr-TR"/>
        </w:rPr>
        <w:t xml:space="preserve">farklı platformlarda çalışabilen </w:t>
      </w:r>
      <w:r w:rsidRPr="004E2773">
        <w:rPr>
          <w:rFonts w:cs="Times New Roman"/>
          <w:szCs w:val="24"/>
          <w:lang w:val="tr-TR"/>
        </w:rPr>
        <w:t>çok sayıda nota yazım uygulaması geliştirilmiştir. Başlarda</w:t>
      </w:r>
      <w:r w:rsidR="00BB7A45" w:rsidRPr="004E2773">
        <w:rPr>
          <w:rFonts w:cs="Times New Roman"/>
          <w:szCs w:val="24"/>
          <w:lang w:val="tr-TR"/>
        </w:rPr>
        <w:t>,</w:t>
      </w:r>
      <w:r w:rsidRPr="004E2773">
        <w:rPr>
          <w:rFonts w:cs="Times New Roman"/>
          <w:szCs w:val="24"/>
          <w:lang w:val="tr-TR"/>
        </w:rPr>
        <w:t xml:space="preserve"> çoklu ortam</w:t>
      </w:r>
      <w:r w:rsidR="00BB7A45" w:rsidRPr="004E2773">
        <w:rPr>
          <w:rFonts w:cs="Times New Roman"/>
          <w:szCs w:val="24"/>
          <w:lang w:val="tr-TR"/>
        </w:rPr>
        <w:t xml:space="preserve"> elemanları </w:t>
      </w:r>
      <w:r w:rsidRPr="004E2773">
        <w:rPr>
          <w:rFonts w:cs="Times New Roman"/>
          <w:szCs w:val="24"/>
          <w:lang w:val="tr-TR"/>
        </w:rPr>
        <w:t>(</w:t>
      </w:r>
      <w:proofErr w:type="spellStart"/>
      <w:r w:rsidRPr="004E2773">
        <w:rPr>
          <w:rFonts w:cs="Times New Roman"/>
          <w:i/>
          <w:iCs/>
          <w:szCs w:val="24"/>
          <w:lang w:val="tr-TR"/>
        </w:rPr>
        <w:t>mutimedia</w:t>
      </w:r>
      <w:proofErr w:type="spellEnd"/>
      <w:r w:rsidRPr="004E2773">
        <w:rPr>
          <w:rFonts w:cs="Times New Roman"/>
          <w:szCs w:val="24"/>
          <w:lang w:val="tr-TR"/>
        </w:rPr>
        <w:t xml:space="preserve">) temsil kabiliyeti son derece sınırlı olan internet tarayıcılarının zamanla gelişmesi ve özelliklerinin gitgide güçlenmesi ile internet tarayıcısı üzerinde çalışan nota yazım uygulamaları da artık masaüstü uygulamalarının yanında boy göstermeye başlamıştır. </w:t>
      </w:r>
    </w:p>
    <w:p w14:paraId="0A6FE9DC" w14:textId="580914B1"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Masaüstü uygulamaları ve internet tarayıcısı uygulamaları arasında bazı temel farklar bulunmaktadır. Masaüstü uygulamaları yüklendikleri işletim sistemlerinde birer işlem (</w:t>
      </w:r>
      <w:proofErr w:type="spellStart"/>
      <w:r w:rsidRPr="004E2773">
        <w:rPr>
          <w:rFonts w:cs="Times New Roman"/>
          <w:i/>
          <w:iCs/>
          <w:szCs w:val="24"/>
          <w:lang w:val="tr-TR"/>
        </w:rPr>
        <w:t>process</w:t>
      </w:r>
      <w:proofErr w:type="spellEnd"/>
      <w:r w:rsidRPr="004E2773">
        <w:rPr>
          <w:rFonts w:cs="Times New Roman"/>
          <w:szCs w:val="24"/>
          <w:lang w:val="tr-TR"/>
        </w:rPr>
        <w:t>) olarak çalışırlar; böylelikle üzerinde çalıştıkları makinenin ses kartı gibi donanımlarına erişim sağlayabilirler. Fakat internet tarayıcısı uygulamaları bu gibi donanımlara ancak internet tarayıcısı aracılığı ile erişim sağlayabilmektedir. Bu da işletim sistemi ve internet tarayıcısının donanım erişimine ne derece müsaade ettiği ile sınırlıdır. Masaüstü uygulamaları</w:t>
      </w:r>
      <w:r w:rsidR="00BB7A45" w:rsidRPr="004E2773">
        <w:rPr>
          <w:rFonts w:cs="Times New Roman"/>
          <w:szCs w:val="24"/>
          <w:lang w:val="tr-TR"/>
        </w:rPr>
        <w:t xml:space="preserve"> yüksek</w:t>
      </w:r>
      <w:r w:rsidRPr="004E2773">
        <w:rPr>
          <w:rFonts w:cs="Times New Roman"/>
          <w:szCs w:val="24"/>
          <w:lang w:val="tr-TR"/>
        </w:rPr>
        <w:t xml:space="preserve"> çalışma performansı </w:t>
      </w:r>
      <w:r w:rsidR="00BB7A45" w:rsidRPr="004E2773">
        <w:rPr>
          <w:rFonts w:cs="Times New Roman"/>
          <w:szCs w:val="24"/>
          <w:lang w:val="tr-TR"/>
        </w:rPr>
        <w:t>hedefiyle</w:t>
      </w:r>
      <w:r w:rsidRPr="004E2773">
        <w:rPr>
          <w:rFonts w:cs="Times New Roman"/>
          <w:szCs w:val="24"/>
          <w:lang w:val="tr-TR"/>
        </w:rPr>
        <w:t xml:space="preserve"> geliştirilip derlendiğinde grafik kartı, hafıza, sabit disk kullanımları optimize olmuş halde son </w:t>
      </w:r>
      <w:r w:rsidRPr="004E2773">
        <w:rPr>
          <w:rFonts w:cs="Times New Roman"/>
          <w:szCs w:val="24"/>
          <w:lang w:val="tr-TR"/>
        </w:rPr>
        <w:lastRenderedPageBreak/>
        <w:t>derece hızlı çalışabilirken internet tarayıcısında çalışan uygulamalar bu hızlara yetişememektedir. Ancak internet tarayıcısında çalışan uygulamaların da avantajları bulunmaktadır. Herhangi bir kuruluma ihtiyaç duymamaları, bütün işletim sistemlerinde aynı şekilde çalışabilmeleri, çok kolay güncellenebilmeleri</w:t>
      </w:r>
      <w:r w:rsidR="00BB7A45" w:rsidRPr="004E2773">
        <w:rPr>
          <w:rFonts w:cs="Times New Roman"/>
          <w:szCs w:val="24"/>
          <w:lang w:val="tr-TR"/>
        </w:rPr>
        <w:t xml:space="preserve"> ve internet üzerinden çoklu şekilde çalışmaya elverişli olmaları</w:t>
      </w:r>
      <w:r w:rsidRPr="004E2773">
        <w:rPr>
          <w:rFonts w:cs="Times New Roman"/>
          <w:szCs w:val="24"/>
          <w:lang w:val="tr-TR"/>
        </w:rPr>
        <w:t xml:space="preserve"> bu avantajlardan bazılarıdır. Türk müziği için az sayıda da olsa masaüstü nota yazım uygulamaları olmasına karşın internet tarayıcısı ile kullanılabilen bir uygulama bulunmamaktadır. Bu bildiride tanıtılan, şu an tasarım ve geliştirme aşamasında olan Kâtip projesi ilk sürümü ile hayata geçirildiğinde Türk müziği için özelleştirilmiş, internet tarayıcısında çalışan ilk nota yazım uygulaması olacaktır. Kâtip </w:t>
      </w:r>
      <w:sdt>
        <w:sdtPr>
          <w:rPr>
            <w:rFonts w:cs="Times New Roman"/>
            <w:szCs w:val="24"/>
            <w:lang w:val="tr-TR"/>
          </w:rPr>
          <w:tag w:val="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zM4OyDDlnp0w7xmZWvDp2ksIDIwMjEpIiwiaXNNYW51YWxseU92ZXJyaWRlbiI6ZmFsc2UsIm1hbnVhbE92ZXJyaWRlVGV4dCI6IiJ9fQ=="/>
          <w:id w:val="2067758542"/>
          <w:placeholder>
            <w:docPart w:val="DefaultPlaceholder_-1854013440"/>
          </w:placeholder>
        </w:sdtPr>
        <w:sdtEndPr>
          <w:rPr>
            <w:lang w:val="en-US"/>
          </w:rPr>
        </w:sdtEndPr>
        <w:sdtContent>
          <w:r w:rsidR="00CE3FEC">
            <w:rPr>
              <w:rFonts w:eastAsia="Times New Roman"/>
            </w:rPr>
            <w:t xml:space="preserve">(Parlak &amp; </w:t>
          </w:r>
          <w:proofErr w:type="spellStart"/>
          <w:r w:rsidR="00CE3FEC">
            <w:rPr>
              <w:rFonts w:eastAsia="Times New Roman"/>
            </w:rPr>
            <w:t>Öztüfekçi</w:t>
          </w:r>
          <w:proofErr w:type="spellEnd"/>
          <w:r w:rsidR="00CE3FEC">
            <w:rPr>
              <w:rFonts w:eastAsia="Times New Roman"/>
            </w:rPr>
            <w:t>, 2021)</w:t>
          </w:r>
        </w:sdtContent>
      </w:sdt>
      <w:r w:rsidRPr="004E2773">
        <w:rPr>
          <w:rFonts w:cs="Times New Roman"/>
          <w:szCs w:val="24"/>
          <w:lang w:val="tr-TR"/>
        </w:rPr>
        <w:t xml:space="preserve"> açık kaynak kodlu ve ücretsiz </w:t>
      </w:r>
      <w:r w:rsidR="00AD7CB9" w:rsidRPr="004E2773">
        <w:rPr>
          <w:rFonts w:cs="Times New Roman"/>
          <w:szCs w:val="24"/>
          <w:lang w:val="tr-TR"/>
        </w:rPr>
        <w:t>olarak hayat</w:t>
      </w:r>
      <w:r w:rsidR="009E7FE6">
        <w:rPr>
          <w:rFonts w:cs="Times New Roman"/>
          <w:szCs w:val="24"/>
          <w:lang w:val="tr-TR"/>
        </w:rPr>
        <w:t>a</w:t>
      </w:r>
      <w:r w:rsidR="00AD7CB9" w:rsidRPr="004E2773">
        <w:rPr>
          <w:rFonts w:cs="Times New Roman"/>
          <w:szCs w:val="24"/>
          <w:lang w:val="tr-TR"/>
        </w:rPr>
        <w:t xml:space="preserve"> geçirilmesi hedeflenen </w:t>
      </w:r>
      <w:r w:rsidRPr="004E2773">
        <w:rPr>
          <w:rFonts w:cs="Times New Roman"/>
          <w:szCs w:val="24"/>
          <w:lang w:val="tr-TR"/>
        </w:rPr>
        <w:t>bir projedir.</w:t>
      </w:r>
    </w:p>
    <w:p w14:paraId="026B4131" w14:textId="77777777" w:rsidR="00A67F12" w:rsidRPr="004E2773" w:rsidRDefault="00A67F12" w:rsidP="00F54CE5">
      <w:pPr>
        <w:spacing w:before="120" w:after="120" w:line="360" w:lineRule="auto"/>
        <w:ind w:firstLine="709"/>
        <w:jc w:val="both"/>
        <w:rPr>
          <w:rFonts w:cs="Times New Roman"/>
          <w:szCs w:val="24"/>
          <w:lang w:val="tr-TR"/>
        </w:rPr>
      </w:pPr>
    </w:p>
    <w:p w14:paraId="67B0A4FA"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ARAYÜZ TASARIMI</w:t>
      </w:r>
    </w:p>
    <w:p w14:paraId="704C3E81" w14:textId="16FDA8A9" w:rsidR="002D3ADB" w:rsidRPr="004E2773" w:rsidRDefault="00AD7CB9" w:rsidP="002D3ADB">
      <w:pPr>
        <w:spacing w:before="120" w:after="120" w:line="360" w:lineRule="auto"/>
        <w:ind w:firstLine="709"/>
        <w:jc w:val="both"/>
        <w:rPr>
          <w:rFonts w:cs="Times New Roman"/>
          <w:szCs w:val="24"/>
          <w:lang w:val="tr-TR"/>
        </w:rPr>
      </w:pPr>
      <w:proofErr w:type="spellStart"/>
      <w:r w:rsidRPr="004E2773">
        <w:rPr>
          <w:rFonts w:cs="Times New Roman"/>
          <w:szCs w:val="24"/>
          <w:lang w:val="tr-TR"/>
        </w:rPr>
        <w:t>Kâtip’in</w:t>
      </w:r>
      <w:proofErr w:type="spellEnd"/>
      <w:r w:rsidRPr="004E2773">
        <w:rPr>
          <w:rFonts w:cs="Times New Roman"/>
          <w:szCs w:val="24"/>
          <w:lang w:val="tr-TR"/>
        </w:rPr>
        <w:t xml:space="preserve"> tasarım aşamasının başında</w:t>
      </w:r>
      <w:r w:rsidR="006D2C9E" w:rsidRPr="004E2773">
        <w:rPr>
          <w:rFonts w:cs="Times New Roman"/>
          <w:szCs w:val="24"/>
          <w:lang w:val="tr-TR"/>
        </w:rPr>
        <w:t xml:space="preserve"> ve henüz işlevselliği bulunmayan </w:t>
      </w:r>
      <w:proofErr w:type="spellStart"/>
      <w:r w:rsidRPr="004E2773">
        <w:rPr>
          <w:rFonts w:cs="Times New Roman"/>
          <w:szCs w:val="24"/>
          <w:lang w:val="tr-TR"/>
        </w:rPr>
        <w:t>arayüzüne</w:t>
      </w:r>
      <w:proofErr w:type="spellEnd"/>
      <w:r w:rsidRPr="004E2773">
        <w:rPr>
          <w:rFonts w:cs="Times New Roman"/>
          <w:szCs w:val="24"/>
          <w:lang w:val="tr-TR"/>
        </w:rPr>
        <w:t xml:space="preserve"> </w:t>
      </w:r>
      <w:hyperlink r:id="rId5" w:history="1">
        <w:r w:rsidRPr="004E2773">
          <w:rPr>
            <w:rStyle w:val="Hyperlink"/>
            <w:rFonts w:cs="Times New Roman"/>
            <w:szCs w:val="24"/>
            <w:lang w:val="tr-TR"/>
          </w:rPr>
          <w:t>http://music.cs.deu.edu.tr/katip/</w:t>
        </w:r>
      </w:hyperlink>
      <w:r w:rsidRPr="004E2773">
        <w:rPr>
          <w:rFonts w:cs="Times New Roman"/>
          <w:szCs w:val="24"/>
          <w:lang w:val="tr-TR"/>
        </w:rPr>
        <w:t xml:space="preserve"> adresinden erişilmektedir.</w:t>
      </w:r>
      <w:r w:rsidR="00A67F12" w:rsidRPr="004E2773">
        <w:rPr>
          <w:rFonts w:cs="Times New Roman"/>
          <w:szCs w:val="24"/>
          <w:lang w:val="tr-TR"/>
        </w:rPr>
        <w:t xml:space="preserve"> Şekil 1’de </w:t>
      </w:r>
      <w:r w:rsidR="00E2056C" w:rsidRPr="004E2773">
        <w:rPr>
          <w:rFonts w:cs="Times New Roman"/>
          <w:szCs w:val="24"/>
          <w:lang w:val="tr-TR"/>
        </w:rPr>
        <w:t xml:space="preserve">gösterilen </w:t>
      </w:r>
      <w:proofErr w:type="spellStart"/>
      <w:r w:rsidR="00E2056C" w:rsidRPr="004E2773">
        <w:rPr>
          <w:rFonts w:cs="Times New Roman"/>
          <w:szCs w:val="24"/>
          <w:lang w:val="tr-TR"/>
        </w:rPr>
        <w:t>arayüz</w:t>
      </w:r>
      <w:proofErr w:type="spellEnd"/>
      <w:r w:rsidR="00E2056C" w:rsidRPr="004E2773">
        <w:rPr>
          <w:rFonts w:cs="Times New Roman"/>
          <w:szCs w:val="24"/>
          <w:lang w:val="tr-TR"/>
        </w:rPr>
        <w:t xml:space="preserve"> taslağının </w:t>
      </w:r>
      <w:r w:rsidR="00A67F12" w:rsidRPr="004E2773">
        <w:rPr>
          <w:rFonts w:cs="Times New Roman"/>
          <w:szCs w:val="24"/>
          <w:lang w:val="tr-TR"/>
        </w:rPr>
        <w:t>ana bileşenleri kutucuklar ile işaretlen</w:t>
      </w:r>
      <w:r w:rsidR="00E2056C" w:rsidRPr="004E2773">
        <w:rPr>
          <w:rFonts w:cs="Times New Roman"/>
          <w:szCs w:val="24"/>
          <w:lang w:val="tr-TR"/>
        </w:rPr>
        <w:t>miştir</w:t>
      </w:r>
      <w:r w:rsidR="00A67F12" w:rsidRPr="004E2773">
        <w:rPr>
          <w:rFonts w:cs="Times New Roman"/>
          <w:szCs w:val="24"/>
          <w:lang w:val="tr-TR"/>
        </w:rPr>
        <w:t>.</w:t>
      </w:r>
      <w:r w:rsidR="006D2C9E" w:rsidRPr="004E2773">
        <w:rPr>
          <w:rFonts w:cs="Times New Roman"/>
          <w:szCs w:val="24"/>
          <w:lang w:val="tr-TR"/>
        </w:rPr>
        <w:t xml:space="preserve"> “A” ile gösterilen “hamburger menü” aracılığı ile uygulamanın dosya ve kullanıcı işlemleri yönetilebilecek ve uygulamanın genel ayarları yapılabilecektir.</w:t>
      </w:r>
      <w:r w:rsidR="0076705E" w:rsidRPr="004E2773">
        <w:rPr>
          <w:rFonts w:cs="Times New Roman"/>
          <w:szCs w:val="24"/>
          <w:lang w:val="tr-TR"/>
        </w:rPr>
        <w:t xml:space="preserve"> “B” ile gösterilen bölümden üzerinde çalışılan eserin makam, usûl, akış</w:t>
      </w:r>
      <w:r w:rsidR="009E7FE6">
        <w:rPr>
          <w:rFonts w:cs="Times New Roman"/>
          <w:szCs w:val="24"/>
          <w:lang w:val="tr-TR"/>
        </w:rPr>
        <w:t xml:space="preserve">, artikülasyon vb. </w:t>
      </w:r>
      <w:r w:rsidR="0076705E" w:rsidRPr="004E2773">
        <w:rPr>
          <w:rFonts w:cs="Times New Roman"/>
          <w:szCs w:val="24"/>
          <w:lang w:val="tr-TR"/>
        </w:rPr>
        <w:t xml:space="preserve">bilgileri seçilebilecektir. “C” bölümü ana menüdür. Buradan yazılacak olan nota, arızalar </w:t>
      </w:r>
      <w:r w:rsidR="00D5602F">
        <w:rPr>
          <w:rFonts w:cs="Times New Roman"/>
          <w:szCs w:val="24"/>
          <w:lang w:val="tr-TR"/>
        </w:rPr>
        <w:t>ve</w:t>
      </w:r>
      <w:r w:rsidR="0076705E" w:rsidRPr="004E2773">
        <w:rPr>
          <w:rFonts w:cs="Times New Roman"/>
          <w:szCs w:val="24"/>
          <w:lang w:val="tr-TR"/>
        </w:rPr>
        <w:t xml:space="preserve"> </w:t>
      </w:r>
      <w:proofErr w:type="spellStart"/>
      <w:r w:rsidR="0076705E" w:rsidRPr="004E2773">
        <w:rPr>
          <w:rFonts w:cs="Times New Roman"/>
          <w:szCs w:val="24"/>
          <w:lang w:val="tr-TR"/>
        </w:rPr>
        <w:t>suslar</w:t>
      </w:r>
      <w:proofErr w:type="spellEnd"/>
      <w:r w:rsidR="0076705E" w:rsidRPr="004E2773">
        <w:rPr>
          <w:rFonts w:cs="Times New Roman"/>
          <w:szCs w:val="24"/>
          <w:lang w:val="tr-TR"/>
        </w:rPr>
        <w:t xml:space="preserve"> belirlenebilecektir. Aynı zamanda buradan ekranda görünen eser seslendirilebilecek ve </w:t>
      </w:r>
      <w:proofErr w:type="spellStart"/>
      <w:r w:rsidR="0076705E" w:rsidRPr="004E2773">
        <w:rPr>
          <w:rFonts w:cs="Times New Roman"/>
          <w:szCs w:val="24"/>
          <w:lang w:val="tr-TR"/>
        </w:rPr>
        <w:t>transpoze</w:t>
      </w:r>
      <w:proofErr w:type="spellEnd"/>
      <w:r w:rsidR="0076705E" w:rsidRPr="004E2773">
        <w:rPr>
          <w:rFonts w:cs="Times New Roman"/>
          <w:szCs w:val="24"/>
          <w:lang w:val="tr-TR"/>
        </w:rPr>
        <w:t xml:space="preserve"> edilebilecektir. “D” ile gösterilen “Çırak” uygulamanın akıllı işlevlerinin bulunduğu kısımdır. Çırak aracılığı ile kullanıcılar dilerse üzerinde çalıştıkları makam, usûl ya da eser hakkında faydalı bilgilere ulaşabilecekler, aynı zamanda uygulama ile ilgili hızlı yardıma bu bölümden erişebileceklerdir. Son olarak “E” bölümü, notaya alınan eserin görüntülendiği kısımdır. Eser yazdırılmak ya da bir </w:t>
      </w:r>
      <w:proofErr w:type="spellStart"/>
      <w:r w:rsidR="0076705E" w:rsidRPr="004E2773">
        <w:rPr>
          <w:rFonts w:cs="Times New Roman"/>
          <w:szCs w:val="24"/>
          <w:lang w:val="tr-TR"/>
        </w:rPr>
        <w:t>Pdf</w:t>
      </w:r>
      <w:proofErr w:type="spellEnd"/>
      <w:r w:rsidR="0076705E" w:rsidRPr="004E2773">
        <w:rPr>
          <w:rFonts w:cs="Times New Roman"/>
          <w:szCs w:val="24"/>
          <w:lang w:val="tr-TR"/>
        </w:rPr>
        <w:t xml:space="preserve"> dosyası olarak kaydedilmek istendiğinde “E” bölümünde gösterilen </w:t>
      </w:r>
      <w:r w:rsidR="002D3ADB" w:rsidRPr="004E2773">
        <w:rPr>
          <w:rFonts w:cs="Times New Roman"/>
          <w:szCs w:val="24"/>
          <w:lang w:val="tr-TR"/>
        </w:rPr>
        <w:t>şek</w:t>
      </w:r>
      <w:r w:rsidR="00D5602F">
        <w:rPr>
          <w:rFonts w:cs="Times New Roman"/>
          <w:szCs w:val="24"/>
          <w:lang w:val="tr-TR"/>
        </w:rPr>
        <w:t>li ile</w:t>
      </w:r>
      <w:r w:rsidR="002D3ADB" w:rsidRPr="004E2773">
        <w:rPr>
          <w:rFonts w:cs="Times New Roman"/>
          <w:szCs w:val="24"/>
          <w:lang w:val="tr-TR"/>
        </w:rPr>
        <w:t xml:space="preserve"> istenen ortama aktarılacaktır.</w:t>
      </w:r>
      <w:r w:rsidR="0076705E" w:rsidRPr="004E2773">
        <w:rPr>
          <w:rFonts w:cs="Times New Roman"/>
          <w:szCs w:val="24"/>
          <w:lang w:val="tr-TR"/>
        </w:rPr>
        <w:t xml:space="preserve">  </w:t>
      </w:r>
    </w:p>
    <w:p w14:paraId="27A3FB6F" w14:textId="4EAA24A2" w:rsidR="00A67F12" w:rsidRPr="004E2773" w:rsidRDefault="00A53C9A" w:rsidP="002D3ADB">
      <w:pPr>
        <w:spacing w:before="120" w:after="120" w:line="360" w:lineRule="auto"/>
        <w:jc w:val="both"/>
        <w:rPr>
          <w:rFonts w:cs="Times New Roman"/>
          <w:szCs w:val="24"/>
          <w:lang w:val="tr-TR"/>
        </w:rPr>
      </w:pPr>
      <w:r w:rsidRPr="004E2773">
        <w:rPr>
          <w:rFonts w:cs="Times New Roman"/>
          <w:noProof/>
          <w:szCs w:val="24"/>
          <w:lang w:val="tr-TR"/>
        </w:rPr>
        <w:lastRenderedPageBreak/>
        <w:drawing>
          <wp:inline distT="0" distB="0" distL="0" distR="0" wp14:anchorId="10D5D259" wp14:editId="6CF3EE51">
            <wp:extent cx="5251450" cy="2654935"/>
            <wp:effectExtent l="0" t="0" r="6350" b="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1450" cy="2654935"/>
                    </a:xfrm>
                    <a:prstGeom prst="rect">
                      <a:avLst/>
                    </a:prstGeom>
                  </pic:spPr>
                </pic:pic>
              </a:graphicData>
            </a:graphic>
          </wp:inline>
        </w:drawing>
      </w:r>
    </w:p>
    <w:p w14:paraId="58F1AC5C" w14:textId="4F08E962" w:rsidR="00A67F12" w:rsidRPr="004E2773" w:rsidRDefault="00A67F12" w:rsidP="00F54CE5">
      <w:pPr>
        <w:pStyle w:val="Caption"/>
        <w:jc w:val="both"/>
        <w:rPr>
          <w:rFonts w:cs="Times New Roman"/>
          <w:i w:val="0"/>
          <w:iCs w:val="0"/>
          <w:color w:val="auto"/>
          <w:sz w:val="24"/>
          <w:szCs w:val="24"/>
          <w:lang w:val="tr-TR"/>
        </w:rPr>
      </w:pPr>
      <w:r w:rsidRPr="004E2773">
        <w:rPr>
          <w:rFonts w:cs="Times New Roman"/>
          <w:b/>
          <w:bCs/>
          <w:i w:val="0"/>
          <w:iCs w:val="0"/>
          <w:color w:val="auto"/>
          <w:sz w:val="24"/>
          <w:szCs w:val="24"/>
          <w:lang w:val="tr-TR"/>
        </w:rPr>
        <w:t xml:space="preserve">Şekil </w:t>
      </w:r>
      <w:r w:rsidRPr="004E2773">
        <w:rPr>
          <w:rFonts w:cs="Times New Roman"/>
          <w:b/>
          <w:bCs/>
          <w:i w:val="0"/>
          <w:iCs w:val="0"/>
          <w:color w:val="auto"/>
          <w:sz w:val="24"/>
          <w:szCs w:val="24"/>
          <w:lang w:val="tr-TR"/>
        </w:rPr>
        <w:fldChar w:fldCharType="begin"/>
      </w:r>
      <w:r w:rsidRPr="004E2773">
        <w:rPr>
          <w:rFonts w:cs="Times New Roman"/>
          <w:b/>
          <w:bCs/>
          <w:i w:val="0"/>
          <w:iCs w:val="0"/>
          <w:color w:val="auto"/>
          <w:sz w:val="24"/>
          <w:szCs w:val="24"/>
          <w:lang w:val="tr-TR"/>
        </w:rPr>
        <w:instrText xml:space="preserve"> SEQ Şekil \* ARABIC </w:instrText>
      </w:r>
      <w:r w:rsidRPr="004E2773">
        <w:rPr>
          <w:rFonts w:cs="Times New Roman"/>
          <w:b/>
          <w:bCs/>
          <w:i w:val="0"/>
          <w:iCs w:val="0"/>
          <w:color w:val="auto"/>
          <w:sz w:val="24"/>
          <w:szCs w:val="24"/>
          <w:lang w:val="tr-TR"/>
        </w:rPr>
        <w:fldChar w:fldCharType="separate"/>
      </w:r>
      <w:r w:rsidRPr="004E2773">
        <w:rPr>
          <w:rFonts w:cs="Times New Roman"/>
          <w:b/>
          <w:bCs/>
          <w:i w:val="0"/>
          <w:iCs w:val="0"/>
          <w:color w:val="auto"/>
          <w:sz w:val="24"/>
          <w:szCs w:val="24"/>
          <w:lang w:val="tr-TR"/>
        </w:rPr>
        <w:t>1</w:t>
      </w:r>
      <w:r w:rsidRPr="004E2773">
        <w:rPr>
          <w:rFonts w:cs="Times New Roman"/>
          <w:b/>
          <w:bCs/>
          <w:i w:val="0"/>
          <w:iCs w:val="0"/>
          <w:color w:val="auto"/>
          <w:sz w:val="24"/>
          <w:szCs w:val="24"/>
          <w:lang w:val="tr-TR"/>
        </w:rPr>
        <w:fldChar w:fldCharType="end"/>
      </w:r>
      <w:r w:rsidRPr="004E2773">
        <w:rPr>
          <w:rFonts w:cs="Times New Roman"/>
          <w:b/>
          <w:bCs/>
          <w:i w:val="0"/>
          <w:iCs w:val="0"/>
          <w:color w:val="auto"/>
          <w:sz w:val="24"/>
          <w:szCs w:val="24"/>
          <w:lang w:val="tr-TR"/>
        </w:rPr>
        <w:t>.</w:t>
      </w:r>
      <w:r w:rsidRPr="004E2773">
        <w:rPr>
          <w:rFonts w:cs="Times New Roman"/>
          <w:i w:val="0"/>
          <w:iCs w:val="0"/>
          <w:color w:val="auto"/>
          <w:sz w:val="24"/>
          <w:szCs w:val="24"/>
          <w:lang w:val="tr-TR"/>
        </w:rPr>
        <w:t xml:space="preserve"> </w:t>
      </w:r>
      <w:r w:rsidR="00E2056C" w:rsidRPr="004E2773">
        <w:rPr>
          <w:rFonts w:cs="Times New Roman"/>
          <w:i w:val="0"/>
          <w:iCs w:val="0"/>
          <w:color w:val="auto"/>
          <w:sz w:val="24"/>
          <w:szCs w:val="24"/>
          <w:lang w:val="tr-TR"/>
        </w:rPr>
        <w:t>Kâtip</w:t>
      </w:r>
      <w:r w:rsidRPr="004E2773">
        <w:rPr>
          <w:rFonts w:cs="Times New Roman"/>
          <w:i w:val="0"/>
          <w:iCs w:val="0"/>
          <w:color w:val="auto"/>
          <w:sz w:val="24"/>
          <w:szCs w:val="24"/>
          <w:lang w:val="tr-TR"/>
        </w:rPr>
        <w:t xml:space="preserve"> </w:t>
      </w:r>
      <w:proofErr w:type="spellStart"/>
      <w:r w:rsidRPr="004E2773">
        <w:rPr>
          <w:rFonts w:cs="Times New Roman"/>
          <w:i w:val="0"/>
          <w:iCs w:val="0"/>
          <w:color w:val="auto"/>
          <w:sz w:val="24"/>
          <w:szCs w:val="24"/>
          <w:lang w:val="tr-TR"/>
        </w:rPr>
        <w:t>arayüz</w:t>
      </w:r>
      <w:proofErr w:type="spellEnd"/>
      <w:r w:rsidR="00E2056C" w:rsidRPr="004E2773">
        <w:rPr>
          <w:rFonts w:cs="Times New Roman"/>
          <w:i w:val="0"/>
          <w:iCs w:val="0"/>
          <w:color w:val="auto"/>
          <w:sz w:val="24"/>
          <w:szCs w:val="24"/>
          <w:lang w:val="tr-TR"/>
        </w:rPr>
        <w:t xml:space="preserve"> taslağı</w:t>
      </w:r>
      <w:r w:rsidRPr="004E2773">
        <w:rPr>
          <w:rFonts w:cs="Times New Roman"/>
          <w:i w:val="0"/>
          <w:iCs w:val="0"/>
          <w:color w:val="auto"/>
          <w:sz w:val="24"/>
          <w:szCs w:val="24"/>
          <w:lang w:val="tr-TR"/>
        </w:rPr>
        <w:t xml:space="preserve">. </w:t>
      </w:r>
      <w:proofErr w:type="spellStart"/>
      <w:r w:rsidRPr="004E2773">
        <w:rPr>
          <w:rFonts w:cs="Times New Roman"/>
          <w:i w:val="0"/>
          <w:iCs w:val="0"/>
          <w:color w:val="auto"/>
          <w:sz w:val="24"/>
          <w:szCs w:val="24"/>
          <w:lang w:val="tr-TR"/>
        </w:rPr>
        <w:t>Arayüz</w:t>
      </w:r>
      <w:proofErr w:type="spellEnd"/>
      <w:r w:rsidRPr="004E2773">
        <w:rPr>
          <w:rFonts w:cs="Times New Roman"/>
          <w:i w:val="0"/>
          <w:iCs w:val="0"/>
          <w:color w:val="auto"/>
          <w:sz w:val="24"/>
          <w:szCs w:val="24"/>
          <w:lang w:val="tr-TR"/>
        </w:rPr>
        <w:t xml:space="preserve"> bileşenleri A, B, …, </w:t>
      </w:r>
      <w:r w:rsidR="00E2056C" w:rsidRPr="004E2773">
        <w:rPr>
          <w:rFonts w:cs="Times New Roman"/>
          <w:i w:val="0"/>
          <w:iCs w:val="0"/>
          <w:color w:val="auto"/>
          <w:sz w:val="24"/>
          <w:szCs w:val="24"/>
          <w:lang w:val="tr-TR"/>
        </w:rPr>
        <w:t>E</w:t>
      </w:r>
      <w:r w:rsidRPr="004E2773">
        <w:rPr>
          <w:rFonts w:cs="Times New Roman"/>
          <w:i w:val="0"/>
          <w:iCs w:val="0"/>
          <w:color w:val="auto"/>
          <w:sz w:val="24"/>
          <w:szCs w:val="24"/>
          <w:lang w:val="tr-TR"/>
        </w:rPr>
        <w:t xml:space="preserve"> harfleri ile işaretlenmiş ve bileşenlerin işlevleri metin içerisinde verilmiştir.</w:t>
      </w:r>
    </w:p>
    <w:p w14:paraId="210166AB" w14:textId="126237B0" w:rsidR="00A67F12" w:rsidRPr="004E2773" w:rsidRDefault="002D3ADB"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Bütün </w:t>
      </w:r>
      <w:proofErr w:type="spellStart"/>
      <w:r w:rsidRPr="004E2773">
        <w:rPr>
          <w:rFonts w:cs="Times New Roman"/>
          <w:szCs w:val="24"/>
          <w:lang w:val="tr-TR"/>
        </w:rPr>
        <w:t>arayüz</w:t>
      </w:r>
      <w:proofErr w:type="spellEnd"/>
      <w:r w:rsidRPr="004E2773">
        <w:rPr>
          <w:rFonts w:cs="Times New Roman"/>
          <w:szCs w:val="24"/>
          <w:lang w:val="tr-TR"/>
        </w:rPr>
        <w:t xml:space="preserve"> SVG (Ölçeklenebilir Vektör </w:t>
      </w:r>
      <w:r w:rsidR="001918A3" w:rsidRPr="004E2773">
        <w:rPr>
          <w:rFonts w:cs="Times New Roman"/>
          <w:szCs w:val="24"/>
          <w:lang w:val="tr-TR"/>
        </w:rPr>
        <w:t>Grafikleri:</w:t>
      </w:r>
      <w:r w:rsidRPr="004E2773">
        <w:rPr>
          <w:rFonts w:cs="Times New Roman"/>
          <w:szCs w:val="24"/>
          <w:lang w:val="tr-TR"/>
        </w:rPr>
        <w:t xml:space="preserve"> </w:t>
      </w:r>
      <w:proofErr w:type="spellStart"/>
      <w:r w:rsidRPr="004E2773">
        <w:rPr>
          <w:rFonts w:cs="Times New Roman"/>
          <w:i/>
          <w:iCs/>
          <w:szCs w:val="24"/>
          <w:lang w:val="tr-TR"/>
        </w:rPr>
        <w:t>Scalable</w:t>
      </w:r>
      <w:proofErr w:type="spellEnd"/>
      <w:r w:rsidRPr="004E2773">
        <w:rPr>
          <w:rFonts w:cs="Times New Roman"/>
          <w:i/>
          <w:iCs/>
          <w:szCs w:val="24"/>
          <w:lang w:val="tr-TR"/>
        </w:rPr>
        <w:t xml:space="preserve"> </w:t>
      </w:r>
      <w:proofErr w:type="spellStart"/>
      <w:r w:rsidRPr="004E2773">
        <w:rPr>
          <w:rFonts w:cs="Times New Roman"/>
          <w:i/>
          <w:iCs/>
          <w:szCs w:val="24"/>
          <w:lang w:val="tr-TR"/>
        </w:rPr>
        <w:t>Vector</w:t>
      </w:r>
      <w:proofErr w:type="spellEnd"/>
      <w:r w:rsidRPr="004E2773">
        <w:rPr>
          <w:rFonts w:cs="Times New Roman"/>
          <w:i/>
          <w:iCs/>
          <w:szCs w:val="24"/>
          <w:lang w:val="tr-TR"/>
        </w:rPr>
        <w:t xml:space="preserve"> Graphics</w:t>
      </w:r>
      <w:r w:rsidRPr="004E2773">
        <w:rPr>
          <w:rFonts w:cs="Times New Roman"/>
          <w:szCs w:val="24"/>
          <w:lang w:val="tr-TR"/>
        </w:rPr>
        <w:t xml:space="preserve">), HTML elemanları ve fontlar gibi </w:t>
      </w:r>
      <w:proofErr w:type="spellStart"/>
      <w:r w:rsidRPr="004E2773">
        <w:rPr>
          <w:rFonts w:cs="Times New Roman"/>
          <w:szCs w:val="24"/>
          <w:lang w:val="tr-TR"/>
        </w:rPr>
        <w:t>vektörel</w:t>
      </w:r>
      <w:proofErr w:type="spellEnd"/>
      <w:r w:rsidRPr="004E2773">
        <w:rPr>
          <w:rFonts w:cs="Times New Roman"/>
          <w:szCs w:val="24"/>
          <w:lang w:val="tr-TR"/>
        </w:rPr>
        <w:t xml:space="preserve"> elemanlardan oluşacak, </w:t>
      </w:r>
      <w:r w:rsidR="008059FB" w:rsidRPr="004E2773">
        <w:rPr>
          <w:rFonts w:cs="Times New Roman"/>
          <w:szCs w:val="24"/>
          <w:lang w:val="tr-TR"/>
        </w:rPr>
        <w:t xml:space="preserve">statik </w:t>
      </w:r>
      <w:proofErr w:type="spellStart"/>
      <w:r w:rsidR="008059FB" w:rsidRPr="004E2773">
        <w:rPr>
          <w:rFonts w:cs="Times New Roman"/>
          <w:i/>
          <w:iCs/>
          <w:szCs w:val="24"/>
          <w:lang w:val="tr-TR"/>
        </w:rPr>
        <w:t>b</w:t>
      </w:r>
      <w:r w:rsidRPr="004E2773">
        <w:rPr>
          <w:rFonts w:cs="Times New Roman"/>
          <w:i/>
          <w:iCs/>
          <w:szCs w:val="24"/>
          <w:lang w:val="tr-TR"/>
        </w:rPr>
        <w:t>itmap</w:t>
      </w:r>
      <w:proofErr w:type="spellEnd"/>
      <w:r w:rsidRPr="004E2773">
        <w:rPr>
          <w:rFonts w:cs="Times New Roman"/>
          <w:szCs w:val="24"/>
          <w:lang w:val="tr-TR"/>
        </w:rPr>
        <w:t xml:space="preserve"> grafikler kullanılmayacaktır</w:t>
      </w:r>
      <w:r w:rsidR="00A67F12" w:rsidRPr="004E2773">
        <w:rPr>
          <w:rFonts w:cs="Times New Roman"/>
          <w:szCs w:val="24"/>
          <w:lang w:val="tr-TR"/>
        </w:rPr>
        <w:t>.</w:t>
      </w:r>
      <w:r w:rsidR="008059FB" w:rsidRPr="004E2773">
        <w:rPr>
          <w:rFonts w:cs="Times New Roman"/>
          <w:szCs w:val="24"/>
          <w:lang w:val="tr-TR"/>
        </w:rPr>
        <w:t xml:space="preserve"> Bu sayede uygulamanın </w:t>
      </w:r>
      <w:proofErr w:type="spellStart"/>
      <w:r w:rsidR="008059FB" w:rsidRPr="004E2773">
        <w:rPr>
          <w:rFonts w:cs="Times New Roman"/>
          <w:szCs w:val="24"/>
          <w:lang w:val="tr-TR"/>
        </w:rPr>
        <w:t>arayüzü</w:t>
      </w:r>
      <w:proofErr w:type="spellEnd"/>
      <w:r w:rsidR="008059FB" w:rsidRPr="004E2773">
        <w:rPr>
          <w:rFonts w:cs="Times New Roman"/>
          <w:szCs w:val="24"/>
          <w:lang w:val="tr-TR"/>
        </w:rPr>
        <w:t xml:space="preserve"> görüntü keskinliğini kaybetmeden sonsuz şekilde ölçeklendirilebilecektir.</w:t>
      </w:r>
      <w:r w:rsidR="001918A3" w:rsidRPr="004E2773">
        <w:rPr>
          <w:rFonts w:cs="Times New Roman"/>
          <w:szCs w:val="24"/>
          <w:lang w:val="tr-TR"/>
        </w:rPr>
        <w:t xml:space="preserve"> </w:t>
      </w:r>
      <w:r w:rsidR="000D4069" w:rsidRPr="004E2773">
        <w:rPr>
          <w:rFonts w:cs="Times New Roman"/>
          <w:szCs w:val="24"/>
          <w:lang w:val="tr-TR"/>
        </w:rPr>
        <w:t>Özellikle işletim sistemi tarafından ölçeklendirilen ekranlarda ya da kullanıcı tarafından ölçeklendirilmiş internet tarayıcılarında görüntünün bu sayede son derece net olması ve böylelikle daha keyifli bir çalışma ortamı elde edilmesi sağlanacaktır.</w:t>
      </w:r>
    </w:p>
    <w:p w14:paraId="5CFF0C04" w14:textId="6C2EA027" w:rsidR="000D4069" w:rsidRPr="004E2773" w:rsidRDefault="00A419C2" w:rsidP="00F54CE5">
      <w:pPr>
        <w:spacing w:before="120" w:after="120" w:line="360" w:lineRule="auto"/>
        <w:ind w:firstLine="709"/>
        <w:jc w:val="both"/>
        <w:rPr>
          <w:rFonts w:cs="Times New Roman"/>
          <w:szCs w:val="24"/>
          <w:lang w:val="tr-TR"/>
        </w:rPr>
      </w:pPr>
      <w:proofErr w:type="spellStart"/>
      <w:r w:rsidRPr="004E2773">
        <w:rPr>
          <w:rFonts w:cs="Times New Roman"/>
          <w:szCs w:val="24"/>
          <w:lang w:val="tr-TR"/>
        </w:rPr>
        <w:t>Kâtip’in</w:t>
      </w:r>
      <w:proofErr w:type="spellEnd"/>
      <w:r w:rsidRPr="004E2773">
        <w:rPr>
          <w:rFonts w:cs="Times New Roman"/>
          <w:szCs w:val="24"/>
          <w:lang w:val="tr-TR"/>
        </w:rPr>
        <w:t xml:space="preserve"> grafiksel </w:t>
      </w:r>
      <w:proofErr w:type="spellStart"/>
      <w:r w:rsidRPr="004E2773">
        <w:rPr>
          <w:rFonts w:cs="Times New Roman"/>
          <w:szCs w:val="24"/>
          <w:lang w:val="tr-TR"/>
        </w:rPr>
        <w:t>arayüzü</w:t>
      </w:r>
      <w:proofErr w:type="spellEnd"/>
      <w:r w:rsidRPr="004E2773">
        <w:rPr>
          <w:rFonts w:cs="Times New Roman"/>
          <w:szCs w:val="24"/>
          <w:lang w:val="tr-TR"/>
        </w:rPr>
        <w:t xml:space="preserve"> için g</w:t>
      </w:r>
      <w:r w:rsidR="000D4069" w:rsidRPr="004E2773">
        <w:rPr>
          <w:rFonts w:cs="Times New Roman"/>
          <w:szCs w:val="24"/>
          <w:lang w:val="tr-TR"/>
        </w:rPr>
        <w:t>enel olarak olabildiğince renksiz (</w:t>
      </w:r>
      <w:proofErr w:type="spellStart"/>
      <w:r w:rsidR="000D4069" w:rsidRPr="004E2773">
        <w:rPr>
          <w:rFonts w:cs="Times New Roman"/>
          <w:i/>
          <w:iCs/>
          <w:szCs w:val="24"/>
          <w:lang w:val="tr-TR"/>
        </w:rPr>
        <w:t>rgb</w:t>
      </w:r>
      <w:proofErr w:type="spellEnd"/>
      <w:r w:rsidR="000D4069" w:rsidRPr="004E2773">
        <w:rPr>
          <w:rFonts w:cs="Times New Roman"/>
          <w:i/>
          <w:iCs/>
          <w:szCs w:val="24"/>
          <w:lang w:val="tr-TR"/>
        </w:rPr>
        <w:t xml:space="preserve"> </w:t>
      </w:r>
      <w:proofErr w:type="spellStart"/>
      <w:r w:rsidR="000D4069" w:rsidRPr="004E2773">
        <w:rPr>
          <w:rFonts w:cs="Times New Roman"/>
          <w:i/>
          <w:iCs/>
          <w:szCs w:val="24"/>
          <w:lang w:val="tr-TR"/>
        </w:rPr>
        <w:t>free</w:t>
      </w:r>
      <w:proofErr w:type="spellEnd"/>
      <w:r w:rsidR="000D4069" w:rsidRPr="004E2773">
        <w:rPr>
          <w:rFonts w:cs="Times New Roman"/>
          <w:szCs w:val="24"/>
          <w:lang w:val="tr-TR"/>
        </w:rPr>
        <w:t>) ve minimal bir tasarım anlayışı hedeflenmektedir.</w:t>
      </w:r>
      <w:r w:rsidRPr="004E2773">
        <w:rPr>
          <w:rFonts w:cs="Times New Roman"/>
          <w:szCs w:val="24"/>
          <w:lang w:val="tr-TR"/>
        </w:rPr>
        <w:t xml:space="preserve"> Uzun çalışma saatlerinde gözü mümkün olduğunca yormayacak</w:t>
      </w:r>
      <w:r w:rsidR="00A9497E">
        <w:rPr>
          <w:rFonts w:cs="Times New Roman"/>
          <w:szCs w:val="24"/>
          <w:lang w:val="tr-TR"/>
        </w:rPr>
        <w:t xml:space="preserve"> ve gereksiz grafiksel uyarıcılarla kullanıcıyı bunaltmayacak</w:t>
      </w:r>
      <w:r w:rsidRPr="004E2773">
        <w:rPr>
          <w:rFonts w:cs="Times New Roman"/>
          <w:szCs w:val="24"/>
          <w:lang w:val="tr-TR"/>
        </w:rPr>
        <w:t xml:space="preserve"> </w:t>
      </w:r>
      <w:proofErr w:type="spellStart"/>
      <w:r w:rsidRPr="004E2773">
        <w:rPr>
          <w:rFonts w:cs="Times New Roman"/>
          <w:szCs w:val="24"/>
          <w:lang w:val="tr-TR"/>
        </w:rPr>
        <w:t>arayüzün</w:t>
      </w:r>
      <w:proofErr w:type="spellEnd"/>
      <w:r w:rsidRPr="004E2773">
        <w:rPr>
          <w:rFonts w:cs="Times New Roman"/>
          <w:szCs w:val="24"/>
          <w:lang w:val="tr-TR"/>
        </w:rPr>
        <w:t xml:space="preserve"> aynı zamanda son derece az </w:t>
      </w:r>
      <w:r w:rsidR="003331BD" w:rsidRPr="004E2773">
        <w:rPr>
          <w:rFonts w:cs="Times New Roman"/>
          <w:szCs w:val="24"/>
          <w:lang w:val="tr-TR"/>
        </w:rPr>
        <w:t>çaba</w:t>
      </w:r>
      <w:r w:rsidRPr="004E2773">
        <w:rPr>
          <w:rFonts w:cs="Times New Roman"/>
          <w:szCs w:val="24"/>
          <w:lang w:val="tr-TR"/>
        </w:rPr>
        <w:t xml:space="preserve"> ile kullanılması başlıca hedeflerden biridir. Kullanıcı </w:t>
      </w:r>
      <w:r w:rsidR="00A9497E">
        <w:rPr>
          <w:rFonts w:cs="Times New Roman"/>
          <w:szCs w:val="24"/>
          <w:lang w:val="tr-TR"/>
        </w:rPr>
        <w:t>kullanmak</w:t>
      </w:r>
      <w:r w:rsidRPr="004E2773">
        <w:rPr>
          <w:rFonts w:cs="Times New Roman"/>
          <w:szCs w:val="24"/>
          <w:lang w:val="tr-TR"/>
        </w:rPr>
        <w:t xml:space="preserve"> istediği işlevi olabildiğince az tıklama ile, fare ile sürükle-bırak yaparak ve klavye </w:t>
      </w:r>
      <w:proofErr w:type="spellStart"/>
      <w:r w:rsidRPr="004E2773">
        <w:rPr>
          <w:rFonts w:cs="Times New Roman"/>
          <w:szCs w:val="24"/>
          <w:lang w:val="tr-TR"/>
        </w:rPr>
        <w:t>kısayolları</w:t>
      </w:r>
      <w:proofErr w:type="spellEnd"/>
      <w:r w:rsidRPr="004E2773">
        <w:rPr>
          <w:rFonts w:cs="Times New Roman"/>
          <w:szCs w:val="24"/>
          <w:lang w:val="tr-TR"/>
        </w:rPr>
        <w:t xml:space="preserve"> ile uygulayabilecektir.</w:t>
      </w:r>
      <w:r w:rsidR="00165C79" w:rsidRPr="004E2773">
        <w:rPr>
          <w:rFonts w:cs="Times New Roman"/>
          <w:szCs w:val="24"/>
          <w:lang w:val="tr-TR"/>
        </w:rPr>
        <w:t xml:space="preserve"> İnternet tarayıcılarında </w:t>
      </w:r>
      <w:proofErr w:type="spellStart"/>
      <w:r w:rsidR="00165C79" w:rsidRPr="004E2773">
        <w:rPr>
          <w:rFonts w:cs="Times New Roman"/>
          <w:szCs w:val="24"/>
          <w:lang w:val="tr-TR"/>
        </w:rPr>
        <w:t>erkranın</w:t>
      </w:r>
      <w:proofErr w:type="spellEnd"/>
      <w:r w:rsidR="00165C79" w:rsidRPr="004E2773">
        <w:rPr>
          <w:rFonts w:cs="Times New Roman"/>
          <w:szCs w:val="24"/>
          <w:lang w:val="tr-TR"/>
        </w:rPr>
        <w:t xml:space="preserve"> çizdirilmesi (</w:t>
      </w:r>
      <w:proofErr w:type="spellStart"/>
      <w:r w:rsidR="00165C79" w:rsidRPr="004E2773">
        <w:rPr>
          <w:rFonts w:cs="Times New Roman"/>
          <w:i/>
          <w:iCs/>
          <w:szCs w:val="24"/>
          <w:lang w:val="tr-TR"/>
        </w:rPr>
        <w:t>render</w:t>
      </w:r>
      <w:r w:rsidR="00A9497E">
        <w:rPr>
          <w:rFonts w:cs="Times New Roman"/>
          <w:i/>
          <w:iCs/>
          <w:szCs w:val="24"/>
          <w:lang w:val="tr-TR"/>
        </w:rPr>
        <w:t>ing</w:t>
      </w:r>
      <w:proofErr w:type="spellEnd"/>
      <w:r w:rsidR="00165C79" w:rsidRPr="004E2773">
        <w:rPr>
          <w:rFonts w:cs="Times New Roman"/>
          <w:szCs w:val="24"/>
          <w:lang w:val="tr-TR"/>
        </w:rPr>
        <w:t xml:space="preserve">) masaüstü uygulamalar kadar çabuk olamamaktadır. Grafik ağırlıklı internet tarayıcısı uygulamalarında, kullanıcı yeni bir eleman eklediğinde, tarayıcıya verilen çizdirme komutları uygulamada kısa takılmalara </w:t>
      </w:r>
      <w:r w:rsidR="00165C79" w:rsidRPr="004E2773">
        <w:rPr>
          <w:rFonts w:cs="Times New Roman"/>
          <w:szCs w:val="24"/>
          <w:lang w:val="tr-TR"/>
        </w:rPr>
        <w:lastRenderedPageBreak/>
        <w:t>sebep olabilmektedir. Bu takılmaların ortalama</w:t>
      </w:r>
      <w:r w:rsidR="003A5A04" w:rsidRPr="004E2773">
        <w:rPr>
          <w:rFonts w:cs="Times New Roman"/>
          <w:szCs w:val="24"/>
          <w:lang w:val="tr-TR"/>
        </w:rPr>
        <w:t xml:space="preserve"> güçte</w:t>
      </w:r>
      <w:r w:rsidR="00165C79" w:rsidRPr="004E2773">
        <w:rPr>
          <w:rFonts w:cs="Times New Roman"/>
          <w:szCs w:val="24"/>
          <w:lang w:val="tr-TR"/>
        </w:rPr>
        <w:t xml:space="preserve"> bir bilgisayarda bile en az seviyede kalabilmesi</w:t>
      </w:r>
      <w:r w:rsidR="003A5A04" w:rsidRPr="004E2773">
        <w:rPr>
          <w:rFonts w:cs="Times New Roman"/>
          <w:szCs w:val="24"/>
          <w:lang w:val="tr-TR"/>
        </w:rPr>
        <w:t>,</w:t>
      </w:r>
      <w:r w:rsidR="00165C79" w:rsidRPr="004E2773">
        <w:rPr>
          <w:rFonts w:cs="Times New Roman"/>
          <w:szCs w:val="24"/>
          <w:lang w:val="tr-TR"/>
        </w:rPr>
        <w:t xml:space="preserve"> </w:t>
      </w:r>
      <w:proofErr w:type="spellStart"/>
      <w:r w:rsidR="003A5A04" w:rsidRPr="004E2773">
        <w:rPr>
          <w:rFonts w:cs="Times New Roman"/>
          <w:szCs w:val="24"/>
          <w:lang w:val="tr-TR"/>
        </w:rPr>
        <w:t>Kâtip’in</w:t>
      </w:r>
      <w:proofErr w:type="spellEnd"/>
      <w:r w:rsidR="003A5A04" w:rsidRPr="004E2773">
        <w:rPr>
          <w:rFonts w:cs="Times New Roman"/>
          <w:szCs w:val="24"/>
          <w:lang w:val="tr-TR"/>
        </w:rPr>
        <w:t xml:space="preserve"> araştırma ve geliştirilmesinin ana odak noktalarından birini teşkil edecektir.</w:t>
      </w:r>
      <w:r w:rsidR="003331BD" w:rsidRPr="004E2773">
        <w:rPr>
          <w:rFonts w:cs="Times New Roman"/>
          <w:szCs w:val="24"/>
          <w:lang w:val="tr-TR"/>
        </w:rPr>
        <w:t xml:space="preserve"> </w:t>
      </w:r>
    </w:p>
    <w:p w14:paraId="75C55CAC" w14:textId="2F812D25" w:rsidR="00AD7CB9" w:rsidRPr="004E2773" w:rsidRDefault="00AD7CB9" w:rsidP="00F54CE5">
      <w:pPr>
        <w:spacing w:before="120" w:after="120" w:line="360" w:lineRule="auto"/>
        <w:ind w:firstLine="720"/>
        <w:jc w:val="both"/>
        <w:rPr>
          <w:rFonts w:cs="Times New Roman"/>
          <w:szCs w:val="24"/>
          <w:lang w:val="tr-TR"/>
        </w:rPr>
      </w:pPr>
    </w:p>
    <w:p w14:paraId="65A98D05" w14:textId="661731D1" w:rsidR="00AD7CB9" w:rsidRPr="004E2773" w:rsidRDefault="0067164C" w:rsidP="00AD7CB9">
      <w:pPr>
        <w:spacing w:before="120" w:after="120" w:line="360" w:lineRule="auto"/>
        <w:jc w:val="center"/>
        <w:rPr>
          <w:rFonts w:cs="Times New Roman"/>
          <w:b/>
          <w:bCs/>
          <w:szCs w:val="24"/>
          <w:lang w:val="tr-TR"/>
        </w:rPr>
      </w:pPr>
      <w:r w:rsidRPr="004E2773">
        <w:rPr>
          <w:rFonts w:cs="Times New Roman"/>
          <w:b/>
          <w:bCs/>
          <w:szCs w:val="24"/>
          <w:lang w:val="tr-TR"/>
        </w:rPr>
        <w:t xml:space="preserve">AMAÇ ve </w:t>
      </w:r>
      <w:r w:rsidR="00AD7CB9" w:rsidRPr="004E2773">
        <w:rPr>
          <w:rFonts w:cs="Times New Roman"/>
          <w:b/>
          <w:bCs/>
          <w:szCs w:val="24"/>
          <w:lang w:val="tr-TR"/>
        </w:rPr>
        <w:t>HEDEFLER</w:t>
      </w:r>
    </w:p>
    <w:p w14:paraId="09ADA542" w14:textId="7259E976" w:rsidR="00AD7CB9" w:rsidRPr="004E2773" w:rsidRDefault="000A5D0C" w:rsidP="00AD7CB9">
      <w:pPr>
        <w:spacing w:before="120" w:after="120" w:line="360" w:lineRule="auto"/>
        <w:ind w:firstLine="709"/>
        <w:jc w:val="both"/>
        <w:rPr>
          <w:rFonts w:cs="Times New Roman"/>
          <w:szCs w:val="24"/>
          <w:lang w:val="tr-TR"/>
        </w:rPr>
      </w:pPr>
      <w:r w:rsidRPr="004E2773">
        <w:rPr>
          <w:rFonts w:cs="Times New Roman"/>
          <w:szCs w:val="24"/>
          <w:lang w:val="tr-TR"/>
        </w:rPr>
        <w:t>Kâtip projesinin birinci amacı, Türk müziği ile amatör veya profesyonel düzeyde ilgilenen herkese internet tarayıcıları ile erişebilecekleri, kullanımı basit ve bir nota editöründen en azından temel düzeyde beklenen işlevselliği barındıran Türk müziği için özelleşmiş, ücretsiz bir ortam sağlamaktır</w:t>
      </w:r>
      <w:r w:rsidR="00AD7CB9" w:rsidRPr="004E2773">
        <w:rPr>
          <w:rFonts w:cs="Times New Roman"/>
          <w:szCs w:val="24"/>
          <w:lang w:val="tr-TR"/>
        </w:rPr>
        <w:t xml:space="preserve">. </w:t>
      </w:r>
    </w:p>
    <w:p w14:paraId="7E5E4288" w14:textId="6815CDCA" w:rsidR="00000362" w:rsidRDefault="008C0EE9" w:rsidP="00AD7CB9">
      <w:pPr>
        <w:spacing w:before="120" w:after="120" w:line="360" w:lineRule="auto"/>
        <w:ind w:firstLine="709"/>
        <w:jc w:val="both"/>
        <w:rPr>
          <w:rFonts w:cs="Times New Roman"/>
          <w:szCs w:val="24"/>
          <w:lang w:val="tr-TR"/>
        </w:rPr>
      </w:pPr>
      <w:r w:rsidRPr="004E2773">
        <w:rPr>
          <w:rFonts w:cs="Times New Roman"/>
          <w:szCs w:val="24"/>
          <w:lang w:val="tr-TR"/>
        </w:rPr>
        <w:t>Bir diğer amaç</w:t>
      </w:r>
      <w:r w:rsidR="00000362" w:rsidRPr="004E2773">
        <w:rPr>
          <w:rFonts w:cs="Times New Roman"/>
          <w:szCs w:val="24"/>
          <w:lang w:val="tr-TR"/>
        </w:rPr>
        <w:t xml:space="preserve">, Kâtip kullanıcılarının izinleri </w:t>
      </w:r>
      <w:r w:rsidRPr="004E2773">
        <w:rPr>
          <w:rFonts w:cs="Times New Roman"/>
          <w:szCs w:val="24"/>
          <w:lang w:val="tr-TR"/>
        </w:rPr>
        <w:t>doğrultusunda, sisteme girilen notalar, kullanım verileri ve kullanıcı geri bildirimleri</w:t>
      </w:r>
      <w:r w:rsidR="008D5048" w:rsidRPr="004E2773">
        <w:rPr>
          <w:rFonts w:cs="Times New Roman"/>
          <w:szCs w:val="24"/>
          <w:lang w:val="tr-TR"/>
        </w:rPr>
        <w:t>ni</w:t>
      </w:r>
      <w:r w:rsidR="00A9497E">
        <w:rPr>
          <w:rFonts w:cs="Times New Roman"/>
          <w:szCs w:val="24"/>
          <w:lang w:val="tr-TR"/>
        </w:rPr>
        <w:t xml:space="preserve"> anonim olarak</w:t>
      </w:r>
      <w:r w:rsidR="008D5048" w:rsidRPr="004E2773">
        <w:rPr>
          <w:rFonts w:cs="Times New Roman"/>
          <w:szCs w:val="24"/>
          <w:lang w:val="tr-TR"/>
        </w:rPr>
        <w:t xml:space="preserve"> işleyip bir araya </w:t>
      </w:r>
      <w:r w:rsidR="00A10ACA" w:rsidRPr="004E2773">
        <w:rPr>
          <w:rFonts w:cs="Times New Roman"/>
          <w:szCs w:val="24"/>
          <w:lang w:val="tr-TR"/>
        </w:rPr>
        <w:t>getirerek</w:t>
      </w:r>
      <w:r w:rsidRPr="004E2773">
        <w:rPr>
          <w:rFonts w:cs="Times New Roman"/>
          <w:szCs w:val="24"/>
          <w:lang w:val="tr-TR"/>
        </w:rPr>
        <w:t xml:space="preserve"> Türk müziğinin bilgisayar ile hesaplamalı analiz ve sentezi için kullanılabilecek bir veri havuzu oluşturmaktır.  </w:t>
      </w:r>
    </w:p>
    <w:p w14:paraId="264935C9" w14:textId="72AC1E96" w:rsidR="00587CDF" w:rsidRPr="004E2773" w:rsidRDefault="00B96D3C" w:rsidP="00CE3FEC">
      <w:pPr>
        <w:spacing w:before="120" w:after="120" w:line="360" w:lineRule="auto"/>
        <w:ind w:firstLine="709"/>
        <w:jc w:val="both"/>
        <w:rPr>
          <w:rFonts w:cs="Times New Roman"/>
          <w:szCs w:val="24"/>
          <w:lang w:val="tr-TR"/>
        </w:rPr>
      </w:pPr>
      <w:proofErr w:type="spellStart"/>
      <w:r w:rsidRPr="00B96D3C">
        <w:rPr>
          <w:rFonts w:cs="Times New Roman"/>
          <w:szCs w:val="24"/>
          <w:lang w:val="tr-TR"/>
        </w:rPr>
        <w:t>WebAudio</w:t>
      </w:r>
      <w:proofErr w:type="spellEnd"/>
      <w:r w:rsidRPr="00B96D3C">
        <w:rPr>
          <w:rFonts w:cs="Times New Roman"/>
          <w:szCs w:val="24"/>
          <w:lang w:val="tr-TR"/>
        </w:rPr>
        <w:t xml:space="preserve"> API</w:t>
      </w:r>
      <w:r>
        <w:rPr>
          <w:rFonts w:cs="Times New Roman"/>
          <w:szCs w:val="24"/>
          <w:lang w:val="tr-TR"/>
        </w:rPr>
        <w:t xml:space="preserve"> </w:t>
      </w:r>
      <w:sdt>
        <w:sdtPr>
          <w:rPr>
            <w:rFonts w:cs="Times New Roman"/>
            <w:szCs w:val="24"/>
            <w:lang w:val="tr-TR"/>
          </w:rPr>
          <w:tag w:val="MENDELEY_CITATION_v3_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"/>
          <w:id w:val="1439867362"/>
          <w:placeholder>
            <w:docPart w:val="DefaultPlaceholder_-1854013440"/>
          </w:placeholder>
        </w:sdtPr>
        <w:sdtContent>
          <w:r w:rsidR="00CE3FEC">
            <w:rPr>
              <w:rFonts w:eastAsia="Times New Roman"/>
            </w:rPr>
            <w:t>(</w:t>
          </w:r>
          <w:proofErr w:type="spellStart"/>
          <w:r w:rsidR="00CE3FEC">
            <w:rPr>
              <w:rFonts w:eastAsia="Times New Roman"/>
            </w:rPr>
            <w:t>Adenot</w:t>
          </w:r>
          <w:proofErr w:type="spellEnd"/>
          <w:r w:rsidR="00CE3FEC">
            <w:rPr>
              <w:rFonts w:eastAsia="Times New Roman"/>
            </w:rPr>
            <w:t xml:space="preserve"> &amp; Choi, 2021)</w:t>
          </w:r>
        </w:sdtContent>
      </w:sdt>
      <w:r>
        <w:rPr>
          <w:rFonts w:cs="Times New Roman"/>
          <w:szCs w:val="24"/>
          <w:lang w:val="tr-TR"/>
        </w:rPr>
        <w:t xml:space="preserve"> ile internet tarayıcılarında </w:t>
      </w:r>
      <w:proofErr w:type="spellStart"/>
      <w:r>
        <w:rPr>
          <w:rFonts w:cs="Times New Roman"/>
          <w:szCs w:val="24"/>
          <w:lang w:val="tr-TR"/>
        </w:rPr>
        <w:t>MIDI’ler</w:t>
      </w:r>
      <w:proofErr w:type="spellEnd"/>
      <w:r>
        <w:rPr>
          <w:rFonts w:cs="Times New Roman"/>
          <w:szCs w:val="24"/>
          <w:lang w:val="tr-TR"/>
        </w:rPr>
        <w:t xml:space="preserve"> </w:t>
      </w:r>
      <w:proofErr w:type="spellStart"/>
      <w:r>
        <w:rPr>
          <w:rFonts w:cs="Times New Roman"/>
          <w:szCs w:val="24"/>
          <w:lang w:val="tr-TR"/>
        </w:rPr>
        <w:t>sound-font’lar</w:t>
      </w:r>
      <w:proofErr w:type="spellEnd"/>
      <w:r>
        <w:rPr>
          <w:rFonts w:cs="Times New Roman"/>
          <w:szCs w:val="24"/>
          <w:lang w:val="tr-TR"/>
        </w:rPr>
        <w:t xml:space="preserve"> ile seslendirilebilmektedir.</w:t>
      </w:r>
      <w:r w:rsidR="006507F5">
        <w:rPr>
          <w:rFonts w:cs="Times New Roman"/>
          <w:szCs w:val="24"/>
          <w:lang w:val="tr-TR"/>
        </w:rPr>
        <w:t xml:space="preserve"> Sound-font dosyalarının MIDI numaraları </w:t>
      </w:r>
      <w:r w:rsidR="00E9292A">
        <w:rPr>
          <w:rFonts w:cs="Times New Roman"/>
          <w:szCs w:val="24"/>
          <w:lang w:val="tr-TR"/>
        </w:rPr>
        <w:t>üzerinden</w:t>
      </w:r>
      <w:r w:rsidR="006507F5">
        <w:rPr>
          <w:rFonts w:cs="Times New Roman"/>
          <w:szCs w:val="24"/>
          <w:lang w:val="tr-TR"/>
        </w:rPr>
        <w:t xml:space="preserve"> (</w:t>
      </w:r>
      <w:proofErr w:type="spellStart"/>
      <w:r w:rsidR="006507F5">
        <w:rPr>
          <w:rFonts w:cs="Times New Roman"/>
          <w:szCs w:val="24"/>
          <w:lang w:val="tr-TR"/>
        </w:rPr>
        <w:t>örn</w:t>
      </w:r>
      <w:proofErr w:type="spellEnd"/>
      <w:r w:rsidR="006507F5">
        <w:rPr>
          <w:rFonts w:cs="Times New Roman"/>
          <w:szCs w:val="24"/>
          <w:lang w:val="tr-TR"/>
        </w:rPr>
        <w:t xml:space="preserve">: 440Hz A4 = 69.0) kolaylıkla seslendirilmesini sağlayan açık kaynaklı </w:t>
      </w:r>
      <w:proofErr w:type="spellStart"/>
      <w:r w:rsidR="006507F5" w:rsidRPr="006507F5">
        <w:rPr>
          <w:rFonts w:cs="Times New Roman"/>
          <w:szCs w:val="24"/>
          <w:lang w:val="tr-TR"/>
        </w:rPr>
        <w:t>soundfont-player</w:t>
      </w:r>
      <w:proofErr w:type="spellEnd"/>
      <w:r w:rsidR="006507F5">
        <w:rPr>
          <w:rFonts w:cs="Times New Roman"/>
          <w:szCs w:val="24"/>
          <w:lang w:val="tr-TR"/>
        </w:rPr>
        <w:t xml:space="preserve"> </w:t>
      </w:r>
      <w:proofErr w:type="spellStart"/>
      <w:r w:rsidR="00E9292A">
        <w:rPr>
          <w:rFonts w:cs="Times New Roman"/>
          <w:szCs w:val="24"/>
          <w:lang w:val="tr-TR"/>
        </w:rPr>
        <w:t>JavaScript</w:t>
      </w:r>
      <w:proofErr w:type="spellEnd"/>
      <w:r w:rsidR="00E9292A">
        <w:rPr>
          <w:rFonts w:cs="Times New Roman"/>
          <w:szCs w:val="24"/>
          <w:lang w:val="tr-TR"/>
        </w:rPr>
        <w:t xml:space="preserve"> kütüphanesi </w:t>
      </w:r>
      <w:sdt>
        <w:sdtPr>
          <w:rPr>
            <w:rFonts w:cs="Times New Roman"/>
            <w:color w:val="000000"/>
            <w:szCs w:val="24"/>
            <w:lang w:val="tr-TR"/>
          </w:rPr>
          <w:tag w:val="MENDELEY_CITATION_v3_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"/>
          <w:id w:val="1625047704"/>
          <w:placeholder>
            <w:docPart w:val="D83300EF7A1C42DDB10603BD38E505A6"/>
          </w:placeholder>
        </w:sdtPr>
        <w:sdtContent>
          <w:r w:rsidR="00CE3FEC" w:rsidRPr="00CE3FEC">
            <w:rPr>
              <w:rFonts w:cs="Times New Roman"/>
              <w:color w:val="000000"/>
              <w:szCs w:val="24"/>
              <w:lang w:val="tr-TR"/>
            </w:rPr>
            <w:t>(</w:t>
          </w:r>
          <w:proofErr w:type="spellStart"/>
          <w:r w:rsidR="00CE3FEC" w:rsidRPr="00CE3FEC">
            <w:rPr>
              <w:rFonts w:cs="Times New Roman"/>
              <w:color w:val="000000"/>
              <w:szCs w:val="24"/>
              <w:lang w:val="tr-TR"/>
            </w:rPr>
            <w:t>Danigb</w:t>
          </w:r>
          <w:proofErr w:type="spellEnd"/>
          <w:r w:rsidR="00CE3FEC" w:rsidRPr="00CE3FEC">
            <w:rPr>
              <w:rFonts w:cs="Times New Roman"/>
              <w:color w:val="000000"/>
              <w:szCs w:val="24"/>
              <w:lang w:val="tr-TR"/>
            </w:rPr>
            <w:t>, 2021)</w:t>
          </w:r>
        </w:sdtContent>
      </w:sdt>
      <w:r w:rsidR="00E9292A">
        <w:rPr>
          <w:rFonts w:cs="Times New Roman"/>
          <w:szCs w:val="24"/>
          <w:lang w:val="tr-TR"/>
        </w:rPr>
        <w:t xml:space="preserve"> </w:t>
      </w:r>
      <w:r w:rsidR="006507F5">
        <w:rPr>
          <w:rFonts w:cs="Times New Roman"/>
          <w:szCs w:val="24"/>
          <w:lang w:val="tr-TR"/>
        </w:rPr>
        <w:t>ile</w:t>
      </w:r>
      <w:r w:rsidR="00E9292A">
        <w:rPr>
          <w:rFonts w:cs="Times New Roman"/>
          <w:szCs w:val="24"/>
          <w:lang w:val="tr-TR"/>
        </w:rPr>
        <w:t xml:space="preserve"> ondalık MIDI numaraları da dahil bütün perdeler birçok ön tanımlı enstrüman sesi ile internet tarayıcısında seslendirilebilmektedir. Diğer bir deyişle mevcut teknoloji ile internet tarayıcısında Türk müziğinin gerektirdiği 12-TET </w:t>
      </w:r>
      <w:r w:rsidR="000E31D2">
        <w:rPr>
          <w:rFonts w:cs="Times New Roman"/>
          <w:szCs w:val="24"/>
          <w:lang w:val="tr-TR"/>
        </w:rPr>
        <w:t xml:space="preserve">sistemi </w:t>
      </w:r>
      <w:r w:rsidR="00E9292A">
        <w:rPr>
          <w:rFonts w:cs="Times New Roman"/>
          <w:szCs w:val="24"/>
          <w:lang w:val="tr-TR"/>
        </w:rPr>
        <w:t xml:space="preserve">dışında kalan ondalık frekansların istenilen enstrüman sesi ile seslendirilmesi mümkündür. </w:t>
      </w:r>
      <w:r w:rsidR="00F100FB">
        <w:rPr>
          <w:rFonts w:cs="Times New Roman"/>
          <w:szCs w:val="24"/>
          <w:lang w:val="tr-TR"/>
        </w:rPr>
        <w:t xml:space="preserve">Kâtip projesi ile kanun ve ud gibi, nota yazım uygulamalarında seslendirme için kullanımı üflemeli ya da yaylı sazlardan daha müzikal sonuçlar verebilen enstrümanların </w:t>
      </w:r>
      <w:proofErr w:type="spellStart"/>
      <w:r w:rsidR="00F100FB">
        <w:rPr>
          <w:rFonts w:cs="Times New Roman"/>
          <w:szCs w:val="24"/>
          <w:lang w:val="tr-TR"/>
        </w:rPr>
        <w:t>soundfont’larının</w:t>
      </w:r>
      <w:proofErr w:type="spellEnd"/>
      <w:r w:rsidR="00F100FB">
        <w:rPr>
          <w:rFonts w:cs="Times New Roman"/>
          <w:szCs w:val="24"/>
          <w:lang w:val="tr-TR"/>
        </w:rPr>
        <w:t xml:space="preserve"> oluşturulması hedeflenmektedir. </w:t>
      </w:r>
      <w:r w:rsidR="00CE3FEC" w:rsidRPr="00CE3FEC">
        <w:rPr>
          <w:rFonts w:cs="Times New Roman"/>
          <w:szCs w:val="24"/>
          <w:lang w:val="tr-TR"/>
        </w:rPr>
        <w:t>Arel-Ezgi-</w:t>
      </w:r>
      <w:proofErr w:type="spellStart"/>
      <w:r w:rsidR="00CE3FEC" w:rsidRPr="00CE3FEC">
        <w:rPr>
          <w:rFonts w:cs="Times New Roman"/>
          <w:szCs w:val="24"/>
          <w:lang w:val="tr-TR"/>
        </w:rPr>
        <w:t>Uzdilek</w:t>
      </w:r>
      <w:proofErr w:type="spellEnd"/>
      <w:r w:rsidR="00CE3FEC">
        <w:rPr>
          <w:rFonts w:cs="Times New Roman"/>
          <w:szCs w:val="24"/>
          <w:lang w:val="tr-TR"/>
        </w:rPr>
        <w:t xml:space="preserve"> (AEU)</w:t>
      </w:r>
      <w:r w:rsidR="00CE3FEC" w:rsidRPr="00CE3FEC">
        <w:rPr>
          <w:rFonts w:cs="Times New Roman"/>
          <w:szCs w:val="24"/>
          <w:lang w:val="tr-TR"/>
        </w:rPr>
        <w:t xml:space="preserve"> </w:t>
      </w:r>
      <w:r w:rsidR="00CE3FEC">
        <w:rPr>
          <w:rFonts w:cs="Times New Roman"/>
          <w:szCs w:val="24"/>
          <w:lang w:val="tr-TR"/>
        </w:rPr>
        <w:t xml:space="preserve">sistemi </w:t>
      </w:r>
      <w:r w:rsidR="00CE3FEC" w:rsidRPr="00CE3FEC">
        <w:rPr>
          <w:rFonts w:cs="Times New Roman"/>
          <w:szCs w:val="24"/>
          <w:lang w:val="tr-TR"/>
        </w:rPr>
        <w:t>ile Türk makam müziği icrası arasında</w:t>
      </w:r>
      <w:r w:rsidR="00CE3FEC">
        <w:rPr>
          <w:rFonts w:cs="Times New Roman"/>
          <w:szCs w:val="24"/>
          <w:lang w:val="tr-TR"/>
        </w:rPr>
        <w:t xml:space="preserve"> bir uyuşmazlık olduğu kesindir </w:t>
      </w:r>
      <w:sdt>
        <w:sdtPr>
          <w:rPr>
            <w:rFonts w:cs="Times New Roman"/>
            <w:szCs w:val="24"/>
            <w:lang w:val="tr-TR"/>
          </w:rPr>
          <w:tag w:val="MENDELEY_CITATION_v3_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"/>
          <w:id w:val="176002928"/>
          <w:placeholder>
            <w:docPart w:val="DefaultPlaceholder_-1854013440"/>
          </w:placeholder>
        </w:sdtPr>
        <w:sdtContent>
          <w:r w:rsidR="00CE3FEC">
            <w:rPr>
              <w:rFonts w:eastAsia="Times New Roman"/>
            </w:rPr>
            <w:t>(</w:t>
          </w:r>
          <w:proofErr w:type="spellStart"/>
          <w:r w:rsidR="00CE3FEC">
            <w:rPr>
              <w:rFonts w:eastAsia="Times New Roman"/>
            </w:rPr>
            <w:t>Yarman</w:t>
          </w:r>
          <w:proofErr w:type="spellEnd"/>
          <w:r w:rsidR="00CE3FEC">
            <w:rPr>
              <w:rFonts w:eastAsia="Times New Roman"/>
            </w:rPr>
            <w:t xml:space="preserve"> &amp; </w:t>
          </w:r>
          <w:proofErr w:type="spellStart"/>
          <w:r w:rsidR="00CE3FEC">
            <w:rPr>
              <w:rFonts w:eastAsia="Times New Roman"/>
            </w:rPr>
            <w:t>Beşiroğlu</w:t>
          </w:r>
          <w:proofErr w:type="spellEnd"/>
          <w:r w:rsidR="00CE3FEC">
            <w:rPr>
              <w:rFonts w:eastAsia="Times New Roman"/>
            </w:rPr>
            <w:t>, 2008</w:t>
          </w:r>
          <w:r w:rsidR="00037A12">
            <w:rPr>
              <w:rFonts w:eastAsia="Times New Roman"/>
            </w:rPr>
            <w:t>:25</w:t>
          </w:r>
          <w:r w:rsidR="00CE3FEC">
            <w:rPr>
              <w:rFonts w:eastAsia="Times New Roman"/>
            </w:rPr>
            <w:t>)</w:t>
          </w:r>
        </w:sdtContent>
      </w:sdt>
      <w:r w:rsidR="00CE3FEC">
        <w:rPr>
          <w:rFonts w:cs="Times New Roman"/>
          <w:szCs w:val="24"/>
          <w:lang w:val="tr-TR"/>
        </w:rPr>
        <w:t>. Ancak yine de Türk müziğinin notaya alımında en yaygın kullanılan gösterim biçimi</w:t>
      </w:r>
      <w:r w:rsidR="000E31D2">
        <w:rPr>
          <w:rFonts w:cs="Times New Roman"/>
          <w:szCs w:val="24"/>
          <w:lang w:val="tr-TR"/>
        </w:rPr>
        <w:t xml:space="preserve"> olan</w:t>
      </w:r>
      <w:r w:rsidR="00CE3FEC">
        <w:rPr>
          <w:rFonts w:cs="Times New Roman"/>
          <w:szCs w:val="24"/>
          <w:lang w:val="tr-TR"/>
        </w:rPr>
        <w:t xml:space="preserve"> AEU</w:t>
      </w:r>
      <w:r w:rsidR="000E31D2">
        <w:rPr>
          <w:rFonts w:cs="Times New Roman"/>
          <w:szCs w:val="24"/>
          <w:lang w:val="tr-TR"/>
        </w:rPr>
        <w:t xml:space="preserve"> sistemi </w:t>
      </w:r>
      <w:proofErr w:type="spellStart"/>
      <w:r w:rsidR="000E31D2">
        <w:rPr>
          <w:rFonts w:cs="Times New Roman"/>
          <w:szCs w:val="24"/>
          <w:lang w:val="tr-TR"/>
        </w:rPr>
        <w:t>Kâtip’in</w:t>
      </w:r>
      <w:proofErr w:type="spellEnd"/>
      <w:r w:rsidR="000E31D2">
        <w:rPr>
          <w:rFonts w:cs="Times New Roman"/>
          <w:szCs w:val="24"/>
          <w:lang w:val="tr-TR"/>
        </w:rPr>
        <w:t xml:space="preserve"> arıza işaretleri gösteriminde ana sistem olarak </w:t>
      </w:r>
      <w:r w:rsidR="000E31D2">
        <w:rPr>
          <w:rFonts w:cs="Times New Roman"/>
          <w:szCs w:val="24"/>
          <w:lang w:val="tr-TR"/>
        </w:rPr>
        <w:lastRenderedPageBreak/>
        <w:t>kullanılacaktır. Ancak ek bir özellik olarak AEU sistemi perdelerinin seslendirilmesi yanında Kâtip ile kullanıcılara nota arıza işareti değiştirmeden ilgili perdenin “</w:t>
      </w:r>
      <w:r w:rsidR="000E31D2" w:rsidRPr="000E31D2">
        <w:rPr>
          <w:rFonts w:cs="Times New Roman"/>
          <w:i/>
          <w:iCs/>
          <w:szCs w:val="24"/>
          <w:lang w:val="tr-TR"/>
        </w:rPr>
        <w:t>biraz tiz</w:t>
      </w:r>
      <w:r w:rsidR="000E31D2">
        <w:rPr>
          <w:rFonts w:cs="Times New Roman"/>
          <w:szCs w:val="24"/>
          <w:lang w:val="tr-TR"/>
        </w:rPr>
        <w:t>” ve “</w:t>
      </w:r>
      <w:r w:rsidR="000E31D2" w:rsidRPr="000E31D2">
        <w:rPr>
          <w:rFonts w:cs="Times New Roman"/>
          <w:i/>
          <w:iCs/>
          <w:szCs w:val="24"/>
          <w:lang w:val="tr-TR"/>
        </w:rPr>
        <w:t>biraz pes</w:t>
      </w:r>
      <w:r w:rsidR="000E31D2">
        <w:rPr>
          <w:rFonts w:cs="Times New Roman"/>
          <w:szCs w:val="24"/>
          <w:lang w:val="tr-TR"/>
        </w:rPr>
        <w:t xml:space="preserve">” frekanslarını kullanma seçeneği de sunulacaktır. Böylelikle notaya alınan eserin grafiksel görüntüsü mevcut en yaygın sistem olan </w:t>
      </w:r>
      <w:proofErr w:type="spellStart"/>
      <w:r w:rsidR="000E31D2">
        <w:rPr>
          <w:rFonts w:cs="Times New Roman"/>
          <w:szCs w:val="24"/>
          <w:lang w:val="tr-TR"/>
        </w:rPr>
        <w:t>AEU’ya</w:t>
      </w:r>
      <w:proofErr w:type="spellEnd"/>
      <w:r w:rsidR="000E31D2">
        <w:rPr>
          <w:rFonts w:cs="Times New Roman"/>
          <w:szCs w:val="24"/>
          <w:lang w:val="tr-TR"/>
        </w:rPr>
        <w:t xml:space="preserve"> uygunluk sağlarken, seslendirme sırasında sistem kullanıcısının zihninde olan perdelere daha yakın sonuçlar elde edilmesi sağlanacaktır.</w:t>
      </w:r>
    </w:p>
    <w:p w14:paraId="2C6DD450" w14:textId="72D2C2E4" w:rsidR="00587CDF" w:rsidRPr="004E2773" w:rsidRDefault="00EF61FB" w:rsidP="00AD7CB9">
      <w:pPr>
        <w:spacing w:before="120" w:after="120" w:line="360" w:lineRule="auto"/>
        <w:ind w:firstLine="709"/>
        <w:jc w:val="both"/>
        <w:rPr>
          <w:rFonts w:cs="Times New Roman"/>
          <w:szCs w:val="24"/>
          <w:lang w:val="tr-TR"/>
        </w:rPr>
      </w:pPr>
      <w:r>
        <w:rPr>
          <w:rFonts w:cs="Times New Roman"/>
          <w:szCs w:val="24"/>
          <w:lang w:val="tr-TR"/>
        </w:rPr>
        <w:t xml:space="preserve">Kâtip projesinin uzaktan ortak çalışmaya elverişli olması hedeflenmektedir. </w:t>
      </w:r>
      <w:r w:rsidR="00F91AE8">
        <w:rPr>
          <w:rFonts w:cs="Times New Roman"/>
          <w:szCs w:val="24"/>
          <w:lang w:val="tr-TR"/>
        </w:rPr>
        <w:t>A</w:t>
      </w:r>
      <w:r>
        <w:rPr>
          <w:rFonts w:cs="Times New Roman"/>
          <w:szCs w:val="24"/>
          <w:lang w:val="tr-TR"/>
        </w:rPr>
        <w:t xml:space="preserve">ynı </w:t>
      </w:r>
      <w:r w:rsidR="00F91AE8">
        <w:rPr>
          <w:rFonts w:cs="Times New Roman"/>
          <w:szCs w:val="24"/>
          <w:lang w:val="tr-TR"/>
        </w:rPr>
        <w:t>eser</w:t>
      </w:r>
      <w:r>
        <w:rPr>
          <w:rFonts w:cs="Times New Roman"/>
          <w:szCs w:val="24"/>
          <w:lang w:val="tr-TR"/>
        </w:rPr>
        <w:t xml:space="preserve"> üzerinde çalışmak için eser sahibi istediği kullanıcılara görüntüleme veya yazma izinleri verebilecek böylelikle kullanıcılar fiziksel olarak birbirlerine uzak olsalar da sanal ortamda eş zamanlı olarak beraber çalışabileceklerdir</w:t>
      </w:r>
      <w:r w:rsidR="00587CDF" w:rsidRPr="004E2773">
        <w:rPr>
          <w:rFonts w:cs="Times New Roman"/>
          <w:szCs w:val="24"/>
          <w:lang w:val="tr-TR"/>
        </w:rPr>
        <w:t>.</w:t>
      </w:r>
      <w:r w:rsidR="000D7D87">
        <w:rPr>
          <w:rFonts w:cs="Times New Roman"/>
          <w:szCs w:val="24"/>
          <w:lang w:val="tr-TR"/>
        </w:rPr>
        <w:t xml:space="preserve"> Kelime işlemcilerinde (MS Word, Google </w:t>
      </w:r>
      <w:proofErr w:type="spellStart"/>
      <w:r w:rsidR="000D7D87">
        <w:rPr>
          <w:rFonts w:cs="Times New Roman"/>
          <w:szCs w:val="24"/>
          <w:lang w:val="tr-TR"/>
        </w:rPr>
        <w:t>Docs</w:t>
      </w:r>
      <w:proofErr w:type="spellEnd"/>
      <w:r w:rsidR="000D7D87">
        <w:rPr>
          <w:rFonts w:cs="Times New Roman"/>
          <w:szCs w:val="24"/>
          <w:lang w:val="tr-TR"/>
        </w:rPr>
        <w:t xml:space="preserve"> vb.), aynı dosya üzerinde </w:t>
      </w:r>
      <w:r w:rsidR="001D2820">
        <w:rPr>
          <w:rFonts w:cs="Times New Roman"/>
          <w:szCs w:val="24"/>
          <w:lang w:val="tr-TR"/>
        </w:rPr>
        <w:t>farklı</w:t>
      </w:r>
      <w:r w:rsidR="000D7D87">
        <w:rPr>
          <w:rFonts w:cs="Times New Roman"/>
          <w:szCs w:val="24"/>
          <w:lang w:val="tr-TR"/>
        </w:rPr>
        <w:t xml:space="preserve"> kullanıcıların yaptığı her değişikliğin hangi kullanıcı tarafından yapıldığının görüntülenebilmesi özelliğinin bir benzerinin Kâtip uygulamasında da hayata geçirilmesi hedeflenmektedir.</w:t>
      </w:r>
    </w:p>
    <w:p w14:paraId="534EC371" w14:textId="53B5F56E" w:rsidR="00587CDF" w:rsidRPr="004E2773" w:rsidRDefault="00587CDF" w:rsidP="00AD7CB9">
      <w:pPr>
        <w:spacing w:before="120" w:after="120" w:line="360" w:lineRule="auto"/>
        <w:ind w:firstLine="709"/>
        <w:jc w:val="both"/>
        <w:rPr>
          <w:rFonts w:cs="Times New Roman"/>
          <w:szCs w:val="24"/>
          <w:lang w:val="tr-TR"/>
        </w:rPr>
      </w:pPr>
      <w:r w:rsidRPr="004E2773">
        <w:rPr>
          <w:rFonts w:cs="Times New Roman"/>
          <w:szCs w:val="24"/>
          <w:lang w:val="tr-TR"/>
        </w:rPr>
        <w:t>Feedback – sürekli gelişim.</w:t>
      </w:r>
    </w:p>
    <w:p w14:paraId="06955CF3" w14:textId="18A73D0D" w:rsidR="008227AA" w:rsidRPr="004E2773" w:rsidRDefault="008227AA" w:rsidP="00AD7CB9">
      <w:pPr>
        <w:spacing w:before="120" w:after="120" w:line="360" w:lineRule="auto"/>
        <w:ind w:firstLine="709"/>
        <w:jc w:val="both"/>
        <w:rPr>
          <w:rFonts w:cs="Times New Roman"/>
          <w:szCs w:val="24"/>
          <w:lang w:val="tr-TR"/>
        </w:rPr>
      </w:pPr>
      <w:proofErr w:type="spellStart"/>
      <w:r w:rsidRPr="004E2773">
        <w:rPr>
          <w:rFonts w:cs="Times New Roman"/>
          <w:szCs w:val="24"/>
          <w:lang w:val="tr-TR"/>
        </w:rPr>
        <w:t>Lab</w:t>
      </w:r>
      <w:proofErr w:type="spellEnd"/>
      <w:r w:rsidRPr="004E2773">
        <w:rPr>
          <w:rFonts w:cs="Times New Roman"/>
          <w:szCs w:val="24"/>
          <w:lang w:val="tr-TR"/>
        </w:rPr>
        <w:t>, grup oluşumu akademik gelişimler.</w:t>
      </w:r>
    </w:p>
    <w:p w14:paraId="62DDDC02" w14:textId="652E234D" w:rsidR="003B52D9" w:rsidRPr="004E2773" w:rsidRDefault="003B52D9" w:rsidP="00AD7CB9">
      <w:pPr>
        <w:spacing w:before="120" w:after="120" w:line="360" w:lineRule="auto"/>
        <w:ind w:firstLine="709"/>
        <w:jc w:val="both"/>
        <w:rPr>
          <w:rFonts w:cs="Times New Roman"/>
          <w:szCs w:val="24"/>
          <w:lang w:val="tr-TR"/>
        </w:rPr>
      </w:pPr>
      <w:r w:rsidRPr="004E2773">
        <w:rPr>
          <w:rFonts w:cs="Times New Roman"/>
          <w:szCs w:val="24"/>
          <w:lang w:val="tr-TR"/>
        </w:rPr>
        <w:t>TM dijitalleşme ve genele erişim.</w:t>
      </w:r>
    </w:p>
    <w:p w14:paraId="360D2CDF" w14:textId="5E79C5FB" w:rsidR="00151453" w:rsidRPr="004E2773" w:rsidRDefault="00151453" w:rsidP="00AD7CB9">
      <w:pPr>
        <w:spacing w:before="120" w:after="120" w:line="360" w:lineRule="auto"/>
        <w:ind w:firstLine="709"/>
        <w:jc w:val="both"/>
        <w:rPr>
          <w:rFonts w:cs="Times New Roman"/>
          <w:szCs w:val="24"/>
          <w:lang w:val="tr-TR"/>
        </w:rPr>
      </w:pPr>
      <w:r w:rsidRPr="004E2773">
        <w:rPr>
          <w:rFonts w:cs="Times New Roman"/>
          <w:szCs w:val="24"/>
          <w:lang w:val="tr-TR"/>
        </w:rPr>
        <w:t xml:space="preserve">AI </w:t>
      </w:r>
      <w:proofErr w:type="spellStart"/>
      <w:r w:rsidRPr="004E2773">
        <w:rPr>
          <w:rFonts w:cs="Times New Roman"/>
          <w:szCs w:val="24"/>
          <w:lang w:val="tr-TR"/>
        </w:rPr>
        <w:t>driven</w:t>
      </w:r>
      <w:proofErr w:type="spellEnd"/>
      <w:r w:rsidRPr="004E2773">
        <w:rPr>
          <w:rFonts w:cs="Times New Roman"/>
          <w:szCs w:val="24"/>
          <w:lang w:val="tr-TR"/>
        </w:rPr>
        <w:t xml:space="preserve"> </w:t>
      </w:r>
      <w:proofErr w:type="spellStart"/>
      <w:r w:rsidRPr="004E2773">
        <w:rPr>
          <w:rFonts w:cs="Times New Roman"/>
          <w:szCs w:val="24"/>
          <w:lang w:val="tr-TR"/>
        </w:rPr>
        <w:t>interface</w:t>
      </w:r>
      <w:proofErr w:type="spellEnd"/>
      <w:r w:rsidRPr="004E2773">
        <w:rPr>
          <w:rFonts w:cs="Times New Roman"/>
          <w:szCs w:val="24"/>
          <w:lang w:val="tr-TR"/>
        </w:rPr>
        <w:t>.</w:t>
      </w:r>
    </w:p>
    <w:p w14:paraId="7800F90D" w14:textId="77777777" w:rsidR="00A67F12" w:rsidRPr="004E2773" w:rsidRDefault="00A67F12" w:rsidP="00F54CE5">
      <w:pPr>
        <w:spacing w:before="120" w:after="120" w:line="360" w:lineRule="auto"/>
        <w:ind w:firstLine="709"/>
        <w:jc w:val="both"/>
        <w:rPr>
          <w:rFonts w:cs="Times New Roman"/>
          <w:szCs w:val="24"/>
          <w:lang w:val="tr-TR"/>
        </w:rPr>
      </w:pPr>
    </w:p>
    <w:p w14:paraId="585F64DA"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SONUÇ</w:t>
      </w:r>
    </w:p>
    <w:p w14:paraId="5EACE638" w14:textId="180EEC9E" w:rsidR="00FF0E8E" w:rsidRPr="004E2773" w:rsidRDefault="00A67F12" w:rsidP="00FF0E8E">
      <w:pPr>
        <w:spacing w:before="120" w:after="120" w:line="360" w:lineRule="auto"/>
        <w:ind w:firstLine="709"/>
        <w:jc w:val="both"/>
        <w:rPr>
          <w:rFonts w:cs="Times New Roman"/>
          <w:szCs w:val="24"/>
          <w:lang w:val="tr-TR"/>
        </w:rPr>
      </w:pPr>
      <w:r w:rsidRPr="004E2773">
        <w:rPr>
          <w:rFonts w:cs="Times New Roman"/>
          <w:szCs w:val="24"/>
          <w:lang w:val="tr-TR"/>
        </w:rPr>
        <w:t xml:space="preserve">Bu bildiride </w:t>
      </w:r>
      <w:r w:rsidR="00FF0E8E" w:rsidRPr="004E2773">
        <w:rPr>
          <w:rFonts w:cs="Times New Roman"/>
          <w:szCs w:val="24"/>
          <w:lang w:val="tr-TR"/>
        </w:rPr>
        <w:t>Kâtip isimli Türk müziği odaklı bir nota yazım uygulaması projesi tanıtılmaktadır</w:t>
      </w:r>
      <w:r w:rsidRPr="004E2773">
        <w:rPr>
          <w:rFonts w:cs="Times New Roman"/>
          <w:szCs w:val="24"/>
          <w:lang w:val="tr-TR"/>
        </w:rPr>
        <w:t xml:space="preserve">. </w:t>
      </w:r>
    </w:p>
    <w:p w14:paraId="32E666B3" w14:textId="325FD6BF" w:rsidR="00A67F12" w:rsidRPr="004E2773" w:rsidRDefault="00A67F12" w:rsidP="00F54CE5">
      <w:pPr>
        <w:spacing w:before="120" w:after="120" w:line="360" w:lineRule="auto"/>
        <w:ind w:firstLine="709"/>
        <w:jc w:val="both"/>
        <w:rPr>
          <w:rFonts w:cs="Times New Roman"/>
          <w:szCs w:val="24"/>
          <w:lang w:val="tr-TR"/>
        </w:rPr>
      </w:pPr>
    </w:p>
    <w:p w14:paraId="4BFEA476" w14:textId="77777777" w:rsidR="00A67F12" w:rsidRPr="004E2773" w:rsidRDefault="00A67F12" w:rsidP="00F54CE5">
      <w:pPr>
        <w:spacing w:before="120" w:after="120" w:line="360" w:lineRule="auto"/>
        <w:ind w:firstLine="709"/>
        <w:jc w:val="both"/>
        <w:rPr>
          <w:rFonts w:cs="Times New Roman"/>
          <w:szCs w:val="24"/>
          <w:lang w:val="tr-TR"/>
        </w:rPr>
      </w:pPr>
    </w:p>
    <w:p w14:paraId="02F82EFE"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KAYNAKÇA</w:t>
      </w:r>
    </w:p>
    <w:sdt>
      <w:sdtPr>
        <w:rPr>
          <w:rFonts w:cs="Times New Roman"/>
          <w:szCs w:val="24"/>
        </w:rPr>
        <w:tag w:val="MENDELEY_BIBLIOGRAPHY"/>
        <w:id w:val="-664702815"/>
        <w:placeholder>
          <w:docPart w:val="DefaultPlaceholder_-1854013440"/>
        </w:placeholder>
      </w:sdtPr>
      <w:sdtEndPr/>
      <w:sdtContent>
        <w:p w14:paraId="63BF44C9" w14:textId="77777777" w:rsidR="00CE3FEC" w:rsidRDefault="00CE3FEC">
          <w:pPr>
            <w:autoSpaceDE w:val="0"/>
            <w:autoSpaceDN w:val="0"/>
            <w:ind w:hanging="480"/>
            <w:divId w:val="1976327683"/>
            <w:rPr>
              <w:rFonts w:eastAsia="Times New Roman"/>
              <w:szCs w:val="24"/>
            </w:rPr>
          </w:pPr>
          <w:proofErr w:type="spellStart"/>
          <w:r>
            <w:rPr>
              <w:rFonts w:eastAsia="Times New Roman"/>
            </w:rPr>
            <w:t>Adenot</w:t>
          </w:r>
          <w:proofErr w:type="spellEnd"/>
          <w:r>
            <w:rPr>
              <w:rFonts w:eastAsia="Times New Roman"/>
            </w:rPr>
            <w:t xml:space="preserve">, P., &amp; Choi, H. (2021). </w:t>
          </w:r>
          <w:r>
            <w:rPr>
              <w:rFonts w:eastAsia="Times New Roman"/>
              <w:i/>
              <w:iCs/>
            </w:rPr>
            <w:t>Web Audio API</w:t>
          </w:r>
          <w:r>
            <w:rPr>
              <w:rFonts w:eastAsia="Times New Roman"/>
            </w:rPr>
            <w:t>. https://www.w3.org/TR/webaudio/</w:t>
          </w:r>
        </w:p>
        <w:p w14:paraId="3BBEBDF1" w14:textId="77777777" w:rsidR="00CE3FEC" w:rsidRDefault="00CE3FEC">
          <w:pPr>
            <w:autoSpaceDE w:val="0"/>
            <w:autoSpaceDN w:val="0"/>
            <w:ind w:hanging="480"/>
            <w:divId w:val="766116950"/>
            <w:rPr>
              <w:rFonts w:eastAsia="Times New Roman"/>
            </w:rPr>
          </w:pPr>
          <w:proofErr w:type="spellStart"/>
          <w:r>
            <w:rPr>
              <w:rFonts w:eastAsia="Times New Roman"/>
            </w:rPr>
            <w:t>Danigb</w:t>
          </w:r>
          <w:proofErr w:type="spellEnd"/>
          <w:r>
            <w:rPr>
              <w:rFonts w:eastAsia="Times New Roman"/>
            </w:rPr>
            <w:t xml:space="preserve">. (2021). </w:t>
          </w:r>
          <w:proofErr w:type="spellStart"/>
          <w:r>
            <w:rPr>
              <w:rFonts w:eastAsia="Times New Roman"/>
              <w:i/>
              <w:iCs/>
            </w:rPr>
            <w:t>danigb</w:t>
          </w:r>
          <w:proofErr w:type="spellEnd"/>
          <w:r>
            <w:rPr>
              <w:rFonts w:eastAsia="Times New Roman"/>
              <w:i/>
              <w:iCs/>
            </w:rPr>
            <w:t>/</w:t>
          </w:r>
          <w:proofErr w:type="spellStart"/>
          <w:r>
            <w:rPr>
              <w:rFonts w:eastAsia="Times New Roman"/>
              <w:i/>
              <w:iCs/>
            </w:rPr>
            <w:t>soundfont</w:t>
          </w:r>
          <w:proofErr w:type="spellEnd"/>
          <w:r>
            <w:rPr>
              <w:rFonts w:eastAsia="Times New Roman"/>
              <w:i/>
              <w:iCs/>
            </w:rPr>
            <w:t xml:space="preserve">-player: Quick </w:t>
          </w:r>
          <w:proofErr w:type="spellStart"/>
          <w:r>
            <w:rPr>
              <w:rFonts w:eastAsia="Times New Roman"/>
              <w:i/>
              <w:iCs/>
            </w:rPr>
            <w:t>soundfont</w:t>
          </w:r>
          <w:proofErr w:type="spellEnd"/>
          <w:r>
            <w:rPr>
              <w:rFonts w:eastAsia="Times New Roman"/>
              <w:i/>
              <w:iCs/>
            </w:rPr>
            <w:t xml:space="preserve"> loader and player for browser</w:t>
          </w:r>
          <w:r>
            <w:rPr>
              <w:rFonts w:eastAsia="Times New Roman"/>
            </w:rPr>
            <w:t>. https://github.com/danigb/soundfont-player</w:t>
          </w:r>
        </w:p>
        <w:p w14:paraId="1F89A81C" w14:textId="77777777" w:rsidR="00CE3FEC" w:rsidRDefault="00CE3FEC">
          <w:pPr>
            <w:autoSpaceDE w:val="0"/>
            <w:autoSpaceDN w:val="0"/>
            <w:ind w:hanging="480"/>
            <w:divId w:val="1466704865"/>
            <w:rPr>
              <w:rFonts w:eastAsia="Times New Roman"/>
            </w:rPr>
          </w:pPr>
          <w:proofErr w:type="spellStart"/>
          <w:r>
            <w:rPr>
              <w:rFonts w:eastAsia="Times New Roman"/>
            </w:rPr>
            <w:t>Eroğlu</w:t>
          </w:r>
          <w:proofErr w:type="spellEnd"/>
          <w:r>
            <w:rPr>
              <w:rFonts w:eastAsia="Times New Roman"/>
            </w:rPr>
            <w:t xml:space="preserve">, S. C. (2012). Mus2: </w:t>
          </w:r>
          <w:proofErr w:type="spellStart"/>
          <w:r>
            <w:rPr>
              <w:rFonts w:eastAsia="Times New Roman"/>
            </w:rPr>
            <w:t>Türk</w:t>
          </w:r>
          <w:proofErr w:type="spellEnd"/>
          <w:r>
            <w:rPr>
              <w:rFonts w:eastAsia="Times New Roman"/>
            </w:rPr>
            <w:t xml:space="preserve"> </w:t>
          </w:r>
          <w:proofErr w:type="spellStart"/>
          <w:r>
            <w:rPr>
              <w:rFonts w:eastAsia="Times New Roman"/>
            </w:rPr>
            <w:t>Makam</w:t>
          </w:r>
          <w:proofErr w:type="spellEnd"/>
          <w:r>
            <w:rPr>
              <w:rFonts w:eastAsia="Times New Roman"/>
            </w:rPr>
            <w:t xml:space="preserve"> </w:t>
          </w:r>
          <w:proofErr w:type="spellStart"/>
          <w:r>
            <w:rPr>
              <w:rFonts w:eastAsia="Times New Roman"/>
            </w:rPr>
            <w:t>Müziği</w:t>
          </w:r>
          <w:proofErr w:type="spellEnd"/>
          <w:r>
            <w:rPr>
              <w:rFonts w:eastAsia="Times New Roman"/>
            </w:rPr>
            <w:t xml:space="preserve"> </w:t>
          </w:r>
          <w:proofErr w:type="spellStart"/>
          <w:r>
            <w:rPr>
              <w:rFonts w:eastAsia="Times New Roman"/>
            </w:rPr>
            <w:t>ve</w:t>
          </w:r>
          <w:proofErr w:type="spellEnd"/>
          <w:r>
            <w:rPr>
              <w:rFonts w:eastAsia="Times New Roman"/>
            </w:rPr>
            <w:t xml:space="preserve"> </w:t>
          </w:r>
          <w:proofErr w:type="spellStart"/>
          <w:r>
            <w:rPr>
              <w:rFonts w:eastAsia="Times New Roman"/>
            </w:rPr>
            <w:t>Mikrotonal</w:t>
          </w:r>
          <w:proofErr w:type="spellEnd"/>
          <w:r>
            <w:rPr>
              <w:rFonts w:eastAsia="Times New Roman"/>
            </w:rPr>
            <w:t xml:space="preserve"> </w:t>
          </w:r>
          <w:proofErr w:type="spellStart"/>
          <w:r>
            <w:rPr>
              <w:rFonts w:eastAsia="Times New Roman"/>
            </w:rPr>
            <w:t>Müzik</w:t>
          </w:r>
          <w:proofErr w:type="spellEnd"/>
          <w:r>
            <w:rPr>
              <w:rFonts w:eastAsia="Times New Roman"/>
            </w:rPr>
            <w:t xml:space="preserve"> </w:t>
          </w:r>
          <w:proofErr w:type="spellStart"/>
          <w:r>
            <w:rPr>
              <w:rFonts w:eastAsia="Times New Roman"/>
            </w:rPr>
            <w:t>için</w:t>
          </w:r>
          <w:proofErr w:type="spellEnd"/>
          <w:r>
            <w:rPr>
              <w:rFonts w:eastAsia="Times New Roman"/>
            </w:rPr>
            <w:t xml:space="preserve"> Nota </w:t>
          </w:r>
          <w:proofErr w:type="spellStart"/>
          <w:r>
            <w:rPr>
              <w:rFonts w:eastAsia="Times New Roman"/>
            </w:rPr>
            <w:t>Yazım</w:t>
          </w:r>
          <w:proofErr w:type="spellEnd"/>
          <w:r>
            <w:rPr>
              <w:rFonts w:eastAsia="Times New Roman"/>
            </w:rPr>
            <w:t xml:space="preserve"> </w:t>
          </w:r>
          <w:proofErr w:type="spellStart"/>
          <w:r>
            <w:rPr>
              <w:rFonts w:eastAsia="Times New Roman"/>
            </w:rPr>
            <w:t>Uygulaması</w:t>
          </w:r>
          <w:proofErr w:type="spellEnd"/>
          <w:r>
            <w:rPr>
              <w:rFonts w:eastAsia="Times New Roman"/>
            </w:rPr>
            <w:t xml:space="preserve">. </w:t>
          </w:r>
          <w:r>
            <w:rPr>
              <w:rFonts w:eastAsia="Times New Roman"/>
              <w:i/>
              <w:iCs/>
            </w:rPr>
            <w:t xml:space="preserve">Porte </w:t>
          </w:r>
          <w:proofErr w:type="spellStart"/>
          <w:r>
            <w:rPr>
              <w:rFonts w:eastAsia="Times New Roman"/>
              <w:i/>
              <w:iCs/>
            </w:rPr>
            <w:t>Akademik</w:t>
          </w:r>
          <w:proofErr w:type="spellEnd"/>
          <w:r>
            <w:rPr>
              <w:rFonts w:eastAsia="Times New Roman"/>
              <w:i/>
              <w:iCs/>
            </w:rPr>
            <w:t xml:space="preserve"> </w:t>
          </w:r>
          <w:proofErr w:type="spellStart"/>
          <w:r>
            <w:rPr>
              <w:rFonts w:eastAsia="Times New Roman"/>
              <w:i/>
              <w:iCs/>
            </w:rPr>
            <w:t>Müzik</w:t>
          </w:r>
          <w:proofErr w:type="spellEnd"/>
          <w:r>
            <w:rPr>
              <w:rFonts w:eastAsia="Times New Roman"/>
              <w:i/>
              <w:iCs/>
            </w:rPr>
            <w:t xml:space="preserve"> </w:t>
          </w:r>
          <w:proofErr w:type="spellStart"/>
          <w:r>
            <w:rPr>
              <w:rFonts w:eastAsia="Times New Roman"/>
              <w:i/>
              <w:iCs/>
            </w:rPr>
            <w:t>ve</w:t>
          </w:r>
          <w:proofErr w:type="spellEnd"/>
          <w:r>
            <w:rPr>
              <w:rFonts w:eastAsia="Times New Roman"/>
              <w:i/>
              <w:iCs/>
            </w:rPr>
            <w:t xml:space="preserve"> Dans </w:t>
          </w:r>
          <w:proofErr w:type="spellStart"/>
          <w:r>
            <w:rPr>
              <w:rFonts w:eastAsia="Times New Roman"/>
              <w:i/>
              <w:iCs/>
            </w:rPr>
            <w:t>Araştırmaları</w:t>
          </w:r>
          <w:proofErr w:type="spellEnd"/>
          <w:r>
            <w:rPr>
              <w:rFonts w:eastAsia="Times New Roman"/>
              <w:i/>
              <w:iCs/>
            </w:rPr>
            <w:t xml:space="preserve"> </w:t>
          </w:r>
          <w:proofErr w:type="spellStart"/>
          <w:r>
            <w:rPr>
              <w:rFonts w:eastAsia="Times New Roman"/>
              <w:i/>
              <w:iCs/>
            </w:rPr>
            <w:t>Dergisi</w:t>
          </w:r>
          <w:proofErr w:type="spellEnd"/>
          <w:r>
            <w:rPr>
              <w:rFonts w:eastAsia="Times New Roman"/>
            </w:rPr>
            <w:t xml:space="preserve">, </w:t>
          </w:r>
          <w:r>
            <w:rPr>
              <w:rFonts w:eastAsia="Times New Roman"/>
              <w:i/>
              <w:iCs/>
            </w:rPr>
            <w:t>3</w:t>
          </w:r>
          <w:r>
            <w:rPr>
              <w:rFonts w:eastAsia="Times New Roman"/>
            </w:rPr>
            <w:t>(4), 145–149.</w:t>
          </w:r>
        </w:p>
        <w:p w14:paraId="7F0300AD" w14:textId="77777777" w:rsidR="00CE3FEC" w:rsidRDefault="00CE3FEC">
          <w:pPr>
            <w:autoSpaceDE w:val="0"/>
            <w:autoSpaceDN w:val="0"/>
            <w:ind w:hanging="480"/>
            <w:divId w:val="2098357516"/>
            <w:rPr>
              <w:rFonts w:eastAsia="Times New Roman"/>
            </w:rPr>
          </w:pPr>
          <w:r>
            <w:rPr>
              <w:rFonts w:eastAsia="Times New Roman"/>
            </w:rPr>
            <w:t xml:space="preserve">Parlak, İ. H., &amp; </w:t>
          </w:r>
          <w:proofErr w:type="spellStart"/>
          <w:r>
            <w:rPr>
              <w:rFonts w:eastAsia="Times New Roman"/>
            </w:rPr>
            <w:t>Öztüfekçi</w:t>
          </w:r>
          <w:proofErr w:type="spellEnd"/>
          <w:r>
            <w:rPr>
              <w:rFonts w:eastAsia="Times New Roman"/>
            </w:rPr>
            <w:t xml:space="preserve">, M. Y. (2021). </w:t>
          </w:r>
          <w:proofErr w:type="spellStart"/>
          <w:r>
            <w:rPr>
              <w:rFonts w:eastAsia="Times New Roman"/>
              <w:i/>
              <w:iCs/>
            </w:rPr>
            <w:t>Kâtip</w:t>
          </w:r>
          <w:proofErr w:type="spellEnd"/>
          <w:r>
            <w:rPr>
              <w:rFonts w:eastAsia="Times New Roman"/>
            </w:rPr>
            <w:t>. https://github.com/ihpar/katip</w:t>
          </w:r>
        </w:p>
        <w:p w14:paraId="313DEA21" w14:textId="77777777" w:rsidR="00CE3FEC" w:rsidRDefault="00CE3FEC">
          <w:pPr>
            <w:autoSpaceDE w:val="0"/>
            <w:autoSpaceDN w:val="0"/>
            <w:ind w:hanging="480"/>
            <w:divId w:val="321664343"/>
            <w:rPr>
              <w:rFonts w:eastAsia="Times New Roman"/>
            </w:rPr>
          </w:pPr>
          <w:r>
            <w:rPr>
              <w:rFonts w:eastAsia="Times New Roman"/>
            </w:rPr>
            <w:t xml:space="preserve">Smith, L. (1972). SCORE - A Musician’s Approach to Computer Music. </w:t>
          </w:r>
          <w:r>
            <w:rPr>
              <w:rFonts w:eastAsia="Times New Roman"/>
              <w:i/>
              <w:iCs/>
            </w:rPr>
            <w:t>The Journal of the Audio Engineering Society</w:t>
          </w:r>
          <w:r>
            <w:rPr>
              <w:rFonts w:eastAsia="Times New Roman"/>
            </w:rPr>
            <w:t xml:space="preserve">, </w:t>
          </w:r>
          <w:r>
            <w:rPr>
              <w:rFonts w:eastAsia="Times New Roman"/>
              <w:i/>
              <w:iCs/>
            </w:rPr>
            <w:t>20</w:t>
          </w:r>
          <w:r>
            <w:rPr>
              <w:rFonts w:eastAsia="Times New Roman"/>
            </w:rPr>
            <w:t>(1), 7–14.</w:t>
          </w:r>
        </w:p>
        <w:p w14:paraId="2F4BC271" w14:textId="77777777" w:rsidR="00CE3FEC" w:rsidRDefault="00CE3FEC">
          <w:pPr>
            <w:autoSpaceDE w:val="0"/>
            <w:autoSpaceDN w:val="0"/>
            <w:ind w:hanging="480"/>
            <w:divId w:val="1669483442"/>
            <w:rPr>
              <w:rFonts w:eastAsia="Times New Roman"/>
            </w:rPr>
          </w:pPr>
          <w:proofErr w:type="spellStart"/>
          <w:r>
            <w:rPr>
              <w:rFonts w:eastAsia="Times New Roman"/>
            </w:rPr>
            <w:t>Yarman</w:t>
          </w:r>
          <w:proofErr w:type="spellEnd"/>
          <w:r>
            <w:rPr>
              <w:rFonts w:eastAsia="Times New Roman"/>
            </w:rPr>
            <w:t xml:space="preserve">, O. (2010). TÜRK MAKAM MÜZİĞİNİ BİLGİSAYARDA TEMSİL ETMEYE YÖNELİK BAŞLICA YERLİ YAZILIMLAR. </w:t>
          </w:r>
          <w:proofErr w:type="spellStart"/>
          <w:r>
            <w:rPr>
              <w:rFonts w:eastAsia="Times New Roman"/>
              <w:i/>
              <w:iCs/>
            </w:rPr>
            <w:t>Müzikte</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Müziksel</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Sempozyumu</w:t>
          </w:r>
          <w:proofErr w:type="spellEnd"/>
          <w:r>
            <w:rPr>
              <w:rFonts w:eastAsia="Times New Roman"/>
              <w:i/>
              <w:iCs/>
            </w:rPr>
            <w:t xml:space="preserve"> II</w:t>
          </w:r>
          <w:r>
            <w:rPr>
              <w:rFonts w:eastAsia="Times New Roman"/>
            </w:rPr>
            <w:t>, 320–327. https://doi.org/10.13140/RG.2.2.24566.19526</w:t>
          </w:r>
        </w:p>
        <w:p w14:paraId="086F2359" w14:textId="77777777" w:rsidR="00CE3FEC" w:rsidRDefault="00CE3FEC">
          <w:pPr>
            <w:autoSpaceDE w:val="0"/>
            <w:autoSpaceDN w:val="0"/>
            <w:ind w:hanging="480"/>
            <w:divId w:val="17435986"/>
            <w:rPr>
              <w:rFonts w:eastAsia="Times New Roman"/>
            </w:rPr>
          </w:pPr>
          <w:proofErr w:type="spellStart"/>
          <w:r>
            <w:rPr>
              <w:rFonts w:eastAsia="Times New Roman"/>
            </w:rPr>
            <w:t>Yarman</w:t>
          </w:r>
          <w:proofErr w:type="spellEnd"/>
          <w:r>
            <w:rPr>
              <w:rFonts w:eastAsia="Times New Roman"/>
            </w:rPr>
            <w:t xml:space="preserve">, O., &amp; </w:t>
          </w:r>
          <w:proofErr w:type="spellStart"/>
          <w:r>
            <w:rPr>
              <w:rFonts w:eastAsia="Times New Roman"/>
            </w:rPr>
            <w:t>Beşiroğlu</w:t>
          </w:r>
          <w:proofErr w:type="spellEnd"/>
          <w:r>
            <w:rPr>
              <w:rFonts w:eastAsia="Times New Roman"/>
            </w:rPr>
            <w:t xml:space="preserve">, Ş. Ş. (2008). </w:t>
          </w:r>
          <w:proofErr w:type="spellStart"/>
          <w:r>
            <w:rPr>
              <w:rFonts w:eastAsia="Times New Roman"/>
            </w:rPr>
            <w:t>Türk</w:t>
          </w:r>
          <w:proofErr w:type="spellEnd"/>
          <w:r>
            <w:rPr>
              <w:rFonts w:eastAsia="Times New Roman"/>
            </w:rPr>
            <w:t xml:space="preserve"> </w:t>
          </w:r>
          <w:proofErr w:type="spellStart"/>
          <w:r>
            <w:rPr>
              <w:rFonts w:eastAsia="Times New Roman"/>
            </w:rPr>
            <w:t>Makam</w:t>
          </w:r>
          <w:proofErr w:type="spellEnd"/>
          <w:r>
            <w:rPr>
              <w:rFonts w:eastAsia="Times New Roman"/>
            </w:rPr>
            <w:t xml:space="preserve"> </w:t>
          </w:r>
          <w:proofErr w:type="spellStart"/>
          <w:r>
            <w:rPr>
              <w:rFonts w:eastAsia="Times New Roman"/>
            </w:rPr>
            <w:t>Müziği’nde</w:t>
          </w:r>
          <w:proofErr w:type="spellEnd"/>
          <w:r>
            <w:rPr>
              <w:rFonts w:eastAsia="Times New Roman"/>
            </w:rPr>
            <w:t xml:space="preserve"> </w:t>
          </w:r>
          <w:proofErr w:type="spellStart"/>
          <w:r>
            <w:rPr>
              <w:rFonts w:eastAsia="Times New Roman"/>
            </w:rPr>
            <w:t>Nazariyat-İcra</w:t>
          </w:r>
          <w:proofErr w:type="spellEnd"/>
          <w:r>
            <w:rPr>
              <w:rFonts w:eastAsia="Times New Roman"/>
            </w:rPr>
            <w:t xml:space="preserve"> </w:t>
          </w:r>
          <w:proofErr w:type="spellStart"/>
          <w:r>
            <w:rPr>
              <w:rFonts w:eastAsia="Times New Roman"/>
            </w:rPr>
            <w:t>Örtüşmezliğine</w:t>
          </w:r>
          <w:proofErr w:type="spellEnd"/>
          <w:r>
            <w:rPr>
              <w:rFonts w:eastAsia="Times New Roman"/>
            </w:rPr>
            <w:t xml:space="preserve"> Bir </w:t>
          </w:r>
          <w:proofErr w:type="spellStart"/>
          <w:r>
            <w:rPr>
              <w:rFonts w:eastAsia="Times New Roman"/>
            </w:rPr>
            <w:t>Çözüm</w:t>
          </w:r>
          <w:proofErr w:type="spellEnd"/>
          <w:r>
            <w:rPr>
              <w:rFonts w:eastAsia="Times New Roman"/>
            </w:rPr>
            <w:t xml:space="preserve"> : 79-Sesli </w:t>
          </w:r>
          <w:proofErr w:type="spellStart"/>
          <w:r>
            <w:rPr>
              <w:rFonts w:eastAsia="Times New Roman"/>
            </w:rPr>
            <w:t>Düzen</w:t>
          </w:r>
          <w:proofErr w:type="spellEnd"/>
          <w:r>
            <w:rPr>
              <w:rFonts w:eastAsia="Times New Roman"/>
            </w:rPr>
            <w:t xml:space="preserve">. </w:t>
          </w:r>
          <w:r>
            <w:rPr>
              <w:rFonts w:eastAsia="Times New Roman"/>
              <w:i/>
              <w:iCs/>
            </w:rPr>
            <w:t xml:space="preserve">İTÜ </w:t>
          </w:r>
          <w:proofErr w:type="spellStart"/>
          <w:r>
            <w:rPr>
              <w:rFonts w:eastAsia="Times New Roman"/>
              <w:i/>
              <w:iCs/>
            </w:rPr>
            <w:t>Dergisi</w:t>
          </w:r>
          <w:proofErr w:type="spellEnd"/>
          <w:r>
            <w:rPr>
              <w:rFonts w:eastAsia="Times New Roman"/>
              <w:i/>
              <w:iCs/>
            </w:rPr>
            <w:t xml:space="preserve"> B : </w:t>
          </w:r>
          <w:proofErr w:type="spellStart"/>
          <w:r>
            <w:rPr>
              <w:rFonts w:eastAsia="Times New Roman"/>
              <w:i/>
              <w:iCs/>
            </w:rPr>
            <w:t>Sosyal</w:t>
          </w:r>
          <w:proofErr w:type="spellEnd"/>
          <w:r>
            <w:rPr>
              <w:rFonts w:eastAsia="Times New Roman"/>
              <w:i/>
              <w:iCs/>
            </w:rPr>
            <w:t xml:space="preserve"> </w:t>
          </w:r>
          <w:proofErr w:type="spellStart"/>
          <w:r>
            <w:rPr>
              <w:rFonts w:eastAsia="Times New Roman"/>
              <w:i/>
              <w:iCs/>
            </w:rPr>
            <w:t>Bilimler</w:t>
          </w:r>
          <w:proofErr w:type="spellEnd"/>
          <w:r>
            <w:rPr>
              <w:rFonts w:eastAsia="Times New Roman"/>
            </w:rPr>
            <w:t xml:space="preserve">, </w:t>
          </w:r>
          <w:r>
            <w:rPr>
              <w:rFonts w:eastAsia="Times New Roman"/>
              <w:i/>
              <w:iCs/>
            </w:rPr>
            <w:t>5</w:t>
          </w:r>
          <w:r>
            <w:rPr>
              <w:rFonts w:eastAsia="Times New Roman"/>
            </w:rPr>
            <w:t>(2), 23–34. https://doi.org/10.13140/RG.2.2.18327.16800</w:t>
          </w:r>
        </w:p>
        <w:p w14:paraId="062F7DE0" w14:textId="2AABCCF3" w:rsidR="00A67F12" w:rsidRPr="004E2773" w:rsidRDefault="00CE3FEC">
          <w:pPr>
            <w:rPr>
              <w:rFonts w:cs="Times New Roman"/>
              <w:szCs w:val="24"/>
            </w:rPr>
          </w:pPr>
          <w:r>
            <w:rPr>
              <w:rFonts w:eastAsia="Times New Roman"/>
            </w:rPr>
            <w:t> </w:t>
          </w:r>
        </w:p>
      </w:sdtContent>
    </w:sdt>
    <w:sectPr w:rsidR="00A67F12" w:rsidRPr="004E2773" w:rsidSect="009F59A0">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00362"/>
    <w:rsid w:val="00037A12"/>
    <w:rsid w:val="000A2467"/>
    <w:rsid w:val="000A5D0C"/>
    <w:rsid w:val="000B77A8"/>
    <w:rsid w:val="000C0F8B"/>
    <w:rsid w:val="000D4069"/>
    <w:rsid w:val="000D7D87"/>
    <w:rsid w:val="000E31D2"/>
    <w:rsid w:val="000F619A"/>
    <w:rsid w:val="001228FA"/>
    <w:rsid w:val="00151453"/>
    <w:rsid w:val="00165C79"/>
    <w:rsid w:val="001918A3"/>
    <w:rsid w:val="001D1F28"/>
    <w:rsid w:val="001D2820"/>
    <w:rsid w:val="001E4838"/>
    <w:rsid w:val="001F7641"/>
    <w:rsid w:val="00282FA6"/>
    <w:rsid w:val="00287376"/>
    <w:rsid w:val="002B4E47"/>
    <w:rsid w:val="002D3ADB"/>
    <w:rsid w:val="0030792B"/>
    <w:rsid w:val="003309C1"/>
    <w:rsid w:val="003331BD"/>
    <w:rsid w:val="00335627"/>
    <w:rsid w:val="00340957"/>
    <w:rsid w:val="0036043F"/>
    <w:rsid w:val="00363B07"/>
    <w:rsid w:val="003A40CB"/>
    <w:rsid w:val="003A5A04"/>
    <w:rsid w:val="003B52D9"/>
    <w:rsid w:val="004145AD"/>
    <w:rsid w:val="0042139D"/>
    <w:rsid w:val="00464248"/>
    <w:rsid w:val="00494F2A"/>
    <w:rsid w:val="004E2773"/>
    <w:rsid w:val="00527AAE"/>
    <w:rsid w:val="00533A3F"/>
    <w:rsid w:val="005343F9"/>
    <w:rsid w:val="00551AEB"/>
    <w:rsid w:val="005773B7"/>
    <w:rsid w:val="00587CDF"/>
    <w:rsid w:val="00591C11"/>
    <w:rsid w:val="005B315E"/>
    <w:rsid w:val="005B3E9A"/>
    <w:rsid w:val="005C6468"/>
    <w:rsid w:val="006507F5"/>
    <w:rsid w:val="00654221"/>
    <w:rsid w:val="00655B7D"/>
    <w:rsid w:val="0067164C"/>
    <w:rsid w:val="006971F1"/>
    <w:rsid w:val="006D266F"/>
    <w:rsid w:val="006D2C9E"/>
    <w:rsid w:val="0075128E"/>
    <w:rsid w:val="00751AD2"/>
    <w:rsid w:val="0076705E"/>
    <w:rsid w:val="00773DBF"/>
    <w:rsid w:val="007A4E3C"/>
    <w:rsid w:val="007A68E0"/>
    <w:rsid w:val="007F1389"/>
    <w:rsid w:val="008059FB"/>
    <w:rsid w:val="00812ABA"/>
    <w:rsid w:val="008227AA"/>
    <w:rsid w:val="00852DFB"/>
    <w:rsid w:val="008C0EE9"/>
    <w:rsid w:val="008D5048"/>
    <w:rsid w:val="008E22DD"/>
    <w:rsid w:val="00905321"/>
    <w:rsid w:val="00921951"/>
    <w:rsid w:val="00947AEC"/>
    <w:rsid w:val="0095699E"/>
    <w:rsid w:val="009A1E3D"/>
    <w:rsid w:val="009E7FE6"/>
    <w:rsid w:val="009F59A0"/>
    <w:rsid w:val="00A10ACA"/>
    <w:rsid w:val="00A419C2"/>
    <w:rsid w:val="00A53C9A"/>
    <w:rsid w:val="00A67F12"/>
    <w:rsid w:val="00A722F6"/>
    <w:rsid w:val="00A739FB"/>
    <w:rsid w:val="00A82BE9"/>
    <w:rsid w:val="00A9497E"/>
    <w:rsid w:val="00AD4D85"/>
    <w:rsid w:val="00AD7CB9"/>
    <w:rsid w:val="00AE2F84"/>
    <w:rsid w:val="00B30277"/>
    <w:rsid w:val="00B51D0C"/>
    <w:rsid w:val="00B91DB0"/>
    <w:rsid w:val="00B96D3C"/>
    <w:rsid w:val="00BB7A45"/>
    <w:rsid w:val="00BC0B06"/>
    <w:rsid w:val="00BD3537"/>
    <w:rsid w:val="00C25B69"/>
    <w:rsid w:val="00CA049A"/>
    <w:rsid w:val="00CE3FEC"/>
    <w:rsid w:val="00CF38A7"/>
    <w:rsid w:val="00D20FA9"/>
    <w:rsid w:val="00D30982"/>
    <w:rsid w:val="00D5602F"/>
    <w:rsid w:val="00D620AD"/>
    <w:rsid w:val="00DA569F"/>
    <w:rsid w:val="00DB2875"/>
    <w:rsid w:val="00DB3789"/>
    <w:rsid w:val="00E2056C"/>
    <w:rsid w:val="00E37307"/>
    <w:rsid w:val="00E72975"/>
    <w:rsid w:val="00E81C12"/>
    <w:rsid w:val="00E9292A"/>
    <w:rsid w:val="00E97809"/>
    <w:rsid w:val="00E97FB3"/>
    <w:rsid w:val="00EA5CED"/>
    <w:rsid w:val="00EB71D4"/>
    <w:rsid w:val="00ED4F90"/>
    <w:rsid w:val="00EF61FB"/>
    <w:rsid w:val="00F048C1"/>
    <w:rsid w:val="00F100FB"/>
    <w:rsid w:val="00F12E8A"/>
    <w:rsid w:val="00F33B11"/>
    <w:rsid w:val="00F37A7B"/>
    <w:rsid w:val="00F54CE5"/>
    <w:rsid w:val="00F8588B"/>
    <w:rsid w:val="00F91AE8"/>
    <w:rsid w:val="00FC7AFD"/>
    <w:rsid w:val="00FD2398"/>
    <w:rsid w:val="00FF0E8E"/>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chartTrackingRefBased/>
  <w15:docId w15:val="{DC129AAF-0EB8-4926-8A17-E5E0F02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C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styleId="UnresolvedMention">
    <w:name w:val="Unresolved Mention"/>
    <w:basedOn w:val="DefaultParagraphFont"/>
    <w:uiPriority w:val="99"/>
    <w:semiHidden/>
    <w:unhideWhenUsed/>
    <w:rsid w:val="00527AAE"/>
    <w:rPr>
      <w:color w:val="605E5C"/>
      <w:shd w:val="clear" w:color="auto" w:fill="E1DFDD"/>
    </w:rPr>
  </w:style>
  <w:style w:type="paragraph" w:styleId="Caption">
    <w:name w:val="caption"/>
    <w:basedOn w:val="Normal"/>
    <w:next w:val="Normal"/>
    <w:uiPriority w:val="35"/>
    <w:unhideWhenUsed/>
    <w:qFormat/>
    <w:rsid w:val="00F54CE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67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123">
      <w:bodyDiv w:val="1"/>
      <w:marLeft w:val="0"/>
      <w:marRight w:val="0"/>
      <w:marTop w:val="0"/>
      <w:marBottom w:val="0"/>
      <w:divBdr>
        <w:top w:val="none" w:sz="0" w:space="0" w:color="auto"/>
        <w:left w:val="none" w:sz="0" w:space="0" w:color="auto"/>
        <w:bottom w:val="none" w:sz="0" w:space="0" w:color="auto"/>
        <w:right w:val="none" w:sz="0" w:space="0" w:color="auto"/>
      </w:divBdr>
    </w:div>
    <w:div w:id="71129276">
      <w:bodyDiv w:val="1"/>
      <w:marLeft w:val="0"/>
      <w:marRight w:val="0"/>
      <w:marTop w:val="0"/>
      <w:marBottom w:val="0"/>
      <w:divBdr>
        <w:top w:val="none" w:sz="0" w:space="0" w:color="auto"/>
        <w:left w:val="none" w:sz="0" w:space="0" w:color="auto"/>
        <w:bottom w:val="none" w:sz="0" w:space="0" w:color="auto"/>
        <w:right w:val="none" w:sz="0" w:space="0" w:color="auto"/>
      </w:divBdr>
      <w:divsChild>
        <w:div w:id="1073888405">
          <w:marLeft w:val="480"/>
          <w:marRight w:val="0"/>
          <w:marTop w:val="0"/>
          <w:marBottom w:val="0"/>
          <w:divBdr>
            <w:top w:val="none" w:sz="0" w:space="0" w:color="auto"/>
            <w:left w:val="none" w:sz="0" w:space="0" w:color="auto"/>
            <w:bottom w:val="none" w:sz="0" w:space="0" w:color="auto"/>
            <w:right w:val="none" w:sz="0" w:space="0" w:color="auto"/>
          </w:divBdr>
        </w:div>
        <w:div w:id="825557255">
          <w:marLeft w:val="480"/>
          <w:marRight w:val="0"/>
          <w:marTop w:val="0"/>
          <w:marBottom w:val="0"/>
          <w:divBdr>
            <w:top w:val="none" w:sz="0" w:space="0" w:color="auto"/>
            <w:left w:val="none" w:sz="0" w:space="0" w:color="auto"/>
            <w:bottom w:val="none" w:sz="0" w:space="0" w:color="auto"/>
            <w:right w:val="none" w:sz="0" w:space="0" w:color="auto"/>
          </w:divBdr>
        </w:div>
        <w:div w:id="1607882232">
          <w:marLeft w:val="480"/>
          <w:marRight w:val="0"/>
          <w:marTop w:val="0"/>
          <w:marBottom w:val="0"/>
          <w:divBdr>
            <w:top w:val="none" w:sz="0" w:space="0" w:color="auto"/>
            <w:left w:val="none" w:sz="0" w:space="0" w:color="auto"/>
            <w:bottom w:val="none" w:sz="0" w:space="0" w:color="auto"/>
            <w:right w:val="none" w:sz="0" w:space="0" w:color="auto"/>
          </w:divBdr>
        </w:div>
        <w:div w:id="647170021">
          <w:marLeft w:val="480"/>
          <w:marRight w:val="0"/>
          <w:marTop w:val="0"/>
          <w:marBottom w:val="0"/>
          <w:divBdr>
            <w:top w:val="none" w:sz="0" w:space="0" w:color="auto"/>
            <w:left w:val="none" w:sz="0" w:space="0" w:color="auto"/>
            <w:bottom w:val="none" w:sz="0" w:space="0" w:color="auto"/>
            <w:right w:val="none" w:sz="0" w:space="0" w:color="auto"/>
          </w:divBdr>
        </w:div>
        <w:div w:id="1887062971">
          <w:marLeft w:val="480"/>
          <w:marRight w:val="0"/>
          <w:marTop w:val="0"/>
          <w:marBottom w:val="0"/>
          <w:divBdr>
            <w:top w:val="none" w:sz="0" w:space="0" w:color="auto"/>
            <w:left w:val="none" w:sz="0" w:space="0" w:color="auto"/>
            <w:bottom w:val="none" w:sz="0" w:space="0" w:color="auto"/>
            <w:right w:val="none" w:sz="0" w:space="0" w:color="auto"/>
          </w:divBdr>
        </w:div>
        <w:div w:id="1852332248">
          <w:marLeft w:val="480"/>
          <w:marRight w:val="0"/>
          <w:marTop w:val="0"/>
          <w:marBottom w:val="0"/>
          <w:divBdr>
            <w:top w:val="none" w:sz="0" w:space="0" w:color="auto"/>
            <w:left w:val="none" w:sz="0" w:space="0" w:color="auto"/>
            <w:bottom w:val="none" w:sz="0" w:space="0" w:color="auto"/>
            <w:right w:val="none" w:sz="0" w:space="0" w:color="auto"/>
          </w:divBdr>
        </w:div>
      </w:divsChild>
    </w:div>
    <w:div w:id="154928339">
      <w:bodyDiv w:val="1"/>
      <w:marLeft w:val="0"/>
      <w:marRight w:val="0"/>
      <w:marTop w:val="0"/>
      <w:marBottom w:val="0"/>
      <w:divBdr>
        <w:top w:val="none" w:sz="0" w:space="0" w:color="auto"/>
        <w:left w:val="none" w:sz="0" w:space="0" w:color="auto"/>
        <w:bottom w:val="none" w:sz="0" w:space="0" w:color="auto"/>
        <w:right w:val="none" w:sz="0" w:space="0" w:color="auto"/>
      </w:divBdr>
    </w:div>
    <w:div w:id="192617606">
      <w:bodyDiv w:val="1"/>
      <w:marLeft w:val="0"/>
      <w:marRight w:val="0"/>
      <w:marTop w:val="0"/>
      <w:marBottom w:val="0"/>
      <w:divBdr>
        <w:top w:val="none" w:sz="0" w:space="0" w:color="auto"/>
        <w:left w:val="none" w:sz="0" w:space="0" w:color="auto"/>
        <w:bottom w:val="none" w:sz="0" w:space="0" w:color="auto"/>
        <w:right w:val="none" w:sz="0" w:space="0" w:color="auto"/>
      </w:divBdr>
      <w:divsChild>
        <w:div w:id="759830821">
          <w:marLeft w:val="480"/>
          <w:marRight w:val="0"/>
          <w:marTop w:val="0"/>
          <w:marBottom w:val="0"/>
          <w:divBdr>
            <w:top w:val="none" w:sz="0" w:space="0" w:color="auto"/>
            <w:left w:val="none" w:sz="0" w:space="0" w:color="auto"/>
            <w:bottom w:val="none" w:sz="0" w:space="0" w:color="auto"/>
            <w:right w:val="none" w:sz="0" w:space="0" w:color="auto"/>
          </w:divBdr>
        </w:div>
        <w:div w:id="705639312">
          <w:marLeft w:val="480"/>
          <w:marRight w:val="0"/>
          <w:marTop w:val="0"/>
          <w:marBottom w:val="0"/>
          <w:divBdr>
            <w:top w:val="none" w:sz="0" w:space="0" w:color="auto"/>
            <w:left w:val="none" w:sz="0" w:space="0" w:color="auto"/>
            <w:bottom w:val="none" w:sz="0" w:space="0" w:color="auto"/>
            <w:right w:val="none" w:sz="0" w:space="0" w:color="auto"/>
          </w:divBdr>
        </w:div>
        <w:div w:id="1035813387">
          <w:marLeft w:val="480"/>
          <w:marRight w:val="0"/>
          <w:marTop w:val="0"/>
          <w:marBottom w:val="0"/>
          <w:divBdr>
            <w:top w:val="none" w:sz="0" w:space="0" w:color="auto"/>
            <w:left w:val="none" w:sz="0" w:space="0" w:color="auto"/>
            <w:bottom w:val="none" w:sz="0" w:space="0" w:color="auto"/>
            <w:right w:val="none" w:sz="0" w:space="0" w:color="auto"/>
          </w:divBdr>
        </w:div>
        <w:div w:id="1141338954">
          <w:marLeft w:val="480"/>
          <w:marRight w:val="0"/>
          <w:marTop w:val="0"/>
          <w:marBottom w:val="0"/>
          <w:divBdr>
            <w:top w:val="none" w:sz="0" w:space="0" w:color="auto"/>
            <w:left w:val="none" w:sz="0" w:space="0" w:color="auto"/>
            <w:bottom w:val="none" w:sz="0" w:space="0" w:color="auto"/>
            <w:right w:val="none" w:sz="0" w:space="0" w:color="auto"/>
          </w:divBdr>
        </w:div>
      </w:divsChild>
    </w:div>
    <w:div w:id="318847081">
      <w:bodyDiv w:val="1"/>
      <w:marLeft w:val="0"/>
      <w:marRight w:val="0"/>
      <w:marTop w:val="0"/>
      <w:marBottom w:val="0"/>
      <w:divBdr>
        <w:top w:val="none" w:sz="0" w:space="0" w:color="auto"/>
        <w:left w:val="none" w:sz="0" w:space="0" w:color="auto"/>
        <w:bottom w:val="none" w:sz="0" w:space="0" w:color="auto"/>
        <w:right w:val="none" w:sz="0" w:space="0" w:color="auto"/>
      </w:divBdr>
    </w:div>
    <w:div w:id="370304610">
      <w:bodyDiv w:val="1"/>
      <w:marLeft w:val="0"/>
      <w:marRight w:val="0"/>
      <w:marTop w:val="0"/>
      <w:marBottom w:val="0"/>
      <w:divBdr>
        <w:top w:val="none" w:sz="0" w:space="0" w:color="auto"/>
        <w:left w:val="none" w:sz="0" w:space="0" w:color="auto"/>
        <w:bottom w:val="none" w:sz="0" w:space="0" w:color="auto"/>
        <w:right w:val="none" w:sz="0" w:space="0" w:color="auto"/>
      </w:divBdr>
    </w:div>
    <w:div w:id="507445886">
      <w:bodyDiv w:val="1"/>
      <w:marLeft w:val="0"/>
      <w:marRight w:val="0"/>
      <w:marTop w:val="0"/>
      <w:marBottom w:val="0"/>
      <w:divBdr>
        <w:top w:val="none" w:sz="0" w:space="0" w:color="auto"/>
        <w:left w:val="none" w:sz="0" w:space="0" w:color="auto"/>
        <w:bottom w:val="none" w:sz="0" w:space="0" w:color="auto"/>
        <w:right w:val="none" w:sz="0" w:space="0" w:color="auto"/>
      </w:divBdr>
      <w:divsChild>
        <w:div w:id="1976327683">
          <w:marLeft w:val="480"/>
          <w:marRight w:val="0"/>
          <w:marTop w:val="0"/>
          <w:marBottom w:val="0"/>
          <w:divBdr>
            <w:top w:val="none" w:sz="0" w:space="0" w:color="auto"/>
            <w:left w:val="none" w:sz="0" w:space="0" w:color="auto"/>
            <w:bottom w:val="none" w:sz="0" w:space="0" w:color="auto"/>
            <w:right w:val="none" w:sz="0" w:space="0" w:color="auto"/>
          </w:divBdr>
        </w:div>
        <w:div w:id="766116950">
          <w:marLeft w:val="480"/>
          <w:marRight w:val="0"/>
          <w:marTop w:val="0"/>
          <w:marBottom w:val="0"/>
          <w:divBdr>
            <w:top w:val="none" w:sz="0" w:space="0" w:color="auto"/>
            <w:left w:val="none" w:sz="0" w:space="0" w:color="auto"/>
            <w:bottom w:val="none" w:sz="0" w:space="0" w:color="auto"/>
            <w:right w:val="none" w:sz="0" w:space="0" w:color="auto"/>
          </w:divBdr>
        </w:div>
        <w:div w:id="1466704865">
          <w:marLeft w:val="480"/>
          <w:marRight w:val="0"/>
          <w:marTop w:val="0"/>
          <w:marBottom w:val="0"/>
          <w:divBdr>
            <w:top w:val="none" w:sz="0" w:space="0" w:color="auto"/>
            <w:left w:val="none" w:sz="0" w:space="0" w:color="auto"/>
            <w:bottom w:val="none" w:sz="0" w:space="0" w:color="auto"/>
            <w:right w:val="none" w:sz="0" w:space="0" w:color="auto"/>
          </w:divBdr>
        </w:div>
        <w:div w:id="2098357516">
          <w:marLeft w:val="480"/>
          <w:marRight w:val="0"/>
          <w:marTop w:val="0"/>
          <w:marBottom w:val="0"/>
          <w:divBdr>
            <w:top w:val="none" w:sz="0" w:space="0" w:color="auto"/>
            <w:left w:val="none" w:sz="0" w:space="0" w:color="auto"/>
            <w:bottom w:val="none" w:sz="0" w:space="0" w:color="auto"/>
            <w:right w:val="none" w:sz="0" w:space="0" w:color="auto"/>
          </w:divBdr>
        </w:div>
        <w:div w:id="321664343">
          <w:marLeft w:val="480"/>
          <w:marRight w:val="0"/>
          <w:marTop w:val="0"/>
          <w:marBottom w:val="0"/>
          <w:divBdr>
            <w:top w:val="none" w:sz="0" w:space="0" w:color="auto"/>
            <w:left w:val="none" w:sz="0" w:space="0" w:color="auto"/>
            <w:bottom w:val="none" w:sz="0" w:space="0" w:color="auto"/>
            <w:right w:val="none" w:sz="0" w:space="0" w:color="auto"/>
          </w:divBdr>
        </w:div>
        <w:div w:id="1669483442">
          <w:marLeft w:val="480"/>
          <w:marRight w:val="0"/>
          <w:marTop w:val="0"/>
          <w:marBottom w:val="0"/>
          <w:divBdr>
            <w:top w:val="none" w:sz="0" w:space="0" w:color="auto"/>
            <w:left w:val="none" w:sz="0" w:space="0" w:color="auto"/>
            <w:bottom w:val="none" w:sz="0" w:space="0" w:color="auto"/>
            <w:right w:val="none" w:sz="0" w:space="0" w:color="auto"/>
          </w:divBdr>
        </w:div>
        <w:div w:id="17435986">
          <w:marLeft w:val="480"/>
          <w:marRight w:val="0"/>
          <w:marTop w:val="0"/>
          <w:marBottom w:val="0"/>
          <w:divBdr>
            <w:top w:val="none" w:sz="0" w:space="0" w:color="auto"/>
            <w:left w:val="none" w:sz="0" w:space="0" w:color="auto"/>
            <w:bottom w:val="none" w:sz="0" w:space="0" w:color="auto"/>
            <w:right w:val="none" w:sz="0" w:space="0" w:color="auto"/>
          </w:divBdr>
        </w:div>
      </w:divsChild>
    </w:div>
    <w:div w:id="522091884">
      <w:bodyDiv w:val="1"/>
      <w:marLeft w:val="0"/>
      <w:marRight w:val="0"/>
      <w:marTop w:val="0"/>
      <w:marBottom w:val="0"/>
      <w:divBdr>
        <w:top w:val="none" w:sz="0" w:space="0" w:color="auto"/>
        <w:left w:val="none" w:sz="0" w:space="0" w:color="auto"/>
        <w:bottom w:val="none" w:sz="0" w:space="0" w:color="auto"/>
        <w:right w:val="none" w:sz="0" w:space="0" w:color="auto"/>
      </w:divBdr>
      <w:divsChild>
        <w:div w:id="1349403163">
          <w:marLeft w:val="480"/>
          <w:marRight w:val="0"/>
          <w:marTop w:val="0"/>
          <w:marBottom w:val="0"/>
          <w:divBdr>
            <w:top w:val="none" w:sz="0" w:space="0" w:color="auto"/>
            <w:left w:val="none" w:sz="0" w:space="0" w:color="auto"/>
            <w:bottom w:val="none" w:sz="0" w:space="0" w:color="auto"/>
            <w:right w:val="none" w:sz="0" w:space="0" w:color="auto"/>
          </w:divBdr>
        </w:div>
        <w:div w:id="314381383">
          <w:marLeft w:val="480"/>
          <w:marRight w:val="0"/>
          <w:marTop w:val="0"/>
          <w:marBottom w:val="0"/>
          <w:divBdr>
            <w:top w:val="none" w:sz="0" w:space="0" w:color="auto"/>
            <w:left w:val="none" w:sz="0" w:space="0" w:color="auto"/>
            <w:bottom w:val="none" w:sz="0" w:space="0" w:color="auto"/>
            <w:right w:val="none" w:sz="0" w:space="0" w:color="auto"/>
          </w:divBdr>
        </w:div>
        <w:div w:id="1825582781">
          <w:marLeft w:val="480"/>
          <w:marRight w:val="0"/>
          <w:marTop w:val="0"/>
          <w:marBottom w:val="0"/>
          <w:divBdr>
            <w:top w:val="none" w:sz="0" w:space="0" w:color="auto"/>
            <w:left w:val="none" w:sz="0" w:space="0" w:color="auto"/>
            <w:bottom w:val="none" w:sz="0" w:space="0" w:color="auto"/>
            <w:right w:val="none" w:sz="0" w:space="0" w:color="auto"/>
          </w:divBdr>
        </w:div>
        <w:div w:id="352152762">
          <w:marLeft w:val="480"/>
          <w:marRight w:val="0"/>
          <w:marTop w:val="0"/>
          <w:marBottom w:val="0"/>
          <w:divBdr>
            <w:top w:val="none" w:sz="0" w:space="0" w:color="auto"/>
            <w:left w:val="none" w:sz="0" w:space="0" w:color="auto"/>
            <w:bottom w:val="none" w:sz="0" w:space="0" w:color="auto"/>
            <w:right w:val="none" w:sz="0" w:space="0" w:color="auto"/>
          </w:divBdr>
        </w:div>
        <w:div w:id="1096629403">
          <w:marLeft w:val="480"/>
          <w:marRight w:val="0"/>
          <w:marTop w:val="0"/>
          <w:marBottom w:val="0"/>
          <w:divBdr>
            <w:top w:val="none" w:sz="0" w:space="0" w:color="auto"/>
            <w:left w:val="none" w:sz="0" w:space="0" w:color="auto"/>
            <w:bottom w:val="none" w:sz="0" w:space="0" w:color="auto"/>
            <w:right w:val="none" w:sz="0" w:space="0" w:color="auto"/>
          </w:divBdr>
        </w:div>
      </w:divsChild>
    </w:div>
    <w:div w:id="535583409">
      <w:bodyDiv w:val="1"/>
      <w:marLeft w:val="0"/>
      <w:marRight w:val="0"/>
      <w:marTop w:val="0"/>
      <w:marBottom w:val="0"/>
      <w:divBdr>
        <w:top w:val="none" w:sz="0" w:space="0" w:color="auto"/>
        <w:left w:val="none" w:sz="0" w:space="0" w:color="auto"/>
        <w:bottom w:val="none" w:sz="0" w:space="0" w:color="auto"/>
        <w:right w:val="none" w:sz="0" w:space="0" w:color="auto"/>
      </w:divBdr>
      <w:divsChild>
        <w:div w:id="1387489930">
          <w:marLeft w:val="480"/>
          <w:marRight w:val="0"/>
          <w:marTop w:val="0"/>
          <w:marBottom w:val="0"/>
          <w:divBdr>
            <w:top w:val="none" w:sz="0" w:space="0" w:color="auto"/>
            <w:left w:val="none" w:sz="0" w:space="0" w:color="auto"/>
            <w:bottom w:val="none" w:sz="0" w:space="0" w:color="auto"/>
            <w:right w:val="none" w:sz="0" w:space="0" w:color="auto"/>
          </w:divBdr>
        </w:div>
        <w:div w:id="1576356468">
          <w:marLeft w:val="480"/>
          <w:marRight w:val="0"/>
          <w:marTop w:val="0"/>
          <w:marBottom w:val="0"/>
          <w:divBdr>
            <w:top w:val="none" w:sz="0" w:space="0" w:color="auto"/>
            <w:left w:val="none" w:sz="0" w:space="0" w:color="auto"/>
            <w:bottom w:val="none" w:sz="0" w:space="0" w:color="auto"/>
            <w:right w:val="none" w:sz="0" w:space="0" w:color="auto"/>
          </w:divBdr>
        </w:div>
        <w:div w:id="1820225279">
          <w:marLeft w:val="480"/>
          <w:marRight w:val="0"/>
          <w:marTop w:val="0"/>
          <w:marBottom w:val="0"/>
          <w:divBdr>
            <w:top w:val="none" w:sz="0" w:space="0" w:color="auto"/>
            <w:left w:val="none" w:sz="0" w:space="0" w:color="auto"/>
            <w:bottom w:val="none" w:sz="0" w:space="0" w:color="auto"/>
            <w:right w:val="none" w:sz="0" w:space="0" w:color="auto"/>
          </w:divBdr>
        </w:div>
        <w:div w:id="1145779224">
          <w:marLeft w:val="480"/>
          <w:marRight w:val="0"/>
          <w:marTop w:val="0"/>
          <w:marBottom w:val="0"/>
          <w:divBdr>
            <w:top w:val="none" w:sz="0" w:space="0" w:color="auto"/>
            <w:left w:val="none" w:sz="0" w:space="0" w:color="auto"/>
            <w:bottom w:val="none" w:sz="0" w:space="0" w:color="auto"/>
            <w:right w:val="none" w:sz="0" w:space="0" w:color="auto"/>
          </w:divBdr>
        </w:div>
      </w:divsChild>
    </w:div>
    <w:div w:id="595788853">
      <w:bodyDiv w:val="1"/>
      <w:marLeft w:val="0"/>
      <w:marRight w:val="0"/>
      <w:marTop w:val="0"/>
      <w:marBottom w:val="0"/>
      <w:divBdr>
        <w:top w:val="none" w:sz="0" w:space="0" w:color="auto"/>
        <w:left w:val="none" w:sz="0" w:space="0" w:color="auto"/>
        <w:bottom w:val="none" w:sz="0" w:space="0" w:color="auto"/>
        <w:right w:val="none" w:sz="0" w:space="0" w:color="auto"/>
      </w:divBdr>
    </w:div>
    <w:div w:id="926964287">
      <w:bodyDiv w:val="1"/>
      <w:marLeft w:val="0"/>
      <w:marRight w:val="0"/>
      <w:marTop w:val="0"/>
      <w:marBottom w:val="0"/>
      <w:divBdr>
        <w:top w:val="none" w:sz="0" w:space="0" w:color="auto"/>
        <w:left w:val="none" w:sz="0" w:space="0" w:color="auto"/>
        <w:bottom w:val="none" w:sz="0" w:space="0" w:color="auto"/>
        <w:right w:val="none" w:sz="0" w:space="0" w:color="auto"/>
      </w:divBdr>
      <w:divsChild>
        <w:div w:id="1118987878">
          <w:marLeft w:val="480"/>
          <w:marRight w:val="0"/>
          <w:marTop w:val="0"/>
          <w:marBottom w:val="0"/>
          <w:divBdr>
            <w:top w:val="none" w:sz="0" w:space="0" w:color="auto"/>
            <w:left w:val="none" w:sz="0" w:space="0" w:color="auto"/>
            <w:bottom w:val="none" w:sz="0" w:space="0" w:color="auto"/>
            <w:right w:val="none" w:sz="0" w:space="0" w:color="auto"/>
          </w:divBdr>
        </w:div>
        <w:div w:id="1858692944">
          <w:marLeft w:val="480"/>
          <w:marRight w:val="0"/>
          <w:marTop w:val="0"/>
          <w:marBottom w:val="0"/>
          <w:divBdr>
            <w:top w:val="none" w:sz="0" w:space="0" w:color="auto"/>
            <w:left w:val="none" w:sz="0" w:space="0" w:color="auto"/>
            <w:bottom w:val="none" w:sz="0" w:space="0" w:color="auto"/>
            <w:right w:val="none" w:sz="0" w:space="0" w:color="auto"/>
          </w:divBdr>
        </w:div>
        <w:div w:id="276521673">
          <w:marLeft w:val="480"/>
          <w:marRight w:val="0"/>
          <w:marTop w:val="0"/>
          <w:marBottom w:val="0"/>
          <w:divBdr>
            <w:top w:val="none" w:sz="0" w:space="0" w:color="auto"/>
            <w:left w:val="none" w:sz="0" w:space="0" w:color="auto"/>
            <w:bottom w:val="none" w:sz="0" w:space="0" w:color="auto"/>
            <w:right w:val="none" w:sz="0" w:space="0" w:color="auto"/>
          </w:divBdr>
        </w:div>
        <w:div w:id="1796295710">
          <w:marLeft w:val="480"/>
          <w:marRight w:val="0"/>
          <w:marTop w:val="0"/>
          <w:marBottom w:val="0"/>
          <w:divBdr>
            <w:top w:val="none" w:sz="0" w:space="0" w:color="auto"/>
            <w:left w:val="none" w:sz="0" w:space="0" w:color="auto"/>
            <w:bottom w:val="none" w:sz="0" w:space="0" w:color="auto"/>
            <w:right w:val="none" w:sz="0" w:space="0" w:color="auto"/>
          </w:divBdr>
        </w:div>
      </w:divsChild>
    </w:div>
    <w:div w:id="955528091">
      <w:bodyDiv w:val="1"/>
      <w:marLeft w:val="0"/>
      <w:marRight w:val="0"/>
      <w:marTop w:val="0"/>
      <w:marBottom w:val="0"/>
      <w:divBdr>
        <w:top w:val="none" w:sz="0" w:space="0" w:color="auto"/>
        <w:left w:val="none" w:sz="0" w:space="0" w:color="auto"/>
        <w:bottom w:val="none" w:sz="0" w:space="0" w:color="auto"/>
        <w:right w:val="none" w:sz="0" w:space="0" w:color="auto"/>
      </w:divBdr>
    </w:div>
    <w:div w:id="972634941">
      <w:bodyDiv w:val="1"/>
      <w:marLeft w:val="0"/>
      <w:marRight w:val="0"/>
      <w:marTop w:val="0"/>
      <w:marBottom w:val="0"/>
      <w:divBdr>
        <w:top w:val="none" w:sz="0" w:space="0" w:color="auto"/>
        <w:left w:val="none" w:sz="0" w:space="0" w:color="auto"/>
        <w:bottom w:val="none" w:sz="0" w:space="0" w:color="auto"/>
        <w:right w:val="none" w:sz="0" w:space="0" w:color="auto"/>
      </w:divBdr>
    </w:div>
    <w:div w:id="1073697075">
      <w:bodyDiv w:val="1"/>
      <w:marLeft w:val="0"/>
      <w:marRight w:val="0"/>
      <w:marTop w:val="0"/>
      <w:marBottom w:val="0"/>
      <w:divBdr>
        <w:top w:val="none" w:sz="0" w:space="0" w:color="auto"/>
        <w:left w:val="none" w:sz="0" w:space="0" w:color="auto"/>
        <w:bottom w:val="none" w:sz="0" w:space="0" w:color="auto"/>
        <w:right w:val="none" w:sz="0" w:space="0" w:color="auto"/>
      </w:divBdr>
    </w:div>
    <w:div w:id="1119833382">
      <w:bodyDiv w:val="1"/>
      <w:marLeft w:val="0"/>
      <w:marRight w:val="0"/>
      <w:marTop w:val="0"/>
      <w:marBottom w:val="0"/>
      <w:divBdr>
        <w:top w:val="none" w:sz="0" w:space="0" w:color="auto"/>
        <w:left w:val="none" w:sz="0" w:space="0" w:color="auto"/>
        <w:bottom w:val="none" w:sz="0" w:space="0" w:color="auto"/>
        <w:right w:val="none" w:sz="0" w:space="0" w:color="auto"/>
      </w:divBdr>
      <w:divsChild>
        <w:div w:id="988168718">
          <w:marLeft w:val="480"/>
          <w:marRight w:val="0"/>
          <w:marTop w:val="0"/>
          <w:marBottom w:val="0"/>
          <w:divBdr>
            <w:top w:val="none" w:sz="0" w:space="0" w:color="auto"/>
            <w:left w:val="none" w:sz="0" w:space="0" w:color="auto"/>
            <w:bottom w:val="none" w:sz="0" w:space="0" w:color="auto"/>
            <w:right w:val="none" w:sz="0" w:space="0" w:color="auto"/>
          </w:divBdr>
        </w:div>
        <w:div w:id="592324274">
          <w:marLeft w:val="480"/>
          <w:marRight w:val="0"/>
          <w:marTop w:val="0"/>
          <w:marBottom w:val="0"/>
          <w:divBdr>
            <w:top w:val="none" w:sz="0" w:space="0" w:color="auto"/>
            <w:left w:val="none" w:sz="0" w:space="0" w:color="auto"/>
            <w:bottom w:val="none" w:sz="0" w:space="0" w:color="auto"/>
            <w:right w:val="none" w:sz="0" w:space="0" w:color="auto"/>
          </w:divBdr>
        </w:div>
        <w:div w:id="2134860691">
          <w:marLeft w:val="480"/>
          <w:marRight w:val="0"/>
          <w:marTop w:val="0"/>
          <w:marBottom w:val="0"/>
          <w:divBdr>
            <w:top w:val="none" w:sz="0" w:space="0" w:color="auto"/>
            <w:left w:val="none" w:sz="0" w:space="0" w:color="auto"/>
            <w:bottom w:val="none" w:sz="0" w:space="0" w:color="auto"/>
            <w:right w:val="none" w:sz="0" w:space="0" w:color="auto"/>
          </w:divBdr>
        </w:div>
        <w:div w:id="536242141">
          <w:marLeft w:val="480"/>
          <w:marRight w:val="0"/>
          <w:marTop w:val="0"/>
          <w:marBottom w:val="0"/>
          <w:divBdr>
            <w:top w:val="none" w:sz="0" w:space="0" w:color="auto"/>
            <w:left w:val="none" w:sz="0" w:space="0" w:color="auto"/>
            <w:bottom w:val="none" w:sz="0" w:space="0" w:color="auto"/>
            <w:right w:val="none" w:sz="0" w:space="0" w:color="auto"/>
          </w:divBdr>
        </w:div>
        <w:div w:id="998927049">
          <w:marLeft w:val="480"/>
          <w:marRight w:val="0"/>
          <w:marTop w:val="0"/>
          <w:marBottom w:val="0"/>
          <w:divBdr>
            <w:top w:val="none" w:sz="0" w:space="0" w:color="auto"/>
            <w:left w:val="none" w:sz="0" w:space="0" w:color="auto"/>
            <w:bottom w:val="none" w:sz="0" w:space="0" w:color="auto"/>
            <w:right w:val="none" w:sz="0" w:space="0" w:color="auto"/>
          </w:divBdr>
        </w:div>
      </w:divsChild>
    </w:div>
    <w:div w:id="1143279178">
      <w:bodyDiv w:val="1"/>
      <w:marLeft w:val="0"/>
      <w:marRight w:val="0"/>
      <w:marTop w:val="0"/>
      <w:marBottom w:val="0"/>
      <w:divBdr>
        <w:top w:val="none" w:sz="0" w:space="0" w:color="auto"/>
        <w:left w:val="none" w:sz="0" w:space="0" w:color="auto"/>
        <w:bottom w:val="none" w:sz="0" w:space="0" w:color="auto"/>
        <w:right w:val="none" w:sz="0" w:space="0" w:color="auto"/>
      </w:divBdr>
    </w:div>
    <w:div w:id="1155025828">
      <w:bodyDiv w:val="1"/>
      <w:marLeft w:val="0"/>
      <w:marRight w:val="0"/>
      <w:marTop w:val="0"/>
      <w:marBottom w:val="0"/>
      <w:divBdr>
        <w:top w:val="none" w:sz="0" w:space="0" w:color="auto"/>
        <w:left w:val="none" w:sz="0" w:space="0" w:color="auto"/>
        <w:bottom w:val="none" w:sz="0" w:space="0" w:color="auto"/>
        <w:right w:val="none" w:sz="0" w:space="0" w:color="auto"/>
      </w:divBdr>
    </w:div>
    <w:div w:id="1342202528">
      <w:bodyDiv w:val="1"/>
      <w:marLeft w:val="0"/>
      <w:marRight w:val="0"/>
      <w:marTop w:val="0"/>
      <w:marBottom w:val="0"/>
      <w:divBdr>
        <w:top w:val="none" w:sz="0" w:space="0" w:color="auto"/>
        <w:left w:val="none" w:sz="0" w:space="0" w:color="auto"/>
        <w:bottom w:val="none" w:sz="0" w:space="0" w:color="auto"/>
        <w:right w:val="none" w:sz="0" w:space="0" w:color="auto"/>
      </w:divBdr>
      <w:divsChild>
        <w:div w:id="463473042">
          <w:marLeft w:val="480"/>
          <w:marRight w:val="0"/>
          <w:marTop w:val="0"/>
          <w:marBottom w:val="0"/>
          <w:divBdr>
            <w:top w:val="none" w:sz="0" w:space="0" w:color="auto"/>
            <w:left w:val="none" w:sz="0" w:space="0" w:color="auto"/>
            <w:bottom w:val="none" w:sz="0" w:space="0" w:color="auto"/>
            <w:right w:val="none" w:sz="0" w:space="0" w:color="auto"/>
          </w:divBdr>
        </w:div>
        <w:div w:id="515270415">
          <w:marLeft w:val="480"/>
          <w:marRight w:val="0"/>
          <w:marTop w:val="0"/>
          <w:marBottom w:val="0"/>
          <w:divBdr>
            <w:top w:val="none" w:sz="0" w:space="0" w:color="auto"/>
            <w:left w:val="none" w:sz="0" w:space="0" w:color="auto"/>
            <w:bottom w:val="none" w:sz="0" w:space="0" w:color="auto"/>
            <w:right w:val="none" w:sz="0" w:space="0" w:color="auto"/>
          </w:divBdr>
        </w:div>
        <w:div w:id="1431660766">
          <w:marLeft w:val="480"/>
          <w:marRight w:val="0"/>
          <w:marTop w:val="0"/>
          <w:marBottom w:val="0"/>
          <w:divBdr>
            <w:top w:val="none" w:sz="0" w:space="0" w:color="auto"/>
            <w:left w:val="none" w:sz="0" w:space="0" w:color="auto"/>
            <w:bottom w:val="none" w:sz="0" w:space="0" w:color="auto"/>
            <w:right w:val="none" w:sz="0" w:space="0" w:color="auto"/>
          </w:divBdr>
        </w:div>
        <w:div w:id="985931293">
          <w:marLeft w:val="480"/>
          <w:marRight w:val="0"/>
          <w:marTop w:val="0"/>
          <w:marBottom w:val="0"/>
          <w:divBdr>
            <w:top w:val="none" w:sz="0" w:space="0" w:color="auto"/>
            <w:left w:val="none" w:sz="0" w:space="0" w:color="auto"/>
            <w:bottom w:val="none" w:sz="0" w:space="0" w:color="auto"/>
            <w:right w:val="none" w:sz="0" w:space="0" w:color="auto"/>
          </w:divBdr>
        </w:div>
        <w:div w:id="1165900186">
          <w:marLeft w:val="480"/>
          <w:marRight w:val="0"/>
          <w:marTop w:val="0"/>
          <w:marBottom w:val="0"/>
          <w:divBdr>
            <w:top w:val="none" w:sz="0" w:space="0" w:color="auto"/>
            <w:left w:val="none" w:sz="0" w:space="0" w:color="auto"/>
            <w:bottom w:val="none" w:sz="0" w:space="0" w:color="auto"/>
            <w:right w:val="none" w:sz="0" w:space="0" w:color="auto"/>
          </w:divBdr>
        </w:div>
        <w:div w:id="1782609547">
          <w:marLeft w:val="480"/>
          <w:marRight w:val="0"/>
          <w:marTop w:val="0"/>
          <w:marBottom w:val="0"/>
          <w:divBdr>
            <w:top w:val="none" w:sz="0" w:space="0" w:color="auto"/>
            <w:left w:val="none" w:sz="0" w:space="0" w:color="auto"/>
            <w:bottom w:val="none" w:sz="0" w:space="0" w:color="auto"/>
            <w:right w:val="none" w:sz="0" w:space="0" w:color="auto"/>
          </w:divBdr>
        </w:div>
      </w:divsChild>
    </w:div>
    <w:div w:id="1432627399">
      <w:bodyDiv w:val="1"/>
      <w:marLeft w:val="0"/>
      <w:marRight w:val="0"/>
      <w:marTop w:val="0"/>
      <w:marBottom w:val="0"/>
      <w:divBdr>
        <w:top w:val="none" w:sz="0" w:space="0" w:color="auto"/>
        <w:left w:val="none" w:sz="0" w:space="0" w:color="auto"/>
        <w:bottom w:val="none" w:sz="0" w:space="0" w:color="auto"/>
        <w:right w:val="none" w:sz="0" w:space="0" w:color="auto"/>
      </w:divBdr>
    </w:div>
    <w:div w:id="1492869461">
      <w:bodyDiv w:val="1"/>
      <w:marLeft w:val="0"/>
      <w:marRight w:val="0"/>
      <w:marTop w:val="0"/>
      <w:marBottom w:val="0"/>
      <w:divBdr>
        <w:top w:val="none" w:sz="0" w:space="0" w:color="auto"/>
        <w:left w:val="none" w:sz="0" w:space="0" w:color="auto"/>
        <w:bottom w:val="none" w:sz="0" w:space="0" w:color="auto"/>
        <w:right w:val="none" w:sz="0" w:space="0" w:color="auto"/>
      </w:divBdr>
      <w:divsChild>
        <w:div w:id="1685128140">
          <w:marLeft w:val="480"/>
          <w:marRight w:val="0"/>
          <w:marTop w:val="0"/>
          <w:marBottom w:val="0"/>
          <w:divBdr>
            <w:top w:val="none" w:sz="0" w:space="0" w:color="auto"/>
            <w:left w:val="none" w:sz="0" w:space="0" w:color="auto"/>
            <w:bottom w:val="none" w:sz="0" w:space="0" w:color="auto"/>
            <w:right w:val="none" w:sz="0" w:space="0" w:color="auto"/>
          </w:divBdr>
        </w:div>
        <w:div w:id="758872104">
          <w:marLeft w:val="480"/>
          <w:marRight w:val="0"/>
          <w:marTop w:val="0"/>
          <w:marBottom w:val="0"/>
          <w:divBdr>
            <w:top w:val="none" w:sz="0" w:space="0" w:color="auto"/>
            <w:left w:val="none" w:sz="0" w:space="0" w:color="auto"/>
            <w:bottom w:val="none" w:sz="0" w:space="0" w:color="auto"/>
            <w:right w:val="none" w:sz="0" w:space="0" w:color="auto"/>
          </w:divBdr>
        </w:div>
        <w:div w:id="1279411073">
          <w:marLeft w:val="480"/>
          <w:marRight w:val="0"/>
          <w:marTop w:val="0"/>
          <w:marBottom w:val="0"/>
          <w:divBdr>
            <w:top w:val="none" w:sz="0" w:space="0" w:color="auto"/>
            <w:left w:val="none" w:sz="0" w:space="0" w:color="auto"/>
            <w:bottom w:val="none" w:sz="0" w:space="0" w:color="auto"/>
            <w:right w:val="none" w:sz="0" w:space="0" w:color="auto"/>
          </w:divBdr>
        </w:div>
        <w:div w:id="1331329416">
          <w:marLeft w:val="480"/>
          <w:marRight w:val="0"/>
          <w:marTop w:val="0"/>
          <w:marBottom w:val="0"/>
          <w:divBdr>
            <w:top w:val="none" w:sz="0" w:space="0" w:color="auto"/>
            <w:left w:val="none" w:sz="0" w:space="0" w:color="auto"/>
            <w:bottom w:val="none" w:sz="0" w:space="0" w:color="auto"/>
            <w:right w:val="none" w:sz="0" w:space="0" w:color="auto"/>
          </w:divBdr>
        </w:div>
        <w:div w:id="227766923">
          <w:marLeft w:val="480"/>
          <w:marRight w:val="0"/>
          <w:marTop w:val="0"/>
          <w:marBottom w:val="0"/>
          <w:divBdr>
            <w:top w:val="none" w:sz="0" w:space="0" w:color="auto"/>
            <w:left w:val="none" w:sz="0" w:space="0" w:color="auto"/>
            <w:bottom w:val="none" w:sz="0" w:space="0" w:color="auto"/>
            <w:right w:val="none" w:sz="0" w:space="0" w:color="auto"/>
          </w:divBdr>
        </w:div>
      </w:divsChild>
    </w:div>
    <w:div w:id="1554845787">
      <w:bodyDiv w:val="1"/>
      <w:marLeft w:val="0"/>
      <w:marRight w:val="0"/>
      <w:marTop w:val="0"/>
      <w:marBottom w:val="0"/>
      <w:divBdr>
        <w:top w:val="none" w:sz="0" w:space="0" w:color="auto"/>
        <w:left w:val="none" w:sz="0" w:space="0" w:color="auto"/>
        <w:bottom w:val="none" w:sz="0" w:space="0" w:color="auto"/>
        <w:right w:val="none" w:sz="0" w:space="0" w:color="auto"/>
      </w:divBdr>
    </w:div>
    <w:div w:id="1587686386">
      <w:bodyDiv w:val="1"/>
      <w:marLeft w:val="0"/>
      <w:marRight w:val="0"/>
      <w:marTop w:val="0"/>
      <w:marBottom w:val="0"/>
      <w:divBdr>
        <w:top w:val="none" w:sz="0" w:space="0" w:color="auto"/>
        <w:left w:val="none" w:sz="0" w:space="0" w:color="auto"/>
        <w:bottom w:val="none" w:sz="0" w:space="0" w:color="auto"/>
        <w:right w:val="none" w:sz="0" w:space="0" w:color="auto"/>
      </w:divBdr>
      <w:divsChild>
        <w:div w:id="1525898078">
          <w:marLeft w:val="480"/>
          <w:marRight w:val="0"/>
          <w:marTop w:val="0"/>
          <w:marBottom w:val="0"/>
          <w:divBdr>
            <w:top w:val="none" w:sz="0" w:space="0" w:color="auto"/>
            <w:left w:val="none" w:sz="0" w:space="0" w:color="auto"/>
            <w:bottom w:val="none" w:sz="0" w:space="0" w:color="auto"/>
            <w:right w:val="none" w:sz="0" w:space="0" w:color="auto"/>
          </w:divBdr>
        </w:div>
        <w:div w:id="1155024216">
          <w:marLeft w:val="480"/>
          <w:marRight w:val="0"/>
          <w:marTop w:val="0"/>
          <w:marBottom w:val="0"/>
          <w:divBdr>
            <w:top w:val="none" w:sz="0" w:space="0" w:color="auto"/>
            <w:left w:val="none" w:sz="0" w:space="0" w:color="auto"/>
            <w:bottom w:val="none" w:sz="0" w:space="0" w:color="auto"/>
            <w:right w:val="none" w:sz="0" w:space="0" w:color="auto"/>
          </w:divBdr>
        </w:div>
        <w:div w:id="1677344495">
          <w:marLeft w:val="480"/>
          <w:marRight w:val="0"/>
          <w:marTop w:val="0"/>
          <w:marBottom w:val="0"/>
          <w:divBdr>
            <w:top w:val="none" w:sz="0" w:space="0" w:color="auto"/>
            <w:left w:val="none" w:sz="0" w:space="0" w:color="auto"/>
            <w:bottom w:val="none" w:sz="0" w:space="0" w:color="auto"/>
            <w:right w:val="none" w:sz="0" w:space="0" w:color="auto"/>
          </w:divBdr>
        </w:div>
        <w:div w:id="1880243611">
          <w:marLeft w:val="480"/>
          <w:marRight w:val="0"/>
          <w:marTop w:val="0"/>
          <w:marBottom w:val="0"/>
          <w:divBdr>
            <w:top w:val="none" w:sz="0" w:space="0" w:color="auto"/>
            <w:left w:val="none" w:sz="0" w:space="0" w:color="auto"/>
            <w:bottom w:val="none" w:sz="0" w:space="0" w:color="auto"/>
            <w:right w:val="none" w:sz="0" w:space="0" w:color="auto"/>
          </w:divBdr>
        </w:div>
        <w:div w:id="1809471600">
          <w:marLeft w:val="480"/>
          <w:marRight w:val="0"/>
          <w:marTop w:val="0"/>
          <w:marBottom w:val="0"/>
          <w:divBdr>
            <w:top w:val="none" w:sz="0" w:space="0" w:color="auto"/>
            <w:left w:val="none" w:sz="0" w:space="0" w:color="auto"/>
            <w:bottom w:val="none" w:sz="0" w:space="0" w:color="auto"/>
            <w:right w:val="none" w:sz="0" w:space="0" w:color="auto"/>
          </w:divBdr>
        </w:div>
      </w:divsChild>
    </w:div>
    <w:div w:id="1725366462">
      <w:bodyDiv w:val="1"/>
      <w:marLeft w:val="0"/>
      <w:marRight w:val="0"/>
      <w:marTop w:val="0"/>
      <w:marBottom w:val="0"/>
      <w:divBdr>
        <w:top w:val="none" w:sz="0" w:space="0" w:color="auto"/>
        <w:left w:val="none" w:sz="0" w:space="0" w:color="auto"/>
        <w:bottom w:val="none" w:sz="0" w:space="0" w:color="auto"/>
        <w:right w:val="none" w:sz="0" w:space="0" w:color="auto"/>
      </w:divBdr>
      <w:divsChild>
        <w:div w:id="1238174821">
          <w:marLeft w:val="480"/>
          <w:marRight w:val="0"/>
          <w:marTop w:val="0"/>
          <w:marBottom w:val="0"/>
          <w:divBdr>
            <w:top w:val="none" w:sz="0" w:space="0" w:color="auto"/>
            <w:left w:val="none" w:sz="0" w:space="0" w:color="auto"/>
            <w:bottom w:val="none" w:sz="0" w:space="0" w:color="auto"/>
            <w:right w:val="none" w:sz="0" w:space="0" w:color="auto"/>
          </w:divBdr>
        </w:div>
        <w:div w:id="14507859">
          <w:marLeft w:val="480"/>
          <w:marRight w:val="0"/>
          <w:marTop w:val="0"/>
          <w:marBottom w:val="0"/>
          <w:divBdr>
            <w:top w:val="none" w:sz="0" w:space="0" w:color="auto"/>
            <w:left w:val="none" w:sz="0" w:space="0" w:color="auto"/>
            <w:bottom w:val="none" w:sz="0" w:space="0" w:color="auto"/>
            <w:right w:val="none" w:sz="0" w:space="0" w:color="auto"/>
          </w:divBdr>
        </w:div>
        <w:div w:id="330256685">
          <w:marLeft w:val="480"/>
          <w:marRight w:val="0"/>
          <w:marTop w:val="0"/>
          <w:marBottom w:val="0"/>
          <w:divBdr>
            <w:top w:val="none" w:sz="0" w:space="0" w:color="auto"/>
            <w:left w:val="none" w:sz="0" w:space="0" w:color="auto"/>
            <w:bottom w:val="none" w:sz="0" w:space="0" w:color="auto"/>
            <w:right w:val="none" w:sz="0" w:space="0" w:color="auto"/>
          </w:divBdr>
        </w:div>
        <w:div w:id="1336569434">
          <w:marLeft w:val="480"/>
          <w:marRight w:val="0"/>
          <w:marTop w:val="0"/>
          <w:marBottom w:val="0"/>
          <w:divBdr>
            <w:top w:val="none" w:sz="0" w:space="0" w:color="auto"/>
            <w:left w:val="none" w:sz="0" w:space="0" w:color="auto"/>
            <w:bottom w:val="none" w:sz="0" w:space="0" w:color="auto"/>
            <w:right w:val="none" w:sz="0" w:space="0" w:color="auto"/>
          </w:divBdr>
        </w:div>
        <w:div w:id="274294472">
          <w:marLeft w:val="480"/>
          <w:marRight w:val="0"/>
          <w:marTop w:val="0"/>
          <w:marBottom w:val="0"/>
          <w:divBdr>
            <w:top w:val="none" w:sz="0" w:space="0" w:color="auto"/>
            <w:left w:val="none" w:sz="0" w:space="0" w:color="auto"/>
            <w:bottom w:val="none" w:sz="0" w:space="0" w:color="auto"/>
            <w:right w:val="none" w:sz="0" w:space="0" w:color="auto"/>
          </w:divBdr>
        </w:div>
        <w:div w:id="834298616">
          <w:marLeft w:val="480"/>
          <w:marRight w:val="0"/>
          <w:marTop w:val="0"/>
          <w:marBottom w:val="0"/>
          <w:divBdr>
            <w:top w:val="none" w:sz="0" w:space="0" w:color="auto"/>
            <w:left w:val="none" w:sz="0" w:space="0" w:color="auto"/>
            <w:bottom w:val="none" w:sz="0" w:space="0" w:color="auto"/>
            <w:right w:val="none" w:sz="0" w:space="0" w:color="auto"/>
          </w:divBdr>
        </w:div>
      </w:divsChild>
    </w:div>
    <w:div w:id="1783068770">
      <w:bodyDiv w:val="1"/>
      <w:marLeft w:val="0"/>
      <w:marRight w:val="0"/>
      <w:marTop w:val="0"/>
      <w:marBottom w:val="0"/>
      <w:divBdr>
        <w:top w:val="none" w:sz="0" w:space="0" w:color="auto"/>
        <w:left w:val="none" w:sz="0" w:space="0" w:color="auto"/>
        <w:bottom w:val="none" w:sz="0" w:space="0" w:color="auto"/>
        <w:right w:val="none" w:sz="0" w:space="0" w:color="auto"/>
      </w:divBdr>
    </w:div>
    <w:div w:id="1801915591">
      <w:bodyDiv w:val="1"/>
      <w:marLeft w:val="0"/>
      <w:marRight w:val="0"/>
      <w:marTop w:val="0"/>
      <w:marBottom w:val="0"/>
      <w:divBdr>
        <w:top w:val="none" w:sz="0" w:space="0" w:color="auto"/>
        <w:left w:val="none" w:sz="0" w:space="0" w:color="auto"/>
        <w:bottom w:val="none" w:sz="0" w:space="0" w:color="auto"/>
        <w:right w:val="none" w:sz="0" w:space="0" w:color="auto"/>
      </w:divBdr>
    </w:div>
    <w:div w:id="1827167129">
      <w:bodyDiv w:val="1"/>
      <w:marLeft w:val="0"/>
      <w:marRight w:val="0"/>
      <w:marTop w:val="0"/>
      <w:marBottom w:val="0"/>
      <w:divBdr>
        <w:top w:val="none" w:sz="0" w:space="0" w:color="auto"/>
        <w:left w:val="none" w:sz="0" w:space="0" w:color="auto"/>
        <w:bottom w:val="none" w:sz="0" w:space="0" w:color="auto"/>
        <w:right w:val="none" w:sz="0" w:space="0" w:color="auto"/>
      </w:divBdr>
      <w:divsChild>
        <w:div w:id="1196893750">
          <w:marLeft w:val="480"/>
          <w:marRight w:val="0"/>
          <w:marTop w:val="0"/>
          <w:marBottom w:val="0"/>
          <w:divBdr>
            <w:top w:val="none" w:sz="0" w:space="0" w:color="auto"/>
            <w:left w:val="none" w:sz="0" w:space="0" w:color="auto"/>
            <w:bottom w:val="none" w:sz="0" w:space="0" w:color="auto"/>
            <w:right w:val="none" w:sz="0" w:space="0" w:color="auto"/>
          </w:divBdr>
        </w:div>
        <w:div w:id="1945191686">
          <w:marLeft w:val="480"/>
          <w:marRight w:val="0"/>
          <w:marTop w:val="0"/>
          <w:marBottom w:val="0"/>
          <w:divBdr>
            <w:top w:val="none" w:sz="0" w:space="0" w:color="auto"/>
            <w:left w:val="none" w:sz="0" w:space="0" w:color="auto"/>
            <w:bottom w:val="none" w:sz="0" w:space="0" w:color="auto"/>
            <w:right w:val="none" w:sz="0" w:space="0" w:color="auto"/>
          </w:divBdr>
        </w:div>
        <w:div w:id="165748848">
          <w:marLeft w:val="480"/>
          <w:marRight w:val="0"/>
          <w:marTop w:val="0"/>
          <w:marBottom w:val="0"/>
          <w:divBdr>
            <w:top w:val="none" w:sz="0" w:space="0" w:color="auto"/>
            <w:left w:val="none" w:sz="0" w:space="0" w:color="auto"/>
            <w:bottom w:val="none" w:sz="0" w:space="0" w:color="auto"/>
            <w:right w:val="none" w:sz="0" w:space="0" w:color="auto"/>
          </w:divBdr>
        </w:div>
        <w:div w:id="2146925923">
          <w:marLeft w:val="480"/>
          <w:marRight w:val="0"/>
          <w:marTop w:val="0"/>
          <w:marBottom w:val="0"/>
          <w:divBdr>
            <w:top w:val="none" w:sz="0" w:space="0" w:color="auto"/>
            <w:left w:val="none" w:sz="0" w:space="0" w:color="auto"/>
            <w:bottom w:val="none" w:sz="0" w:space="0" w:color="auto"/>
            <w:right w:val="none" w:sz="0" w:space="0" w:color="auto"/>
          </w:divBdr>
        </w:div>
      </w:divsChild>
    </w:div>
    <w:div w:id="1869222596">
      <w:bodyDiv w:val="1"/>
      <w:marLeft w:val="0"/>
      <w:marRight w:val="0"/>
      <w:marTop w:val="0"/>
      <w:marBottom w:val="0"/>
      <w:divBdr>
        <w:top w:val="none" w:sz="0" w:space="0" w:color="auto"/>
        <w:left w:val="none" w:sz="0" w:space="0" w:color="auto"/>
        <w:bottom w:val="none" w:sz="0" w:space="0" w:color="auto"/>
        <w:right w:val="none" w:sz="0" w:space="0" w:color="auto"/>
      </w:divBdr>
    </w:div>
    <w:div w:id="1939288841">
      <w:bodyDiv w:val="1"/>
      <w:marLeft w:val="0"/>
      <w:marRight w:val="0"/>
      <w:marTop w:val="0"/>
      <w:marBottom w:val="0"/>
      <w:divBdr>
        <w:top w:val="none" w:sz="0" w:space="0" w:color="auto"/>
        <w:left w:val="none" w:sz="0" w:space="0" w:color="auto"/>
        <w:bottom w:val="none" w:sz="0" w:space="0" w:color="auto"/>
        <w:right w:val="none" w:sz="0" w:space="0" w:color="auto"/>
      </w:divBdr>
    </w:div>
    <w:div w:id="1995792488">
      <w:bodyDiv w:val="1"/>
      <w:marLeft w:val="0"/>
      <w:marRight w:val="0"/>
      <w:marTop w:val="0"/>
      <w:marBottom w:val="0"/>
      <w:divBdr>
        <w:top w:val="none" w:sz="0" w:space="0" w:color="auto"/>
        <w:left w:val="none" w:sz="0" w:space="0" w:color="auto"/>
        <w:bottom w:val="none" w:sz="0" w:space="0" w:color="auto"/>
        <w:right w:val="none" w:sz="0" w:space="0" w:color="auto"/>
      </w:divBdr>
    </w:div>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 w:id="2103456301">
      <w:bodyDiv w:val="1"/>
      <w:marLeft w:val="0"/>
      <w:marRight w:val="0"/>
      <w:marTop w:val="0"/>
      <w:marBottom w:val="0"/>
      <w:divBdr>
        <w:top w:val="none" w:sz="0" w:space="0" w:color="auto"/>
        <w:left w:val="none" w:sz="0" w:space="0" w:color="auto"/>
        <w:bottom w:val="none" w:sz="0" w:space="0" w:color="auto"/>
        <w:right w:val="none" w:sz="0" w:space="0" w:color="auto"/>
      </w:divBdr>
      <w:divsChild>
        <w:div w:id="913010039">
          <w:marLeft w:val="480"/>
          <w:marRight w:val="0"/>
          <w:marTop w:val="0"/>
          <w:marBottom w:val="0"/>
          <w:divBdr>
            <w:top w:val="none" w:sz="0" w:space="0" w:color="auto"/>
            <w:left w:val="none" w:sz="0" w:space="0" w:color="auto"/>
            <w:bottom w:val="none" w:sz="0" w:space="0" w:color="auto"/>
            <w:right w:val="none" w:sz="0" w:space="0" w:color="auto"/>
          </w:divBdr>
        </w:div>
        <w:div w:id="194586575">
          <w:marLeft w:val="480"/>
          <w:marRight w:val="0"/>
          <w:marTop w:val="0"/>
          <w:marBottom w:val="0"/>
          <w:divBdr>
            <w:top w:val="none" w:sz="0" w:space="0" w:color="auto"/>
            <w:left w:val="none" w:sz="0" w:space="0" w:color="auto"/>
            <w:bottom w:val="none" w:sz="0" w:space="0" w:color="auto"/>
            <w:right w:val="none" w:sz="0" w:space="0" w:color="auto"/>
          </w:divBdr>
        </w:div>
        <w:div w:id="1439763428">
          <w:marLeft w:val="480"/>
          <w:marRight w:val="0"/>
          <w:marTop w:val="0"/>
          <w:marBottom w:val="0"/>
          <w:divBdr>
            <w:top w:val="none" w:sz="0" w:space="0" w:color="auto"/>
            <w:left w:val="none" w:sz="0" w:space="0" w:color="auto"/>
            <w:bottom w:val="none" w:sz="0" w:space="0" w:color="auto"/>
            <w:right w:val="none" w:sz="0" w:space="0" w:color="auto"/>
          </w:divBdr>
        </w:div>
        <w:div w:id="598946236">
          <w:marLeft w:val="480"/>
          <w:marRight w:val="0"/>
          <w:marTop w:val="0"/>
          <w:marBottom w:val="0"/>
          <w:divBdr>
            <w:top w:val="none" w:sz="0" w:space="0" w:color="auto"/>
            <w:left w:val="none" w:sz="0" w:space="0" w:color="auto"/>
            <w:bottom w:val="none" w:sz="0" w:space="0" w:color="auto"/>
            <w:right w:val="none" w:sz="0" w:space="0" w:color="auto"/>
          </w:divBdr>
        </w:div>
        <w:div w:id="342335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music.cs.deu.edu.tr/katip/"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0EEE2D-B528-4ED8-99D5-2D1DE3B35C11}"/>
      </w:docPartPr>
      <w:docPartBody>
        <w:p w:rsidR="00C53BEA" w:rsidRDefault="00581489">
          <w:r w:rsidRPr="0052752D">
            <w:rPr>
              <w:rStyle w:val="PlaceholderText"/>
            </w:rPr>
            <w:t>Click or tap here to enter text.</w:t>
          </w:r>
        </w:p>
      </w:docPartBody>
    </w:docPart>
    <w:docPart>
      <w:docPartPr>
        <w:name w:val="D83300EF7A1C42DDB10603BD38E505A6"/>
        <w:category>
          <w:name w:val="General"/>
          <w:gallery w:val="placeholder"/>
        </w:category>
        <w:types>
          <w:type w:val="bbPlcHdr"/>
        </w:types>
        <w:behaviors>
          <w:behavior w:val="content"/>
        </w:behaviors>
        <w:guid w:val="{B82B844F-E4F7-4BFA-B14A-B12AFD914AEC}"/>
      </w:docPartPr>
      <w:docPartBody>
        <w:p w:rsidR="00000000" w:rsidRDefault="00213828" w:rsidP="00213828">
          <w:pPr>
            <w:pStyle w:val="D83300EF7A1C42DDB10603BD38E505A6"/>
          </w:pPr>
          <w:r w:rsidRPr="005275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89"/>
    <w:rsid w:val="00213828"/>
    <w:rsid w:val="003334E3"/>
    <w:rsid w:val="00581489"/>
    <w:rsid w:val="009E1C95"/>
    <w:rsid w:val="00A34D5A"/>
    <w:rsid w:val="00B90B1A"/>
    <w:rsid w:val="00C53BEA"/>
    <w:rsid w:val="00E73B5F"/>
    <w:rsid w:val="00E9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3828"/>
    <w:rPr>
      <w:color w:val="808080"/>
    </w:rPr>
  </w:style>
  <w:style w:type="paragraph" w:customStyle="1" w:styleId="D83300EF7A1C42DDB10603BD38E505A6">
    <w:name w:val="D83300EF7A1C42DDB10603BD38E505A6"/>
    <w:rsid w:val="00213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B3B63F-D0B5-415D-A4B7-3036A5001833}">
  <we:reference id="wa104382081" version="1.26.0.0" store="en-001" storeType="OMEX"/>
  <we:alternateReferences>
    <we:reference id="wa104382081" version="1.26.0.0" store="" storeType="OMEX"/>
  </we:alternateReferences>
  <we:properties>
    <we:property name="MENDELEY_CITATIONS" value="[{&quot;citationID&quot;:&quot;MENDELEY_CITATION_37617564-4c89-4693-8cc5-f010f14debc0&quot;,&quot;citationItems&quot;:[{&quot;id&quot;:&quot;df28381c-517f-3f43-830c-b17b1eb41575&quot;,&quot;itemData&quot;:{&quot;DOI&quot;:&quot;10.13140/RG.2.2.24566.19526&quot;,&quot;author&quot;:[{&quot;dropping-particle&quot;:&quot;&quot;,&quot;family&quot;:&quot;Yarman&quot;,&quot;given&quot;:&quot;Ozan&quot;,&quot;non-dropping-particle&quot;:&quot;&quot;,&quot;parse-names&quot;:false,&quot;suffix&quot;:&quot;&quot;}],&quot;container-title&quot;:&quot;Müzikte Temsil Müziksel Temsil Sempozyumu II&quot;,&quot;id&quot;:&quot;df28381c-517f-3f43-830c-b17b1eb41575&quot;,&quot;issued&quot;:{&quot;date-parts&quot;:[[&quot;2010&quot;]]},&quot;page&quot;:&quot;320-327&quot;,&quot;title&quot;:&quot;TÜRK MAKAM MÜZİĞİNİ BİLGİSAYARDA TEMSİL ETMEYE YÖNELİK BAŞLICA YERLİ YAZILIMLAR&quot;,&quot;type&quot;:&quot;paper-conference&quot;},&quot;uris&quot;:[&quot;http://www.mendeley.com/documents/?uuid=d7044cc7-b53b-4eae-8ba3-a736a67c0ce6&quot;],&quot;isTemporary&quot;:false,&quot;legacyDesktopId&quot;:&quot;d7044cc7-b53b-4eae-8ba3-a736a67c0ce6&quot;}],&quot;properties&quot;:{&quot;noteIndex&quot;:0},&quot;isEdited&quot;:false,&quot;manualOverride&quot;:{&quot;citeprocText&quot;:&quot;(Yarman, 2010)&quot;,&quot;isManuallyOverriden&quot;:true,&quot;manualOverrideText&quot;:&quot;(Yarman, 2010:321)&quot;},&quot;citationTag&quot;:&quot;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quot;},{&quot;citationID&quot;:&quot;MENDELEY_CITATION_ed61fd39-fd92-4c60-bf0e-686402489b11&quot;,&quot;citationItems&quot;:[{&quot;id&quot;:&quot;b5f5c26d-559a-3cd6-85e8-948d796cef56&quot;,&quot;itemData&quot;:{&quot;author&quot;:[{&quot;dropping-particle&quot;:&quot;&quot;,&quot;family&quot;:&quot;Eroğlu&quot;,&quot;given&quot;:&quot;Sinan Cem&quot;,&quot;non-dropping-particle&quot;:&quot;&quot;,&quot;parse-names&quot;:false,&quot;suffix&quot;:&quot;&quot;}],&quot;container-title&quot;:&quot;Porte Akademik Müzik ve Dans Araştırmaları Dergisi&quot;,&quot;id&quot;:&quot;b5f5c26d-559a-3cd6-85e8-948d796cef56&quot;,&quot;issue&quot;:&quot;4&quot;,&quot;issued&quot;:{&quot;date-parts&quot;:[[&quot;2012&quot;]]},&quot;page&quot;:&quot;145-149&quot;,&quot;title&quot;:&quot;Mus2: Türk Makam Müziği ve Mikrotonal Müzik için Nota Yazım Uygulaması&quot;,&quot;type&quot;:&quot;article-journal&quot;,&quot;volume&quot;:&quot;3&quot;},&quot;uris&quot;:[&quot;http://www.mendeley.com/documents/?uuid=54affcef-7672-429a-9920-1853f3c94946&quot;],&quot;isTemporary&quot;:false,&quot;legacyDesktopId&quot;:&quot;54affcef-7672-429a-9920-1853f3c94946&quot;}],&quot;properties&quot;:{&quot;noteIndex&quot;:0},&quot;isEdited&quot;:false,&quot;manualOverride&quot;:{&quot;citeprocText&quot;:&quot;(Eroğlu, 2012)&quot;,&quot;isManuallyOverriden&quot;:true,&quot;manualOverrideText&quot;:&quot;(Eroğlu, 2012:146)&quot;},&quot;citationTag&quot;:&quot;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quot;},{&quot;citationID&quot;:&quot;MENDELEY_CITATION_0d2e3539-dc79-4b53-9f1c-7719edb4e164&quot;,&quot;citationItems&quot;:[{&quot;id&quot;:&quot;9cb7306f-4cff-33be-9f47-5bcfa44e8262&quot;,&quot;itemData&quot;:{&quot;author&quot;:[{&quot;dropping-particle&quot;:&quot;&quot;,&quot;family&quot;:&quot;Smith&quot;,&quot;given&quot;:&quot;Leland&quot;,&quot;non-dropping-particle&quot;:&quot;&quot;,&quot;parse-names&quot;:false,&quot;suffix&quot;:&quot;&quot;}],&quot;container-title&quot;:&quot;The Journal of the Audio Engineering Society&quot;,&quot;id&quot;:&quot;9cb7306f-4cff-33be-9f47-5bcfa44e8262&quot;,&quot;issue&quot;:&quot;1&quot;,&quot;issued&quot;:{&quot;date-parts&quot;:[[&quot;1972&quot;]]},&quot;page&quot;:&quot;7-14&quot;,&quot;title&quot;:&quot;SCORE - A Musician's Approach to Computer Music&quot;,&quot;type&quot;:&quot;article-journal&quot;,&quot;volume&quot;:&quot;20&quot;},&quot;uris&quot;:[&quot;http://www.mendeley.com/documents/?uuid=b6bdf31b-03e9-453f-9f41-61bd3f894651&quot;],&quot;isTemporary&quot;:false,&quot;legacyDesktopId&quot;:&quot;b6bdf31b-03e9-453f-9f41-61bd3f894651&quot;}],&quot;properties&quot;:{&quot;noteIndex&quot;:0},&quot;isEdited&quot;:false,&quot;manualOverride&quot;:{&quot;citeprocText&quot;:&quot;(Smith, 1972)&quot;,&quot;isManuallyOverriden&quot;:true,&quot;manualOverrideText&quot;:&quot;(Smith, 1972:7)&quot;},&quot;citationTag&quot;:&quot;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quot;},{&quot;citationID&quot;:&quot;MENDELEY_CITATION_87ba7fd5-7ecb-4468-974b-8c475b5d34bf&quot;,&quot;citationItems&quot;:[{&quot;id&quot;:&quot;ed7f52ca-1761-3a33-a184-8248320f8100&quot;,&quot;itemData&quot;:{&quot;author&quot;:[{&quot;dropping-particle&quot;:&quot;&quot;,&quot;family&quot;:&quot;Parlak&quot;,&quot;given&quot;:&quot;İsmail Hakkı&quot;,&quot;non-dropping-particle&quot;:&quot;&quot;,&quot;parse-names&quot;:false,&quot;suffix&quot;:&quot;&quot;},{&quot;dropping-particle&quot;:&quot;&quot;,&quot;family&quot;:&quot;Öztüfekçi&quot;,&quot;given&quot;:&quot;Mücahit Yalçın&quot;,&quot;non-dropping-particle&quot;:&quot;&quot;,&quot;parse-names&quot;:false,&quot;suffix&quot;:&quot;&quot;}],&quot;id&quot;:&quot;ed7f52ca-1761-3a33-a184-8248320f8100&quot;,&quot;issued&quot;:{&quot;date-parts&quot;:[[&quot;2021&quot;]]},&quot;title&quot;:&quot;Kâtip&quot;,&quot;type&quot;:&quot;article&quot;},&quot;uris&quot;:[&quot;http://www.mendeley.com/documents/?uuid=3fd5112a-b396-47b0-807d-3c57e0c5c711&quot;],&quot;isTemporary&quot;:false,&quot;legacyDesktopId&quot;:&quot;3fd5112a-b396-47b0-807d-3c57e0c5c711&quot;}],&quot;properties&quot;:{&quot;noteIndex&quot;:0},&quot;isEdited&quot;:false,&quot;manualOverride&quot;:{&quot;citeprocText&quot;:&quot;(Parlak &amp;#38; Öztüfekçi, 2021)&quot;,&quot;isManuallyOverriden&quot;:false,&quot;manualOverrideText&quot;:&quot;&quot;},&quot;citationTag&quot;:&quot;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zM4OyDDlnp0w7xmZWvDp2ksIDIwMjEpIiwiaXNNYW51YWxseU92ZXJyaWRlbiI6ZmFsc2UsIm1hbnVhbE92ZXJyaWRlVGV4dCI6IiJ9fQ==&quot;},{&quot;citationID&quot;:&quot;MENDELEY_CITATION_a2f1ea83-75ac-4081-8f00-babde58b1eb9&quot;,&quot;citationItems&quot;:[{&quot;id&quot;:&quot;db65ec09-48ae-368a-a0fa-4851b8302901&quot;,&quot;itemData&quot;:{&quot;type&quot;:&quot;webpage&quot;,&quot;id&quot;:&quot;db65ec09-48ae-368a-a0fa-4851b8302901&quot;,&quot;title&quot;:&quot;Web Audio API&quot;,&quot;accessed&quot;:{&quot;date-parts&quot;:[[2021,5,8]]},&quot;URL&quot;:&quot;https://www.w3.org/TR/webaudio/&quot;},&quot;isTemporary&quot;:false}],&quot;properties&quot;:{&quot;noteIndex&quot;:0},&quot;isEdited&quot;:false,&quot;manualOverride&quot;:{&quot;isManuallyOverriden&quot;:false,&quot;citeprocText&quot;:&quot;(Adenot &amp;#38; Choi, 2021)&quot;,&quot;manualOverrideText&quot;:&quot;&quot;},&quot;citationTag&quot;:&quot;MENDELEY_CITATION_v3_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&quot;},{&quot;citationID&quot;:&quot;MENDELEY_CITATION_4f74b6e9-cb2c-4f31-943b-054bb8e35f19&quot;,&quot;citationItems&quot;:[{&quot;id&quot;:&quot;0bf1ae7a-327b-39a4-9c83-f70a61d0b31c&quot;,&quot;itemData&quot;:{&quot;type&quot;:&quot;webpage&quot;,&quot;id&quot;:&quot;0bf1ae7a-327b-39a4-9c83-f70a61d0b31c&quot;,&quot;title&quot;:&quot;danigb/soundfont-player: Quick soundfont loader and player for browser&quot;,&quot;author&quot;:[{&quot;family&quot;:&quot;Danigb&quot;,&quot;given&quot;:&quot;&quot;,&quot;parse-names&quot;:false,&quot;dropping-particle&quot;:&quot;&quot;,&quot;non-dropping-particle&quot;:&quot;&quot;}],&quot;accessed&quot;:{&quot;date-parts&quot;:[[2021,5,8]]},&quot;URL&quot;:&quot;https://github.com/danigb/soundfont-player&quot;,&quot;issued&quot;:{&quot;date-parts&quot;:[[2021]]}},&quot;isTemporary&quot;:false}],&quot;properties&quot;:{&quot;noteIndex&quot;:0},&quot;isEdited&quot;:false,&quot;manualOverride&quot;:{&quot;isManuallyOverriden&quot;:false,&quot;citeprocText&quot;:&quot;(Danigb, 2021)&quot;,&quot;manualOverrideText&quot;:&quot;&quot;},&quot;citationTag&quot;:&quot;MENDELEY_CITATION_v3_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&quot;},{&quot;citationID&quot;:&quot;MENDELEY_CITATION_5dad80ff-ce44-47b9-b881-d19b7bb1748f&quot;,&quot;citationItems&quot;:[{&quot;id&quot;:&quot;a324f115-090a-30ae-aa01-bf57649fbe40&quot;,&quot;itemData&quot;:{&quot;type&quot;:&quot;article-journal&quot;,&quot;id&quot;:&quot;a324f115-090a-30ae-aa01-bf57649fbe40&quot;,&quot;title&quot;:&quot;Türk Makam Müziği'nde Nazariyat-İcra Örtüşmezliğine Bir Çözüm : 79-Sesli Düzen&quot;,&quot;author&quot;:[{&quot;family&quot;:&quot;Yarman&quot;,&quot;given&quot;:&quot;Ozan&quot;,&quot;parse-names&quot;:false,&quot;dropping-particle&quot;:&quot;&quot;,&quot;non-dropping-particle&quot;:&quot;&quot;},{&quot;family&quot;:&quot;Beşiroğlu&quot;,&quot;given&quot;:&quot;Ş. Şehvar&quot;,&quot;parse-names&quot;:false,&quot;dropping-particle&quot;:&quot;&quot;,&quot;non-dropping-particle&quot;:&quot;&quot;}],&quot;container-title&quot;:&quot;İTÜ Dergisi B : Sosyal Bilimler&quot;,&quot;DOI&quot;:&quot;10.13140/RG.2.2.18327.16800&quot;,&quot;issued&quot;:{&quot;date-parts&quot;:[[2008]]},&quot;page&quot;:&quot;23-34&quot;,&quot;issue&quot;:&quot;2&quot;,&quot;volume&quot;:&quot;5&quot;},&quot;isTemporary&quot;:false}],&quot;properties&quot;:{&quot;noteIndex&quot;:0},&quot;isEdited&quot;:false,&quot;manualOverride&quot;:{&quot;isManuallyOverriden&quot;:false,&quot;citeprocText&quot;:&quot;(Yarman &amp;#38; Beşiroğlu, 2008)&quot;,&quot;manualOverrideText&quot;:&quot;&quot;},&quot;citationTag&quot;:&quot;MENDELEY_CITATION_v3_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79FA-0637-482B-B5DE-05E5B119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8</Pages>
  <Words>2018</Words>
  <Characters>11508</Characters>
  <Application>Microsoft Office Word</Application>
  <DocSecurity>0</DocSecurity>
  <Lines>95</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parlak</cp:lastModifiedBy>
  <cp:revision>57</cp:revision>
  <dcterms:created xsi:type="dcterms:W3CDTF">2021-03-23T08:59:00Z</dcterms:created>
  <dcterms:modified xsi:type="dcterms:W3CDTF">2021-05-08T22:47:00Z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