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An inventory of all and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singular the goods chattels and debts of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2A0E70">
        <w:rPr>
          <w:rFonts w:ascii="Times New Roman" w:hAnsi="Times New Roman"/>
          <w:b/>
          <w:sz w:val="24"/>
        </w:rPr>
        <w:t>Anne Tilman</w:t>
      </w:r>
      <w:r w:rsidRPr="000A504F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0A504F">
          <w:rPr>
            <w:rFonts w:ascii="Times New Roman" w:hAnsi="Times New Roman"/>
            <w:sz w:val="24"/>
          </w:rPr>
          <w:t>Gillingham</w:t>
        </w:r>
      </w:smartTag>
      <w:r w:rsidRPr="000A504F">
        <w:rPr>
          <w:rFonts w:ascii="Times New Roman" w:hAnsi="Times New Roman"/>
          <w:sz w:val="24"/>
        </w:rPr>
        <w:t xml:space="preserve"> in 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the </w:t>
      </w:r>
      <w:smartTag w:uri="urn:schemas-microsoft-com:office:smarttags" w:element="PlaceName">
        <w:smartTag w:uri="urn:schemas-microsoft-com:office:smarttags" w:element="PlaceName">
          <w:r w:rsidRPr="000A504F">
            <w:rPr>
              <w:rFonts w:ascii="Times New Roman" w:hAnsi="Times New Roman"/>
              <w:sz w:val="24"/>
            </w:rPr>
            <w:t>County</w:t>
          </w:r>
        </w:smartTag>
        <w:r w:rsidRPr="000A504F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0A504F">
            <w:rPr>
              <w:rFonts w:ascii="Times New Roman" w:hAnsi="Times New Roman"/>
              <w:sz w:val="24"/>
            </w:rPr>
            <w:t>Kent</w:t>
          </w:r>
        </w:smartTag>
      </w:smartTag>
      <w:r w:rsidRPr="000A504F">
        <w:rPr>
          <w:rFonts w:ascii="Times New Roman" w:hAnsi="Times New Roman"/>
          <w:sz w:val="24"/>
        </w:rPr>
        <w:t xml:space="preserve"> widowed deceased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taken valued and appraysed the first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day of December 1668 by John Parker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W[illia]mStannard and W[illia[m Milles as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followeth viz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Inprimis her wearing apparell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Waistcoates  4 petticoat</w:t>
      </w:r>
      <w:r>
        <w:rPr>
          <w:rFonts w:ascii="Times New Roman" w:hAnsi="Times New Roman"/>
          <w:sz w:val="24"/>
        </w:rPr>
        <w:t xml:space="preserve">s &amp; her wearing lynen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5 payre of sheetes &amp; one </w:t>
      </w:r>
      <w:r>
        <w:rPr>
          <w:rFonts w:ascii="Times New Roman" w:hAnsi="Times New Roman"/>
          <w:sz w:val="24"/>
        </w:rPr>
        <w:t xml:space="preserve">sheete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i </w:t>
      </w:r>
      <w:r>
        <w:rPr>
          <w:rFonts w:ascii="Times New Roman" w:hAnsi="Times New Roman"/>
          <w:sz w:val="24"/>
        </w:rPr>
        <w:t>li</w:t>
      </w:r>
      <w:r w:rsidRPr="000A504F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4 payre of pillow coates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2 table cloths Eleaven napkins                             </w:t>
      </w:r>
      <w:r>
        <w:rPr>
          <w:rFonts w:ascii="Times New Roman" w:hAnsi="Times New Roman"/>
          <w:sz w:val="24"/>
        </w:rPr>
        <w:tab/>
        <w:t>i li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18 course towells napkins and table cloths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1 flocke bed feather bed boulster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and pillows, blancketts  stedle and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curtaines                                              </w:t>
      </w:r>
      <w:r>
        <w:rPr>
          <w:rFonts w:ascii="Times New Roman" w:hAnsi="Times New Roman"/>
          <w:sz w:val="24"/>
        </w:rPr>
        <w:t xml:space="preserve">  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3 chests 2 truncks 1 box &amp; a settle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Bookes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2A0E70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2A0E70">
        <w:rPr>
          <w:rFonts w:ascii="Times New Roman" w:hAnsi="Times New Roman"/>
          <w:b/>
          <w:sz w:val="24"/>
        </w:rPr>
        <w:t>In the Chamber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1 feather bed 1 flocke bed 1 blanket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2 coverlids &amp; bedstedle cord an</w:t>
      </w:r>
      <w:r>
        <w:rPr>
          <w:rFonts w:ascii="Times New Roman" w:hAnsi="Times New Roman"/>
          <w:sz w:val="24"/>
        </w:rPr>
        <w:t xml:space="preserve">d matt                        </w:t>
      </w:r>
      <w:r>
        <w:rPr>
          <w:rFonts w:ascii="Times New Roman" w:hAnsi="Times New Roman"/>
          <w:sz w:val="24"/>
        </w:rPr>
        <w:tab/>
        <w:t xml:space="preserve"> </w:t>
      </w:r>
      <w:r w:rsidRPr="000A504F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0A504F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2A0E70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2A0E70">
        <w:rPr>
          <w:rFonts w:ascii="Times New Roman" w:hAnsi="Times New Roman"/>
          <w:b/>
          <w:sz w:val="24"/>
        </w:rPr>
        <w:t>In the Buttery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2 drinke vessels 3 tubbs and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a keeler  for porke and bread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2A0E70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2A0E70">
        <w:rPr>
          <w:rFonts w:ascii="Times New Roman" w:hAnsi="Times New Roman"/>
          <w:b/>
          <w:sz w:val="24"/>
        </w:rPr>
        <w:t>In ye Hall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30 lbs of pewter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0A504F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 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1 brasse kettle 2 little ones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a warming pann a brasse pann a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pestle and Mortar and other pott brasse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2 iron potts 1 iron kettle 1 payre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of Coale irons 1 cob iron 1 grid iron 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2 payre of potthangers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3 tables 1 forme 3 joyne stooles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and a settle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xi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a flie? Cubbord a meale tubb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2 bushells and ½ of wheate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 Item 3 old chaires &amp; 4 cushions a 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salt tub and box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d 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one woollen wheel &amp;  Reeles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1 linnen wheele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for wooden platters dishes trenchers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and a cupp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things in her shop                                                       £v   ijs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>Item diners? leaden weights &amp; brasse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weights                                                    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eleaven  poultry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3 rings at pawne                          </w:t>
      </w: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ab/>
        <w:t xml:space="preserve"> </w:t>
      </w:r>
      <w:r w:rsidRPr="000A504F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debts in the shop                          </w:t>
      </w:r>
      <w:r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li</w:t>
      </w:r>
      <w:r w:rsidRPr="000A504F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ijs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Item lumber and things out of sight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 iiij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A504F">
        <w:rPr>
          <w:rFonts w:ascii="Times New Roman" w:hAnsi="Times New Roman"/>
          <w:sz w:val="24"/>
        </w:rPr>
        <w:t xml:space="preserve">                                                          Suma totalis huius  </w:t>
      </w:r>
    </w:p>
    <w:p w:rsidR="006B3CE8" w:rsidRPr="000A504F" w:rsidRDefault="006B3CE8" w:rsidP="002A0E70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                                               Inventarij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xxxij</w:t>
      </w:r>
      <w:r>
        <w:rPr>
          <w:rFonts w:ascii="Times New Roman" w:hAnsi="Times New Roman"/>
          <w:sz w:val="24"/>
        </w:rPr>
        <w:t xml:space="preserve"> li</w:t>
      </w:r>
      <w:r w:rsidRPr="000A504F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 xml:space="preserve">s  </w:t>
      </w:r>
      <w:r>
        <w:rPr>
          <w:rFonts w:ascii="Times New Roman" w:hAnsi="Times New Roman"/>
          <w:sz w:val="24"/>
        </w:rPr>
        <w:tab/>
      </w:r>
      <w:r w:rsidRPr="000A504F">
        <w:rPr>
          <w:rFonts w:ascii="Times New Roman" w:hAnsi="Times New Roman"/>
          <w:sz w:val="24"/>
        </w:rPr>
        <w:t xml:space="preserve"> x</w:t>
      </w:r>
      <w:r>
        <w:rPr>
          <w:rFonts w:ascii="Times New Roman" w:hAnsi="Times New Roman"/>
          <w:sz w:val="24"/>
        </w:rPr>
        <w:t xml:space="preserve"> </w:t>
      </w:r>
      <w:r w:rsidRPr="000A504F">
        <w:rPr>
          <w:rFonts w:ascii="Times New Roman" w:hAnsi="Times New Roman"/>
          <w:sz w:val="24"/>
        </w:rPr>
        <w:t>d</w:t>
      </w:r>
    </w:p>
    <w:sectPr w:rsidR="006B3CE8" w:rsidRPr="000A504F" w:rsidSect="000A504F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44E8F"/>
    <w:multiLevelType w:val="hybridMultilevel"/>
    <w:tmpl w:val="4D7C10D8"/>
    <w:lvl w:ilvl="0" w:tplc="FEE2DF2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61F5"/>
    <w:rsid w:val="0008231E"/>
    <w:rsid w:val="000A504F"/>
    <w:rsid w:val="000D79AC"/>
    <w:rsid w:val="00113900"/>
    <w:rsid w:val="00192A8D"/>
    <w:rsid w:val="001A1509"/>
    <w:rsid w:val="0027300A"/>
    <w:rsid w:val="002A0E70"/>
    <w:rsid w:val="002E4DBE"/>
    <w:rsid w:val="004761F5"/>
    <w:rsid w:val="006328B8"/>
    <w:rsid w:val="006B3CE8"/>
    <w:rsid w:val="006F3E49"/>
    <w:rsid w:val="00AB42E3"/>
    <w:rsid w:val="00E92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B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761F5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0A504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449</Words>
  <Characters>2564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inventory of all and</dc:title>
  <dc:subject/>
  <dc:creator>end user</dc:creator>
  <cp:keywords/>
  <dc:description/>
  <cp:lastModifiedBy>andrewashbee</cp:lastModifiedBy>
  <cp:revision>3</cp:revision>
  <dcterms:created xsi:type="dcterms:W3CDTF">2009-06-11T15:11:00Z</dcterms:created>
  <dcterms:modified xsi:type="dcterms:W3CDTF">2009-06-11T15:20:00Z</dcterms:modified>
</cp:coreProperties>
</file>