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1714" w:rsidRDefault="00EB7A1D">
      <w:pPr>
        <w:widowControl/>
        <w:jc w:val="center"/>
        <w:rPr>
          <w:rFonts w:ascii="宋体" w:eastAsia="宋体" w:hAnsi="宋体" w:cs="宋体"/>
        </w:rPr>
      </w:pPr>
      <w:bookmarkStart w:id="0" w:name="_GoBack"/>
      <w:bookmarkEnd w:id="0"/>
      <w:r>
        <w:rPr>
          <w:rFonts w:ascii="宋体" w:eastAsia="宋体" w:hAnsi="宋体" w:cs="宋体" w:hint="eastAsia"/>
          <w:noProof/>
        </w:rPr>
        <w:drawing>
          <wp:inline distT="0" distB="0" distL="114300" distR="114300">
            <wp:extent cx="5266690" cy="3511550"/>
            <wp:effectExtent l="0" t="0" r="10160" b="12700"/>
            <wp:docPr id="5" name="图片 5" descr="微信图片_2021072813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10728131426"/>
                    <pic:cNvPicPr>
                      <a:picLocks noChangeAspect="1"/>
                    </pic:cNvPicPr>
                  </pic:nvPicPr>
                  <pic:blipFill>
                    <a:blip r:embed="rId6"/>
                    <a:stretch>
                      <a:fillRect/>
                    </a:stretch>
                  </pic:blipFill>
                  <pic:spPr>
                    <a:xfrm>
                      <a:off x="0" y="0"/>
                      <a:ext cx="5266690" cy="3511550"/>
                    </a:xfrm>
                    <a:prstGeom prst="rect">
                      <a:avLst/>
                    </a:prstGeom>
                  </pic:spPr>
                </pic:pic>
              </a:graphicData>
            </a:graphic>
          </wp:inline>
        </w:drawing>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b/>
          <w:bCs/>
          <w:color w:val="3FC357"/>
          <w:spacing w:val="23"/>
          <w:sz w:val="28"/>
          <w:shd w:val="clear" w:color="auto" w:fill="FFFFFF"/>
        </w:rPr>
      </w:pPr>
      <w:r>
        <w:rPr>
          <w:rFonts w:ascii="微软雅黑" w:eastAsia="微软雅黑" w:hAnsi="微软雅黑" w:cs="Microsoft YaHei UI" w:hint="eastAsia"/>
          <w:b/>
          <w:bCs/>
          <w:color w:val="3FC357"/>
          <w:spacing w:val="23"/>
          <w:sz w:val="28"/>
          <w:shd w:val="clear" w:color="auto" w:fill="FFFFFF"/>
        </w:rPr>
        <w:t>一．初中转学的时间</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和平区初中转学时间：</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初二上学期开学前一周办理（第一个阶段）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初三上学期开学前一周办理（第二个阶段）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河西区初中转学时间：</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初一下学期开学前一周办理（第一个阶段）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初二上学期开学前一周办理（第二个阶段）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初二下学期开学前一周办理（第三个阶段）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初三上学期开学前一周办理（第四个阶段）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南开区初中转学时间：</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初一下学期开学前一周办理（第一个阶段）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初二上学期开学前一周办理（第二个阶段）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初二下学期开学前一周办理（第三个阶段）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lastRenderedPageBreak/>
        <w:t>初三上学期开学前一周办理（第四个阶段）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河东区初中转学时间</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初一下学期开学前一周办理（第一个阶段）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初二上学期开学前一周办理（第二个阶段）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初二下学期开学前一周办理（第三个阶段）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初三上学期开学前一周办理（第四个阶段）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河北区初中转学时间：</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初一下学期开学前一周办理（第一个阶段）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初二上学期开学前一周办理（第二个阶段）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初二下学期开学前一周办理（第三个阶段）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初三上学期开学前一周办理（第四个阶段）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红桥区初中转学时间：</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初一下学期开学前一周办理（第一个阶段）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初二上学期开学前一周办理（第二个阶段）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初二下学期开学前一周办理（第三个阶段）</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初三上学期开学前一周办理（第四个阶段）</w:t>
      </w:r>
    </w:p>
    <w:p w:rsidR="00941714" w:rsidRDefault="00EB7A1D">
      <w:pPr>
        <w:pStyle w:val="a6"/>
        <w:widowControl/>
        <w:numPr>
          <w:ilvl w:val="0"/>
          <w:numId w:val="1"/>
        </w:numPr>
        <w:shd w:val="clear" w:color="auto" w:fill="FFFFFF"/>
        <w:spacing w:beforeAutospacing="0" w:afterAutospacing="0" w:line="420" w:lineRule="atLeast"/>
        <w:rPr>
          <w:rFonts w:ascii="微软雅黑" w:eastAsia="微软雅黑" w:hAnsi="微软雅黑" w:cs="Microsoft YaHei UI"/>
          <w:b/>
          <w:bCs/>
          <w:color w:val="3FC357"/>
          <w:spacing w:val="23"/>
          <w:sz w:val="28"/>
          <w:shd w:val="clear" w:color="auto" w:fill="FFFFFF"/>
        </w:rPr>
      </w:pPr>
      <w:r>
        <w:rPr>
          <w:rFonts w:ascii="微软雅黑" w:eastAsia="微软雅黑" w:hAnsi="微软雅黑" w:cs="Microsoft YaHei UI" w:hint="eastAsia"/>
          <w:b/>
          <w:bCs/>
          <w:color w:val="3FC357"/>
          <w:spacing w:val="23"/>
          <w:sz w:val="28"/>
          <w:shd w:val="clear" w:color="auto" w:fill="FFFFFF"/>
        </w:rPr>
        <w:t>初中转学的优点</w:t>
      </w:r>
    </w:p>
    <w:p w:rsidR="00941714" w:rsidRDefault="00EB7A1D">
      <w:pPr>
        <w:pStyle w:val="a6"/>
        <w:widowControl/>
        <w:numPr>
          <w:ilvl w:val="0"/>
          <w:numId w:val="2"/>
        </w:numPr>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各省教材不同，早来天津早提前适应教材</w:t>
      </w:r>
    </w:p>
    <w:p w:rsidR="00941714" w:rsidRDefault="00EB7A1D">
      <w:pPr>
        <w:pStyle w:val="a6"/>
        <w:widowControl/>
        <w:numPr>
          <w:ilvl w:val="0"/>
          <w:numId w:val="2"/>
        </w:numPr>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天津转学生比较多</w:t>
      </w:r>
      <w:r>
        <w:rPr>
          <w:rFonts w:ascii="微软雅黑" w:eastAsia="微软雅黑" w:hAnsi="微软雅黑" w:cs="Microsoft YaHei UI" w:hint="eastAsia"/>
          <w:spacing w:val="30"/>
          <w:szCs w:val="22"/>
          <w:shd w:val="clear" w:color="auto" w:fill="FFFFFF"/>
          <w:lang w:bidi="ar"/>
        </w:rPr>
        <w:t xml:space="preserve"> </w:t>
      </w:r>
      <w:r>
        <w:rPr>
          <w:rFonts w:ascii="微软雅黑" w:eastAsia="微软雅黑" w:hAnsi="微软雅黑" w:cs="Microsoft YaHei UI" w:hint="eastAsia"/>
          <w:spacing w:val="30"/>
          <w:szCs w:val="22"/>
          <w:shd w:val="clear" w:color="auto" w:fill="FFFFFF"/>
          <w:lang w:bidi="ar"/>
        </w:rPr>
        <w:t>学位比较紧张，避免以后政策的不稳定性</w:t>
      </w:r>
    </w:p>
    <w:p w:rsidR="00941714" w:rsidRDefault="00EB7A1D">
      <w:pPr>
        <w:pStyle w:val="a6"/>
        <w:widowControl/>
        <w:numPr>
          <w:ilvl w:val="0"/>
          <w:numId w:val="2"/>
        </w:numPr>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如果初二的上学期能转学回来，可以赶得上会考报名，中考结束以后就不用补考会考了</w:t>
      </w:r>
    </w:p>
    <w:p w:rsidR="00941714" w:rsidRDefault="00EB7A1D">
      <w:pPr>
        <w:pStyle w:val="a6"/>
        <w:widowControl/>
        <w:numPr>
          <w:ilvl w:val="0"/>
          <w:numId w:val="2"/>
        </w:numPr>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lastRenderedPageBreak/>
        <w:t>初中毕业证是在天津获取的，万一中考失利，未来以同等学力的身份参加中考，时间不受限制</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b/>
          <w:bCs/>
          <w:color w:val="3FC357"/>
          <w:spacing w:val="23"/>
          <w:sz w:val="28"/>
          <w:shd w:val="clear" w:color="auto" w:fill="FFFFFF"/>
        </w:rPr>
      </w:pPr>
      <w:r>
        <w:rPr>
          <w:rFonts w:ascii="微软雅黑" w:eastAsia="微软雅黑" w:hAnsi="微软雅黑" w:cs="Microsoft YaHei UI" w:hint="eastAsia"/>
          <w:b/>
          <w:bCs/>
          <w:color w:val="3FC357"/>
          <w:spacing w:val="23"/>
          <w:sz w:val="28"/>
          <w:shd w:val="clear" w:color="auto" w:fill="FFFFFF"/>
        </w:rPr>
        <w:t>三、初中转学的缺点</w:t>
      </w:r>
    </w:p>
    <w:p w:rsidR="00941714" w:rsidRDefault="00EB7A1D">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1.</w:t>
      </w:r>
      <w:r>
        <w:rPr>
          <w:rFonts w:ascii="微软雅黑" w:eastAsia="微软雅黑" w:hAnsi="微软雅黑" w:cs="Microsoft YaHei UI" w:hint="eastAsia"/>
          <w:spacing w:val="30"/>
          <w:szCs w:val="22"/>
          <w:shd w:val="clear" w:color="auto" w:fill="FFFFFF"/>
          <w:lang w:bidi="ar"/>
        </w:rPr>
        <w:t>无法参加小升初摇号，无法择校，只能通过教育局统筹分配一个距离您居住地址比较近的普通初中学校</w:t>
      </w:r>
    </w:p>
    <w:p w:rsidR="00941714" w:rsidRDefault="00EB7A1D">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2.</w:t>
      </w:r>
      <w:r>
        <w:rPr>
          <w:rFonts w:ascii="微软雅黑" w:eastAsia="微软雅黑" w:hAnsi="微软雅黑" w:cs="Microsoft YaHei UI" w:hint="eastAsia"/>
          <w:spacing w:val="30"/>
          <w:szCs w:val="22"/>
          <w:shd w:val="clear" w:color="auto" w:fill="FFFFFF"/>
          <w:lang w:bidi="ar"/>
        </w:rPr>
        <w:t>没有平常体育分</w:t>
      </w:r>
    </w:p>
    <w:p w:rsidR="00941714" w:rsidRDefault="00EB7A1D">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3.</w:t>
      </w:r>
      <w:r>
        <w:rPr>
          <w:rFonts w:ascii="微软雅黑" w:eastAsia="微软雅黑" w:hAnsi="微软雅黑" w:cs="Microsoft YaHei UI" w:hint="eastAsia"/>
          <w:spacing w:val="30"/>
          <w:szCs w:val="22"/>
          <w:shd w:val="clear" w:color="auto" w:fill="FFFFFF"/>
          <w:lang w:bidi="ar"/>
        </w:rPr>
        <w:t>没有指标生的申请资格</w:t>
      </w:r>
    </w:p>
    <w:p w:rsidR="00941714" w:rsidRDefault="00EB7A1D">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4</w:t>
      </w:r>
      <w:r>
        <w:rPr>
          <w:rFonts w:ascii="微软雅黑" w:eastAsia="微软雅黑" w:hAnsi="微软雅黑" w:cs="Microsoft YaHei UI" w:hint="eastAsia"/>
          <w:spacing w:val="30"/>
          <w:szCs w:val="22"/>
          <w:shd w:val="clear" w:color="auto" w:fill="FFFFFF"/>
          <w:lang w:bidi="ar"/>
        </w:rPr>
        <w:t>需要家长放弃工作提早来陪读</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b/>
          <w:bCs/>
          <w:color w:val="3FC357"/>
          <w:spacing w:val="23"/>
          <w:sz w:val="28"/>
          <w:shd w:val="clear" w:color="auto" w:fill="FFFFFF"/>
        </w:rPr>
      </w:pPr>
      <w:r>
        <w:rPr>
          <w:rFonts w:ascii="微软雅黑" w:eastAsia="微软雅黑" w:hAnsi="微软雅黑" w:cs="Microsoft YaHei UI" w:hint="eastAsia"/>
          <w:b/>
          <w:bCs/>
          <w:color w:val="3FC357"/>
          <w:spacing w:val="23"/>
          <w:sz w:val="28"/>
          <w:shd w:val="clear" w:color="auto" w:fill="FFFFFF"/>
        </w:rPr>
        <w:t>四．初中转学需要关注哪里的信息</w:t>
      </w:r>
    </w:p>
    <w:p w:rsidR="00941714" w:rsidRDefault="00EB7A1D">
      <w:pPr>
        <w:pStyle w:val="1"/>
        <w:widowControl/>
        <w:shd w:val="clear" w:color="auto" w:fill="FFFFFF"/>
        <w:spacing w:beforeAutospacing="0" w:afterAutospacing="0" w:line="840" w:lineRule="atLeast"/>
        <w:textAlignment w:val="baseline"/>
        <w:rPr>
          <w:rFonts w:ascii="微软雅黑" w:eastAsia="微软雅黑" w:hAnsi="微软雅黑" w:cs="Microsoft YaHei UI" w:hint="default"/>
          <w:spacing w:val="30"/>
          <w:szCs w:val="22"/>
          <w:shd w:val="clear" w:color="auto" w:fill="FFFFFF"/>
          <w:lang w:bidi="ar"/>
        </w:rPr>
      </w:pPr>
      <w:r>
        <w:rPr>
          <w:rFonts w:ascii="微软雅黑" w:eastAsia="微软雅黑" w:hAnsi="微软雅黑" w:cs="Microsoft YaHei UI"/>
          <w:b w:val="0"/>
          <w:bCs w:val="0"/>
          <w:spacing w:val="30"/>
          <w:kern w:val="0"/>
          <w:sz w:val="24"/>
          <w:szCs w:val="22"/>
          <w:shd w:val="clear" w:color="auto" w:fill="FFFFFF"/>
          <w:lang w:bidi="ar"/>
        </w:rPr>
        <w:t>多关注各区教育局发布的【</w:t>
      </w:r>
      <w:r>
        <w:rPr>
          <w:rFonts w:ascii="微软雅黑" w:eastAsia="微软雅黑" w:hAnsi="微软雅黑" w:cs="Microsoft YaHei UI"/>
          <w:b w:val="0"/>
          <w:bCs w:val="0"/>
          <w:spacing w:val="30"/>
          <w:kern w:val="0"/>
          <w:sz w:val="24"/>
          <w:szCs w:val="22"/>
          <w:shd w:val="clear" w:color="auto" w:fill="FFFFFF"/>
          <w:lang w:bidi="ar"/>
        </w:rPr>
        <w:t>2023</w:t>
      </w:r>
      <w:r>
        <w:rPr>
          <w:rFonts w:ascii="微软雅黑" w:eastAsia="微软雅黑" w:hAnsi="微软雅黑" w:cs="Microsoft YaHei UI"/>
          <w:b w:val="0"/>
          <w:bCs w:val="0"/>
          <w:spacing w:val="30"/>
          <w:kern w:val="0"/>
          <w:sz w:val="24"/>
          <w:szCs w:val="22"/>
          <w:shd w:val="clear" w:color="auto" w:fill="FFFFFF"/>
          <w:lang w:bidi="ar"/>
        </w:rPr>
        <w:t>年关于办理七年级入学、</w:t>
      </w:r>
      <w:r>
        <w:rPr>
          <w:rFonts w:ascii="微软雅黑" w:eastAsia="微软雅黑" w:hAnsi="微软雅黑" w:cs="Microsoft YaHei UI"/>
          <w:b w:val="0"/>
          <w:bCs w:val="0"/>
          <w:spacing w:val="30"/>
          <w:kern w:val="0"/>
          <w:sz w:val="24"/>
          <w:szCs w:val="22"/>
          <w:shd w:val="clear" w:color="auto" w:fill="FFFFFF"/>
          <w:lang w:bidi="ar"/>
        </w:rPr>
        <w:t xml:space="preserve"> </w:t>
      </w:r>
      <w:r>
        <w:rPr>
          <w:rFonts w:ascii="微软雅黑" w:eastAsia="微软雅黑" w:hAnsi="微软雅黑" w:cs="Microsoft YaHei UI"/>
          <w:b w:val="0"/>
          <w:bCs w:val="0"/>
          <w:spacing w:val="30"/>
          <w:kern w:val="0"/>
          <w:sz w:val="24"/>
          <w:szCs w:val="22"/>
          <w:shd w:val="clear" w:color="auto" w:fill="FFFFFF"/>
          <w:lang w:bidi="ar"/>
        </w:rPr>
        <w:t>八九年级转学手续的通知】</w:t>
      </w:r>
    </w:p>
    <w:p w:rsidR="00941714" w:rsidRDefault="00EB7A1D">
      <w:pPr>
        <w:pStyle w:val="1"/>
        <w:widowControl/>
        <w:shd w:val="clear" w:color="auto" w:fill="FFFFFF"/>
        <w:spacing w:beforeAutospacing="0" w:afterAutospacing="0" w:line="840" w:lineRule="atLeast"/>
        <w:jc w:val="center"/>
        <w:textAlignment w:val="baseline"/>
        <w:rPr>
          <w:rFonts w:ascii="微软雅黑" w:eastAsia="微软雅黑" w:hAnsi="微软雅黑" w:cs="Microsoft YaHei UI" w:hint="default"/>
          <w:b w:val="0"/>
          <w:bCs w:val="0"/>
          <w:spacing w:val="30"/>
          <w:kern w:val="0"/>
          <w:sz w:val="24"/>
          <w:szCs w:val="22"/>
          <w:shd w:val="clear" w:color="auto" w:fill="FFFFFF"/>
          <w:lang w:bidi="ar"/>
        </w:rPr>
      </w:pPr>
      <w:r>
        <w:rPr>
          <w:rFonts w:ascii="微软雅黑" w:eastAsia="微软雅黑" w:hAnsi="微软雅黑" w:cs="Microsoft YaHei UI"/>
          <w:b w:val="0"/>
          <w:bCs w:val="0"/>
          <w:spacing w:val="30"/>
          <w:kern w:val="0"/>
          <w:sz w:val="24"/>
          <w:szCs w:val="22"/>
          <w:shd w:val="clear" w:color="auto" w:fill="FFFFFF"/>
          <w:lang w:bidi="ar"/>
        </w:rPr>
        <w:t>如查阅不到本区教育局文件，及时联系户籍所在地教育局中学科，提前咨询好办理回户籍地升学登记具体时间和所需材料。</w:t>
      </w:r>
    </w:p>
    <w:p w:rsidR="00941714" w:rsidRDefault="00EB7A1D">
      <w:pPr>
        <w:pStyle w:val="a6"/>
        <w:widowControl/>
        <w:shd w:val="clear" w:color="auto" w:fill="FFFFFF"/>
        <w:spacing w:beforeAutospacing="0" w:afterAutospacing="0" w:line="420" w:lineRule="atLeast"/>
        <w:rPr>
          <w:rFonts w:ascii="微软雅黑" w:eastAsia="微软雅黑" w:hAnsi="微软雅黑" w:cs="Microsoft YaHei UI"/>
          <w:b/>
          <w:bCs/>
          <w:color w:val="3FC357"/>
          <w:spacing w:val="23"/>
          <w:sz w:val="28"/>
          <w:shd w:val="clear" w:color="auto" w:fill="FFFFFF"/>
        </w:rPr>
      </w:pPr>
      <w:r>
        <w:rPr>
          <w:rFonts w:ascii="微软雅黑" w:eastAsia="微软雅黑" w:hAnsi="微软雅黑" w:cs="Microsoft YaHei UI" w:hint="eastAsia"/>
          <w:b/>
          <w:bCs/>
          <w:color w:val="3FC357"/>
          <w:spacing w:val="23"/>
          <w:sz w:val="28"/>
          <w:shd w:val="clear" w:color="auto" w:fill="FFFFFF"/>
        </w:rPr>
        <w:t>五．转学对象</w:t>
      </w:r>
    </w:p>
    <w:p w:rsidR="00941714" w:rsidRDefault="00EB7A1D">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1.</w:t>
      </w:r>
      <w:r>
        <w:rPr>
          <w:rFonts w:ascii="微软雅黑" w:eastAsia="微软雅黑" w:hAnsi="微软雅黑" w:cs="Microsoft YaHei UI" w:hint="eastAsia"/>
          <w:spacing w:val="30"/>
          <w:szCs w:val="22"/>
          <w:shd w:val="clear" w:color="auto" w:fill="FFFFFF"/>
          <w:lang w:bidi="ar"/>
        </w:rPr>
        <w:t>具有河西区户籍的外省市、本市外区七年级、八年级学生。</w:t>
      </w:r>
    </w:p>
    <w:p w:rsidR="00941714" w:rsidRDefault="00EB7A1D">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2.</w:t>
      </w:r>
      <w:r>
        <w:rPr>
          <w:rFonts w:ascii="微软雅黑" w:eastAsia="微软雅黑" w:hAnsi="微软雅黑" w:cs="Microsoft YaHei UI" w:hint="eastAsia"/>
          <w:spacing w:val="30"/>
          <w:szCs w:val="22"/>
          <w:shd w:val="clear" w:color="auto" w:fill="FFFFFF"/>
          <w:lang w:bidi="ar"/>
        </w:rPr>
        <w:t>学籍在本市外区或外省市，具有全国联网学籍号。</w:t>
      </w:r>
    </w:p>
    <w:p w:rsidR="00941714" w:rsidRDefault="00EB7A1D">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3.</w:t>
      </w:r>
      <w:r>
        <w:rPr>
          <w:rFonts w:ascii="微软雅黑" w:eastAsia="微软雅黑" w:hAnsi="微软雅黑" w:cs="Microsoft YaHei UI" w:hint="eastAsia"/>
          <w:spacing w:val="30"/>
          <w:szCs w:val="22"/>
          <w:shd w:val="clear" w:color="auto" w:fill="FFFFFF"/>
          <w:lang w:bidi="ar"/>
        </w:rPr>
        <w:t>截止登记时间已取得</w:t>
      </w: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区户籍，且在</w:t>
      </w: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区具有不动产，户主、不动产独立产权所有人为父母、祖父母或外祖父母的学生。</w:t>
      </w:r>
    </w:p>
    <w:p w:rsidR="00941714" w:rsidRDefault="00EB7A1D">
      <w:pPr>
        <w:pStyle w:val="a6"/>
        <w:widowControl/>
        <w:spacing w:beforeAutospacing="0" w:afterAutospacing="0" w:line="420" w:lineRule="atLeast"/>
        <w:ind w:right="150"/>
        <w:jc w:val="both"/>
        <w:rPr>
          <w:rFonts w:ascii="微软雅黑" w:eastAsia="微软雅黑" w:hAnsi="微软雅黑" w:cs="Microsoft YaHei UI"/>
          <w:b/>
          <w:bCs/>
          <w:color w:val="3FC357"/>
          <w:spacing w:val="23"/>
          <w:sz w:val="28"/>
          <w:shd w:val="clear" w:color="auto" w:fill="FFFFFF"/>
        </w:rPr>
      </w:pPr>
      <w:r>
        <w:rPr>
          <w:rFonts w:ascii="微软雅黑" w:eastAsia="微软雅黑" w:hAnsi="微软雅黑" w:cs="Microsoft YaHei UI" w:hint="eastAsia"/>
          <w:b/>
          <w:bCs/>
          <w:color w:val="3FC357"/>
          <w:spacing w:val="23"/>
          <w:sz w:val="28"/>
          <w:shd w:val="clear" w:color="auto" w:fill="FFFFFF"/>
        </w:rPr>
        <w:t>如何办理初中转学</w:t>
      </w:r>
    </w:p>
    <w:p w:rsidR="00941714" w:rsidRDefault="00EB7A1D">
      <w:pPr>
        <w:pStyle w:val="a6"/>
        <w:widowControl/>
        <w:spacing w:beforeAutospacing="0" w:afterAutospacing="0" w:line="420" w:lineRule="atLeast"/>
        <w:ind w:right="150"/>
        <w:jc w:val="both"/>
        <w:rPr>
          <w:rFonts w:ascii="微软雅黑" w:eastAsia="微软雅黑" w:hAnsi="微软雅黑" w:cs="Microsoft YaHei UI"/>
          <w:color w:val="2E74B5" w:themeColor="accent1" w:themeShade="BF"/>
          <w:spacing w:val="30"/>
          <w:szCs w:val="22"/>
          <w:shd w:val="clear" w:color="auto" w:fill="FFFFFF"/>
          <w:lang w:bidi="ar"/>
        </w:rPr>
      </w:pPr>
      <w:r>
        <w:rPr>
          <w:rFonts w:ascii="微软雅黑" w:eastAsia="微软雅黑" w:hAnsi="微软雅黑" w:cs="Microsoft YaHei UI" w:hint="eastAsia"/>
          <w:color w:val="2E74B5" w:themeColor="accent1" w:themeShade="BF"/>
          <w:spacing w:val="30"/>
          <w:szCs w:val="22"/>
          <w:shd w:val="clear" w:color="auto" w:fill="FFFFFF"/>
          <w:lang w:bidi="ar"/>
        </w:rPr>
        <w:t>第一步：</w:t>
      </w:r>
    </w:p>
    <w:p w:rsidR="00941714" w:rsidRDefault="00EB7A1D">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一般是在</w:t>
      </w:r>
      <w:r>
        <w:rPr>
          <w:rFonts w:ascii="微软雅黑" w:eastAsia="微软雅黑" w:hAnsi="微软雅黑" w:cs="Microsoft YaHei UI" w:hint="eastAsia"/>
          <w:spacing w:val="30"/>
          <w:szCs w:val="22"/>
          <w:shd w:val="clear" w:color="auto" w:fill="FFFFFF"/>
          <w:lang w:bidi="ar"/>
        </w:rPr>
        <w:t>6</w:t>
      </w:r>
      <w:r>
        <w:rPr>
          <w:rFonts w:ascii="微软雅黑" w:eastAsia="微软雅黑" w:hAnsi="微软雅黑" w:cs="Microsoft YaHei UI" w:hint="eastAsia"/>
          <w:spacing w:val="30"/>
          <w:szCs w:val="22"/>
          <w:shd w:val="clear" w:color="auto" w:fill="FFFFFF"/>
          <w:lang w:bidi="ar"/>
        </w:rPr>
        <w:t>月底</w:t>
      </w:r>
      <w:r>
        <w:rPr>
          <w:rFonts w:ascii="微软雅黑" w:eastAsia="微软雅黑" w:hAnsi="微软雅黑" w:cs="Microsoft YaHei UI" w:hint="eastAsia"/>
          <w:spacing w:val="30"/>
          <w:szCs w:val="22"/>
          <w:shd w:val="clear" w:color="auto" w:fill="FFFFFF"/>
          <w:lang w:bidi="ar"/>
        </w:rPr>
        <w:t>7</w:t>
      </w:r>
      <w:r>
        <w:rPr>
          <w:rFonts w:ascii="微软雅黑" w:eastAsia="微软雅黑" w:hAnsi="微软雅黑" w:cs="Microsoft YaHei UI" w:hint="eastAsia"/>
          <w:spacing w:val="30"/>
          <w:szCs w:val="22"/>
          <w:shd w:val="clear" w:color="auto" w:fill="FFFFFF"/>
          <w:lang w:bidi="ar"/>
        </w:rPr>
        <w:t>月初各区会陆续发布初中升学转学政策。</w:t>
      </w:r>
    </w:p>
    <w:p w:rsidR="00941714" w:rsidRDefault="00EB7A1D">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lastRenderedPageBreak/>
        <w:t>第一步：查看户籍所在地教育局发布的转学公告条例</w:t>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和平区网址</w:t>
      </w:r>
      <w:r>
        <w:rPr>
          <w:rFonts w:ascii="微软雅黑" w:eastAsia="微软雅黑" w:hAnsi="微软雅黑" w:cs="Microsoft YaHei UI"/>
          <w:spacing w:val="30"/>
          <w:szCs w:val="22"/>
          <w:shd w:val="clear" w:color="auto" w:fill="FFFFFF"/>
          <w:lang w:bidi="ar"/>
        </w:rPr>
        <w:t>http://www.tjhp.gov.cn/zw/zfxxgk/zfgbm/qjjy/fdzdgknr/zdmsxx/jy/</w:t>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河西区网址</w:t>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hyperlink r:id="rId7" w:history="1">
        <w:r>
          <w:rPr>
            <w:rFonts w:ascii="微软雅黑" w:eastAsia="微软雅黑" w:hAnsi="微软雅黑" w:cs="Microsoft YaHei UI"/>
            <w:spacing w:val="30"/>
            <w:szCs w:val="22"/>
            <w:shd w:val="clear" w:color="auto" w:fill="FFFFFF"/>
            <w:lang w:bidi="ar"/>
          </w:rPr>
          <w:t>https://www.tjhx.gov.cn/hxjyj/</w:t>
        </w:r>
      </w:hyperlink>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南开区网址</w:t>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hyperlink r:id="rId8" w:history="1">
        <w:r>
          <w:rPr>
            <w:rFonts w:ascii="微软雅黑" w:eastAsia="微软雅黑" w:hAnsi="微软雅黑" w:cs="Microsoft YaHei UI"/>
            <w:spacing w:val="30"/>
            <w:szCs w:val="22"/>
            <w:shd w:val="clear" w:color="auto" w:fill="FFFFFF"/>
            <w:lang w:bidi="ar"/>
          </w:rPr>
          <w:t>https://www.tjnk.gov.cn/NKQZF/ZWGK5712/zcwj/qjwj/qjyj/</w:t>
        </w:r>
      </w:hyperlink>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河北区网址</w:t>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hyperlink r:id="rId9" w:history="1">
        <w:r>
          <w:rPr>
            <w:rFonts w:ascii="微软雅黑" w:eastAsia="微软雅黑" w:hAnsi="微软雅黑" w:cs="Microsoft YaHei UI"/>
            <w:spacing w:val="30"/>
            <w:szCs w:val="22"/>
            <w:shd w:val="clear" w:color="auto" w:fill="FFFFFF"/>
            <w:lang w:bidi="ar"/>
          </w:rPr>
          <w:t>http://www.tjhb.gov.cn/zwgk/zfxxgk/zfxxgkqjjg/qjyj/fdzdgknr5/qjyjwj5/</w:t>
        </w:r>
      </w:hyperlink>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河东区网址</w:t>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hyperlink r:id="rId10" w:history="1">
        <w:r>
          <w:rPr>
            <w:rFonts w:ascii="微软雅黑" w:eastAsia="微软雅黑" w:hAnsi="微软雅黑" w:cs="Microsoft YaHei UI"/>
            <w:spacing w:val="30"/>
            <w:szCs w:val="22"/>
            <w:shd w:val="clear" w:color="auto" w:fill="FFFFFF"/>
            <w:lang w:bidi="ar"/>
          </w:rPr>
          <w:t>https://www.tjhd.gov.cn/zwgk/jgsz/wbj/jyj/</w:t>
        </w:r>
      </w:hyperlink>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红桥区官网</w:t>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spacing w:val="30"/>
          <w:szCs w:val="22"/>
          <w:shd w:val="clear" w:color="auto" w:fill="FFFFFF"/>
          <w:lang w:bidi="ar"/>
        </w:rPr>
        <w:t>http://www.tjhq.gov.cn/</w:t>
      </w:r>
    </w:p>
    <w:p w:rsidR="00941714" w:rsidRDefault="00EB7A1D">
      <w:pPr>
        <w:pStyle w:val="a6"/>
        <w:widowControl/>
        <w:spacing w:beforeAutospacing="0" w:afterAutospacing="0" w:line="420" w:lineRule="atLeast"/>
        <w:ind w:right="150"/>
        <w:jc w:val="both"/>
        <w:rPr>
          <w:rFonts w:ascii="微软雅黑" w:eastAsia="微软雅黑" w:hAnsi="微软雅黑" w:cs="Microsoft YaHei UI"/>
          <w:color w:val="2E74B5" w:themeColor="accent1" w:themeShade="BF"/>
          <w:spacing w:val="30"/>
          <w:szCs w:val="22"/>
          <w:shd w:val="clear" w:color="auto" w:fill="FFFFFF"/>
          <w:lang w:bidi="ar"/>
        </w:rPr>
      </w:pPr>
      <w:r>
        <w:rPr>
          <w:rFonts w:ascii="微软雅黑" w:eastAsia="微软雅黑" w:hAnsi="微软雅黑" w:cs="Microsoft YaHei UI" w:hint="eastAsia"/>
          <w:color w:val="2E74B5" w:themeColor="accent1" w:themeShade="BF"/>
          <w:spacing w:val="30"/>
          <w:szCs w:val="22"/>
          <w:shd w:val="clear" w:color="auto" w:fill="FFFFFF"/>
          <w:lang w:bidi="ar"/>
        </w:rPr>
        <w:t>第二步：</w:t>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查看</w:t>
      </w:r>
      <w:r>
        <w:rPr>
          <w:rFonts w:ascii="微软雅黑" w:eastAsia="微软雅黑" w:hAnsi="微软雅黑" w:cs="Microsoft YaHei UI"/>
          <w:spacing w:val="30"/>
          <w:szCs w:val="22"/>
          <w:shd w:val="clear" w:color="auto" w:fill="FFFFFF"/>
          <w:lang w:bidi="ar"/>
        </w:rPr>
        <w:t>网上登记</w:t>
      </w:r>
      <w:r>
        <w:rPr>
          <w:rFonts w:ascii="微软雅黑" w:eastAsia="微软雅黑" w:hAnsi="微软雅黑" w:cs="Microsoft YaHei UI" w:hint="eastAsia"/>
          <w:spacing w:val="30"/>
          <w:szCs w:val="22"/>
          <w:shd w:val="clear" w:color="auto" w:fill="FFFFFF"/>
          <w:lang w:bidi="ar"/>
        </w:rPr>
        <w:t>方式，大多数会给你一个网址</w:t>
      </w:r>
      <w:r>
        <w:rPr>
          <w:rFonts w:ascii="微软雅黑" w:eastAsia="微软雅黑" w:hAnsi="微软雅黑" w:cs="Microsoft YaHei UI"/>
          <w:spacing w:val="30"/>
          <w:szCs w:val="22"/>
          <w:shd w:val="clear" w:color="auto" w:fill="FFFFFF"/>
          <w:lang w:bidi="ar"/>
        </w:rPr>
        <w:t>（不支持手机、平板等移动设备访问）</w:t>
      </w:r>
      <w:r>
        <w:rPr>
          <w:rFonts w:ascii="微软雅黑" w:eastAsia="微软雅黑" w:hAnsi="微软雅黑" w:cs="Microsoft YaHei UI" w:hint="eastAsia"/>
          <w:spacing w:val="30"/>
          <w:szCs w:val="22"/>
          <w:shd w:val="clear" w:color="auto" w:fill="FFFFFF"/>
          <w:lang w:bidi="ar"/>
        </w:rPr>
        <w:t>进入以后</w:t>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1</w:t>
      </w:r>
      <w:r>
        <w:rPr>
          <w:rFonts w:ascii="微软雅黑" w:eastAsia="微软雅黑" w:hAnsi="微软雅黑" w:cs="Microsoft YaHei UI" w:hint="eastAsia"/>
          <w:spacing w:val="30"/>
          <w:szCs w:val="22"/>
          <w:shd w:val="clear" w:color="auto" w:fill="FFFFFF"/>
          <w:lang w:bidi="ar"/>
        </w:rPr>
        <w:t>先注册：</w:t>
      </w:r>
    </w:p>
    <w:p w:rsidR="00941714" w:rsidRDefault="00941714">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noProof/>
          <w:spacing w:val="30"/>
          <w:szCs w:val="22"/>
          <w:shd w:val="clear" w:color="auto" w:fill="FFFFFF"/>
        </w:rPr>
        <w:lastRenderedPageBreak/>
        <w:drawing>
          <wp:inline distT="0" distB="0" distL="114300" distR="114300">
            <wp:extent cx="5269865" cy="3616325"/>
            <wp:effectExtent l="0" t="0" r="6985" b="3175"/>
            <wp:docPr id="1" name="图片 1" descr="微信截图_2023070811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截图_20230708111642"/>
                    <pic:cNvPicPr>
                      <a:picLocks noChangeAspect="1"/>
                    </pic:cNvPicPr>
                  </pic:nvPicPr>
                  <pic:blipFill>
                    <a:blip r:embed="rId11"/>
                    <a:stretch>
                      <a:fillRect/>
                    </a:stretch>
                  </pic:blipFill>
                  <pic:spPr>
                    <a:xfrm>
                      <a:off x="0" y="0"/>
                      <a:ext cx="5269865" cy="3616325"/>
                    </a:xfrm>
                    <a:prstGeom prst="rect">
                      <a:avLst/>
                    </a:prstGeom>
                  </pic:spPr>
                </pic:pic>
              </a:graphicData>
            </a:graphic>
          </wp:inline>
        </w:drawing>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注意：密码不要用系统推荐的，自己设置一个好记的，要求大小写</w:t>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lastRenderedPageBreak/>
        <w:t>第二步：按要求填写资料</w:t>
      </w:r>
      <w:r>
        <w:rPr>
          <w:rFonts w:ascii="微软雅黑" w:eastAsia="微软雅黑" w:hAnsi="微软雅黑" w:cs="Microsoft YaHei UI" w:hint="eastAsia"/>
          <w:noProof/>
          <w:spacing w:val="30"/>
          <w:szCs w:val="22"/>
          <w:shd w:val="clear" w:color="auto" w:fill="FFFFFF"/>
        </w:rPr>
        <w:drawing>
          <wp:inline distT="0" distB="0" distL="114300" distR="114300">
            <wp:extent cx="5267960" cy="4956810"/>
            <wp:effectExtent l="0" t="0" r="8890" b="15240"/>
            <wp:docPr id="4" name="图片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
                    <pic:cNvPicPr>
                      <a:picLocks noChangeAspect="1"/>
                    </pic:cNvPicPr>
                  </pic:nvPicPr>
                  <pic:blipFill>
                    <a:blip r:embed="rId12"/>
                    <a:stretch>
                      <a:fillRect/>
                    </a:stretch>
                  </pic:blipFill>
                  <pic:spPr>
                    <a:xfrm>
                      <a:off x="0" y="0"/>
                      <a:ext cx="5267960" cy="4956810"/>
                    </a:xfrm>
                    <a:prstGeom prst="rect">
                      <a:avLst/>
                    </a:prstGeom>
                  </pic:spPr>
                </pic:pic>
              </a:graphicData>
            </a:graphic>
          </wp:inline>
        </w:drawing>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第三步：</w:t>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核验地址时间记清楚。到日期指定的地点去现场核验</w:t>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第四步：</w:t>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通知到校时间：</w:t>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七年级入学，学校将于</w:t>
      </w:r>
      <w:r>
        <w:rPr>
          <w:rFonts w:ascii="微软雅黑" w:eastAsia="微软雅黑" w:hAnsi="微软雅黑" w:cs="Microsoft YaHei UI" w:hint="eastAsia"/>
          <w:spacing w:val="30"/>
          <w:szCs w:val="22"/>
          <w:shd w:val="clear" w:color="auto" w:fill="FFFFFF"/>
          <w:lang w:bidi="ar"/>
        </w:rPr>
        <w:t>7</w:t>
      </w:r>
      <w:r>
        <w:rPr>
          <w:rFonts w:ascii="微软雅黑" w:eastAsia="微软雅黑" w:hAnsi="微软雅黑" w:cs="Microsoft YaHei UI" w:hint="eastAsia"/>
          <w:spacing w:val="30"/>
          <w:szCs w:val="22"/>
          <w:shd w:val="clear" w:color="auto" w:fill="FFFFFF"/>
          <w:lang w:bidi="ar"/>
        </w:rPr>
        <w:t>月</w:t>
      </w:r>
      <w:r>
        <w:rPr>
          <w:rFonts w:ascii="微软雅黑" w:eastAsia="微软雅黑" w:hAnsi="微软雅黑" w:cs="Microsoft YaHei UI" w:hint="eastAsia"/>
          <w:spacing w:val="30"/>
          <w:szCs w:val="22"/>
          <w:shd w:val="clear" w:color="auto" w:fill="FFFFFF"/>
          <w:lang w:bidi="ar"/>
        </w:rPr>
        <w:t>31</w:t>
      </w:r>
      <w:r>
        <w:rPr>
          <w:rFonts w:ascii="微软雅黑" w:eastAsia="微软雅黑" w:hAnsi="微软雅黑" w:cs="Microsoft YaHei UI" w:hint="eastAsia"/>
          <w:spacing w:val="30"/>
          <w:szCs w:val="22"/>
          <w:shd w:val="clear" w:color="auto" w:fill="FFFFFF"/>
          <w:lang w:bidi="ar"/>
        </w:rPr>
        <w:t>日前通知家长报到上课事宜。八九年级转学，学校将于</w:t>
      </w:r>
      <w:r>
        <w:rPr>
          <w:rFonts w:ascii="微软雅黑" w:eastAsia="微软雅黑" w:hAnsi="微软雅黑" w:cs="Microsoft YaHei UI" w:hint="eastAsia"/>
          <w:spacing w:val="30"/>
          <w:szCs w:val="22"/>
          <w:shd w:val="clear" w:color="auto" w:fill="FFFFFF"/>
          <w:lang w:bidi="ar"/>
        </w:rPr>
        <w:t>8</w:t>
      </w:r>
      <w:r>
        <w:rPr>
          <w:rFonts w:ascii="微软雅黑" w:eastAsia="微软雅黑" w:hAnsi="微软雅黑" w:cs="Microsoft YaHei UI" w:hint="eastAsia"/>
          <w:spacing w:val="30"/>
          <w:szCs w:val="22"/>
          <w:shd w:val="clear" w:color="auto" w:fill="FFFFFF"/>
          <w:lang w:bidi="ar"/>
        </w:rPr>
        <w:t>月</w:t>
      </w:r>
      <w:r>
        <w:rPr>
          <w:rFonts w:ascii="微软雅黑" w:eastAsia="微软雅黑" w:hAnsi="微软雅黑" w:cs="Microsoft YaHei UI" w:hint="eastAsia"/>
          <w:spacing w:val="30"/>
          <w:szCs w:val="22"/>
          <w:shd w:val="clear" w:color="auto" w:fill="FFFFFF"/>
          <w:lang w:bidi="ar"/>
        </w:rPr>
        <w:t>28</w:t>
      </w:r>
      <w:r>
        <w:rPr>
          <w:rFonts w:ascii="微软雅黑" w:eastAsia="微软雅黑" w:hAnsi="微软雅黑" w:cs="Microsoft YaHei UI" w:hint="eastAsia"/>
          <w:spacing w:val="30"/>
          <w:szCs w:val="22"/>
          <w:shd w:val="clear" w:color="auto" w:fill="FFFFFF"/>
          <w:lang w:bidi="ar"/>
        </w:rPr>
        <w:t>日前通知家长报到上课事宜。（参考河西区）</w:t>
      </w:r>
    </w:p>
    <w:p w:rsidR="00941714" w:rsidRDefault="00941714">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p>
    <w:p w:rsidR="00941714" w:rsidRDefault="00941714">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需要带的证件：</w:t>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spacing w:val="30"/>
          <w:szCs w:val="22"/>
          <w:shd w:val="clear" w:color="auto" w:fill="FFFFFF"/>
          <w:lang w:bidi="ar"/>
        </w:rPr>
        <w:t>1</w:t>
      </w:r>
      <w:r>
        <w:rPr>
          <w:rFonts w:ascii="微软雅黑" w:eastAsia="微软雅黑" w:hAnsi="微软雅黑" w:cs="Microsoft YaHei UI"/>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区常住户口簿原件，复印件一份（首页、户主页、学生本人页）</w:t>
      </w:r>
      <w:r>
        <w:rPr>
          <w:rFonts w:ascii="微软雅黑" w:eastAsia="微软雅黑" w:hAnsi="微软雅黑" w:cs="Microsoft YaHei UI" w:hint="eastAsia"/>
          <w:spacing w:val="30"/>
          <w:szCs w:val="22"/>
          <w:shd w:val="clear" w:color="auto" w:fill="FFFFFF"/>
          <w:lang w:bidi="ar"/>
        </w:rPr>
        <w:t>;</w:t>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spacing w:val="30"/>
          <w:szCs w:val="22"/>
          <w:shd w:val="clear" w:color="auto" w:fill="FFFFFF"/>
          <w:lang w:bidi="ar"/>
        </w:rPr>
        <w:t>2</w:t>
      </w:r>
      <w:r>
        <w:rPr>
          <w:rFonts w:ascii="微软雅黑" w:eastAsia="微软雅黑" w:hAnsi="微软雅黑" w:cs="Microsoft YaHei UI"/>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区不动产权登记证原件，复印件一份</w:t>
      </w:r>
      <w:r>
        <w:rPr>
          <w:rFonts w:ascii="微软雅黑" w:eastAsia="微软雅黑" w:hAnsi="微软雅黑" w:cs="Microsoft YaHei UI" w:hint="eastAsia"/>
          <w:spacing w:val="30"/>
          <w:szCs w:val="22"/>
          <w:shd w:val="clear" w:color="auto" w:fill="FFFFFF"/>
          <w:lang w:bidi="ar"/>
        </w:rPr>
        <w:t>;</w:t>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3</w:t>
      </w:r>
      <w:r>
        <w:rPr>
          <w:rFonts w:ascii="微软雅黑" w:eastAsia="微软雅黑" w:hAnsi="微软雅黑" w:cs="Microsoft YaHei UI"/>
          <w:spacing w:val="30"/>
          <w:szCs w:val="22"/>
          <w:shd w:val="clear" w:color="auto" w:fill="FFFFFF"/>
          <w:lang w:bidi="ar"/>
        </w:rPr>
        <w:t>）如户口簿不能证明不动产独立产权所有人与学生关系，需提供结婚证、出生证明等其他佐证材料。</w:t>
      </w:r>
    </w:p>
    <w:p w:rsidR="00941714" w:rsidRDefault="00EB7A1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（各区转学要求资料不同，一般会在转学通知中</w:t>
      </w:r>
      <w:r>
        <w:rPr>
          <w:rFonts w:ascii="微软雅黑" w:eastAsia="微软雅黑" w:hAnsi="微软雅黑" w:cs="Microsoft YaHei UI" w:hint="eastAsia"/>
          <w:spacing w:val="30"/>
          <w:szCs w:val="22"/>
          <w:shd w:val="clear" w:color="auto" w:fill="FFFFFF"/>
          <w:lang w:bidi="ar"/>
        </w:rPr>
        <w:t xml:space="preserve"> </w:t>
      </w:r>
      <w:r>
        <w:rPr>
          <w:rFonts w:ascii="微软雅黑" w:eastAsia="微软雅黑" w:hAnsi="微软雅黑" w:cs="Microsoft YaHei UI" w:hint="eastAsia"/>
          <w:spacing w:val="30"/>
          <w:szCs w:val="22"/>
          <w:shd w:val="clear" w:color="auto" w:fill="FFFFFF"/>
          <w:lang w:bidi="ar"/>
        </w:rPr>
        <w:t>都写清楚</w:t>
      </w:r>
      <w:r>
        <w:rPr>
          <w:rFonts w:ascii="微软雅黑" w:eastAsia="微软雅黑" w:hAnsi="微软雅黑" w:cs="Microsoft YaHei UI" w:hint="eastAsia"/>
          <w:spacing w:val="30"/>
          <w:szCs w:val="22"/>
          <w:shd w:val="clear" w:color="auto" w:fill="FFFFFF"/>
          <w:lang w:bidi="ar"/>
        </w:rPr>
        <w:t xml:space="preserve"> </w:t>
      </w:r>
      <w:r>
        <w:rPr>
          <w:rFonts w:ascii="微软雅黑" w:eastAsia="微软雅黑" w:hAnsi="微软雅黑" w:cs="Microsoft YaHei UI" w:hint="eastAsia"/>
          <w:spacing w:val="30"/>
          <w:szCs w:val="22"/>
          <w:shd w:val="clear" w:color="auto" w:fill="FFFFFF"/>
          <w:lang w:bidi="ar"/>
        </w:rPr>
        <w:t>按照要求准备材料即可）</w:t>
      </w:r>
    </w:p>
    <w:p w:rsidR="00941714" w:rsidRDefault="00EB7A1D">
      <w:pPr>
        <w:pStyle w:val="a6"/>
        <w:widowControl/>
        <w:spacing w:beforeAutospacing="0" w:afterAutospacing="0" w:line="420" w:lineRule="atLeast"/>
        <w:ind w:right="150"/>
        <w:rPr>
          <w:rFonts w:ascii="微软雅黑" w:eastAsia="微软雅黑" w:hAnsi="微软雅黑" w:cs="Microsoft YaHei UI"/>
          <w:b/>
          <w:bCs/>
          <w:color w:val="3FC357"/>
          <w:spacing w:val="23"/>
          <w:sz w:val="28"/>
          <w:shd w:val="clear" w:color="auto" w:fill="FFFFFF"/>
        </w:rPr>
      </w:pPr>
      <w:r>
        <w:rPr>
          <w:rFonts w:ascii="微软雅黑" w:eastAsia="微软雅黑" w:hAnsi="微软雅黑" w:cs="Microsoft YaHei UI" w:hint="eastAsia"/>
          <w:b/>
          <w:bCs/>
          <w:color w:val="3FC357"/>
          <w:spacing w:val="23"/>
          <w:sz w:val="28"/>
          <w:shd w:val="clear" w:color="auto" w:fill="FFFFFF"/>
        </w:rPr>
        <w:t>初中转学</w:t>
      </w:r>
      <w:r>
        <w:rPr>
          <w:rFonts w:ascii="微软雅黑" w:eastAsia="微软雅黑" w:hAnsi="微软雅黑" w:cs="Microsoft YaHei UI" w:hint="eastAsia"/>
          <w:b/>
          <w:bCs/>
          <w:color w:val="3FC357"/>
          <w:spacing w:val="23"/>
          <w:sz w:val="28"/>
          <w:shd w:val="clear" w:color="auto" w:fill="FFFFFF"/>
        </w:rPr>
        <w:t>怎么安排初中？</w:t>
      </w:r>
    </w:p>
    <w:p w:rsidR="00941714" w:rsidRDefault="00EB7A1D">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因学位相对紧张，学生入读的学校将在全区范围内进行统筹安排。（如果真的对统筹学校不满意</w:t>
      </w:r>
      <w:r>
        <w:rPr>
          <w:rFonts w:ascii="微软雅黑" w:eastAsia="微软雅黑" w:hAnsi="微软雅黑" w:cs="Microsoft YaHei UI" w:hint="eastAsia"/>
          <w:spacing w:val="30"/>
          <w:szCs w:val="22"/>
          <w:shd w:val="clear" w:color="auto" w:fill="FFFFFF"/>
          <w:lang w:bidi="ar"/>
        </w:rPr>
        <w:t xml:space="preserve"> </w:t>
      </w:r>
      <w:r>
        <w:rPr>
          <w:rFonts w:ascii="微软雅黑" w:eastAsia="微软雅黑" w:hAnsi="微软雅黑" w:cs="Microsoft YaHei UI" w:hint="eastAsia"/>
          <w:spacing w:val="30"/>
          <w:szCs w:val="22"/>
          <w:shd w:val="clear" w:color="auto" w:fill="FFFFFF"/>
          <w:lang w:bidi="ar"/>
        </w:rPr>
        <w:t>可以联系我们的在线客服</w:t>
      </w:r>
      <w:r>
        <w:rPr>
          <w:rFonts w:ascii="微软雅黑" w:eastAsia="微软雅黑" w:hAnsi="微软雅黑" w:cs="Microsoft YaHei UI" w:hint="eastAsia"/>
          <w:spacing w:val="30"/>
          <w:szCs w:val="22"/>
          <w:shd w:val="clear" w:color="auto" w:fill="FFFFFF"/>
          <w:lang w:bidi="ar"/>
        </w:rPr>
        <w:t xml:space="preserve"> </w:t>
      </w:r>
      <w:r>
        <w:rPr>
          <w:rFonts w:ascii="微软雅黑" w:eastAsia="微软雅黑" w:hAnsi="微软雅黑" w:cs="Microsoft YaHei UI" w:hint="eastAsia"/>
          <w:spacing w:val="30"/>
          <w:szCs w:val="22"/>
          <w:shd w:val="clear" w:color="auto" w:fill="FFFFFF"/>
          <w:lang w:bidi="ar"/>
        </w:rPr>
        <w:t>看看当年的资源情况</w:t>
      </w:r>
      <w:r>
        <w:rPr>
          <w:rFonts w:ascii="微软雅黑" w:eastAsia="微软雅黑" w:hAnsi="微软雅黑" w:cs="Microsoft YaHei UI" w:hint="eastAsia"/>
          <w:spacing w:val="30"/>
          <w:szCs w:val="22"/>
          <w:shd w:val="clear" w:color="auto" w:fill="FFFFFF"/>
          <w:lang w:bidi="ar"/>
        </w:rPr>
        <w:t xml:space="preserve"> </w:t>
      </w:r>
      <w:r>
        <w:rPr>
          <w:rFonts w:ascii="微软雅黑" w:eastAsia="微软雅黑" w:hAnsi="微软雅黑" w:cs="Microsoft YaHei UI" w:hint="eastAsia"/>
          <w:spacing w:val="30"/>
          <w:szCs w:val="22"/>
          <w:shd w:val="clear" w:color="auto" w:fill="FFFFFF"/>
          <w:lang w:bidi="ar"/>
        </w:rPr>
        <w:t>有没有可以帮助你的）</w:t>
      </w:r>
    </w:p>
    <w:p w:rsidR="00941714" w:rsidRDefault="00EB7A1D">
      <w:pPr>
        <w:spacing w:line="480" w:lineRule="auto"/>
        <w:rPr>
          <w:rFonts w:ascii="Microsoft YaHei UI" w:eastAsia="Microsoft YaHei UI" w:hAnsi="Microsoft YaHei UI" w:cs="Microsoft YaHei UI"/>
          <w:b/>
          <w:bCs/>
          <w:color w:val="3F3E3F"/>
          <w:spacing w:val="23"/>
          <w:sz w:val="22"/>
          <w:shd w:val="clear" w:color="auto" w:fill="FFFFFF"/>
          <w14:textFill>
            <w14:gradFill>
              <w14:gsLst>
                <w14:gs w14:pos="0">
                  <w14:srgbClr w14:val="E30000"/>
                </w14:gs>
                <w14:gs w14:pos="100000">
                  <w14:srgbClr w14:val="760303"/>
                </w14:gs>
              </w14:gsLst>
              <w14:lin w14:ang="0" w14:scaled="0"/>
            </w14:gradFill>
          </w14:textFill>
        </w:rPr>
      </w:pPr>
      <w:r>
        <w:rPr>
          <w:rFonts w:ascii="Microsoft YaHei UI" w:eastAsia="Microsoft YaHei UI" w:hAnsi="Microsoft YaHei UI" w:cs="Microsoft YaHei UI" w:hint="eastAsia"/>
          <w:b/>
          <w:bCs/>
          <w:color w:val="3F3E3F"/>
          <w:spacing w:val="23"/>
          <w:sz w:val="22"/>
          <w:shd w:val="clear" w:color="auto" w:fill="FFFFFF"/>
          <w14:textFill>
            <w14:gradFill>
              <w14:gsLst>
                <w14:gs w14:pos="0">
                  <w14:srgbClr w14:val="E30000"/>
                </w14:gs>
                <w14:gs w14:pos="100000">
                  <w14:srgbClr w14:val="760303"/>
                </w14:gs>
              </w14:gsLst>
              <w14:lin w14:ang="0" w14:scaled="0"/>
            </w14:gradFill>
          </w14:textFill>
        </w:rPr>
        <w:t>目前我可以给你分享的资源：</w:t>
      </w:r>
    </w:p>
    <w:p w:rsidR="00941714" w:rsidRDefault="00EB7A1D">
      <w:pPr>
        <w:numPr>
          <w:ilvl w:val="0"/>
          <w:numId w:val="3"/>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五证转学入学办理</w:t>
      </w:r>
    </w:p>
    <w:p w:rsidR="00941714" w:rsidRDefault="00EB7A1D">
      <w:pPr>
        <w:numPr>
          <w:ilvl w:val="0"/>
          <w:numId w:val="3"/>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积分落户申</w:t>
      </w:r>
      <w:r>
        <w:rPr>
          <w:rFonts w:ascii="微软雅黑" w:eastAsia="微软雅黑" w:hAnsi="微软雅黑" w:cs="微软雅黑" w:hint="eastAsia"/>
          <w:color w:val="222222"/>
          <w:spacing w:val="8"/>
          <w:sz w:val="20"/>
          <w:szCs w:val="20"/>
          <w:shd w:val="clear" w:color="auto" w:fill="FFFFFF"/>
        </w:rPr>
        <w:t>报</w:t>
      </w:r>
    </w:p>
    <w:p w:rsidR="00941714" w:rsidRDefault="00EB7A1D">
      <w:pPr>
        <w:numPr>
          <w:ilvl w:val="0"/>
          <w:numId w:val="3"/>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协助注册公司</w:t>
      </w:r>
    </w:p>
    <w:p w:rsidR="00941714" w:rsidRDefault="00EB7A1D">
      <w:pPr>
        <w:numPr>
          <w:ilvl w:val="0"/>
          <w:numId w:val="3"/>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中考冲刺机构分享</w:t>
      </w:r>
    </w:p>
    <w:p w:rsidR="00941714" w:rsidRDefault="00EB7A1D">
      <w:pPr>
        <w:numPr>
          <w:ilvl w:val="0"/>
          <w:numId w:val="3"/>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协助私立学校转学</w:t>
      </w:r>
      <w:r>
        <w:rPr>
          <w:rFonts w:ascii="微软雅黑" w:eastAsia="微软雅黑" w:hAnsi="微软雅黑" w:cs="微软雅黑" w:hint="eastAsia"/>
          <w:color w:val="222222"/>
          <w:spacing w:val="8"/>
          <w:sz w:val="20"/>
          <w:szCs w:val="20"/>
          <w:shd w:val="clear" w:color="auto" w:fill="FFFFFF"/>
        </w:rPr>
        <w:t xml:space="preserve"> </w:t>
      </w:r>
    </w:p>
    <w:p w:rsidR="00941714" w:rsidRDefault="00EB7A1D">
      <w:pPr>
        <w:numPr>
          <w:ilvl w:val="0"/>
          <w:numId w:val="3"/>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少量公办学校转学</w:t>
      </w:r>
    </w:p>
    <w:p w:rsidR="00941714" w:rsidRDefault="00EB7A1D">
      <w:pPr>
        <w:numPr>
          <w:ilvl w:val="0"/>
          <w:numId w:val="3"/>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课外辅导机构分享</w:t>
      </w:r>
    </w:p>
    <w:p w:rsidR="00941714" w:rsidRDefault="00EB7A1D">
      <w:pPr>
        <w:numPr>
          <w:ilvl w:val="0"/>
          <w:numId w:val="3"/>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进入来津抱团取暖群</w:t>
      </w:r>
    </w:p>
    <w:p w:rsidR="00941714" w:rsidRDefault="00EB7A1D">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lastRenderedPageBreak/>
        <w:t>如需要以上服务</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详情咨询助手微信</w:t>
      </w:r>
      <w:r>
        <w:rPr>
          <w:rFonts w:ascii="微软雅黑" w:eastAsia="微软雅黑" w:hAnsi="微软雅黑" w:cs="微软雅黑" w:hint="eastAsia"/>
          <w:color w:val="222222"/>
          <w:spacing w:val="8"/>
          <w:sz w:val="20"/>
          <w:szCs w:val="20"/>
          <w:shd w:val="clear" w:color="auto" w:fill="FFFFFF"/>
        </w:rPr>
        <w:t>18611585016</w:t>
      </w:r>
    </w:p>
    <w:p w:rsidR="00941714" w:rsidRDefault="00941714">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p>
    <w:p w:rsidR="00941714" w:rsidRDefault="00941714">
      <w:pPr>
        <w:pStyle w:val="a6"/>
        <w:shd w:val="clear" w:color="auto" w:fill="FFFFFF"/>
        <w:spacing w:beforeAutospacing="0" w:afterAutospacing="0" w:line="420" w:lineRule="atLeast"/>
        <w:jc w:val="both"/>
        <w:rPr>
          <w:rFonts w:ascii="微软雅黑" w:eastAsia="微软雅黑" w:hAnsi="微软雅黑" w:cs="Helvetica"/>
          <w:color w:val="FFFFFF"/>
          <w:spacing w:val="8"/>
          <w:sz w:val="28"/>
          <w:shd w:val="clear" w:color="auto" w:fill="C0504D"/>
        </w:rPr>
      </w:pPr>
    </w:p>
    <w:sectPr w:rsidR="009417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Microsoft YaHei UI">
    <w:altName w:val="微软雅黑"/>
    <w:charset w:val="86"/>
    <w:family w:val="auto"/>
    <w:pitch w:val="default"/>
    <w:sig w:usb0="00000000" w:usb1="2ACF3C50" w:usb2="00000016" w:usb3="00000000" w:csb0="0004001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F5CC1C1"/>
    <w:multiLevelType w:val="singleLevel"/>
    <w:tmpl w:val="CF5CC1C1"/>
    <w:lvl w:ilvl="0">
      <w:start w:val="1"/>
      <w:numFmt w:val="decimal"/>
      <w:lvlText w:val="%1."/>
      <w:lvlJc w:val="left"/>
      <w:pPr>
        <w:tabs>
          <w:tab w:val="left" w:pos="312"/>
        </w:tabs>
      </w:pPr>
    </w:lvl>
  </w:abstractNum>
  <w:abstractNum w:abstractNumId="1">
    <w:nsid w:val="0558D161"/>
    <w:multiLevelType w:val="singleLevel"/>
    <w:tmpl w:val="0558D161"/>
    <w:lvl w:ilvl="0">
      <w:start w:val="1"/>
      <w:numFmt w:val="decimal"/>
      <w:lvlText w:val="%1."/>
      <w:lvlJc w:val="left"/>
      <w:pPr>
        <w:tabs>
          <w:tab w:val="left" w:pos="312"/>
        </w:tabs>
      </w:pPr>
    </w:lvl>
  </w:abstractNum>
  <w:abstractNum w:abstractNumId="2">
    <w:nsid w:val="5D32A765"/>
    <w:multiLevelType w:val="singleLevel"/>
    <w:tmpl w:val="5D32A765"/>
    <w:lvl w:ilvl="0">
      <w:start w:val="2"/>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documentProtection w:edit="forms" w:formatting="1" w:enforcement="1" w:cryptProviderType="rsaFull" w:cryptAlgorithmClass="hash" w:cryptAlgorithmType="typeAny" w:cryptAlgorithmSid="4" w:cryptSpinCount="100000" w:hash="Jk/qTtnTADVqYAcYBWlcGiz0R5Q=" w:salt="5thhCze3HNimxehrA5uIMQ=="/>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jM2Y3NTZjMTdjY2VlMTZkNWE3ZWU1NjQzZmZlMTkifQ=="/>
  </w:docVars>
  <w:rsids>
    <w:rsidRoot w:val="07CD3992"/>
    <w:rsid w:val="00082336"/>
    <w:rsid w:val="002B187E"/>
    <w:rsid w:val="004C7912"/>
    <w:rsid w:val="00634608"/>
    <w:rsid w:val="007527BE"/>
    <w:rsid w:val="007F15A0"/>
    <w:rsid w:val="00834000"/>
    <w:rsid w:val="00852568"/>
    <w:rsid w:val="00941714"/>
    <w:rsid w:val="00A941E3"/>
    <w:rsid w:val="00B677C6"/>
    <w:rsid w:val="00C56D27"/>
    <w:rsid w:val="00C81131"/>
    <w:rsid w:val="00E514E6"/>
    <w:rsid w:val="00E92526"/>
    <w:rsid w:val="00EB7A1D"/>
    <w:rsid w:val="01B24C49"/>
    <w:rsid w:val="02361F52"/>
    <w:rsid w:val="07CD3992"/>
    <w:rsid w:val="09EB047D"/>
    <w:rsid w:val="167653CB"/>
    <w:rsid w:val="227C6C27"/>
    <w:rsid w:val="265972DF"/>
    <w:rsid w:val="31D51664"/>
    <w:rsid w:val="322F66FF"/>
    <w:rsid w:val="35454105"/>
    <w:rsid w:val="37B84ED6"/>
    <w:rsid w:val="42D37F84"/>
    <w:rsid w:val="4BD341E2"/>
    <w:rsid w:val="53B64C0F"/>
    <w:rsid w:val="58106EBD"/>
    <w:rsid w:val="66475589"/>
    <w:rsid w:val="6C366337"/>
    <w:rsid w:val="6E8023A6"/>
    <w:rsid w:val="709C2249"/>
    <w:rsid w:val="71002B59"/>
    <w:rsid w:val="7BC15AA7"/>
    <w:rsid w:val="7C0715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Pr>
      <w:sz w:val="18"/>
      <w:szCs w:val="18"/>
    </w:rPr>
  </w:style>
  <w:style w:type="paragraph" w:styleId="a4">
    <w:name w:val="footer"/>
    <w:basedOn w:val="a"/>
    <w:link w:val="Char0"/>
    <w:qFormat/>
    <w:pPr>
      <w:tabs>
        <w:tab w:val="center" w:pos="4153"/>
        <w:tab w:val="right" w:pos="8306"/>
      </w:tabs>
      <w:snapToGrid w:val="0"/>
      <w:jc w:val="left"/>
    </w:pPr>
    <w:rPr>
      <w:sz w:val="18"/>
      <w:szCs w:val="18"/>
    </w:rPr>
  </w:style>
  <w:style w:type="paragraph" w:styleId="a5">
    <w:name w:val="header"/>
    <w:basedOn w:val="a"/>
    <w:link w:val="Char1"/>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qFormat/>
    <w:pPr>
      <w:spacing w:beforeAutospacing="1" w:afterAutospacing="1"/>
      <w:jc w:val="left"/>
    </w:pPr>
    <w:rPr>
      <w:rFonts w:cs="Times New Roman"/>
      <w:kern w:val="0"/>
      <w:sz w:val="24"/>
    </w:rPr>
  </w:style>
  <w:style w:type="character" w:styleId="a7">
    <w:name w:val="Strong"/>
    <w:basedOn w:val="a0"/>
    <w:qFormat/>
    <w:rPr>
      <w:b/>
    </w:rPr>
  </w:style>
  <w:style w:type="character" w:styleId="a8">
    <w:name w:val="Hyperlink"/>
    <w:basedOn w:val="a0"/>
    <w:qFormat/>
    <w:rPr>
      <w:color w:val="0000FF"/>
      <w:u w:val="single"/>
    </w:rPr>
  </w:style>
  <w:style w:type="character" w:customStyle="1" w:styleId="Char">
    <w:name w:val="批注框文本 Char"/>
    <w:basedOn w:val="a0"/>
    <w:link w:val="a3"/>
    <w:qFormat/>
    <w:rPr>
      <w:rFonts w:asciiTheme="minorHAnsi" w:eastAsiaTheme="minorEastAsia" w:hAnsiTheme="minorHAnsi" w:cstheme="minorBidi"/>
      <w:kern w:val="2"/>
      <w:sz w:val="18"/>
      <w:szCs w:val="18"/>
    </w:rPr>
  </w:style>
  <w:style w:type="character" w:customStyle="1" w:styleId="Char1">
    <w:name w:val="页眉 Char"/>
    <w:basedOn w:val="a0"/>
    <w:link w:val="a5"/>
    <w:qFormat/>
    <w:rPr>
      <w:rFonts w:asciiTheme="minorHAnsi" w:eastAsiaTheme="minorEastAsia" w:hAnsiTheme="minorHAnsi" w:cstheme="minorBidi"/>
      <w:kern w:val="2"/>
      <w:sz w:val="18"/>
      <w:szCs w:val="18"/>
    </w:rPr>
  </w:style>
  <w:style w:type="character" w:customStyle="1" w:styleId="Char0">
    <w:name w:val="页脚 Char"/>
    <w:basedOn w:val="a0"/>
    <w:link w:val="a4"/>
    <w:qFormat/>
    <w:rPr>
      <w:rFonts w:asciiTheme="minorHAnsi" w:eastAsiaTheme="minorEastAsia" w:hAnsiTheme="minorHAnsi" w:cstheme="minorBidi"/>
      <w:kern w:val="2"/>
      <w:sz w:val="18"/>
      <w:szCs w:val="18"/>
    </w:rPr>
  </w:style>
  <w:style w:type="paragraph" w:styleId="a9">
    <w:name w:val="List Paragraph"/>
    <w:basedOn w:val="a"/>
    <w:uiPriority w:val="99"/>
    <w:semiHidden/>
    <w:unhideWhenUsed/>
    <w:qFormat/>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Pr>
      <w:sz w:val="18"/>
      <w:szCs w:val="18"/>
    </w:rPr>
  </w:style>
  <w:style w:type="paragraph" w:styleId="a4">
    <w:name w:val="footer"/>
    <w:basedOn w:val="a"/>
    <w:link w:val="Char0"/>
    <w:qFormat/>
    <w:pPr>
      <w:tabs>
        <w:tab w:val="center" w:pos="4153"/>
        <w:tab w:val="right" w:pos="8306"/>
      </w:tabs>
      <w:snapToGrid w:val="0"/>
      <w:jc w:val="left"/>
    </w:pPr>
    <w:rPr>
      <w:sz w:val="18"/>
      <w:szCs w:val="18"/>
    </w:rPr>
  </w:style>
  <w:style w:type="paragraph" w:styleId="a5">
    <w:name w:val="header"/>
    <w:basedOn w:val="a"/>
    <w:link w:val="Char1"/>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qFormat/>
    <w:pPr>
      <w:spacing w:beforeAutospacing="1" w:afterAutospacing="1"/>
      <w:jc w:val="left"/>
    </w:pPr>
    <w:rPr>
      <w:rFonts w:cs="Times New Roman"/>
      <w:kern w:val="0"/>
      <w:sz w:val="24"/>
    </w:rPr>
  </w:style>
  <w:style w:type="character" w:styleId="a7">
    <w:name w:val="Strong"/>
    <w:basedOn w:val="a0"/>
    <w:qFormat/>
    <w:rPr>
      <w:b/>
    </w:rPr>
  </w:style>
  <w:style w:type="character" w:styleId="a8">
    <w:name w:val="Hyperlink"/>
    <w:basedOn w:val="a0"/>
    <w:qFormat/>
    <w:rPr>
      <w:color w:val="0000FF"/>
      <w:u w:val="single"/>
    </w:rPr>
  </w:style>
  <w:style w:type="character" w:customStyle="1" w:styleId="Char">
    <w:name w:val="批注框文本 Char"/>
    <w:basedOn w:val="a0"/>
    <w:link w:val="a3"/>
    <w:qFormat/>
    <w:rPr>
      <w:rFonts w:asciiTheme="minorHAnsi" w:eastAsiaTheme="minorEastAsia" w:hAnsiTheme="minorHAnsi" w:cstheme="minorBidi"/>
      <w:kern w:val="2"/>
      <w:sz w:val="18"/>
      <w:szCs w:val="18"/>
    </w:rPr>
  </w:style>
  <w:style w:type="character" w:customStyle="1" w:styleId="Char1">
    <w:name w:val="页眉 Char"/>
    <w:basedOn w:val="a0"/>
    <w:link w:val="a5"/>
    <w:qFormat/>
    <w:rPr>
      <w:rFonts w:asciiTheme="minorHAnsi" w:eastAsiaTheme="minorEastAsia" w:hAnsiTheme="minorHAnsi" w:cstheme="minorBidi"/>
      <w:kern w:val="2"/>
      <w:sz w:val="18"/>
      <w:szCs w:val="18"/>
    </w:rPr>
  </w:style>
  <w:style w:type="character" w:customStyle="1" w:styleId="Char0">
    <w:name w:val="页脚 Char"/>
    <w:basedOn w:val="a0"/>
    <w:link w:val="a4"/>
    <w:qFormat/>
    <w:rPr>
      <w:rFonts w:asciiTheme="minorHAnsi" w:eastAsiaTheme="minorEastAsia" w:hAnsiTheme="minorHAnsi" w:cstheme="minorBidi"/>
      <w:kern w:val="2"/>
      <w:sz w:val="18"/>
      <w:szCs w:val="18"/>
    </w:rPr>
  </w:style>
  <w:style w:type="paragraph" w:styleId="a9">
    <w:name w:val="List Paragraph"/>
    <w:basedOn w:val="a"/>
    <w:uiPriority w:val="99"/>
    <w:semiHidden/>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jnk.gov.cn/NKQZF/ZWGK5712/zcwj/qjwj/qjyj/"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tjhx.gov.cn/hxjyj/"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tjhd.gov.cn/zwgk/jgsz/wbj/jyj/" TargetMode="External"/><Relationship Id="rId4" Type="http://schemas.openxmlformats.org/officeDocument/2006/relationships/settings" Target="settings.xml"/><Relationship Id="rId9" Type="http://schemas.openxmlformats.org/officeDocument/2006/relationships/hyperlink" Target="http://www.tjhb.gov.cn/zwgk/zfxxgk/zfxxgkqjjg/qjyj/fdzdgknr5/qjyjwj5/"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1863</Characters>
  <Application>Microsoft Office Word</Application>
  <DocSecurity>0</DocSecurity>
  <Lines>15</Lines>
  <Paragraphs>4</Paragraphs>
  <ScaleCrop>false</ScaleCrop>
  <Company>微软中国</Company>
  <LinksUpToDate>false</LinksUpToDate>
  <CharactersWithSpaces>2185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WPS_1178073813</dc:creator>
  <cp:lastModifiedBy>微软用户</cp:lastModifiedBy>
  <cp:revision>6</cp:revision>
  <dcterms:created xsi:type="dcterms:W3CDTF">2021-03-16T05:48:00Z</dcterms:created>
  <dcterms:modified xsi:type="dcterms:W3CDTF">2023-07-11T03:38:00Z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C72B3CF9F5A14BD8B7A0EA2803DB9F2F</vt:lpwstr>
  </property>
</Properties>
</file>