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BC6" w:rsidRDefault="00A728B4">
      <w:pPr>
        <w:pStyle w:val="a4"/>
        <w:shd w:val="clear" w:color="auto" w:fill="FDFDFD"/>
        <w:spacing w:beforeAutospacing="0" w:afterAutospacing="0" w:line="450" w:lineRule="atLeast"/>
        <w:jc w:val="center"/>
        <w:rPr>
          <w:rFonts w:ascii="微软雅黑" w:eastAsia="微软雅黑" w:hAnsi="微软雅黑" w:cs="微软雅黑"/>
          <w:color w:val="C00000"/>
          <w:spacing w:val="8"/>
          <w:kern w:val="2"/>
          <w:sz w:val="28"/>
          <w:szCs w:val="28"/>
          <w:shd w:val="clear" w:color="auto" w:fill="FFFFFF"/>
        </w:rPr>
      </w:pPr>
      <w:bookmarkStart w:id="0" w:name="_GoBack"/>
      <w:bookmarkEnd w:id="0"/>
      <w:r>
        <w:rPr>
          <w:rFonts w:ascii="微软雅黑" w:eastAsia="微软雅黑" w:hAnsi="微软雅黑" w:cs="微软雅黑" w:hint="eastAsia"/>
          <w:color w:val="C00000"/>
          <w:spacing w:val="8"/>
          <w:kern w:val="2"/>
          <w:sz w:val="28"/>
          <w:szCs w:val="28"/>
          <w:shd w:val="clear" w:color="auto" w:fill="FFFFFF"/>
        </w:rPr>
        <w:t>天津市河东区</w:t>
      </w:r>
      <w:r>
        <w:rPr>
          <w:rFonts w:ascii="微软雅黑" w:eastAsia="微软雅黑" w:hAnsi="微软雅黑" w:cs="微软雅黑" w:hint="eastAsia"/>
          <w:color w:val="C00000"/>
          <w:spacing w:val="8"/>
          <w:kern w:val="2"/>
          <w:sz w:val="28"/>
          <w:szCs w:val="28"/>
          <w:shd w:val="clear" w:color="auto" w:fill="FFFFFF"/>
        </w:rPr>
        <w:t>2023</w:t>
      </w:r>
      <w:r>
        <w:rPr>
          <w:rFonts w:ascii="微软雅黑" w:eastAsia="微软雅黑" w:hAnsi="微软雅黑" w:cs="微软雅黑" w:hint="eastAsia"/>
          <w:color w:val="C00000"/>
          <w:spacing w:val="8"/>
          <w:kern w:val="2"/>
          <w:sz w:val="28"/>
          <w:szCs w:val="28"/>
          <w:shd w:val="clear" w:color="auto" w:fill="FFFFFF"/>
        </w:rPr>
        <w:t>年义务教育阶段学校招生入学工作实施方案</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依据《中华人民共和国义务教育法》和《天津市实施《中华人民共和国义务教育法</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办法》等法律法规，落实中共中央国务院《关于深化教育教学改革全面提高义务教育质量的意见》</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中发</w:t>
      </w:r>
      <w:r>
        <w:rPr>
          <w:rFonts w:ascii="微软雅黑" w:eastAsia="微软雅黑" w:hAnsi="微软雅黑" w:cs="微软雅黑" w:hint="eastAsia"/>
          <w:color w:val="222222"/>
          <w:spacing w:val="8"/>
          <w:kern w:val="2"/>
          <w:sz w:val="20"/>
          <w:szCs w:val="20"/>
          <w:shd w:val="clear" w:color="auto" w:fill="FFFFFF"/>
        </w:rPr>
        <w:t>(2019)26</w:t>
      </w:r>
      <w:r>
        <w:rPr>
          <w:rFonts w:ascii="微软雅黑" w:eastAsia="微软雅黑" w:hAnsi="微软雅黑" w:cs="微软雅黑" w:hint="eastAsia"/>
          <w:color w:val="222222"/>
          <w:spacing w:val="8"/>
          <w:kern w:val="2"/>
          <w:sz w:val="20"/>
          <w:szCs w:val="20"/>
          <w:shd w:val="clear" w:color="auto" w:fill="FFFFFF"/>
        </w:rPr>
        <w:t>号</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和教育部关于义务教育免试就近入学工作总体部署，按照《市教委关于做好</w:t>
      </w:r>
      <w:r>
        <w:rPr>
          <w:rFonts w:ascii="微软雅黑" w:eastAsia="微软雅黑" w:hAnsi="微软雅黑" w:cs="微软雅黑" w:hint="eastAsia"/>
          <w:color w:val="222222"/>
          <w:spacing w:val="8"/>
          <w:kern w:val="2"/>
          <w:sz w:val="20"/>
          <w:szCs w:val="20"/>
          <w:shd w:val="clear" w:color="auto" w:fill="FFFFFF"/>
        </w:rPr>
        <w:t xml:space="preserve"> 2023 </w:t>
      </w:r>
      <w:r>
        <w:rPr>
          <w:rFonts w:ascii="微软雅黑" w:eastAsia="微软雅黑" w:hAnsi="微软雅黑" w:cs="微软雅黑" w:hint="eastAsia"/>
          <w:color w:val="222222"/>
          <w:spacing w:val="8"/>
          <w:kern w:val="2"/>
          <w:sz w:val="20"/>
          <w:szCs w:val="20"/>
          <w:shd w:val="clear" w:color="auto" w:fill="FFFFFF"/>
        </w:rPr>
        <w:t>年天津市义务教育阶段学校招生入学工作的指导意见》</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津教政</w:t>
      </w:r>
      <w:r>
        <w:rPr>
          <w:rFonts w:ascii="微软雅黑" w:eastAsia="微软雅黑" w:hAnsi="微软雅黑" w:cs="微软雅黑" w:hint="eastAsia"/>
          <w:color w:val="222222"/>
          <w:spacing w:val="8"/>
          <w:kern w:val="2"/>
          <w:sz w:val="20"/>
          <w:szCs w:val="20"/>
          <w:shd w:val="clear" w:color="auto" w:fill="FFFFFF"/>
        </w:rPr>
        <w:t xml:space="preserve"> (2023)6 </w:t>
      </w:r>
      <w:r>
        <w:rPr>
          <w:rFonts w:ascii="微软雅黑" w:eastAsia="微软雅黑" w:hAnsi="微软雅黑" w:cs="微软雅黑" w:hint="eastAsia"/>
          <w:color w:val="222222"/>
          <w:spacing w:val="8"/>
          <w:kern w:val="2"/>
          <w:sz w:val="20"/>
          <w:szCs w:val="20"/>
          <w:shd w:val="clear" w:color="auto" w:fill="FFFFFF"/>
        </w:rPr>
        <w:t>号</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有关要求，结合我区实际制定本方案</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C00000"/>
          <w:spacing w:val="8"/>
          <w:kern w:val="2"/>
          <w:sz w:val="20"/>
          <w:szCs w:val="20"/>
          <w:shd w:val="clear" w:color="auto" w:fill="FFFFFF"/>
        </w:rPr>
      </w:pPr>
      <w:r>
        <w:rPr>
          <w:rFonts w:ascii="微软雅黑" w:eastAsia="微软雅黑" w:hAnsi="微软雅黑" w:cs="微软雅黑" w:hint="eastAsia"/>
          <w:color w:val="C00000"/>
          <w:spacing w:val="8"/>
          <w:kern w:val="2"/>
          <w:sz w:val="20"/>
          <w:szCs w:val="20"/>
          <w:shd w:val="clear" w:color="auto" w:fill="FFFFFF"/>
        </w:rPr>
        <w:t>一、明确总体要求和工作原则</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1.</w:t>
      </w:r>
      <w:r>
        <w:rPr>
          <w:rFonts w:ascii="微软雅黑" w:eastAsia="微软雅黑" w:hAnsi="微软雅黑" w:cs="微软雅黑" w:hint="eastAsia"/>
          <w:color w:val="2F5496" w:themeColor="accent1" w:themeShade="BF"/>
          <w:spacing w:val="8"/>
          <w:kern w:val="2"/>
          <w:sz w:val="20"/>
          <w:szCs w:val="20"/>
          <w:shd w:val="clear" w:color="auto" w:fill="FFFFFF"/>
        </w:rPr>
        <w:t>落实党和国家对义务教育的总体要求。以习近平新时代</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中国特色社会主义思想为指导，贯彻落实习近平总书记关于教育的重要论述和党的二十大精神，认真落实党中央、国务院关于基础教育改革发展的决策部署，坚持党的教育方针，着力促进教育公平，着力加强内涵建设，着力发展素质教育，着力提高育人质量，扎实推进义务教育优质均衡发展。进一步提高义务教育阶段学校招生入学工作的科学化、制度化、规范化水平确保我区义务教育阶段学校招生入学工作平稳有序推进，努力让每个孩子都能享有公平而有质量的教育。</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2.</w:t>
      </w:r>
      <w:r>
        <w:rPr>
          <w:rFonts w:ascii="微软雅黑" w:eastAsia="微软雅黑" w:hAnsi="微软雅黑" w:cs="微软雅黑" w:hint="eastAsia"/>
          <w:color w:val="2F5496" w:themeColor="accent1" w:themeShade="BF"/>
          <w:spacing w:val="8"/>
          <w:kern w:val="2"/>
          <w:sz w:val="20"/>
          <w:szCs w:val="20"/>
          <w:shd w:val="clear" w:color="auto" w:fill="FFFFFF"/>
        </w:rPr>
        <w:t>遵循招生工作原则，依法保障适龄儿童少年入学。</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坚持政府统筹，强化义务教育阶段学校招生入学工作的政府责任</w:t>
      </w:r>
      <w:r>
        <w:rPr>
          <w:rFonts w:ascii="微软雅黑" w:eastAsia="微软雅黑" w:hAnsi="微软雅黑" w:cs="微软雅黑" w:hint="eastAsia"/>
          <w:color w:val="222222"/>
          <w:spacing w:val="8"/>
          <w:kern w:val="2"/>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坚持属地管理，结合我区实际制定各环节操作细则，区内各中小学在教育局组织下实施招生入学工作。坚持公开、公平、公正，进一步完善制度，规范程序，强化监督，确保稳定。二、义务教育阶段各类学校招生入学工作安排</w:t>
      </w:r>
    </w:p>
    <w:p w:rsidR="00111BC6" w:rsidRDefault="00A728B4">
      <w:pPr>
        <w:pStyle w:val="a4"/>
        <w:numPr>
          <w:ilvl w:val="0"/>
          <w:numId w:val="1"/>
        </w:numPr>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公办小学入学办法。</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小学入学一般采取登记入学。</w:t>
      </w:r>
      <w:r>
        <w:rPr>
          <w:rFonts w:ascii="微软雅黑" w:eastAsia="微软雅黑" w:hAnsi="微软雅黑" w:cs="微软雅黑" w:hint="eastAsia"/>
          <w:color w:val="222222"/>
          <w:spacing w:val="8"/>
          <w:kern w:val="2"/>
          <w:sz w:val="20"/>
          <w:szCs w:val="20"/>
          <w:shd w:val="clear" w:color="auto" w:fill="FFFFFF"/>
        </w:rPr>
        <w:t>2023</w:t>
      </w:r>
      <w:r>
        <w:rPr>
          <w:rFonts w:ascii="微软雅黑" w:eastAsia="微软雅黑" w:hAnsi="微软雅黑" w:cs="微软雅黑" w:hint="eastAsia"/>
          <w:color w:val="222222"/>
          <w:spacing w:val="8"/>
          <w:kern w:val="2"/>
          <w:sz w:val="20"/>
          <w:szCs w:val="20"/>
          <w:shd w:val="clear" w:color="auto" w:fill="FFFFFF"/>
        </w:rPr>
        <w:t>年入学的儿童须年满</w:t>
      </w:r>
      <w:r>
        <w:rPr>
          <w:rFonts w:ascii="微软雅黑" w:eastAsia="微软雅黑" w:hAnsi="微软雅黑" w:cs="微软雅黑" w:hint="eastAsia"/>
          <w:color w:val="222222"/>
          <w:spacing w:val="8"/>
          <w:kern w:val="2"/>
          <w:sz w:val="20"/>
          <w:szCs w:val="20"/>
          <w:shd w:val="clear" w:color="auto" w:fill="FFFFFF"/>
        </w:rPr>
        <w:t>6</w:t>
      </w:r>
      <w:r>
        <w:rPr>
          <w:rFonts w:ascii="微软雅黑" w:eastAsia="微软雅黑" w:hAnsi="微软雅黑" w:cs="微软雅黑" w:hint="eastAsia"/>
          <w:color w:val="222222"/>
          <w:spacing w:val="8"/>
          <w:kern w:val="2"/>
          <w:sz w:val="20"/>
          <w:szCs w:val="20"/>
          <w:shd w:val="clear" w:color="auto" w:fill="FFFFFF"/>
        </w:rPr>
        <w:t>周岁</w:t>
      </w:r>
      <w:r>
        <w:rPr>
          <w:rFonts w:ascii="微软雅黑" w:eastAsia="微软雅黑" w:hAnsi="微软雅黑" w:cs="微软雅黑" w:hint="eastAsia"/>
          <w:color w:val="222222"/>
          <w:spacing w:val="8"/>
          <w:kern w:val="2"/>
          <w:sz w:val="20"/>
          <w:szCs w:val="20"/>
          <w:shd w:val="clear" w:color="auto" w:fill="FFFFFF"/>
        </w:rPr>
        <w:t xml:space="preserve"> (2017</w:t>
      </w:r>
      <w:r>
        <w:rPr>
          <w:rFonts w:ascii="微软雅黑" w:eastAsia="微软雅黑" w:hAnsi="微软雅黑" w:cs="微软雅黑" w:hint="eastAsia"/>
          <w:color w:val="222222"/>
          <w:spacing w:val="8"/>
          <w:kern w:val="2"/>
          <w:sz w:val="20"/>
          <w:szCs w:val="20"/>
          <w:shd w:val="clear" w:color="auto" w:fill="FFFFFF"/>
        </w:rPr>
        <w:t>年</w:t>
      </w:r>
      <w:r>
        <w:rPr>
          <w:rFonts w:ascii="微软雅黑" w:eastAsia="微软雅黑" w:hAnsi="微软雅黑" w:cs="微软雅黑" w:hint="eastAsia"/>
          <w:color w:val="222222"/>
          <w:spacing w:val="8"/>
          <w:kern w:val="2"/>
          <w:sz w:val="20"/>
          <w:szCs w:val="20"/>
          <w:shd w:val="clear" w:color="auto" w:fill="FFFFFF"/>
        </w:rPr>
        <w:t>8</w:t>
      </w:r>
      <w:r>
        <w:rPr>
          <w:rFonts w:ascii="微软雅黑" w:eastAsia="微软雅黑" w:hAnsi="微软雅黑" w:cs="微软雅黑" w:hint="eastAsia"/>
          <w:color w:val="222222"/>
          <w:spacing w:val="8"/>
          <w:kern w:val="2"/>
          <w:sz w:val="20"/>
          <w:szCs w:val="20"/>
          <w:shd w:val="clear" w:color="auto" w:fill="FFFFFF"/>
        </w:rPr>
        <w:t>月</w:t>
      </w:r>
      <w:r>
        <w:rPr>
          <w:rFonts w:ascii="微软雅黑" w:eastAsia="微软雅黑" w:hAnsi="微软雅黑" w:cs="微软雅黑" w:hint="eastAsia"/>
          <w:color w:val="222222"/>
          <w:spacing w:val="8"/>
          <w:kern w:val="2"/>
          <w:sz w:val="20"/>
          <w:szCs w:val="20"/>
          <w:shd w:val="clear" w:color="auto" w:fill="FFFFFF"/>
        </w:rPr>
        <w:t>31</w:t>
      </w:r>
      <w:r>
        <w:rPr>
          <w:rFonts w:ascii="微软雅黑" w:eastAsia="微软雅黑" w:hAnsi="微软雅黑" w:cs="微软雅黑" w:hint="eastAsia"/>
          <w:color w:val="222222"/>
          <w:spacing w:val="8"/>
          <w:kern w:val="2"/>
          <w:sz w:val="20"/>
          <w:szCs w:val="20"/>
          <w:shd w:val="clear" w:color="auto" w:fill="FFFFFF"/>
        </w:rPr>
        <w:t>日以前出生</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。本市户籍适龄儿童凭居民户口簿、合法固定居所的证明，到所属招生片区学校登</w:t>
      </w:r>
      <w:r>
        <w:rPr>
          <w:rFonts w:ascii="微软雅黑" w:eastAsia="微软雅黑" w:hAnsi="微软雅黑" w:cs="微软雅黑" w:hint="eastAsia"/>
          <w:color w:val="222222"/>
          <w:spacing w:val="8"/>
          <w:kern w:val="2"/>
          <w:sz w:val="20"/>
          <w:szCs w:val="20"/>
          <w:shd w:val="clear" w:color="auto" w:fill="FFFFFF"/>
        </w:rPr>
        <w:lastRenderedPageBreak/>
        <w:t>记入学。适龄儿童户籍的</w:t>
      </w:r>
      <w:r>
        <w:rPr>
          <w:rFonts w:ascii="微软雅黑" w:eastAsia="微软雅黑" w:hAnsi="微软雅黑" w:cs="微软雅黑" w:hint="eastAsia"/>
          <w:color w:val="222222"/>
          <w:spacing w:val="8"/>
          <w:kern w:val="2"/>
          <w:sz w:val="20"/>
          <w:szCs w:val="20"/>
          <w:shd w:val="clear" w:color="auto" w:fill="FFFFFF"/>
        </w:rPr>
        <w:t>户主和合法固定居所的产权所有人，必须是适龄儿童的父母、祖父母、外祖父母。</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符合上述条件并且户籍地址与合法固定居所地址一致</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人户一致</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的适龄儿童由所属招生片区学校保障入学。“人户分离”适龄儿童由区教育局统筹安排入学。区教育局优先统筹安排户籍在我区的“人户分离”适龄儿童入学</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户籍不在我区的跨区“人户分离”适龄儿童，由户籍地所属区教育局先行统筹安排入学</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实际居住地在我区，因现行户籍政策无法实现“人户一致”，确需在实际居住地入学的“人户分离”适龄儿童，区教育局统筹安排入学。学生入学后，应及时提交卫生部门签发的儿童</w:t>
      </w:r>
      <w:r>
        <w:rPr>
          <w:rFonts w:ascii="微软雅黑" w:eastAsia="微软雅黑" w:hAnsi="微软雅黑" w:cs="微软雅黑" w:hint="eastAsia"/>
          <w:color w:val="222222"/>
          <w:spacing w:val="8"/>
          <w:kern w:val="2"/>
          <w:sz w:val="20"/>
          <w:szCs w:val="20"/>
          <w:shd w:val="clear" w:color="auto" w:fill="FFFFFF"/>
        </w:rPr>
        <w:t>预防接种证。各小学办理登记手续的具体时间、地点、流程、招生片区等情况，以招生简章的形式在各学校张贴公示。适龄儿童因身体状况需要延缓入学的，其父母或者其他法定监护人应当提出书面申请，学校审核后，报区教育局中小学教育科批准备案。</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4.</w:t>
      </w:r>
      <w:r>
        <w:rPr>
          <w:rFonts w:ascii="微软雅黑" w:eastAsia="微软雅黑" w:hAnsi="微软雅黑" w:cs="微软雅黑" w:hint="eastAsia"/>
          <w:color w:val="2F5496" w:themeColor="accent1" w:themeShade="BF"/>
          <w:spacing w:val="8"/>
          <w:kern w:val="2"/>
          <w:sz w:val="20"/>
          <w:szCs w:val="20"/>
          <w:shd w:val="clear" w:color="auto" w:fill="FFFFFF"/>
        </w:rPr>
        <w:t>公办初中入学办法。我区公办初中学校继续采取多校划</w:t>
      </w:r>
    </w:p>
    <w:p w:rsidR="00111BC6" w:rsidRDefault="00111BC6">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片的形式，按计划招生。确定在我区升学的我区六年级小学生必须填报入学志愿，依据学生入学志愿，对报名人数未超过招生计划的初中，学生直接入学</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对报名人数超过招生计划的初中，采取随机派位的方式确定学生入学。随机派位工作由区教育局统一组织，</w:t>
      </w:r>
      <w:r>
        <w:rPr>
          <w:rFonts w:ascii="微软雅黑" w:eastAsia="微软雅黑" w:hAnsi="微软雅黑" w:cs="微软雅黑" w:hint="eastAsia"/>
          <w:color w:val="222222"/>
          <w:spacing w:val="8"/>
          <w:kern w:val="2"/>
          <w:sz w:val="20"/>
          <w:szCs w:val="20"/>
          <w:shd w:val="clear" w:color="auto" w:fill="FFFFFF"/>
        </w:rPr>
        <w:t>邀请人大代表、政协委员和家长代表等进行全程监督，确保过程规范严谨、公开透明。由外省市、外区申请回户籍升学的六年级小学生由区教育局统筹安排入学。不按要求填报志愿的我区六年级小学生由区教育局统筹安排入学</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5.</w:t>
      </w:r>
      <w:r>
        <w:rPr>
          <w:rFonts w:ascii="微软雅黑" w:eastAsia="微软雅黑" w:hAnsi="微软雅黑" w:cs="微软雅黑" w:hint="eastAsia"/>
          <w:color w:val="2F5496" w:themeColor="accent1" w:themeShade="BF"/>
          <w:spacing w:val="8"/>
          <w:kern w:val="2"/>
          <w:sz w:val="20"/>
          <w:szCs w:val="20"/>
          <w:shd w:val="clear" w:color="auto" w:fill="FFFFFF"/>
        </w:rPr>
        <w:t>公办九年一贯制学校入学办法。</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我区九年一贯制学校按照学校规模和划定的招生片区，小学一年级招收符合条件的人户一致的适龄儿童，小升初直升该校初中部。不愿选择九年</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贯制学校或不满足九年一贯制</w:t>
      </w:r>
      <w:r>
        <w:rPr>
          <w:rFonts w:ascii="微软雅黑" w:eastAsia="微软雅黑" w:hAnsi="微软雅黑" w:cs="微软雅黑" w:hint="eastAsia"/>
          <w:color w:val="222222"/>
          <w:spacing w:val="8"/>
          <w:kern w:val="2"/>
          <w:sz w:val="20"/>
          <w:szCs w:val="20"/>
          <w:shd w:val="clear" w:color="auto" w:fill="FFFFFF"/>
        </w:rPr>
        <w:lastRenderedPageBreak/>
        <w:t>学校招生条件的，按照所属招生片区就近就读公办小学</w:t>
      </w:r>
    </w:p>
    <w:p w:rsidR="00111BC6" w:rsidRDefault="00A728B4">
      <w:pPr>
        <w:pStyle w:val="a4"/>
        <w:numPr>
          <w:ilvl w:val="0"/>
          <w:numId w:val="2"/>
        </w:numPr>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义务教育阶段学校招生工作程序和要求。</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 xml:space="preserve">2023 </w:t>
      </w:r>
      <w:r>
        <w:rPr>
          <w:rFonts w:ascii="微软雅黑" w:eastAsia="微软雅黑" w:hAnsi="微软雅黑" w:cs="微软雅黑" w:hint="eastAsia"/>
          <w:color w:val="222222"/>
          <w:spacing w:val="8"/>
          <w:kern w:val="2"/>
          <w:sz w:val="20"/>
          <w:szCs w:val="20"/>
          <w:shd w:val="clear" w:color="auto" w:fill="FFFFFF"/>
        </w:rPr>
        <w:t>年小学招生入学报名时间为</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 xml:space="preserve"> 2023</w:t>
      </w:r>
      <w:r>
        <w:rPr>
          <w:rFonts w:ascii="微软雅黑" w:eastAsia="微软雅黑" w:hAnsi="微软雅黑" w:cs="微软雅黑" w:hint="eastAsia"/>
          <w:color w:val="222222"/>
          <w:spacing w:val="8"/>
          <w:kern w:val="2"/>
          <w:sz w:val="20"/>
          <w:szCs w:val="20"/>
          <w:shd w:val="clear" w:color="auto" w:fill="FFFFFF"/>
        </w:rPr>
        <w:t>年</w:t>
      </w:r>
      <w:r>
        <w:rPr>
          <w:rFonts w:ascii="微软雅黑" w:eastAsia="微软雅黑" w:hAnsi="微软雅黑" w:cs="微软雅黑" w:hint="eastAsia"/>
          <w:color w:val="222222"/>
          <w:spacing w:val="8"/>
          <w:kern w:val="2"/>
          <w:sz w:val="20"/>
          <w:szCs w:val="20"/>
          <w:shd w:val="clear" w:color="auto" w:fill="FFFFFF"/>
        </w:rPr>
        <w:t>7</w:t>
      </w:r>
      <w:r>
        <w:rPr>
          <w:rFonts w:ascii="微软雅黑" w:eastAsia="微软雅黑" w:hAnsi="微软雅黑" w:cs="微软雅黑" w:hint="eastAsia"/>
          <w:color w:val="222222"/>
          <w:spacing w:val="8"/>
          <w:kern w:val="2"/>
          <w:sz w:val="20"/>
          <w:szCs w:val="20"/>
          <w:shd w:val="clear" w:color="auto" w:fill="FFFFFF"/>
        </w:rPr>
        <w:t>月</w:t>
      </w:r>
      <w:r>
        <w:rPr>
          <w:rFonts w:ascii="微软雅黑" w:eastAsia="微软雅黑" w:hAnsi="微软雅黑" w:cs="微软雅黑" w:hint="eastAsia"/>
          <w:color w:val="222222"/>
          <w:spacing w:val="8"/>
          <w:kern w:val="2"/>
          <w:sz w:val="20"/>
          <w:szCs w:val="20"/>
          <w:shd w:val="clear" w:color="auto" w:fill="FFFFFF"/>
        </w:rPr>
        <w:t>8</w:t>
      </w:r>
      <w:r>
        <w:rPr>
          <w:rFonts w:ascii="微软雅黑" w:eastAsia="微软雅黑" w:hAnsi="微软雅黑" w:cs="微软雅黑" w:hint="eastAsia"/>
          <w:color w:val="222222"/>
          <w:spacing w:val="8"/>
          <w:kern w:val="2"/>
          <w:sz w:val="20"/>
          <w:szCs w:val="20"/>
          <w:shd w:val="clear" w:color="auto" w:fill="FFFFFF"/>
        </w:rPr>
        <w:t>日</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星期六</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7</w:t>
      </w:r>
      <w:r>
        <w:rPr>
          <w:rFonts w:ascii="微软雅黑" w:eastAsia="微软雅黑" w:hAnsi="微软雅黑" w:cs="微软雅黑" w:hint="eastAsia"/>
          <w:color w:val="222222"/>
          <w:spacing w:val="8"/>
          <w:kern w:val="2"/>
          <w:sz w:val="20"/>
          <w:szCs w:val="20"/>
          <w:shd w:val="clear" w:color="auto" w:fill="FFFFFF"/>
        </w:rPr>
        <w:t>月</w:t>
      </w:r>
      <w:r>
        <w:rPr>
          <w:rFonts w:ascii="微软雅黑" w:eastAsia="微软雅黑" w:hAnsi="微软雅黑" w:cs="微软雅黑" w:hint="eastAsia"/>
          <w:color w:val="222222"/>
          <w:spacing w:val="8"/>
          <w:kern w:val="2"/>
          <w:sz w:val="20"/>
          <w:szCs w:val="20"/>
          <w:shd w:val="clear" w:color="auto" w:fill="FFFFFF"/>
        </w:rPr>
        <w:t>9</w:t>
      </w:r>
      <w:r>
        <w:rPr>
          <w:rFonts w:ascii="微软雅黑" w:eastAsia="微软雅黑" w:hAnsi="微软雅黑" w:cs="微软雅黑" w:hint="eastAsia"/>
          <w:color w:val="222222"/>
          <w:spacing w:val="8"/>
          <w:kern w:val="2"/>
          <w:sz w:val="20"/>
          <w:szCs w:val="20"/>
          <w:shd w:val="clear" w:color="auto" w:fill="FFFFFF"/>
        </w:rPr>
        <w:t>日</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星期日</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。初中招生严格按照“天津市义务教育入学管理平台”规定的时间、程序进行。区教育局制定各中学招生计划，确保六年级小学生</w:t>
      </w:r>
      <w:r>
        <w:rPr>
          <w:rFonts w:ascii="微软雅黑" w:eastAsia="微软雅黑" w:hAnsi="微软雅黑" w:cs="微软雅黑" w:hint="eastAsia"/>
          <w:color w:val="222222"/>
          <w:spacing w:val="8"/>
          <w:kern w:val="2"/>
          <w:sz w:val="20"/>
          <w:szCs w:val="20"/>
          <w:shd w:val="clear" w:color="auto" w:fill="FFFFFF"/>
        </w:rPr>
        <w:t xml:space="preserve"> 100%</w:t>
      </w:r>
      <w:r>
        <w:rPr>
          <w:rFonts w:ascii="微软雅黑" w:eastAsia="微软雅黑" w:hAnsi="微软雅黑" w:cs="微软雅黑" w:hint="eastAsia"/>
          <w:color w:val="222222"/>
          <w:spacing w:val="8"/>
          <w:kern w:val="2"/>
          <w:sz w:val="20"/>
          <w:szCs w:val="20"/>
          <w:shd w:val="clear" w:color="auto" w:fill="FFFFFF"/>
        </w:rPr>
        <w:t>获得初中学位。多胞胎可以自愿选择捆绑录取，录取学校采取相应调整招生计划的方式解决。河东区初中学校招生对象为在“天津市义务教育入学管理平台”上进行信息采集并确定在津升学的河东区六年级小学生和申请由外省市、外区回河东区户籍升学的六年级小学生，其中已被外大附校、寄宿制民办学校和市考试院批准招生的艺体类学校提前录取的学生，我区初中学校不再招收。</w:t>
      </w:r>
      <w:r>
        <w:rPr>
          <w:rFonts w:ascii="微软雅黑" w:eastAsia="微软雅黑" w:hAnsi="微软雅黑" w:cs="微软雅黑" w:hint="eastAsia"/>
          <w:color w:val="222222"/>
          <w:spacing w:val="8"/>
          <w:kern w:val="2"/>
          <w:sz w:val="20"/>
          <w:szCs w:val="20"/>
          <w:shd w:val="clear" w:color="auto" w:fill="FFFFFF"/>
        </w:rPr>
        <w:t>我区今年初中招生录取工作分为两个阶段</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第一阶段为公办初中学校随机派位录取阶段依据学生入学志愿由区教育局统一组织随机派位录取</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第二阶段为有剩余计划的公办初中统筹安排阶段，由区教育局统筹安排未按规定填报志愿的我区六年级小学生和申请由外省市、外区回户籍升学的六年级小学生</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到有剩余计划的公办学校入学</w:t>
      </w:r>
    </w:p>
    <w:p w:rsidR="00111BC6" w:rsidRDefault="00A728B4">
      <w:pPr>
        <w:pStyle w:val="a4"/>
        <w:numPr>
          <w:ilvl w:val="0"/>
          <w:numId w:val="2"/>
        </w:numPr>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特殊群体入学办法。</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河东区居住证持有人可以为其共同居住生活的随迁子女申请在我区接受义务教育，区教育局确定我区居住证持有人随迁子女入学申请要求</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组织申请条件核查制定随迁子女入学统筹安排办法，按照“两为主、两纳入、以居住证为主要依据”的原则，统筹安排符合条件的我区居住证持有人随迁子女到具有承接能力的公办学校就读。依法保障适龄残疾儿童少年接受义务教育，具有接受普通教育能力的轻度残疾儿童少年，安排到普通学校随班就读</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中重度残疾儿童少年，安排到相应的特殊教育学校登记入学</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确实不能进校就读的重度残疾儿童少年，根据残疾类别和教育需求，实施</w:t>
      </w:r>
      <w:r>
        <w:rPr>
          <w:rFonts w:ascii="微软雅黑" w:eastAsia="微软雅黑" w:hAnsi="微软雅黑" w:cs="微软雅黑" w:hint="eastAsia"/>
          <w:color w:val="222222"/>
          <w:spacing w:val="8"/>
          <w:kern w:val="2"/>
          <w:sz w:val="20"/>
          <w:szCs w:val="20"/>
          <w:shd w:val="clear" w:color="auto" w:fill="FFFFFF"/>
        </w:rPr>
        <w:t>送教上门服务，切实提高残疾儿童少年义务教育普及水平。对烈士子女、符合条件的现役军人子女和国家综合性消防</w:t>
      </w:r>
      <w:r>
        <w:rPr>
          <w:rFonts w:ascii="微软雅黑" w:eastAsia="微软雅黑" w:hAnsi="微软雅黑" w:cs="微软雅黑" w:hint="eastAsia"/>
          <w:color w:val="222222"/>
          <w:spacing w:val="8"/>
          <w:kern w:val="2"/>
          <w:sz w:val="20"/>
          <w:szCs w:val="20"/>
          <w:shd w:val="clear" w:color="auto" w:fill="FFFFFF"/>
        </w:rPr>
        <w:lastRenderedPageBreak/>
        <w:t>救援队伍人员子女、公安英模和因公牺牲伤残警察子女及其他各类优抚对象按照天津市和我区相关规定制定实施细则，落实好有关教育</w:t>
      </w:r>
      <w:r>
        <w:rPr>
          <w:rFonts w:ascii="微软雅黑" w:eastAsia="微软雅黑" w:hAnsi="微软雅黑" w:cs="微软雅黑" w:hint="eastAsia"/>
          <w:color w:val="222222"/>
          <w:spacing w:val="8"/>
          <w:kern w:val="2"/>
          <w:sz w:val="20"/>
          <w:szCs w:val="20"/>
          <w:shd w:val="clear" w:color="auto" w:fill="FFFFFF"/>
        </w:rPr>
        <w:t>优待政策</w:t>
      </w:r>
    </w:p>
    <w:p w:rsidR="00111BC6" w:rsidRDefault="00A728B4">
      <w:pPr>
        <w:pStyle w:val="a4"/>
        <w:numPr>
          <w:ilvl w:val="0"/>
          <w:numId w:val="2"/>
        </w:numPr>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落实主体责任。</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区教育局成立义务教育阶段学校招生入学工作领导小组。各中小学按照本方案和各环节的工作要求，负责具体实施学区内适龄儿童摸底调查、咨询受理、家长培训</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政策宣讲、报名登记、信息采集、志愿填报、公开公示、档案转接、入学手续办理等工作。天铁教育中心依据本方案，结合实际情况，制定实施细则，天铁街道招生工作由天铁教育中心具体负责组织实施。坚持义务教育免试就近入学，按照“学校划片招生、生源就近入学”的目标要求</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为每所义务教育阶段学校科学划定招生片区。每所小学固定一个招生片区，初中实行多校划片，共划分五个学区片</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含天铁</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。与</w:t>
      </w:r>
      <w:r>
        <w:rPr>
          <w:rFonts w:ascii="微软雅黑" w:eastAsia="微软雅黑" w:hAnsi="微软雅黑" w:cs="微软雅黑" w:hint="eastAsia"/>
          <w:color w:val="222222"/>
          <w:spacing w:val="8"/>
          <w:kern w:val="2"/>
          <w:sz w:val="20"/>
          <w:szCs w:val="20"/>
          <w:shd w:val="clear" w:color="auto" w:fill="FFFFFF"/>
        </w:rPr>
        <w:t>相关部门形成工作合力，确保招生入学工作规范有序进行。要严格控制义务教育学校办学规模和班额。要加强统筹管理，坚持均衡编班，确保操作规范、结果公开。</w:t>
      </w:r>
    </w:p>
    <w:p w:rsidR="00111BC6" w:rsidRDefault="00A728B4">
      <w:pPr>
        <w:pStyle w:val="a4"/>
        <w:numPr>
          <w:ilvl w:val="0"/>
          <w:numId w:val="2"/>
        </w:numPr>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规范报名程序。</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各中小学要健全入学报名登记制度，向社会发布报名登记所需材料、报名时间和办理方式。按照“材料非必要不提供、信息非必要不采集”原则，提前明确、广泛宣传招生入学办理手续的相关流程，应当采集学生基本信息家庭住址及家长姓名、联系方式等必要信息，严禁采集学生家长职务和收入信息。</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10.</w:t>
      </w:r>
      <w:r>
        <w:rPr>
          <w:rFonts w:ascii="微软雅黑" w:eastAsia="微软雅黑" w:hAnsi="微软雅黑" w:cs="微软雅黑" w:hint="eastAsia"/>
          <w:color w:val="222222"/>
          <w:spacing w:val="8"/>
          <w:kern w:val="2"/>
          <w:sz w:val="20"/>
          <w:szCs w:val="20"/>
          <w:shd w:val="clear" w:color="auto" w:fill="FFFFFF"/>
        </w:rPr>
        <w:t>严肃招生纪律。义务教育阶段学校要严格遵守义务教育免试入学规定，严禁以各类考试</w:t>
      </w:r>
      <w:r>
        <w:rPr>
          <w:rFonts w:ascii="微软雅黑" w:eastAsia="微软雅黑" w:hAnsi="微软雅黑" w:cs="微软雅黑" w:hint="eastAsia"/>
          <w:color w:val="222222"/>
          <w:spacing w:val="8"/>
          <w:kern w:val="2"/>
          <w:sz w:val="20"/>
          <w:szCs w:val="20"/>
          <w:shd w:val="clear" w:color="auto" w:fill="FFFFFF"/>
        </w:rPr>
        <w:t>、竞赛、培训成绩或证书证明等作为招生依据</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严禁以“国际部”“国际课程班”“境外班’等名义招生</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严禁社会培训机构以“国学班”“读经班”“私熟等形式替代义务教育的非法办学行为</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严禁违规无计划、超计划组织招生，招生结束后，学校不得擅自招收已被其他学校录取的学生</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严禁违规提前组织招生，变相“掐尖”选生源</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严禁公办学校与</w:t>
      </w:r>
      <w:r>
        <w:rPr>
          <w:rFonts w:ascii="微软雅黑" w:eastAsia="微软雅黑" w:hAnsi="微软雅黑" w:cs="微软雅黑" w:hint="eastAsia"/>
          <w:color w:val="222222"/>
          <w:spacing w:val="8"/>
          <w:kern w:val="2"/>
          <w:sz w:val="20"/>
          <w:szCs w:val="20"/>
          <w:shd w:val="clear" w:color="auto" w:fill="FFFFFF"/>
        </w:rPr>
        <w:lastRenderedPageBreak/>
        <w:t>民办学校混合招生、混合编班</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严禁任何学校收取或变相收取与入学挂钩的“捐资助学款”</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严禁义务教育阶段学校设立任何名义的重点班、快慢班</w:t>
      </w:r>
      <w:r>
        <w:rPr>
          <w:rFonts w:ascii="微软雅黑" w:eastAsia="微软雅黑" w:hAnsi="微软雅黑" w:cs="微软雅黑" w:hint="eastAsia"/>
          <w:color w:val="222222"/>
          <w:spacing w:val="8"/>
          <w:kern w:val="2"/>
          <w:sz w:val="20"/>
          <w:szCs w:val="20"/>
          <w:shd w:val="clear" w:color="auto" w:fill="FFFFFF"/>
        </w:rPr>
        <w:t>:</w:t>
      </w:r>
      <w:r>
        <w:rPr>
          <w:rFonts w:ascii="微软雅黑" w:eastAsia="微软雅黑" w:hAnsi="微软雅黑" w:cs="微软雅黑" w:hint="eastAsia"/>
          <w:color w:val="222222"/>
          <w:spacing w:val="8"/>
          <w:kern w:val="2"/>
          <w:sz w:val="20"/>
          <w:szCs w:val="20"/>
          <w:shd w:val="clear" w:color="auto" w:fill="FFFFFF"/>
        </w:rPr>
        <w:t>严禁出现人籍分离、空挂学籍、学籍造假等现象，不得为违规跨区域招收的</w:t>
      </w:r>
      <w:r>
        <w:rPr>
          <w:rFonts w:ascii="微软雅黑" w:eastAsia="微软雅黑" w:hAnsi="微软雅黑" w:cs="微软雅黑" w:hint="eastAsia"/>
          <w:color w:val="222222"/>
          <w:spacing w:val="8"/>
          <w:kern w:val="2"/>
          <w:sz w:val="20"/>
          <w:szCs w:val="20"/>
          <w:shd w:val="clear" w:color="auto" w:fill="FFFFFF"/>
        </w:rPr>
        <w:t>学生和违规转学学生办理学籍转接。</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11.</w:t>
      </w:r>
      <w:r>
        <w:rPr>
          <w:rFonts w:ascii="微软雅黑" w:eastAsia="微软雅黑" w:hAnsi="微软雅黑" w:cs="微软雅黑" w:hint="eastAsia"/>
          <w:color w:val="2F5496" w:themeColor="accent1" w:themeShade="BF"/>
          <w:spacing w:val="8"/>
          <w:kern w:val="2"/>
          <w:sz w:val="20"/>
          <w:szCs w:val="20"/>
          <w:shd w:val="clear" w:color="auto" w:fill="FFFFFF"/>
        </w:rPr>
        <w:t>严格监督问责，</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确保风清气正。健全违规违纪招生入学行为查处和责任追究机制，畅通举报和申诉受理渠道，主动接受社会监督。进一步加强招生督查工作，严格监督招生入学有关政策和工作要求的贯彻落实，严肃查处违规违纪行为。对于违规违纪的单位或个人，要严肃处理。</w:t>
      </w:r>
    </w:p>
    <w:p w:rsidR="00111BC6" w:rsidRDefault="00A728B4">
      <w:pPr>
        <w:pStyle w:val="a4"/>
        <w:numPr>
          <w:ilvl w:val="0"/>
          <w:numId w:val="3"/>
        </w:numPr>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hint="eastAsia"/>
          <w:color w:val="2F5496" w:themeColor="accent1" w:themeShade="BF"/>
          <w:spacing w:val="8"/>
          <w:kern w:val="2"/>
          <w:sz w:val="20"/>
          <w:szCs w:val="20"/>
          <w:shd w:val="clear" w:color="auto" w:fill="FFFFFF"/>
        </w:rPr>
        <w:t>营造良好氛围</w:t>
      </w:r>
    </w:p>
    <w:p w:rsidR="00111BC6" w:rsidRDefault="00A728B4">
      <w:pPr>
        <w:widowControl/>
        <w:jc w:val="left"/>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优化教育生态。各中小学要坚持公开公平、公正的原则，及时主动公开招生入学相关信息，主动联系社区并向社区发放招生简章，简化优化服务流程，为学生和家长提供便利。要与新闻宣传部门和有关单位通力合作，积极做好招生宣传，加</w:t>
      </w:r>
      <w:r>
        <w:rPr>
          <w:rFonts w:ascii="微软雅黑" w:eastAsia="微软雅黑" w:hAnsi="微软雅黑" w:cs="微软雅黑" w:hint="eastAsia"/>
          <w:color w:val="222222"/>
          <w:spacing w:val="8"/>
          <w:sz w:val="20"/>
          <w:szCs w:val="20"/>
          <w:shd w:val="clear" w:color="auto" w:fill="FFFFFF"/>
        </w:rPr>
        <w:t>强对主要政策和群众关注热点问题的解读工作。引导家长树立科学教育观念，充分认识免试就近入学对于学生健康成长的价值和意义，把培养孩子的好思想、好品行和好习惯作为家庭教育的首要任务，理性帮助孩子确定成长目标，克服唯分数、唯升学的功利化倾向，促进孩子全面发展、健康成长</w:t>
      </w:r>
    </w:p>
    <w:p w:rsidR="00111BC6" w:rsidRDefault="00A728B4">
      <w:pPr>
        <w:widowControl/>
        <w:jc w:val="center"/>
        <w:rPr>
          <w:rFonts w:ascii="微软雅黑" w:eastAsia="微软雅黑" w:hAnsi="微软雅黑" w:cs="微软雅黑"/>
          <w:color w:val="C00000"/>
          <w:spacing w:val="8"/>
          <w:sz w:val="24"/>
          <w:szCs w:val="24"/>
          <w:shd w:val="clear" w:color="auto" w:fill="FFFFFF"/>
        </w:rPr>
      </w:pPr>
      <w:r>
        <w:rPr>
          <w:rFonts w:ascii="微软雅黑" w:eastAsia="微软雅黑" w:hAnsi="微软雅黑" w:cs="微软雅黑" w:hint="eastAsia"/>
          <w:color w:val="C00000"/>
          <w:spacing w:val="8"/>
          <w:sz w:val="24"/>
          <w:szCs w:val="24"/>
          <w:shd w:val="clear" w:color="auto" w:fill="FFFFFF"/>
        </w:rPr>
        <w:t>河东区</w:t>
      </w:r>
      <w:r>
        <w:rPr>
          <w:rFonts w:ascii="微软雅黑" w:eastAsia="微软雅黑" w:hAnsi="微软雅黑" w:cs="微软雅黑" w:hint="eastAsia"/>
          <w:color w:val="C00000"/>
          <w:spacing w:val="8"/>
          <w:sz w:val="24"/>
          <w:szCs w:val="24"/>
          <w:shd w:val="clear" w:color="auto" w:fill="FFFFFF"/>
        </w:rPr>
        <w:t>2023</w:t>
      </w:r>
      <w:r>
        <w:rPr>
          <w:rFonts w:ascii="微软雅黑" w:eastAsia="微软雅黑" w:hAnsi="微软雅黑" w:cs="微软雅黑" w:hint="eastAsia"/>
          <w:color w:val="C00000"/>
          <w:spacing w:val="8"/>
          <w:sz w:val="24"/>
          <w:szCs w:val="24"/>
          <w:shd w:val="clear" w:color="auto" w:fill="FFFFFF"/>
        </w:rPr>
        <w:t>年义务教育初中阶段招生政策解读</w:t>
      </w:r>
    </w:p>
    <w:p w:rsidR="00111BC6" w:rsidRDefault="00A728B4">
      <w:pPr>
        <w:widowControl/>
        <w:jc w:val="left"/>
        <w:rPr>
          <w:rFonts w:ascii="微软雅黑" w:eastAsia="微软雅黑" w:hAnsi="微软雅黑" w:cs="微软雅黑"/>
          <w:color w:val="2F5496" w:themeColor="accent1" w:themeShade="BF"/>
          <w:spacing w:val="8"/>
          <w:sz w:val="20"/>
          <w:szCs w:val="20"/>
          <w:shd w:val="clear" w:color="auto" w:fill="FFFFFF"/>
        </w:rPr>
      </w:pPr>
      <w:r>
        <w:rPr>
          <w:rFonts w:ascii="微软雅黑" w:eastAsia="微软雅黑" w:hAnsi="微软雅黑" w:cs="微软雅黑" w:hint="eastAsia"/>
          <w:color w:val="2F5496" w:themeColor="accent1" w:themeShade="BF"/>
          <w:spacing w:val="8"/>
          <w:sz w:val="20"/>
          <w:szCs w:val="20"/>
          <w:shd w:val="clear" w:color="auto" w:fill="FFFFFF"/>
        </w:rPr>
        <w:t>一，河东区</w:t>
      </w:r>
      <w:r>
        <w:rPr>
          <w:rFonts w:ascii="微软雅黑" w:eastAsia="微软雅黑" w:hAnsi="微软雅黑" w:cs="微软雅黑" w:hint="eastAsia"/>
          <w:color w:val="2F5496" w:themeColor="accent1" w:themeShade="BF"/>
          <w:spacing w:val="8"/>
          <w:sz w:val="20"/>
          <w:szCs w:val="20"/>
          <w:shd w:val="clear" w:color="auto" w:fill="FFFFFF"/>
        </w:rPr>
        <w:t>2023</w:t>
      </w:r>
      <w:r>
        <w:rPr>
          <w:rFonts w:ascii="微软雅黑" w:eastAsia="微软雅黑" w:hAnsi="微软雅黑" w:cs="微软雅黑" w:hint="eastAsia"/>
          <w:color w:val="2F5496" w:themeColor="accent1" w:themeShade="BF"/>
          <w:spacing w:val="8"/>
          <w:sz w:val="20"/>
          <w:szCs w:val="20"/>
          <w:shd w:val="clear" w:color="auto" w:fill="FFFFFF"/>
        </w:rPr>
        <w:t>年义务教育初中阶段招生政策解读</w:t>
      </w:r>
    </w:p>
    <w:p w:rsidR="00111BC6" w:rsidRDefault="00A728B4">
      <w:pPr>
        <w:widowControl/>
        <w:jc w:val="left"/>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河东区今年初中招生入学工作的依据是什么</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按照《中华人民共和国义务教育法》和天津市《实施《中华人民共和国义务教育法》</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办法》等法律法规，根据《中共中央</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国务院关于深化教育教学改革全面提高义务教育质量的意见》</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中发</w:t>
      </w:r>
      <w:r>
        <w:rPr>
          <w:rFonts w:ascii="微软雅黑" w:eastAsia="微软雅黑" w:hAnsi="微软雅黑" w:cs="微软雅黑" w:hint="eastAsia"/>
          <w:color w:val="222222"/>
          <w:spacing w:val="8"/>
          <w:sz w:val="20"/>
          <w:szCs w:val="20"/>
          <w:shd w:val="clear" w:color="auto" w:fill="FFFFFF"/>
        </w:rPr>
        <w:t>[2019]26</w:t>
      </w:r>
      <w:r>
        <w:rPr>
          <w:rFonts w:ascii="微软雅黑" w:eastAsia="微软雅黑" w:hAnsi="微软雅黑" w:cs="微软雅黑" w:hint="eastAsia"/>
          <w:color w:val="222222"/>
          <w:spacing w:val="8"/>
          <w:sz w:val="20"/>
          <w:szCs w:val="20"/>
          <w:shd w:val="clear" w:color="auto" w:fill="FFFFFF"/>
        </w:rPr>
        <w:t>号</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和《市教委关于做好</w:t>
      </w:r>
      <w:r>
        <w:rPr>
          <w:rFonts w:ascii="微软雅黑" w:eastAsia="微软雅黑" w:hAnsi="微软雅黑" w:cs="微软雅黑" w:hint="eastAsia"/>
          <w:color w:val="222222"/>
          <w:spacing w:val="8"/>
          <w:sz w:val="20"/>
          <w:szCs w:val="20"/>
          <w:shd w:val="clear" w:color="auto" w:fill="FFFFFF"/>
        </w:rPr>
        <w:t xml:space="preserve"> 2023 </w:t>
      </w:r>
      <w:r>
        <w:rPr>
          <w:rFonts w:ascii="微软雅黑" w:eastAsia="微软雅黑" w:hAnsi="微软雅黑" w:cs="微软雅黑" w:hint="eastAsia"/>
          <w:color w:val="222222"/>
          <w:spacing w:val="8"/>
          <w:sz w:val="20"/>
          <w:szCs w:val="20"/>
          <w:shd w:val="clear" w:color="auto" w:fill="FFFFFF"/>
        </w:rPr>
        <w:t>年天津市义务教育阶段学校招生入学工作的指导意见》</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津教政</w:t>
      </w:r>
      <w:r>
        <w:rPr>
          <w:rFonts w:ascii="微软雅黑" w:eastAsia="微软雅黑" w:hAnsi="微软雅黑" w:cs="微软雅黑" w:hint="eastAsia"/>
          <w:color w:val="222222"/>
          <w:spacing w:val="8"/>
          <w:sz w:val="20"/>
          <w:szCs w:val="20"/>
          <w:shd w:val="clear" w:color="auto" w:fill="FFFFFF"/>
        </w:rPr>
        <w:t>[2023]6</w:t>
      </w:r>
      <w:r>
        <w:rPr>
          <w:rFonts w:ascii="微软雅黑" w:eastAsia="微软雅黑" w:hAnsi="微软雅黑" w:cs="微软雅黑" w:hint="eastAsia"/>
          <w:color w:val="222222"/>
          <w:spacing w:val="8"/>
          <w:sz w:val="20"/>
          <w:szCs w:val="20"/>
          <w:shd w:val="clear" w:color="auto" w:fill="FFFFFF"/>
        </w:rPr>
        <w:t>号</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有关要求，作为招生入学的政策依据</w:t>
      </w:r>
    </w:p>
    <w:p w:rsidR="00111BC6" w:rsidRDefault="00A728B4">
      <w:pPr>
        <w:widowControl/>
        <w:jc w:val="left"/>
        <w:rPr>
          <w:rFonts w:ascii="微软雅黑" w:eastAsia="微软雅黑" w:hAnsi="微软雅黑" w:cs="微软雅黑"/>
          <w:color w:val="2F5496" w:themeColor="accent1" w:themeShade="BF"/>
          <w:spacing w:val="8"/>
          <w:sz w:val="20"/>
          <w:szCs w:val="20"/>
          <w:shd w:val="clear" w:color="auto" w:fill="FFFFFF"/>
        </w:rPr>
      </w:pPr>
      <w:r>
        <w:rPr>
          <w:rFonts w:ascii="微软雅黑" w:eastAsia="微软雅黑" w:hAnsi="微软雅黑" w:cs="微软雅黑" w:hint="eastAsia"/>
          <w:color w:val="2F5496" w:themeColor="accent1" w:themeShade="BF"/>
          <w:spacing w:val="8"/>
          <w:sz w:val="20"/>
          <w:szCs w:val="20"/>
          <w:shd w:val="clear" w:color="auto" w:fill="FFFFFF"/>
        </w:rPr>
        <w:lastRenderedPageBreak/>
        <w:t>二、公办初中如何招生</w:t>
      </w:r>
      <w:r>
        <w:rPr>
          <w:rFonts w:ascii="微软雅黑" w:eastAsia="微软雅黑" w:hAnsi="微软雅黑" w:cs="微软雅黑" w:hint="eastAsia"/>
          <w:color w:val="2F5496" w:themeColor="accent1" w:themeShade="BF"/>
          <w:spacing w:val="8"/>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我区公办初中学校继续采取多校划片形式，按计划招生确定在我区升学的我区六年级小学生必须填报入学志愿，依据学生入学志愿，对报名</w:t>
      </w:r>
      <w:r>
        <w:rPr>
          <w:rFonts w:ascii="微软雅黑" w:eastAsia="微软雅黑" w:hAnsi="微软雅黑" w:cs="微软雅黑"/>
          <w:color w:val="222222"/>
          <w:spacing w:val="8"/>
          <w:kern w:val="2"/>
          <w:sz w:val="20"/>
          <w:szCs w:val="20"/>
          <w:shd w:val="clear" w:color="auto" w:fill="FFFFFF"/>
        </w:rPr>
        <w:t xml:space="preserve"> </w:t>
      </w:r>
      <w:r>
        <w:rPr>
          <w:rFonts w:ascii="微软雅黑" w:eastAsia="微软雅黑" w:hAnsi="微软雅黑" w:cs="微软雅黑"/>
          <w:color w:val="222222"/>
          <w:spacing w:val="8"/>
          <w:kern w:val="2"/>
          <w:sz w:val="20"/>
          <w:szCs w:val="20"/>
          <w:shd w:val="clear" w:color="auto" w:fill="FFFFFF"/>
        </w:rPr>
        <w:t>人数未超过招生计划的初中，学生直接入学</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对报名人数超过招生计划的初中，采取随机派位的方式确定学生入学。随机派位工作由区教育局统一组织，邀请人大代</w:t>
      </w:r>
      <w:r>
        <w:rPr>
          <w:rFonts w:ascii="微软雅黑" w:eastAsia="微软雅黑" w:hAnsi="微软雅黑" w:cs="微软雅黑"/>
          <w:color w:val="222222"/>
          <w:spacing w:val="8"/>
          <w:kern w:val="2"/>
          <w:sz w:val="20"/>
          <w:szCs w:val="20"/>
          <w:shd w:val="clear" w:color="auto" w:fill="FFFFFF"/>
        </w:rPr>
        <w:t>表、政协委员和家长代表等进行全程监督，保证过程规范严谨、公开透明</w:t>
      </w:r>
    </w:p>
    <w:p w:rsidR="00111BC6" w:rsidRDefault="00A728B4">
      <w:pPr>
        <w:widowControl/>
        <w:jc w:val="left"/>
        <w:rPr>
          <w:rFonts w:ascii="微软雅黑" w:eastAsia="微软雅黑" w:hAnsi="微软雅黑" w:cs="微软雅黑"/>
          <w:color w:val="2F5496" w:themeColor="accent1" w:themeShade="BF"/>
          <w:spacing w:val="8"/>
          <w:sz w:val="20"/>
          <w:szCs w:val="20"/>
          <w:shd w:val="clear" w:color="auto" w:fill="FFFFFF"/>
        </w:rPr>
      </w:pPr>
      <w:r>
        <w:rPr>
          <w:rFonts w:ascii="微软雅黑" w:eastAsia="微软雅黑" w:hAnsi="微软雅黑" w:cs="微软雅黑"/>
          <w:color w:val="2F5496" w:themeColor="accent1" w:themeShade="BF"/>
          <w:spacing w:val="8"/>
          <w:sz w:val="20"/>
          <w:szCs w:val="20"/>
          <w:shd w:val="clear" w:color="auto" w:fill="FFFFFF"/>
        </w:rPr>
        <w:t>三、公办初中招生录取如何操作</w:t>
      </w:r>
      <w:r>
        <w:rPr>
          <w:rFonts w:ascii="微软雅黑" w:eastAsia="微软雅黑" w:hAnsi="微软雅黑" w:cs="微软雅黑"/>
          <w:color w:val="2F5496" w:themeColor="accent1" w:themeShade="BF"/>
          <w:spacing w:val="8"/>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我区初中学校招生范围为已经在</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天津市义务教育入学管理平台</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上进行信息采集，并确定在津升学的我区六年级小学生。其中已被外大附校、寄宿制民办学校和市考试院</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-1</w:t>
      </w:r>
      <w:r>
        <w:rPr>
          <w:rFonts w:ascii="微软雅黑" w:eastAsia="微软雅黑" w:hAnsi="微软雅黑" w:cs="微软雅黑"/>
          <w:color w:val="222222"/>
          <w:spacing w:val="8"/>
          <w:kern w:val="2"/>
          <w:sz w:val="20"/>
          <w:szCs w:val="20"/>
          <w:shd w:val="clear" w:color="auto" w:fill="FFFFFF"/>
        </w:rPr>
        <w:t>批准招生的艺体类学校提前录取的学生，我区初中学校不再招收。我区今年初中招生录取工作分为两个阶段</w:t>
      </w:r>
      <w:r>
        <w:rPr>
          <w:rFonts w:ascii="微软雅黑" w:eastAsia="微软雅黑" w:hAnsi="微软雅黑" w:cs="微软雅黑"/>
          <w:color w:val="222222"/>
          <w:spacing w:val="8"/>
          <w:kern w:val="2"/>
          <w:sz w:val="20"/>
          <w:szCs w:val="20"/>
          <w:shd w:val="clear" w:color="auto" w:fill="FFFFFF"/>
        </w:rPr>
        <w:t xml:space="preserve">: </w:t>
      </w:r>
      <w:r>
        <w:rPr>
          <w:rFonts w:ascii="微软雅黑" w:eastAsia="微软雅黑" w:hAnsi="微软雅黑" w:cs="微软雅黑"/>
          <w:color w:val="222222"/>
          <w:spacing w:val="8"/>
          <w:kern w:val="2"/>
          <w:sz w:val="20"/>
          <w:szCs w:val="20"/>
          <w:shd w:val="clear" w:color="auto" w:fill="FFFFFF"/>
        </w:rPr>
        <w:t>第一阶段为公办初中学校随机派位录取阶段，依据学生入学志原由区教育局统一组织随机派位录取</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第二阶段为有剩余计划的公办初中统筹安排阶段，由区教育局统筹安排未按规定填报志愿的我区六年级小学生和申请由外省市、外区回户籍升学的六年级小学生，到有剩余计划的公办学校入学。</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九年一贯制学校初中部招收该校小学部直升全部六年级毕业生</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当学校尚有空余学位时，面向所属片区随机派位招收片内小学六年级毕业生</w:t>
      </w:r>
      <w:r>
        <w:rPr>
          <w:rFonts w:ascii="微软雅黑" w:eastAsia="微软雅黑" w:hAnsi="微软雅黑" w:cs="微软雅黑"/>
          <w:color w:val="222222"/>
          <w:spacing w:val="8"/>
          <w:kern w:val="2"/>
          <w:sz w:val="20"/>
          <w:szCs w:val="20"/>
          <w:shd w:val="clear" w:color="auto" w:fill="FFFFFF"/>
        </w:rPr>
        <w:t xml:space="preserve">: </w:t>
      </w:r>
      <w:r>
        <w:rPr>
          <w:rFonts w:ascii="微软雅黑" w:eastAsia="微软雅黑" w:hAnsi="微软雅黑" w:cs="微软雅黑"/>
          <w:color w:val="222222"/>
          <w:spacing w:val="8"/>
          <w:kern w:val="2"/>
          <w:sz w:val="20"/>
          <w:szCs w:val="20"/>
          <w:shd w:val="clear" w:color="auto" w:fill="FFFFFF"/>
        </w:rPr>
        <w:t>当学校空余学位不足时，不再面向所属片区随机派位招生。</w:t>
      </w:r>
      <w:r>
        <w:rPr>
          <w:rFonts w:ascii="微软雅黑" w:eastAsia="微软雅黑" w:hAnsi="微软雅黑" w:cs="微软雅黑"/>
          <w:color w:val="222222"/>
          <w:spacing w:val="8"/>
          <w:kern w:val="2"/>
          <w:sz w:val="20"/>
          <w:szCs w:val="20"/>
          <w:shd w:val="clear" w:color="auto" w:fill="FFFFFF"/>
        </w:rPr>
        <w:t xml:space="preserve">2023 </w:t>
      </w:r>
      <w:r>
        <w:rPr>
          <w:rFonts w:ascii="微软雅黑" w:eastAsia="微软雅黑" w:hAnsi="微软雅黑" w:cs="微软雅黑"/>
          <w:color w:val="222222"/>
          <w:spacing w:val="8"/>
          <w:kern w:val="2"/>
          <w:sz w:val="20"/>
          <w:szCs w:val="20"/>
          <w:shd w:val="clear" w:color="auto" w:fill="FFFFFF"/>
        </w:rPr>
        <w:t>年我区九年一贯制学校面向所属学区招收六年级毕业生</w:t>
      </w:r>
    </w:p>
    <w:p w:rsidR="00111BC6" w:rsidRDefault="00A728B4">
      <w:pPr>
        <w:widowControl/>
        <w:jc w:val="left"/>
        <w:rPr>
          <w:rFonts w:ascii="微软雅黑" w:eastAsia="微软雅黑" w:hAnsi="微软雅黑" w:cs="微软雅黑"/>
          <w:color w:val="2F5496" w:themeColor="accent1" w:themeShade="BF"/>
          <w:spacing w:val="8"/>
          <w:sz w:val="20"/>
          <w:szCs w:val="20"/>
          <w:shd w:val="clear" w:color="auto" w:fill="FFFFFF"/>
        </w:rPr>
      </w:pPr>
      <w:r>
        <w:rPr>
          <w:rFonts w:ascii="微软雅黑" w:eastAsia="微软雅黑" w:hAnsi="微软雅黑" w:cs="微软雅黑"/>
          <w:color w:val="2F5496" w:themeColor="accent1" w:themeShade="BF"/>
          <w:spacing w:val="8"/>
          <w:sz w:val="20"/>
          <w:szCs w:val="20"/>
          <w:shd w:val="clear" w:color="auto" w:fill="FFFFFF"/>
        </w:rPr>
        <w:t>四、多胞胎学生</w:t>
      </w:r>
      <w:r>
        <w:rPr>
          <w:rFonts w:ascii="微软雅黑" w:eastAsia="微软雅黑" w:hAnsi="微软雅黑" w:cs="微软雅黑"/>
          <w:color w:val="2F5496" w:themeColor="accent1" w:themeShade="BF"/>
          <w:spacing w:val="8"/>
          <w:sz w:val="20"/>
          <w:szCs w:val="20"/>
          <w:shd w:val="clear" w:color="auto" w:fill="FFFFFF"/>
        </w:rPr>
        <w:t>如何录取</w:t>
      </w:r>
      <w:r>
        <w:rPr>
          <w:rFonts w:ascii="微软雅黑" w:eastAsia="微软雅黑" w:hAnsi="微软雅黑" w:cs="微软雅黑"/>
          <w:color w:val="2F5496" w:themeColor="accent1" w:themeShade="BF"/>
          <w:spacing w:val="8"/>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多胞胎学生在初中阶段入学，可以自愿选择捆绑录取，学生及监护人须提出书面申请，经所在小学确认并报区教育局批准后，按要求填报志愿，在录取时捆绑派位同时录取，录取学校采取相应调整招生计划的方式解决。</w:t>
      </w:r>
    </w:p>
    <w:p w:rsidR="00111BC6" w:rsidRDefault="00A728B4">
      <w:pPr>
        <w:widowControl/>
        <w:jc w:val="left"/>
        <w:rPr>
          <w:rFonts w:ascii="微软雅黑" w:eastAsia="微软雅黑" w:hAnsi="微软雅黑" w:cs="微软雅黑"/>
          <w:color w:val="2F5496" w:themeColor="accent1" w:themeShade="BF"/>
          <w:spacing w:val="8"/>
          <w:sz w:val="20"/>
          <w:szCs w:val="20"/>
          <w:shd w:val="clear" w:color="auto" w:fill="FFFFFF"/>
        </w:rPr>
      </w:pPr>
      <w:r>
        <w:rPr>
          <w:rFonts w:ascii="微软雅黑" w:eastAsia="微软雅黑" w:hAnsi="微软雅黑" w:cs="微软雅黑"/>
          <w:color w:val="2F5496" w:themeColor="accent1" w:themeShade="BF"/>
          <w:spacing w:val="8"/>
          <w:sz w:val="20"/>
          <w:szCs w:val="20"/>
          <w:shd w:val="clear" w:color="auto" w:fill="FFFFFF"/>
        </w:rPr>
        <w:t>五、如何填报初中招生入学志愿</w:t>
      </w:r>
      <w:r>
        <w:rPr>
          <w:rFonts w:ascii="微软雅黑" w:eastAsia="微软雅黑" w:hAnsi="微软雅黑" w:cs="微软雅黑"/>
          <w:color w:val="2F5496" w:themeColor="accent1" w:themeShade="BF"/>
          <w:spacing w:val="8"/>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lastRenderedPageBreak/>
        <w:t>志愿填报由各小学组织，家长须认真阅读志愿表背面的填报说明，详细了解招生政策和录取办法，根据个人意愿填报志愿</w:t>
      </w:r>
    </w:p>
    <w:p w:rsidR="00111BC6" w:rsidRDefault="00A728B4">
      <w:pPr>
        <w:widowControl/>
        <w:jc w:val="left"/>
        <w:rPr>
          <w:rFonts w:ascii="微软雅黑" w:eastAsia="微软雅黑" w:hAnsi="微软雅黑" w:cs="微软雅黑"/>
          <w:color w:val="2F5496" w:themeColor="accent1" w:themeShade="BF"/>
          <w:spacing w:val="8"/>
          <w:sz w:val="20"/>
          <w:szCs w:val="20"/>
          <w:shd w:val="clear" w:color="auto" w:fill="FFFFFF"/>
        </w:rPr>
      </w:pPr>
      <w:r>
        <w:rPr>
          <w:rFonts w:ascii="微软雅黑" w:eastAsia="微软雅黑" w:hAnsi="微软雅黑" w:cs="微软雅黑"/>
          <w:color w:val="2F5496" w:themeColor="accent1" w:themeShade="BF"/>
          <w:spacing w:val="8"/>
          <w:sz w:val="20"/>
          <w:szCs w:val="20"/>
          <w:shd w:val="clear" w:color="auto" w:fill="FFFFFF"/>
        </w:rPr>
        <w:t>六、如何保障随机派位录取工作公开透明、公证实施</w:t>
      </w:r>
      <w:r>
        <w:rPr>
          <w:rFonts w:ascii="微软雅黑" w:eastAsia="微软雅黑" w:hAnsi="微软雅黑" w:cs="微软雅黑"/>
          <w:color w:val="2F5496" w:themeColor="accent1" w:themeShade="BF"/>
          <w:spacing w:val="8"/>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公办初中随机派位工作均由区教育行政部门统一组织</w:t>
      </w:r>
      <w:r>
        <w:rPr>
          <w:rFonts w:ascii="微软雅黑" w:eastAsia="微软雅黑" w:hAnsi="微软雅黑" w:cs="微软雅黑"/>
          <w:color w:val="222222"/>
          <w:spacing w:val="8"/>
          <w:kern w:val="2"/>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邀请人大代表、政协委员和家长代表等进行全程监督，公证机构全程公证，保证过程规范严谨、公开透明。严格监督问责，严肃查处违规违纪行为</w:t>
      </w:r>
    </w:p>
    <w:p w:rsidR="00111BC6" w:rsidRDefault="00A728B4">
      <w:pPr>
        <w:widowControl/>
        <w:jc w:val="left"/>
        <w:rPr>
          <w:rFonts w:ascii="微软雅黑" w:eastAsia="微软雅黑" w:hAnsi="微软雅黑" w:cs="微软雅黑"/>
          <w:color w:val="2F5496" w:themeColor="accent1" w:themeShade="BF"/>
          <w:spacing w:val="8"/>
          <w:sz w:val="20"/>
          <w:szCs w:val="20"/>
          <w:shd w:val="clear" w:color="auto" w:fill="FFFFFF"/>
        </w:rPr>
      </w:pPr>
      <w:r>
        <w:rPr>
          <w:rFonts w:ascii="微软雅黑" w:eastAsia="微软雅黑" w:hAnsi="微软雅黑" w:cs="微软雅黑"/>
          <w:color w:val="2F5496" w:themeColor="accent1" w:themeShade="BF"/>
          <w:spacing w:val="8"/>
          <w:sz w:val="20"/>
          <w:szCs w:val="20"/>
          <w:shd w:val="clear" w:color="auto" w:fill="FFFFFF"/>
        </w:rPr>
        <w:t>七、适龄残疾儿童少年如何入学</w:t>
      </w:r>
      <w:r>
        <w:rPr>
          <w:rFonts w:ascii="微软雅黑" w:eastAsia="微软雅黑" w:hAnsi="微软雅黑" w:cs="微软雅黑"/>
          <w:color w:val="2F5496" w:themeColor="accent1" w:themeShade="BF"/>
          <w:spacing w:val="8"/>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依法保障适龄残疾儿童少年接受义务教育。具有接受普通教育能力的轻度残疾儿童少年，安排到普通学校随班就读</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中重度残疾儿童少年，安排到相应的特殊教育学校登记入学</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确实不能进校就读的重度残疾儿童少年，根据残疾类别和教育需求，实施送教上门服务。同时也请家长朋友们按照《中华人民共和国义务教育法》规定，按时送适龄儿童少年入学接受义务教育</w:t>
      </w:r>
    </w:p>
    <w:p w:rsidR="00111BC6" w:rsidRDefault="00A728B4">
      <w:pPr>
        <w:widowControl/>
        <w:jc w:val="left"/>
        <w:rPr>
          <w:rFonts w:ascii="微软雅黑" w:eastAsia="微软雅黑" w:hAnsi="微软雅黑" w:cs="微软雅黑"/>
          <w:color w:val="2F5496" w:themeColor="accent1" w:themeShade="BF"/>
          <w:spacing w:val="8"/>
          <w:sz w:val="20"/>
          <w:szCs w:val="20"/>
          <w:shd w:val="clear" w:color="auto" w:fill="FFFFFF"/>
        </w:rPr>
      </w:pPr>
      <w:r>
        <w:rPr>
          <w:rFonts w:ascii="微软雅黑" w:eastAsia="微软雅黑" w:hAnsi="微软雅黑" w:cs="微软雅黑" w:hint="eastAsia"/>
          <w:color w:val="2F5496" w:themeColor="accent1" w:themeShade="BF"/>
          <w:spacing w:val="8"/>
          <w:sz w:val="20"/>
          <w:szCs w:val="20"/>
          <w:shd w:val="clear" w:color="auto" w:fill="FFFFFF"/>
        </w:rPr>
        <w:t>八，</w:t>
      </w:r>
      <w:r>
        <w:rPr>
          <w:rFonts w:ascii="微软雅黑" w:eastAsia="微软雅黑" w:hAnsi="微软雅黑" w:cs="微软雅黑"/>
          <w:color w:val="2F5496" w:themeColor="accent1" w:themeShade="BF"/>
          <w:spacing w:val="8"/>
          <w:sz w:val="20"/>
          <w:szCs w:val="20"/>
          <w:shd w:val="clear" w:color="auto" w:fill="FFFFFF"/>
        </w:rPr>
        <w:t>录取后学校分班的原则</w:t>
      </w:r>
      <w:r>
        <w:rPr>
          <w:rFonts w:ascii="微软雅黑" w:eastAsia="微软雅黑" w:hAnsi="微软雅黑" w:cs="微软雅黑"/>
          <w:color w:val="2F5496" w:themeColor="accent1" w:themeShade="BF"/>
          <w:spacing w:val="8"/>
          <w:sz w:val="20"/>
          <w:szCs w:val="20"/>
          <w:shd w:val="clear" w:color="auto" w:fill="FFFFFF"/>
        </w:rPr>
        <w:t>是什么</w:t>
      </w:r>
      <w:r>
        <w:rPr>
          <w:rFonts w:ascii="微软雅黑" w:eastAsia="微软雅黑" w:hAnsi="微软雅黑" w:cs="微软雅黑"/>
          <w:color w:val="2F5496" w:themeColor="accent1" w:themeShade="BF"/>
          <w:spacing w:val="8"/>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各学校要维护学生平等入学权利，实行均衡编班，不分重点班与非重点班。编班过程邀请相关人员参加，接受各方监督。严禁义务教育阶段学校设立任何名义的重点班、快慢班。</w:t>
      </w:r>
    </w:p>
    <w:p w:rsidR="00111BC6" w:rsidRDefault="00A728B4">
      <w:pPr>
        <w:widowControl/>
        <w:jc w:val="left"/>
        <w:rPr>
          <w:rFonts w:ascii="微软雅黑" w:eastAsia="微软雅黑" w:hAnsi="微软雅黑" w:cs="微软雅黑"/>
          <w:color w:val="2F5496" w:themeColor="accent1" w:themeShade="BF"/>
          <w:spacing w:val="8"/>
          <w:sz w:val="20"/>
          <w:szCs w:val="20"/>
          <w:shd w:val="clear" w:color="auto" w:fill="FFFFFF"/>
        </w:rPr>
      </w:pPr>
      <w:r>
        <w:rPr>
          <w:rFonts w:ascii="微软雅黑" w:eastAsia="微软雅黑" w:hAnsi="微软雅黑" w:cs="微软雅黑" w:hint="eastAsia"/>
          <w:color w:val="2F5496" w:themeColor="accent1" w:themeShade="BF"/>
          <w:spacing w:val="8"/>
          <w:sz w:val="20"/>
          <w:szCs w:val="20"/>
          <w:shd w:val="clear" w:color="auto" w:fill="FFFFFF"/>
        </w:rPr>
        <w:t>九</w:t>
      </w:r>
      <w:r>
        <w:rPr>
          <w:rFonts w:ascii="微软雅黑" w:eastAsia="微软雅黑" w:hAnsi="微软雅黑" w:cs="微软雅黑"/>
          <w:color w:val="2F5496" w:themeColor="accent1" w:themeShade="BF"/>
          <w:spacing w:val="8"/>
          <w:sz w:val="20"/>
          <w:szCs w:val="20"/>
          <w:shd w:val="clear" w:color="auto" w:fill="FFFFFF"/>
        </w:rPr>
        <w:t>“</w:t>
      </w:r>
      <w:r>
        <w:rPr>
          <w:rFonts w:ascii="微软雅黑" w:eastAsia="微软雅黑" w:hAnsi="微软雅黑" w:cs="微软雅黑"/>
          <w:color w:val="2F5496" w:themeColor="accent1" w:themeShade="BF"/>
          <w:spacing w:val="8"/>
          <w:sz w:val="20"/>
          <w:szCs w:val="20"/>
          <w:shd w:val="clear" w:color="auto" w:fill="FFFFFF"/>
        </w:rPr>
        <w:t>天津市义务教育入学管理平台</w:t>
      </w:r>
      <w:r>
        <w:rPr>
          <w:rFonts w:ascii="微软雅黑" w:eastAsia="微软雅黑" w:hAnsi="微软雅黑" w:cs="微软雅黑"/>
          <w:color w:val="2F5496" w:themeColor="accent1" w:themeShade="BF"/>
          <w:spacing w:val="8"/>
          <w:sz w:val="20"/>
          <w:szCs w:val="20"/>
          <w:shd w:val="clear" w:color="auto" w:fill="FFFFFF"/>
        </w:rPr>
        <w:t>”</w:t>
      </w:r>
      <w:r>
        <w:rPr>
          <w:rFonts w:ascii="微软雅黑" w:eastAsia="微软雅黑" w:hAnsi="微软雅黑" w:cs="微软雅黑"/>
          <w:color w:val="2F5496" w:themeColor="accent1" w:themeShade="BF"/>
          <w:spacing w:val="8"/>
          <w:sz w:val="20"/>
          <w:szCs w:val="20"/>
          <w:shd w:val="clear" w:color="auto" w:fill="FFFFFF"/>
        </w:rPr>
        <w:t>有何作用</w:t>
      </w:r>
      <w:r>
        <w:rPr>
          <w:rFonts w:ascii="微软雅黑" w:eastAsia="微软雅黑" w:hAnsi="微软雅黑" w:cs="微软雅黑"/>
          <w:color w:val="2F5496" w:themeColor="accent1" w:themeShade="BF"/>
          <w:spacing w:val="8"/>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该平台面向社会统一发布市、区两级义务教育免试就近入学政策，公布招生工作流程，提供咨询服务信息，群众可以直接通过教育地图查询初中学校信息及招生范围。寄宿制民办初中依托该平台网上统一报名，由区教育行政部门组织其招生录取工作，市、区两级进行全程监督管理</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color w:val="2F5496" w:themeColor="accent1" w:themeShade="BF"/>
          <w:spacing w:val="8"/>
          <w:kern w:val="2"/>
          <w:sz w:val="20"/>
          <w:szCs w:val="20"/>
          <w:shd w:val="clear" w:color="auto" w:fill="FFFFFF"/>
        </w:rPr>
        <w:t>十、怎样查询公办初中学校的划片范围</w:t>
      </w:r>
      <w:r>
        <w:rPr>
          <w:rFonts w:ascii="微软雅黑" w:eastAsia="微软雅黑" w:hAnsi="微软雅黑" w:cs="微软雅黑"/>
          <w:color w:val="2F5496" w:themeColor="accent1" w:themeShade="BF"/>
          <w:spacing w:val="8"/>
          <w:kern w:val="2"/>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lastRenderedPageBreak/>
        <w:t>初中学区公布在</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天津市义务教育入学管理平台</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，家长打开</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初中教育地图</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栏，就可以看到今年初中招生的所有学校，点击</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所属区</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学区片</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栏即可查询到招生学校及对应划片范围。</w:t>
      </w:r>
    </w:p>
    <w:p w:rsidR="00111BC6" w:rsidRDefault="00A728B4">
      <w:pPr>
        <w:pStyle w:val="a4"/>
        <w:numPr>
          <w:ilvl w:val="0"/>
          <w:numId w:val="4"/>
        </w:numPr>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color w:val="2F5496" w:themeColor="accent1" w:themeShade="BF"/>
          <w:spacing w:val="8"/>
          <w:kern w:val="2"/>
          <w:sz w:val="20"/>
          <w:szCs w:val="20"/>
          <w:shd w:val="clear" w:color="auto" w:fill="FFFFFF"/>
        </w:rPr>
        <w:t>严肃招生纪律方面有哪些要求</w:t>
      </w:r>
      <w:r>
        <w:rPr>
          <w:rFonts w:ascii="微软雅黑" w:eastAsia="微软雅黑" w:hAnsi="微软雅黑" w:cs="微软雅黑"/>
          <w:color w:val="2F5496" w:themeColor="accent1" w:themeShade="BF"/>
          <w:spacing w:val="8"/>
          <w:kern w:val="2"/>
          <w:sz w:val="20"/>
          <w:szCs w:val="20"/>
          <w:shd w:val="clear" w:color="auto" w:fill="FFFFFF"/>
        </w:rPr>
        <w:t>?</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严肃招生纪律，健全违规违纪招生查处和责任追究机制畅通举报和申诉受理渠道，主动接受社会监督。进一步加强招生督查工作，严格监督招生入学有关政策和工作要求的贯彻落实，严肃查处违规违纪行为，对违规违纪的单位或个人要严肃处理</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F5496" w:themeColor="accent1" w:themeShade="BF"/>
          <w:spacing w:val="8"/>
          <w:kern w:val="2"/>
          <w:sz w:val="20"/>
          <w:szCs w:val="20"/>
          <w:shd w:val="clear" w:color="auto" w:fill="FFFFFF"/>
        </w:rPr>
      </w:pPr>
      <w:r>
        <w:rPr>
          <w:rFonts w:ascii="微软雅黑" w:eastAsia="微软雅黑" w:hAnsi="微软雅黑" w:cs="微软雅黑"/>
          <w:color w:val="2F5496" w:themeColor="accent1" w:themeShade="BF"/>
          <w:spacing w:val="8"/>
          <w:kern w:val="2"/>
          <w:sz w:val="20"/>
          <w:szCs w:val="20"/>
          <w:shd w:val="clear" w:color="auto" w:fill="FFFFFF"/>
        </w:rPr>
        <w:t>十二、河东区今年有没有新建学校</w:t>
      </w:r>
    </w:p>
    <w:p w:rsidR="00111BC6" w:rsidRDefault="00A728B4">
      <w:pPr>
        <w:pStyle w:val="a4"/>
        <w:shd w:val="clear" w:color="auto" w:fill="FDFDFD"/>
        <w:spacing w:beforeAutospacing="0" w:afterAutospacing="0" w:line="450" w:lineRule="atLeast"/>
        <w:jc w:val="both"/>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color w:val="222222"/>
          <w:spacing w:val="8"/>
          <w:kern w:val="2"/>
          <w:sz w:val="20"/>
          <w:szCs w:val="20"/>
          <w:shd w:val="clear" w:color="auto" w:fill="FFFFFF"/>
        </w:rPr>
        <w:t xml:space="preserve">2023 </w:t>
      </w:r>
      <w:r>
        <w:rPr>
          <w:rFonts w:ascii="微软雅黑" w:eastAsia="微软雅黑" w:hAnsi="微软雅黑" w:cs="微软雅黑"/>
          <w:color w:val="222222"/>
          <w:spacing w:val="8"/>
          <w:kern w:val="2"/>
          <w:sz w:val="20"/>
          <w:szCs w:val="20"/>
          <w:shd w:val="clear" w:color="auto" w:fill="FFFFFF"/>
        </w:rPr>
        <w:t>年我区新建公办九年一贯制学校七中教育集团</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卓越学校、七</w:t>
      </w:r>
      <w:r>
        <w:rPr>
          <w:rFonts w:ascii="微软雅黑" w:eastAsia="微软雅黑" w:hAnsi="微软雅黑" w:cs="微软雅黑"/>
          <w:color w:val="222222"/>
          <w:spacing w:val="8"/>
          <w:kern w:val="2"/>
          <w:sz w:val="20"/>
          <w:szCs w:val="20"/>
          <w:shd w:val="clear" w:color="auto" w:fill="FFFFFF"/>
        </w:rPr>
        <w:t>中教育集团</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育才学校、七中教育集团</w:t>
      </w:r>
      <w:r>
        <w:rPr>
          <w:rFonts w:ascii="微软雅黑" w:eastAsia="微软雅黑" w:hAnsi="微软雅黑" w:cs="微软雅黑"/>
          <w:color w:val="222222"/>
          <w:spacing w:val="8"/>
          <w:kern w:val="2"/>
          <w:sz w:val="20"/>
          <w:szCs w:val="20"/>
          <w:shd w:val="clear" w:color="auto" w:fill="FFFFFF"/>
        </w:rPr>
        <w:t>·</w:t>
      </w:r>
      <w:r>
        <w:rPr>
          <w:rFonts w:ascii="微软雅黑" w:eastAsia="微软雅黑" w:hAnsi="微软雅黑" w:cs="微软雅黑"/>
          <w:color w:val="222222"/>
          <w:spacing w:val="8"/>
          <w:kern w:val="2"/>
          <w:sz w:val="20"/>
          <w:szCs w:val="20"/>
          <w:shd w:val="clear" w:color="auto" w:fill="FFFFFF"/>
        </w:rPr>
        <w:t>实验学校开始招</w:t>
      </w:r>
      <w:r>
        <w:rPr>
          <w:rFonts w:ascii="微软雅黑" w:eastAsia="微软雅黑" w:hAnsi="微软雅黑" w:cs="微软雅黑" w:hint="eastAsia"/>
          <w:color w:val="222222"/>
          <w:spacing w:val="8"/>
          <w:kern w:val="2"/>
          <w:sz w:val="20"/>
          <w:szCs w:val="20"/>
          <w:shd w:val="clear" w:color="auto" w:fill="FFFFFF"/>
        </w:rPr>
        <w:t>生</w:t>
      </w:r>
    </w:p>
    <w:sectPr w:rsidR="00111B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Arial Unicode MS"/>
    <w:charset w:val="86"/>
    <w:family w:val="auto"/>
    <w:pitch w:val="default"/>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等线 Light">
    <w:altName w:val="宋体"/>
    <w:panose1 w:val="00000000000000000000"/>
    <w:charset w:val="86"/>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696F5B2"/>
    <w:multiLevelType w:val="singleLevel"/>
    <w:tmpl w:val="E696F5B2"/>
    <w:lvl w:ilvl="0">
      <w:start w:val="12"/>
      <w:numFmt w:val="decimal"/>
      <w:lvlText w:val="%1."/>
      <w:lvlJc w:val="left"/>
      <w:pPr>
        <w:tabs>
          <w:tab w:val="left" w:pos="312"/>
        </w:tabs>
      </w:pPr>
    </w:lvl>
  </w:abstractNum>
  <w:abstractNum w:abstractNumId="1">
    <w:nsid w:val="1168AE14"/>
    <w:multiLevelType w:val="singleLevel"/>
    <w:tmpl w:val="1168AE14"/>
    <w:lvl w:ilvl="0">
      <w:start w:val="11"/>
      <w:numFmt w:val="chineseCounting"/>
      <w:suff w:val="nothing"/>
      <w:lvlText w:val="%1、"/>
      <w:lvlJc w:val="left"/>
      <w:rPr>
        <w:rFonts w:hint="eastAsia"/>
      </w:rPr>
    </w:lvl>
  </w:abstractNum>
  <w:abstractNum w:abstractNumId="2">
    <w:nsid w:val="591ACCB3"/>
    <w:multiLevelType w:val="singleLevel"/>
    <w:tmpl w:val="591ACCB3"/>
    <w:lvl w:ilvl="0">
      <w:start w:val="3"/>
      <w:numFmt w:val="decimal"/>
      <w:lvlText w:val="%1."/>
      <w:lvlJc w:val="left"/>
      <w:pPr>
        <w:tabs>
          <w:tab w:val="left" w:pos="312"/>
        </w:tabs>
      </w:pPr>
    </w:lvl>
  </w:abstractNum>
  <w:abstractNum w:abstractNumId="3">
    <w:nsid w:val="59737C29"/>
    <w:multiLevelType w:val="singleLevel"/>
    <w:tmpl w:val="59737C29"/>
    <w:lvl w:ilvl="0">
      <w:start w:val="6"/>
      <w:numFmt w:val="decimal"/>
      <w:lvlText w:val="%1."/>
      <w:lvlJc w:val="left"/>
      <w:pPr>
        <w:tabs>
          <w:tab w:val="left" w:pos="312"/>
        </w:tabs>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ocumentProtection w:edit="forms" w:enforcement="1" w:cryptProviderType="rsaFull" w:cryptAlgorithmClass="hash" w:cryptAlgorithmType="typeAny" w:cryptAlgorithmSid="4" w:cryptSpinCount="100000" w:hash="G/PMhhyUWM3G5d2wRQDWqCc7SkM=" w:salt="9eqtpBYqjeDPr2BP9E9S6w=="/>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jM2Y3NTZjMTdjY2VlMTZkNWE3ZWU1NjQzZmZlMTkifQ=="/>
  </w:docVars>
  <w:rsids>
    <w:rsidRoot w:val="00360E78"/>
    <w:rsid w:val="00111BC6"/>
    <w:rsid w:val="001C46D6"/>
    <w:rsid w:val="00231878"/>
    <w:rsid w:val="0027082B"/>
    <w:rsid w:val="002A7E1B"/>
    <w:rsid w:val="00311F3B"/>
    <w:rsid w:val="00324008"/>
    <w:rsid w:val="00360E78"/>
    <w:rsid w:val="00465691"/>
    <w:rsid w:val="00615EAE"/>
    <w:rsid w:val="007E285B"/>
    <w:rsid w:val="00990D6F"/>
    <w:rsid w:val="009C0237"/>
    <w:rsid w:val="009D4DBB"/>
    <w:rsid w:val="00A34FC8"/>
    <w:rsid w:val="00A728B4"/>
    <w:rsid w:val="00C0112C"/>
    <w:rsid w:val="00C766D1"/>
    <w:rsid w:val="00DF26FE"/>
    <w:rsid w:val="08E8420D"/>
    <w:rsid w:val="0B313D84"/>
    <w:rsid w:val="0EC13792"/>
    <w:rsid w:val="12B16BEF"/>
    <w:rsid w:val="170475CB"/>
    <w:rsid w:val="1A44203F"/>
    <w:rsid w:val="1C054E17"/>
    <w:rsid w:val="1FE51F7F"/>
    <w:rsid w:val="21A06538"/>
    <w:rsid w:val="235F234B"/>
    <w:rsid w:val="24676128"/>
    <w:rsid w:val="249C4F64"/>
    <w:rsid w:val="256D0E35"/>
    <w:rsid w:val="25B9357F"/>
    <w:rsid w:val="30A84F58"/>
    <w:rsid w:val="35A1226D"/>
    <w:rsid w:val="3AD33791"/>
    <w:rsid w:val="3C1424C5"/>
    <w:rsid w:val="3D632A75"/>
    <w:rsid w:val="3E604AE8"/>
    <w:rsid w:val="40062317"/>
    <w:rsid w:val="437C0F25"/>
    <w:rsid w:val="4FDA018C"/>
    <w:rsid w:val="500554E9"/>
    <w:rsid w:val="53150121"/>
    <w:rsid w:val="54EC3A73"/>
    <w:rsid w:val="55D50CCD"/>
    <w:rsid w:val="56D8343A"/>
    <w:rsid w:val="59241772"/>
    <w:rsid w:val="5A1744C7"/>
    <w:rsid w:val="5AD1318E"/>
    <w:rsid w:val="5C63532E"/>
    <w:rsid w:val="5F26128B"/>
    <w:rsid w:val="60C45ABE"/>
    <w:rsid w:val="64127085"/>
    <w:rsid w:val="64A95996"/>
    <w:rsid w:val="66A95307"/>
    <w:rsid w:val="67180B36"/>
    <w:rsid w:val="6804794E"/>
    <w:rsid w:val="69642631"/>
    <w:rsid w:val="7031075C"/>
    <w:rsid w:val="72824BD5"/>
    <w:rsid w:val="76032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keepNext/>
      <w:keepLines/>
      <w:framePr w:wrap="around" w:hAnchor="text" w:y="1"/>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Normal (Web)"/>
    <w:basedOn w:val="a"/>
    <w:uiPriority w:val="99"/>
    <w:semiHidden/>
    <w:unhideWhenUsed/>
    <w:qFormat/>
    <w:pPr>
      <w:spacing w:beforeAutospacing="1" w:afterAutospacing="1"/>
      <w:jc w:val="left"/>
    </w:pPr>
    <w:rPr>
      <w:rFonts w:cs="Times New Roman"/>
      <w:kern w:val="0"/>
      <w:sz w:val="24"/>
    </w:rPr>
  </w:style>
  <w:style w:type="character" w:styleId="a5">
    <w:name w:val="Strong"/>
    <w:basedOn w:val="a0"/>
    <w:uiPriority w:val="22"/>
    <w:qFormat/>
    <w:rPr>
      <w:b/>
    </w:rPr>
  </w:style>
  <w:style w:type="character" w:customStyle="1" w:styleId="Char">
    <w:name w:val="批注框文本 Char"/>
    <w:basedOn w:val="a0"/>
    <w:link w:val="a3"/>
    <w:uiPriority w:val="99"/>
    <w:semiHidden/>
    <w:qFormat/>
    <w:rPr>
      <w:rFonts w:asciiTheme="minorHAnsi" w:eastAsiaTheme="minorEastAsia" w:hAnsiTheme="minorHAnsi" w:cstheme="minorBidi"/>
      <w:kern w:val="2"/>
      <w:sz w:val="18"/>
      <w:szCs w:val="18"/>
    </w:rPr>
  </w:style>
  <w:style w:type="paragraph" w:customStyle="1" w:styleId="10">
    <w:name w:val="正文1"/>
    <w:qFormat/>
    <w:pPr>
      <w:framePr w:wrap="around" w:hAnchor="text" w:y="1"/>
    </w:pPr>
    <w:rPr>
      <w:rFonts w:ascii="Arial Unicode MS" w:eastAsia="Arial Unicode MS" w:hAnsi="Arial Unicode MS" w:cs="Arial Unicode MS" w:hint="eastAsia"/>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keepNext/>
      <w:keepLines/>
      <w:framePr w:wrap="around" w:hAnchor="text" w:y="1"/>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Normal (Web)"/>
    <w:basedOn w:val="a"/>
    <w:uiPriority w:val="99"/>
    <w:semiHidden/>
    <w:unhideWhenUsed/>
    <w:qFormat/>
    <w:pPr>
      <w:spacing w:beforeAutospacing="1" w:afterAutospacing="1"/>
      <w:jc w:val="left"/>
    </w:pPr>
    <w:rPr>
      <w:rFonts w:cs="Times New Roman"/>
      <w:kern w:val="0"/>
      <w:sz w:val="24"/>
    </w:rPr>
  </w:style>
  <w:style w:type="character" w:styleId="a5">
    <w:name w:val="Strong"/>
    <w:basedOn w:val="a0"/>
    <w:uiPriority w:val="22"/>
    <w:qFormat/>
    <w:rPr>
      <w:b/>
    </w:rPr>
  </w:style>
  <w:style w:type="character" w:customStyle="1" w:styleId="Char">
    <w:name w:val="批注框文本 Char"/>
    <w:basedOn w:val="a0"/>
    <w:link w:val="a3"/>
    <w:uiPriority w:val="99"/>
    <w:semiHidden/>
    <w:qFormat/>
    <w:rPr>
      <w:rFonts w:asciiTheme="minorHAnsi" w:eastAsiaTheme="minorEastAsia" w:hAnsiTheme="minorHAnsi" w:cstheme="minorBidi"/>
      <w:kern w:val="2"/>
      <w:sz w:val="18"/>
      <w:szCs w:val="18"/>
    </w:rPr>
  </w:style>
  <w:style w:type="paragraph" w:customStyle="1" w:styleId="10">
    <w:name w:val="正文1"/>
    <w:qFormat/>
    <w:pPr>
      <w:framePr w:wrap="around" w:hAnchor="text" w:y="1"/>
    </w:pPr>
    <w:rPr>
      <w:rFonts w:ascii="Arial Unicode MS" w:eastAsia="Arial Unicode MS" w:hAnsi="Arial Unicode MS" w:cs="Arial Unicode MS" w:hint="eastAsia"/>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Pages>
  <Words>786</Words>
  <Characters>4481</Characters>
  <Application>Microsoft Office Word</Application>
  <DocSecurity>0</DocSecurity>
  <Lines>37</Lines>
  <Paragraphs>10</Paragraphs>
  <ScaleCrop>false</ScaleCrop>
  <Company>微软中国</Company>
  <LinksUpToDate>false</LinksUpToDate>
  <CharactersWithSpaces>5257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微软用户</cp:lastModifiedBy>
  <cp:revision>11</cp:revision>
  <dcterms:created xsi:type="dcterms:W3CDTF">2020-04-15T03:08:00Z</dcterms:created>
  <dcterms:modified xsi:type="dcterms:W3CDTF">2023-07-11T03:37:00Z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BF246D14B5254E47BB4CCB470C2C770B</vt:lpwstr>
  </property>
</Properties>
</file>