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01159" w14:textId="77777777" w:rsidR="006A68A0" w:rsidRDefault="00000000">
      <w:pPr>
        <w:spacing w:after="131" w:line="259" w:lineRule="auto"/>
        <w:ind w:right="9"/>
        <w:jc w:val="center"/>
      </w:pPr>
      <w:r>
        <w:rPr>
          <w:b/>
          <w:sz w:val="28"/>
        </w:rPr>
        <w:t xml:space="preserve">MUSALIAR COLLEGE OF ENGINEERING &amp; TECHNOLOGY </w:t>
      </w:r>
    </w:p>
    <w:p w14:paraId="2C365036" w14:textId="77777777" w:rsidR="006A68A0" w:rsidRDefault="00000000">
      <w:pPr>
        <w:spacing w:after="0" w:line="259" w:lineRule="auto"/>
        <w:ind w:right="1"/>
        <w:jc w:val="center"/>
      </w:pPr>
      <w:r>
        <w:rPr>
          <w:b/>
          <w:sz w:val="28"/>
        </w:rPr>
        <w:t xml:space="preserve">PATHANAMTHITTA, KERALA-689653 </w:t>
      </w:r>
    </w:p>
    <w:p w14:paraId="3AAFE908" w14:textId="77777777" w:rsidR="006A68A0" w:rsidRDefault="00000000">
      <w:pPr>
        <w:spacing w:after="159" w:line="259" w:lineRule="auto"/>
        <w:ind w:left="4069" w:firstLine="0"/>
        <w:jc w:val="left"/>
      </w:pPr>
      <w:r>
        <w:rPr>
          <w:noProof/>
        </w:rPr>
        <w:drawing>
          <wp:inline distT="0" distB="0" distL="0" distR="0" wp14:anchorId="4B92E214" wp14:editId="5CF808AF">
            <wp:extent cx="900430" cy="85948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0430" cy="8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BA157" w14:textId="77777777" w:rsidR="006A68A0" w:rsidRDefault="00000000">
      <w:pPr>
        <w:spacing w:after="144" w:line="259" w:lineRule="auto"/>
        <w:ind w:left="920" w:firstLine="0"/>
        <w:jc w:val="left"/>
      </w:pPr>
      <w:r>
        <w:rPr>
          <w:b/>
          <w:sz w:val="32"/>
        </w:rPr>
        <w:t xml:space="preserve">    D</w:t>
      </w:r>
      <w:r>
        <w:rPr>
          <w:b/>
          <w:sz w:val="28"/>
        </w:rPr>
        <w:t xml:space="preserve">EPARTMENT OF COMPUTER SCIENCE &amp; ENGINEERING </w:t>
      </w:r>
    </w:p>
    <w:p w14:paraId="4CB93A61" w14:textId="5D7BF3B0" w:rsidR="006A68A0" w:rsidRDefault="00467D58" w:rsidP="00467D58">
      <w:pPr>
        <w:spacing w:after="61" w:line="356" w:lineRule="auto"/>
        <w:ind w:left="730" w:firstLine="710"/>
        <w:jc w:val="left"/>
      </w:pPr>
      <w:r>
        <w:rPr>
          <w:b/>
        </w:rPr>
        <w:t xml:space="preserve">    FONTIFY</w:t>
      </w:r>
      <w:r w:rsidR="00000000">
        <w:rPr>
          <w:b/>
        </w:rPr>
        <w:t xml:space="preserve">: </w:t>
      </w:r>
      <w:r w:rsidRPr="00467D58">
        <w:rPr>
          <w:b/>
        </w:rPr>
        <w:t>I</w:t>
      </w:r>
      <w:r>
        <w:rPr>
          <w:b/>
        </w:rPr>
        <w:t xml:space="preserve">NDIVIDUAL </w:t>
      </w:r>
      <w:r w:rsidRPr="00467D58">
        <w:rPr>
          <w:b/>
        </w:rPr>
        <w:t>H</w:t>
      </w:r>
      <w:r>
        <w:rPr>
          <w:b/>
        </w:rPr>
        <w:t>ANDWRITING</w:t>
      </w:r>
      <w:r w:rsidRPr="00467D58">
        <w:rPr>
          <w:b/>
        </w:rPr>
        <w:t xml:space="preserve"> F</w:t>
      </w:r>
      <w:r>
        <w:rPr>
          <w:b/>
        </w:rPr>
        <w:t>ONT</w:t>
      </w:r>
      <w:r w:rsidRPr="00467D58">
        <w:rPr>
          <w:b/>
        </w:rPr>
        <w:t xml:space="preserve"> G</w:t>
      </w:r>
      <w:r>
        <w:rPr>
          <w:b/>
        </w:rPr>
        <w:t>ENERATOR</w:t>
      </w:r>
    </w:p>
    <w:p w14:paraId="790188C8" w14:textId="11852D4C" w:rsidR="006A68A0" w:rsidRDefault="00000000">
      <w:pPr>
        <w:tabs>
          <w:tab w:val="center" w:pos="5104"/>
        </w:tabs>
        <w:spacing w:after="119" w:line="259" w:lineRule="auto"/>
        <w:ind w:left="0" w:firstLine="0"/>
        <w:jc w:val="left"/>
      </w:pPr>
      <w:r>
        <w:rPr>
          <w:b/>
        </w:rPr>
        <w:t xml:space="preserve"> </w:t>
      </w:r>
      <w:r w:rsidR="00AC6D48">
        <w:rPr>
          <w:b/>
        </w:rPr>
        <w:t xml:space="preserve">                                                                      </w:t>
      </w:r>
      <w:r>
        <w:rPr>
          <w:b/>
          <w:u w:val="single" w:color="000000"/>
        </w:rPr>
        <w:t>ABSTRACT</w:t>
      </w:r>
      <w:r>
        <w:rPr>
          <w:b/>
        </w:rPr>
        <w:t xml:space="preserve"> </w:t>
      </w:r>
      <w:r w:rsidR="00AC6D48">
        <w:rPr>
          <w:b/>
        </w:rPr>
        <w:t xml:space="preserve"> </w:t>
      </w:r>
    </w:p>
    <w:p w14:paraId="587E1AC0" w14:textId="77777777" w:rsidR="0060718B" w:rsidRDefault="0060718B" w:rsidP="0060718B"/>
    <w:p w14:paraId="37DC6E8F" w14:textId="0F4F9784" w:rsidR="0060718B" w:rsidRPr="0060718B" w:rsidRDefault="0060718B" w:rsidP="0060718B">
      <w:r w:rsidRPr="0060718B">
        <w:t>The "</w:t>
      </w:r>
      <w:bookmarkStart w:id="0" w:name="_Hlk187102348"/>
      <w:r w:rsidRPr="0060718B">
        <w:t>Individual Handwriting Font Generator</w:t>
      </w:r>
      <w:bookmarkEnd w:id="0"/>
      <w:r w:rsidRPr="0060718B">
        <w:t>" is a tool designed to digitize an individual's handwriting into a personalized font. Users provide handwritten samples on a predefined template, which are processed using image recognition and font-generation algorithms. The tool extracts, maps, and normalizes characters to create a fully functional font file. This personalized font can be used in digital applications, preserving the unique style of a person's handwriting. The project aims to blend creativity and technology, offering a user-friendly solution for anyone looking to transform their handwriting into a digital medium.</w:t>
      </w:r>
    </w:p>
    <w:p w14:paraId="4AE94FED" w14:textId="1E8A3F70" w:rsidR="006A68A0" w:rsidRDefault="00000000">
      <w:pPr>
        <w:ind w:left="-5"/>
      </w:pPr>
      <w:r>
        <w:t xml:space="preserve">. </w:t>
      </w:r>
    </w:p>
    <w:p w14:paraId="73AC06E5" w14:textId="6A4C0262" w:rsidR="006A68A0" w:rsidRPr="0060718B" w:rsidRDefault="00000000" w:rsidP="0060718B">
      <w:pPr>
        <w:spacing w:after="112" w:line="259" w:lineRule="auto"/>
        <w:ind w:left="0" w:firstLine="0"/>
        <w:jc w:val="left"/>
        <w:rPr>
          <w:b/>
          <w:i/>
        </w:rPr>
      </w:pPr>
      <w:r>
        <w:rPr>
          <w:b/>
          <w:i/>
        </w:rPr>
        <w:t xml:space="preserve">Keywords: - </w:t>
      </w:r>
      <w:r w:rsidR="0060718B" w:rsidRPr="0060718B">
        <w:rPr>
          <w:b/>
          <w:i/>
        </w:rPr>
        <w:t>Handwriting Digitization</w:t>
      </w:r>
      <w:r w:rsidR="0060718B">
        <w:rPr>
          <w:b/>
          <w:i/>
        </w:rPr>
        <w:t xml:space="preserve">, </w:t>
      </w:r>
      <w:r w:rsidR="0060718B" w:rsidRPr="0060718B">
        <w:rPr>
          <w:b/>
          <w:i/>
        </w:rPr>
        <w:t>Personalized Fonts</w:t>
      </w:r>
      <w:r w:rsidR="0060718B">
        <w:rPr>
          <w:b/>
          <w:i/>
        </w:rPr>
        <w:t xml:space="preserve">, </w:t>
      </w:r>
      <w:r w:rsidR="0060718B" w:rsidRPr="0060718B">
        <w:rPr>
          <w:b/>
          <w:i/>
        </w:rPr>
        <w:t>Font Generation</w:t>
      </w:r>
      <w:r w:rsidR="0060718B">
        <w:rPr>
          <w:b/>
          <w:i/>
        </w:rPr>
        <w:t xml:space="preserve">, Optical </w:t>
      </w:r>
      <w:r w:rsidR="0060718B" w:rsidRPr="0060718B">
        <w:rPr>
          <w:b/>
          <w:i/>
        </w:rPr>
        <w:t>Character Recognition (OCR)</w:t>
      </w:r>
      <w:r w:rsidR="0060718B">
        <w:rPr>
          <w:b/>
          <w:i/>
        </w:rPr>
        <w:t xml:space="preserve">, </w:t>
      </w:r>
      <w:r w:rsidR="0060718B" w:rsidRPr="0060718B">
        <w:rPr>
          <w:b/>
          <w:i/>
        </w:rPr>
        <w:t>Image Preprocessing</w:t>
      </w:r>
      <w:r w:rsidR="0060718B">
        <w:rPr>
          <w:b/>
          <w:i/>
        </w:rPr>
        <w:t xml:space="preserve">, </w:t>
      </w:r>
      <w:r w:rsidR="0060718B" w:rsidRPr="0060718B">
        <w:rPr>
          <w:b/>
          <w:i/>
        </w:rPr>
        <w:t>Typography Automation</w:t>
      </w:r>
      <w:r w:rsidR="0060718B">
        <w:rPr>
          <w:b/>
          <w:i/>
        </w:rPr>
        <w:t xml:space="preserve">, </w:t>
      </w:r>
      <w:proofErr w:type="spellStart"/>
      <w:r w:rsidR="0060718B" w:rsidRPr="0060718B">
        <w:rPr>
          <w:b/>
          <w:i/>
        </w:rPr>
        <w:t>FontForge</w:t>
      </w:r>
      <w:proofErr w:type="spellEnd"/>
      <w:r w:rsidR="0060718B" w:rsidRPr="0060718B">
        <w:rPr>
          <w:b/>
          <w:i/>
        </w:rPr>
        <w:t xml:space="preserve"> Integration</w:t>
      </w:r>
      <w:r w:rsidR="0060718B">
        <w:rPr>
          <w:b/>
          <w:i/>
        </w:rPr>
        <w:t xml:space="preserve">, </w:t>
      </w:r>
      <w:r w:rsidR="0060718B" w:rsidRPr="0060718B">
        <w:rPr>
          <w:b/>
          <w:i/>
        </w:rPr>
        <w:t>Digital Handwriting Preservatio</w:t>
      </w:r>
      <w:r w:rsidR="0060718B">
        <w:rPr>
          <w:b/>
          <w:i/>
        </w:rPr>
        <w:t xml:space="preserve">n, </w:t>
      </w:r>
      <w:r w:rsidR="0060718B" w:rsidRPr="0060718B">
        <w:rPr>
          <w:b/>
          <w:i/>
        </w:rPr>
        <w:t>Character Mapping</w:t>
      </w:r>
      <w:r w:rsidR="0060718B">
        <w:rPr>
          <w:b/>
          <w:i/>
        </w:rPr>
        <w:t xml:space="preserve">, </w:t>
      </w:r>
      <w:r w:rsidR="0060718B" w:rsidRPr="0060718B">
        <w:rPr>
          <w:b/>
          <w:i/>
        </w:rPr>
        <w:t>OpenCV</w:t>
      </w:r>
      <w:r w:rsidR="0060718B">
        <w:rPr>
          <w:b/>
          <w:i/>
        </w:rPr>
        <w:t>.</w:t>
      </w:r>
    </w:p>
    <w:p w14:paraId="29916A31" w14:textId="77777777" w:rsidR="006A68A0" w:rsidRDefault="00000000">
      <w:pPr>
        <w:spacing w:after="115" w:line="259" w:lineRule="auto"/>
        <w:ind w:left="0" w:firstLine="0"/>
        <w:jc w:val="left"/>
      </w:pPr>
      <w:r>
        <w:rPr>
          <w:b/>
          <w:i/>
        </w:rPr>
        <w:t xml:space="preserve"> </w:t>
      </w:r>
    </w:p>
    <w:p w14:paraId="4AA39BF6" w14:textId="77777777" w:rsidR="006A68A0" w:rsidRDefault="00000000">
      <w:pPr>
        <w:spacing w:after="112" w:line="259" w:lineRule="auto"/>
        <w:ind w:left="-15" w:firstLine="0"/>
        <w:jc w:val="left"/>
      </w:pPr>
      <w:r>
        <w:rPr>
          <w:b/>
        </w:rPr>
        <w:t xml:space="preserve">REFERENCES  </w:t>
      </w:r>
    </w:p>
    <w:p w14:paraId="01A3151F" w14:textId="1F0ED767" w:rsidR="006A68A0" w:rsidRDefault="0060718B">
      <w:pPr>
        <w:numPr>
          <w:ilvl w:val="0"/>
          <w:numId w:val="1"/>
        </w:numPr>
      </w:pPr>
      <w:r w:rsidRPr="0060718B">
        <w:t>Jain, A. K., &amp; Doermann, D. "Handwriting Recognition: Advances and Trends," IEEE Transactions on Pattern Analysis and Machine Intelligence, 2020.</w:t>
      </w:r>
      <w:r w:rsidR="00000000">
        <w:t xml:space="preserve"> </w:t>
      </w:r>
    </w:p>
    <w:p w14:paraId="79ADBF3C" w14:textId="435A3D13" w:rsidR="00467D58" w:rsidRDefault="00467D58" w:rsidP="00467D58">
      <w:pPr>
        <w:numPr>
          <w:ilvl w:val="0"/>
          <w:numId w:val="1"/>
        </w:numPr>
      </w:pPr>
      <w:r>
        <w:t>Lupton, E. "Thinking with Type: A Critical Guide for Designers, Writers, Editors, &amp; Students," Princeton Architectural Press, 2010.</w:t>
      </w:r>
    </w:p>
    <w:p w14:paraId="686DF730" w14:textId="4889EA53" w:rsidR="006A68A0" w:rsidRDefault="00467D58" w:rsidP="00467D58">
      <w:r>
        <w:t xml:space="preserve">[3]     </w:t>
      </w:r>
      <w:r w:rsidRPr="00467D58">
        <w:t>"</w:t>
      </w:r>
      <w:proofErr w:type="spellStart"/>
      <w:r w:rsidRPr="00467D58">
        <w:t>FontForge</w:t>
      </w:r>
      <w:proofErr w:type="spellEnd"/>
      <w:r w:rsidRPr="00467D58">
        <w:t>: An Open-Source Font Creation Software," available at https://fontforge.org.</w:t>
      </w:r>
    </w:p>
    <w:p w14:paraId="65372673" w14:textId="3ABF1B3D" w:rsidR="006A68A0" w:rsidRDefault="00000000" w:rsidP="00467D58">
      <w:pPr>
        <w:spacing w:after="115" w:line="259" w:lineRule="auto"/>
        <w:ind w:left="0" w:firstLine="0"/>
        <w:jc w:val="left"/>
      </w:pPr>
      <w:r>
        <w:t xml:space="preserve"> </w:t>
      </w:r>
    </w:p>
    <w:p w14:paraId="3E6D5B21" w14:textId="77777777" w:rsidR="00467D58" w:rsidRDefault="00000000">
      <w:pPr>
        <w:tabs>
          <w:tab w:val="center" w:pos="3601"/>
          <w:tab w:val="center" w:pos="4321"/>
          <w:tab w:val="center" w:pos="5041"/>
          <w:tab w:val="center" w:pos="7285"/>
        </w:tabs>
        <w:spacing w:after="121" w:line="259" w:lineRule="auto"/>
        <w:ind w:left="-15" w:firstLine="0"/>
        <w:jc w:val="left"/>
      </w:pPr>
      <w:r>
        <w:rPr>
          <w:b/>
        </w:rPr>
        <w:t xml:space="preserve">Seminar </w:t>
      </w:r>
      <w:proofErr w:type="gramStart"/>
      <w:r>
        <w:rPr>
          <w:b/>
        </w:rPr>
        <w:t>Guide</w:t>
      </w:r>
      <w:r>
        <w:t>:-</w:t>
      </w:r>
      <w:proofErr w:type="gramEnd"/>
      <w:r>
        <w:t xml:space="preserve"> Prof </w:t>
      </w:r>
      <w:proofErr w:type="spellStart"/>
      <w:r w:rsidR="00467D58">
        <w:t>Renjana</w:t>
      </w:r>
      <w:proofErr w:type="spellEnd"/>
      <w:r w:rsidR="00467D58">
        <w:t xml:space="preserve"> Ramachandran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</w:t>
      </w:r>
    </w:p>
    <w:p w14:paraId="57E1684E" w14:textId="77777777" w:rsidR="00AC6D48" w:rsidRDefault="00AC6D48" w:rsidP="00AC6D48">
      <w:pPr>
        <w:tabs>
          <w:tab w:val="center" w:pos="3601"/>
          <w:tab w:val="center" w:pos="4321"/>
          <w:tab w:val="center" w:pos="5041"/>
          <w:tab w:val="center" w:pos="7285"/>
        </w:tabs>
        <w:spacing w:after="121" w:line="259" w:lineRule="auto"/>
        <w:ind w:left="-15" w:firstLine="0"/>
        <w:jc w:val="left"/>
        <w:rPr>
          <w:b/>
        </w:rPr>
      </w:pPr>
      <w:r>
        <w:rPr>
          <w:b/>
        </w:rPr>
        <w:t xml:space="preserve">                                                                                                          </w:t>
      </w:r>
      <w:r w:rsidR="00000000">
        <w:rPr>
          <w:b/>
        </w:rPr>
        <w:t xml:space="preserve">Submitted </w:t>
      </w:r>
      <w:proofErr w:type="gramStart"/>
      <w:r w:rsidR="00000000">
        <w:rPr>
          <w:b/>
        </w:rPr>
        <w:t>by</w:t>
      </w:r>
      <w:r>
        <w:rPr>
          <w:b/>
        </w:rPr>
        <w:t xml:space="preserve"> </w:t>
      </w:r>
      <w:r>
        <w:t>:</w:t>
      </w:r>
      <w:proofErr w:type="gramEnd"/>
      <w:r>
        <w:t>-</w:t>
      </w:r>
      <w:r w:rsidR="00467D58">
        <w:rPr>
          <w:b/>
        </w:rPr>
        <w:t xml:space="preserve"> </w:t>
      </w:r>
    </w:p>
    <w:p w14:paraId="7670EBB9" w14:textId="43CC6A49" w:rsidR="006A68A0" w:rsidRDefault="00AC6D48" w:rsidP="00AC6D48">
      <w:pPr>
        <w:tabs>
          <w:tab w:val="center" w:pos="3601"/>
          <w:tab w:val="center" w:pos="4321"/>
          <w:tab w:val="center" w:pos="5041"/>
          <w:tab w:val="center" w:pos="7285"/>
        </w:tabs>
        <w:spacing w:after="121" w:line="259" w:lineRule="auto"/>
        <w:ind w:left="-15" w:firstLine="0"/>
        <w:jc w:val="left"/>
      </w:pPr>
      <w:r>
        <w:rPr>
          <w:b/>
        </w:rPr>
        <w:t xml:space="preserve">                                                                                                                                     </w:t>
      </w:r>
      <w:r w:rsidR="00000000">
        <w:t>(MCK2</w:t>
      </w:r>
      <w:r w:rsidR="00467D58">
        <w:t>2</w:t>
      </w:r>
      <w:r w:rsidR="00000000">
        <w:t xml:space="preserve">CS0) </w:t>
      </w:r>
    </w:p>
    <w:p w14:paraId="6510012E" w14:textId="77777777" w:rsidR="006A68A0" w:rsidRDefault="00000000">
      <w:pPr>
        <w:spacing w:after="52" w:line="259" w:lineRule="auto"/>
        <w:ind w:left="4975" w:firstLine="0"/>
        <w:jc w:val="center"/>
      </w:pPr>
      <w:r>
        <w:t xml:space="preserve"> </w:t>
      </w:r>
      <w:r>
        <w:tab/>
        <w:t xml:space="preserve"> </w:t>
      </w:r>
    </w:p>
    <w:p w14:paraId="320A2DFC" w14:textId="77777777" w:rsidR="006A68A0" w:rsidRDefault="00000000">
      <w:pPr>
        <w:spacing w:after="0" w:line="259" w:lineRule="auto"/>
        <w:ind w:left="920" w:firstLine="0"/>
        <w:jc w:val="left"/>
      </w:pPr>
      <w:r>
        <w:rPr>
          <w:sz w:val="20"/>
        </w:rPr>
        <w:t xml:space="preserve"> </w:t>
      </w:r>
    </w:p>
    <w:sectPr w:rsidR="006A68A0">
      <w:pgSz w:w="11906" w:h="16838"/>
      <w:pgMar w:top="1440" w:right="846" w:bottom="1440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7042E9"/>
    <w:multiLevelType w:val="hybridMultilevel"/>
    <w:tmpl w:val="518CE160"/>
    <w:lvl w:ilvl="0" w:tplc="C1B85ECE">
      <w:start w:val="1"/>
      <w:numFmt w:val="decimal"/>
      <w:lvlText w:val="[%1]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10F0E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5E9D5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20612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D8610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74A36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08BDF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F81A2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44B13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62015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8A0"/>
    <w:rsid w:val="00467D58"/>
    <w:rsid w:val="0060718B"/>
    <w:rsid w:val="006A68A0"/>
    <w:rsid w:val="00774C2F"/>
    <w:rsid w:val="00AC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D4D86"/>
  <w15:docId w15:val="{90C70AD0-DC60-44A2-92A2-AB5465A5A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357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 w:line="357" w:lineRule="auto"/>
      <w:jc w:val="right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 B</dc:creator>
  <cp:keywords/>
  <cp:lastModifiedBy>Meven Regi</cp:lastModifiedBy>
  <cp:revision>3</cp:revision>
  <dcterms:created xsi:type="dcterms:W3CDTF">2025-01-06T19:06:00Z</dcterms:created>
  <dcterms:modified xsi:type="dcterms:W3CDTF">2025-01-06T19:09:00Z</dcterms:modified>
</cp:coreProperties>
</file>