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67F9B">
      <w:pPr>
        <w:bidi w:val="0"/>
        <w:spacing w:line="240" w:lineRule="auto"/>
        <w:rPr>
          <w:rFonts w:hint="default"/>
          <w:lang w:val="en-US"/>
        </w:rPr>
      </w:pPr>
      <w:bookmarkStart w:id="0" w:name="_GoBack"/>
      <w:bookmarkEnd w:id="0"/>
      <w:r>
        <w:rPr>
          <w:sz w:val="20"/>
        </w:rPr>
        <mc:AlternateContent>
          <mc:Choice Requires="wps">
            <w:drawing>
              <wp:anchor distT="0" distB="0" distL="114300" distR="114300" simplePos="0" relativeHeight="251662336" behindDoc="0" locked="0" layoutInCell="1" allowOverlap="1">
                <wp:simplePos x="0" y="0"/>
                <wp:positionH relativeFrom="column">
                  <wp:posOffset>-511175</wp:posOffset>
                </wp:positionH>
                <wp:positionV relativeFrom="paragraph">
                  <wp:posOffset>1035050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631825" y="194945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507C70">
                            <w:pPr>
                              <w:rPr>
                                <w:rFonts w:hint="default" w:ascii="Sitka Text Semibold" w:hAnsi="Sitka Text Semibold" w:cs="Sitka Text Semibold"/>
                                <w:b/>
                                <w:bCs/>
                                <w:color w:val="8A0000"/>
                                <w:sz w:val="40"/>
                                <w:szCs w:val="40"/>
                                <w:lang w:val="en-US"/>
                                <w14:shadow w14:blurRad="38100" w14:dist="19050" w14:dir="2700000" w14:sx="100000" w14:sy="100000" w14:kx="0" w14:ky="0" w14:algn="tl">
                                  <w14:schemeClr w14:val="dk1">
                                    <w14:alpha w14:val="60000"/>
                                  </w14:schemeClr>
                                </w14:shadow>
                              </w:rPr>
                            </w:pPr>
                            <w:r>
                              <w:rPr>
                                <w:rFonts w:hint="default" w:ascii="Sitka Text Semibold" w:hAnsi="Sitka Text Semibold" w:cs="Sitka Text Semibold"/>
                                <w:b/>
                                <w:bCs/>
                                <w:color w:val="8A0000"/>
                                <w:sz w:val="40"/>
                                <w:szCs w:val="40"/>
                                <w:lang w:val="en-US"/>
                                <w14:shadow w14:blurRad="38100" w14:dist="19050" w14:dir="2700000" w14:sx="100000" w14:sy="100000" w14:kx="0" w14:ky="0" w14:algn="tl">
                                  <w14:schemeClr w14:val="dk1">
                                    <w14:alpha w14:val="60000"/>
                                  </w14:schemeClr>
                                </w14:shadow>
                              </w:rPr>
                              <w:t>KPI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0.25pt;margin-top:81.5pt;height:144pt;width:144pt;mso-wrap-style:none;z-index:251662336;mso-width-relative:page;mso-height-relative:page;" filled="f" stroked="f" coordsize="21600,21600" o:gfxdata="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QhjqNkAAAALAQAADwAAAAAAAAABACAAAAAiAAAAZHJzL2Rvd25yZXYueG1sUEsB&#10;AhQAFAAAAAgAh07iQCoqkVotAgAAbwQAAA4AAAAAAAAAAQAgAAAAKAEAAGRycy9lMm9Eb2MueG1s&#10;UEsFBgAAAAAGAAYAWQEAAMcFAAAAAA==&#10;">
                <v:fill on="f" focussize="0,0"/>
                <v:stroke on="f" weight="0.5pt"/>
                <v:imagedata o:title=""/>
                <o:lock v:ext="edit" aspectratio="f"/>
                <v:textbox style="mso-fit-shape-to-text:t;">
                  <w:txbxContent>
                    <w:p w14:paraId="20507C70">
                      <w:pPr>
                        <w:rPr>
                          <w:rFonts w:hint="default" w:ascii="Sitka Text Semibold" w:hAnsi="Sitka Text Semibold" w:cs="Sitka Text Semibold"/>
                          <w:b/>
                          <w:bCs/>
                          <w:color w:val="8A0000"/>
                          <w:sz w:val="40"/>
                          <w:szCs w:val="40"/>
                          <w:lang w:val="en-US"/>
                          <w14:shadow w14:blurRad="38100" w14:dist="19050" w14:dir="2700000" w14:sx="100000" w14:sy="100000" w14:kx="0" w14:ky="0" w14:algn="tl">
                            <w14:schemeClr w14:val="dk1">
                              <w14:alpha w14:val="60000"/>
                            </w14:schemeClr>
                          </w14:shadow>
                        </w:rPr>
                      </w:pPr>
                      <w:r>
                        <w:rPr>
                          <w:rFonts w:hint="default" w:ascii="Sitka Text Semibold" w:hAnsi="Sitka Text Semibold" w:cs="Sitka Text Semibold"/>
                          <w:b/>
                          <w:bCs/>
                          <w:color w:val="8A0000"/>
                          <w:sz w:val="40"/>
                          <w:szCs w:val="40"/>
                          <w:lang w:val="en-US"/>
                          <w14:shadow w14:blurRad="38100" w14:dist="19050" w14:dir="2700000" w14:sx="100000" w14:sy="100000" w14:kx="0" w14:ky="0" w14:algn="tl">
                            <w14:schemeClr w14:val="dk1">
                              <w14:alpha w14:val="60000"/>
                            </w14:schemeClr>
                          </w14:shadow>
                        </w:rPr>
                        <w:t>KPI :-</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-605790</wp:posOffset>
                </wp:positionH>
                <wp:positionV relativeFrom="paragraph">
                  <wp:posOffset>113030</wp:posOffset>
                </wp:positionV>
                <wp:extent cx="6436995" cy="9268460"/>
                <wp:effectExtent l="0" t="0" r="9525" b="12700"/>
                <wp:wrapNone/>
                <wp:docPr id="4" name="Text Box 4"/>
                <wp:cNvGraphicFramePr/>
                <a:graphic xmlns:a="http://schemas.openxmlformats.org/drawingml/2006/main">
                  <a:graphicData uri="http://schemas.microsoft.com/office/word/2010/wordprocessingShape">
                    <wps:wsp>
                      <wps:cNvSpPr txBox="1"/>
                      <wps:spPr>
                        <a:xfrm>
                          <a:off x="537210" y="1120775"/>
                          <a:ext cx="6436995" cy="9268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FD11D45">
                            <w:pPr>
                              <w:rPr>
                                <w:rFonts w:hint="default" w:ascii="Sitka Text" w:hAnsi="Sitka Text" w:eastAsia="Segoe UI" w:cs="Sitka Text"/>
                                <w:i w:val="0"/>
                                <w:iCs w:val="0"/>
                                <w:caps w:val="0"/>
                                <w:spacing w:val="0"/>
                                <w:sz w:val="22"/>
                                <w:szCs w:val="22"/>
                              </w:rPr>
                            </w:pPr>
                            <w:r>
                              <w:rPr>
                                <w:rFonts w:hint="default" w:ascii="Sitka Text" w:hAnsi="Sitka Text" w:eastAsia="Segoe UI" w:cs="Sitka Text"/>
                                <w:i w:val="0"/>
                                <w:iCs w:val="0"/>
                                <w:caps w:val="0"/>
                                <w:spacing w:val="0"/>
                                <w:sz w:val="22"/>
                                <w:szCs w:val="22"/>
                              </w:rPr>
                              <w:t>The following SQL analysis is based on a short-term dataset collected from a CSPGCL power plant, capturing daily metrics such as generation, coal consumption, and efficiency. The goal is to use SQL to investigate plant performance, identify patterns, and provide actionable insights for optimizing operations.</w:t>
                            </w:r>
                          </w:p>
                          <w:p w14:paraId="5E801EFD">
                            <w:pPr>
                              <w:rPr>
                                <w:rFonts w:hint="default" w:ascii="Sitka Text" w:hAnsi="Sitka Text" w:eastAsia="Segoe UI" w:cs="Sitka Text"/>
                                <w:i w:val="0"/>
                                <w:iCs w:val="0"/>
                                <w:caps w:val="0"/>
                                <w:spacing w:val="0"/>
                                <w:sz w:val="22"/>
                                <w:szCs w:val="22"/>
                              </w:rPr>
                            </w:pPr>
                          </w:p>
                          <w:p w14:paraId="18D5187D">
                            <w:pPr>
                              <w:rPr>
                                <w:rFonts w:hint="default" w:ascii="Sitka Text" w:hAnsi="Sitka Text" w:eastAsia="Segoe UI" w:cs="Sitka Text"/>
                                <w:i w:val="0"/>
                                <w:iCs w:val="0"/>
                                <w:caps w:val="0"/>
                                <w:spacing w:val="0"/>
                                <w:sz w:val="22"/>
                                <w:szCs w:val="22"/>
                              </w:rPr>
                            </w:pPr>
                          </w:p>
                          <w:p w14:paraId="532EFD96">
                            <w:pPr>
                              <w:rPr>
                                <w:rFonts w:hint="default" w:ascii="Sitka Text" w:hAnsi="Sitka Text" w:eastAsia="Segoe UI" w:cs="Sitka Text"/>
                                <w:i w:val="0"/>
                                <w:iCs w:val="0"/>
                                <w:caps w:val="0"/>
                                <w:spacing w:val="0"/>
                                <w:sz w:val="22"/>
                                <w:szCs w:val="22"/>
                                <w:lang w:val="en-US"/>
                              </w:rPr>
                            </w:pPr>
                          </w:p>
                          <w:p w14:paraId="30FA267C">
                            <w:pPr>
                              <w:rPr>
                                <w:rFonts w:hint="default" w:ascii="Sitka Text" w:hAnsi="Sitka Text" w:eastAsia="Segoe UI" w:cs="Sitka Text"/>
                                <w:i w:val="0"/>
                                <w:iCs w:val="0"/>
                                <w:caps w:val="0"/>
                                <w:spacing w:val="0"/>
                                <w:sz w:val="22"/>
                                <w:szCs w:val="22"/>
                                <w:lang w:val="en-US"/>
                              </w:rPr>
                            </w:pPr>
                          </w:p>
                          <w:p w14:paraId="01AD1D61">
                            <w:pPr>
                              <w:rPr>
                                <w:rFonts w:hint="default" w:ascii="Sitka Text" w:hAnsi="Sitka Text" w:eastAsia="Segoe UI" w:cs="Sitka Text"/>
                                <w:i w:val="0"/>
                                <w:iCs w:val="0"/>
                                <w:caps w:val="0"/>
                                <w:spacing w:val="0"/>
                                <w:sz w:val="22"/>
                                <w:szCs w:val="22"/>
                                <w:lang w:val="en-US"/>
                              </w:rPr>
                            </w:pPr>
                          </w:p>
                          <w:p w14:paraId="14150103">
                            <w:pPr>
                              <w:rPr>
                                <w:rFonts w:hint="default" w:ascii="Sitka Text" w:hAnsi="Sitka Text" w:eastAsia="Segoe UI" w:cs="Sitka Text"/>
                                <w:i w:val="0"/>
                                <w:iCs w:val="0"/>
                                <w:caps w:val="0"/>
                                <w:spacing w:val="0"/>
                                <w:sz w:val="22"/>
                                <w:szCs w:val="22"/>
                                <w:lang w:val="en-US"/>
                              </w:rPr>
                            </w:pPr>
                          </w:p>
                          <w:p w14:paraId="27E312EA">
                            <w:pPr>
                              <w:rPr>
                                <w:rFonts w:hint="default" w:ascii="Sitka Text" w:hAnsi="Sitka Text" w:eastAsia="Segoe UI" w:cs="Sitka Text"/>
                                <w:i w:val="0"/>
                                <w:iCs w:val="0"/>
                                <w:caps w:val="0"/>
                                <w:spacing w:val="0"/>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pt;margin-top:8.9pt;height:729.8pt;width:506.85pt;z-index:251661312;mso-width-relative:page;mso-height-relative:page;" fillcolor="#FFFFFF [3201]" filled="t" stroked="f" coordsize="21600,21600" o:gfxdata="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5fZ66NYAAAALAQAADwAAAAAA&#10;AAABACAAAAAiAAAAZHJzL2Rvd25yZXYueG1sUEsBAhQAFAAAAAgAh07iQDtwUkZOAgAAmgQAAA4A&#10;AAAAAAAAAQAgAAAAJQEAAGRycy9lMm9Eb2MueG1sUEsFBgAAAAAGAAYAWQEAAOUFAAAAAA==&#10;">
                <v:fill on="t" focussize="0,0"/>
                <v:stroke on="f" weight="0.5pt"/>
                <v:imagedata o:title=""/>
                <o:lock v:ext="edit" aspectratio="f"/>
                <v:textbox>
                  <w:txbxContent>
                    <w:p w14:paraId="6FD11D45">
                      <w:pPr>
                        <w:rPr>
                          <w:rFonts w:hint="default" w:ascii="Sitka Text" w:hAnsi="Sitka Text" w:eastAsia="Segoe UI" w:cs="Sitka Text"/>
                          <w:i w:val="0"/>
                          <w:iCs w:val="0"/>
                          <w:caps w:val="0"/>
                          <w:spacing w:val="0"/>
                          <w:sz w:val="22"/>
                          <w:szCs w:val="22"/>
                        </w:rPr>
                      </w:pPr>
                      <w:r>
                        <w:rPr>
                          <w:rFonts w:hint="default" w:ascii="Sitka Text" w:hAnsi="Sitka Text" w:eastAsia="Segoe UI" w:cs="Sitka Text"/>
                          <w:i w:val="0"/>
                          <w:iCs w:val="0"/>
                          <w:caps w:val="0"/>
                          <w:spacing w:val="0"/>
                          <w:sz w:val="22"/>
                          <w:szCs w:val="22"/>
                        </w:rPr>
                        <w:t>The following SQL analysis is based on a short-term dataset collected from a CSPGCL power plant, capturing daily metrics such as generation, coal consumption, and efficiency. The goal is to use SQL to investigate plant performance, identify patterns, and provide actionable insights for optimizing operations.</w:t>
                      </w:r>
                    </w:p>
                    <w:p w14:paraId="5E801EFD">
                      <w:pPr>
                        <w:rPr>
                          <w:rFonts w:hint="default" w:ascii="Sitka Text" w:hAnsi="Sitka Text" w:eastAsia="Segoe UI" w:cs="Sitka Text"/>
                          <w:i w:val="0"/>
                          <w:iCs w:val="0"/>
                          <w:caps w:val="0"/>
                          <w:spacing w:val="0"/>
                          <w:sz w:val="22"/>
                          <w:szCs w:val="22"/>
                        </w:rPr>
                      </w:pPr>
                    </w:p>
                    <w:p w14:paraId="18D5187D">
                      <w:pPr>
                        <w:rPr>
                          <w:rFonts w:hint="default" w:ascii="Sitka Text" w:hAnsi="Sitka Text" w:eastAsia="Segoe UI" w:cs="Sitka Text"/>
                          <w:i w:val="0"/>
                          <w:iCs w:val="0"/>
                          <w:caps w:val="0"/>
                          <w:spacing w:val="0"/>
                          <w:sz w:val="22"/>
                          <w:szCs w:val="22"/>
                        </w:rPr>
                      </w:pPr>
                    </w:p>
                    <w:p w14:paraId="532EFD96">
                      <w:pPr>
                        <w:rPr>
                          <w:rFonts w:hint="default" w:ascii="Sitka Text" w:hAnsi="Sitka Text" w:eastAsia="Segoe UI" w:cs="Sitka Text"/>
                          <w:i w:val="0"/>
                          <w:iCs w:val="0"/>
                          <w:caps w:val="0"/>
                          <w:spacing w:val="0"/>
                          <w:sz w:val="22"/>
                          <w:szCs w:val="22"/>
                          <w:lang w:val="en-US"/>
                        </w:rPr>
                      </w:pPr>
                    </w:p>
                    <w:p w14:paraId="30FA267C">
                      <w:pPr>
                        <w:rPr>
                          <w:rFonts w:hint="default" w:ascii="Sitka Text" w:hAnsi="Sitka Text" w:eastAsia="Segoe UI" w:cs="Sitka Text"/>
                          <w:i w:val="0"/>
                          <w:iCs w:val="0"/>
                          <w:caps w:val="0"/>
                          <w:spacing w:val="0"/>
                          <w:sz w:val="22"/>
                          <w:szCs w:val="22"/>
                          <w:lang w:val="en-US"/>
                        </w:rPr>
                      </w:pPr>
                    </w:p>
                    <w:p w14:paraId="01AD1D61">
                      <w:pPr>
                        <w:rPr>
                          <w:rFonts w:hint="default" w:ascii="Sitka Text" w:hAnsi="Sitka Text" w:eastAsia="Segoe UI" w:cs="Sitka Text"/>
                          <w:i w:val="0"/>
                          <w:iCs w:val="0"/>
                          <w:caps w:val="0"/>
                          <w:spacing w:val="0"/>
                          <w:sz w:val="22"/>
                          <w:szCs w:val="22"/>
                          <w:lang w:val="en-US"/>
                        </w:rPr>
                      </w:pPr>
                    </w:p>
                    <w:p w14:paraId="14150103">
                      <w:pPr>
                        <w:rPr>
                          <w:rFonts w:hint="default" w:ascii="Sitka Text" w:hAnsi="Sitka Text" w:eastAsia="Segoe UI" w:cs="Sitka Text"/>
                          <w:i w:val="0"/>
                          <w:iCs w:val="0"/>
                          <w:caps w:val="0"/>
                          <w:spacing w:val="0"/>
                          <w:sz w:val="22"/>
                          <w:szCs w:val="22"/>
                          <w:lang w:val="en-US"/>
                        </w:rPr>
                      </w:pPr>
                    </w:p>
                    <w:p w14:paraId="27E312EA">
                      <w:pPr>
                        <w:rPr>
                          <w:rFonts w:hint="default" w:ascii="Sitka Text" w:hAnsi="Sitka Text" w:eastAsia="Segoe UI" w:cs="Sitka Text"/>
                          <w:i w:val="0"/>
                          <w:iCs w:val="0"/>
                          <w:caps w:val="0"/>
                          <w:spacing w:val="0"/>
                          <w:sz w:val="22"/>
                          <w:szCs w:val="22"/>
                          <w:lang w:val="en-US"/>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-611505</wp:posOffset>
                </wp:positionH>
                <wp:positionV relativeFrom="paragraph">
                  <wp:posOffset>-514985</wp:posOffset>
                </wp:positionV>
                <wp:extent cx="6767830" cy="465455"/>
                <wp:effectExtent l="0" t="0" r="0" b="0"/>
                <wp:wrapNone/>
                <wp:docPr id="3" name="Text Box 3"/>
                <wp:cNvGraphicFramePr/>
                <a:graphic xmlns:a="http://schemas.openxmlformats.org/drawingml/2006/main">
                  <a:graphicData uri="http://schemas.microsoft.com/office/word/2010/wordprocessingShape">
                    <wps:wsp>
                      <wps:cNvSpPr txBox="1"/>
                      <wps:spPr>
                        <a:xfrm>
                          <a:off x="1237615" y="963295"/>
                          <a:ext cx="6767830" cy="465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CD7141">
                            <w:pPr>
                              <w:jc w:val="center"/>
                              <w:rPr>
                                <w:rFonts w:hint="default"/>
                                <w:b/>
                                <w:bCs/>
                                <w:color w:val="000000" w:themeColor="text1"/>
                                <w:sz w:val="44"/>
                                <w:szCs w:val="44"/>
                                <w:u w:val="thick"/>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44"/>
                                <w:szCs w:val="44"/>
                                <w:u w:val="thick"/>
                                <w:lang w:val="en-US"/>
                                <w14:shadow w14:blurRad="38100" w14:dist="19050" w14:dir="2700000" w14:sx="100000" w14:sy="100000" w14:kx="0" w14:ky="0" w14:algn="tl">
                                  <w14:schemeClr w14:val="dk1">
                                    <w14:alpha w14:val="60000"/>
                                  </w14:schemeClr>
                                </w14:shadow>
                                <w14:textFill>
                                  <w14:solidFill>
                                    <w14:schemeClr w14:val="tx1"/>
                                  </w14:solidFill>
                                </w14:textFill>
                              </w:rPr>
                              <w:t>CSPGCL Power Plant SQL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5pt;margin-top:-40.55pt;height:36.65pt;width:532.9pt;z-index:251660288;mso-width-relative:page;mso-height-relative:page;" filled="f" stroked="f" coordsize="21600,21600" o:gfxdata="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A8Z0jbAAAACgEAAA8AAAAAAAAAAQAgAAAAIgAAAGRycy9k&#10;b3ducmV2LnhtbFBLAQIUABQAAAAIAIdO4kCaEKipOAIAAHAEAAAOAAAAAAAAAAEAIAAAACoBAABk&#10;cnMvZTJvRG9jLnhtbFBLBQYAAAAABgAGAFkBAADUBQAAAAA=&#10;">
                <v:fill on="f" focussize="0,0"/>
                <v:stroke on="f" weight="0.5pt"/>
                <v:imagedata o:title=""/>
                <o:lock v:ext="edit" aspectratio="f"/>
                <v:textbox>
                  <w:txbxContent>
                    <w:p w14:paraId="78CD7141">
                      <w:pPr>
                        <w:jc w:val="center"/>
                        <w:rPr>
                          <w:rFonts w:hint="default"/>
                          <w:b/>
                          <w:bCs/>
                          <w:color w:val="000000" w:themeColor="text1"/>
                          <w:sz w:val="44"/>
                          <w:szCs w:val="44"/>
                          <w:u w:val="thick"/>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44"/>
                          <w:szCs w:val="44"/>
                          <w:u w:val="thick"/>
                          <w:lang w:val="en-US"/>
                          <w14:shadow w14:blurRad="38100" w14:dist="19050" w14:dir="2700000" w14:sx="100000" w14:sy="100000" w14:kx="0" w14:ky="0" w14:algn="tl">
                            <w14:schemeClr w14:val="dk1">
                              <w14:alpha w14:val="60000"/>
                            </w14:schemeClr>
                          </w14:shadow>
                          <w14:textFill>
                            <w14:solidFill>
                              <w14:schemeClr w14:val="tx1"/>
                            </w14:solidFill>
                          </w14:textFill>
                        </w:rPr>
                        <w:t>CSPGCL Power Plant SQL Analysis</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EC9EE2">
                            <w:pPr>
                              <w:rPr>
                                <w:rFonts w:hint="default"/>
                                <w:lang w:val="en-US"/>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style:none;z-index:251659264;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45yS50QAA&#10;AAUBAAAPAAAAAAAAAAEAIAAAACIAAABkcnMvZG93bnJldi54bWxQSwECFAAUAAAACACHTuJAgQ3D&#10;WCUCAABkBAAADgAAAAAAAAABACAAAAAgAQAAZHJzL2Uyb0RvYy54bWxQSwUGAAAAAAYABgBZAQAA&#10;twUAAAAA&#10;">
                <v:fill on="f" focussize="0,0"/>
                <v:stroke on="f" weight="0.5pt"/>
                <v:imagedata o:title=""/>
                <o:lock v:ext="edit" aspectratio="f"/>
                <v:textbox style="mso-fit-shape-to-text:t;">
                  <w:txbxContent>
                    <w:p w14:paraId="66EC9EE2">
                      <w:pPr>
                        <w:rPr>
                          <w:rFonts w:hint="default"/>
                          <w:lang w:val="en-US"/>
                        </w:rPr>
                      </w:pP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E857A3FF" w:usb1="4200605F" w:usb2="29100029" w:usb3="007B0631" w:csb0="000001DF" w:csb1="00000000"/>
  </w:font>
  <w:font w:name="Script MT Bold">
    <w:panose1 w:val="03040602040607080904"/>
    <w:charset w:val="00"/>
    <w:family w:val="auto"/>
    <w:pitch w:val="default"/>
    <w:sig w:usb0="00000003" w:usb1="00000000" w:usb2="00000000" w:usb3="00000000" w:csb0="20000001" w:csb1="00000000"/>
  </w:font>
  <w:font w:name="RomanT">
    <w:panose1 w:val="00000400000000000000"/>
    <w:charset w:val="00"/>
    <w:family w:val="auto"/>
    <w:pitch w:val="default"/>
    <w:sig w:usb0="00000207" w:usb1="00000000" w:usb2="00000000" w:usb3="00000000" w:csb0="000001FF"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criptC">
    <w:panose1 w:val="00000400000000000000"/>
    <w:charset w:val="00"/>
    <w:family w:val="auto"/>
    <w:pitch w:val="default"/>
    <w:sig w:usb0="00000207" w:usb1="00000000" w:usb2="00000000" w:usb3="00000000" w:csb0="000001FF" w:csb1="00000000"/>
  </w:font>
  <w:font w:name="ScriptS">
    <w:panose1 w:val="00000400000000000000"/>
    <w:charset w:val="00"/>
    <w:family w:val="auto"/>
    <w:pitch w:val="default"/>
    <w:sig w:usb0="00000207" w:usb1="00000000" w:usb2="00000000" w:usb3="00000000" w:csb0="000001FF" w:csb1="00000000"/>
  </w:font>
  <w:font w:name="Segoe Fluent Icon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8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manD">
    <w:panose1 w:val="00000400000000000000"/>
    <w:charset w:val="00"/>
    <w:family w:val="auto"/>
    <w:pitch w:val="default"/>
    <w:sig w:usb0="00000207" w:usb1="00000000" w:usb2="00000000" w:usb3="00000000" w:csb0="000001FF" w:csb1="00000000"/>
  </w:font>
  <w:font w:name="Segoe UI Variable Display">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iner Hand ITC">
    <w:panose1 w:val="03070502030502020203"/>
    <w:charset w:val="00"/>
    <w:family w:val="auto"/>
    <w:pitch w:val="default"/>
    <w:sig w:usb0="00000003" w:usb1="00000000" w:usb2="00000000" w:usb3="00000000" w:csb0="20000001" w:csb1="00000000"/>
  </w:font>
  <w:font w:name="Yu Gothic UI Semibold">
    <w:panose1 w:val="020B0700000000000000"/>
    <w:charset w:val="80"/>
    <w:family w:val="auto"/>
    <w:pitch w:val="default"/>
    <w:sig w:usb0="E00002FF" w:usb1="2AC7FDFF" w:usb2="00000016" w:usb3="00000000" w:csb0="2002009F" w:csb1="00000000"/>
  </w:font>
  <w:font w:name="Swis721 BdCnOul BT">
    <w:panose1 w:val="04020704030B03040203"/>
    <w:charset w:val="00"/>
    <w:family w:val="auto"/>
    <w:pitch w:val="default"/>
    <w:sig w:usb0="00000000" w:usb1="00000000" w:usb2="00000000" w:usb3="00000000" w:csb0="00000000" w:csb1="00000000"/>
  </w:font>
  <w:font w:name="Swis721 Lt BT">
    <w:panose1 w:val="020B0403020202020204"/>
    <w:charset w:val="00"/>
    <w:family w:val="auto"/>
    <w:pitch w:val="default"/>
    <w:sig w:usb0="00000000" w:usb1="00000000" w:usb2="00000000" w:usb3="00000000" w:csb0="00000000" w:csb1="00000000"/>
  </w:font>
  <w:font w:name="Swis721 Blk BT">
    <w:panose1 w:val="020B0904030502020204"/>
    <w:charset w:val="00"/>
    <w:family w:val="auto"/>
    <w:pitch w:val="default"/>
    <w:sig w:usb0="00000000" w:usb1="00000000" w:usb2="00000000" w:usb3="00000000" w:csb0="00000000" w:csb1="00000000"/>
  </w:font>
  <w:font w:name="Century">
    <w:panose1 w:val="020406040505050203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mic Sans MS">
    <w:panose1 w:val="030F0702030302020204"/>
    <w:charset w:val="00"/>
    <w:family w:val="auto"/>
    <w:pitch w:val="default"/>
    <w:sig w:usb0="000006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lonna MT">
    <w:panose1 w:val="04020805060202030203"/>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Sitka Text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2796B"/>
    <w:rsid w:val="040E14CC"/>
    <w:rsid w:val="14C2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2025-06-26T06:31:00Z</dcterms:created>
  <dc:creator>KIIT</dc:creator>
  <cp:lastModifiedBy>Arushi</cp:lastModifiedBy>
  <dcterms:modified xsi:type="dcterms:W3CDTF">2025-06-26T10:36:35Z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3ED44AC8A2BF44388D3D1FE1B75DFEF7_11</vt:lpwstr>
  </property>
</Properties>
</file>