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120C" w14:textId="77777777" w:rsidR="002476AB" w:rsidRDefault="00246395" w:rsidP="00246395">
      <w:pPr>
        <w:jc w:val="center"/>
        <w:rPr>
          <w:b/>
          <w:bCs/>
          <w:sz w:val="40"/>
          <w:szCs w:val="40"/>
          <w:u w:val="single"/>
        </w:rPr>
      </w:pPr>
      <w:r w:rsidRPr="00246395">
        <w:rPr>
          <w:b/>
          <w:bCs/>
          <w:sz w:val="40"/>
          <w:szCs w:val="40"/>
          <w:u w:val="single"/>
        </w:rPr>
        <w:t>PPL 4</w:t>
      </w:r>
    </w:p>
    <w:p w14:paraId="5AFA2E8C" w14:textId="77777777" w:rsidR="00246395" w:rsidRDefault="00246395" w:rsidP="00246395">
      <w:pPr>
        <w:jc w:val="center"/>
        <w:rPr>
          <w:b/>
          <w:bCs/>
          <w:sz w:val="40"/>
          <w:szCs w:val="40"/>
          <w:u w:val="single"/>
        </w:rPr>
      </w:pPr>
    </w:p>
    <w:p w14:paraId="04E04610" w14:textId="77777777" w:rsidR="0051657C" w:rsidRDefault="0051657C" w:rsidP="005165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57C">
        <w:rPr>
          <w:sz w:val="24"/>
          <w:szCs w:val="24"/>
        </w:rPr>
        <w:t>1.First will do renaming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0"/>
      </w:tblGrid>
      <w:tr w:rsidR="0051657C" w14:paraId="01974684" w14:textId="77777777" w:rsidTr="0051657C">
        <w:tc>
          <w:tcPr>
            <w:tcW w:w="4675" w:type="dxa"/>
          </w:tcPr>
          <w:p w14:paraId="67B9792D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16A99B3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1657C" w14:paraId="080C6D03" w14:textId="77777777" w:rsidTr="0051657C">
        <w:tc>
          <w:tcPr>
            <w:tcW w:w="4675" w:type="dxa"/>
          </w:tcPr>
          <w:p w14:paraId="2378EB4E" w14:textId="77C09F1F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 w:rsidRPr="0051657C">
              <w:rPr>
                <w:sz w:val="24"/>
                <w:szCs w:val="24"/>
              </w:rPr>
              <w:t>((lambda (x1 y1) (if (&gt; x1 y1) #t #f)) 8 3)</w:t>
            </w:r>
          </w:p>
        </w:tc>
        <w:tc>
          <w:tcPr>
            <w:tcW w:w="4675" w:type="dxa"/>
          </w:tcPr>
          <w:p w14:paraId="70E7CF66" w14:textId="693E4AA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T0</w:t>
            </w:r>
          </w:p>
        </w:tc>
      </w:tr>
      <w:tr w:rsidR="0051657C" w14:paraId="19DEAC93" w14:textId="77777777" w:rsidTr="0051657C">
        <w:tc>
          <w:tcPr>
            <w:tcW w:w="4675" w:type="dxa"/>
          </w:tcPr>
          <w:p w14:paraId="5FBECC01" w14:textId="79677F4F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bookmarkStart w:id="0" w:name="_GoBack"/>
            <w:bookmarkEnd w:id="0"/>
            <w:r w:rsidRPr="0051657C">
              <w:rPr>
                <w:sz w:val="24"/>
                <w:szCs w:val="24"/>
              </w:rPr>
              <w:t>(lambda (x1 y1) (if (&gt; x1 y1) #t #f))</w:t>
            </w:r>
          </w:p>
        </w:tc>
        <w:tc>
          <w:tcPr>
            <w:tcW w:w="4675" w:type="dxa"/>
          </w:tcPr>
          <w:p w14:paraId="35A519E1" w14:textId="5F3BF8B6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51657C" w14:paraId="0D7F2CB7" w14:textId="77777777" w:rsidTr="0051657C">
        <w:tc>
          <w:tcPr>
            <w:tcW w:w="4675" w:type="dxa"/>
          </w:tcPr>
          <w:p w14:paraId="0E8F4318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90DB255" w14:textId="04C57E90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</w:tr>
      <w:tr w:rsidR="0051657C" w14:paraId="0B49990F" w14:textId="77777777" w:rsidTr="0051657C">
        <w:tc>
          <w:tcPr>
            <w:tcW w:w="4675" w:type="dxa"/>
          </w:tcPr>
          <w:p w14:paraId="62E3270B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F5DC489" w14:textId="1D27A595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</w:tr>
      <w:tr w:rsidR="0051657C" w14:paraId="42C970F9" w14:textId="77777777" w:rsidTr="0051657C">
        <w:tc>
          <w:tcPr>
            <w:tcW w:w="4675" w:type="dxa"/>
          </w:tcPr>
          <w:p w14:paraId="21818D66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21A3755" w14:textId="6F7FB0F8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1657C" w14:paraId="3ACA63E2" w14:textId="77777777" w:rsidTr="0051657C">
        <w:tc>
          <w:tcPr>
            <w:tcW w:w="4675" w:type="dxa"/>
          </w:tcPr>
          <w:p w14:paraId="44FFEA09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8C22321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1657C" w14:paraId="24F60600" w14:textId="77777777" w:rsidTr="0051657C">
        <w:tc>
          <w:tcPr>
            <w:tcW w:w="4675" w:type="dxa"/>
          </w:tcPr>
          <w:p w14:paraId="0166A61A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9FEF47B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3845B92" w14:textId="22F750B7" w:rsidR="0051657C" w:rsidRPr="0051657C" w:rsidRDefault="0051657C" w:rsidP="0051657C">
      <w:pPr>
        <w:pStyle w:val="ListParagraph"/>
        <w:ind w:left="360"/>
        <w:rPr>
          <w:sz w:val="24"/>
          <w:szCs w:val="24"/>
        </w:rPr>
      </w:pPr>
      <w:r w:rsidRPr="0051657C">
        <w:rPr>
          <w:sz w:val="24"/>
          <w:szCs w:val="24"/>
        </w:rPr>
        <w:t xml:space="preserve"> </w:t>
      </w:r>
    </w:p>
    <w:p w14:paraId="744CAA45" w14:textId="77777777" w:rsidR="00D37DA5" w:rsidRDefault="00D37DA5" w:rsidP="00C875E6">
      <w:pPr>
        <w:rPr>
          <w:sz w:val="24"/>
          <w:szCs w:val="24"/>
        </w:rPr>
      </w:pPr>
    </w:p>
    <w:p w14:paraId="4AD8A90B" w14:textId="567F65F0" w:rsidR="00246395" w:rsidRPr="006D04E2" w:rsidRDefault="00C875E6" w:rsidP="00C875E6">
      <w:pPr>
        <w:rPr>
          <w:sz w:val="24"/>
          <w:szCs w:val="24"/>
        </w:rPr>
      </w:pPr>
      <w:r w:rsidRPr="006D04E2">
        <w:rPr>
          <w:sz w:val="24"/>
          <w:szCs w:val="24"/>
        </w:rPr>
        <w:t>2)  a. {f:[T1-&gt;T2], x: T1} |- (f x)}: T2  -- Correct</w:t>
      </w:r>
    </w:p>
    <w:p w14:paraId="1927D3E7" w14:textId="0987E749" w:rsidR="00C875E6" w:rsidRPr="006D04E2" w:rsidRDefault="00C875E6" w:rsidP="00C875E6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</w:rPr>
        <w:t xml:space="preserve">     b. {f:[T1-&gt;T2],g: [T2-&gt;T3]}, x: T2}|- (f g x): T3 </w:t>
      </w:r>
      <w:r w:rsidR="00842673" w:rsidRPr="006D04E2">
        <w:rPr>
          <w:rFonts w:cstheme="minorHAnsi"/>
          <w:sz w:val="24"/>
          <w:szCs w:val="24"/>
        </w:rPr>
        <w:t>–</w:t>
      </w:r>
      <w:r w:rsidRPr="006D04E2">
        <w:rPr>
          <w:rFonts w:cstheme="minorHAnsi"/>
          <w:sz w:val="24"/>
          <w:szCs w:val="24"/>
        </w:rPr>
        <w:t xml:space="preserve"> </w:t>
      </w:r>
      <w:r w:rsidR="00842673" w:rsidRPr="006D04E2">
        <w:rPr>
          <w:rFonts w:cstheme="minorHAnsi"/>
          <w:sz w:val="24"/>
          <w:szCs w:val="24"/>
        </w:rPr>
        <w:t>Wrong – number of parameters for f is incorrect</w:t>
      </w:r>
    </w:p>
    <w:p w14:paraId="29BCAA94" w14:textId="206E3079" w:rsidR="00842673" w:rsidRPr="006D04E2" w:rsidRDefault="00842673" w:rsidP="00C875E6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</w:rPr>
        <w:t>c. {f:[T2-&gt;T1],g: [T1-&gt;T2], x: T1}|- (f (g x)): T1 – Correct</w:t>
      </w:r>
    </w:p>
    <w:p w14:paraId="1512B3C9" w14:textId="1BD0FCF6" w:rsidR="00E6177A" w:rsidRDefault="00842673" w:rsidP="00E6177A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</w:rPr>
        <w:t xml:space="preserve">d. {f:[T2-&gt;Number],, x: Number}|- (f x x): Number -- </w:t>
      </w:r>
      <w:r w:rsidR="00E6177A" w:rsidRPr="006D04E2">
        <w:rPr>
          <w:rFonts w:cstheme="minorHAnsi"/>
          <w:sz w:val="24"/>
          <w:szCs w:val="24"/>
        </w:rPr>
        <w:t>Wrong – number of parameters for f is incorrect</w:t>
      </w:r>
    </w:p>
    <w:p w14:paraId="3B851BF2" w14:textId="77777777" w:rsidR="009D03FD" w:rsidRPr="006D04E2" w:rsidRDefault="009D03FD" w:rsidP="00E6177A">
      <w:pPr>
        <w:rPr>
          <w:rFonts w:cstheme="minorHAnsi"/>
          <w:sz w:val="24"/>
          <w:szCs w:val="24"/>
        </w:rPr>
      </w:pPr>
    </w:p>
    <w:p w14:paraId="10ABAA5E" w14:textId="58204325" w:rsidR="00E6177A" w:rsidRPr="006D04E2" w:rsidRDefault="00E6177A" w:rsidP="00E6177A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</w:rPr>
        <w:t xml:space="preserve">3) </w:t>
      </w:r>
      <w:r w:rsidRPr="006D04E2">
        <w:rPr>
          <w:rFonts w:cstheme="minorHAnsi"/>
          <w:sz w:val="24"/>
          <w:szCs w:val="24"/>
          <w:u w:val="single"/>
        </w:rPr>
        <w:t>cons</w:t>
      </w:r>
      <w:r w:rsidRPr="006D04E2">
        <w:rPr>
          <w:rFonts w:cstheme="minorHAnsi"/>
          <w:sz w:val="24"/>
          <w:szCs w:val="24"/>
        </w:rPr>
        <w:t xml:space="preserve"> – [ T1 * T2 -&gt; Pair(T1, T2) ]</w:t>
      </w:r>
    </w:p>
    <w:p w14:paraId="68BCDA2D" w14:textId="390A7F6A" w:rsidR="00E6177A" w:rsidRDefault="00E6177A" w:rsidP="00E6177A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  <w:u w:val="single"/>
        </w:rPr>
        <w:t>car</w:t>
      </w:r>
      <w:r w:rsidRPr="006D04E2">
        <w:rPr>
          <w:rFonts w:cstheme="minorHAnsi"/>
          <w:sz w:val="24"/>
          <w:szCs w:val="24"/>
        </w:rPr>
        <w:t xml:space="preserve"> - </w:t>
      </w:r>
      <w:r w:rsidR="006D04E2" w:rsidRPr="006D04E2">
        <w:rPr>
          <w:rFonts w:cstheme="minorHAnsi"/>
          <w:sz w:val="24"/>
          <w:szCs w:val="24"/>
        </w:rPr>
        <w:t>[</w:t>
      </w:r>
      <w:r w:rsidR="006D04E2">
        <w:rPr>
          <w:rFonts w:cstheme="minorHAnsi"/>
          <w:sz w:val="24"/>
          <w:szCs w:val="24"/>
        </w:rPr>
        <w:t xml:space="preserve"> </w:t>
      </w:r>
      <w:r w:rsidR="006D04E2" w:rsidRPr="006D04E2">
        <w:rPr>
          <w:rFonts w:cstheme="minorHAnsi"/>
          <w:sz w:val="24"/>
          <w:szCs w:val="24"/>
        </w:rPr>
        <w:t>Pair(T1, T2) -&gt; T1</w:t>
      </w:r>
      <w:r w:rsidR="006D04E2">
        <w:rPr>
          <w:rFonts w:cstheme="minorHAnsi"/>
          <w:sz w:val="24"/>
          <w:szCs w:val="24"/>
        </w:rPr>
        <w:t xml:space="preserve"> </w:t>
      </w:r>
      <w:r w:rsidR="006D04E2" w:rsidRPr="006D04E2">
        <w:rPr>
          <w:rFonts w:cstheme="minorHAnsi"/>
          <w:sz w:val="24"/>
          <w:szCs w:val="24"/>
        </w:rPr>
        <w:t>]</w:t>
      </w:r>
      <w:r w:rsidRPr="006D04E2">
        <w:rPr>
          <w:rFonts w:cstheme="minorHAnsi"/>
          <w:sz w:val="24"/>
          <w:szCs w:val="24"/>
        </w:rPr>
        <w:t xml:space="preserve"> </w:t>
      </w:r>
    </w:p>
    <w:p w14:paraId="62C6CBDD" w14:textId="0527E4E2" w:rsidR="006D04E2" w:rsidRDefault="006D04E2" w:rsidP="00E617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cdr</w:t>
      </w:r>
      <w:r>
        <w:rPr>
          <w:rFonts w:cstheme="minorHAnsi"/>
          <w:sz w:val="24"/>
          <w:szCs w:val="24"/>
        </w:rPr>
        <w:t xml:space="preserve"> – [ </w:t>
      </w:r>
      <w:r w:rsidRPr="006D04E2">
        <w:rPr>
          <w:rFonts w:cstheme="minorHAnsi"/>
          <w:sz w:val="24"/>
          <w:szCs w:val="24"/>
        </w:rPr>
        <w:t>Pair(T1, T2) -&gt; T</w:t>
      </w:r>
      <w:r>
        <w:rPr>
          <w:rFonts w:cstheme="minorHAnsi"/>
          <w:sz w:val="24"/>
          <w:szCs w:val="24"/>
        </w:rPr>
        <w:t>2 ]</w:t>
      </w:r>
    </w:p>
    <w:p w14:paraId="66846CFE" w14:textId="20625AF9" w:rsidR="006D04E2" w:rsidRDefault="006D04E2" w:rsidP="00E6177A">
      <w:pPr>
        <w:rPr>
          <w:rFonts w:cstheme="minorHAnsi"/>
          <w:sz w:val="24"/>
          <w:szCs w:val="24"/>
        </w:rPr>
      </w:pPr>
    </w:p>
    <w:p w14:paraId="7848CC42" w14:textId="7BDA2D86" w:rsidR="009D03FD" w:rsidRDefault="009D03FD" w:rsidP="00E6177A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4)</w:t>
      </w:r>
      <w:r w:rsidRPr="009D03FD">
        <w:rPr>
          <w:sz w:val="24"/>
          <w:szCs w:val="24"/>
        </w:rPr>
        <w:t xml:space="preserve"> (Define f (lambda (x) (values x x x)))</w:t>
      </w:r>
      <w:r>
        <w:rPr>
          <w:sz w:val="24"/>
          <w:szCs w:val="24"/>
        </w:rPr>
        <w:t xml:space="preserve"> -&gt; [ </w:t>
      </w:r>
      <w:r w:rsidR="00D46169">
        <w:rPr>
          <w:sz w:val="24"/>
          <w:szCs w:val="24"/>
        </w:rPr>
        <w:t>T1 -&gt; Tuple (T1 * T1 * T1)</w:t>
      </w:r>
      <w:r>
        <w:rPr>
          <w:sz w:val="24"/>
          <w:szCs w:val="24"/>
        </w:rPr>
        <w:t xml:space="preserve"> ]</w:t>
      </w:r>
    </w:p>
    <w:p w14:paraId="7C1171C6" w14:textId="4446C220" w:rsidR="00D37DA5" w:rsidRDefault="00D37DA5" w:rsidP="00E6177A">
      <w:pPr>
        <w:rPr>
          <w:sz w:val="24"/>
          <w:szCs w:val="24"/>
        </w:rPr>
      </w:pPr>
    </w:p>
    <w:p w14:paraId="3361F345" w14:textId="746B96FA" w:rsidR="007C69BA" w:rsidRDefault="00D37DA5" w:rsidP="007C69BA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3B1910">
        <w:rPr>
          <w:sz w:val="24"/>
          <w:szCs w:val="24"/>
        </w:rPr>
        <w:t xml:space="preserve"> </w:t>
      </w:r>
      <w:r w:rsidR="007C69BA">
        <w:rPr>
          <w:sz w:val="24"/>
          <w:szCs w:val="24"/>
        </w:rPr>
        <w:tab/>
        <w:t>a. T1 = T2</w:t>
      </w:r>
    </w:p>
    <w:p w14:paraId="2441A26B" w14:textId="55D0DB86" w:rsidR="007C69BA" w:rsidRDefault="007C69BA" w:rsidP="007C69BA">
      <w:pPr>
        <w:rPr>
          <w:sz w:val="24"/>
          <w:szCs w:val="24"/>
        </w:rPr>
      </w:pPr>
      <w:r>
        <w:rPr>
          <w:sz w:val="24"/>
          <w:szCs w:val="24"/>
        </w:rPr>
        <w:t>b. There are no restrictions so basically the MGU is nothing – there are no restrictions.</w:t>
      </w:r>
    </w:p>
    <w:p w14:paraId="600FCC44" w14:textId="2C6C7AE8" w:rsidR="007C69BA" w:rsidRPr="007C69BA" w:rsidRDefault="007C69BA" w:rsidP="007C69BA">
      <w:pPr>
        <w:rPr>
          <w:sz w:val="24"/>
          <w:szCs w:val="24"/>
        </w:rPr>
      </w:pPr>
      <w:r>
        <w:rPr>
          <w:sz w:val="24"/>
          <w:szCs w:val="24"/>
        </w:rPr>
        <w:t>c. T1 = [</w:t>
      </w:r>
    </w:p>
    <w:p w14:paraId="0747858A" w14:textId="00E4A913" w:rsidR="00842673" w:rsidRPr="00842673" w:rsidRDefault="00842673" w:rsidP="00C875E6">
      <w:pPr>
        <w:rPr>
          <w:sz w:val="44"/>
          <w:szCs w:val="44"/>
        </w:rPr>
      </w:pPr>
    </w:p>
    <w:sectPr w:rsidR="00842673" w:rsidRPr="0084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5A71"/>
    <w:multiLevelType w:val="hybridMultilevel"/>
    <w:tmpl w:val="02C22ADE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95"/>
    <w:rsid w:val="00246395"/>
    <w:rsid w:val="002476AB"/>
    <w:rsid w:val="003B1910"/>
    <w:rsid w:val="004773E7"/>
    <w:rsid w:val="0051657C"/>
    <w:rsid w:val="006D04E2"/>
    <w:rsid w:val="007C69BA"/>
    <w:rsid w:val="00842673"/>
    <w:rsid w:val="009D03FD"/>
    <w:rsid w:val="00C875E6"/>
    <w:rsid w:val="00D37DA5"/>
    <w:rsid w:val="00D46169"/>
    <w:rsid w:val="00E6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2022"/>
  <w15:chartTrackingRefBased/>
  <w15:docId w15:val="{33A044C5-C634-440E-83F6-EBF3B584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A5"/>
    <w:pPr>
      <w:ind w:left="720"/>
      <w:contextualSpacing/>
    </w:pPr>
  </w:style>
  <w:style w:type="table" w:styleId="TableGrid">
    <w:name w:val="Table Grid"/>
    <w:basedOn w:val="TableNormal"/>
    <w:uiPriority w:val="39"/>
    <w:rsid w:val="00516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חיים וולין</cp:lastModifiedBy>
  <cp:revision>3</cp:revision>
  <dcterms:created xsi:type="dcterms:W3CDTF">2020-06-09T18:04:00Z</dcterms:created>
  <dcterms:modified xsi:type="dcterms:W3CDTF">2020-06-14T12:57:00Z</dcterms:modified>
</cp:coreProperties>
</file>