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C85F41B"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r w:rsidR="00E17CDC">
        <w:rPr>
          <w:rFonts w:ascii="Carlito" w:hAnsi="Carlito"/>
          <w:b/>
          <w:bCs/>
          <w:sz w:val="48"/>
          <w:szCs w:val="48"/>
          <w:lang w:val="en-US"/>
        </w:rPr>
        <w:t xml:space="preserve"> to Implement Sequence Memory</w:t>
      </w:r>
    </w:p>
    <w:p w14:paraId="5DC9D279" w14:textId="77777777" w:rsidR="00726A89" w:rsidRDefault="00726A89">
      <w:pPr>
        <w:rPr>
          <w:rStyle w:val="Seitenzahl"/>
          <w:lang w:val="en-US"/>
        </w:rPr>
      </w:pPr>
    </w:p>
    <w:p w14:paraId="229C5EAD" w14:textId="4DD0F9B1"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7B42C1">
        <w:rPr>
          <w:lang w:val="en-US"/>
        </w:rPr>
        <w:t>4</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 xml:space="preserve">We also demonstrate that a cluster of Neurotrons can process spatial pattern separation by </w:t>
      </w:r>
      <w:r w:rsidR="00E766AB" w:rsidRPr="00093470">
        <w:rPr>
          <w:lang w:val="en-US"/>
        </w:rPr>
        <w:t>sparsifying</w:t>
      </w:r>
      <w:r w:rsidR="00E766AB">
        <w:rPr>
          <w:i/>
          <w:iCs/>
          <w:lang w:val="en-US"/>
        </w:rPr>
        <w:t xml:space="preserve"> and orthogonalization of spatial input patterns. Further we construct a Neurotron cluster to operate as self-learning temporal sequence memory.</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noProof/>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w:t>
      </w:r>
      <w:r w:rsidR="0018321A">
        <w:rPr>
          <w:lang w:val="en-US"/>
        </w:rPr>
        <w:lastRenderedPageBreak/>
        <w:t xml:space="preserve">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Pr="006A170A"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1DCA49F1" w14:textId="4C43B0C7" w:rsidR="004029E9" w:rsidRDefault="004339FB" w:rsidP="004029E9">
      <w:pPr>
        <w:pStyle w:val="berschrift1"/>
        <w:rPr>
          <w:rFonts w:hint="eastAsia"/>
          <w:lang w:val="en-US"/>
        </w:rPr>
      </w:pPr>
      <w:r w:rsidRPr="004339FB">
        <w:rPr>
          <w:noProof/>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678A748A" w14:textId="77777777" w:rsidR="006A170A" w:rsidRPr="00016B88" w:rsidRDefault="006A170A" w:rsidP="006A170A">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w:t>
      </w:r>
      <w:r>
        <w:rPr>
          <w:lang w:val="en-US"/>
        </w:rPr>
        <w:lastRenderedPageBreak/>
        <w:t>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4445382C"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w:t>
      </w:r>
      <w:r w:rsidR="008871F4">
        <w:rPr>
          <w:lang w:val="en-US"/>
        </w:rPr>
        <w:softHyphen/>
      </w:r>
      <w:r>
        <w:rPr>
          <w:lang w:val="en-US"/>
        </w:rPr>
        <w:t xml:space="preserve">grator falls back from intermediate level 2 to level 1 (not shown), which needs two additional one-inputs to reach the integration threshold, causing finally a duty state transition to hold the output at level one (over </w:t>
      </w:r>
      <w:r w:rsidR="008871F4">
        <w:rPr>
          <w:lang w:val="en-US"/>
        </w:rPr>
        <w:t xml:space="preserve">3 </w:t>
      </w:r>
      <w:r>
        <w:rPr>
          <w:lang w:val="en-US"/>
        </w:rPr>
        <w:t>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4D858D00" w:rsidR="00833BB8" w:rsidRDefault="0077715D" w:rsidP="0077715D">
      <w:pPr>
        <w:jc w:val="center"/>
        <w:rPr>
          <w:lang w:val="en-US"/>
        </w:rPr>
      </w:pPr>
      <w:r w:rsidRPr="0077715D">
        <w:rPr>
          <w:noProof/>
          <w:lang w:val="en-US"/>
        </w:rPr>
        <w:drawing>
          <wp:inline distT="0" distB="0" distL="0" distR="0" wp14:anchorId="177F0847" wp14:editId="0BFB29C1">
            <wp:extent cx="2798734" cy="2298747"/>
            <wp:effectExtent l="0" t="0" r="0" b="0"/>
            <wp:docPr id="73986760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7600" name="Grafik 1" descr="Ein Bild, das Text, Screenshot, Diagramm, Zahl enthält.&#10;&#10;Automatisch generierte Beschreibung"/>
                    <pic:cNvPicPr/>
                  </pic:nvPicPr>
                  <pic:blipFill>
                    <a:blip r:embed="rId13"/>
                    <a:stretch>
                      <a:fillRect/>
                    </a:stretch>
                  </pic:blipFill>
                  <pic:spPr>
                    <a:xfrm>
                      <a:off x="0" y="0"/>
                      <a:ext cx="2838693" cy="2331568"/>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41D8CC59" w14:textId="77777777" w:rsidR="00324BFC"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r w:rsidR="00324BFC">
        <w:rPr>
          <w:lang w:val="en-US"/>
        </w:rPr>
        <w:t>Figure 5g also demonstrates, that re-triggering is ignored in case of a non-zero relax parameter.</w:t>
      </w:r>
    </w:p>
    <w:p w14:paraId="4F008955" w14:textId="77777777" w:rsidR="00324BFC" w:rsidRDefault="00324BFC" w:rsidP="00833BB8">
      <w:pPr>
        <w:rPr>
          <w:lang w:val="en-US"/>
        </w:rPr>
      </w:pPr>
    </w:p>
    <w:p w14:paraId="53A3464D" w14:textId="04B4706F" w:rsidR="006A170A" w:rsidRDefault="0077715D" w:rsidP="00833BB8">
      <w:pPr>
        <w:rPr>
          <w:lang w:val="en-US"/>
        </w:rPr>
      </w:pPr>
      <w:r>
        <w:rPr>
          <w:lang w:val="en-US"/>
        </w:rPr>
        <w:t>Figure</w:t>
      </w:r>
      <w:r w:rsidR="00324BFC">
        <w:rPr>
          <w:lang w:val="en-US"/>
        </w:rPr>
        <w:t>s</w:t>
      </w:r>
      <w:r>
        <w:rPr>
          <w:lang w:val="en-US"/>
        </w:rPr>
        <w:t xml:space="preserve"> 5h,i,j </w:t>
      </w:r>
      <w:r w:rsidR="004A4094">
        <w:rPr>
          <w:lang w:val="en-US"/>
        </w:rPr>
        <w:t>demonstrate</w:t>
      </w:r>
      <w:r>
        <w:rPr>
          <w:lang w:val="en-US"/>
        </w:rPr>
        <w:t xml:space="preserve"> that </w:t>
      </w:r>
      <w:r w:rsidR="004A4094">
        <w:rPr>
          <w:lang w:val="en-US"/>
        </w:rPr>
        <w:t>a</w:t>
      </w:r>
      <w:r>
        <w:rPr>
          <w:lang w:val="en-US"/>
        </w:rPr>
        <w:t xml:space="preserve"> paramet</w:t>
      </w:r>
      <w:r w:rsidR="00B0491E">
        <w:rPr>
          <w:lang w:val="en-US"/>
        </w:rPr>
        <w:t>er choice of</w:t>
      </w:r>
      <w:r>
        <w:rPr>
          <w:lang w:val="en-US"/>
        </w:rPr>
        <w:t xml:space="preserve"> lag=0, duty=1 relax=0 leads to an identity block which passes an </w:t>
      </w:r>
      <w:r>
        <w:rPr>
          <w:lang w:val="en-US"/>
        </w:rPr>
        <w:t>input sequence unchanged to the output. This means that dyna</w:t>
      </w:r>
      <w:r w:rsidR="00B0491E">
        <w:rPr>
          <w:lang w:val="en-US"/>
        </w:rPr>
        <w:softHyphen/>
      </w:r>
      <w:r>
        <w:rPr>
          <w:lang w:val="en-US"/>
        </w:rPr>
        <w:t xml:space="preserve">mic blocks can be deactivated just </w:t>
      </w:r>
      <w:r w:rsidR="00B0491E">
        <w:rPr>
          <w:lang w:val="en-US"/>
        </w:rPr>
        <w:t xml:space="preserve">by </w:t>
      </w:r>
      <w:r w:rsidR="004A4094">
        <w:rPr>
          <w:lang w:val="en-US"/>
        </w:rPr>
        <w:t xml:space="preserve">proper </w:t>
      </w:r>
      <w:r w:rsidR="00B0491E">
        <w:rPr>
          <w:lang w:val="en-US"/>
        </w:rPr>
        <w:t xml:space="preserve">choice of </w:t>
      </w:r>
      <w:r>
        <w:rPr>
          <w:lang w:val="en-US"/>
        </w:rPr>
        <w:t>para</w:t>
      </w:r>
      <w:r>
        <w:rPr>
          <w:lang w:val="en-US"/>
        </w:rPr>
        <w:softHyphen/>
        <w:t>met</w:t>
      </w:r>
      <w:r w:rsidR="00B0491E">
        <w:rPr>
          <w:lang w:val="en-US"/>
        </w:rPr>
        <w:t>ers</w:t>
      </w:r>
      <w:r>
        <w:rPr>
          <w:lang w:val="en-US"/>
        </w:rPr>
        <w:t>.</w:t>
      </w:r>
    </w:p>
    <w:p w14:paraId="47DE9A5E" w14:textId="77777777" w:rsidR="00324BFC" w:rsidRDefault="00324BFC"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 xml:space="preserve">state </w:t>
      </w:r>
      <w:r w:rsidRPr="00324BFC">
        <w:rPr>
          <w:i/>
          <w:iCs/>
          <w:lang w:val="en-US"/>
        </w:rPr>
        <w:t>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5BE90B16" w:rsidR="007A4948" w:rsidRDefault="008871F4" w:rsidP="007A4948">
      <w:pPr>
        <w:rPr>
          <w:lang w:val="en-US"/>
        </w:rPr>
      </w:pPr>
      <w:r w:rsidRPr="008871F4">
        <w:rPr>
          <w:noProof/>
          <w:lang w:val="en-US"/>
        </w:rPr>
        <w:drawing>
          <wp:inline distT="0" distB="0" distL="0" distR="0" wp14:anchorId="165B2236" wp14:editId="21B1A1AE">
            <wp:extent cx="2985770" cy="3538220"/>
            <wp:effectExtent l="0" t="0" r="0" b="5080"/>
            <wp:docPr id="417500616"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616" name="Grafik 1" descr="Ein Bild, das Text, Diagramm, Screenshot, Schrift enthält.&#10;&#10;Automatisch generierte Beschreibung"/>
                    <pic:cNvPicPr/>
                  </pic:nvPicPr>
                  <pic:blipFill>
                    <a:blip r:embed="rId14"/>
                    <a:stretch>
                      <a:fillRect/>
                    </a:stretch>
                  </pic:blipFill>
                  <pic:spPr>
                    <a:xfrm>
                      <a:off x="0" y="0"/>
                      <a:ext cx="2985770" cy="3538220"/>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4CC78FA0" w14:textId="77777777" w:rsidR="00324BFC" w:rsidRDefault="00324BFC" w:rsidP="007A4948">
      <w:pPr>
        <w:rPr>
          <w:lang w:val="en-US"/>
        </w:rPr>
      </w:pP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37D5B020"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sidR="00324BFC">
        <w:rPr>
          <w:lang w:val="en-US"/>
        </w:rPr>
        <w:t xml:space="preserve"> (like a processor register or I/O </w:t>
      </w:r>
      <w:r w:rsidR="00324BFC">
        <w:rPr>
          <w:lang w:val="en-US"/>
        </w:rPr>
        <w:lastRenderedPageBreak/>
        <w:t xml:space="preserve">port) by </w:t>
      </w:r>
      <w:r>
        <w:rPr>
          <w:lang w:val="en-US"/>
        </w:rPr>
        <w:t>appli</w:t>
      </w:r>
      <w:r w:rsidR="00324BFC">
        <w:rPr>
          <w:lang w:val="en-US"/>
        </w:rPr>
        <w:t>cation of a proper</w:t>
      </w:r>
      <w:r>
        <w:rPr>
          <w:lang w:val="en-US"/>
        </w:rPr>
        <w:t xml:space="preserve"> address at the decoder</w:t>
      </w:r>
      <w:r w:rsidR="00083E72">
        <w:rPr>
          <w:lang w:val="en-US"/>
        </w:rPr>
        <w:t>’s</w:t>
      </w:r>
      <w:r>
        <w:rPr>
          <w:lang w:val="en-US"/>
        </w:rPr>
        <w:t xml:space="preserve"> input.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56D9AED8"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r w:rsidR="007B42C1">
        <w:rPr>
          <w:i/>
          <w:iCs/>
          <w:vertAlign w:val="subscript"/>
          <w:lang w:val="en-US"/>
        </w:rPr>
        <w:t xml:space="preserve"> </w:t>
      </w:r>
      <w:r w:rsidR="007B42C1" w:rsidRPr="007B42C1">
        <w:rPr>
          <w:i/>
          <w:iCs/>
          <w:lang w:val="en-US"/>
        </w:rPr>
        <w:t>.</w:t>
      </w:r>
    </w:p>
    <w:p w14:paraId="213725A4" w14:textId="77777777" w:rsidR="00E2743F" w:rsidRDefault="00E2743F" w:rsidP="00E2743F">
      <w:pPr>
        <w:rPr>
          <w:lang w:val="en-US"/>
        </w:rPr>
      </w:pPr>
    </w:p>
    <w:p w14:paraId="0433C163" w14:textId="5AFF5BB8"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007B42C1" w:rsidRPr="007B42C1">
        <w:rPr>
          <w:lang w:val="en-US"/>
        </w:rPr>
        <w:t>,</w:t>
      </w:r>
      <w:r>
        <w:rPr>
          <w:lang w:val="en-US"/>
        </w:rPr>
        <w:t xml:space="preserve"> and any other possible pattern.</w:t>
      </w:r>
      <w:r w:rsidR="007B42C1">
        <w:rPr>
          <w:lang w:val="en-US"/>
        </w:rPr>
        <w:t xml:space="preserve"> Such</w:t>
      </w:r>
      <w:r w:rsidR="00083E72">
        <w:rPr>
          <w:lang w:val="en-US"/>
        </w:rPr>
        <w:t xml:space="preserve"> approach can be adopted for the detection of sparse patterns. </w:t>
      </w:r>
      <w:r w:rsidR="00D9421D">
        <w:rPr>
          <w:lang w:val="en-US"/>
        </w:rPr>
        <w:t>T</w:t>
      </w:r>
      <w:r w:rsidR="00083E72">
        <w:rPr>
          <w:lang w:val="en-US"/>
        </w:rPr>
        <w:t xml:space="preserve">he 1-norm of a binary vector x </w:t>
      </w:r>
      <w:r w:rsidR="00083E72" w:rsidRPr="009A1431">
        <w:rPr>
          <w:i/>
          <w:iCs/>
          <w:lang w:val="en-US"/>
        </w:rPr>
        <w:sym w:font="Symbol" w:char="F0CE"/>
      </w:r>
      <w:r w:rsidR="00083E72" w:rsidRPr="00083E72">
        <w:rPr>
          <w:i/>
          <w:iCs/>
          <w:lang w:val="en-US"/>
        </w:rPr>
        <w:t xml:space="preserve"> </w:t>
      </w:r>
      <w:r w:rsidR="00083E72" w:rsidRPr="00083E72">
        <w:rPr>
          <w:rFonts w:ascii="Imprint MT Shadow" w:hAnsi="Imprint MT Shadow"/>
          <w:i/>
          <w:iCs/>
          <w:lang w:val="en-US"/>
        </w:rPr>
        <w:t>B</w:t>
      </w:r>
      <w:r w:rsidR="00083E72" w:rsidRPr="00083E72">
        <w:rPr>
          <w:rFonts w:ascii="Imprint MT Shadow" w:hAnsi="Imprint MT Shadow"/>
          <w:i/>
          <w:iCs/>
          <w:sz w:val="10"/>
          <w:szCs w:val="10"/>
          <w:lang w:val="en-US"/>
        </w:rPr>
        <w:t xml:space="preserve"> </w:t>
      </w:r>
      <w:r w:rsidR="00083E72" w:rsidRPr="00083E72">
        <w:rPr>
          <w:rFonts w:cs="Times New Roman"/>
          <w:i/>
          <w:iCs/>
          <w:sz w:val="21"/>
          <w:szCs w:val="21"/>
          <w:vertAlign w:val="superscript"/>
          <w:lang w:val="en-US"/>
        </w:rPr>
        <w:t>n</w:t>
      </w:r>
      <w:r w:rsidR="00083E72">
        <w:rPr>
          <w:rFonts w:cs="Times New Roman"/>
          <w:i/>
          <w:iCs/>
          <w:sz w:val="21"/>
          <w:szCs w:val="21"/>
          <w:vertAlign w:val="superscript"/>
          <w:lang w:val="en-US"/>
        </w:rPr>
        <w:t xml:space="preserve"> </w:t>
      </w:r>
      <w:r w:rsidR="00D9421D">
        <w:rPr>
          <w:lang w:val="en-US"/>
        </w:rPr>
        <w:t>is d</w:t>
      </w:r>
      <w:r w:rsidR="00083E72" w:rsidRPr="00083E72">
        <w:rPr>
          <w:lang w:val="en-US"/>
        </w:rPr>
        <w:t xml:space="preserve">efined </w:t>
      </w:r>
      <w:r w:rsidR="00D9421D">
        <w:rPr>
          <w:lang w:val="en-US"/>
        </w:rPr>
        <w:t>as</w:t>
      </w:r>
      <w:r w:rsidR="00083E72">
        <w:rPr>
          <w:lang w:val="en-US"/>
        </w:rPr>
        <w:t xml:space="preserve"> </w:t>
      </w:r>
      <w:r w:rsidR="00083E72" w:rsidRPr="00D9421D">
        <w:rPr>
          <w:i/>
          <w:iCs/>
          <w:lang w:val="en-US"/>
        </w:rPr>
        <w:t>(1)</w:t>
      </w:r>
    </w:p>
    <w:p w14:paraId="73C0075D" w14:textId="77777777" w:rsidR="00083E72" w:rsidRDefault="00083E72" w:rsidP="00E2743F">
      <w:pPr>
        <w:rPr>
          <w:lang w:val="en-US"/>
        </w:rPr>
      </w:pPr>
    </w:p>
    <w:p w14:paraId="136BC62C" w14:textId="01C94B13" w:rsidR="00083E72" w:rsidRPr="00444909" w:rsidRDefault="00083E72" w:rsidP="00083E72">
      <w:pPr>
        <w:rPr>
          <w:lang w:val="en-US"/>
        </w:rPr>
      </w:pPr>
      <w:r>
        <w:rPr>
          <w:lang w:val="en-US"/>
        </w:rPr>
        <w:t xml:space="preserve">  || </w:t>
      </w:r>
      <w:r>
        <w:rPr>
          <w:b/>
          <w:bCs/>
          <w:i/>
          <w:iCs/>
          <w:lang w:val="en-US"/>
        </w:rPr>
        <w:t>x</w:t>
      </w:r>
      <w:r>
        <w:rPr>
          <w:lang w:val="en-US"/>
        </w:rPr>
        <w:t xml:space="preserve"> ||</w:t>
      </w:r>
      <w:r w:rsidRPr="00444909">
        <w:rPr>
          <w:vertAlign w:val="subscript"/>
          <w:lang w:val="en-US"/>
        </w:rPr>
        <w:t>1</w:t>
      </w:r>
      <w:r>
        <w:rPr>
          <w:lang w:val="en-US"/>
        </w:rPr>
        <w:t xml:space="preserve">  =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5A2670BB" w:rsidR="00D9421D" w:rsidRDefault="007B42C1" w:rsidP="00D9421D">
      <w:pPr>
        <w:rPr>
          <w:lang w:val="en-US"/>
        </w:rPr>
      </w:pPr>
      <w:r>
        <w:rPr>
          <w:lang w:val="en-US"/>
        </w:rPr>
        <w:t>w</w:t>
      </w:r>
      <w:r w:rsidR="00D9421D">
        <w:rPr>
          <w:lang w:val="en-US"/>
        </w:rPr>
        <w:t xml:space="preserve">ith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lang w:val="en-US"/>
        </w:rPr>
        <w:t xml:space="preserve"> denoting scalar product. We write </w:t>
      </w:r>
      <w:r w:rsidR="00D9421D" w:rsidRPr="00D9421D">
        <w:rPr>
          <w:b/>
          <w:bCs/>
          <w:i/>
          <w:iCs/>
          <w:lang w:val="en-US"/>
        </w:rPr>
        <w:t>x</w:t>
      </w:r>
      <w:r w:rsidR="00D9421D">
        <w:rPr>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b/>
          <w:bCs/>
          <w:i/>
          <w:iCs/>
          <w:lang w:val="en-US"/>
        </w:rPr>
        <w:t xml:space="preserve"> </w:t>
      </w:r>
      <w:r w:rsidR="00D9421D" w:rsidRPr="00D9421D">
        <w:rPr>
          <w:i/>
          <w:iCs/>
          <w:lang w:val="en-US"/>
        </w:rPr>
        <w:t>iff</w:t>
      </w:r>
      <w:r w:rsidR="00D9421D">
        <w:rPr>
          <w:i/>
          <w:iCs/>
          <w:lang w:val="en-US"/>
        </w:rPr>
        <w:t xml:space="preserve"> </w:t>
      </w:r>
      <w:r w:rsidR="00D9421D" w:rsidRPr="00D9421D">
        <w:rPr>
          <w:lang w:val="en-US"/>
        </w:rPr>
        <w:t>(if and only if)</w:t>
      </w:r>
      <w:r w:rsidR="00D9421D">
        <w:rPr>
          <w:lang w:val="en-US"/>
        </w:rPr>
        <w:t xml:space="preserve"> </w:t>
      </w:r>
      <w:r w:rsidR="00D9421D">
        <w:rPr>
          <w:i/>
          <w:iCs/>
          <w:lang w:val="en-US"/>
        </w:rPr>
        <w:t>||</w:t>
      </w:r>
      <w:r w:rsidR="00D9421D">
        <w:rPr>
          <w:b/>
          <w:bCs/>
          <w:i/>
          <w:iCs/>
          <w:lang w:val="en-US"/>
        </w:rPr>
        <w:t>x</w:t>
      </w:r>
      <w:r w:rsidR="00D9421D">
        <w:rPr>
          <w:i/>
          <w:iCs/>
          <w:lang w:val="en-US"/>
        </w:rPr>
        <w:t>||</w:t>
      </w:r>
      <w:r w:rsidR="00D9421D" w:rsidRPr="00D9421D">
        <w:rPr>
          <w:vertAlign w:val="subscript"/>
          <w:lang w:val="en-US"/>
        </w:rPr>
        <w:t>1</w:t>
      </w:r>
      <w:r w:rsidR="00D9421D">
        <w:rPr>
          <w:i/>
          <w:iCs/>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i/>
          <w:iCs/>
          <w:lang w:val="en-US"/>
        </w:rPr>
        <w:t>||</w:t>
      </w:r>
      <w:r w:rsidR="00D9421D" w:rsidRPr="00D9421D">
        <w:rPr>
          <w:vertAlign w:val="subscript"/>
          <w:lang w:val="en-US"/>
        </w:rPr>
        <w:t>1</w:t>
      </w:r>
      <w:r w:rsidR="00D9421D">
        <w:rPr>
          <w:lang w:val="en-US"/>
        </w:rPr>
        <w:t xml:space="preserve">, and we call </w:t>
      </w:r>
      <w:r w:rsidR="00D9421D" w:rsidRPr="00D9421D">
        <w:rPr>
          <w:b/>
          <w:bCs/>
          <w:i/>
          <w:iCs/>
          <w:lang w:val="en-US"/>
        </w:rPr>
        <w:t>w</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Pr>
          <w:lang w:val="en-US"/>
        </w:rPr>
        <w:t xml:space="preserve">the overlap of the two vectors </w:t>
      </w:r>
      <w:r w:rsidR="00D9421D" w:rsidRPr="00D9421D">
        <w:rPr>
          <w:b/>
          <w:bCs/>
          <w:lang w:val="en-US"/>
        </w:rPr>
        <w:t>w</w:t>
      </w:r>
      <w:r w:rsidR="00D9421D">
        <w:rPr>
          <w:lang w:val="en-US"/>
        </w:rPr>
        <w:t xml:space="preserve"> and </w:t>
      </w:r>
      <w:r w:rsidR="00D9421D" w:rsidRPr="00D9421D">
        <w:rPr>
          <w:b/>
          <w:bCs/>
          <w:lang w:val="en-US"/>
        </w:rPr>
        <w:t>x</w:t>
      </w:r>
      <w:r w:rsidR="00D9421D">
        <w:rPr>
          <w:lang w:val="en-US"/>
        </w:rPr>
        <w:t xml:space="preserve">. Given a weight vector </w:t>
      </w:r>
      <w:r w:rsidR="00D9421D" w:rsidRPr="00D9421D">
        <w:rPr>
          <w:b/>
          <w:bCs/>
          <w:i/>
          <w:iCs/>
          <w:lang w:val="en-US"/>
        </w:rPr>
        <w:t>w</w:t>
      </w:r>
      <w:r w:rsidR="00D9421D">
        <w:rPr>
          <w:lang w:val="en-US"/>
        </w:rPr>
        <w:t xml:space="preserve"> </w:t>
      </w:r>
      <w:r w:rsidR="00D9421D" w:rsidRPr="00D9421D">
        <w:rPr>
          <w:i/>
          <w:iCs/>
          <w:lang w:val="en-US"/>
        </w:rPr>
        <w:sym w:font="Symbol" w:char="F0CE"/>
      </w:r>
      <w:r w:rsidR="00D9421D">
        <w:rPr>
          <w:i/>
          <w:iCs/>
          <w:lang w:val="en-US"/>
        </w:rPr>
        <w:t xml:space="preserve"> </w:t>
      </w:r>
      <w:r w:rsidR="00D9421D" w:rsidRPr="00E53B28">
        <w:rPr>
          <w:rFonts w:ascii="Imprint MT Shadow" w:hAnsi="Imprint MT Shadow"/>
          <w:i/>
          <w:iCs/>
          <w:lang w:val="en-US"/>
        </w:rPr>
        <w:t>B</w:t>
      </w:r>
      <w:r w:rsidR="00D9421D">
        <w:rPr>
          <w:rFonts w:ascii="Imprint MT Shadow" w:hAnsi="Imprint MT Shadow"/>
          <w:i/>
          <w:iCs/>
          <w:lang w:val="en-US"/>
        </w:rPr>
        <w:t xml:space="preserve"> </w:t>
      </w:r>
      <w:r w:rsidR="00D9421D">
        <w:rPr>
          <w:rFonts w:cs="Times New Roman"/>
          <w:i/>
          <w:iCs/>
          <w:vertAlign w:val="superscript"/>
          <w:lang w:val="en-US"/>
        </w:rPr>
        <w:t>n</w:t>
      </w:r>
      <w:r w:rsidR="00D9421D">
        <w:rPr>
          <w:lang w:val="en-US"/>
        </w:rPr>
        <w:t xml:space="preserve"> and a threshold </w:t>
      </w:r>
      <w:r w:rsidR="00D9421D" w:rsidRPr="00D9421D">
        <w:rPr>
          <w:i/>
          <w:iCs/>
          <w:lang w:val="en-US"/>
        </w:rPr>
        <w:sym w:font="Symbol" w:char="F051"/>
      </w:r>
      <w:r w:rsidR="00D9421D">
        <w:rPr>
          <w:i/>
          <w:iCs/>
          <w:lang w:val="en-US"/>
        </w:rPr>
        <w:t xml:space="preserve"> </w:t>
      </w:r>
      <w:r w:rsidR="00D9421D">
        <w:rPr>
          <w:lang w:val="en-US"/>
        </w:rPr>
        <w:t xml:space="preserve">we define the </w:t>
      </w:r>
      <w:r w:rsidR="00D9421D" w:rsidRPr="00D9421D">
        <w:rPr>
          <w:i/>
          <w:iCs/>
          <w:lang w:val="en-US"/>
        </w:rPr>
        <w:t>focus set</w:t>
      </w:r>
      <w:r w:rsidR="00D9421D">
        <w:rPr>
          <w:lang w:val="en-US"/>
        </w:rPr>
        <w:t xml:space="preserve"> of a </w:t>
      </w:r>
      <w:r w:rsidR="00D9421D" w:rsidRPr="00D9421D">
        <w:rPr>
          <w:i/>
          <w:iCs/>
          <w:lang w:val="en-US"/>
        </w:rPr>
        <w:t>detector</w:t>
      </w:r>
      <w:r w:rsidR="00D9421D">
        <w:rPr>
          <w:lang w:val="en-US"/>
        </w:rPr>
        <w:t xml:space="preserve"> </w:t>
      </w:r>
    </w:p>
    <w:p w14:paraId="3BE57089" w14:textId="7BD0905F" w:rsidR="00D9421D" w:rsidRPr="00D9421D" w:rsidRDefault="00D9421D" w:rsidP="00D9421D">
      <w:pPr>
        <w:rPr>
          <w:lang w:val="en-US"/>
        </w:rPr>
      </w:pPr>
    </w:p>
    <w:p w14:paraId="0A876203" w14:textId="4BE105BB" w:rsidR="00D9421D" w:rsidRDefault="00D9421D" w:rsidP="00D9421D">
      <w:pPr>
        <w:rPr>
          <w:lang w:val="en-US"/>
        </w:rPr>
      </w:pPr>
      <w:r>
        <w:rPr>
          <w:i/>
          <w:iCs/>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sidR="007B42C1">
        <w:rPr>
          <w:b/>
          <w:bCs/>
          <w:i/>
          <w:iCs/>
          <w:lang w:val="en-US"/>
        </w:rPr>
        <w:t xml:space="preserve"> </w:t>
      </w:r>
      <w:r w:rsidR="007B42C1" w:rsidRPr="007B42C1">
        <w:rPr>
          <w:i/>
          <w:iCs/>
          <w:lang w:val="en-US"/>
        </w:rPr>
        <w:sym w:font="Symbol" w:char="F0B3"/>
      </w:r>
      <w:r>
        <w:rPr>
          <w:lang w:val="en-US"/>
        </w:rPr>
        <w:t xml:space="preserve"> </w:t>
      </w:r>
      <w:r w:rsidR="007B42C1" w:rsidRPr="00D9421D">
        <w:rPr>
          <w:i/>
          <w:iCs/>
          <w:lang w:val="en-US"/>
        </w:rPr>
        <w:sym w:font="Symbol" w:char="F051"/>
      </w:r>
      <w:r w:rsidR="007B42C1">
        <w:rPr>
          <w:i/>
          <w:iCs/>
          <w:lang w:val="en-US"/>
        </w:rPr>
        <w:t xml:space="preserve"> </w:t>
      </w:r>
      <w:r>
        <w:rPr>
          <w:lang w:val="en-US"/>
        </w:rPr>
        <w:t>}</w:t>
      </w:r>
      <w:r>
        <w:rPr>
          <w:lang w:val="en-US"/>
        </w:rPr>
        <w:tab/>
        <w:t xml:space="preserve"> </w:t>
      </w:r>
      <w:r w:rsidRPr="00D9421D">
        <w:rPr>
          <w:i/>
          <w:iCs/>
          <w:lang w:val="en-US"/>
        </w:rPr>
        <w:t>(2)</w:t>
      </w:r>
    </w:p>
    <w:p w14:paraId="351CAF1F" w14:textId="6C1B052B" w:rsidR="00D9421D" w:rsidRDefault="00D9421D" w:rsidP="00083E72">
      <w:pPr>
        <w:rPr>
          <w:lang w:val="en-US"/>
        </w:rPr>
      </w:pPr>
    </w:p>
    <w:p w14:paraId="5CAA20F9" w14:textId="383141A4" w:rsidR="00D9421D" w:rsidRDefault="00D9421D" w:rsidP="00E2743F">
      <w:pPr>
        <w:rPr>
          <w:i/>
          <w:iCs/>
          <w:lang w:val="en-US"/>
        </w:rPr>
      </w:pPr>
      <w:r>
        <w:rPr>
          <w:lang w:val="en-US"/>
        </w:rPr>
        <w:t xml:space="preserve">In other words, the detector’s </w:t>
      </w:r>
      <w:r w:rsidRPr="00D9421D">
        <w:rPr>
          <w:i/>
          <w:iCs/>
          <w:lang w:val="en-US"/>
        </w:rPr>
        <w:t>focus set</w:t>
      </w:r>
      <w:r>
        <w:rPr>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comprises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greater than or equal to threshold </w:t>
      </w:r>
      <w:r w:rsidRPr="00D9421D">
        <w:rPr>
          <w:i/>
          <w:iCs/>
          <w:lang w:val="en-US"/>
        </w:rPr>
        <w:sym w:font="Symbol" w:char="F051"/>
      </w:r>
      <w:r>
        <w:rPr>
          <w:i/>
          <w:iCs/>
          <w:lang w:val="en-US"/>
        </w:rPr>
        <w:t>.</w:t>
      </w:r>
      <w:r w:rsidR="007B42C1">
        <w:rPr>
          <w:i/>
          <w:iCs/>
          <w:lang w:val="en-US"/>
        </w:rPr>
        <w:t xml:space="preserve"> </w:t>
      </w:r>
      <w:r w:rsidRPr="00D9421D">
        <w:rPr>
          <w:lang w:val="en-US"/>
        </w:rPr>
        <w:t>A</w:t>
      </w:r>
      <w:r>
        <w:rPr>
          <w:i/>
          <w:iCs/>
          <w:lang w:val="en-US"/>
        </w:rPr>
        <w:t xml:space="preserve"> detector </w:t>
      </w:r>
      <w:r w:rsidRPr="00D9421D">
        <w:rPr>
          <w:lang w:val="en-US"/>
        </w:rPr>
        <w:t>with parameters</w:t>
      </w:r>
      <w:r>
        <w:rPr>
          <w:i/>
          <w:iCs/>
          <w:lang w:val="en-US"/>
        </w:rPr>
        <w:t xml:space="preserve"> </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Pr="00D9421D">
        <w:rPr>
          <w:lang w:val="en-US"/>
        </w:rPr>
        <w:t xml:space="preserve"> implements a map</w:t>
      </w:r>
      <w:r>
        <w:rPr>
          <w:i/>
          <w:iCs/>
          <w:lang w:val="en-US"/>
        </w:rPr>
        <w:t xml:space="preserve"> </w:t>
      </w:r>
    </w:p>
    <w:p w14:paraId="291F9E86" w14:textId="77777777" w:rsidR="00D9421D" w:rsidRDefault="00D9421D" w:rsidP="00E2743F">
      <w:pPr>
        <w:rPr>
          <w:i/>
          <w:iCs/>
          <w:lang w:val="en-US"/>
        </w:rPr>
      </w:pPr>
    </w:p>
    <w:p w14:paraId="5CEA03BA" w14:textId="79995716"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F</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1445633B" w:rsidR="00D9421D" w:rsidRDefault="00D9421D" w:rsidP="00E2743F">
      <w:pPr>
        <w:rPr>
          <w:lang w:val="en-US"/>
        </w:rPr>
      </w:pPr>
      <w:r w:rsidRPr="00D9421D">
        <w:rPr>
          <w:lang w:val="en-US"/>
        </w:rPr>
        <w:t xml:space="preserve">i.e., a </w:t>
      </w:r>
      <w:r>
        <w:rPr>
          <w:i/>
          <w:iCs/>
          <w:lang w:val="en-US"/>
        </w:rPr>
        <w:t>detector</w:t>
      </w:r>
      <w:r w:rsidRPr="00D9421D">
        <w:rPr>
          <w:lang w:val="en-US"/>
        </w:rPr>
        <w:t xml:space="preserve"> </w:t>
      </w:r>
      <w:r w:rsidR="007B42C1">
        <w:rPr>
          <w:lang w:val="en-US"/>
        </w:rPr>
        <w:t>triggers (</w:t>
      </w:r>
      <w:r w:rsidRPr="00D9421D">
        <w:rPr>
          <w:lang w:val="en-US"/>
        </w:rPr>
        <w:t>outputs a logical 1</w:t>
      </w:r>
      <w:r w:rsidR="007B42C1">
        <w:rPr>
          <w:lang w:val="en-US"/>
        </w:rPr>
        <w:t>)</w:t>
      </w:r>
      <w:r w:rsidRPr="00D9421D">
        <w:rPr>
          <w:lang w:val="en-US"/>
        </w:rPr>
        <w:t xml:space="preserve"> </w:t>
      </w:r>
      <w:r w:rsidRPr="007B42C1">
        <w:rPr>
          <w:i/>
          <w:iCs/>
          <w:lang w:val="en-US"/>
        </w:rPr>
        <w:t>if</w:t>
      </w:r>
      <w:r w:rsidR="007B42C1" w:rsidRPr="007B42C1">
        <w:rPr>
          <w:i/>
          <w:iCs/>
          <w:lang w:val="en-US"/>
        </w:rPr>
        <w:t>f</w:t>
      </w:r>
      <w:r w:rsidRPr="00D9421D">
        <w:rPr>
          <w:lang w:val="en-US"/>
        </w:rPr>
        <w:t xml:space="preserve"> the input pattern is part of the </w:t>
      </w:r>
      <w:r>
        <w:rPr>
          <w:i/>
          <w:iCs/>
          <w:lang w:val="en-US"/>
        </w:rPr>
        <w:t>focus set</w:t>
      </w:r>
      <w:r w:rsidR="007B42C1">
        <w:rPr>
          <w:i/>
          <w:iCs/>
          <w:lang w:val="en-US"/>
        </w:rPr>
        <w:t>.</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focus set, and the bigger is the chance for a pattern close to the reference pattern (given by weight vector </w:t>
      </w:r>
      <w:r w:rsidRPr="00D9421D">
        <w:rPr>
          <w:b/>
          <w:bCs/>
          <w:i/>
          <w:iCs/>
          <w:lang w:val="en-US"/>
        </w:rPr>
        <w:t>w</w:t>
      </w:r>
      <w:r>
        <w:rPr>
          <w:lang w:val="en-US"/>
        </w:rPr>
        <w:t>) to trigger the detector. An important consequence is that all vectors of a focus set have similar semantic meaning.</w:t>
      </w:r>
    </w:p>
    <w:p w14:paraId="4A04D830" w14:textId="77777777" w:rsidR="00D9421D" w:rsidRDefault="00D9421D" w:rsidP="00E2743F">
      <w:pPr>
        <w:rPr>
          <w:i/>
          <w:iCs/>
          <w:lang w:val="en-US"/>
        </w:rPr>
      </w:pPr>
    </w:p>
    <w:p w14:paraId="17C2EDBB" w14:textId="20ABF6F9"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then by</w:t>
      </w:r>
      <w:r w:rsidR="007B42C1">
        <w:rPr>
          <w:lang w:val="en-US"/>
        </w:rPr>
        <w:t xml:space="preserve"> </w:t>
      </w:r>
      <w:r>
        <w:rPr>
          <w:lang w:val="en-US"/>
        </w:rPr>
        <w:t xml:space="preserve">choice of </w:t>
      </w:r>
      <w:r w:rsidRPr="00D9421D">
        <w:rPr>
          <w:b/>
          <w:bCs/>
          <w:i/>
          <w:iCs/>
          <w:lang w:val="en-US"/>
        </w:rPr>
        <w:t>w</w:t>
      </w:r>
      <w:r w:rsidRPr="00D9421D">
        <w:rPr>
          <w:i/>
          <w:iCs/>
          <w:lang w:val="en-US"/>
        </w:rPr>
        <w:t xml:space="preserve"> =</w:t>
      </w:r>
      <w:r>
        <w:rPr>
          <w:lang w:val="en-US"/>
        </w:rPr>
        <w:t xml:space="preserve"> (1,</w:t>
      </w:r>
      <w:r w:rsidR="007B42C1">
        <w:rPr>
          <w:lang w:val="en-US"/>
        </w:rPr>
        <w:t xml:space="preserve"> </w:t>
      </w:r>
      <w:r>
        <w:rPr>
          <w:lang w:val="en-US"/>
        </w:rPr>
        <w:t>0,</w:t>
      </w:r>
      <w:r w:rsidR="007B42C1">
        <w:rPr>
          <w:lang w:val="en-US"/>
        </w:rPr>
        <w:t xml:space="preserve"> </w:t>
      </w:r>
      <w:r>
        <w:rPr>
          <w:lang w:val="en-US"/>
        </w:rPr>
        <w:t>1,</w:t>
      </w:r>
      <w:r w:rsidR="007B42C1">
        <w:rPr>
          <w:lang w:val="en-US"/>
        </w:rPr>
        <w:t xml:space="preserve"> </w:t>
      </w:r>
      <w:r>
        <w:rPr>
          <w:lang w:val="en-US"/>
        </w:rPr>
        <w:t xml:space="preserve">0) and </w:t>
      </w:r>
      <w:r w:rsidRPr="00E2743F">
        <w:rPr>
          <w:i/>
          <w:iCs/>
          <w:lang w:val="en-US"/>
        </w:rPr>
        <w:sym w:font="Symbol" w:char="F051"/>
      </w:r>
      <w:r>
        <w:rPr>
          <w:i/>
          <w:iCs/>
          <w:lang w:val="en-US"/>
        </w:rPr>
        <w:t xml:space="preserve"> = 2</w:t>
      </w:r>
      <w:r w:rsidRPr="00D9421D">
        <w:rPr>
          <w:lang w:val="en-US"/>
        </w:rPr>
        <w:t xml:space="preserve"> </w:t>
      </w:r>
      <w:r w:rsidR="007B42C1">
        <w:rPr>
          <w:lang w:val="en-US"/>
        </w:rPr>
        <w:t>defines a</w:t>
      </w:r>
      <w:r w:rsidRPr="00D9421D">
        <w:rPr>
          <w:lang w:val="en-US"/>
        </w:rPr>
        <w:t xml:space="preserve"> focus set</w:t>
      </w:r>
      <w:r>
        <w:rPr>
          <w:lang w:val="en-US"/>
        </w:rPr>
        <w:t xml:space="preserve"> F((1,0,1,0), 2) = {(1,0,10)}</w:t>
      </w:r>
      <w:r w:rsidR="007B42C1">
        <w:rPr>
          <w:lang w:val="en-US"/>
        </w:rPr>
        <w:t xml:space="preserve"> for a</w:t>
      </w:r>
      <w:r w:rsidR="007B42C1" w:rsidRPr="00D9421D">
        <w:rPr>
          <w:lang w:val="en-US"/>
        </w:rPr>
        <w:t xml:space="preserve"> detector</w:t>
      </w:r>
      <w:r>
        <w:rPr>
          <w:lang w:val="en-US"/>
        </w:rPr>
        <w:t xml:space="preserve">.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sidR="007B42C1" w:rsidRPr="007B42C1">
        <w:rPr>
          <w:lang w:val="en-US"/>
        </w:rPr>
        <w:t>, which</w:t>
      </w:r>
      <w:r w:rsidR="007B42C1">
        <w:rPr>
          <w:lang w:val="en-US"/>
        </w:rPr>
        <w:t xml:space="preserve"> is an equivalent to the electronic decoder above</w:t>
      </w:r>
      <w:r>
        <w:rPr>
          <w:lang w:val="en-US"/>
        </w:rPr>
        <w:t xml:space="preserve">. Lowering the threshold to </w:t>
      </w:r>
      <w:r w:rsidRPr="00E2743F">
        <w:rPr>
          <w:i/>
          <w:iCs/>
          <w:lang w:val="en-US"/>
        </w:rPr>
        <w:sym w:font="Symbol" w:char="F051"/>
      </w:r>
      <w:r>
        <w:rPr>
          <w:i/>
          <w:iCs/>
          <w:lang w:val="en-US"/>
        </w:rPr>
        <w:t xml:space="preserve"> = 1 </w:t>
      </w:r>
      <w:r w:rsidRPr="00D9421D">
        <w:rPr>
          <w:lang w:val="en-US"/>
        </w:rPr>
        <w:t xml:space="preserve">generates a much bigger focus set  </w:t>
      </w:r>
      <w:r>
        <w:rPr>
          <w:lang w:val="en-US"/>
        </w:rPr>
        <w:t xml:space="preserve"> </w:t>
      </w:r>
    </w:p>
    <w:p w14:paraId="6B87B39A" w14:textId="77777777" w:rsidR="00D9421D" w:rsidRDefault="00D9421D" w:rsidP="00E2743F">
      <w:pPr>
        <w:rPr>
          <w:lang w:val="en-US"/>
        </w:rPr>
      </w:pPr>
    </w:p>
    <w:p w14:paraId="099B0608" w14:textId="7F2E47F1" w:rsidR="00D9421D" w:rsidRDefault="00D9421D" w:rsidP="00E2743F">
      <w:pPr>
        <w:rPr>
          <w:sz w:val="18"/>
          <w:szCs w:val="18"/>
          <w:lang w:val="en-US"/>
        </w:rPr>
      </w:pPr>
      <w:r>
        <w:rPr>
          <w:sz w:val="18"/>
          <w:szCs w:val="18"/>
          <w:lang w:val="en-US"/>
        </w:rPr>
        <w:t xml:space="preserve">     </w:t>
      </w:r>
      <w:r w:rsidRPr="00D9421D">
        <w:rPr>
          <w:sz w:val="18"/>
          <w:szCs w:val="18"/>
          <w:lang w:val="en-US"/>
        </w:rPr>
        <w:t>F((1,0,1,0), 1)  = {</w:t>
      </w:r>
      <w:r>
        <w:rPr>
          <w:sz w:val="18"/>
          <w:szCs w:val="18"/>
          <w:lang w:val="en-US"/>
        </w:rPr>
        <w:t xml:space="preserve">(1,0,1,0), </w:t>
      </w:r>
      <w:r w:rsidRPr="00D9421D">
        <w:rPr>
          <w:sz w:val="18"/>
          <w:szCs w:val="18"/>
          <w:lang w:val="en-US"/>
        </w:rPr>
        <w:t xml:space="preserve">(1,0,0,0), </w:t>
      </w:r>
      <w:r>
        <w:rPr>
          <w:sz w:val="18"/>
          <w:szCs w:val="18"/>
          <w:lang w:val="en-US"/>
        </w:rPr>
        <w:t>(0,0,1,0),</w:t>
      </w:r>
    </w:p>
    <w:p w14:paraId="6DB2A70F" w14:textId="406DF876" w:rsidR="00D9421D" w:rsidRPr="00D9421D" w:rsidRDefault="00D9421D" w:rsidP="00E2743F">
      <w:pPr>
        <w:rPr>
          <w:sz w:val="18"/>
          <w:szCs w:val="18"/>
          <w:lang w:val="en-US"/>
        </w:rPr>
      </w:pPr>
      <w:r>
        <w:rPr>
          <w:sz w:val="18"/>
          <w:szCs w:val="18"/>
          <w:lang w:val="en-US"/>
        </w:rPr>
        <w:t xml:space="preserve">                                   </w:t>
      </w:r>
      <w:r w:rsidRPr="00D9421D">
        <w:rPr>
          <w:sz w:val="18"/>
          <w:szCs w:val="18"/>
          <w:lang w:val="en-US"/>
        </w:rPr>
        <w:t>(1,1,0,0),</w:t>
      </w:r>
      <w:r>
        <w:rPr>
          <w:sz w:val="18"/>
          <w:szCs w:val="18"/>
          <w:lang w:val="en-US"/>
        </w:rPr>
        <w:t xml:space="preserve"> (</w:t>
      </w:r>
      <w:r w:rsidRPr="00D9421D">
        <w:rPr>
          <w:sz w:val="18"/>
          <w:szCs w:val="18"/>
          <w:lang w:val="en-US"/>
        </w:rPr>
        <w:t xml:space="preserve">1,0,0,1), (0,1,1,0), (0,0,1,1)} </w:t>
      </w:r>
      <w:r>
        <w:rPr>
          <w:sz w:val="18"/>
          <w:szCs w:val="18"/>
          <w:lang w:val="en-US"/>
        </w:rPr>
        <w:t>,</w:t>
      </w:r>
    </w:p>
    <w:p w14:paraId="6EA099C0" w14:textId="77777777" w:rsidR="00D9421D" w:rsidRDefault="00D9421D" w:rsidP="00E2743F">
      <w:pPr>
        <w:rPr>
          <w:lang w:val="en-US"/>
        </w:rPr>
      </w:pPr>
    </w:p>
    <w:p w14:paraId="63F46664" w14:textId="30D4EEA1" w:rsidR="00D9421D" w:rsidRDefault="007B42C1" w:rsidP="00E2743F">
      <w:pPr>
        <w:rPr>
          <w:lang w:val="en-US"/>
        </w:rPr>
      </w:pPr>
      <w:r>
        <w:rPr>
          <w:lang w:val="en-US"/>
        </w:rPr>
        <w:t>Implying to trigger on</w:t>
      </w:r>
      <w:r w:rsidR="00D9421D">
        <w:rPr>
          <w:lang w:val="en-US"/>
        </w:rPr>
        <w:t xml:space="preserve"> additional patterns</w:t>
      </w:r>
      <w:r>
        <w:rPr>
          <w:lang w:val="en-US"/>
        </w:rPr>
        <w:t>,</w:t>
      </w:r>
      <w:r w:rsidR="00D9421D">
        <w:rPr>
          <w:lang w:val="en-US"/>
        </w:rPr>
        <w:t xml:space="preserve"> which are similar to the reference pattern determined by weight vector </w:t>
      </w:r>
      <w:r w:rsidR="00D9421D" w:rsidRPr="00D9421D">
        <w:rPr>
          <w:b/>
          <w:bCs/>
          <w:i/>
          <w:iCs/>
          <w:lang w:val="en-US"/>
        </w:rPr>
        <w:t>w</w:t>
      </w:r>
      <w:r w:rsidR="00D9421D">
        <w:rPr>
          <w:lang w:val="en-US"/>
        </w:rPr>
        <w:t>.</w:t>
      </w:r>
    </w:p>
    <w:p w14:paraId="287806B5" w14:textId="77777777" w:rsidR="00324BFC" w:rsidRDefault="00324BFC" w:rsidP="00E2743F">
      <w:pPr>
        <w:rPr>
          <w:lang w:val="en-US"/>
        </w:rPr>
      </w:pPr>
    </w:p>
    <w:p w14:paraId="406A1082" w14:textId="13CAAB9E" w:rsidR="00324BFC" w:rsidRDefault="00324BFC" w:rsidP="00E2743F">
      <w:pPr>
        <w:rPr>
          <w:lang w:val="en-US"/>
        </w:rPr>
      </w:pPr>
      <w:r>
        <w:rPr>
          <w:lang w:val="en-US"/>
        </w:rPr>
        <w:t xml:space="preserve">The functionality which we introduced for our </w:t>
      </w:r>
      <w:r w:rsidRPr="007B42C1">
        <w:rPr>
          <w:i/>
          <w:iCs/>
          <w:lang w:val="en-US"/>
        </w:rPr>
        <w:t>detectors</w:t>
      </w:r>
      <w:r>
        <w:rPr>
          <w:lang w:val="en-US"/>
        </w:rPr>
        <w:t xml:space="preserve"> has some similarity with the classic McCulloch-Pitts model of a neuron, introduced in 1943 (figure 6a), when only those inputs are connected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We prefer, however, the introduced version </w:t>
      </w:r>
      <w:r w:rsidRPr="00324BFC">
        <w:rPr>
          <w:i/>
          <w:iCs/>
          <w:lang w:val="en-US"/>
        </w:rPr>
        <w:t>(3)</w:t>
      </w:r>
      <w:r>
        <w:rPr>
          <w:lang w:val="en-US"/>
        </w:rPr>
        <w:t xml:space="preserve"> </w:t>
      </w:r>
      <w:r>
        <w:rPr>
          <w:lang w:val="en-US"/>
        </w:rPr>
        <w:t xml:space="preserve">with detector parameters </w:t>
      </w:r>
      <w:r w:rsidRPr="00D9421D">
        <w:rPr>
          <w:b/>
          <w:bCs/>
          <w:i/>
          <w:iCs/>
          <w:lang w:val="en-US"/>
        </w:rPr>
        <w:t>w</w:t>
      </w:r>
      <w:r>
        <w:rPr>
          <w:lang w:val="en-US"/>
        </w:rPr>
        <w:t xml:space="preserve"> and </w:t>
      </w:r>
      <w:r w:rsidRPr="00E2743F">
        <w:rPr>
          <w:i/>
          <w:iCs/>
          <w:lang w:val="en-US"/>
        </w:rPr>
        <w:sym w:font="Symbol" w:char="F051"/>
      </w:r>
      <w:r>
        <w:rPr>
          <w:lang w:val="en-US"/>
        </w:rPr>
        <w:t>, which can be considered as an augmented McCulloch-Pitts model (figure 6b).</w:t>
      </w:r>
    </w:p>
    <w:p w14:paraId="1BEF22BC" w14:textId="77777777" w:rsidR="00D9421D" w:rsidRDefault="00D9421D" w:rsidP="00E2743F">
      <w:pPr>
        <w:rPr>
          <w:lang w:val="en-US"/>
        </w:rPr>
      </w:pPr>
    </w:p>
    <w:p w14:paraId="634FAE24" w14:textId="77777777" w:rsidR="007B42C1" w:rsidRDefault="007B42C1" w:rsidP="007B42C1">
      <w:pPr>
        <w:rPr>
          <w:lang w:val="en-US"/>
        </w:rPr>
      </w:pPr>
      <w:r w:rsidRPr="00D9421D">
        <w:rPr>
          <w:noProof/>
          <w:lang w:val="en-US"/>
        </w:rPr>
        <w:drawing>
          <wp:inline distT="0" distB="0" distL="0" distR="0" wp14:anchorId="48238959" wp14:editId="16590237">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02D8899A" w14:textId="77777777" w:rsidR="007B42C1" w:rsidRDefault="007B42C1" w:rsidP="007B42C1">
      <w:pPr>
        <w:spacing w:before="240"/>
        <w:jc w:val="center"/>
        <w:rPr>
          <w:sz w:val="18"/>
          <w:szCs w:val="18"/>
          <w:lang w:val="en-US"/>
        </w:rPr>
      </w:pPr>
      <w:r>
        <w:rPr>
          <w:lang w:val="en-US"/>
        </w:rPr>
        <w:t xml:space="preserve"> </w:t>
      </w:r>
      <w:r>
        <w:rPr>
          <w:sz w:val="18"/>
          <w:szCs w:val="18"/>
          <w:lang w:val="en-US"/>
        </w:rPr>
        <w:t>Figure 6: Detector symbols based on the digital neuron model of McCulloch and Pitts in 1943</w:t>
      </w:r>
    </w:p>
    <w:p w14:paraId="2B7C7798" w14:textId="77777777" w:rsidR="006A170A" w:rsidRDefault="006A170A" w:rsidP="00E2743F">
      <w:pPr>
        <w:rPr>
          <w:lang w:val="en-US"/>
        </w:rPr>
      </w:pP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46E6A345"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lang w:val="en-US"/>
        </w:rPr>
        <w:t>to employ the augmented in</w:t>
      </w:r>
      <w:r w:rsidR="006A170A">
        <w:rPr>
          <w:rFonts w:cs="Times New Roman"/>
          <w:lang w:val="en-US"/>
        </w:rPr>
        <w:softHyphen/>
      </w:r>
      <w:r>
        <w:rPr>
          <w:rFonts w:cs="Times New Roman"/>
          <w:lang w:val="en-US"/>
        </w:rPr>
        <w:t>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7F3F3FD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de</w:t>
      </w:r>
      <w:r w:rsidR="003D4CA5">
        <w:rPr>
          <w:lang w:val="en-US"/>
        </w:rPr>
        <w:t>tector</w:t>
      </w:r>
      <w:r>
        <w:rPr>
          <w:lang w:val="en-US"/>
        </w:rPr>
        <w:t xml:space="preserve">’s </w:t>
      </w:r>
      <w:r w:rsidR="00D9421D">
        <w:rPr>
          <w:lang w:val="en-US"/>
        </w:rPr>
        <w:t>focus</w:t>
      </w:r>
      <w:r>
        <w:rPr>
          <w:lang w:val="en-US"/>
        </w:rPr>
        <w:t xml:space="preserve"> set.</w:t>
      </w:r>
    </w:p>
    <w:p w14:paraId="2EF06B69" w14:textId="77777777" w:rsidR="00444909" w:rsidRDefault="00444909" w:rsidP="00444909">
      <w:pPr>
        <w:rPr>
          <w:i/>
          <w:iCs/>
          <w:lang w:val="en-US"/>
        </w:rPr>
      </w:pPr>
    </w:p>
    <w:p w14:paraId="1F50EC4A" w14:textId="38825CD3"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sidRPr="00D9421D">
        <w:rPr>
          <w:i/>
          <w:iCs/>
          <w:lang w:val="en-US"/>
        </w:rPr>
        <w:t xml:space="preserve"> set</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34A94A68"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sidR="0071085B">
        <w:rPr>
          <w:lang w:val="en-US"/>
        </w:rPr>
        <w:t>and</w:t>
      </w:r>
      <w:r w:rsidR="00324BFC">
        <w:rPr>
          <w:lang w:val="en-US"/>
        </w:rPr>
        <w:t xml:space="preserve"> the</w:t>
      </w:r>
      <w:r w:rsidR="0071085B">
        <w:rPr>
          <w:lang w:val="en-US"/>
        </w:rPr>
        <w:t xml:space="preserve"> </w:t>
      </w:r>
      <w:r w:rsidR="00444909" w:rsidRPr="00C97031">
        <w:rPr>
          <w:i/>
          <w:iCs/>
          <w:lang w:val="en-US"/>
        </w:rPr>
        <w:t>core logic</w:t>
      </w:r>
      <w:r w:rsidR="0071085B" w:rsidRPr="0071085B">
        <w:rPr>
          <w:lang w:val="en-US"/>
        </w:rPr>
        <w:t xml:space="preserve"> of the</w:t>
      </w:r>
      <w:r w:rsidR="0071085B">
        <w:rPr>
          <w:i/>
          <w:iCs/>
          <w:lang w:val="en-US"/>
        </w:rPr>
        <w:t xml:space="preserve"> Neurotron</w:t>
      </w:r>
      <w:r>
        <w:rPr>
          <w:lang w:val="en-US"/>
        </w:rPr>
        <w:t xml:space="preserve"> (figure 7).</w:t>
      </w:r>
    </w:p>
    <w:p w14:paraId="0997AF01" w14:textId="77777777" w:rsidR="00444909" w:rsidRDefault="00444909" w:rsidP="00F86404">
      <w:pPr>
        <w:rPr>
          <w:lang w:val="en-US"/>
        </w:rPr>
      </w:pPr>
    </w:p>
    <w:p w14:paraId="4C8EF3D5" w14:textId="6171EAE7" w:rsidR="00444909" w:rsidRDefault="00324BFC" w:rsidP="00C97031">
      <w:pPr>
        <w:jc w:val="center"/>
        <w:rPr>
          <w:lang w:val="en-US"/>
        </w:rPr>
      </w:pPr>
      <w:r w:rsidRPr="00324BFC">
        <w:rPr>
          <w:noProof/>
          <w:lang w:val="en-US"/>
        </w:rPr>
        <w:drawing>
          <wp:inline distT="0" distB="0" distL="0" distR="0" wp14:anchorId="6A4D7915" wp14:editId="6F20EBD4">
            <wp:extent cx="2526607" cy="2357881"/>
            <wp:effectExtent l="0" t="0" r="1270" b="4445"/>
            <wp:docPr id="8057559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5908" name="Grafik 1" descr="Ein Bild, das Text, Screenshot, Diagramm, Kreis enthält.&#10;&#10;Automatisch generierte Beschreibung"/>
                    <pic:cNvPicPr/>
                  </pic:nvPicPr>
                  <pic:blipFill>
                    <a:blip r:embed="rId16"/>
                    <a:stretch>
                      <a:fillRect/>
                    </a:stretch>
                  </pic:blipFill>
                  <pic:spPr>
                    <a:xfrm>
                      <a:off x="0" y="0"/>
                      <a:ext cx="2621008" cy="2445978"/>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58467E67" w:rsidR="00177FB3" w:rsidRDefault="00177FB3" w:rsidP="00177FB3">
      <w:pPr>
        <w:rPr>
          <w:lang w:val="en-US"/>
        </w:rPr>
      </w:pPr>
      <w:r>
        <w:rPr>
          <w:lang w:val="en-US"/>
        </w:rPr>
        <w:t xml:space="preserve">The logical dependency between states </w:t>
      </w:r>
      <w:r w:rsidRPr="00505611">
        <w:rPr>
          <w:i/>
          <w:iCs/>
          <w:lang w:val="en-US"/>
        </w:rPr>
        <w:t xml:space="preserve">u, </w:t>
      </w:r>
      <w:r w:rsidR="00144486">
        <w:rPr>
          <w:i/>
          <w:iCs/>
          <w:lang w:val="en-US"/>
        </w:rPr>
        <w:t xml:space="preserve">d, x, </w:t>
      </w:r>
      <w:r w:rsidRPr="00505611">
        <w:rPr>
          <w:i/>
          <w:iCs/>
          <w:lang w:val="en-US"/>
        </w:rPr>
        <w:t xml:space="preserve">y, </w:t>
      </w:r>
      <w:r w:rsidR="00144486">
        <w:rPr>
          <w:i/>
          <w:iCs/>
          <w:lang w:val="en-US"/>
        </w:rPr>
        <w:t>q, b</w:t>
      </w:r>
      <w:r w:rsidRPr="00505611">
        <w:rPr>
          <w:i/>
          <w:iCs/>
          <w:lang w:val="en-US"/>
        </w:rPr>
        <w:t xml:space="preserve"> </w:t>
      </w:r>
      <w:r>
        <w:rPr>
          <w:lang w:val="en-US"/>
        </w:rPr>
        <w:t xml:space="preserve">and </w:t>
      </w:r>
      <w:r w:rsidR="00144486">
        <w:rPr>
          <w:lang w:val="en-US"/>
        </w:rPr>
        <w:t>y</w:t>
      </w:r>
      <w:r>
        <w:rPr>
          <w:lang w:val="en-US"/>
        </w:rPr>
        <w:t xml:space="preserve">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236C1FAB"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3E970749"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w:t>
      </w:r>
      <w:r w:rsidR="007B42C1">
        <w:rPr>
          <w:i/>
          <w:iCs/>
          <w:lang w:val="en-US"/>
        </w:rPr>
        <w:t>-c</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3878BD94" w14:textId="50333D2E" w:rsidR="00177FB3" w:rsidRP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694B35E9" w14:textId="77777777" w:rsidR="00FF15DB" w:rsidRDefault="00FF15DB" w:rsidP="00A30E48">
      <w:pPr>
        <w:rPr>
          <w:lang w:val="en-US"/>
        </w:rPr>
      </w:pPr>
    </w:p>
    <w:p w14:paraId="661A00BD" w14:textId="4D8D34B9" w:rsidR="00505611" w:rsidRPr="00505611" w:rsidRDefault="0071085B" w:rsidP="00A30E48">
      <w:pPr>
        <w:rPr>
          <w:lang w:val="de-AT"/>
        </w:rPr>
      </w:pPr>
      <w:r w:rsidRPr="0071085B">
        <w:rPr>
          <w:noProof/>
          <w:lang w:val="de-AT"/>
        </w:rPr>
        <w:drawing>
          <wp:inline distT="0" distB="0" distL="0" distR="0" wp14:anchorId="3D2C77CC" wp14:editId="3F529D0E">
            <wp:extent cx="2985770" cy="1796415"/>
            <wp:effectExtent l="0" t="0" r="0" b="0"/>
            <wp:docPr id="189558858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8581" name="Grafik 1" descr="Ein Bild, das Screenshot, Diagramm, Text, Kreis enthält.&#10;&#10;Automatisch generierte Beschreibung"/>
                    <pic:cNvPicPr/>
                  </pic:nvPicPr>
                  <pic:blipFill>
                    <a:blip r:embed="rId17"/>
                    <a:stretch>
                      <a:fillRect/>
                    </a:stretch>
                  </pic:blipFill>
                  <pic:spPr>
                    <a:xfrm>
                      <a:off x="0" y="0"/>
                      <a:ext cx="2985770" cy="1796415"/>
                    </a:xfrm>
                    <a:prstGeom prst="rect">
                      <a:avLst/>
                    </a:prstGeom>
                  </pic:spPr>
                </pic:pic>
              </a:graphicData>
            </a:graphic>
          </wp:inline>
        </w:drawing>
      </w:r>
    </w:p>
    <w:p w14:paraId="63A15786" w14:textId="124084CC"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 xml:space="preserve">Neurotron </w:t>
      </w:r>
      <w:r w:rsidR="00B23809">
        <w:rPr>
          <w:i/>
          <w:iCs/>
          <w:sz w:val="18"/>
          <w:szCs w:val="18"/>
          <w:lang w:val="en-US"/>
        </w:rPr>
        <w:t>core logic</w:t>
      </w:r>
    </w:p>
    <w:p w14:paraId="3FA78DDD" w14:textId="77777777" w:rsidR="009C1A92" w:rsidRPr="009A1431" w:rsidRDefault="009C1A92" w:rsidP="009C1A92">
      <w:pPr>
        <w:rPr>
          <w:i/>
          <w:iCs/>
          <w:lang w:val="en-US"/>
        </w:rPr>
      </w:pPr>
    </w:p>
    <w:p w14:paraId="18F3CF7C" w14:textId="493938CA" w:rsidR="00A30E48" w:rsidRPr="009C1A92" w:rsidRDefault="00144486" w:rsidP="00D3574B">
      <w:pPr>
        <w:pStyle w:val="berschrift1"/>
        <w:rPr>
          <w:lang w:val="en-US"/>
        </w:rPr>
      </w:pPr>
      <w:r>
        <w:rPr>
          <w:lang w:val="en-US"/>
        </w:rPr>
        <w:t>Sequence Memory</w:t>
      </w:r>
    </w:p>
    <w:p w14:paraId="26A764BA" w14:textId="0B50959E" w:rsidR="00A30E48" w:rsidRPr="00144486" w:rsidRDefault="00D3574B" w:rsidP="00A30E48">
      <w:pPr>
        <w:rPr>
          <w:lang w:val="en-US"/>
        </w:rPr>
      </w:pPr>
      <w:r>
        <w:rPr>
          <w:lang w:val="en-US"/>
        </w:rPr>
        <w:t>T</w:t>
      </w:r>
      <w:r w:rsidR="00144486">
        <w:rPr>
          <w:lang w:val="en-US"/>
        </w:rPr>
        <w:t>he following</w:t>
      </w:r>
      <w:r w:rsidR="000F4C4C">
        <w:rPr>
          <w:lang w:val="en-US"/>
        </w:rPr>
        <w:t xml:space="preserve"> “toy” example </w:t>
      </w:r>
      <w:r w:rsidR="00144486">
        <w:rPr>
          <w:lang w:val="en-US"/>
        </w:rPr>
        <w:t>demonstrate</w:t>
      </w:r>
      <w:r>
        <w:rPr>
          <w:lang w:val="en-US"/>
        </w:rPr>
        <w:t>s</w:t>
      </w:r>
      <w:r w:rsidR="00144486">
        <w:rPr>
          <w:lang w:val="en-US"/>
        </w:rPr>
        <w:t xml:space="preserve"> </w:t>
      </w:r>
      <w:r w:rsidR="000F4C4C">
        <w:rPr>
          <w:lang w:val="en-US"/>
        </w:rPr>
        <w:t>how a 3-</w:t>
      </w:r>
      <w:r w:rsidR="000F4C4C" w:rsidRPr="000F4C4C">
        <w:rPr>
          <w:i/>
          <w:iCs/>
          <w:lang w:val="en-US"/>
        </w:rPr>
        <w:t>Neu</w:t>
      </w:r>
      <w:r w:rsidR="000F4C4C">
        <w:rPr>
          <w:i/>
          <w:iCs/>
          <w:lang w:val="en-US"/>
        </w:rPr>
        <w:softHyphen/>
      </w:r>
      <w:r w:rsidR="000F4C4C" w:rsidRPr="000F4C4C">
        <w:rPr>
          <w:i/>
          <w:iCs/>
          <w:lang w:val="en-US"/>
        </w:rPr>
        <w:t>rotron</w:t>
      </w:r>
      <w:r w:rsidR="000F4C4C">
        <w:rPr>
          <w:i/>
          <w:iCs/>
          <w:lang w:val="en-US"/>
        </w:rPr>
        <w:t xml:space="preserve"> </w:t>
      </w:r>
      <w:r w:rsidR="000F4C4C">
        <w:rPr>
          <w:lang w:val="en-US"/>
        </w:rPr>
        <w:t xml:space="preserve">network can predict the next item, when parts of the sequence </w:t>
      </w:r>
      <w:r w:rsidR="000F4C4C" w:rsidRPr="000F4C4C">
        <w:rPr>
          <w:rFonts w:asciiTheme="majorHAnsi" w:hAnsiTheme="majorHAnsi" w:cstheme="majorHAnsi"/>
          <w:lang w:val="en-US"/>
        </w:rPr>
        <w:t>&lt;Sarah loves music&gt;</w:t>
      </w:r>
      <w:r w:rsidR="000F4C4C">
        <w:rPr>
          <w:lang w:val="en-US"/>
        </w:rPr>
        <w:t xml:space="preserve"> are presented. </w:t>
      </w:r>
      <w:r w:rsidR="00144486">
        <w:rPr>
          <w:lang w:val="en-US"/>
        </w:rPr>
        <w:t>In this example</w:t>
      </w:r>
      <w:r w:rsidR="000F4C4C">
        <w:rPr>
          <w:lang w:val="en-US"/>
        </w:rPr>
        <w:t xml:space="preserve"> the words </w:t>
      </w:r>
      <w:r w:rsidR="000F4C4C" w:rsidRPr="000F4C4C">
        <w:rPr>
          <w:rFonts w:asciiTheme="majorHAnsi" w:hAnsiTheme="majorHAnsi" w:cstheme="majorHAnsi"/>
          <w:lang w:val="en-US"/>
        </w:rPr>
        <w:t>Sarah</w:t>
      </w:r>
      <w:r w:rsidR="000F4C4C" w:rsidRPr="000F4C4C">
        <w:rPr>
          <w:rFonts w:cs="Times New Roman"/>
          <w:lang w:val="en-US"/>
        </w:rPr>
        <w:t>,</w:t>
      </w:r>
      <w:r w:rsidR="000F4C4C">
        <w:rPr>
          <w:rFonts w:cs="Times New Roman"/>
          <w:lang w:val="en-US"/>
        </w:rPr>
        <w:t xml:space="preserve"> </w:t>
      </w:r>
      <w:r w:rsidR="000F4C4C" w:rsidRPr="000F4C4C">
        <w:rPr>
          <w:rFonts w:asciiTheme="majorHAnsi" w:hAnsiTheme="majorHAnsi" w:cstheme="majorHAnsi"/>
          <w:lang w:val="en-US"/>
        </w:rPr>
        <w:t>loves</w:t>
      </w:r>
      <w:r w:rsidR="000F4C4C">
        <w:rPr>
          <w:rFonts w:asciiTheme="majorHAnsi" w:hAnsiTheme="majorHAnsi" w:cstheme="majorHAnsi"/>
          <w:lang w:val="en-US"/>
        </w:rPr>
        <w:t xml:space="preserve"> </w:t>
      </w:r>
      <w:r w:rsidR="000F4C4C" w:rsidRPr="000F4C4C">
        <w:rPr>
          <w:rFonts w:cs="Times New Roman"/>
          <w:lang w:val="en-US"/>
        </w:rPr>
        <w:t>and</w:t>
      </w:r>
      <w:r w:rsidR="000F4C4C">
        <w:rPr>
          <w:rFonts w:asciiTheme="majorHAnsi" w:hAnsiTheme="majorHAnsi" w:cstheme="majorHAnsi"/>
          <w:lang w:val="en-US"/>
        </w:rPr>
        <w:t xml:space="preserve"> music</w:t>
      </w:r>
      <w:r w:rsidR="000F4C4C" w:rsidRPr="000F4C4C">
        <w:rPr>
          <w:rFonts w:cs="Times New Roman"/>
          <w:lang w:val="en-US"/>
        </w:rPr>
        <w:t xml:space="preserve"> are </w:t>
      </w:r>
      <w:r w:rsidR="000F4C4C">
        <w:rPr>
          <w:rFonts w:cs="Times New Roman"/>
          <w:lang w:val="en-US"/>
        </w:rPr>
        <w:t>re</w:t>
      </w:r>
      <w:r w:rsidR="000F4C4C">
        <w:rPr>
          <w:rFonts w:cs="Times New Roman"/>
          <w:lang w:val="en-US"/>
        </w:rPr>
        <w:softHyphen/>
        <w:t>presented by</w:t>
      </w:r>
      <w:r w:rsidR="000F4C4C" w:rsidRPr="000F4C4C">
        <w:rPr>
          <w:rFonts w:cs="Times New Roman"/>
          <w:lang w:val="en-US"/>
        </w:rPr>
        <w:t xml:space="preserve"> </w:t>
      </w:r>
      <w:r w:rsidR="000F4C4C" w:rsidRPr="000F4C4C">
        <w:rPr>
          <w:rFonts w:cs="Times New Roman"/>
          <w:i/>
          <w:iCs/>
          <w:lang w:val="en-US"/>
        </w:rPr>
        <w:t>none-sparse</w:t>
      </w:r>
      <w:r w:rsidR="000F4C4C" w:rsidRPr="000F4C4C">
        <w:rPr>
          <w:rFonts w:cs="Times New Roman"/>
          <w:lang w:val="en-US"/>
        </w:rPr>
        <w:t xml:space="preserve"> </w:t>
      </w:r>
      <w:r w:rsidR="000F4C4C">
        <w:rPr>
          <w:rFonts w:cs="Times New Roman"/>
          <w:lang w:val="en-US"/>
        </w:rPr>
        <w:t>feed-forward</w:t>
      </w:r>
      <w:r w:rsidR="000F4C4C" w:rsidRPr="000F4C4C">
        <w:rPr>
          <w:rFonts w:cs="Times New Roman"/>
          <w:lang w:val="en-US"/>
        </w:rPr>
        <w:t xml:space="preserve"> patterns</w:t>
      </w:r>
      <w:r w:rsidR="00083F06">
        <w:rPr>
          <w:rFonts w:cs="Times New Roman"/>
          <w:lang w:val="en-US"/>
        </w:rPr>
        <w:t xml:space="preserve"> </w:t>
      </w:r>
      <w:r w:rsidR="000F4C4C" w:rsidRPr="000F4C4C">
        <w:rPr>
          <w:rFonts w:cs="Times New Roman"/>
          <w:lang w:val="en-US"/>
        </w:rPr>
        <w:t xml:space="preserve"> </w:t>
      </w:r>
      <w:r w:rsidR="000F4C4C" w:rsidRPr="000F4C4C">
        <w:rPr>
          <w:rFonts w:cs="Times New Roman"/>
          <w:b/>
          <w:bCs/>
          <w:i/>
          <w:iCs/>
          <w:lang w:val="en-US"/>
        </w:rPr>
        <w:t>f</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rFonts w:ascii="Imprint MT Shadow" w:hAnsi="Imprint MT Shadow"/>
          <w:i/>
          <w:iCs/>
          <w:lang w:val="en-US"/>
        </w:rPr>
        <w:t xml:space="preserve"> </w:t>
      </w:r>
      <w:r w:rsidR="000F4C4C">
        <w:rPr>
          <w:rFonts w:cs="Times New Roman"/>
          <w:i/>
          <w:iCs/>
          <w:vertAlign w:val="superscript"/>
          <w:lang w:val="en-US"/>
        </w:rPr>
        <w:t>10</w:t>
      </w:r>
      <w:r w:rsidR="00083F06">
        <w:rPr>
          <w:rFonts w:cs="Times New Roman"/>
          <w:i/>
          <w:iCs/>
          <w:lang w:val="en-US"/>
        </w:rPr>
        <w:t xml:space="preserve"> </w:t>
      </w:r>
      <w:r w:rsidR="00083F06">
        <w:rPr>
          <w:rFonts w:cs="Times New Roman"/>
          <w:lang w:val="en-US"/>
        </w:rPr>
        <w:t xml:space="preserve">(called </w:t>
      </w:r>
      <w:r w:rsidR="00083F06" w:rsidRPr="00083F06">
        <w:rPr>
          <w:rFonts w:cs="Times New Roman"/>
          <w:i/>
          <w:iCs/>
          <w:lang w:val="en-US"/>
        </w:rPr>
        <w:t>tokens</w:t>
      </w:r>
      <w:r w:rsidR="00083F06">
        <w:rPr>
          <w:rFonts w:cs="Times New Roman"/>
          <w:lang w:val="en-US"/>
        </w:rPr>
        <w:t>)</w:t>
      </w:r>
      <w:r w:rsidR="00083F06">
        <w:rPr>
          <w:rFonts w:cs="Times New Roman"/>
          <w:lang w:val="en-US"/>
        </w:rPr>
        <w:t>.</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680B0A22"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83F06">
        <w:rPr>
          <w:rFonts w:cs="Times New Roman"/>
          <w:b/>
          <w:bCs/>
          <w:i/>
          <w:iCs/>
          <w:sz w:val="15"/>
          <w:szCs w:val="15"/>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4AF5A6EA" w:rsidR="000F4C4C" w:rsidRDefault="00144486" w:rsidP="000F4C4C">
      <w:pPr>
        <w:rPr>
          <w:rFonts w:cs="Times New Roman"/>
          <w:lang w:val="en-US"/>
        </w:rPr>
      </w:pPr>
      <w:r>
        <w:rPr>
          <w:lang w:val="en-US"/>
        </w:rPr>
        <w:t>The</w:t>
      </w:r>
      <w:r w:rsidR="0071085B">
        <w:rPr>
          <w:lang w:val="en-US"/>
        </w:rPr>
        <w:t xml:space="preserve"> </w:t>
      </w:r>
      <w:r>
        <w:rPr>
          <w:lang w:val="en-US"/>
        </w:rPr>
        <w:t>first</w:t>
      </w:r>
      <w:r w:rsidR="0071085B">
        <w:rPr>
          <w:lang w:val="en-US"/>
        </w:rPr>
        <w:t xml:space="preserve"> </w:t>
      </w:r>
      <w:r w:rsidR="000F4C4C">
        <w:rPr>
          <w:lang w:val="en-US"/>
        </w:rPr>
        <w:t>task</w:t>
      </w:r>
      <w:r w:rsidR="0071085B">
        <w:rPr>
          <w:lang w:val="en-US"/>
        </w:rPr>
        <w:t>s</w:t>
      </w:r>
      <w:r w:rsidR="000F4C4C">
        <w:rPr>
          <w:lang w:val="en-US"/>
        </w:rPr>
        <w:t xml:space="preserve"> for our </w:t>
      </w:r>
      <w:r>
        <w:rPr>
          <w:lang w:val="en-US"/>
        </w:rPr>
        <w:t>3</w:t>
      </w:r>
      <w:r w:rsidR="000F4C4C">
        <w:rPr>
          <w:lang w:val="en-US"/>
        </w:rPr>
        <w:t xml:space="preserve"> </w:t>
      </w:r>
      <w:r w:rsidR="000F4C4C" w:rsidRPr="000F4C4C">
        <w:rPr>
          <w:i/>
          <w:iCs/>
          <w:lang w:val="en-US"/>
        </w:rPr>
        <w:t>Ne</w:t>
      </w:r>
      <w:r w:rsidR="000F4C4C">
        <w:rPr>
          <w:i/>
          <w:iCs/>
          <w:lang w:val="en-US"/>
        </w:rPr>
        <w:t>u</w:t>
      </w:r>
      <w:r w:rsidR="000F4C4C" w:rsidRPr="000F4C4C">
        <w:rPr>
          <w:i/>
          <w:iCs/>
          <w:lang w:val="en-US"/>
        </w:rPr>
        <w:t>rotrons</w:t>
      </w:r>
      <w:r w:rsidR="000F4C4C">
        <w:rPr>
          <w:lang w:val="en-US"/>
        </w:rPr>
        <w:t xml:space="preserve"> is to map these feed-forward patterns into sparse </w:t>
      </w:r>
      <w:r w:rsidR="0071085B">
        <w:rPr>
          <w:lang w:val="en-US"/>
        </w:rPr>
        <w:t xml:space="preserve">orthogonal </w:t>
      </w:r>
      <w:r w:rsidRPr="00144486">
        <w:rPr>
          <w:i/>
          <w:iCs/>
          <w:lang w:val="en-US"/>
        </w:rPr>
        <w:t>stimuli</w:t>
      </w:r>
      <w:r w:rsidR="000F4C4C">
        <w:rPr>
          <w:lang w:val="en-US"/>
        </w:rPr>
        <w:t xml:space="preserve"> </w:t>
      </w:r>
      <w:r w:rsidR="000F4C4C">
        <w:rPr>
          <w:rFonts w:cs="Times New Roman"/>
          <w:b/>
          <w:bCs/>
          <w:i/>
          <w:iCs/>
          <w:lang w:val="en-US"/>
        </w:rPr>
        <w:t>u</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Pr>
          <w:rFonts w:cs="Times New Roman"/>
          <w:i/>
          <w:iCs/>
          <w:lang w:val="en-US"/>
        </w:rPr>
        <w:t>.</w:t>
      </w:r>
      <w:r w:rsidR="000F4C4C">
        <w:rPr>
          <w:rFonts w:cs="Times New Roman"/>
          <w:i/>
          <w:iCs/>
          <w:lang w:val="en-US"/>
        </w:rPr>
        <w:t xml:space="preserve"> </w:t>
      </w:r>
      <w:r w:rsidR="000F4C4C">
        <w:rPr>
          <w:rFonts w:cs="Times New Roman"/>
          <w:lang w:val="en-US"/>
        </w:rPr>
        <w:t>The follo</w:t>
      </w:r>
      <w:r w:rsidR="000F4C4C">
        <w:rPr>
          <w:rFonts w:cs="Times New Roman"/>
          <w:lang w:val="en-US"/>
        </w:rPr>
        <w:softHyphen/>
        <w:t xml:space="preserve">wing map assigning the basis vectors of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sidR="000F4C4C">
        <w:rPr>
          <w:rFonts w:cs="Times New Roman"/>
          <w:lang w:val="en-US"/>
        </w:rPr>
        <w:t xml:space="preserve"> will do such job.</w:t>
      </w:r>
    </w:p>
    <w:p w14:paraId="4832D0C0" w14:textId="77777777" w:rsidR="000F4C4C" w:rsidRPr="000F4C4C" w:rsidRDefault="000F4C4C" w:rsidP="000F4C4C">
      <w:pPr>
        <w:rPr>
          <w:lang w:val="en-US"/>
        </w:rPr>
      </w:pPr>
    </w:p>
    <w:p w14:paraId="180AE0F7" w14:textId="1E05801F"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1,0,0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0,1,0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0,0,1</w:t>
      </w:r>
      <w:r w:rsidR="00144486" w:rsidRPr="00144486">
        <w:rPr>
          <w:rFonts w:cs="Times New Roman"/>
          <w:i/>
          <w:iCs/>
          <w:lang w:val="en-US"/>
        </w:rPr>
        <w:t>)</w:t>
      </w:r>
    </w:p>
    <w:p w14:paraId="2CD9FCE2" w14:textId="77777777" w:rsidR="00A30E48" w:rsidRPr="000F4C4C" w:rsidRDefault="00A30E48" w:rsidP="00A30E48">
      <w:pPr>
        <w:rPr>
          <w:lang w:val="en-US"/>
        </w:rPr>
      </w:pPr>
    </w:p>
    <w:p w14:paraId="588949C0" w14:textId="20F5BE5E" w:rsidR="00144486" w:rsidRDefault="00144486" w:rsidP="00A30E48">
      <w:pPr>
        <w:rPr>
          <w:rFonts w:cs="Times New Roman"/>
          <w:lang w:val="en-US"/>
        </w:rPr>
      </w:pPr>
      <w:r>
        <w:rPr>
          <w:lang w:val="en-US"/>
        </w:rPr>
        <w:t xml:space="preserve">From the definition of a </w:t>
      </w:r>
      <w:r w:rsidRPr="00144486">
        <w:rPr>
          <w:i/>
          <w:iCs/>
          <w:lang w:val="en-US"/>
        </w:rPr>
        <w:t>detector</w:t>
      </w:r>
      <w:r>
        <w:rPr>
          <w:lang w:val="en-US"/>
        </w:rPr>
        <w:t xml:space="preserve">, we know that an input pattern must belong to its </w:t>
      </w:r>
      <w:r w:rsidRPr="00144486">
        <w:rPr>
          <w:i/>
          <w:iCs/>
          <w:lang w:val="en-US"/>
        </w:rPr>
        <w:t>focus set</w:t>
      </w:r>
      <w:r>
        <w:rPr>
          <w:lang w:val="en-US"/>
        </w:rPr>
        <w:t xml:space="preserve">  in order to trigger. Thus, the goal is to find parameters of the excitation terminal (</w:t>
      </w:r>
      <w:r w:rsidR="000F4C4C">
        <w:rPr>
          <w:lang w:val="en-US"/>
        </w:rPr>
        <w:t xml:space="preserve">weight vectors </w:t>
      </w:r>
      <w:r w:rsidR="000F4C4C">
        <w:rPr>
          <w:rFonts w:cs="Times New Roman"/>
          <w:b/>
          <w:bCs/>
          <w:i/>
          <w:iCs/>
          <w:lang w:val="en-US"/>
        </w:rPr>
        <w:t>w</w:t>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u1</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u3</w:t>
      </w:r>
      <w:r w:rsidR="000F4C4C" w:rsidRPr="000F4C4C">
        <w:rPr>
          <w:rFonts w:cs="Times New Roman"/>
          <w:lang w:val="en-US"/>
        </w:rPr>
        <w:t xml:space="preserve"> and thre</w:t>
      </w:r>
      <w:r w:rsidR="000F4C4C">
        <w:rPr>
          <w:rFonts w:cs="Times New Roman"/>
          <w:lang w:val="en-US"/>
        </w:rPr>
        <w:softHyphen/>
      </w:r>
      <w:r w:rsidR="000F4C4C" w:rsidRPr="000F4C4C">
        <w:rPr>
          <w:rFonts w:cs="Times New Roman"/>
          <w:lang w:val="en-US"/>
        </w:rPr>
        <w:t>sholds</w:t>
      </w:r>
      <w:r w:rsidR="000F4C4C">
        <w:rPr>
          <w:rFonts w:cs="Times New Roman"/>
          <w:i/>
          <w:iCs/>
          <w:vertAlign w:val="subscript"/>
          <w:lang w:val="en-US"/>
        </w:rPr>
        <w:t xml:space="preserve"> </w:t>
      </w:r>
      <w:r w:rsidR="000F4C4C">
        <w:rPr>
          <w:lang w:val="en-US"/>
        </w:rPr>
        <w:t xml:space="preserve"> </w:t>
      </w:r>
      <w:r w:rsidR="000F4C4C" w:rsidRPr="000F4C4C">
        <w:rPr>
          <w:i/>
          <w:iCs/>
          <w:lang w:val="en-US"/>
        </w:rPr>
        <w:sym w:font="Symbol" w:char="F051"/>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w:t>
      </w:r>
      <w:r>
        <w:rPr>
          <w:rFonts w:cs="Times New Roman"/>
          <w:i/>
          <w:iCs/>
          <w:vertAlign w:val="subscript"/>
          <w:lang w:val="en-US"/>
        </w:rPr>
        <w:t>2</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u3</w:t>
      </w:r>
      <w:r>
        <w:rPr>
          <w:rFonts w:cs="Times New Roman"/>
          <w:lang w:val="en-US"/>
        </w:rPr>
        <w:t>) to satisfy the following equations:</w:t>
      </w:r>
    </w:p>
    <w:p w14:paraId="00A1D775" w14:textId="77777777" w:rsidR="00144486" w:rsidRDefault="00144486" w:rsidP="00A30E48">
      <w:pPr>
        <w:rPr>
          <w:rFonts w:cs="Times New Roman"/>
          <w:lang w:val="en-US"/>
        </w:rPr>
      </w:pPr>
    </w:p>
    <w:p w14:paraId="5515F45B" w14:textId="2FB5216A" w:rsidR="00144486" w:rsidRPr="00144486" w:rsidRDefault="00144486" w:rsidP="00A30E48">
      <w:pPr>
        <w:rPr>
          <w:rFonts w:cs="Times New Roman"/>
          <w:lang w:val="de-AT"/>
        </w:rPr>
      </w:pPr>
      <w:r w:rsidRPr="00144486">
        <w:rPr>
          <w:rFonts w:cs="Times New Roman"/>
          <w:b/>
          <w:bCs/>
          <w:i/>
          <w:iCs/>
          <w:lang w:val="en-US"/>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1</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532E9B6B" w14:textId="45FD8A0A"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3E0D2C04" w14:textId="59962C83"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7490A6F4" w14:textId="77777777" w:rsidR="00144486" w:rsidRPr="00144486" w:rsidRDefault="00144486" w:rsidP="00A30E48">
      <w:pPr>
        <w:rPr>
          <w:rFonts w:cs="Times New Roman"/>
          <w:lang w:val="de-AT"/>
        </w:rPr>
      </w:pPr>
    </w:p>
    <w:p w14:paraId="0ADF6E93" w14:textId="41E8EDCA" w:rsidR="000F4C4C" w:rsidRPr="00144486" w:rsidRDefault="00144486" w:rsidP="00A30E48">
      <w:pPr>
        <w:rPr>
          <w:lang w:val="en-US"/>
        </w:rPr>
      </w:pPr>
      <w:r>
        <w:rPr>
          <w:rFonts w:cs="Times New Roman"/>
          <w:lang w:val="en-US"/>
        </w:rPr>
        <w:t>An easy check proves that t</w:t>
      </w:r>
      <w:r w:rsidR="000F4C4C" w:rsidRPr="000F4C4C">
        <w:rPr>
          <w:rFonts w:cs="Times New Roman"/>
          <w:lang w:val="en-US"/>
        </w:rPr>
        <w:t xml:space="preserve">his </w:t>
      </w:r>
      <w:r w:rsidR="000F4C4C">
        <w:rPr>
          <w:rFonts w:cs="Times New Roman"/>
          <w:lang w:val="en-US"/>
        </w:rPr>
        <w:t>work</w:t>
      </w:r>
      <w:r>
        <w:rPr>
          <w:rFonts w:cs="Times New Roman"/>
          <w:lang w:val="en-US"/>
        </w:rPr>
        <w:t>s</w:t>
      </w:r>
      <w:r w:rsidR="000F4C4C">
        <w:rPr>
          <w:rFonts w:cs="Times New Roman"/>
          <w:lang w:val="en-US"/>
        </w:rPr>
        <w:t xml:space="preserve"> for</w:t>
      </w:r>
      <w:r w:rsidR="000F4C4C" w:rsidRPr="000F4C4C">
        <w:rPr>
          <w:lang w:val="en-US"/>
        </w:rPr>
        <w:t xml:space="preserve"> </w:t>
      </w:r>
      <w:r w:rsidR="000F4C4C">
        <w:rPr>
          <w:rFonts w:cs="Times New Roman"/>
          <w:b/>
          <w:bCs/>
          <w:i/>
          <w:iCs/>
          <w:lang w:val="en-US"/>
        </w:rPr>
        <w:t>w</w:t>
      </w:r>
      <w:r w:rsidR="000F4C4C">
        <w:rPr>
          <w:rFonts w:cs="Times New Roman"/>
          <w:i/>
          <w:iCs/>
          <w:vertAlign w:val="subscript"/>
          <w:lang w:val="en-US"/>
        </w:rPr>
        <w:t>ui</w:t>
      </w:r>
      <w:r w:rsidR="000F4C4C">
        <w:rPr>
          <w:rFonts w:cs="Times New Roman"/>
          <w:i/>
          <w:iCs/>
          <w:lang w:val="en-US"/>
        </w:rPr>
        <w:t xml:space="preserve"> = </w:t>
      </w:r>
      <w:r w:rsidR="000F4C4C">
        <w:rPr>
          <w:rFonts w:cs="Times New Roman"/>
          <w:b/>
          <w:bCs/>
          <w:i/>
          <w:iCs/>
          <w:lang w:val="en-US"/>
        </w:rPr>
        <w:t>f</w:t>
      </w:r>
      <w:r w:rsidR="000F4C4C">
        <w:rPr>
          <w:rFonts w:cs="Times New Roman"/>
          <w:i/>
          <w:iCs/>
          <w:vertAlign w:val="subscript"/>
          <w:lang w:val="en-US"/>
        </w:rPr>
        <w:t>i</w:t>
      </w:r>
      <w:r w:rsidR="000F4C4C">
        <w:rPr>
          <w:rFonts w:cs="Times New Roman"/>
          <w:i/>
          <w:iCs/>
          <w:lang w:val="en-US"/>
        </w:rPr>
        <w:t xml:space="preserve"> </w:t>
      </w:r>
      <w:r w:rsidR="000F4C4C" w:rsidRPr="000F4C4C">
        <w:rPr>
          <w:rFonts w:cs="Times New Roman"/>
          <w:lang w:val="en-US"/>
        </w:rPr>
        <w:t>and</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 xml:space="preserve">ui </w:t>
      </w:r>
      <w:r w:rsidR="000F4C4C" w:rsidRPr="009A1431">
        <w:rPr>
          <w:i/>
          <w:iCs/>
          <w:lang w:val="en-US"/>
        </w:rPr>
        <w:sym w:font="Symbol" w:char="F0CE"/>
      </w:r>
      <w:r w:rsidR="000F4C4C">
        <w:rPr>
          <w:rFonts w:cs="Times New Roman"/>
          <w:i/>
          <w:iCs/>
          <w:lang w:val="en-US"/>
        </w:rPr>
        <w:t xml:space="preserve"> {6,7}, i = 1..3.</w:t>
      </w:r>
      <w:r>
        <w:rPr>
          <w:rFonts w:cs="Times New Roman"/>
          <w:i/>
          <w:iCs/>
          <w:lang w:val="en-US"/>
        </w:rPr>
        <w:t xml:space="preserve"> </w:t>
      </w:r>
      <w:r w:rsidRPr="00144486">
        <w:rPr>
          <w:rFonts w:cs="Times New Roman"/>
          <w:lang w:val="en-US"/>
        </w:rPr>
        <w:t xml:space="preserve">With </w:t>
      </w:r>
      <w:r>
        <w:rPr>
          <w:rFonts w:cs="Times New Roman"/>
          <w:lang w:val="en-US"/>
        </w:rPr>
        <w:t>such parameters the excitation terminals implement the following map, which performs both sparsifying and orthogonalization [6].</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1840ACDC" w14:textId="3FC0911A" w:rsidR="00144486" w:rsidRDefault="00144486" w:rsidP="00144486">
      <w:pPr>
        <w:rPr>
          <w:rFonts w:cs="Times New Roman"/>
          <w:lang w:val="en-US"/>
        </w:rPr>
      </w:pPr>
      <w:r>
        <w:rPr>
          <w:rFonts w:cs="Times New Roman"/>
          <w:lang w:val="en-US"/>
        </w:rPr>
        <w:t xml:space="preserve">In the next step we define the network structure, including the definition of </w:t>
      </w:r>
      <w:r w:rsidRPr="00144486">
        <w:rPr>
          <w:rFonts w:cs="Times New Roman"/>
          <w:i/>
          <w:iCs/>
          <w:lang w:val="en-US"/>
        </w:rPr>
        <w:t>collaborations</w:t>
      </w:r>
      <w:r>
        <w:rPr>
          <w:rFonts w:cs="Times New Roman"/>
          <w:lang w:val="en-US"/>
        </w:rPr>
        <w:t xml:space="preserve"> (collaborative Neurotron groups). For demonstration we choose three collaborations, each containing only a single Neurotron. This is denoted by sets </w:t>
      </w:r>
      <w:r w:rsidRPr="00144486">
        <w:rPr>
          <w:rFonts w:cs="Times New Roman"/>
          <w:i/>
          <w:iCs/>
          <w:lang w:val="en-US"/>
        </w:rPr>
        <w:t>C</w:t>
      </w:r>
      <w:r w:rsidRPr="00144486">
        <w:rPr>
          <w:rFonts w:cs="Times New Roman"/>
          <w:i/>
          <w:iCs/>
          <w:vertAlign w:val="subscript"/>
          <w:lang w:val="en-US"/>
        </w:rPr>
        <w:t>1</w:t>
      </w:r>
      <w:r w:rsidRPr="00144486">
        <w:rPr>
          <w:rFonts w:cs="Times New Roman"/>
          <w:i/>
          <w:iCs/>
          <w:lang w:val="en-US"/>
        </w:rPr>
        <w:t>, C</w:t>
      </w:r>
      <w:r w:rsidRPr="00144486">
        <w:rPr>
          <w:rFonts w:cs="Times New Roman"/>
          <w:i/>
          <w:iCs/>
          <w:vertAlign w:val="subscript"/>
          <w:lang w:val="en-US"/>
        </w:rPr>
        <w:t>2</w:t>
      </w:r>
      <w:r w:rsidRPr="00144486">
        <w:rPr>
          <w:rFonts w:cs="Times New Roman"/>
          <w:i/>
          <w:iCs/>
          <w:lang w:val="en-US"/>
        </w:rPr>
        <w:t>, C</w:t>
      </w:r>
      <w:r w:rsidRPr="00144486">
        <w:rPr>
          <w:rFonts w:cs="Times New Roman"/>
          <w:i/>
          <w:iCs/>
          <w:vertAlign w:val="subscript"/>
          <w:lang w:val="en-US"/>
        </w:rPr>
        <w:t>3</w:t>
      </w:r>
      <w:r>
        <w:rPr>
          <w:rFonts w:cs="Times New Roman"/>
          <w:lang w:val="en-US"/>
        </w:rPr>
        <w:t xml:space="preserve"> containing the corresponding Neurotron outputs.</w:t>
      </w:r>
    </w:p>
    <w:p w14:paraId="3C92D70C" w14:textId="77777777" w:rsidR="00144486" w:rsidRDefault="00144486" w:rsidP="00144486">
      <w:pPr>
        <w:rPr>
          <w:rFonts w:cs="Times New Roman"/>
          <w:lang w:val="en-US"/>
        </w:rPr>
      </w:pPr>
    </w:p>
    <w:p w14:paraId="7EB7202F" w14:textId="6AACB83E" w:rsidR="00144486" w:rsidRPr="00144486" w:rsidRDefault="00144486" w:rsidP="00144486">
      <w:pPr>
        <w:jc w:val="center"/>
        <w:rPr>
          <w:rFonts w:cs="Times New Roman"/>
          <w:i/>
          <w:iCs/>
          <w:lang w:val="en-US"/>
        </w:rPr>
      </w:pPr>
      <w:r w:rsidRPr="00144486">
        <w:rPr>
          <w:rFonts w:cs="Times New Roman"/>
          <w:i/>
          <w:iCs/>
          <w:lang w:val="en-US"/>
        </w:rPr>
        <w:t>C</w:t>
      </w:r>
      <w:r w:rsidRPr="00144486">
        <w:rPr>
          <w:rFonts w:cs="Times New Roman"/>
          <w:i/>
          <w:iCs/>
          <w:vertAlign w:val="subscript"/>
          <w:lang w:val="en-US"/>
        </w:rPr>
        <w:t>1</w:t>
      </w:r>
      <w:r w:rsidRPr="00144486">
        <w:rPr>
          <w:rFonts w:cs="Times New Roman"/>
          <w:i/>
          <w:iCs/>
          <w:lang w:val="en-US"/>
        </w:rPr>
        <w:t xml:space="preserve"> = {y</w:t>
      </w:r>
      <w:r w:rsidRPr="00144486">
        <w:rPr>
          <w:rFonts w:cs="Times New Roman"/>
          <w:i/>
          <w:iCs/>
          <w:vertAlign w:val="subscript"/>
          <w:lang w:val="en-US"/>
        </w:rPr>
        <w:t>1</w:t>
      </w:r>
      <w:r w:rsidRPr="00144486">
        <w:rPr>
          <w:rFonts w:cs="Times New Roman"/>
          <w:i/>
          <w:iCs/>
          <w:lang w:val="en-US"/>
        </w:rPr>
        <w:t>},  C</w:t>
      </w:r>
      <w:r w:rsidRPr="00144486">
        <w:rPr>
          <w:rFonts w:cs="Times New Roman"/>
          <w:i/>
          <w:iCs/>
          <w:vertAlign w:val="subscript"/>
          <w:lang w:val="en-US"/>
        </w:rPr>
        <w:t>2</w:t>
      </w:r>
      <w:r w:rsidRPr="00144486">
        <w:rPr>
          <w:rFonts w:cs="Times New Roman"/>
          <w:i/>
          <w:iCs/>
          <w:lang w:val="en-US"/>
        </w:rPr>
        <w:t xml:space="preserve"> = {y</w:t>
      </w:r>
      <w:r w:rsidRPr="00144486">
        <w:rPr>
          <w:rFonts w:cs="Times New Roman"/>
          <w:i/>
          <w:iCs/>
          <w:vertAlign w:val="subscript"/>
          <w:lang w:val="en-US"/>
        </w:rPr>
        <w:t>2</w:t>
      </w:r>
      <w:r w:rsidRPr="00144486">
        <w:rPr>
          <w:rFonts w:cs="Times New Roman"/>
          <w:i/>
          <w:iCs/>
          <w:lang w:val="en-US"/>
        </w:rPr>
        <w:t>},  C</w:t>
      </w:r>
      <w:r w:rsidRPr="00144486">
        <w:rPr>
          <w:rFonts w:cs="Times New Roman"/>
          <w:i/>
          <w:iCs/>
          <w:vertAlign w:val="subscript"/>
          <w:lang w:val="en-US"/>
        </w:rPr>
        <w:t>3</w:t>
      </w:r>
      <w:r w:rsidRPr="00144486">
        <w:rPr>
          <w:rFonts w:cs="Times New Roman"/>
          <w:i/>
          <w:iCs/>
          <w:lang w:val="en-US"/>
        </w:rPr>
        <w:t xml:space="preserve"> = {y</w:t>
      </w:r>
      <w:r w:rsidRPr="00144486">
        <w:rPr>
          <w:rFonts w:cs="Times New Roman"/>
          <w:i/>
          <w:iCs/>
          <w:vertAlign w:val="subscript"/>
          <w:lang w:val="en-US"/>
        </w:rPr>
        <w:t>3</w:t>
      </w:r>
      <w:r w:rsidRPr="00144486">
        <w:rPr>
          <w:rFonts w:cs="Times New Roman"/>
          <w:i/>
          <w:iCs/>
          <w:lang w:val="en-US"/>
        </w:rPr>
        <w:t>}</w:t>
      </w:r>
    </w:p>
    <w:p w14:paraId="625C28C1" w14:textId="77777777" w:rsidR="00144486" w:rsidRDefault="00144486" w:rsidP="00144486">
      <w:pPr>
        <w:rPr>
          <w:rFonts w:cs="Times New Roman"/>
          <w:lang w:val="en-US"/>
        </w:rPr>
      </w:pPr>
    </w:p>
    <w:p w14:paraId="58F3D032" w14:textId="420C6D40" w:rsidR="000F4C4C" w:rsidRDefault="00144486" w:rsidP="00144486">
      <w:pPr>
        <w:rPr>
          <w:rFonts w:cs="Times New Roman"/>
          <w:i/>
          <w:iCs/>
          <w:lang w:val="en-US"/>
        </w:rPr>
      </w:pPr>
      <w:r>
        <w:rPr>
          <w:rFonts w:cs="Times New Roman"/>
          <w:lang w:val="en-US"/>
        </w:rPr>
        <w:t xml:space="preserve">Further, all </w:t>
      </w:r>
      <w:r w:rsidR="000F4C4C" w:rsidRPr="000F4C4C">
        <w:rPr>
          <w:rFonts w:cs="Times New Roman"/>
          <w:i/>
          <w:iCs/>
          <w:lang w:val="en-US"/>
        </w:rPr>
        <w:t>Neurotron</w:t>
      </w:r>
      <w:r w:rsidR="000F4C4C">
        <w:rPr>
          <w:rFonts w:cs="Times New Roman"/>
          <w:lang w:val="en-US"/>
        </w:rPr>
        <w:t xml:space="preserve"> outputs </w:t>
      </w:r>
      <w:r w:rsidR="000F4C4C" w:rsidRPr="000F4C4C">
        <w:rPr>
          <w:rFonts w:cs="Times New Roman"/>
          <w:i/>
          <w:iCs/>
          <w:lang w:val="en-US"/>
        </w:rPr>
        <w:t>y</w:t>
      </w:r>
      <w:r w:rsidR="000F4C4C" w:rsidRPr="000F4C4C">
        <w:rPr>
          <w:rFonts w:cs="Times New Roman"/>
          <w:i/>
          <w:iCs/>
          <w:vertAlign w:val="subscript"/>
          <w:lang w:val="en-US"/>
        </w:rPr>
        <w:t>k</w:t>
      </w:r>
      <w:r w:rsidR="000F4C4C" w:rsidRPr="000F4C4C">
        <w:rPr>
          <w:rFonts w:cs="Times New Roman"/>
          <w:i/>
          <w:iCs/>
          <w:lang w:val="en-US"/>
        </w:rPr>
        <w:t xml:space="preserve"> </w:t>
      </w:r>
      <w:r>
        <w:rPr>
          <w:rFonts w:cs="Times New Roman"/>
          <w:lang w:val="en-US"/>
        </w:rPr>
        <w:t xml:space="preserve">are collected by the </w:t>
      </w:r>
      <w:r w:rsidR="000F4C4C" w:rsidRPr="000F4C4C">
        <w:rPr>
          <w:rFonts w:cs="Times New Roman"/>
          <w:lang w:val="en-US"/>
        </w:rPr>
        <w:t xml:space="preserve"> </w:t>
      </w:r>
      <w:r w:rsidR="000F4C4C">
        <w:rPr>
          <w:rFonts w:cs="Times New Roman"/>
          <w:i/>
          <w:iCs/>
          <w:lang w:val="en-US"/>
        </w:rPr>
        <w:t>context vector</w:t>
      </w:r>
      <w:r>
        <w:rPr>
          <w:rFonts w:cs="Times New Roman"/>
          <w:i/>
          <w:iCs/>
          <w:lang w:val="en-US"/>
        </w:rPr>
        <w:t xml:space="preserve"> </w:t>
      </w:r>
      <w:r w:rsidRPr="00144486">
        <w:rPr>
          <w:rFonts w:cs="Times New Roman"/>
          <w:b/>
          <w:bCs/>
          <w:i/>
          <w:iCs/>
          <w:lang w:val="en-US"/>
        </w:rPr>
        <w:t>c</w:t>
      </w:r>
      <w:r>
        <w:rPr>
          <w:rFonts w:cs="Times New Roman"/>
          <w:i/>
          <w:iCs/>
          <w:lang w:val="en-US"/>
        </w:rPr>
        <w:t>,</w:t>
      </w:r>
    </w:p>
    <w:p w14:paraId="2274D3BF" w14:textId="77777777" w:rsidR="000F4C4C" w:rsidRDefault="000F4C4C" w:rsidP="00A30E48">
      <w:pPr>
        <w:rPr>
          <w:rFonts w:cs="Times New Roman"/>
          <w:i/>
          <w:iCs/>
          <w:lang w:val="en-US"/>
        </w:rPr>
      </w:pPr>
    </w:p>
    <w:p w14:paraId="5ABCECD4" w14:textId="210CA6CF" w:rsidR="000F4C4C" w:rsidRDefault="000F4C4C" w:rsidP="00A30E48">
      <w:pPr>
        <w:rPr>
          <w:rFonts w:cs="Times New Roman"/>
          <w:lang w:val="en-US"/>
        </w:rPr>
      </w:pPr>
      <w:r>
        <w:rPr>
          <w:rFonts w:cs="Times New Roman"/>
          <w:i/>
          <w:iCs/>
          <w:lang w:val="en-US"/>
        </w:rPr>
        <w:tab/>
      </w:r>
      <w:r>
        <w:rPr>
          <w:rFonts w:cs="Times New Roman"/>
          <w:i/>
          <w:iCs/>
          <w:lang w:val="en-US"/>
        </w:rPr>
        <w:tab/>
      </w:r>
      <w:r w:rsidRPr="00144486">
        <w:rPr>
          <w:rFonts w:cs="Times New Roman"/>
          <w:b/>
          <w:bCs/>
          <w:i/>
          <w:iCs/>
          <w:lang w:val="en-US"/>
        </w:rPr>
        <w:t>c</w:t>
      </w:r>
      <w:r>
        <w:rPr>
          <w:rFonts w:cs="Times New Roman"/>
          <w:i/>
          <w:iCs/>
          <w:lang w:val="en-US"/>
        </w:rPr>
        <w:t xml:space="preserve"> = </w:t>
      </w:r>
      <w:r w:rsidR="00144486" w:rsidRPr="00144486">
        <w:rPr>
          <w:rFonts w:cs="Times New Roman"/>
          <w:i/>
          <w:iCs/>
          <w:lang w:val="en-US"/>
        </w:rPr>
        <w:t>(</w:t>
      </w:r>
      <w:r w:rsidR="00144486">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00144486">
        <w:rPr>
          <w:rFonts w:cs="Times New Roman"/>
          <w:i/>
          <w:iCs/>
          <w:vertAlign w:val="subscript"/>
          <w:lang w:val="en-US"/>
        </w:rPr>
        <w:t xml:space="preserve"> </w:t>
      </w:r>
      <w:r w:rsidR="00144486" w:rsidRPr="00144486">
        <w:rPr>
          <w:rFonts w:cs="Times New Roman"/>
          <w:i/>
          <w:iCs/>
          <w:lang w:val="en-US"/>
        </w:rPr>
        <w:t>)</w:t>
      </w:r>
    </w:p>
    <w:p w14:paraId="0C8CBB3B" w14:textId="77777777" w:rsidR="000F4C4C" w:rsidRDefault="000F4C4C" w:rsidP="00A30E48">
      <w:pPr>
        <w:rPr>
          <w:rFonts w:cs="Times New Roman"/>
          <w:lang w:val="en-US"/>
        </w:rPr>
      </w:pPr>
    </w:p>
    <w:p w14:paraId="24695473" w14:textId="225B3349" w:rsidR="00144486" w:rsidRDefault="00144486" w:rsidP="00A30E48">
      <w:pPr>
        <w:rPr>
          <w:rFonts w:cs="Times New Roman"/>
          <w:lang w:val="en-US"/>
        </w:rPr>
      </w:pPr>
      <w:r>
        <w:rPr>
          <w:rFonts w:cs="Times New Roman"/>
          <w:lang w:val="en-US"/>
        </w:rPr>
        <w:t xml:space="preserve">which, together with </w:t>
      </w:r>
      <w:r w:rsidRPr="00144486">
        <w:rPr>
          <w:rFonts w:cs="Times New Roman"/>
          <w:i/>
          <w:iCs/>
          <w:lang w:val="en-US"/>
        </w:rPr>
        <w:t>feedforward vector</w:t>
      </w:r>
      <w:r>
        <w:rPr>
          <w:rFonts w:cs="Times New Roman"/>
          <w:lang w:val="en-US"/>
        </w:rPr>
        <w:t xml:space="preserve"> </w:t>
      </w:r>
      <w:r w:rsidRPr="00144486">
        <w:rPr>
          <w:rFonts w:cs="Times New Roman"/>
          <w:b/>
          <w:bCs/>
          <w:i/>
          <w:iCs/>
          <w:lang w:val="en-US"/>
        </w:rPr>
        <w:t>f</w:t>
      </w:r>
      <w:r>
        <w:rPr>
          <w:rFonts w:cs="Times New Roman"/>
          <w:lang w:val="en-US"/>
        </w:rPr>
        <w:t xml:space="preserve">, forms the </w:t>
      </w:r>
      <w:r w:rsidRPr="00144486">
        <w:rPr>
          <w:rFonts w:cs="Times New Roman"/>
          <w:i/>
          <w:iCs/>
          <w:lang w:val="en-US"/>
        </w:rPr>
        <w:t>network output vector</w:t>
      </w:r>
      <w:r>
        <w:rPr>
          <w:rFonts w:cs="Times New Roman"/>
          <w:lang w:val="en-US"/>
        </w:rPr>
        <w:t xml:space="preserve"> </w:t>
      </w:r>
      <w:r w:rsidRPr="00144486">
        <w:rPr>
          <w:rFonts w:cs="Times New Roman"/>
          <w:b/>
          <w:bCs/>
          <w:i/>
          <w:iCs/>
          <w:lang w:val="en-US"/>
        </w:rPr>
        <w:t>y</w:t>
      </w:r>
      <w:r>
        <w:rPr>
          <w:rFonts w:cs="Times New Roman"/>
          <w:lang w:val="en-US"/>
        </w:rPr>
        <w:t>.</w:t>
      </w:r>
    </w:p>
    <w:p w14:paraId="6FAB0DCE" w14:textId="5017EBFD" w:rsidR="00144486" w:rsidRDefault="00144486" w:rsidP="00A30E48">
      <w:pPr>
        <w:rPr>
          <w:rFonts w:cs="Times New Roman"/>
          <w:lang w:val="en-US"/>
        </w:rPr>
      </w:pPr>
    </w:p>
    <w:p w14:paraId="62E55901" w14:textId="42B2B156" w:rsidR="00144486" w:rsidRPr="00144486" w:rsidRDefault="00144486" w:rsidP="00144486">
      <w:pPr>
        <w:jc w:val="center"/>
        <w:rPr>
          <w:rFonts w:cs="Times New Roman"/>
          <w:i/>
          <w:iCs/>
          <w:lang w:val="en-US"/>
        </w:rPr>
      </w:pPr>
      <w:r w:rsidRPr="00144486">
        <w:rPr>
          <w:rFonts w:cs="Times New Roman"/>
          <w:b/>
          <w:bCs/>
          <w:i/>
          <w:iCs/>
          <w:lang w:val="en-US"/>
        </w:rPr>
        <w:t>y</w:t>
      </w:r>
      <w:r w:rsidRPr="00144486">
        <w:rPr>
          <w:rFonts w:cs="Times New Roman"/>
          <w:i/>
          <w:iCs/>
          <w:lang w:val="en-US"/>
        </w:rPr>
        <w:t xml:space="preserve"> = (</w:t>
      </w:r>
      <w:r w:rsidRPr="00144486">
        <w:rPr>
          <w:rFonts w:cs="Times New Roman"/>
          <w:b/>
          <w:bCs/>
          <w:i/>
          <w:iCs/>
          <w:lang w:val="en-US"/>
        </w:rPr>
        <w:t>c</w:t>
      </w:r>
      <w:r w:rsidRPr="00144486">
        <w:rPr>
          <w:rFonts w:cs="Times New Roman"/>
          <w:i/>
          <w:iCs/>
          <w:lang w:val="en-US"/>
        </w:rPr>
        <w:t xml:space="preserve">, </w:t>
      </w:r>
      <w:r w:rsidRPr="00144486">
        <w:rPr>
          <w:rFonts w:cs="Times New Roman"/>
          <w:b/>
          <w:bCs/>
          <w:i/>
          <w:iCs/>
          <w:lang w:val="en-US"/>
        </w:rPr>
        <w:t>f</w:t>
      </w:r>
      <w:r w:rsidRPr="00144486">
        <w:rPr>
          <w:rFonts w:cs="Times New Roman"/>
          <w:i/>
          <w:iCs/>
          <w:lang w:val="en-US"/>
        </w:rPr>
        <w:t>) = (</w:t>
      </w:r>
      <w:r>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Pr="00144486">
        <w:rPr>
          <w:rFonts w:cs="Times New Roman"/>
          <w:i/>
          <w:iCs/>
          <w:lang w:val="en-US"/>
        </w:rPr>
        <w:t xml:space="preserve">, </w:t>
      </w:r>
      <w:r>
        <w:rPr>
          <w:rFonts w:cs="Times New Roman"/>
          <w:i/>
          <w:iCs/>
          <w:lang w:val="en-US"/>
        </w:rPr>
        <w:t xml:space="preserve"> </w:t>
      </w:r>
      <w:r w:rsidRPr="00144486">
        <w:rPr>
          <w:rFonts w:cs="Times New Roman"/>
          <w:i/>
          <w:iCs/>
          <w:lang w:val="en-US"/>
        </w:rPr>
        <w:t>f</w:t>
      </w:r>
      <w:r w:rsidRPr="00144486">
        <w:rPr>
          <w:rFonts w:cs="Times New Roman"/>
          <w:i/>
          <w:iCs/>
          <w:vertAlign w:val="subscript"/>
          <w:lang w:val="en-US"/>
        </w:rPr>
        <w:t>1</w:t>
      </w:r>
      <w:r w:rsidRPr="00144486">
        <w:rPr>
          <w:rFonts w:cs="Times New Roman"/>
          <w:i/>
          <w:iCs/>
          <w:lang w:val="en-US"/>
        </w:rPr>
        <w:t>, f</w:t>
      </w:r>
      <w:r w:rsidRPr="00144486">
        <w:rPr>
          <w:rFonts w:cs="Times New Roman"/>
          <w:i/>
          <w:iCs/>
          <w:vertAlign w:val="subscript"/>
          <w:lang w:val="en-US"/>
        </w:rPr>
        <w:t>2</w:t>
      </w:r>
      <w:r w:rsidRPr="00144486">
        <w:rPr>
          <w:rFonts w:cs="Times New Roman"/>
          <w:i/>
          <w:iCs/>
          <w:lang w:val="en-US"/>
        </w:rPr>
        <w:t>, ... , f</w:t>
      </w:r>
      <w:r w:rsidRPr="00144486">
        <w:rPr>
          <w:rFonts w:cs="Times New Roman"/>
          <w:i/>
          <w:iCs/>
          <w:vertAlign w:val="subscript"/>
          <w:lang w:val="en-US"/>
        </w:rPr>
        <w:t>10</w:t>
      </w:r>
      <w:r>
        <w:rPr>
          <w:rFonts w:cs="Times New Roman"/>
          <w:i/>
          <w:iCs/>
          <w:vertAlign w:val="subscript"/>
          <w:lang w:val="en-US"/>
        </w:rPr>
        <w:t xml:space="preserve"> </w:t>
      </w:r>
      <w:r w:rsidRPr="00144486">
        <w:rPr>
          <w:rFonts w:cs="Times New Roman"/>
          <w:i/>
          <w:iCs/>
          <w:lang w:val="en-US"/>
        </w:rPr>
        <w:t>)</w:t>
      </w:r>
    </w:p>
    <w:p w14:paraId="680937F1" w14:textId="77777777" w:rsidR="00144486" w:rsidRDefault="00144486" w:rsidP="00A30E48">
      <w:pPr>
        <w:rPr>
          <w:rFonts w:cs="Times New Roman"/>
          <w:lang w:val="en-US"/>
        </w:rPr>
      </w:pPr>
    </w:p>
    <w:p w14:paraId="551F1A2E" w14:textId="55F6D3E6" w:rsidR="00144486" w:rsidRDefault="00144486" w:rsidP="00A30E48">
      <w:pPr>
        <w:rPr>
          <w:rFonts w:cs="Times New Roman"/>
          <w:lang w:val="en-US"/>
        </w:rPr>
      </w:pPr>
      <w:r>
        <w:rPr>
          <w:rFonts w:cs="Times New Roman"/>
          <w:lang w:val="en-US"/>
        </w:rPr>
        <w:t xml:space="preserve">The choice of </w:t>
      </w:r>
      <w:r w:rsidRPr="00144486">
        <w:rPr>
          <w:rFonts w:cs="Times New Roman"/>
          <w:i/>
          <w:iCs/>
          <w:lang w:val="en-US"/>
        </w:rPr>
        <w:t>C</w:t>
      </w:r>
      <w:r w:rsidRPr="00144486">
        <w:rPr>
          <w:rFonts w:cs="Times New Roman"/>
          <w:i/>
          <w:iCs/>
          <w:vertAlign w:val="subscript"/>
          <w:lang w:val="en-US"/>
        </w:rPr>
        <w:t>1</w:t>
      </w:r>
      <w:r w:rsidRPr="00144486">
        <w:rPr>
          <w:rFonts w:cs="Times New Roman"/>
          <w:i/>
          <w:iCs/>
          <w:lang w:val="en-US"/>
        </w:rPr>
        <w:t>, C</w:t>
      </w:r>
      <w:r w:rsidRPr="00144486">
        <w:rPr>
          <w:rFonts w:cs="Times New Roman"/>
          <w:i/>
          <w:iCs/>
          <w:vertAlign w:val="subscript"/>
          <w:lang w:val="en-US"/>
        </w:rPr>
        <w:t>2</w:t>
      </w:r>
      <w:r w:rsidRPr="00144486">
        <w:rPr>
          <w:rFonts w:cs="Times New Roman"/>
          <w:i/>
          <w:iCs/>
          <w:lang w:val="en-US"/>
        </w:rPr>
        <w:t>, C</w:t>
      </w:r>
      <w:r w:rsidRPr="00144486">
        <w:rPr>
          <w:rFonts w:cs="Times New Roman"/>
          <w:i/>
          <w:iCs/>
          <w:vertAlign w:val="subscript"/>
          <w:lang w:val="en-US"/>
        </w:rPr>
        <w:t>3</w:t>
      </w:r>
      <w:r>
        <w:rPr>
          <w:rFonts w:cs="Times New Roman"/>
          <w:lang w:val="en-US"/>
        </w:rPr>
        <w:t xml:space="preserve"> determines the choice of </w:t>
      </w:r>
      <w:r w:rsidRPr="00144486">
        <w:rPr>
          <w:rFonts w:cs="Times New Roman"/>
          <w:i/>
          <w:iCs/>
          <w:lang w:val="en-US"/>
        </w:rPr>
        <w:t>weight vectors</w:t>
      </w:r>
      <w:r>
        <w:rPr>
          <w:rFonts w:cs="Times New Roman"/>
          <w:lang w:val="en-US"/>
        </w:rPr>
        <w:t xml:space="preserve"> </w:t>
      </w:r>
      <w:r>
        <w:rPr>
          <w:rFonts w:cs="Times New Roman"/>
          <w:b/>
          <w:bCs/>
          <w:i/>
          <w:iCs/>
          <w:lang w:val="en-US"/>
        </w:rPr>
        <w:t>w</w:t>
      </w:r>
      <w:r>
        <w:rPr>
          <w:rFonts w:cs="Times New Roman"/>
          <w:i/>
          <w:iCs/>
          <w:vertAlign w:val="subscript"/>
          <w:lang w:val="en-US"/>
        </w:rPr>
        <w:t xml:space="preserve">ci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vertAlign w:val="superscript"/>
          <w:lang w:val="en-US"/>
        </w:rPr>
        <w:t xml:space="preserve"> </w:t>
      </w:r>
      <w:r>
        <w:rPr>
          <w:rFonts w:cs="Times New Roman"/>
          <w:lang w:val="en-US"/>
        </w:rPr>
        <w:t xml:space="preserve">for the </w:t>
      </w:r>
      <w:r w:rsidRPr="00144486">
        <w:rPr>
          <w:rFonts w:cs="Times New Roman"/>
          <w:i/>
          <w:iCs/>
          <w:lang w:val="en-US"/>
        </w:rPr>
        <w:t>collaboration terminal</w:t>
      </w:r>
      <w:r>
        <w:rPr>
          <w:rFonts w:cs="Times New Roman"/>
          <w:lang w:val="en-US"/>
        </w:rPr>
        <w:t xml:space="preserve">. </w:t>
      </w:r>
    </w:p>
    <w:p w14:paraId="14E81751" w14:textId="77777777" w:rsidR="00144486" w:rsidRDefault="00144486" w:rsidP="00A30E48">
      <w:pPr>
        <w:rPr>
          <w:rFonts w:cs="Times New Roman"/>
          <w:lang w:val="en-US"/>
        </w:rPr>
      </w:pPr>
    </w:p>
    <w:p w14:paraId="486ADD9E" w14:textId="374D019E" w:rsidR="00144486" w:rsidRPr="00144486" w:rsidRDefault="00144486" w:rsidP="00A30E48">
      <w:pPr>
        <w:rPr>
          <w:rFonts w:cs="Times New Roman"/>
          <w:i/>
          <w:iCs/>
          <w:lang w:val="en-US"/>
        </w:rPr>
      </w:pPr>
      <w:r>
        <w:rPr>
          <w:rFonts w:cs="Times New Roman"/>
          <w:b/>
          <w:bCs/>
          <w:i/>
          <w:iCs/>
          <w:lang w:val="en-US"/>
        </w:rPr>
        <w:tab/>
        <w:t>w</w:t>
      </w:r>
      <w:r>
        <w:rPr>
          <w:rFonts w:cs="Times New Roman"/>
          <w:i/>
          <w:iCs/>
          <w:vertAlign w:val="subscript"/>
          <w:lang w:val="en-US"/>
        </w:rPr>
        <w:t xml:space="preserve">c1 </w:t>
      </w:r>
      <w:r>
        <w:rPr>
          <w:rFonts w:cs="Times New Roman"/>
          <w:i/>
          <w:iCs/>
          <w:lang w:val="en-US"/>
        </w:rPr>
        <w:t xml:space="preserve">= (1,0,0),  </w:t>
      </w:r>
      <w:r>
        <w:rPr>
          <w:rFonts w:cs="Times New Roman"/>
          <w:b/>
          <w:bCs/>
          <w:i/>
          <w:iCs/>
          <w:lang w:val="en-US"/>
        </w:rPr>
        <w:t>w</w:t>
      </w:r>
      <w:r>
        <w:rPr>
          <w:rFonts w:cs="Times New Roman"/>
          <w:i/>
          <w:iCs/>
          <w:vertAlign w:val="subscript"/>
          <w:lang w:val="en-US"/>
        </w:rPr>
        <w:t xml:space="preserve">c2 </w:t>
      </w:r>
      <w:r>
        <w:rPr>
          <w:rFonts w:cs="Times New Roman"/>
          <w:i/>
          <w:iCs/>
          <w:lang w:val="en-US"/>
        </w:rPr>
        <w:t xml:space="preserve">= (0,1,0),   </w:t>
      </w:r>
      <w:r>
        <w:rPr>
          <w:rFonts w:cs="Times New Roman"/>
          <w:b/>
          <w:bCs/>
          <w:i/>
          <w:iCs/>
          <w:lang w:val="en-US"/>
        </w:rPr>
        <w:t>w</w:t>
      </w:r>
      <w:r>
        <w:rPr>
          <w:rFonts w:cs="Times New Roman"/>
          <w:i/>
          <w:iCs/>
          <w:vertAlign w:val="subscript"/>
          <w:lang w:val="en-US"/>
        </w:rPr>
        <w:t xml:space="preserve">c3 </w:t>
      </w:r>
      <w:r>
        <w:rPr>
          <w:rFonts w:cs="Times New Roman"/>
          <w:i/>
          <w:iCs/>
          <w:lang w:val="en-US"/>
        </w:rPr>
        <w:t xml:space="preserve">= (0,0,1), </w:t>
      </w:r>
    </w:p>
    <w:p w14:paraId="31870EE6" w14:textId="77777777" w:rsidR="00144486" w:rsidRDefault="00144486" w:rsidP="00A30E48">
      <w:pPr>
        <w:rPr>
          <w:rFonts w:cs="Times New Roman"/>
          <w:lang w:val="en-US"/>
        </w:rPr>
      </w:pPr>
    </w:p>
    <w:p w14:paraId="270BB601" w14:textId="77777777" w:rsidR="00144486" w:rsidRDefault="00144486" w:rsidP="00A30E48">
      <w:pPr>
        <w:rPr>
          <w:rFonts w:cs="Times New Roman"/>
          <w:lang w:val="en-US"/>
        </w:rPr>
      </w:pPr>
      <w:r>
        <w:rPr>
          <w:rFonts w:cs="Times New Roman"/>
          <w:lang w:val="en-US"/>
        </w:rPr>
        <w:t xml:space="preserve">For the prediction terminal we choose a </w:t>
      </w:r>
      <w:r w:rsidRPr="00144486">
        <w:rPr>
          <w:rFonts w:cs="Times New Roman"/>
          <w:i/>
          <w:iCs/>
          <w:lang w:val="en-US"/>
        </w:rPr>
        <w:t>detector set</w:t>
      </w:r>
      <w:r>
        <w:rPr>
          <w:rFonts w:cs="Times New Roman"/>
          <w:lang w:val="en-US"/>
        </w:rPr>
        <w:t xml:space="preserve"> with two </w:t>
      </w:r>
      <w:r w:rsidRPr="00144486">
        <w:rPr>
          <w:rFonts w:cs="Times New Roman"/>
          <w:i/>
          <w:iCs/>
          <w:lang w:val="en-US"/>
        </w:rPr>
        <w:t>detectors</w:t>
      </w:r>
      <w:r>
        <w:rPr>
          <w:rFonts w:cs="Times New Roman"/>
          <w:lang w:val="en-US"/>
        </w:rPr>
        <w:t xml:space="preserve">, which requires our </w:t>
      </w:r>
      <w:r w:rsidRPr="00144486">
        <w:rPr>
          <w:rFonts w:cs="Times New Roman"/>
          <w:i/>
          <w:iCs/>
          <w:lang w:val="en-US"/>
        </w:rPr>
        <w:t>prediction weight matri</w:t>
      </w:r>
      <w:r>
        <w:rPr>
          <w:rFonts w:cs="Times New Roman"/>
          <w:i/>
          <w:iCs/>
          <w:lang w:val="en-US"/>
        </w:rPr>
        <w:softHyphen/>
      </w:r>
      <w:r w:rsidRPr="00144486">
        <w:rPr>
          <w:rFonts w:cs="Times New Roman"/>
          <w:i/>
          <w:iCs/>
          <w:lang w:val="en-US"/>
        </w:rPr>
        <w:t>ces</w:t>
      </w:r>
      <w:r>
        <w:rPr>
          <w:rFonts w:cs="Times New Roman"/>
          <w:lang w:val="en-US"/>
        </w:rPr>
        <w:t xml:space="preserve"> to be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which we setup as follows:</w:t>
      </w:r>
    </w:p>
    <w:p w14:paraId="6FDCED6C" w14:textId="77777777" w:rsidR="00144486" w:rsidRDefault="00144486" w:rsidP="00A30E48">
      <w:pPr>
        <w:rPr>
          <w:rFonts w:cs="Times New Roman"/>
          <w:lang w:val="en-US"/>
        </w:rPr>
      </w:pPr>
    </w:p>
    <w:p w14:paraId="7F05D445" w14:textId="4B04FED0" w:rsidR="00144486" w:rsidRDefault="00144486" w:rsidP="00A30E48">
      <w:pPr>
        <w:rPr>
          <w:rFonts w:cs="Times New Roman"/>
          <w:lang w:val="en-US"/>
        </w:rPr>
      </w:pPr>
      <w:r>
        <w:rPr>
          <w:rFonts w:cs="Times New Roman"/>
          <w:lang w:val="en-US"/>
        </w:rPr>
        <w:t xml:space="preserve">1)  when the first item </w:t>
      </w:r>
      <w:r w:rsidRPr="00144486">
        <w:rPr>
          <w:rFonts w:asciiTheme="majorHAnsi" w:hAnsiTheme="majorHAnsi" w:cstheme="majorHAnsi"/>
          <w:lang w:val="en-US"/>
        </w:rPr>
        <w:t>Sarah</w:t>
      </w:r>
      <w:r>
        <w:rPr>
          <w:rFonts w:cs="Times New Roman"/>
          <w:lang w:val="en-US"/>
        </w:rPr>
        <w:t xml:space="preserve"> is presented to the network, the network's </w:t>
      </w:r>
      <w:r w:rsidRPr="00144486">
        <w:rPr>
          <w:rFonts w:cs="Times New Roman"/>
          <w:i/>
          <w:iCs/>
          <w:lang w:val="en-US"/>
        </w:rPr>
        <w:t>excitation terminals</w:t>
      </w:r>
      <w:r w:rsidRPr="00144486">
        <w:rPr>
          <w:rFonts w:cs="Times New Roman"/>
          <w:lang w:val="en-US"/>
        </w:rPr>
        <w:t xml:space="preserve"> map token</w:t>
      </w:r>
      <w:r>
        <w:rPr>
          <w:rFonts w:cs="Times New Roman"/>
          <w:i/>
          <w:iCs/>
          <w:lang w:val="en-US"/>
        </w:rPr>
        <w:t xml:space="preserve"> f1 to stimulus </w:t>
      </w:r>
      <w:r w:rsidRPr="00144486">
        <w:rPr>
          <w:rFonts w:cs="Times New Roman"/>
          <w:b/>
          <w:bCs/>
          <w:i/>
          <w:iCs/>
          <w:lang w:val="en-US"/>
        </w:rPr>
        <w:t>u</w:t>
      </w:r>
      <w:r>
        <w:rPr>
          <w:rFonts w:cs="Times New Roman"/>
          <w:i/>
          <w:iCs/>
          <w:lang w:val="en-US"/>
        </w:rPr>
        <w:t xml:space="preserve"> = (1,0,0) which causes Neurotron 1 to fire, causing </w:t>
      </w:r>
      <w:r w:rsidRPr="00144486">
        <w:rPr>
          <w:rFonts w:cs="Times New Roman"/>
          <w:b/>
          <w:bCs/>
          <w:i/>
          <w:iCs/>
          <w:lang w:val="en-US"/>
        </w:rPr>
        <w:t>c</w:t>
      </w:r>
      <w:r>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i/>
          <w:iCs/>
          <w:lang w:val="en-US"/>
        </w:rPr>
        <w:t xml:space="preserve"> = (1,0,0).</w:t>
      </w:r>
      <w:r>
        <w:rPr>
          <w:rFonts w:cs="Times New Roman"/>
          <w:lang w:val="en-US"/>
        </w:rPr>
        <w:t xml:space="preserve"> However, there is nothing for </w:t>
      </w:r>
      <w:r w:rsidRPr="00144486">
        <w:rPr>
          <w:rFonts w:cs="Times New Roman"/>
          <w:i/>
          <w:iCs/>
          <w:lang w:val="en-US"/>
        </w:rPr>
        <w:t>Neurotron 1</w:t>
      </w:r>
      <w:r>
        <w:rPr>
          <w:rFonts w:cs="Times New Roman"/>
          <w:lang w:val="en-US"/>
        </w:rPr>
        <w:t xml:space="preserve"> to predict, since </w:t>
      </w:r>
      <w:r w:rsidRPr="00144486">
        <w:rPr>
          <w:rFonts w:asciiTheme="majorHAnsi" w:hAnsiTheme="majorHAnsi" w:cstheme="majorHAnsi"/>
          <w:lang w:val="en-US"/>
        </w:rPr>
        <w:t>Sarah</w:t>
      </w:r>
      <w:r>
        <w:rPr>
          <w:rFonts w:cs="Times New Roman"/>
          <w:lang w:val="en-US"/>
        </w:rPr>
        <w:t xml:space="preserve"> is the first item of the input sequence. Thus, we set </w:t>
      </w:r>
    </w:p>
    <w:p w14:paraId="227BFD33" w14:textId="77777777" w:rsidR="00144486" w:rsidRDefault="00144486" w:rsidP="00A30E48">
      <w:pPr>
        <w:rPr>
          <w:rFonts w:cs="Times New Roman"/>
          <w:lang w:val="en-US"/>
        </w:rPr>
      </w:pPr>
    </w:p>
    <w:p w14:paraId="589A9E67" w14:textId="7B40D83C"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1</w:t>
      </w:r>
      <w:r>
        <w:rPr>
          <w:rFonts w:cs="Times New Roman"/>
          <w:i/>
          <w:iCs/>
          <w:lang w:val="en-US"/>
        </w:rPr>
        <w:t xml:space="preserve">  =  </w:t>
      </w:r>
      <w:r w:rsidRPr="00144486">
        <w:rPr>
          <w:rFonts w:cs="Times New Roman"/>
          <w:lang w:val="en-US"/>
        </w:rPr>
        <w:t>[</w:t>
      </w:r>
      <w:r>
        <w:rPr>
          <w:rFonts w:cs="Times New Roman"/>
          <w:lang w:val="en-US"/>
        </w:rPr>
        <w:t xml:space="preserve"> 0, 0, 0;  0, 0, 0</w:t>
      </w:r>
      <w:r w:rsidRPr="00144486">
        <w:rPr>
          <w:rFonts w:cs="Times New Roman"/>
          <w:lang w:val="en-US"/>
        </w:rPr>
        <w:t>]</w:t>
      </w:r>
      <w:r>
        <w:rPr>
          <w:rFonts w:cs="Times New Roman"/>
          <w:lang w:val="en-US"/>
        </w:rPr>
        <w:t>.</w:t>
      </w:r>
    </w:p>
    <w:p w14:paraId="1A5DCAB2" w14:textId="77777777" w:rsidR="00144486" w:rsidRDefault="00144486" w:rsidP="00144486">
      <w:pPr>
        <w:rPr>
          <w:rFonts w:cs="Times New Roman"/>
          <w:lang w:val="en-US"/>
        </w:rPr>
      </w:pPr>
    </w:p>
    <w:p w14:paraId="48955CE1" w14:textId="0A5C5935" w:rsidR="00144486" w:rsidRDefault="00144486" w:rsidP="00144486">
      <w:pPr>
        <w:rPr>
          <w:rFonts w:cs="Times New Roman"/>
          <w:lang w:val="en-US"/>
        </w:rPr>
      </w:pPr>
      <w:r>
        <w:rPr>
          <w:rFonts w:cs="Times New Roman"/>
          <w:lang w:val="en-US"/>
        </w:rPr>
        <w:t xml:space="preserve">2) On the other hand, </w:t>
      </w:r>
      <w:r w:rsidRPr="00144486">
        <w:rPr>
          <w:rFonts w:cs="Times New Roman"/>
          <w:i/>
          <w:iCs/>
          <w:lang w:val="en-US"/>
        </w:rPr>
        <w:t>Neurotron 2</w:t>
      </w:r>
      <w:r>
        <w:rPr>
          <w:rFonts w:cs="Times New Roman"/>
          <w:lang w:val="en-US"/>
        </w:rPr>
        <w:t xml:space="preserve"> detects itself to become </w:t>
      </w:r>
      <w:r w:rsidRPr="00144486">
        <w:rPr>
          <w:rFonts w:cs="Times New Roman"/>
          <w:i/>
          <w:iCs/>
          <w:lang w:val="en-US"/>
        </w:rPr>
        <w:t>predictive</w:t>
      </w:r>
      <w:r>
        <w:rPr>
          <w:rFonts w:cs="Times New Roman"/>
          <w:lang w:val="en-US"/>
        </w:rPr>
        <w:t xml:space="preserve"> by stimulus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(encoding </w:t>
      </w:r>
      <w:r w:rsidRPr="00144486">
        <w:rPr>
          <w:rFonts w:asciiTheme="majorHAnsi" w:hAnsiTheme="majorHAnsi" w:cstheme="majorHAnsi"/>
          <w:lang w:val="en-US"/>
        </w:rPr>
        <w:t>Sarah</w:t>
      </w:r>
      <w:r>
        <w:rPr>
          <w:rFonts w:cs="Times New Roman"/>
          <w:lang w:val="en-US"/>
        </w:rPr>
        <w:t xml:space="preserve">)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since </w:t>
      </w:r>
      <w:r w:rsidRPr="00144486">
        <w:rPr>
          <w:rFonts w:cs="Times New Roman"/>
          <w:i/>
          <w:iCs/>
          <w:lang w:val="en-US"/>
        </w:rPr>
        <w:t>Neurotron 2</w:t>
      </w:r>
      <w:r>
        <w:rPr>
          <w:rFonts w:cs="Times New Roman"/>
          <w:lang w:val="en-US"/>
        </w:rPr>
        <w:t xml:space="preserve"> has to fire when stimulus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w:t>
      </w:r>
      <w:r>
        <w:rPr>
          <w:rFonts w:cs="Times New Roman"/>
          <w:i/>
          <w:iCs/>
          <w:vertAlign w:val="subscript"/>
          <w:lang w:val="en-US"/>
        </w:rPr>
        <w:t xml:space="preserve"> </w:t>
      </w:r>
      <w:r>
        <w:rPr>
          <w:rFonts w:cs="Times New Roman"/>
          <w:lang w:val="en-US"/>
        </w:rPr>
        <w:t xml:space="preserve">is presented to the network, ,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This is achieved by setting one of the rows of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lang w:val="en-US"/>
        </w:rPr>
        <w:t xml:space="preserve"> to match </w:t>
      </w:r>
      <w:r w:rsidRPr="00144486">
        <w:rPr>
          <w:rFonts w:cs="Times New Roman"/>
          <w:b/>
          <w:bCs/>
          <w:i/>
          <w:iCs/>
          <w:lang w:val="en-US"/>
        </w:rPr>
        <w:t>u</w:t>
      </w:r>
      <w:r w:rsidRPr="00144486">
        <w:rPr>
          <w:rFonts w:cs="Times New Roman"/>
          <w:i/>
          <w:iCs/>
          <w:vertAlign w:val="subscript"/>
          <w:lang w:val="en-US"/>
        </w:rPr>
        <w:t>2</w:t>
      </w:r>
      <w:r>
        <w:rPr>
          <w:rFonts w:cs="Times New Roman"/>
          <w:lang w:val="en-US"/>
        </w:rPr>
        <w:t>, e.g.:</w:t>
      </w:r>
    </w:p>
    <w:p w14:paraId="6F678816" w14:textId="77777777" w:rsidR="00144486" w:rsidRDefault="00144486" w:rsidP="00144486">
      <w:pPr>
        <w:rPr>
          <w:rFonts w:cs="Times New Roman"/>
          <w:lang w:val="en-US"/>
        </w:rPr>
      </w:pPr>
    </w:p>
    <w:p w14:paraId="4AB38F54" w14:textId="6A864A2F"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i/>
          <w:iCs/>
          <w:vertAlign w:val="subscript"/>
          <w:lang w:val="en-US"/>
        </w:rPr>
        <w:t xml:space="preserve">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w:t>
      </w:r>
      <w:r w:rsidRPr="00144486">
        <w:rPr>
          <w:rFonts w:cs="Times New Roman"/>
          <w:color w:val="000000" w:themeColor="text1"/>
          <w:lang w:val="en-US"/>
        </w:rPr>
        <w:t xml:space="preserve"> 1, 0, 0</w:t>
      </w:r>
      <w:r>
        <w:rPr>
          <w:rFonts w:cs="Times New Roman"/>
          <w:lang w:val="en-US"/>
        </w:rPr>
        <w:t>;  0, 0, 0</w:t>
      </w:r>
      <w:r w:rsidRPr="00144486">
        <w:rPr>
          <w:rFonts w:cs="Times New Roman"/>
          <w:lang w:val="en-US"/>
        </w:rPr>
        <w:t>]</w:t>
      </w:r>
    </w:p>
    <w:p w14:paraId="39BD8223" w14:textId="77777777" w:rsidR="00144486" w:rsidRDefault="00144486" w:rsidP="00144486">
      <w:pPr>
        <w:rPr>
          <w:rFonts w:cs="Times New Roman"/>
          <w:lang w:val="en-US"/>
        </w:rPr>
      </w:pPr>
    </w:p>
    <w:p w14:paraId="6790AC48" w14:textId="03E4906E" w:rsidR="00144486" w:rsidRDefault="00144486" w:rsidP="00144486">
      <w:pPr>
        <w:rPr>
          <w:rFonts w:cs="Times New Roman"/>
          <w:lang w:val="en-US"/>
        </w:rPr>
      </w:pPr>
      <w:r>
        <w:rPr>
          <w:rFonts w:cs="Times New Roman"/>
          <w:lang w:val="en-US"/>
        </w:rPr>
        <w:t xml:space="preserve">3) In a similar way Neurotron 3, encoding </w:t>
      </w:r>
      <w:r w:rsidRPr="00144486">
        <w:rPr>
          <w:rFonts w:asciiTheme="majorHAnsi" w:hAnsiTheme="majorHAnsi" w:cstheme="majorHAnsi"/>
          <w:lang w:val="en-US"/>
        </w:rPr>
        <w:t>music</w:t>
      </w:r>
      <w:r>
        <w:rPr>
          <w:rFonts w:asciiTheme="majorHAnsi" w:hAnsiTheme="majorHAnsi" w:cstheme="majorHAnsi"/>
          <w:lang w:val="en-US"/>
        </w:rPr>
        <w:t xml:space="preserve"> </w:t>
      </w:r>
      <w:r w:rsidRPr="00144486">
        <w:rPr>
          <w:rFonts w:cs="Times New Roman"/>
          <w:lang w:val="en-US"/>
        </w:rPr>
        <w:t>repre</w:t>
      </w:r>
      <w:r>
        <w:rPr>
          <w:rFonts w:cs="Times New Roman"/>
          <w:lang w:val="en-US"/>
        </w:rPr>
        <w:softHyphen/>
      </w:r>
      <w:r w:rsidRPr="00144486">
        <w:rPr>
          <w:rFonts w:cs="Times New Roman"/>
          <w:lang w:val="en-US"/>
        </w:rPr>
        <w:t>sen</w:t>
      </w:r>
      <w:r>
        <w:rPr>
          <w:rFonts w:cs="Times New Roman"/>
          <w:lang w:val="en-US"/>
        </w:rPr>
        <w:softHyphen/>
      </w:r>
      <w:r w:rsidRPr="00144486">
        <w:rPr>
          <w:rFonts w:cs="Times New Roman"/>
          <w:lang w:val="en-US"/>
        </w:rPr>
        <w:t xml:space="preserve">ted by </w:t>
      </w:r>
      <w:r w:rsidRPr="00144486">
        <w:rPr>
          <w:rFonts w:cs="Times New Roman"/>
          <w:b/>
          <w:bCs/>
          <w:i/>
          <w:iCs/>
          <w:lang w:val="en-US"/>
        </w:rPr>
        <w:t>u</w:t>
      </w:r>
      <w:r w:rsidRPr="00144486">
        <w:rPr>
          <w:rFonts w:cs="Times New Roman"/>
          <w:i/>
          <w:iCs/>
          <w:vertAlign w:val="subscript"/>
          <w:lang w:val="en-US"/>
        </w:rPr>
        <w:t>3</w:t>
      </w:r>
      <w:r w:rsidRPr="00144486">
        <w:rPr>
          <w:rFonts w:cs="Times New Roman"/>
          <w:i/>
          <w:iCs/>
          <w:lang w:val="en-US"/>
        </w:rPr>
        <w:t xml:space="preserve"> = (0,0,1)</w:t>
      </w:r>
      <w:r>
        <w:rPr>
          <w:rFonts w:cs="Times New Roman"/>
          <w:lang w:val="en-US"/>
        </w:rPr>
        <w:t xml:space="preserve">, has to get predictive when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 xml:space="preserve">) is detected,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Thus, we can choose </w:t>
      </w:r>
    </w:p>
    <w:p w14:paraId="6C2BE1AA" w14:textId="77777777" w:rsidR="00144486" w:rsidRDefault="00144486" w:rsidP="00144486">
      <w:pPr>
        <w:rPr>
          <w:rFonts w:cs="Times New Roman"/>
          <w:lang w:val="en-US"/>
        </w:rPr>
      </w:pPr>
    </w:p>
    <w:p w14:paraId="222198FD" w14:textId="3CD8D453"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Pr>
          <w:rFonts w:cs="Times New Roman"/>
          <w:i/>
          <w:iCs/>
          <w:vertAlign w:val="subscript"/>
          <w:lang w:val="en-US"/>
        </w:rPr>
        <w:t xml:space="preserve">2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 </w:t>
      </w:r>
      <w:r w:rsidRPr="00144486">
        <w:rPr>
          <w:rFonts w:cs="Times New Roman"/>
          <w:color w:val="000000" w:themeColor="text1"/>
          <w:lang w:val="en-US"/>
        </w:rPr>
        <w:t>0, 1, 0</w:t>
      </w:r>
      <w:r>
        <w:rPr>
          <w:rFonts w:cs="Times New Roman"/>
          <w:lang w:val="en-US"/>
        </w:rPr>
        <w:t>;  0, 0, 0</w:t>
      </w:r>
      <w:r w:rsidRPr="00144486">
        <w:rPr>
          <w:rFonts w:cs="Times New Roman"/>
          <w:lang w:val="en-US"/>
        </w:rPr>
        <w:t>]</w:t>
      </w:r>
      <w:r>
        <w:rPr>
          <w:rFonts w:cs="Times New Roman"/>
          <w:lang w:val="en-US"/>
        </w:rPr>
        <w:t>.</w:t>
      </w:r>
    </w:p>
    <w:p w14:paraId="7DF6DE13" w14:textId="77777777" w:rsidR="00144486" w:rsidRDefault="00144486" w:rsidP="00144486">
      <w:pPr>
        <w:rPr>
          <w:rFonts w:cs="Times New Roman"/>
          <w:lang w:val="en-US"/>
        </w:rPr>
      </w:pPr>
    </w:p>
    <w:p w14:paraId="5D3CF4F2" w14:textId="31350FBB" w:rsidR="00144486" w:rsidRDefault="00144486" w:rsidP="00144486">
      <w:pPr>
        <w:rPr>
          <w:rFonts w:cs="Times New Roman"/>
          <w:lang w:val="en-US"/>
        </w:rPr>
      </w:pPr>
      <w:r>
        <w:rPr>
          <w:rFonts w:cs="Times New Roman"/>
          <w:lang w:val="en-US"/>
        </w:rPr>
        <w:t>Some remarks:</w:t>
      </w:r>
    </w:p>
    <w:p w14:paraId="0F9BE6C6" w14:textId="77777777" w:rsidR="00144486" w:rsidRDefault="00144486" w:rsidP="00144486">
      <w:pPr>
        <w:pStyle w:val="Listenabsatz"/>
        <w:numPr>
          <w:ilvl w:val="0"/>
          <w:numId w:val="23"/>
        </w:numPr>
        <w:ind w:left="284" w:hanging="142"/>
        <w:rPr>
          <w:rFonts w:cs="Times New Roman"/>
          <w:lang w:val="en-US"/>
        </w:rPr>
      </w:pPr>
      <w:r>
        <w:rPr>
          <w:rFonts w:cs="Times New Roman"/>
          <w:lang w:val="en-US"/>
        </w:rPr>
        <w:t xml:space="preserve">It does not matter which </w:t>
      </w:r>
      <w:r w:rsidRPr="00144486">
        <w:rPr>
          <w:rFonts w:cs="Times New Roman"/>
          <w:i/>
          <w:iCs/>
          <w:lang w:val="en-US"/>
        </w:rPr>
        <w:t>detector</w:t>
      </w:r>
      <w:r>
        <w:rPr>
          <w:rFonts w:cs="Times New Roman"/>
          <w:lang w:val="en-US"/>
        </w:rPr>
        <w:t xml:space="preserve"> of the </w:t>
      </w:r>
      <w:r w:rsidRPr="00144486">
        <w:rPr>
          <w:rFonts w:cs="Times New Roman"/>
          <w:i/>
          <w:iCs/>
          <w:lang w:val="en-US"/>
        </w:rPr>
        <w:t>prediction terminal's</w:t>
      </w:r>
      <w:r>
        <w:rPr>
          <w:rFonts w:cs="Times New Roman"/>
          <w:lang w:val="en-US"/>
        </w:rPr>
        <w:t xml:space="preserve"> </w:t>
      </w:r>
      <w:r w:rsidRPr="00144486">
        <w:rPr>
          <w:rFonts w:cs="Times New Roman"/>
          <w:i/>
          <w:iCs/>
          <w:lang w:val="en-US"/>
        </w:rPr>
        <w:t>decoder set</w:t>
      </w:r>
      <w:r>
        <w:rPr>
          <w:rFonts w:cs="Times New Roman"/>
          <w:lang w:val="en-US"/>
        </w:rPr>
        <w:t xml:space="preserve"> does the prediction. </w:t>
      </w:r>
      <w:proofErr w:type="gramStart"/>
      <w:r>
        <w:rPr>
          <w:rFonts w:cs="Times New Roman"/>
          <w:lang w:val="en-US"/>
        </w:rPr>
        <w:t>So</w:t>
      </w:r>
      <w:proofErr w:type="gramEnd"/>
      <w:r>
        <w:rPr>
          <w:rFonts w:cs="Times New Roman"/>
          <w:lang w:val="en-US"/>
        </w:rPr>
        <w:t xml:space="preserve"> the choices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0</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0</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Pr>
          <w:rFonts w:cs="Times New Roman"/>
          <w:i/>
          <w:iCs/>
          <w:vertAlign w:val="subscript"/>
          <w:lang w:val="en-US"/>
        </w:rPr>
        <w:t>2</w:t>
      </w:r>
      <w:r>
        <w:rPr>
          <w:rFonts w:cs="Times New Roman"/>
          <w:lang w:val="en-US"/>
        </w:rPr>
        <w:t xml:space="preserve">], or even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Pr>
          <w:rFonts w:cs="Times New Roman"/>
          <w:i/>
          <w:iCs/>
          <w:vertAlign w:val="subscript"/>
          <w:lang w:val="en-US"/>
        </w:rPr>
        <w:t>2</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Pr>
          <w:rFonts w:cs="Times New Roman"/>
          <w:i/>
          <w:iCs/>
          <w:vertAlign w:val="subscript"/>
          <w:lang w:val="en-US"/>
        </w:rPr>
        <w:t>2</w:t>
      </w:r>
      <w:r>
        <w:rPr>
          <w:rFonts w:cs="Times New Roman"/>
          <w:lang w:val="en-US"/>
        </w:rPr>
        <w:t>] would also do the job.</w:t>
      </w:r>
    </w:p>
    <w:p w14:paraId="08A3628E" w14:textId="336E11D3" w:rsidR="00144486" w:rsidRDefault="00144486" w:rsidP="00144486">
      <w:pPr>
        <w:pStyle w:val="Listenabsatz"/>
        <w:numPr>
          <w:ilvl w:val="0"/>
          <w:numId w:val="23"/>
        </w:numPr>
        <w:ind w:left="284" w:hanging="142"/>
        <w:rPr>
          <w:rFonts w:cs="Times New Roman"/>
          <w:lang w:val="en-US"/>
        </w:rPr>
      </w:pPr>
      <w:r>
        <w:rPr>
          <w:rFonts w:cs="Times New Roman"/>
          <w:lang w:val="en-US"/>
        </w:rPr>
        <w:t>In this simple example the collaborations do not contri</w:t>
      </w:r>
      <w:r>
        <w:rPr>
          <w:rFonts w:cs="Times New Roman"/>
          <w:lang w:val="en-US"/>
        </w:rPr>
        <w:softHyphen/>
        <w:t xml:space="preserve">bute to the prediction mechanism. Thus, a choice </w:t>
      </w:r>
      <w:r w:rsidRPr="00144486">
        <w:rPr>
          <w:rFonts w:cs="Times New Roman"/>
          <w:i/>
          <w:iCs/>
          <w:lang w:val="en-US"/>
        </w:rPr>
        <w:t>C</w:t>
      </w:r>
      <w:r w:rsidRPr="00144486">
        <w:rPr>
          <w:rFonts w:cs="Times New Roman"/>
          <w:i/>
          <w:iCs/>
          <w:vertAlign w:val="subscript"/>
          <w:lang w:val="en-US"/>
        </w:rPr>
        <w:t>1</w:t>
      </w:r>
      <w:r>
        <w:rPr>
          <w:rFonts w:cs="Times New Roman"/>
          <w:i/>
          <w:iCs/>
          <w:lang w:val="en-US"/>
        </w:rPr>
        <w:t>=</w:t>
      </w:r>
      <w:r w:rsidRPr="00144486">
        <w:rPr>
          <w:rFonts w:cs="Times New Roman"/>
          <w:i/>
          <w:iCs/>
          <w:lang w:val="en-US"/>
        </w:rPr>
        <w:t xml:space="preserve"> C</w:t>
      </w:r>
      <w:r w:rsidRPr="00144486">
        <w:rPr>
          <w:rFonts w:cs="Times New Roman"/>
          <w:i/>
          <w:iCs/>
          <w:vertAlign w:val="subscript"/>
          <w:lang w:val="en-US"/>
        </w:rPr>
        <w:t>2</w:t>
      </w:r>
      <w:r>
        <w:rPr>
          <w:rFonts w:cs="Times New Roman"/>
          <w:i/>
          <w:iCs/>
          <w:lang w:val="en-US"/>
        </w:rPr>
        <w:t>=</w:t>
      </w:r>
      <w:r w:rsidRPr="00144486">
        <w:rPr>
          <w:rFonts w:cs="Times New Roman"/>
          <w:i/>
          <w:iCs/>
          <w:lang w:val="en-US"/>
        </w:rPr>
        <w:t>C</w:t>
      </w:r>
      <w:r w:rsidRPr="00144486">
        <w:rPr>
          <w:rFonts w:cs="Times New Roman"/>
          <w:i/>
          <w:iCs/>
          <w:vertAlign w:val="subscript"/>
          <w:lang w:val="en-US"/>
        </w:rPr>
        <w:t>3</w:t>
      </w:r>
      <w:r>
        <w:rPr>
          <w:rFonts w:cs="Times New Roman"/>
          <w:i/>
          <w:iCs/>
          <w:lang w:val="en-US"/>
        </w:rPr>
        <w:t xml:space="preserve">={} </w:t>
      </w:r>
      <w:r>
        <w:rPr>
          <w:rFonts w:cs="Times New Roman"/>
          <w:lang w:val="en-US"/>
        </w:rPr>
        <w:t xml:space="preserve">with related </w:t>
      </w:r>
      <w:r>
        <w:rPr>
          <w:rFonts w:cs="Times New Roman"/>
          <w:b/>
          <w:bCs/>
          <w:i/>
          <w:iCs/>
          <w:lang w:val="en-US"/>
        </w:rPr>
        <w:t>w</w:t>
      </w:r>
      <w:r>
        <w:rPr>
          <w:rFonts w:cs="Times New Roman"/>
          <w:i/>
          <w:iCs/>
          <w:vertAlign w:val="subscript"/>
          <w:lang w:val="en-US"/>
        </w:rPr>
        <w:t xml:space="preserve">c1 </w:t>
      </w:r>
      <w:r>
        <w:rPr>
          <w:rFonts w:cs="Times New Roman"/>
          <w:i/>
          <w:iCs/>
          <w:lang w:val="en-US"/>
        </w:rPr>
        <w:t>=</w:t>
      </w:r>
      <w:r w:rsidRPr="00144486">
        <w:rPr>
          <w:rFonts w:cs="Times New Roman"/>
          <w:b/>
          <w:bCs/>
          <w:i/>
          <w:iCs/>
          <w:lang w:val="en-US"/>
        </w:rPr>
        <w:t xml:space="preserve"> </w:t>
      </w:r>
      <w:r>
        <w:rPr>
          <w:rFonts w:cs="Times New Roman"/>
          <w:b/>
          <w:bCs/>
          <w:i/>
          <w:iCs/>
          <w:lang w:val="en-US"/>
        </w:rPr>
        <w:t>w</w:t>
      </w:r>
      <w:r>
        <w:rPr>
          <w:rFonts w:cs="Times New Roman"/>
          <w:i/>
          <w:iCs/>
          <w:vertAlign w:val="subscript"/>
          <w:lang w:val="en-US"/>
        </w:rPr>
        <w:t xml:space="preserve">c1 </w:t>
      </w:r>
      <w:r>
        <w:rPr>
          <w:rFonts w:cs="Times New Roman"/>
          <w:i/>
          <w:iCs/>
          <w:lang w:val="en-US"/>
        </w:rPr>
        <w:t>=</w:t>
      </w:r>
      <w:r w:rsidRPr="00144486">
        <w:rPr>
          <w:rFonts w:cs="Times New Roman"/>
          <w:b/>
          <w:bCs/>
          <w:i/>
          <w:iCs/>
          <w:lang w:val="en-US"/>
        </w:rPr>
        <w:t xml:space="preserve"> </w:t>
      </w:r>
      <w:r>
        <w:rPr>
          <w:rFonts w:cs="Times New Roman"/>
          <w:b/>
          <w:bCs/>
          <w:i/>
          <w:iCs/>
          <w:lang w:val="en-US"/>
        </w:rPr>
        <w:t>w</w:t>
      </w:r>
      <w:r>
        <w:rPr>
          <w:rFonts w:cs="Times New Roman"/>
          <w:i/>
          <w:iCs/>
          <w:vertAlign w:val="subscript"/>
          <w:lang w:val="en-US"/>
        </w:rPr>
        <w:t xml:space="preserve">c1 </w:t>
      </w:r>
      <w:r>
        <w:rPr>
          <w:rFonts w:cs="Times New Roman"/>
          <w:i/>
          <w:iCs/>
          <w:lang w:val="en-US"/>
        </w:rPr>
        <w:t xml:space="preserve">=(0,0,0) </w:t>
      </w:r>
      <w:r>
        <w:rPr>
          <w:rFonts w:cs="Times New Roman"/>
          <w:lang w:val="en-US"/>
        </w:rPr>
        <w:t>would also work for a correct prediction. We prefer, however, to study this tiny sequence prediction network involving the depression state, which would not get in action for empty collaborations.</w:t>
      </w:r>
    </w:p>
    <w:p w14:paraId="0CFA2CB4" w14:textId="77777777" w:rsidR="00144486" w:rsidRPr="00144486" w:rsidRDefault="00144486" w:rsidP="00144486">
      <w:pPr>
        <w:rPr>
          <w:rFonts w:cs="Times New Roman"/>
          <w:lang w:val="en-US"/>
        </w:rPr>
      </w:pPr>
    </w:p>
    <w:p w14:paraId="7FADE689" w14:textId="0C98C904" w:rsidR="00144486" w:rsidRDefault="00144486" w:rsidP="00144486">
      <w:pPr>
        <w:rPr>
          <w:rFonts w:cs="Times New Roman"/>
          <w:lang w:val="en-US"/>
        </w:rPr>
      </w:pPr>
      <w:r>
        <w:rPr>
          <w:rFonts w:cs="Times New Roman"/>
          <w:lang w:val="en-US"/>
        </w:rPr>
        <w:t xml:space="preserve">Figure 9 shows the network in action when item </w:t>
      </w:r>
      <w:r w:rsidRPr="00144486">
        <w:rPr>
          <w:rFonts w:asciiTheme="majorHAnsi" w:hAnsiTheme="majorHAnsi" w:cstheme="majorHAnsi"/>
          <w:lang w:val="en-US"/>
        </w:rPr>
        <w:t>Sarah</w:t>
      </w:r>
      <w:r>
        <w:rPr>
          <w:rFonts w:cs="Times New Roman"/>
          <w:lang w:val="en-US"/>
        </w:rPr>
        <w:t xml:space="preserve"> is presented to the initialized network (all states zero). Each column of figure 9 corresponds to a certain time slice (discrete time progresses from left to right), while the </w:t>
      </w:r>
      <w:r w:rsidRPr="00144486">
        <w:rPr>
          <w:rFonts w:cs="Times New Roman"/>
          <w:i/>
          <w:iCs/>
          <w:lang w:val="en-US"/>
        </w:rPr>
        <w:t>i-</w:t>
      </w:r>
      <w:r w:rsidRPr="00144486">
        <w:rPr>
          <w:rFonts w:cs="Times New Roman"/>
          <w:lang w:val="en-US"/>
        </w:rPr>
        <w:t>th</w:t>
      </w:r>
      <w:r>
        <w:rPr>
          <w:rFonts w:cs="Times New Roman"/>
          <w:lang w:val="en-US"/>
        </w:rPr>
        <w:t xml:space="preserve"> row shows state progression of </w:t>
      </w:r>
      <w:r w:rsidRPr="00144486">
        <w:rPr>
          <w:rFonts w:cs="Times New Roman"/>
          <w:i/>
          <w:iCs/>
          <w:lang w:val="en-US"/>
        </w:rPr>
        <w:t>Neurotron i</w:t>
      </w:r>
      <w:r>
        <w:rPr>
          <w:rFonts w:cs="Times New Roman"/>
          <w:lang w:val="en-US"/>
        </w:rPr>
        <w:t xml:space="preserve">. Only </w:t>
      </w:r>
      <w:r w:rsidRPr="00144486">
        <w:rPr>
          <w:rFonts w:cs="Times New Roman"/>
          <w:i/>
          <w:iCs/>
          <w:lang w:val="en-US"/>
        </w:rPr>
        <w:t>Neuro</w:t>
      </w:r>
      <w:r>
        <w:rPr>
          <w:rFonts w:cs="Times New Roman"/>
          <w:i/>
          <w:iCs/>
          <w:lang w:val="en-US"/>
        </w:rPr>
        <w:softHyphen/>
      </w:r>
      <w:r w:rsidRPr="00144486">
        <w:rPr>
          <w:rFonts w:cs="Times New Roman"/>
          <w:i/>
          <w:iCs/>
          <w:lang w:val="en-US"/>
        </w:rPr>
        <w:t>tron 1</w:t>
      </w:r>
      <w:r>
        <w:rPr>
          <w:rFonts w:cs="Times New Roman"/>
          <w:lang w:val="en-US"/>
        </w:rPr>
        <w:t xml:space="preserve"> decodes a </w:t>
      </w:r>
      <w:r w:rsidRPr="00144486">
        <w:rPr>
          <w:rFonts w:cs="Times New Roman"/>
          <w:i/>
          <w:iCs/>
          <w:lang w:val="en-US"/>
        </w:rPr>
        <w:t>stimulation</w:t>
      </w:r>
      <w:r>
        <w:rPr>
          <w:rFonts w:cs="Times New Roman"/>
          <w:lang w:val="en-US"/>
        </w:rPr>
        <w:t xml:space="preserve"> (blue) when </w:t>
      </w:r>
      <w:r w:rsidRPr="00144486">
        <w:rPr>
          <w:rFonts w:asciiTheme="majorHAnsi" w:hAnsiTheme="majorHAnsi" w:cstheme="majorHAnsi"/>
          <w:lang w:val="en-US"/>
        </w:rPr>
        <w:t>Sarah</w:t>
      </w:r>
      <w:r>
        <w:rPr>
          <w:rFonts w:cs="Times New Roman"/>
          <w:lang w:val="en-US"/>
        </w:rPr>
        <w:t xml:space="preserve"> is presen</w:t>
      </w:r>
      <w:r>
        <w:rPr>
          <w:rFonts w:cs="Times New Roman"/>
          <w:lang w:val="en-US"/>
        </w:rPr>
        <w:softHyphen/>
        <w:t xml:space="preserve">ted, which leads after two steps to </w:t>
      </w:r>
      <w:r w:rsidRPr="00144486">
        <w:rPr>
          <w:rFonts w:cs="Times New Roman"/>
          <w:i/>
          <w:iCs/>
          <w:lang w:val="en-US"/>
        </w:rPr>
        <w:t>excitation</w:t>
      </w:r>
      <w:r>
        <w:rPr>
          <w:rFonts w:cs="Times New Roman"/>
          <w:lang w:val="en-US"/>
        </w:rPr>
        <w:t xml:space="preserve"> (violet) and </w:t>
      </w:r>
      <w:r w:rsidRPr="00144486">
        <w:rPr>
          <w:rFonts w:cs="Times New Roman"/>
          <w:i/>
          <w:iCs/>
          <w:lang w:val="en-US"/>
        </w:rPr>
        <w:t>bursting</w:t>
      </w:r>
      <w:r>
        <w:rPr>
          <w:rFonts w:cs="Times New Roman"/>
          <w:lang w:val="en-US"/>
        </w:rPr>
        <w:t xml:space="preserve"> (orange), finally to </w:t>
      </w:r>
      <w:r w:rsidRPr="00144486">
        <w:rPr>
          <w:rFonts w:cs="Times New Roman"/>
          <w:i/>
          <w:iCs/>
          <w:lang w:val="en-US"/>
        </w:rPr>
        <w:t>activation</w:t>
      </w:r>
      <w:r>
        <w:rPr>
          <w:rFonts w:cs="Times New Roman"/>
          <w:lang w:val="en-US"/>
        </w:rPr>
        <w:t xml:space="preserve"> (red).  Since the other two </w:t>
      </w:r>
      <w:r w:rsidRPr="00144486">
        <w:rPr>
          <w:rFonts w:cs="Times New Roman"/>
          <w:i/>
          <w:iCs/>
          <w:lang w:val="en-US"/>
        </w:rPr>
        <w:t>Neurotrons</w:t>
      </w:r>
      <w:r>
        <w:rPr>
          <w:rFonts w:cs="Times New Roman"/>
          <w:lang w:val="en-US"/>
        </w:rPr>
        <w:t xml:space="preserve"> detect no stimulus, a stimulus pattern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ends with a context </w:t>
      </w:r>
      <w:r w:rsidRPr="00144486">
        <w:rPr>
          <w:rFonts w:cs="Times New Roman"/>
          <w:b/>
          <w:bCs/>
          <w:i/>
          <w:iCs/>
          <w:lang w:val="en-US"/>
        </w:rPr>
        <w:t>c</w:t>
      </w:r>
      <w:r w:rsidRPr="00144486">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 </w:t>
      </w:r>
      <w:r>
        <w:rPr>
          <w:rFonts w:cs="Times New Roman"/>
          <w:lang w:val="en-US"/>
        </w:rPr>
        <w:t>in phase "burst".</w:t>
      </w:r>
    </w:p>
    <w:p w14:paraId="2A2F80BF" w14:textId="77777777" w:rsidR="00144486" w:rsidRDefault="00144486" w:rsidP="00144486">
      <w:pPr>
        <w:rPr>
          <w:rFonts w:cs="Times New Roman"/>
          <w:lang w:val="en-US"/>
        </w:rPr>
      </w:pPr>
    </w:p>
    <w:p w14:paraId="3CE42ED2" w14:textId="5B081022" w:rsidR="00144486" w:rsidRDefault="00144486" w:rsidP="00144486">
      <w:pPr>
        <w:jc w:val="center"/>
        <w:rPr>
          <w:rFonts w:cs="Times New Roman"/>
          <w:lang w:val="en-US"/>
        </w:rPr>
      </w:pPr>
      <w:r w:rsidRPr="00144486">
        <w:rPr>
          <w:rFonts w:cs="Times New Roman"/>
          <w:noProof/>
          <w:lang w:val="en-US"/>
        </w:rPr>
        <w:drawing>
          <wp:inline distT="0" distB="0" distL="0" distR="0" wp14:anchorId="5F5FD66B" wp14:editId="02EC0799">
            <wp:extent cx="2679238" cy="1232495"/>
            <wp:effectExtent l="0" t="0" r="635" b="0"/>
            <wp:docPr id="1667609656"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9656" name="Grafik 1" descr="Ein Bild, das Screenshot, Kreis, Schrift, Farbigkeit enthält.&#10;&#10;Automatisch generierte Beschreibung"/>
                    <pic:cNvPicPr/>
                  </pic:nvPicPr>
                  <pic:blipFill>
                    <a:blip r:embed="rId18"/>
                    <a:stretch>
                      <a:fillRect/>
                    </a:stretch>
                  </pic:blipFill>
                  <pic:spPr>
                    <a:xfrm>
                      <a:off x="0" y="0"/>
                      <a:ext cx="2711524" cy="1247347"/>
                    </a:xfrm>
                    <a:prstGeom prst="rect">
                      <a:avLst/>
                    </a:prstGeom>
                  </pic:spPr>
                </pic:pic>
              </a:graphicData>
            </a:graphic>
          </wp:inline>
        </w:drawing>
      </w:r>
    </w:p>
    <w:p w14:paraId="3D389A9C" w14:textId="46840A59" w:rsidR="00144486" w:rsidRDefault="00144486" w:rsidP="00144486">
      <w:pPr>
        <w:spacing w:before="240"/>
        <w:jc w:val="center"/>
        <w:rPr>
          <w:sz w:val="18"/>
          <w:szCs w:val="18"/>
          <w:lang w:val="en-US"/>
        </w:rPr>
      </w:pPr>
      <w:r>
        <w:rPr>
          <w:sz w:val="18"/>
          <w:szCs w:val="18"/>
          <w:lang w:val="en-US"/>
        </w:rPr>
        <w:t xml:space="preserve">Figure 9: network state transition after presentation of first sequence item </w:t>
      </w:r>
      <w:r w:rsidRPr="00144486">
        <w:rPr>
          <w:rFonts w:asciiTheme="majorHAnsi" w:hAnsiTheme="majorHAnsi" w:cstheme="majorHAnsi"/>
          <w:sz w:val="18"/>
          <w:szCs w:val="18"/>
          <w:lang w:val="en-US"/>
        </w:rPr>
        <w:t>Sarah</w:t>
      </w:r>
    </w:p>
    <w:p w14:paraId="3F901B21" w14:textId="77777777" w:rsidR="00144486" w:rsidRDefault="00144486" w:rsidP="00144486">
      <w:pPr>
        <w:rPr>
          <w:i/>
          <w:iCs/>
          <w:lang w:val="en-US"/>
        </w:rPr>
      </w:pPr>
    </w:p>
    <w:p w14:paraId="0D872E6E" w14:textId="11FE17A9" w:rsidR="00144486" w:rsidRPr="00144486" w:rsidRDefault="00144486" w:rsidP="00144486">
      <w:pPr>
        <w:rPr>
          <w:lang w:val="en-US"/>
        </w:rPr>
      </w:pPr>
      <w:r w:rsidRPr="00144486">
        <w:rPr>
          <w:lang w:val="en-US"/>
        </w:rPr>
        <w:t>The</w:t>
      </w:r>
      <w:r>
        <w:rPr>
          <w:lang w:val="en-US"/>
        </w:rPr>
        <w:t xml:space="preserve"> second row of figure 9 shows the state transition of </w:t>
      </w:r>
      <w:r w:rsidRPr="00144486">
        <w:rPr>
          <w:i/>
          <w:iCs/>
          <w:lang w:val="en-US"/>
        </w:rPr>
        <w:t>Neu</w:t>
      </w:r>
      <w:r>
        <w:rPr>
          <w:i/>
          <w:iCs/>
          <w:lang w:val="en-US"/>
        </w:rPr>
        <w:softHyphen/>
      </w:r>
      <w:r w:rsidRPr="00144486">
        <w:rPr>
          <w:i/>
          <w:iCs/>
          <w:lang w:val="en-US"/>
        </w:rPr>
        <w:t>ro</w:t>
      </w:r>
      <w:r>
        <w:rPr>
          <w:i/>
          <w:iCs/>
          <w:lang w:val="en-US"/>
        </w:rPr>
        <w:softHyphen/>
      </w:r>
      <w:r w:rsidRPr="00144486">
        <w:rPr>
          <w:i/>
          <w:iCs/>
          <w:lang w:val="en-US"/>
        </w:rPr>
        <w:t>tron 2</w:t>
      </w:r>
      <w:r>
        <w:rPr>
          <w:lang w:val="en-US"/>
        </w:rPr>
        <w:t xml:space="preserve">. Without stimulus there is neither excitation, </w:t>
      </w:r>
      <w:r>
        <w:rPr>
          <w:lang w:val="en-US"/>
        </w:rPr>
        <w:lastRenderedPageBreak/>
        <w:t xml:space="preserve">bursting or activation. Once </w:t>
      </w:r>
      <w:r w:rsidRPr="00144486">
        <w:rPr>
          <w:i/>
          <w:iCs/>
          <w:lang w:val="en-US"/>
        </w:rPr>
        <w:t>Neurotron 1</w:t>
      </w:r>
      <w:r>
        <w:rPr>
          <w:lang w:val="en-US"/>
        </w:rPr>
        <w:t>, however, acti</w:t>
      </w:r>
      <w:r>
        <w:rPr>
          <w:lang w:val="en-US"/>
        </w:rPr>
        <w:softHyphen/>
        <w:t xml:space="preserve">vates its output (column "burst") the </w:t>
      </w:r>
      <w:r w:rsidRPr="00144486">
        <w:rPr>
          <w:i/>
          <w:iCs/>
          <w:lang w:val="en-US"/>
        </w:rPr>
        <w:t>prediction terminal</w:t>
      </w:r>
      <w:r>
        <w:rPr>
          <w:lang w:val="en-US"/>
        </w:rPr>
        <w:t xml:space="preserve"> of </w:t>
      </w:r>
      <w:r w:rsidRPr="00144486">
        <w:rPr>
          <w:i/>
          <w:iCs/>
          <w:lang w:val="en-US"/>
        </w:rPr>
        <w:t>Neurotron 2</w:t>
      </w:r>
      <w:r>
        <w:rPr>
          <w:i/>
          <w:iCs/>
          <w:lang w:val="en-US"/>
        </w:rPr>
        <w:t xml:space="preserve"> </w:t>
      </w:r>
      <w:r>
        <w:rPr>
          <w:lang w:val="en-US"/>
        </w:rPr>
        <w:t xml:space="preserve">detects context </w:t>
      </w:r>
      <w:r w:rsidRPr="00144486">
        <w:rPr>
          <w:b/>
          <w:bCs/>
          <w:i/>
          <w:iCs/>
          <w:lang w:val="en-US"/>
        </w:rPr>
        <w:t>c</w:t>
      </w:r>
      <w:r w:rsidRPr="00144486">
        <w:rPr>
          <w:i/>
          <w:iCs/>
          <w:lang w:val="en-US"/>
        </w:rPr>
        <w:t xml:space="preserve"> = </w:t>
      </w:r>
      <w:r w:rsidRPr="00144486">
        <w:rPr>
          <w:b/>
          <w:bCs/>
          <w:i/>
          <w:iCs/>
          <w:lang w:val="en-US"/>
        </w:rPr>
        <w:t>u</w:t>
      </w:r>
      <w:r w:rsidRPr="00144486">
        <w:rPr>
          <w:i/>
          <w:iCs/>
          <w:vertAlign w:val="subscript"/>
          <w:lang w:val="en-US"/>
        </w:rPr>
        <w:t>1</w:t>
      </w:r>
      <w:r>
        <w:rPr>
          <w:i/>
          <w:iCs/>
          <w:lang w:val="en-US"/>
        </w:rPr>
        <w:t xml:space="preserve"> </w:t>
      </w:r>
      <w:r w:rsidRPr="00144486">
        <w:rPr>
          <w:lang w:val="en-US"/>
        </w:rPr>
        <w:t>(</w:t>
      </w:r>
      <w:r w:rsidRPr="00144486">
        <w:rPr>
          <w:rFonts w:asciiTheme="majorHAnsi" w:hAnsiTheme="majorHAnsi" w:cstheme="majorHAnsi"/>
          <w:lang w:val="en-US"/>
        </w:rPr>
        <w:t>Sarah</w:t>
      </w:r>
      <w:r>
        <w:rPr>
          <w:lang w:val="en-US"/>
        </w:rPr>
        <w:t xml:space="preserve">) and becomes predictive (green). The white vertical bar symbolizes a </w:t>
      </w:r>
      <w:r w:rsidRPr="00144486">
        <w:rPr>
          <w:i/>
          <w:iCs/>
          <w:lang w:val="en-US"/>
        </w:rPr>
        <w:t>predictive spike</w:t>
      </w:r>
      <w:r>
        <w:rPr>
          <w:lang w:val="en-US"/>
        </w:rPr>
        <w:t xml:space="preserve">, which mimics an NMDA-spike in neurobiology, depolarizing the soma [2,3,4]. Since the pulse unit of the predictive state is parametrized with a long duty time (figure 4, duty = 8), the predictive state will last until the next sequence item is presented. Neurotron 3 stays passive all the time, since it neither decodes a stimulus, nor does its prediction terminal detect a pattern to trigger. </w:t>
      </w:r>
    </w:p>
    <w:p w14:paraId="7BD948FE" w14:textId="77777777" w:rsidR="00144486" w:rsidRPr="00144486" w:rsidRDefault="00144486" w:rsidP="00144486">
      <w:pPr>
        <w:rPr>
          <w:lang w:val="en-US"/>
        </w:rPr>
      </w:pPr>
    </w:p>
    <w:p w14:paraId="6534EDB5" w14:textId="6ACAE0CC" w:rsidR="00144486" w:rsidRPr="00144486" w:rsidRDefault="00144486" w:rsidP="00144486">
      <w:pPr>
        <w:rPr>
          <w:i/>
          <w:iCs/>
          <w:lang w:val="en-US"/>
        </w:rPr>
      </w:pPr>
      <w:r>
        <w:rPr>
          <w:lang w:val="en-US"/>
        </w:rPr>
        <w:t xml:space="preserve">Figure 10 shows the state transition progress when item </w:t>
      </w:r>
      <w:r w:rsidRPr="00144486">
        <w:rPr>
          <w:rFonts w:asciiTheme="majorHAnsi" w:hAnsiTheme="majorHAnsi" w:cstheme="majorHAnsi"/>
          <w:lang w:val="en-US"/>
        </w:rPr>
        <w:t>loves</w:t>
      </w:r>
      <w:r>
        <w:rPr>
          <w:lang w:val="en-US"/>
        </w:rPr>
        <w:t xml:space="preserve"> (token </w:t>
      </w:r>
      <w:r w:rsidRPr="00144486">
        <w:rPr>
          <w:b/>
          <w:bCs/>
          <w:i/>
          <w:iCs/>
          <w:lang w:val="en-US"/>
        </w:rPr>
        <w:t>f</w:t>
      </w:r>
      <w:r w:rsidRPr="00144486">
        <w:rPr>
          <w:i/>
          <w:iCs/>
          <w:vertAlign w:val="subscript"/>
          <w:lang w:val="en-US"/>
        </w:rPr>
        <w:t>1</w:t>
      </w:r>
      <w:r>
        <w:rPr>
          <w:lang w:val="en-US"/>
        </w:rPr>
        <w:t xml:space="preserve">) is presented to the network. In this case only Neurotron 2 decodes a stimulus. Since </w:t>
      </w:r>
      <w:r w:rsidRPr="00144486">
        <w:rPr>
          <w:i/>
          <w:iCs/>
          <w:lang w:val="en-US"/>
        </w:rPr>
        <w:t>Neurotron 2</w:t>
      </w:r>
      <w:r>
        <w:rPr>
          <w:lang w:val="en-US"/>
        </w:rPr>
        <w:t xml:space="preserve"> has been set predictive (green) in the previous phase, the stimulus will immediately set the output active (red) in phase "react". A combination of </w:t>
      </w:r>
      <w:r w:rsidRPr="00144486">
        <w:rPr>
          <w:i/>
          <w:iCs/>
          <w:lang w:val="en-US"/>
        </w:rPr>
        <w:t>prediction</w:t>
      </w:r>
      <w:r>
        <w:rPr>
          <w:lang w:val="en-US"/>
        </w:rPr>
        <w:t xml:space="preserve"> and </w:t>
      </w:r>
      <w:r w:rsidRPr="00144486">
        <w:rPr>
          <w:i/>
          <w:iCs/>
          <w:lang w:val="en-US"/>
        </w:rPr>
        <w:t>activation</w:t>
      </w:r>
      <w:r>
        <w:rPr>
          <w:i/>
          <w:iCs/>
          <w:lang w:val="en-US"/>
        </w:rPr>
        <w:t xml:space="preserve"> </w:t>
      </w:r>
      <w:r w:rsidRPr="00144486">
        <w:rPr>
          <w:lang w:val="en-US"/>
        </w:rPr>
        <w:t>can be</w:t>
      </w:r>
      <w:r>
        <w:rPr>
          <w:lang w:val="en-US"/>
        </w:rPr>
        <w:t xml:space="preserve"> interpreted as a correct prediction, which (in case of an </w:t>
      </w:r>
      <w:r w:rsidRPr="00144486">
        <w:rPr>
          <w:i/>
          <w:iCs/>
          <w:lang w:val="en-US"/>
        </w:rPr>
        <w:t>augmented Neurotron</w:t>
      </w:r>
      <w:r>
        <w:rPr>
          <w:lang w:val="en-US"/>
        </w:rPr>
        <w:t xml:space="preserve">) would trigger synaptic </w:t>
      </w:r>
      <w:r w:rsidRPr="00144486">
        <w:rPr>
          <w:i/>
          <w:iCs/>
          <w:lang w:val="en-US"/>
        </w:rPr>
        <w:t>learning</w:t>
      </w:r>
      <w:r>
        <w:rPr>
          <w:lang w:val="en-US"/>
        </w:rPr>
        <w:t xml:space="preserve"> in the </w:t>
      </w:r>
      <w:r w:rsidRPr="00144486">
        <w:rPr>
          <w:i/>
          <w:iCs/>
          <w:lang w:val="en-US"/>
        </w:rPr>
        <w:t xml:space="preserve">prediction </w:t>
      </w:r>
      <w:r w:rsidRPr="00144486">
        <w:rPr>
          <w:lang w:val="en-US"/>
        </w:rPr>
        <w:t>terminal</w:t>
      </w:r>
      <w:r>
        <w:rPr>
          <w:lang w:val="en-US"/>
        </w:rPr>
        <w:t>, which</w:t>
      </w:r>
      <w:r w:rsidRPr="00144486">
        <w:rPr>
          <w:lang w:val="en-US"/>
        </w:rPr>
        <w:t xml:space="preserve"> is indicated by the yellow vertical bar</w:t>
      </w:r>
      <w:r>
        <w:rPr>
          <w:i/>
          <w:iCs/>
          <w:lang w:val="en-US"/>
        </w:rPr>
        <w:t>.</w:t>
      </w:r>
    </w:p>
    <w:p w14:paraId="7276DEED" w14:textId="746BC36C" w:rsidR="00144486" w:rsidRPr="00144486" w:rsidRDefault="00144486" w:rsidP="00144486">
      <w:pPr>
        <w:rPr>
          <w:i/>
          <w:iCs/>
          <w:lang w:val="en-US"/>
        </w:rPr>
      </w:pPr>
      <w:r w:rsidRPr="00144486">
        <w:rPr>
          <w:i/>
          <w:iCs/>
          <w:lang w:val="en-US"/>
        </w:rPr>
        <w:t xml:space="preserve"> </w:t>
      </w:r>
    </w:p>
    <w:p w14:paraId="24DA72A5" w14:textId="49EA66EA" w:rsidR="00144486" w:rsidRDefault="00144486" w:rsidP="00144486">
      <w:pPr>
        <w:jc w:val="center"/>
        <w:rPr>
          <w:rFonts w:cs="Times New Roman"/>
          <w:lang w:val="en-US"/>
        </w:rPr>
      </w:pPr>
      <w:r w:rsidRPr="00144486">
        <w:rPr>
          <w:rFonts w:cs="Times New Roman"/>
          <w:noProof/>
          <w:lang w:val="en-US"/>
        </w:rPr>
        <w:drawing>
          <wp:inline distT="0" distB="0" distL="0" distR="0" wp14:anchorId="407B0E94" wp14:editId="60B92945">
            <wp:extent cx="2570134" cy="1177386"/>
            <wp:effectExtent l="0" t="0" r="0" b="3810"/>
            <wp:docPr id="947917674"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7674" name="Grafik 1" descr="Ein Bild, das Screenshot, Kreis, Schrift, Farbigkeit enthält.&#10;&#10;Automatisch generierte Beschreibung"/>
                    <pic:cNvPicPr/>
                  </pic:nvPicPr>
                  <pic:blipFill>
                    <a:blip r:embed="rId19"/>
                    <a:stretch>
                      <a:fillRect/>
                    </a:stretch>
                  </pic:blipFill>
                  <pic:spPr>
                    <a:xfrm>
                      <a:off x="0" y="0"/>
                      <a:ext cx="2589179" cy="1186111"/>
                    </a:xfrm>
                    <a:prstGeom prst="rect">
                      <a:avLst/>
                    </a:prstGeom>
                  </pic:spPr>
                </pic:pic>
              </a:graphicData>
            </a:graphic>
          </wp:inline>
        </w:drawing>
      </w:r>
    </w:p>
    <w:p w14:paraId="5F2051C6" w14:textId="1724C30E" w:rsidR="00144486" w:rsidRDefault="00144486" w:rsidP="00144486">
      <w:pPr>
        <w:spacing w:before="240"/>
        <w:jc w:val="center"/>
        <w:rPr>
          <w:sz w:val="18"/>
          <w:szCs w:val="18"/>
          <w:lang w:val="en-US"/>
        </w:rPr>
      </w:pPr>
      <w:r>
        <w:rPr>
          <w:sz w:val="18"/>
          <w:szCs w:val="18"/>
          <w:lang w:val="en-US"/>
        </w:rPr>
        <w:t xml:space="preserve">Figure 10: network state transition after presentation of second sequence item </w:t>
      </w:r>
      <w:r>
        <w:rPr>
          <w:rFonts w:asciiTheme="majorHAnsi" w:hAnsiTheme="majorHAnsi" w:cstheme="majorHAnsi"/>
          <w:sz w:val="18"/>
          <w:szCs w:val="18"/>
          <w:lang w:val="en-US"/>
        </w:rPr>
        <w:t>loves</w:t>
      </w:r>
    </w:p>
    <w:p w14:paraId="514A6165" w14:textId="77777777" w:rsidR="00144486" w:rsidRDefault="00144486" w:rsidP="00144486">
      <w:pPr>
        <w:rPr>
          <w:rFonts w:cs="Times New Roman"/>
          <w:lang w:val="en-US"/>
        </w:rPr>
      </w:pPr>
    </w:p>
    <w:p w14:paraId="2F267C8F" w14:textId="57ED1B47" w:rsidR="00144486" w:rsidRDefault="00144486" w:rsidP="00144486">
      <w:pPr>
        <w:rPr>
          <w:rFonts w:cs="Times New Roman"/>
          <w:lang w:val="en-US"/>
        </w:rPr>
      </w:pPr>
      <w:r>
        <w:rPr>
          <w:rFonts w:cs="Times New Roman"/>
          <w:lang w:val="en-US"/>
        </w:rPr>
        <w:t xml:space="preserve">In subsequent iterations (phases "excite", "burst") </w:t>
      </w:r>
      <w:r w:rsidRPr="00144486">
        <w:rPr>
          <w:rFonts w:cs="Times New Roman"/>
          <w:i/>
          <w:iCs/>
          <w:lang w:val="en-US"/>
        </w:rPr>
        <w:t>Neuro</w:t>
      </w:r>
      <w:r w:rsidRPr="00144486">
        <w:rPr>
          <w:rFonts w:cs="Times New Roman"/>
          <w:i/>
          <w:iCs/>
          <w:lang w:val="en-US"/>
        </w:rPr>
        <w:softHyphen/>
        <w:t>tron 2</w:t>
      </w:r>
      <w:r>
        <w:rPr>
          <w:rFonts w:cs="Times New Roman"/>
          <w:lang w:val="en-US"/>
        </w:rPr>
        <w:t xml:space="preserve"> gets excited and bursting, which, however, has no consequence for the network output since the output of </w:t>
      </w:r>
      <w:r w:rsidRPr="00144486">
        <w:rPr>
          <w:rFonts w:cs="Times New Roman"/>
          <w:i/>
          <w:iCs/>
          <w:lang w:val="en-US"/>
        </w:rPr>
        <w:t xml:space="preserve">Neurotron 2 </w:t>
      </w:r>
      <w:r>
        <w:rPr>
          <w:rFonts w:cs="Times New Roman"/>
          <w:lang w:val="en-US"/>
        </w:rPr>
        <w:t xml:space="preserve">has been already activated in phase "react". </w:t>
      </w:r>
      <w:r w:rsidRPr="00144486">
        <w:rPr>
          <w:rFonts w:cs="Times New Roman"/>
          <w:i/>
          <w:iCs/>
          <w:lang w:val="en-US"/>
        </w:rPr>
        <w:t>Neu</w:t>
      </w:r>
      <w:r>
        <w:rPr>
          <w:rFonts w:cs="Times New Roman"/>
          <w:i/>
          <w:iCs/>
          <w:lang w:val="en-US"/>
        </w:rPr>
        <w:softHyphen/>
      </w:r>
      <w:r w:rsidRPr="00144486">
        <w:rPr>
          <w:rFonts w:cs="Times New Roman"/>
          <w:i/>
          <w:iCs/>
          <w:lang w:val="en-US"/>
        </w:rPr>
        <w:t>rotron 1</w:t>
      </w:r>
      <w:r>
        <w:rPr>
          <w:rFonts w:cs="Times New Roman"/>
          <w:lang w:val="en-US"/>
        </w:rPr>
        <w:t xml:space="preserve"> stays passive (no decoded stimulus, no detec</w:t>
      </w:r>
      <w:r>
        <w:rPr>
          <w:rFonts w:cs="Times New Roman"/>
          <w:lang w:val="en-US"/>
        </w:rPr>
        <w:softHyphen/>
        <w:t xml:space="preserve">ted prediction pattern), while in phase "react" (when </w:t>
      </w:r>
      <w:r w:rsidRPr="00144486">
        <w:rPr>
          <w:rFonts w:cs="Times New Roman"/>
          <w:i/>
          <w:iCs/>
          <w:lang w:val="en-US"/>
        </w:rPr>
        <w:t>Neu</w:t>
      </w:r>
      <w:r w:rsidRPr="00144486">
        <w:rPr>
          <w:rFonts w:cs="Times New Roman"/>
          <w:i/>
          <w:iCs/>
          <w:lang w:val="en-US"/>
        </w:rPr>
        <w:softHyphen/>
        <w:t>ro</w:t>
      </w:r>
      <w:r w:rsidRPr="00144486">
        <w:rPr>
          <w:rFonts w:cs="Times New Roman"/>
          <w:i/>
          <w:iCs/>
          <w:lang w:val="en-US"/>
        </w:rPr>
        <w:softHyphen/>
        <w:t>tron 2</w:t>
      </w:r>
      <w:r>
        <w:rPr>
          <w:rFonts w:cs="Times New Roman"/>
          <w:lang w:val="en-US"/>
        </w:rPr>
        <w:t xml:space="preserve"> activates its output) </w:t>
      </w:r>
      <w:r w:rsidRPr="00144486">
        <w:rPr>
          <w:rFonts w:cs="Times New Roman"/>
          <w:i/>
          <w:iCs/>
          <w:lang w:val="en-US"/>
        </w:rPr>
        <w:t>Neurotron 3</w:t>
      </w:r>
      <w:r>
        <w:rPr>
          <w:rFonts w:cs="Times New Roman"/>
          <w:lang w:val="en-US"/>
        </w:rPr>
        <w:t xml:space="preserve"> gets predictive (predicting item </w:t>
      </w:r>
      <w:r w:rsidRPr="00144486">
        <w:rPr>
          <w:rFonts w:asciiTheme="majorHAnsi" w:hAnsiTheme="majorHAnsi" w:cstheme="majorHAnsi"/>
          <w:lang w:val="en-US"/>
        </w:rPr>
        <w:t>music</w:t>
      </w:r>
      <w:r>
        <w:rPr>
          <w:rFonts w:asciiTheme="majorHAnsi" w:hAnsiTheme="majorHAnsi" w:cstheme="majorHAnsi"/>
          <w:lang w:val="en-US"/>
        </w:rPr>
        <w:t>)</w:t>
      </w:r>
      <w:r w:rsidRPr="00144486">
        <w:rPr>
          <w:rFonts w:cs="Times New Roman"/>
          <w:lang w:val="en-US"/>
        </w:rPr>
        <w:t>,</w:t>
      </w:r>
      <w:r>
        <w:rPr>
          <w:rFonts w:cs="Times New Roman"/>
          <w:lang w:val="en-US"/>
        </w:rPr>
        <w:t xml:space="preserve"> when it detects context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vertAlign w:val="subscript"/>
          <w:lang w:val="en-US"/>
        </w:rPr>
        <w:t>2</w:t>
      </w:r>
      <w:r>
        <w:rPr>
          <w:rFonts w:cs="Times New Roman"/>
          <w:lang w:val="en-US"/>
        </w:rPr>
        <w:t xml:space="preserve"> = (0,1,0) encoding </w:t>
      </w:r>
      <w:r w:rsidRPr="00144486">
        <w:rPr>
          <w:rFonts w:asciiTheme="majorHAnsi" w:hAnsiTheme="majorHAnsi" w:cstheme="majorHAnsi"/>
          <w:lang w:val="en-US"/>
        </w:rPr>
        <w:t>loves</w:t>
      </w:r>
      <w:r>
        <w:rPr>
          <w:rFonts w:cs="Times New Roman"/>
          <w:lang w:val="en-US"/>
        </w:rPr>
        <w:t>.</w:t>
      </w:r>
    </w:p>
    <w:p w14:paraId="6EDD5C5C" w14:textId="77777777" w:rsidR="00144486" w:rsidRDefault="00144486" w:rsidP="00144486">
      <w:pPr>
        <w:rPr>
          <w:rFonts w:cs="Times New Roman"/>
          <w:lang w:val="en-US"/>
        </w:rPr>
      </w:pPr>
    </w:p>
    <w:p w14:paraId="3ADBC3DE" w14:textId="1929B0BE" w:rsidR="00144486" w:rsidRDefault="00144486" w:rsidP="00144486">
      <w:pPr>
        <w:jc w:val="center"/>
        <w:rPr>
          <w:rFonts w:cs="Times New Roman"/>
          <w:lang w:val="en-US"/>
        </w:rPr>
      </w:pPr>
      <w:r w:rsidRPr="00144486">
        <w:rPr>
          <w:rFonts w:cs="Times New Roman"/>
          <w:noProof/>
          <w:lang w:val="en-US"/>
        </w:rPr>
        <w:drawing>
          <wp:inline distT="0" distB="0" distL="0" distR="0" wp14:anchorId="6F6E1DB2" wp14:editId="288BB5B7">
            <wp:extent cx="2744708" cy="1252105"/>
            <wp:effectExtent l="0" t="0" r="0" b="5715"/>
            <wp:docPr id="1829208723" name="Grafik 1" descr="Ein Bild, das Screenshot, Kreis, Schrif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8723" name="Grafik 1" descr="Ein Bild, das Screenshot, Kreis, Schrift, Text enthält.&#10;&#10;Automatisch generierte Beschreibung"/>
                    <pic:cNvPicPr/>
                  </pic:nvPicPr>
                  <pic:blipFill>
                    <a:blip r:embed="rId20"/>
                    <a:stretch>
                      <a:fillRect/>
                    </a:stretch>
                  </pic:blipFill>
                  <pic:spPr>
                    <a:xfrm>
                      <a:off x="0" y="0"/>
                      <a:ext cx="2776329" cy="1266530"/>
                    </a:xfrm>
                    <a:prstGeom prst="rect">
                      <a:avLst/>
                    </a:prstGeom>
                  </pic:spPr>
                </pic:pic>
              </a:graphicData>
            </a:graphic>
          </wp:inline>
        </w:drawing>
      </w:r>
    </w:p>
    <w:p w14:paraId="785BAC66" w14:textId="1EE44D71" w:rsidR="00144486" w:rsidRDefault="00144486" w:rsidP="00144486">
      <w:pPr>
        <w:spacing w:before="240"/>
        <w:jc w:val="center"/>
        <w:rPr>
          <w:sz w:val="18"/>
          <w:szCs w:val="18"/>
          <w:lang w:val="en-US"/>
        </w:rPr>
      </w:pPr>
      <w:r>
        <w:rPr>
          <w:sz w:val="18"/>
          <w:szCs w:val="18"/>
          <w:lang w:val="en-US"/>
        </w:rPr>
        <w:t xml:space="preserve">Figure 11: network state transition after presentation of third (and last) sequence item </w:t>
      </w:r>
      <w:r>
        <w:rPr>
          <w:rFonts w:asciiTheme="majorHAnsi" w:hAnsiTheme="majorHAnsi" w:cstheme="majorHAnsi"/>
          <w:sz w:val="18"/>
          <w:szCs w:val="18"/>
          <w:lang w:val="en-US"/>
        </w:rPr>
        <w:t>music</w:t>
      </w:r>
    </w:p>
    <w:p w14:paraId="45535408" w14:textId="77777777" w:rsidR="00144486" w:rsidRDefault="00144486" w:rsidP="00144486">
      <w:pPr>
        <w:rPr>
          <w:rFonts w:cs="Times New Roman"/>
          <w:lang w:val="en-US"/>
        </w:rPr>
      </w:pPr>
    </w:p>
    <w:p w14:paraId="70965117" w14:textId="3E3C5C25" w:rsidR="00144486" w:rsidRPr="00144486" w:rsidRDefault="00144486" w:rsidP="00144486">
      <w:pPr>
        <w:rPr>
          <w:rFonts w:cs="Times New Roman"/>
          <w:lang w:val="en-US"/>
        </w:rPr>
      </w:pPr>
      <w:r>
        <w:rPr>
          <w:rFonts w:cs="Times New Roman"/>
          <w:lang w:val="en-US"/>
        </w:rPr>
        <w:t xml:space="preserve">Finally, figure 11 shows the state transitions of the network after presentation of music, the last item of the sequence. While Neurotrons 1 and 2 stay passive Neurotron 3 runs a </w:t>
      </w:r>
      <w:r>
        <w:rPr>
          <w:rFonts w:cs="Times New Roman"/>
          <w:lang w:val="en-US"/>
        </w:rPr>
        <w:t>similar state transition pattern like Neurotron 2 in the previous cycle.</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5C242" w14:textId="77777777" w:rsidR="00547290" w:rsidRDefault="00547290">
      <w:r>
        <w:separator/>
      </w:r>
    </w:p>
  </w:endnote>
  <w:endnote w:type="continuationSeparator" w:id="0">
    <w:p w14:paraId="4F7306DC" w14:textId="77777777" w:rsidR="00547290" w:rsidRDefault="0054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E3A2B" w14:textId="77777777" w:rsidR="00547290" w:rsidRDefault="00547290">
      <w:r>
        <w:separator/>
      </w:r>
    </w:p>
  </w:footnote>
  <w:footnote w:type="continuationSeparator" w:id="0">
    <w:p w14:paraId="70847309" w14:textId="77777777" w:rsidR="00547290" w:rsidRDefault="00547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BA2FC3"/>
    <w:multiLevelType w:val="hybridMultilevel"/>
    <w:tmpl w:val="16E0D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1"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D057D6"/>
    <w:multiLevelType w:val="hybridMultilevel"/>
    <w:tmpl w:val="C5F859DA"/>
    <w:numStyleLink w:val="ImportierterStil1"/>
  </w:abstractNum>
  <w:abstractNum w:abstractNumId="17"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1"/>
  </w:num>
  <w:num w:numId="2" w16cid:durableId="193537918">
    <w:abstractNumId w:val="16"/>
  </w:num>
  <w:num w:numId="3" w16cid:durableId="198133242">
    <w:abstractNumId w:val="16"/>
    <w:lvlOverride w:ilvl="0">
      <w:lvl w:ilvl="0" w:tplc="F52A139A">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A86FA22">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C22828C">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D4CD64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9FA021C">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DD6699A">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8CC491A">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8B20EC6">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83CD97A">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10"/>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2"/>
  </w:num>
  <w:num w:numId="11" w16cid:durableId="1719040529">
    <w:abstractNumId w:val="5"/>
  </w:num>
  <w:num w:numId="12" w16cid:durableId="1380322990">
    <w:abstractNumId w:val="14"/>
  </w:num>
  <w:num w:numId="13" w16cid:durableId="933048499">
    <w:abstractNumId w:val="21"/>
  </w:num>
  <w:num w:numId="14" w16cid:durableId="1684623074">
    <w:abstractNumId w:val="20"/>
  </w:num>
  <w:num w:numId="15" w16cid:durableId="1814981470">
    <w:abstractNumId w:val="2"/>
  </w:num>
  <w:num w:numId="16" w16cid:durableId="1802114354">
    <w:abstractNumId w:val="15"/>
  </w:num>
  <w:num w:numId="17" w16cid:durableId="1584147654">
    <w:abstractNumId w:val="17"/>
  </w:num>
  <w:num w:numId="18" w16cid:durableId="1926497597">
    <w:abstractNumId w:val="7"/>
  </w:num>
  <w:num w:numId="19" w16cid:durableId="137844471">
    <w:abstractNumId w:val="4"/>
  </w:num>
  <w:num w:numId="20" w16cid:durableId="619848769">
    <w:abstractNumId w:val="19"/>
  </w:num>
  <w:num w:numId="21" w16cid:durableId="145519038">
    <w:abstractNumId w:val="18"/>
  </w:num>
  <w:num w:numId="22" w16cid:durableId="825242845">
    <w:abstractNumId w:val="13"/>
  </w:num>
  <w:num w:numId="23" w16cid:durableId="7020963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2C74"/>
    <w:rsid w:val="00016B27"/>
    <w:rsid w:val="00016B88"/>
    <w:rsid w:val="00036012"/>
    <w:rsid w:val="00047801"/>
    <w:rsid w:val="00066E89"/>
    <w:rsid w:val="000710F5"/>
    <w:rsid w:val="00083E72"/>
    <w:rsid w:val="00083F06"/>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44486"/>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A6A27"/>
    <w:rsid w:val="002D68E7"/>
    <w:rsid w:val="002D798A"/>
    <w:rsid w:val="002E6D9C"/>
    <w:rsid w:val="002F7327"/>
    <w:rsid w:val="0030717D"/>
    <w:rsid w:val="003076F8"/>
    <w:rsid w:val="00311E38"/>
    <w:rsid w:val="00324BFC"/>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339FB"/>
    <w:rsid w:val="00444909"/>
    <w:rsid w:val="00461AC4"/>
    <w:rsid w:val="00462263"/>
    <w:rsid w:val="00483A30"/>
    <w:rsid w:val="004A4094"/>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47290"/>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85B"/>
    <w:rsid w:val="00710DD6"/>
    <w:rsid w:val="00712F25"/>
    <w:rsid w:val="00715A1D"/>
    <w:rsid w:val="00723428"/>
    <w:rsid w:val="0072366E"/>
    <w:rsid w:val="007267E8"/>
    <w:rsid w:val="00726A89"/>
    <w:rsid w:val="00734111"/>
    <w:rsid w:val="00776990"/>
    <w:rsid w:val="0077715D"/>
    <w:rsid w:val="00777CB9"/>
    <w:rsid w:val="00785F40"/>
    <w:rsid w:val="007A4948"/>
    <w:rsid w:val="007B42C1"/>
    <w:rsid w:val="007C0D84"/>
    <w:rsid w:val="007E06AA"/>
    <w:rsid w:val="00801625"/>
    <w:rsid w:val="00806E2C"/>
    <w:rsid w:val="008204E0"/>
    <w:rsid w:val="00830CAC"/>
    <w:rsid w:val="0083109D"/>
    <w:rsid w:val="00833BB8"/>
    <w:rsid w:val="00843C25"/>
    <w:rsid w:val="00852760"/>
    <w:rsid w:val="00884C1C"/>
    <w:rsid w:val="008871F4"/>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91E"/>
    <w:rsid w:val="00B04E78"/>
    <w:rsid w:val="00B11D8B"/>
    <w:rsid w:val="00B23809"/>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3574B"/>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17CDC"/>
    <w:rsid w:val="00E2199C"/>
    <w:rsid w:val="00E2257F"/>
    <w:rsid w:val="00E2743F"/>
    <w:rsid w:val="00E32FA7"/>
    <w:rsid w:val="00E46D62"/>
    <w:rsid w:val="00E50D1A"/>
    <w:rsid w:val="00E53B28"/>
    <w:rsid w:val="00E60C57"/>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4548</Words>
  <Characters>28659</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74</cp:revision>
  <cp:lastPrinted>2023-10-08T23:43:00Z</cp:lastPrinted>
  <dcterms:created xsi:type="dcterms:W3CDTF">2023-10-12T06:42:00Z</dcterms:created>
  <dcterms:modified xsi:type="dcterms:W3CDTF">2023-11-20T09:58:00Z</dcterms:modified>
</cp:coreProperties>
</file>