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563D" w14:textId="637F957F" w:rsidR="00575F98" w:rsidRDefault="00575F98" w:rsidP="00575F98">
      <w:pPr>
        <w:jc w:val="center"/>
        <w:rPr>
          <w:b/>
        </w:rPr>
      </w:pPr>
      <w:r>
        <w:rPr>
          <w:b/>
        </w:rPr>
        <w:t>Municipal Boundaries, the Changing Color Line, and Racial Segregation, 1990-2020</w:t>
      </w:r>
    </w:p>
    <w:p w14:paraId="309727B1" w14:textId="29EBA893" w:rsidR="009570FE" w:rsidRPr="009570FE" w:rsidRDefault="009570FE" w:rsidP="00575F98">
      <w:pPr>
        <w:jc w:val="center"/>
        <w:rPr>
          <w:bCs/>
        </w:rPr>
      </w:pPr>
      <w:r w:rsidRPr="009570FE">
        <w:rPr>
          <w:bCs/>
        </w:rPr>
        <w:t xml:space="preserve">Iris H. Zhang, Stanford University, </w:t>
      </w:r>
      <w:hyperlink r:id="rId8" w:history="1">
        <w:r w:rsidRPr="009570FE">
          <w:rPr>
            <w:rStyle w:val="Hyperlink"/>
            <w:bCs/>
          </w:rPr>
          <w:t>ihzhang@stanford.edu</w:t>
        </w:r>
      </w:hyperlink>
      <w:r w:rsidRPr="009570FE">
        <w:rPr>
          <w:bCs/>
        </w:rPr>
        <w:t xml:space="preserve"> </w:t>
      </w:r>
    </w:p>
    <w:p w14:paraId="48943B86" w14:textId="77777777" w:rsidR="00575F98" w:rsidRDefault="00575F98" w:rsidP="00575F98">
      <w:pPr>
        <w:contextualSpacing/>
        <w:rPr>
          <w:color w:val="000000" w:themeColor="text1"/>
        </w:rPr>
      </w:pPr>
    </w:p>
    <w:p w14:paraId="074CA3A3" w14:textId="57D7FFAE" w:rsidR="00F20DD6" w:rsidRDefault="0037421A" w:rsidP="00575F98">
      <w:pPr>
        <w:contextualSpacing/>
        <w:rPr>
          <w:color w:val="000000" w:themeColor="text1"/>
        </w:rPr>
      </w:pPr>
      <w:r w:rsidRPr="0037421A">
        <w:rPr>
          <w:color w:val="000000" w:themeColor="text1"/>
        </w:rPr>
        <w:t xml:space="preserve">Even as the country becomes more racially diverse as a whole, </w:t>
      </w:r>
      <w:r w:rsidR="00BF23B1">
        <w:rPr>
          <w:color w:val="000000" w:themeColor="text1"/>
        </w:rPr>
        <w:t xml:space="preserve">the pattern of racial diversification </w:t>
      </w:r>
      <w:r w:rsidR="00486F16">
        <w:rPr>
          <w:color w:val="000000" w:themeColor="text1"/>
        </w:rPr>
        <w:t>across</w:t>
      </w:r>
      <w:r w:rsidRPr="0037421A">
        <w:rPr>
          <w:color w:val="000000" w:themeColor="text1"/>
        </w:rPr>
        <w:t xml:space="preserve"> places</w:t>
      </w:r>
      <w:r w:rsidR="00BF23B1">
        <w:rPr>
          <w:color w:val="000000" w:themeColor="text1"/>
        </w:rPr>
        <w:t xml:space="preserve"> remains uneven</w:t>
      </w:r>
      <w:r w:rsidRPr="0037421A">
        <w:rPr>
          <w:color w:val="000000" w:themeColor="text1"/>
        </w:rPr>
        <w:t xml:space="preserve"> </w:t>
      </w:r>
      <w:r w:rsidRPr="0037421A">
        <w:rPr>
          <w:color w:val="000000" w:themeColor="text1"/>
        </w:rPr>
        <w:fldChar w:fldCharType="begin"/>
      </w:r>
      <w:r w:rsidR="008D46AA">
        <w:rPr>
          <w:color w:val="000000" w:themeColor="text1"/>
        </w:rPr>
        <w:instrText xml:space="preserve"> ADDIN ZOTERO_ITEM CSL_CITATION {"citationID":"Zu0m6qXO","properties":{"formattedCitation":"(Hall and Lee 2010; Lichter, Parisi, and Taquino 2015)","plainCitation":"(Hall and Lee 2010; Lichter, Parisi, and Taquino 2015)","noteIndex":0},"citationItems":[{"id":847,"uris":["http://zotero.org/users/9022956/items/LFZTL328"],"itemData":{"id":847,"type":"article-journal","abstract":"American suburbs are popularly perceived as demographically homogeneous compared with central cities. Social scientists have long challenged this perception; indeed, some cite recent evidence on suburban diversity to assert that the suburb?city distinction has become irrelevant. Here, several conceptual, methodological and theoretical improvements are introduced to improve the adjudication of claims about the extent and nature of suburban diversity. The analysis examines patterns and potential antecedents of population composition at both the suburban ring and place levels for 65 large US metropolitan areas. It is shown that rings and their constituent places are much more diverse than traditionally imagined. However, important differences still exist between suburbs and central cities on specific dimensions. It is also found that suburban diversity varies with metropolitan population size and suburban size, density, dominance and distance from the central city.","container-title":"Urban Studies","DOI":"10.1177/0042098009346862","ISSN":"0042-0980","issue":"1","journalAbbreviation":"Urban Studies","note":"publisher: SAGE Publications Ltd","page":"3-28","source":"SAGE Journals","title":"How Diverse Are US Suburbs?","volume":"47","author":[{"family":"Hall","given":"Matthew"},{"family":"Lee","given":"Barrett"}],"issued":{"date-parts":[["2010",1,1]]}}},{"id":304,"uris":["http://zotero.org/users/9022956/items/S7JQ3RW7"],"itemData":{"id":304,"type":"article-journal","abstract":"This article documents a new macro-segregation, where the locus of racial differentiation resides increasingly in socio-spatial processes at the community or place level. The goal is to broaden the spatial lens for studying segregation, using decennial Census data on 222 metropolitan areas. Unlike previous neighborhood studies of racial change, we decompose metropolitan segregation into its within- and between-place components from 1990 to 2010. This is accomplished with the Theil index (H). Our decomposition of H reveals large post-1990 declines in metropolitan segregation. But, significantly, macro-segregation—the between-place component—has increased since 1990, offsetting declines in the within-place component. The macro component of segregation is also most pronounced and increasing most rapidly among blacks, accounting for roughly one-half of all metro segregation in the most segregated metropolitan areas of the United States. Macro-segregation is least evident among Asians, which suggests other members of these communities (i.e., middle-class or affluent ethnoburbs) have less resistance to Asians relocating there. These results on emerging patterns of macro-segregation are confirmed in fixed-effects models that control for unobserved heterogeneity across metropolitan areas. Unlike most previous studies focused on the uneven distribution of racial and ethnic groups across metropolitan neighborhoods, we show that racial residential segregation is increasingly shaped by the cities and suburban communities in which neighborhoods are embedded.","container-title":"American Sociological Review","DOI":"10.1177/0003122415588558","ISSN":"0003-1224","issue":"4","journalAbbreviation":"Am Sociol Rev","language":"en","note":"publisher: SAGE Publications Inc","page":"843-873","source":"SAGE Journals","title":"Toward a New Macro-Segregation? Decomposing Segregation within and between Metropolitan Cities and Suburbs","title-short":"Toward a New Macro-Segregation?","volume":"80","author":[{"family":"Lichter","given":"Daniel T."},{"family":"Parisi","given":"Domenico"},{"family":"Taquino","given":"Michael C."}],"issued":{"date-parts":[["2015",8,1]]}}}],"schema":"https://github.com/citation-style-language/schema/raw/master/csl-citation.json"} </w:instrText>
      </w:r>
      <w:r w:rsidRPr="0037421A">
        <w:rPr>
          <w:color w:val="000000" w:themeColor="text1"/>
        </w:rPr>
        <w:fldChar w:fldCharType="separate"/>
      </w:r>
      <w:r w:rsidR="008D46AA">
        <w:rPr>
          <w:color w:val="000000" w:themeColor="text1"/>
        </w:rPr>
        <w:t>(Hall and Lee 2010; Lichter, Parisi, and Taquino 2015)</w:t>
      </w:r>
      <w:r w:rsidRPr="0037421A">
        <w:rPr>
          <w:color w:val="000000" w:themeColor="text1"/>
        </w:rPr>
        <w:fldChar w:fldCharType="end"/>
      </w:r>
      <w:r w:rsidRPr="0037421A">
        <w:rPr>
          <w:color w:val="000000" w:themeColor="text1"/>
        </w:rPr>
        <w:t xml:space="preserve">. </w:t>
      </w:r>
      <w:proofErr w:type="spellStart"/>
      <w:r w:rsidRPr="0037421A">
        <w:rPr>
          <w:color w:val="000000" w:themeColor="text1"/>
        </w:rPr>
        <w:t>Lichter</w:t>
      </w:r>
      <w:proofErr w:type="spellEnd"/>
      <w:r w:rsidRPr="0037421A">
        <w:rPr>
          <w:color w:val="000000" w:themeColor="text1"/>
        </w:rPr>
        <w:t xml:space="preserve"> et al. </w:t>
      </w:r>
      <w:r w:rsidRPr="0037421A">
        <w:rPr>
          <w:color w:val="000000" w:themeColor="text1"/>
        </w:rPr>
        <w:fldChar w:fldCharType="begin"/>
      </w:r>
      <w:r w:rsidRPr="0037421A">
        <w:rPr>
          <w:color w:val="000000" w:themeColor="text1"/>
        </w:rPr>
        <w:instrText xml:space="preserve"> ADDIN ZOTERO_ITEM CSL_CITATION {"citationID":"rK9mnkrA","properties":{"formattedCitation":"(2015)","plainCitation":"(2015)","noteIndex":0},"citationItems":[{"id":304,"uris":["http://zotero.org/users/9022956/items/S7JQ3RW7"],"itemData":{"id":304,"type":"article-journal","abstract":"This article documents a new macro-segregation, where the locus of racial differentiation resides increasingly in socio-spatial processes at the community or place level. The goal is to broaden the spatial lens for studying segregation, using decennial Census data on 222 metropolitan areas. Unlike previous neighborhood studies of racial change, we decompose metropolitan segregation into its within- and between-place components from 1990 to 2010. This is accomplished with the Theil index (H). Our decomposition of H reveals large post-1990 declines in metropolitan segregation. But, significantly, macro-segregation—the between-place component—has increased since 1990, offsetting declines in the within-place component. The macro component of segregation is also most pronounced and increasing most rapidly among blacks, accounting for roughly one-half of all metro segregation in the most segregated metropolitan areas of the United States. Macro-segregation is least evident among Asians, which suggests other members of these communities (i.e., middle-class or affluent ethnoburbs) have less resistance to Asians relocating there. These results on emerging patterns of macro-segregation are confirmed in fixed-effects models that control for unobserved heterogeneity across metropolitan areas. Unlike most previous studies focused on the uneven distribution of racial and ethnic groups across metropolitan neighborhoods, we show that racial residential segregation is increasingly shaped by the cities and suburban communities in which neighborhoods are embedded.","container-title":"American Sociological Review","DOI":"10.1177/0003122415588558","ISSN":"0003-1224","issue":"4","journalAbbreviation":"Am Sociol Rev","language":"en","note":"publisher: SAGE Publications Inc","page":"843-873","source":"SAGE Journals","title":"Toward a New Macro-Segregation? Decomposing Segregation within and between Metropolitan Cities and Suburbs","title-short":"Toward a New Macro-Segregation?","volume":"80","author":[{"family":"Lichter","given":"Daniel T."},{"family":"Parisi","given":"Domenico"},{"family":"Taquino","given":"Michael C."}],"issued":{"date-parts":[["2015",8,1]]}},"label":"page","suppress-author":true}],"schema":"https://github.com/citation-style-language/schema/raw/master/csl-citation.json"} </w:instrText>
      </w:r>
      <w:r w:rsidRPr="0037421A">
        <w:rPr>
          <w:color w:val="000000" w:themeColor="text1"/>
        </w:rPr>
        <w:fldChar w:fldCharType="separate"/>
      </w:r>
      <w:r w:rsidRPr="0037421A">
        <w:rPr>
          <w:color w:val="000000" w:themeColor="text1"/>
        </w:rPr>
        <w:t>(2015)</w:t>
      </w:r>
      <w:r w:rsidRPr="0037421A">
        <w:rPr>
          <w:color w:val="000000" w:themeColor="text1"/>
        </w:rPr>
        <w:fldChar w:fldCharType="end"/>
      </w:r>
      <w:r w:rsidRPr="0037421A">
        <w:rPr>
          <w:color w:val="000000" w:themeColor="text1"/>
        </w:rPr>
        <w:t xml:space="preserve"> call for more research on how “places—as political and economic actors—play a large and typically unappreciated role in excluding blacks and other minorities from the geographic mainstream” </w:t>
      </w:r>
      <w:r w:rsidRPr="0037421A">
        <w:rPr>
          <w:color w:val="000000" w:themeColor="text1"/>
        </w:rPr>
        <w:fldChar w:fldCharType="begin"/>
      </w:r>
      <w:r w:rsidRPr="0037421A">
        <w:rPr>
          <w:color w:val="000000" w:themeColor="text1"/>
        </w:rPr>
        <w:instrText xml:space="preserve"> ADDIN ZOTERO_ITEM CSL_CITATION {"citationID":"KPQizV9S","properties":{"formattedCitation":"(2015:870)","plainCitation":"(2015:870)","noteIndex":0},"citationItems":[{"id":304,"uris":["http://zotero.org/users/9022956/items/S7JQ3RW7"],"itemData":{"id":304,"type":"article-journal","abstract":"This article documents a new macro-segregation, where the locus of racial differentiation resides increasingly in socio-spatial processes at the community or place level. The goal is to broaden the spatial lens for studying segregation, using decennial Census data on 222 metropolitan areas. Unlike previous neighborhood studies of racial change, we decompose metropolitan segregation into its within- and between-place components from 1990 to 2010. This is accomplished with the Theil index (H). Our decomposition of H reveals large post-1990 declines in metropolitan segregation. But, significantly, macro-segregation—the between-place component—has increased since 1990, offsetting declines in the within-place component. The macro component of segregation is also most pronounced and increasing most rapidly among blacks, accounting for roughly one-half of all metro segregation in the most segregated metropolitan areas of the United States. Macro-segregation is least evident among Asians, which suggests other members of these communities (i.e., middle-class or affluent ethnoburbs) have less resistance to Asians relocating there. These results on emerging patterns of macro-segregation are confirmed in fixed-effects models that control for unobserved heterogeneity across metropolitan areas. Unlike most previous studies focused on the uneven distribution of racial and ethnic groups across metropolitan neighborhoods, we show that racial residential segregation is increasingly shaped by the cities and suburban communities in which neighborhoods are embedded.","container-title":"American Sociological Review","DOI":"10.1177/0003122415588558","ISSN":"0003-1224","issue":"4","journalAbbreviation":"Am Sociol Rev","language":"en","note":"publisher: SAGE Publications Inc","page":"843-873","source":"SAGE Journals","title":"Toward a New Macro-Segregation? Decomposing Segregation within and between Metropolitan Cities and Suburbs","title-short":"Toward a New Macro-Segregation?","volume":"80","author":[{"family":"Lichter","given":"Daniel T."},{"family":"Parisi","given":"Domenico"},{"family":"Taquino","given":"Michael C."}],"issued":{"date-parts":[["2015",8,1]]}},"locator":"870","label":"page","suppress-author":true}],"schema":"https://github.com/citation-style-language/schema/raw/master/csl-citation.json"} </w:instrText>
      </w:r>
      <w:r w:rsidRPr="0037421A">
        <w:rPr>
          <w:color w:val="000000" w:themeColor="text1"/>
        </w:rPr>
        <w:fldChar w:fldCharType="separate"/>
      </w:r>
      <w:r w:rsidRPr="0037421A">
        <w:rPr>
          <w:color w:val="000000" w:themeColor="text1"/>
        </w:rPr>
        <w:t>(2015:870)</w:t>
      </w:r>
      <w:r w:rsidRPr="0037421A">
        <w:rPr>
          <w:color w:val="000000" w:themeColor="text1"/>
        </w:rPr>
        <w:fldChar w:fldCharType="end"/>
      </w:r>
      <w:r w:rsidRPr="0037421A">
        <w:rPr>
          <w:color w:val="000000" w:themeColor="text1"/>
        </w:rPr>
        <w:t xml:space="preserve">. </w:t>
      </w:r>
      <w:r w:rsidR="00F20DD6">
        <w:rPr>
          <w:color w:val="000000" w:themeColor="text1"/>
        </w:rPr>
        <w:t>Indeed, a</w:t>
      </w:r>
      <w:r w:rsidR="000E600D" w:rsidRPr="004D729D">
        <w:rPr>
          <w:color w:val="000000" w:themeColor="text1"/>
        </w:rPr>
        <w:t>cross over 20,000 places in the United States, local governments use a wide range of policy levers to shape where people live.</w:t>
      </w:r>
      <w:r w:rsidR="00F20DD6">
        <w:rPr>
          <w:color w:val="000000" w:themeColor="text1"/>
        </w:rPr>
        <w:t xml:space="preserve"> </w:t>
      </w:r>
      <w:r w:rsidRPr="0037421A">
        <w:rPr>
          <w:color w:val="000000" w:themeColor="text1"/>
        </w:rPr>
        <w:t>Practices like burdensome fines and fees and increased police surveillance in minority neighborhoods can have the effect of disproportionately d</w:t>
      </w:r>
      <w:r w:rsidR="009570FE">
        <w:rPr>
          <w:color w:val="000000" w:themeColor="text1"/>
        </w:rPr>
        <w:t>eterring</w:t>
      </w:r>
      <w:r w:rsidRPr="0037421A">
        <w:rPr>
          <w:color w:val="000000" w:themeColor="text1"/>
        </w:rPr>
        <w:t xml:space="preserve"> minority residents from living there, even if there is no expressed racist intent </w:t>
      </w:r>
      <w:r w:rsidRPr="0037421A">
        <w:rPr>
          <w:color w:val="000000" w:themeColor="text1"/>
        </w:rPr>
        <w:fldChar w:fldCharType="begin"/>
      </w:r>
      <w:r w:rsidR="00AF0071">
        <w:rPr>
          <w:color w:val="000000" w:themeColor="text1"/>
        </w:rPr>
        <w:instrText xml:space="preserve"> ADDIN ZOTERO_ITEM CSL_CITATION {"citationID":"kCUewTJK","properties":{"formattedCitation":"(Beck 2019, n.d.; Carmichael and Kent 2014; Collins, Stuart, and Janulis 2021; Harris 2016; Muhammad 2011; Pacewicz and Robinson 2021)","plainCitation":"(Beck 2019, n.d.; Carmichael and Kent 2014; Collins, Stuart, and Janulis 2021; Harris 2016; Muhammad 2011; Pacewicz and Robinson 2021)","noteIndex":0},"citationItems":[{"id":985,"uris":["http://zotero.org/users/9022956/items/PN2AA5V3"],"itemData":{"id":985,"type":"article-journal","abstract":"The racially disparate impacts of the carceral state are well studied, but most of the research has focused on large cities. Are suburban and urban policing similar? One trend suggests suburban policing might be in flux: U.S. suburbs underwent a dramatic demographic shift between 1990 and 2014. Their White populations declined sharply and their poor, non-White, and foreign-born populations all grew. During the same time, broken windows policing, with its aggressive enforcement of low-level quality-of-life crimes, gained popularity. Are suburban police departments adopting broken windows strategies or making racially disproportionate arrests in response to recent racial and economic changes? I use panel data (N = 1,038 suburbs and 50 cities, with eight observations 1990 to 2014) in fixed effects regression models to address these questions. Data are compiled from the Uniform Crime Reporting Program and the Census. Descriptive statistics show that while quality-of-life arrests are down overall, the White–Black disparity in suburban arrests remains extreme, especially in mostly White suburbs. Multivariate models indicate that increases in poor people in a suburb are associated with increases in quality-of-life arrests, while more Hispanic people are associated with fewer arrests. Results suggest that urban and suburban policing dynamics are quite different.","container-title":"Crime &amp; Delinquency","DOI":"10.1177/0011128717739568","ISSN":"0011-1287","issue":"2","journalAbbreviation":"Crime &amp; Delinquency","language":"en","note":"publisher: SAGE Publications Inc","page":"270-292","source":"SAGE Journals","title":"Broken Windows in the Cul-de-Sac? Race/Ethnicity and Quality-of-Life Policing in the Changing Suburbs","title-short":"Broken Windows in the Cul-de-Sac?","volume":"65","author":[{"family":"Beck","given":"Brenden"}],"issued":{"date-parts":[["2019",2,1]]}},"label":"page"},{"id":956,"uris":["http://zotero.org/users/9022956/items/P2NSADBJ"],"itemData":{"id":956,"type":"article-journal","collection-title":"(forthcoming)","container-title":"Russell Sage Journal","title":"Police Killings and Municipal Reliance on Fine-and-Fee Revenue","author":[{"family":"Beck","given":"Brenden"}]},"label":"page"},{"id":906,"uris":["http://zotero.org/users/9022956/items/U3SST5HH"],"itemData":{"id":906,"type":"article-journal","abstract":"Recent empirical analyses of the social factors that predict municipal police force size support racial threat theory by suggesting that the racial composition of cities leads to enhanced social control efforts; however, these studies largely ignore explanations based on social class or the influence of an ethnic threat. We examine these alternative threat hypotheses by assessing the potential influence that recent increases in economic inequality and the substantial rise in the Hispanic population in the United States may have had on efforts to control crime. Using an advanced estimation technique to isolate the determinants of police force size in a large sample of U.S. cities between 1980 and 2010, we find that racial threat and economic inequality work both independently and jointly to produce substantial shifts in the size of police forces after accounting for levels of crime as well as other important demographic and structural characteristics. Furthermore, period interactions suggest that racial threat appears to have expanded over the last several decades. Together, our study uncovers novel interactive effects and identifies shifts over time, thus refining existing theoretical assumptions.","container-title":"Social Problems","DOI":"10.1525/sp.2014.12213","ISSN":"0037-7791","issue":"2","journalAbbreviation":"Social Problems","page":"259-282","source":"Silverchair","title":"The Persistent Significance of Racial and Economic Inequality on the Size of Municipal Police Forces in the United States, 1980–2010","volume":"61","author":[{"family":"Carmichael","given":"Jason T."},{"family":"Kent","given":"Stephanie L."}],"issued":{"date-parts":[["2014",5,1]]}}},{"id":107,"uris":["http://zotero.org/users/9022956/items/SN3QL8IV"],"itemData":{"id":107,"type":"article-journal","abstract":"Urban scholars increasingly contend that local police departments play a central role in facilitating neighbourhood change. Recent critics warn that ‘order maintenance’ policing and other low-level law enforcement tactics are deployed in gentrifying areas to displace ‘disorderly’ populations. Despite influential qualitative case studies, there remains scant quantitative research testing this relationship, and few studies that evaluate the link between policing, displacement and gentrification. We address this lacuna, drawing on new citation data from the Los Angeles Police Department (LAPD) and employing a measure of neighbourhood change that focuses on the displacement of low-income residents. Examining policing patterns in 978 US Census tracts in Los Angeles over four years, our analysis reveals that tracts experiencing gentrification – defined as the simultaneous increase in non-poor residents and decrease in the number of people in poverty – experience a greater number of citations compared with other tract types. Similar patterns emerge in our analysis of citations that explicitly target homelessness and extreme poverty. In post-hoc analyses, we found that Census tracts characterised by a decrease in the number of people in poverty experienced greater numbers of total police citations and of citations targeting homeless individuals, compared with other tract types. These findings carry important theoretical implications for understanding the divergent manifestations of, and potential mechanisms driving, order maintenance policing. Methodologically, we contend that police citations provide a more precise measure of order maintenance policing compared with previous studies, and that classifying neighbourhoods in terms of relative displacement of residents in poverty provides much-needed interpretive clarity.","container-title":"Urban Studies","DOI":"10.1177/0042098021993354","title":"Policing gentrification or policing displacement? Testing the relationship between order maintenance policing and neighbourhood change in Los Angeles","author":[{"family":"Collins","given":"Charles R."},{"family":"Stuart","given":"Forrest"},{"family":"Janulis","given":"Patrick"}],"issued":{"date-parts":[["2021"]]}}},{"id":740,"uris":["http://zotero.org/users/9022956/items/TV8L8TBQ"],"itemData":{"id":740,"type":"book","call-number":"KF9745","collection-title":"American Sociological Association's Rose series in sociology","event-place":"New York, NY","ISBN":"978-1-61044-855-0","note":"OCLC: 937999244","number-of-pages":"1","publisher":"Russell Sage Foundation","publisher-place":"New York, NY","source":"Library Catalog (Blacklight)","title":"A pound of flesh: monetary sanctions as punishment for the poor","title-short":"A pound of flesh","author":[{"family":"Harris","given":"Alexes"}],"issued":{"date-parts":[["2016"]]}}},{"id":909,"uris":["http://zotero.org/users/9022956/items/LUKUNQTJ"],"itemData":{"id":909,"type":"book","abstract":"\"The Idea of Black Criminality was crucial to the making of modern urban America. Khalil Gibran Muhammad chronicles how, when, and why modern notions of black people as an exceptionally dangerous race of criminals first emerged. Well known are the lynch mobs and racist criminal justice practices in the South that stoked white fears of black crime and shaped the contours of the New South. In this illuminating book, Muhammad shifts our attention to the urban North as a crucial but overlooked site for the production and dissemination of those ideas and practices. Following the 1890 census - the first to measure the generation of African Americans born after slavery - crime statistics, new migration and immigration trends, and symbolic references to America as the promised land were woven into a cautionary tale about the exceptional threat black people posed to modern urban society. Excessive arrest rates and overrepresentation in northern prisons were seen by many whites - liberals and conservatives, northerners and southerners - as indisputable proof of blacks' inferiority. What else but pathology could explain black failure in the land of opportunity? Social scientists and reformers used crime statistics to mask and excuse anti-black racism, violence, and discrimination across the nation, especially in the urban North. The Condemnation of Blackness is the most thorough historical account of the enduring link between blackness and criminality in the making of modern urban America. It is a startling examination of why the echoes of America's Jim Crow past continue to resonate in 'color-blind' crime rhetoric today.\"--","call-number":"HV6197.U6 M85 2011","event-place":"Cambridge, MA","ISBN":"978-0-674-06211-5","number-of-pages":"380","publisher":"Harvard University Press","publisher-place":"Cambridge, MA","source":"Library Catalog (Blacklight)","title":"The condemnation of blackness: race, crime, and the making of modern urban America","title-short":"The condemnation of blackness","author":[{"family":"Muhammad","given":"Khalil Gibran"}],"issued":{"date-parts":[["2011"]]}},"label":"page"},{"id":541,"uris":["http://zotero.org/users/9022956/items/8JW8MLV3"],"itemData":{"id":541,"type":"article-journal","abstract":"This article investigates a trend in the Chicago region that defies conventional accounts of municipal politics and revenue-motivated policing: since the Great Recession, higher-income black suburbs have sharply increased collection of legal fines and fees. To explain this, we draw on a study of municipal officials to develop a racialization of municipal opportunity perspective, which highlights how racial segregation in the suburbs intersects with policies that encourage competition over tax revenue to produce fiscal inequalities that fall along racial lines. Officials across the region shared views about ‘good’ revenues like sales taxes paid mostly by nonresidents, but those in black suburbs were unable to access them and instead turned to ‘bad’ revenues like legal fines to manage fiscal crises—even where residents were fairly affluent and despite the absence of discriminatory intent at the local level. These findings invite inquiry into the racially uneven consequences of seemingly colorblind municipal fiscal practices in the USA and the distributional consequences of municipal governance in other national contexts.","container-title":"Socio-Economic Review","DOI":"10.1093/ser/mwaa029","ISSN":"1475-1461","issue":"3","journalAbbreviation":"Socio-Economic Review","page":"975-1003","source":"Silverchair","title":"Pocketbook policing: How race shapes municipal reliance on punitive fines and fees in the Chicago suburbs","title-short":"Pocketbook policing","volume":"19","author":[{"family":"Pacewicz","given":"Josh"},{"family":"Robinson","given":"John N","suffix":"III"}],"issued":{"date-parts":[["2021",7,1]]}}}],"schema":"https://github.com/citation-style-language/schema/raw/master/csl-citation.json"} </w:instrText>
      </w:r>
      <w:r w:rsidRPr="0037421A">
        <w:rPr>
          <w:color w:val="000000" w:themeColor="text1"/>
        </w:rPr>
        <w:fldChar w:fldCharType="separate"/>
      </w:r>
      <w:r w:rsidR="00AF0071">
        <w:rPr>
          <w:color w:val="000000" w:themeColor="text1"/>
        </w:rPr>
        <w:t>(Beck 2019, n.d.; Carmichael and Kent 2014; Collins, Stuart, and Janulis 2021; Harris 2016; Muhammad 2011; Pacewicz and Robinson 2021)</w:t>
      </w:r>
      <w:r w:rsidRPr="0037421A">
        <w:rPr>
          <w:color w:val="000000" w:themeColor="text1"/>
        </w:rPr>
        <w:fldChar w:fldCharType="end"/>
      </w:r>
      <w:r w:rsidRPr="0037421A">
        <w:rPr>
          <w:color w:val="000000" w:themeColor="text1"/>
        </w:rPr>
        <w:t xml:space="preserve">. </w:t>
      </w:r>
      <w:r w:rsidR="00CE3991">
        <w:rPr>
          <w:color w:val="000000" w:themeColor="text1"/>
        </w:rPr>
        <w:t>Municipalities</w:t>
      </w:r>
      <w:r w:rsidR="009570FE">
        <w:rPr>
          <w:color w:val="000000" w:themeColor="text1"/>
        </w:rPr>
        <w:t xml:space="preserve"> also</w:t>
      </w:r>
      <w:r w:rsidRPr="0037421A">
        <w:rPr>
          <w:color w:val="000000" w:themeColor="text1"/>
        </w:rPr>
        <w:t xml:space="preserve"> </w:t>
      </w:r>
      <w:r w:rsidR="009C1982">
        <w:rPr>
          <w:color w:val="000000" w:themeColor="text1"/>
        </w:rPr>
        <w:t>determine geographic</w:t>
      </w:r>
      <w:r w:rsidRPr="0037421A">
        <w:rPr>
          <w:color w:val="000000" w:themeColor="text1"/>
        </w:rPr>
        <w:t xml:space="preserve"> boundaries that deter Black and minority population growth. For example, the proliferation of zoning laws </w:t>
      </w:r>
      <w:r w:rsidR="00CE3991">
        <w:rPr>
          <w:color w:val="000000" w:themeColor="text1"/>
        </w:rPr>
        <w:t>fosters</w:t>
      </w:r>
      <w:r w:rsidRPr="0037421A">
        <w:rPr>
          <w:color w:val="000000" w:themeColor="text1"/>
        </w:rPr>
        <w:t xml:space="preserve"> growth </w:t>
      </w:r>
      <w:r w:rsidR="00CE3991">
        <w:rPr>
          <w:color w:val="000000" w:themeColor="text1"/>
        </w:rPr>
        <w:t xml:space="preserve">of </w:t>
      </w:r>
      <w:r w:rsidRPr="0037421A">
        <w:rPr>
          <w:color w:val="000000" w:themeColor="text1"/>
        </w:rPr>
        <w:t xml:space="preserve">higher income White residents while suppressing the availability of housing for lower income minority residents </w:t>
      </w:r>
      <w:r w:rsidRPr="0037421A">
        <w:rPr>
          <w:color w:val="000000" w:themeColor="text1"/>
        </w:rPr>
        <w:fldChar w:fldCharType="begin"/>
      </w:r>
      <w:r w:rsidRPr="0037421A">
        <w:rPr>
          <w:color w:val="000000" w:themeColor="text1"/>
        </w:rPr>
        <w:instrText xml:space="preserve"> ADDIN ZOTERO_ITEM CSL_CITATION {"citationID":"TN39yCBK","properties":{"formattedCitation":"(LaBriola 2022; Lens 2022; Rothwell and Massey 2009; Shlay and Rossi 1981; Trounstine 2018)","plainCitation":"(LaBriola 2022; Lens 2022; Rothwell and Massey 2009; Shlay and Rossi 1981; Trounstine 2018)","noteIndex":0},"citationItems":[{"id":723,"uris":["http://zotero.org/users/9022956/items/DLIUJ5KZ"],"itemData":{"id":723,"type":"article-journal","abstract":"Local restrictions on building new housing contribute to rising housing costs and racial residential segregation. I hypothesize that the spread of residential growth controls in the late 20th century was driven by White households to maintain racial residential segregation in the face of rapid non-White population growth at a time when de jure racial segregation could no longer be enforced. Previous research on this topic has generally been limited by failing to account for alternative explanations for the spread of growth controls and by the reliance on cross-sectional data on residential land use regulations. Using event-history models on panel data on residential land use regulations in California cities from 1970-92, I find evidence supporting my\nhypothesis. Cities that are Whiter than their surrounding metropolitan area were significantly more likely to pass residential growth controls. This effect appears to be primarily driven by cities that are less Black than their metropolitan area, suggesting that growth restrictions were\nused as a tool to exclude nearby Black residents.","container-title":"arXiv","DOI":"10.31235/osf.io/nqvfa","language":"en-us","source":"OSF Preprints","title":"The Race to Exclude: Residential Growth Controls in California Cities, 1970-1992","title-short":"The Race to Exclude","URL":"https://osf.io/preprints/socarxiv/nqvfa/","author":[{"family":"LaBriola","given":"Joe"}],"accessed":{"date-parts":[["2022",7,1]]},"issued":{"date-parts":[["2022",3,28]]}}},{"id":944,"uris":["http://zotero.org/users/9022956/items/I3PV3PUS"],"itemData":{"id":944,"type":"article-journal","abstract":"Zoning determines what can be built where, and is ubiquitous in the United States. Low-density residential zoning predominates in US cities far more than in other countries, limiting housing opportunities for those who cannot afford large homes. These zoning regulations have racist and classist origins, make housing more expensive, and reinforce segregation patterns. While sociologists study these consequences of zoning, and other causes of unaffordable housing and segregation, they rarely examine zoning itself. This article argues for a sociological research agenda on zoning and land use.","container-title":"Annual Review of Sociology","DOI":"10.1146/annurev-soc-030420-122027","issue":"1","note":"_eprint: https://doi.org/10.1146/annurev-soc-030420-122027","page":"421-439","source":"Annual Reviews","title":"Zoning, Land Use, and the Reproduction of Urban Inequality","volume":"48","author":[{"family":"Lens","given":"Michael C."}],"issued":{"date-parts":[["2022"]]}}},{"id":936,"uris":["http://zotero.org/users/9022956/items/CSLDUSII"],"itemData":{"id":936,"type":"article-journal","abstract":"The authors argue that anti-density zoning increases Black residential segregation in U.S. metropolitan areas by reducing the quantity of affordable housing in White jurisdictions. Drawing on census data and local regulatory indicators compiled by Pendall, the authors estimate a series of regression models to measure the effect of maximum density zoning on Black segregation. Results estimated using ordinary least squares indicate a strong and significant cross-sectional relationship between low-density zoning and racial segregation, even after controlling for other zoning policies and a variety of metropolitan characteristics, a relationship that persists under two-stage least squares estimation. Both estimation strategies also suggest that anti-density zoning inhibits desegregation over time.","container-title":"Urban Affairs Review","DOI":"10.1177/1078087409334163","ISSN":"1078-0874","issue":"6","journalAbbreviation":"Urban Affairs Review","language":"en","note":"publisher: SAGE Publications Inc","page":"779-806","source":"SAGE Journals","title":"The Effect of Density Zoning on Racial Segregation in U.S. Urban Areas","volume":"44","author":[{"family":"Rothwell","given":"Jonathan"},{"family":"Massey","given":"Douglas S."}],"issued":{"date-parts":[["2009",7,1]]}}},{"id":917,"uris":["http://zotero.org/users/9022956/items/AK6WRE98"],"itemData":{"id":917,"type":"article-journal","abstract":"A political dimension is added to a framework of urban ecology by examining the impact of zoning on housing and population growth within the Chicago metropolitan area. Looking at the social and demographic changes within a sample of 395 central city and suburban tracts, the analyses model the effects of zoning on growth from 1960 to 1970. Findings show that by regulating the types of housing that may be included within local areas, zoning affects local housing availability and hence the socioeconomic composition of sub-areas in the Chicago SMSA. Such findings suggest that the urban ecology framework requires modification to account for the influence of political processes.","container-title":"American Sociological Review","DOI":"10.2307/2095075","ISSN":"0003-1224","issue":"6","note":"publisher: [American Sociological Association, Sage Publications, Inc.]","page":"703-719","source":"JSTOR","title":"Keeping up the Neighborhood: Estimating Net Effects of Zoning","title-short":"Keeping up the Neighborhood","volume":"46","author":[{"family":"Shlay","given":"Anne B."},{"family":"Rossi","given":"Peter H."}],"issued":{"date-parts":[["1981"]]}}},{"id":718,"uris":["http://zotero.org/users/9022956/items/2FEX8DPZ"],"itemData":{"id":718,"type":"book","abstract":"Segregation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37421A">
        <w:rPr>
          <w:color w:val="000000" w:themeColor="text1"/>
        </w:rPr>
        <w:fldChar w:fldCharType="separate"/>
      </w:r>
      <w:r w:rsidRPr="0037421A">
        <w:rPr>
          <w:color w:val="000000" w:themeColor="text1"/>
        </w:rPr>
        <w:t>(LaBriola 2022; Lens 2022; Rothwell and Massey 2009; Shlay and Rossi 1981; Trounstine 2018)</w:t>
      </w:r>
      <w:r w:rsidRPr="0037421A">
        <w:rPr>
          <w:color w:val="000000" w:themeColor="text1"/>
        </w:rPr>
        <w:fldChar w:fldCharType="end"/>
      </w:r>
      <w:r w:rsidRPr="0037421A">
        <w:rPr>
          <w:color w:val="000000" w:themeColor="text1"/>
        </w:rPr>
        <w:t>.</w:t>
      </w:r>
    </w:p>
    <w:p w14:paraId="32ED266B" w14:textId="7119B54A" w:rsidR="00F20DD6" w:rsidRDefault="0037421A" w:rsidP="00F20DD6">
      <w:pPr>
        <w:ind w:firstLine="720"/>
        <w:contextualSpacing/>
        <w:rPr>
          <w:color w:val="000000" w:themeColor="text1"/>
        </w:rPr>
      </w:pPr>
      <w:r w:rsidRPr="0037421A">
        <w:rPr>
          <w:color w:val="000000" w:themeColor="text1"/>
        </w:rPr>
        <w:t xml:space="preserve">Research </w:t>
      </w:r>
      <w:r w:rsidR="000E600D">
        <w:rPr>
          <w:color w:val="000000" w:themeColor="text1"/>
        </w:rPr>
        <w:t>on</w:t>
      </w:r>
      <w:r w:rsidRPr="0037421A">
        <w:rPr>
          <w:color w:val="000000" w:themeColor="text1"/>
        </w:rPr>
        <w:t xml:space="preserve"> administrative boundaries shows how </w:t>
      </w:r>
      <w:r w:rsidR="008E440F">
        <w:rPr>
          <w:color w:val="000000" w:themeColor="text1"/>
        </w:rPr>
        <w:t xml:space="preserve">boundaries for </w:t>
      </w:r>
      <w:r w:rsidRPr="0037421A">
        <w:rPr>
          <w:color w:val="000000" w:themeColor="text1"/>
        </w:rPr>
        <w:t>school district</w:t>
      </w:r>
      <w:r w:rsidR="008E440F">
        <w:rPr>
          <w:color w:val="000000" w:themeColor="text1"/>
        </w:rPr>
        <w:t xml:space="preserve">s, </w:t>
      </w:r>
      <w:r w:rsidRPr="0037421A">
        <w:rPr>
          <w:color w:val="000000" w:themeColor="text1"/>
        </w:rPr>
        <w:t xml:space="preserve">state </w:t>
      </w:r>
      <w:r w:rsidR="008E440F">
        <w:rPr>
          <w:color w:val="000000" w:themeColor="text1"/>
        </w:rPr>
        <w:t xml:space="preserve">and local </w:t>
      </w:r>
      <w:r w:rsidRPr="0037421A">
        <w:rPr>
          <w:color w:val="000000" w:themeColor="text1"/>
        </w:rPr>
        <w:t>legislative district</w:t>
      </w:r>
      <w:r w:rsidR="008E440F">
        <w:rPr>
          <w:color w:val="000000" w:themeColor="text1"/>
        </w:rPr>
        <w:t>s</w:t>
      </w:r>
      <w:r w:rsidRPr="0037421A">
        <w:rPr>
          <w:color w:val="000000" w:themeColor="text1"/>
        </w:rPr>
        <w:t>, and congressional voting district</w:t>
      </w:r>
      <w:r w:rsidR="008E440F">
        <w:rPr>
          <w:color w:val="000000" w:themeColor="text1"/>
        </w:rPr>
        <w:t>s</w:t>
      </w:r>
      <w:r w:rsidRPr="0037421A">
        <w:rPr>
          <w:color w:val="000000" w:themeColor="text1"/>
        </w:rPr>
        <w:t xml:space="preserve"> can be manipulated in ways that facilitate racial inequality </w:t>
      </w:r>
      <w:r w:rsidRPr="0037421A">
        <w:rPr>
          <w:color w:val="000000" w:themeColor="text1"/>
        </w:rPr>
        <w:fldChar w:fldCharType="begin"/>
      </w:r>
      <w:r w:rsidR="008D46AA">
        <w:rPr>
          <w:color w:val="000000" w:themeColor="text1"/>
        </w:rPr>
        <w:instrText xml:space="preserve"> ADDIN ZOTERO_ITEM CSL_CITATION {"citationID":"XOmw5oOQ","properties":{"formattedCitation":"(Bischoff 2008; Cain and Zhang 2016; Cooperstock 2022; Palandrani and Watson 2020; Reardon, Yun, and Eitle 2000; Vargas et al. 2021; Yarbrough 2002)","plainCitation":"(Bischoff 2008; Cain and Zhang 2016; Cooperstock 2022; Palandrani and Watson 2020; Reardon, Yun, and Eitle 2000; Vargas et al. 2021; Yarbrough 2002)","noteIndex":0},"citationItems":[{"id":707,"uris":["http://zotero.org/users/9022956/items/QC7RWIFG"],"itemData":{"id":707,"type":"article-journal","abstract":"Fragmentation, or the proliferation of independent jurisdictions, is a key feature of the political structure in many metropolitan areas in the United States. This article engages sorting theories to investigate racial segregation as one potential negative consequence of school district fragmentation in metropolitan areas. The main results suggest that fragmentation does increase multiracial segregation between districts. Using a decomposable segregation measure, the author also finds that fragmentation has a negative impact on segregation within districts and no significant effect on tract-level segregation. Additionally, the results suggest that the causes of segregation may differ for various race/ethnic groups. I argue here that segregation between political units may in fact be more appropriate than segregation between smaller units, such as census tracts, if one believes that the negative consequences of segregation stem from access to and social interactions within public institutions.","container-title":"Urban Affairs Review","DOI":"10.1177/1078087408320651","ISSN":"1078-0874","issue":"2","journalAbbreviation":"Urban Affairs Review","language":"en","note":"publisher: SAGE Publications Inc","page":"182-217","source":"SAGE Journals","title":"School District Fragmentation and Racial Residential Segregation: How Do Boundaries Matter?","title-short":"School District Fragmentation and Racial Residential Segregation","volume":"44","author":[{"family":"Bischoff","given":"Kendra"}],"issued":{"date-parts":[["2008",11,1]]}}},{"id":854,"uris":["http://zotero.org/users/9022956/items/DB54DEMA"],"itemData":{"id":854,"type":"article-journal","container-title":"Ohio State Law Journal","issue":"4","journalAbbreviation":"Ohio St. L.J.","language":"eng","page":"867-904","source":"HeinOnline","title":"Blurred Lines: Conjoined Polarization and Voting Rights","title-short":"Blurred Lines","volume":"77","author":[{"family":"Cain","given":"Bruce E."},{"family":"Zhang","given":"Emily R."}],"issued":{"date-parts":[["2016"]]}}},{"id":954,"uris":["http://zotero.org/users/9022956/items/YKARBX6K"],"itemData":{"id":954,"type":"article-journal","abstract":"School segregation has been a topic of significant sociological research in the United States. Less attention has been devoted to understanding the relationship between school district inequalities and secession, a political tool that forms new boundaries after a formal withdrawal from an existing school district. This paper analyzes the school district secession attempts that have occurred since the year 2000 using national data and builds upon qualitative research and case studies focused on a single region or metropolitan area. Drawing on social closure theory, I explore the community characteristics associated with secession attempts. To do so, I create a measure of social imbalance that leverages the geographic variation between places attempting a secession and the school districts they are nested within. Results indicate that the percentage of residents with a college degree is among the strongest predictors of secession attempts, highlighting the salience of educational attainment at the population-level for selecting into the use of this political tool. Results also indicate that school districts successfully created through secession cleave onto racial and economic divides for both the residential and student populations, driven by secessions located in the South. School district secession processes elucidate the many pathways by which school segregation is produced and perpetuated, including micro-level school and neighborhood selection decisions, jurisdictional restructuring of district boundaries, and the national and state-level legal landscape.","container-title":"Social Forces","DOI":"10.1093/sf/soac069","ISSN":"0037-7732","journalAbbreviation":"Social Forces","page":"soac069","source":"Silverchair","title":"The Demographics of School District Secession","author":[{"family":"Cooperstock","given":"Alexandra"}],"issued":{"date-parts":[["2022",7,30]]}}},{"id":851,"uris":["http://zotero.org/users/9022956/items/AJ7QJZXC"],"itemData":{"id":851,"type":"article-journal","container-title":"Fordham Law Review Online","issue":"Article 21","language":"en","page":"124-139","source":"Zotero","title":"Systemic Inequality | Racial Gerrymandering, The For the People Act, and Brnovich: Systemic Racism and Voting Rights in 2021","volume":"89","author":[{"family":"Palandrani","given":"Joseph"},{"family":"Watson","given":"Danika"}],"issued":{"date-parts":[["2020"]]}}},{"id":852,"uris":["http://zotero.org/users/9022956/items/X4YU2TDX"],"itemData":{"id":852,"type":"article-journal","abstract":"In this paper we examine aggregate patterns and trends in segregation among white (non-Hispanic), black, Hispanic, and Asian public school students in 217 metropolitan areas during the period 1989-1995. We first describe a set of methodological tools that enable us both to measure the mutual segregation among multiple racial groups and to partition total metropolitan-area school segregation into geographic and racial components. Then we use these tools to examine patterns and trends in metropolitan-area school segregation. We find that the average levels of multiracial school segregation have been unchanged from 1989 to 1995, but that this stability masks important shifts in the geographic and racial components making up average levels of total metropolitan school segregation. In particular, segregation between non-Hispanic white students and all other students has increased, on average, while segregation among black, Hispanic, and Asian student groups has declined. In addition, the contribution to average levels of total metropolitan segregation due to between-district segregation has grown, whereas the relative contribution of within-district segregation has declined.","container-title":"Demography","DOI":"10.2307/2648047","ISSN":"0070-3370","issue":"3","note":"publisher: Springer","page":"351-364","source":"JSTOR","title":"The Changing Structure of School Segregation: Measurement and Evidence of Multiracial Metropolitan-Area School Segregation, 1989-1995","title-short":"The Changing Structure of School Segregation","volume":"37","author":[{"family":"Reardon","given":"Sean F."},{"family":"Yun","given":"John T."},{"family":"Eitle","given":"Tamela M."}],"issued":{"date-parts":[["2000"]]}}},{"id":865,"uris":["http://zotero.org/users/9022956/items/LJSVZUUS"],"itemData":{"id":865,"type":"article-journal","abstract":"How do local governments resist internal pressure for social change? This study explores this question by examining the role of redistricting. Using digitized ward maps from Chicago, Milwaukee, and St Louis from the 1800s to the present, this study applied mixed methods to systematically explore and understand the movement of districts over time. We discovered that local governments used redistricting for racially and economically motivated social control. Specifically, findings illuminated four practices aimed at regulating or resisting elected officials advocating for racial justice or equity: 1) suppressive redistricting, 2) disciplinary redistricting, 3) remunerative redistricting, and 4) transactional redistricting. These findings advance theories of racialized space and the racialized state by uncovering additional ways that governments regulate or suppress movements for racial equity or justice from within.","container-title":"Social Problems","DOI":"10.1093/socpro/spab076","ISSN":"0037-7791","journalAbbreviation":"Social Problems","page":"1-26","source":"Silverchair","title":"The Racial and Economic Foundations of Municipal Redistricting","volume":"00","author":[{"family":"Vargas","given":"Robert"},{"family":"Cano","given":"Christina"},{"family":"Del Toro","given":"Paola"},{"family":"Fenaughty","given":"Brian"}],"issued":{"date-parts":[["2021",11,18]]}}},{"id":860,"uris":["http://zotero.org/users/9022956/items/SJQSKWZR"],"itemData":{"id":860,"type":"book","call-number":"KF4905 .Y37 2002","collection-title":"Landmark law cases &amp; American society","event-place":"Lawrence, KS","ISBN":"978-0-7006-1218-5","number-of-pages":"225","publisher":"University Press of Kansas","publisher-place":"Lawrence, KS","source":"Library Catalog (Blacklight)","title":"Race and redistricting: the Shaw-Cromartie cases","title-short":"Race and redistricting","author":[{"family":"Yarbrough","given":"Tinsley E."}],"issued":{"date-parts":[["2002"]]}}}],"schema":"https://github.com/citation-style-language/schema/raw/master/csl-citation.json"} </w:instrText>
      </w:r>
      <w:r w:rsidRPr="0037421A">
        <w:rPr>
          <w:color w:val="000000" w:themeColor="text1"/>
        </w:rPr>
        <w:fldChar w:fldCharType="separate"/>
      </w:r>
      <w:r w:rsidRPr="0037421A">
        <w:rPr>
          <w:color w:val="000000" w:themeColor="text1"/>
        </w:rPr>
        <w:t>(Bischoff 2008; Cain and Zhang 2016; Cooperstock 2022; Palandrani and Watson 2020; Reardon, Yun, and Eitle 2000; Vargas et al. 2021; Yarbrough 2002)</w:t>
      </w:r>
      <w:r w:rsidRPr="0037421A">
        <w:rPr>
          <w:color w:val="000000" w:themeColor="text1"/>
        </w:rPr>
        <w:fldChar w:fldCharType="end"/>
      </w:r>
      <w:r w:rsidRPr="0037421A">
        <w:rPr>
          <w:color w:val="000000" w:themeColor="text1"/>
        </w:rPr>
        <w:t xml:space="preserve">. </w:t>
      </w:r>
      <w:r w:rsidR="00AF0071">
        <w:rPr>
          <w:color w:val="000000" w:themeColor="text1"/>
        </w:rPr>
        <w:t>Similarly, p</w:t>
      </w:r>
      <w:r w:rsidR="004D729D" w:rsidRPr="004D729D">
        <w:rPr>
          <w:color w:val="000000" w:themeColor="text1"/>
        </w:rPr>
        <w:t xml:space="preserve">lace boundaries can be leveraged to achieve desired proportions of racial groups within the place and is an understudied practice that contributes to between-place segregation. </w:t>
      </w:r>
      <w:r w:rsidR="008214D0">
        <w:rPr>
          <w:color w:val="000000" w:themeColor="text1"/>
        </w:rPr>
        <w:t>For example, m</w:t>
      </w:r>
      <w:r w:rsidR="004D729D" w:rsidRPr="004D729D">
        <w:rPr>
          <w:color w:val="000000" w:themeColor="text1"/>
        </w:rPr>
        <w:t>unicipal annexations</w:t>
      </w:r>
      <w:r w:rsidR="00037787">
        <w:rPr>
          <w:color w:val="000000" w:themeColor="text1"/>
        </w:rPr>
        <w:t xml:space="preserve"> </w:t>
      </w:r>
      <w:r w:rsidR="004D729D" w:rsidRPr="004D729D">
        <w:rPr>
          <w:color w:val="000000" w:themeColor="text1"/>
        </w:rPr>
        <w:t xml:space="preserve">can be used to exclude Black and Hispanic residents at the municipal fringe by avoiding </w:t>
      </w:r>
      <w:r w:rsidR="008214D0">
        <w:rPr>
          <w:color w:val="000000" w:themeColor="text1"/>
        </w:rPr>
        <w:t>them</w:t>
      </w:r>
      <w:r w:rsidR="004D729D" w:rsidRPr="004D729D">
        <w:rPr>
          <w:color w:val="000000" w:themeColor="text1"/>
        </w:rPr>
        <w:t xml:space="preserve">, known as “municipal </w:t>
      </w:r>
      <w:proofErr w:type="spellStart"/>
      <w:r w:rsidR="004D729D" w:rsidRPr="004D729D">
        <w:rPr>
          <w:color w:val="000000" w:themeColor="text1"/>
        </w:rPr>
        <w:t>underbounding</w:t>
      </w:r>
      <w:proofErr w:type="spellEnd"/>
      <w:r w:rsidR="004D729D" w:rsidRPr="004D729D">
        <w:rPr>
          <w:color w:val="000000" w:themeColor="text1"/>
        </w:rPr>
        <w:t xml:space="preserve">” </w:t>
      </w:r>
      <w:r w:rsidR="008E440F">
        <w:rPr>
          <w:color w:val="000000" w:themeColor="text1"/>
        </w:rPr>
        <w:fldChar w:fldCharType="begin"/>
      </w:r>
      <w:r w:rsidR="008E440F">
        <w:rPr>
          <w:color w:val="000000" w:themeColor="text1"/>
        </w:rPr>
        <w:instrText xml:space="preserve"> ADDIN ZOTERO_ITEM CSL_CITATION {"citationID":"QfQ2TtKJ","properties":{"formattedCitation":"(Aiken 1987; Anderson 2008; Durst 2014, 2019; Johnson et al. 2004; Lichter et al. 2007; Moeser and Dennis 2020; Mukhija and Mason 2013; Murphy 1978)","plainCitation":"(Aiken 1987; Anderson 2008; Durst 2014, 2019; Johnson et al. 2004; Lichter et al. 2007; Moeser and Dennis 2020; Mukhija and Mason 2013; Murphy 1978)","noteIndex":0},"citationItems":[{"id":745,"uris":["http://zotero.org/users/9022956/items/8UZG6Z6Y"],"itemData":{"id":745,"type":"article-journal","abstract":"A major redistribution of the black population in the Yazoo Delta in Mississippi occurred between 1940 and 1980. Almost 20 percent of the blacks now live within one mile of the corporate limits of the region's 57 municipalities. Federal housing programs that were initiated during the War on Poverty in the 1960s have been significant in the concentration of blacks in the municipal fringes. Twelve municipalities for which the political limits significantly underbound the black population were identified for detailed study. For political reasons, white-controlled municipal governments have refused to annex new black residential areas or have selectively expanded the corporate boundaries to exclude the neighborhoods. Racial discrimination in annexation has resulted in federal court suits under the Civil Rights Act and in efforts to incorporate unannexed areas as new municipalities. Municipal underbounding because of race demonstrates that race relations in the nonmetropolitan South have evolved from overt basic problems to more sophisticated spatial issues.","container-title":"Annals of the Association of American Geographers","DOI":"10.1111/j.1467-8306.1987.tb00181.x","ISSN":"0004-5608","issue":"4","note":"publisher: Routledge\n_eprint: https://doi.org/10.1111/j.1467-8306.1987.tb00181.x","page":"564-579","source":"Taylor and Francis+NEJM","title":"Race as a Factor in Municipal Underbounding","volume":"77","author":[{"family":"Aiken","given":"Charles S."}],"issued":{"date-parts":[["1987",12,1]]}}},{"id":962,"uris":["http://zotero.org/users/9022956/items/2PL9FTF8"],"itemData":{"id":962,"type":"article-journal","abstract":"Are county governments capable stewards of urban life? Across the country, millions of low-income households live in urban enclaves that rely on county government for their most proximate tier of general purpose local government. Material conditions in many of these neighborhoods are reminiscent of early twentieth-century rural poverty, while others are a dystopic vision of twenty-first century urbanity, with clusters of housing tucked in between landfills, industrial plants, and freeways. This Article provides a vocabulary and a conceptual baseline for understanding this national pattern of unincorporated urban areas and presents a qualitative study of these neighborhoods in California, Texas, Florida, and North Carolina. It explores the governmental status of these communities, and asks, for the first time, whether two tiers of general purpose local government—a city and a county—offer urbanized areas greater participatory voice, stronger protection from undesirable land uses, improved collective services, and greater housing choice than county rule alone. Providing a framework for evaluating local government, this Article posits that housing-market mobility, neighborhood habitability, and political voice are the three pillars of adequate local government. By this metric, we can no longer assume that county governments are equivalent to municipalities.","container-title":"UCLA Law Review","language":"en-US","page":"1095-1160","title":"Cities Inside Out: Race, Poverty, and Exclusion at the Urban Fringe","title-short":"Cities Inside Out","volume":"55","author":[{"family":"Anderson","given":"Michelle Wilde"}],"issued":{"date-parts":[["2008",6,23]]}}},{"id":273,"uris":["http://zotero.org/users/9022956/items/TJDN7SE3"],"itemData":{"id":273,"type":"article-journal","container-title":"Environment and Planning A: Economy and Space","issue":"7","page":"1699-1715","title":"Municipal Annexation and the Selective Underbounding of Colonias in Texas' Lower Rio Grande Valley","volume":"46","author":[{"family":"Durst","given":"Noah J."}],"issued":{"date-parts":[["2014"]]}},"label":"page"},{"id":291,"uris":["http://zotero.org/users/9022956/items/98UHFFV3"],"itemData":{"id":291,"type":"article-journal","abstract":"Problem, research strategy, and findings: Cities annex adjacent communities for a variety of economic and political reasons, including efforts to capture a larger tax base. Cities sometimes refuse to annex low-income minority neighborhoods or annex them less frequently than they do nearby high-income White neighborhoods, a process known as municipal underbounding. Section 5 of the Voting Rights Act of 1965 required federal oversight over municipal annexation in 15 states and succeeded in preventing the underbounding of many African-American neighborhoods prior to its effective invalidation in 2013 by the U.S. Supreme Court. I examine the annexation practices of 276 cities across 37 states to answer 3 questions: Did the Supreme Court’s action lead to declines in the annexation of African-American neighborhoods? Did such declines constitute municipal underbounding? Were they attributable to efforts by cities to bolster their tax base? I find that Section 5 cities annexed neighborhoods with approximately 3- to 5-percentage-point lower shares of African Americans after 2013, leading to the underbounding of these communities. I find no evidence that this was attributable to efforts by cities to annex only higher income neighborhoods. My analysis does not control for key neighborhood-level factors that may shape annexation decisions, such as property values, infrastructure conditions, and residents’ preferences for being annexed.Takeaway for practice: Planners should be aware of and remain vigilant to the underbounding of African-American neighborhoods. I argue that planners can work to prevent underbounding by encouraging the adoption of and using state laws that require third-party oversight over annexation and by leveraging federal funding for infrastructure improvements in underserved unincorporated neighborhoods.","container-title":"Journal of the American Planning Association","DOI":"10.1080/01944363.2018.1556113","ISSN":"0194-4363","issue":"1","note":"publisher: Routledge\n_eprint: https://doi.org/10.1080/01944363.2018.1556113","page":"49-59","source":"Taylor and Francis+NEJM","title":"Race and Municipal Annexation After the Voting Rights Act","volume":"85","author":[{"family":"Durst","given":"Noah J."}],"issued":{"date-parts":[["2019",1,2]]}}},{"id":759,"uris":["http://zotero.org/users/9022956/items/76CIPLHN"],"itemData":{"id":759,"type":"article-journal","container-title":"The Review of Black Political Economy","DOI":"10.1007/s12114-004-1012-4","ISSN":"0034-6446","issue":"4","journalAbbreviation":"The Review of Black Political Economy","language":"en","note":"publisher: SAGE Publications Inc","page":"89-107","source":"SAGE Journals","title":"Racial Apartheid in a Small North Carolina Town","volume":"31","author":[{"family":"Johnson","given":"James H."},{"family":"Parnell","given":"Allan"},{"family":"Joyner","given":"Ann Moss"},{"family":"Christman","given":"Carolyn J."},{"family":"Marsh","given":"Ben"}],"issued":{"date-parts":[["2004",3,1]]}}},{"id":283,"uris":["http://zotero.org/users/9022956/items/UHBEMW2T"],"itemData":{"id":283,"type":"article-journal","abstract":"This paper examines patterns of annexation, including municipal “underbounding,” in nonmetropolitan towns in the South; that is, whether blacks living adjacent to municipalities are systematically excluded from incorporation. Annexation-or the lack of annexation-can be a political tool used by municipal leaders to exclude disadvantaged or low-income populations, including minorities, from voting in local elections and from receiving access to public utilities and other community services. To address this question, we use Tiger files, GIS, and other geographically disaggregated data from the Summary Files of the 1990 and 2000 decennial censuses. Overall, 22.6 percent of the fringe areas “at risk” of annexation in our study communities was African American, while 20.7 percent of the areas that were actually annexed during the 1990s was African American. However, communities with large black populations at the fringe were significantly less likely than other communities to annex at all-either black or white population. Largely white communities that faced a “black threat”-which we defined in instances where the county “percent black” was higher than the place “percent black”-were also less likely to annex black populations during the 1990s. Finally, predominately white communities were much less likely to annex black populations, even when we controlled for the size of the black fringe population at risk of annexation. Such results provide evidence of racial exclusion in small southern towns.","container-title":"Rural Sociology","DOI":"10.1526/003601107781147437","ISSN":"1549-0831","issue":"1","language":"en","note":"_eprint: https://onlinelibrary.wiley.com/doi/pdf/10.1526/003601107781147437","page":"47-68","source":"Wiley Online Library","title":"Municipal Underbounding: Annexation and Racial Exclusion in Small Southern Towns","title-short":"Municipal Underbounding","volume":"72","author":[{"family":"Lichter","given":"Daniel T."},{"family":"Parisi","given":"Domenico"},{"family":"Grice","given":"Steven Michael"},{"family":"Taquino","given":"Michael"}],"issued":{"date-parts":[["2007"]]}}},{"id":756,"uris":["http://zotero.org/users/9022956/items/VA8M7R8K"],"itemData":{"id":756,"type":"book","event-place":"Cambridge, MA","publisher":"Schenkman Publishing Company","publisher-place":"Cambridge, MA","title":"The Politics of Annexation: Oligarchic Power in a Southern City","title-short":"The Politics of Annexation","URL":"https://scholarscompass.vcu.edu/politics_annexation/1","author":[{"family":"Moeser","given":"John"},{"family":"Dennis","given":"Rutledge"}],"issued":{"date-parts":[["2020"]]}}},{"id":746,"uris":["http://zotero.org/users/9022956/items/2XSW86WK"],"itemData":{"id":746,"type":"article-journal","abstract":"Scholars typically study affluent neighbourhoods resisting annexation by poorer adjacent cities. This paper focuses on the mirror image of this problem: municipal underbounding—the unwillingness of cities to annex poor neighbouring areas. In the paper, such local governments are called reluctant cities and it is suggested that urban studies scholars need to reach a better understanding of the practice. Here, a seemingly counter-intuitive case from California is documented where adjacent cities were convinced to annex poor neighbourhoods, designated as colonias. It is suggested that there may be opportunities for local co-operation leading to annexation. The important role of federal infrastructure funding is noted and the need for deeper involvement of residents of annexed neighbourhoods in decision-making is emphasised. Although race was not an issue in this case study, it is likely to be an important concern in annexations and the literature’s call for regional approaches and institutional reforms is supported.","container-title":"Urban Studies","DOI":"10.1177/0042098013482503","ISSN":"0042-0980","issue":"14","journalAbbreviation":"Urban Studies","language":"en","note":"publisher: SAGE Publications Ltd","page":"2959-2975","source":"SAGE Journals","title":"Reluctant Cities, Colonias and Municipal Underbounding in the US: Can Cities Be Convinced to Annex Poor Enclaves?","title-short":"Reluctant Cities, Colonias and Municipal Underbounding in the US","volume":"50","author":[{"family":"Mukhija","given":"Vinit"},{"family":"Mason","given":"David R."}],"issued":{"date-parts":[["2013",11,1]]}}},{"id":757,"uris":["http://zotero.org/users/9022956/items/T4UFJR84"],"itemData":{"id":757,"type":"article-journal","container-title":"Urban Affairs Quarterly","issue":"2","page":"169-194","title":"Race-Base Accounting: Assigning the Costs and Benefits of a Racially Motivated Annexation","volume":"14","author":[{"family":"Murphy","given":"Thomas P."}],"issued":{"date-parts":[["1978"]]}}}],"schema":"https://github.com/citation-style-language/schema/raw/master/csl-citation.json"} </w:instrText>
      </w:r>
      <w:r w:rsidR="008E440F">
        <w:rPr>
          <w:color w:val="000000" w:themeColor="text1"/>
        </w:rPr>
        <w:fldChar w:fldCharType="separate"/>
      </w:r>
      <w:r w:rsidR="008E440F">
        <w:rPr>
          <w:noProof/>
          <w:color w:val="000000" w:themeColor="text1"/>
        </w:rPr>
        <w:t>(Aiken 1987; Anderson 2008; Durst 2014, 2019; Johnson et al. 2004; Lichter et al. 2007; Moeser and Dennis 2020; Mukhija and Mason 2013; Murphy 1978)</w:t>
      </w:r>
      <w:r w:rsidR="008E440F">
        <w:rPr>
          <w:color w:val="000000" w:themeColor="text1"/>
        </w:rPr>
        <w:fldChar w:fldCharType="end"/>
      </w:r>
      <w:r w:rsidR="008E440F">
        <w:rPr>
          <w:color w:val="000000" w:themeColor="text1"/>
        </w:rPr>
        <w:t>.</w:t>
      </w:r>
      <w:r w:rsidR="004D729D" w:rsidRPr="004D729D">
        <w:rPr>
          <w:color w:val="000000" w:themeColor="text1"/>
        </w:rPr>
        <w:t xml:space="preserve"> </w:t>
      </w:r>
    </w:p>
    <w:p w14:paraId="43243016" w14:textId="66D9D0A5" w:rsidR="004D729D" w:rsidRPr="00F20DD6" w:rsidRDefault="009570FE" w:rsidP="00F20DD6">
      <w:pPr>
        <w:ind w:firstLine="720"/>
        <w:contextualSpacing/>
        <w:rPr>
          <w:color w:val="000000" w:themeColor="text1"/>
        </w:rPr>
      </w:pPr>
      <w:r>
        <w:rPr>
          <w:color w:val="000000" w:themeColor="text1"/>
        </w:rPr>
        <w:t>M</w:t>
      </w:r>
      <w:r w:rsidR="004D729D" w:rsidRPr="004D729D">
        <w:rPr>
          <w:color w:val="000000" w:themeColor="text1"/>
        </w:rPr>
        <w:t xml:space="preserve">unicipal </w:t>
      </w:r>
      <w:proofErr w:type="spellStart"/>
      <w:r w:rsidR="004D729D" w:rsidRPr="004D729D">
        <w:rPr>
          <w:color w:val="000000" w:themeColor="text1"/>
        </w:rPr>
        <w:t>underbounding</w:t>
      </w:r>
      <w:proofErr w:type="spellEnd"/>
      <w:r w:rsidR="004D729D" w:rsidRPr="004D729D">
        <w:rPr>
          <w:color w:val="000000" w:themeColor="text1"/>
        </w:rPr>
        <w:t xml:space="preserve"> is often detrimental to the quality of life for Black and Hispanic residents relegated to municipal fringes with worse services and no voting rights on municipal affairs affecting them</w:t>
      </w:r>
      <w:r w:rsidR="00961A85">
        <w:rPr>
          <w:color w:val="000000" w:themeColor="text1"/>
        </w:rPr>
        <w:t xml:space="preserve"> </w:t>
      </w:r>
      <w:r w:rsidR="00961A85">
        <w:rPr>
          <w:color w:val="000000" w:themeColor="text1"/>
        </w:rPr>
        <w:fldChar w:fldCharType="begin"/>
      </w:r>
      <w:r w:rsidR="00961A85">
        <w:rPr>
          <w:color w:val="000000" w:themeColor="text1"/>
        </w:rPr>
        <w:instrText xml:space="preserve"> ADDIN ZOTERO_ITEM CSL_CITATION {"citationID":"QmwSiQaV","properties":{"formattedCitation":"(Anderson 2010)","plainCitation":"(Anderson 2010)","noteIndex":0},"citationItems":[{"id":798,"uris":["http://zotero.org/users/9022956/items/Y4FMQISM"],"itemData":{"id":798,"type":"article-journal","container-title":"Stanford Law Review","issue":"4","language":"en","page":"931-1004","source":"Zotero","title":"Mapped Out of Local Democracy","volume":"62","author":[{"family":"Anderson","given":"Michelle Wilde"}],"issued":{"date-parts":[["2010"]]}}}],"schema":"https://github.com/citation-style-language/schema/raw/master/csl-citation.json"} </w:instrText>
      </w:r>
      <w:r w:rsidR="00961A85">
        <w:rPr>
          <w:color w:val="000000" w:themeColor="text1"/>
        </w:rPr>
        <w:fldChar w:fldCharType="separate"/>
      </w:r>
      <w:r w:rsidR="00961A85">
        <w:rPr>
          <w:noProof/>
          <w:color w:val="000000" w:themeColor="text1"/>
        </w:rPr>
        <w:t>(Anderson 2010)</w:t>
      </w:r>
      <w:r w:rsidR="00961A85">
        <w:rPr>
          <w:color w:val="000000" w:themeColor="text1"/>
        </w:rPr>
        <w:fldChar w:fldCharType="end"/>
      </w:r>
      <w:r>
        <w:rPr>
          <w:color w:val="000000" w:themeColor="text1"/>
        </w:rPr>
        <w:t xml:space="preserve">. </w:t>
      </w:r>
      <w:r w:rsidR="007D64F7">
        <w:rPr>
          <w:color w:val="000000" w:themeColor="text1"/>
        </w:rPr>
        <w:t>However, a</w:t>
      </w:r>
      <w:r w:rsidR="004D729D" w:rsidRPr="004D729D">
        <w:rPr>
          <w:color w:val="000000" w:themeColor="text1"/>
        </w:rPr>
        <w:t>n unexamined extension of these previous findings is that annexations can be detrimental to racial minority residents already living within the place if the addition of White residents dilutes minority political power in</w:t>
      </w:r>
      <w:r w:rsidR="00027D60">
        <w:rPr>
          <w:color w:val="000000" w:themeColor="text1"/>
        </w:rPr>
        <w:t xml:space="preserve"> </w:t>
      </w:r>
      <w:r w:rsidR="004D729D" w:rsidRPr="004D729D">
        <w:rPr>
          <w:color w:val="000000" w:themeColor="text1"/>
        </w:rPr>
        <w:t>elections</w:t>
      </w:r>
      <w:r w:rsidR="000C38E0">
        <w:rPr>
          <w:color w:val="000000" w:themeColor="text1"/>
        </w:rPr>
        <w:t xml:space="preserve"> </w:t>
      </w:r>
      <w:r w:rsidR="00961A85">
        <w:rPr>
          <w:color w:val="000000" w:themeColor="text1"/>
        </w:rPr>
        <w:t>(</w:t>
      </w:r>
      <w:proofErr w:type="spellStart"/>
      <w:r w:rsidR="00961A85" w:rsidRPr="00F20DD6">
        <w:rPr>
          <w:i/>
          <w:iCs/>
          <w:color w:val="000000" w:themeColor="text1"/>
        </w:rPr>
        <w:t>Gomillion</w:t>
      </w:r>
      <w:proofErr w:type="spellEnd"/>
      <w:r w:rsidR="00961A85" w:rsidRPr="00F20DD6">
        <w:rPr>
          <w:i/>
          <w:iCs/>
          <w:color w:val="000000" w:themeColor="text1"/>
        </w:rPr>
        <w:t xml:space="preserve"> v. Lightfoot</w:t>
      </w:r>
      <w:r w:rsidR="00961A85" w:rsidRPr="004D729D">
        <w:rPr>
          <w:color w:val="000000" w:themeColor="text1"/>
        </w:rPr>
        <w:t xml:space="preserve"> 1960; </w:t>
      </w:r>
      <w:proofErr w:type="spellStart"/>
      <w:r w:rsidR="00961A85" w:rsidRPr="004D729D">
        <w:rPr>
          <w:color w:val="000000" w:themeColor="text1"/>
        </w:rPr>
        <w:t>Moeser</w:t>
      </w:r>
      <w:proofErr w:type="spellEnd"/>
      <w:r w:rsidR="00961A85" w:rsidRPr="004D729D">
        <w:rPr>
          <w:color w:val="000000" w:themeColor="text1"/>
        </w:rPr>
        <w:t xml:space="preserve"> and Dennis 2020; Murphy 1978; </w:t>
      </w:r>
      <w:r w:rsidR="00961A85" w:rsidRPr="00F20DD6">
        <w:rPr>
          <w:i/>
          <w:iCs/>
          <w:color w:val="000000" w:themeColor="text1"/>
        </w:rPr>
        <w:t>Richmond v. Virginia</w:t>
      </w:r>
      <w:r w:rsidR="00961A85" w:rsidRPr="004D729D">
        <w:rPr>
          <w:color w:val="000000" w:themeColor="text1"/>
        </w:rPr>
        <w:t xml:space="preserve"> 1970</w:t>
      </w:r>
      <w:r w:rsidR="00961A85">
        <w:rPr>
          <w:color w:val="000000" w:themeColor="text1"/>
        </w:rPr>
        <w:t>)</w:t>
      </w:r>
      <w:r w:rsidR="000C38E0">
        <w:rPr>
          <w:color w:val="000000" w:themeColor="text1"/>
        </w:rPr>
        <w:t xml:space="preserve">. </w:t>
      </w:r>
      <w:r w:rsidR="004D729D" w:rsidRPr="004D729D">
        <w:rPr>
          <w:color w:val="000000" w:themeColor="text1"/>
        </w:rPr>
        <w:t xml:space="preserve">While these types of </w:t>
      </w:r>
      <w:r>
        <w:rPr>
          <w:color w:val="000000" w:themeColor="text1"/>
        </w:rPr>
        <w:t>minority-</w:t>
      </w:r>
      <w:r w:rsidR="004D729D" w:rsidRPr="004D729D">
        <w:rPr>
          <w:color w:val="000000" w:themeColor="text1"/>
        </w:rPr>
        <w:t>diluting annexations were previously subject to federal oversight for many places through Sections 4 and 5 of the Voting Rights Act (VRA), Section 4 (and by extension, Section 5) was ruled unconstitutional and barred from further enforcement on June 25th, 2013</w:t>
      </w:r>
      <w:r w:rsidR="001861AF">
        <w:rPr>
          <w:color w:val="000000" w:themeColor="text1"/>
        </w:rPr>
        <w:t xml:space="preserve">, </w:t>
      </w:r>
      <w:r w:rsidR="004D729D" w:rsidRPr="004D729D">
        <w:rPr>
          <w:color w:val="000000" w:themeColor="text1"/>
        </w:rPr>
        <w:t xml:space="preserve">by the US Supreme Court in </w:t>
      </w:r>
      <w:r w:rsidR="004D729D" w:rsidRPr="00B874BC">
        <w:rPr>
          <w:i/>
          <w:iCs/>
          <w:color w:val="000000" w:themeColor="text1"/>
        </w:rPr>
        <w:t>Shelby v. Holder</w:t>
      </w:r>
      <w:r w:rsidR="004D729D" w:rsidRPr="004D729D">
        <w:rPr>
          <w:color w:val="000000" w:themeColor="text1"/>
        </w:rPr>
        <w:t xml:space="preserve">. </w:t>
      </w:r>
      <w:r w:rsidR="00B874BC">
        <w:rPr>
          <w:color w:val="000000" w:themeColor="text1"/>
        </w:rPr>
        <w:t xml:space="preserve">The purported effectiveness of the law prior to </w:t>
      </w:r>
      <w:r w:rsidR="00027D60">
        <w:rPr>
          <w:color w:val="000000" w:themeColor="text1"/>
        </w:rPr>
        <w:t>i</w:t>
      </w:r>
      <w:r w:rsidR="00B874BC">
        <w:rPr>
          <w:color w:val="000000" w:themeColor="text1"/>
        </w:rPr>
        <w:t xml:space="preserve">nvalidation is one </w:t>
      </w:r>
      <w:r w:rsidR="0025533E">
        <w:rPr>
          <w:color w:val="000000" w:themeColor="text1"/>
        </w:rPr>
        <w:t>explanation offered</w:t>
      </w:r>
      <w:r w:rsidR="00B874BC">
        <w:rPr>
          <w:color w:val="000000" w:themeColor="text1"/>
        </w:rPr>
        <w:t xml:space="preserve"> for the counterintuitive finding that there was no widespread municipal </w:t>
      </w:r>
      <w:proofErr w:type="spellStart"/>
      <w:r w:rsidR="00B874BC">
        <w:rPr>
          <w:color w:val="000000" w:themeColor="text1"/>
        </w:rPr>
        <w:t>underbounding</w:t>
      </w:r>
      <w:proofErr w:type="spellEnd"/>
      <w:r w:rsidR="00B874BC">
        <w:rPr>
          <w:color w:val="000000" w:themeColor="text1"/>
        </w:rPr>
        <w:t xml:space="preserve"> </w:t>
      </w:r>
      <w:r w:rsidR="000E600D">
        <w:rPr>
          <w:color w:val="000000" w:themeColor="text1"/>
        </w:rPr>
        <w:t xml:space="preserve">against Black communities </w:t>
      </w:r>
      <w:r w:rsidR="00B874BC">
        <w:rPr>
          <w:color w:val="000000" w:themeColor="text1"/>
        </w:rPr>
        <w:t xml:space="preserve">in studies </w:t>
      </w:r>
      <w:r w:rsidR="0025533E">
        <w:rPr>
          <w:color w:val="000000" w:themeColor="text1"/>
        </w:rPr>
        <w:t xml:space="preserve">analyzing data from </w:t>
      </w:r>
      <w:r w:rsidR="00B874BC">
        <w:rPr>
          <w:color w:val="000000" w:themeColor="text1"/>
        </w:rPr>
        <w:t xml:space="preserve">1990-2010 </w:t>
      </w:r>
      <w:r w:rsidR="00B874BC">
        <w:rPr>
          <w:color w:val="000000" w:themeColor="text1"/>
        </w:rPr>
        <w:fldChar w:fldCharType="begin"/>
      </w:r>
      <w:r w:rsidR="000C38E0">
        <w:rPr>
          <w:color w:val="000000" w:themeColor="text1"/>
        </w:rPr>
        <w:instrText xml:space="preserve"> ADDIN ZOTERO_ITEM CSL_CITATION {"citationID":"V1Tm9VLq","properties":{"formattedCitation":"(Durst 2018)","plainCitation":"(Durst 2018)","noteIndex":0},"citationItems":[{"id":288,"uris":["http://zotero.org/users/9022956/items/3BUAAWTL"],"itemData":{"id":288,"type":"article-journal","abstract":"As cities expand their jurisdictional borders via the process of municipal annexation, they sometimes leave low-income and minority enclaves perpetually excluded on the urban fringe, a process known as municipal underbounding. Despite a number of small-scale studies documenting the gerrymandering of municipal borders, robust empirical evidence of its extent is limited and little is known about the institutional factors that facilitate or stymie efforts to underbound poor and minority communities. In this article, a metropolitan area matching design is used to measure the effect of state annexation laws and federal protection of voting rights under Section 5 of the Voting Rights Act on municipal underbounding between 1990 and 2010 in the United States. The analysis finds that laws that facilitate participation by city residents in annexation decisions lead to the underbounding of black neighborhoods, whereas those that provide third-party oversight of annexation decisions or expand opportunities for participation by residents living on the fringe lead to the inclusion of black neighborhoods. There is little evidence that such patterns of underbounding are driven by economic or fiscal considerations. In light of the 2013 invalidation by the Supreme Court of Section 4 of the Voting Rights Act, there is likely a nascent return to racial gerrymandering of municipal borders occurring in the South, particularly in states where city residents are granted some measure of influence over annexation. The results suggest the need for renewed attention to local government boundary changes and their role in facilitating and exacerbating racial discrimination.","container-title":"Annals of the American Association of Geographers","DOI":"10.1080/24694452.2017.1403880","ISSN":"2469-4452","issue":"4","note":"publisher: Taylor &amp; Francis\n_eprint: https://doi.org/10.1080/24694452.2017.1403880","page":"938-954","source":"Taylor and Francis+NEJM","title":"Racial Gerrymandering of Municipal Borders: Direct Democracy, Participatory Democracy, and Voting Rights in the United States","title-short":"Racial Gerrymandering of Municipal Borders","volume":"108","author":[{"family":"Durst","given":"Noah J."}],"issued":{"date-parts":[["2018",7,4]]}},"label":"page"}],"schema":"https://github.com/citation-style-language/schema/raw/master/csl-citation.json"} </w:instrText>
      </w:r>
      <w:r w:rsidR="00B874BC">
        <w:rPr>
          <w:color w:val="000000" w:themeColor="text1"/>
        </w:rPr>
        <w:fldChar w:fldCharType="separate"/>
      </w:r>
      <w:r w:rsidR="000C38E0">
        <w:rPr>
          <w:noProof/>
          <w:color w:val="000000" w:themeColor="text1"/>
        </w:rPr>
        <w:t>(Durst 2018)</w:t>
      </w:r>
      <w:r w:rsidR="00B874BC">
        <w:rPr>
          <w:color w:val="000000" w:themeColor="text1"/>
        </w:rPr>
        <w:fldChar w:fldCharType="end"/>
      </w:r>
      <w:r w:rsidR="00AF0071">
        <w:rPr>
          <w:color w:val="000000" w:themeColor="text1"/>
        </w:rPr>
        <w:t xml:space="preserve">, but less is known about the </w:t>
      </w:r>
      <w:r w:rsidR="007C475F">
        <w:rPr>
          <w:color w:val="000000" w:themeColor="text1"/>
        </w:rPr>
        <w:t>patterns</w:t>
      </w:r>
      <w:r w:rsidR="00AF0071">
        <w:rPr>
          <w:color w:val="000000" w:themeColor="text1"/>
        </w:rPr>
        <w:t xml:space="preserve"> of municipal boundary changes in this most recent decade</w:t>
      </w:r>
      <w:r w:rsidR="00D83ADB">
        <w:rPr>
          <w:color w:val="000000" w:themeColor="text1"/>
        </w:rPr>
        <w:t>, post-</w:t>
      </w:r>
      <w:r w:rsidR="00D83ADB" w:rsidRPr="00D83ADB">
        <w:rPr>
          <w:i/>
          <w:iCs/>
          <w:color w:val="000000" w:themeColor="text1"/>
        </w:rPr>
        <w:t>Shelby</w:t>
      </w:r>
      <w:r w:rsidR="00AF0071">
        <w:rPr>
          <w:color w:val="000000" w:themeColor="text1"/>
        </w:rPr>
        <w:t xml:space="preserve">. </w:t>
      </w:r>
    </w:p>
    <w:p w14:paraId="17B42075" w14:textId="1E2F9887" w:rsidR="000D0913" w:rsidRPr="00217089" w:rsidRDefault="00027D60" w:rsidP="000D0913">
      <w:pPr>
        <w:ind w:firstLine="720"/>
      </w:pPr>
      <w:r>
        <w:rPr>
          <w:color w:val="000000" w:themeColor="text1"/>
        </w:rPr>
        <w:t>M</w:t>
      </w:r>
      <w:r w:rsidR="00217089">
        <w:rPr>
          <w:color w:val="000000" w:themeColor="text1"/>
        </w:rPr>
        <w:t xml:space="preserve">unicipal annexations constitute the majority of observed municipal boundary changes in recent decades, </w:t>
      </w:r>
      <w:r>
        <w:rPr>
          <w:color w:val="000000" w:themeColor="text1"/>
        </w:rPr>
        <w:t>but other forms</w:t>
      </w:r>
      <w:r w:rsidR="00F20DD6">
        <w:rPr>
          <w:color w:val="000000" w:themeColor="text1"/>
        </w:rPr>
        <w:t xml:space="preserve"> </w:t>
      </w:r>
      <w:r>
        <w:rPr>
          <w:color w:val="000000" w:themeColor="text1"/>
        </w:rPr>
        <w:t xml:space="preserve">such as </w:t>
      </w:r>
      <w:r w:rsidRPr="00B765AF">
        <w:t>incorporation, consolidation, dis</w:t>
      </w:r>
      <w:r w:rsidR="0031435F">
        <w:t>-</w:t>
      </w:r>
      <w:r w:rsidRPr="00B765AF">
        <w:t xml:space="preserve">incorporation, </w:t>
      </w:r>
      <w:r w:rsidR="0031435F">
        <w:t>and</w:t>
      </w:r>
      <w:r w:rsidRPr="00B765AF">
        <w:t xml:space="preserve"> secession</w:t>
      </w:r>
      <w:r>
        <w:rPr>
          <w:color w:val="000000" w:themeColor="text1"/>
        </w:rPr>
        <w:t xml:space="preserve"> also merit attention</w:t>
      </w:r>
      <w:r w:rsidR="002A32A3">
        <w:rPr>
          <w:color w:val="000000" w:themeColor="text1"/>
        </w:rPr>
        <w:t>.</w:t>
      </w:r>
      <w:r w:rsidR="000E600D" w:rsidRPr="00217089">
        <w:rPr>
          <w:vertAlign w:val="superscript"/>
        </w:rPr>
        <w:endnoteReference w:id="1"/>
      </w:r>
      <w:r w:rsidR="000E600D" w:rsidRPr="00217089">
        <w:t xml:space="preserve"> </w:t>
      </w:r>
      <w:r w:rsidR="00CE4489">
        <w:t>Moreover, p</w:t>
      </w:r>
      <w:r w:rsidR="000D0913" w:rsidRPr="00217089">
        <w:t xml:space="preserve">revious research on municipal annexations has primarily investigated the avoidance of Black </w:t>
      </w:r>
      <w:r w:rsidR="002A32A3">
        <w:t xml:space="preserve">and Hispanic </w:t>
      </w:r>
      <w:r w:rsidR="000D0913" w:rsidRPr="00217089">
        <w:t xml:space="preserve">communities </w:t>
      </w:r>
      <w:r w:rsidR="000D0913" w:rsidRPr="00217089">
        <w:fldChar w:fldCharType="begin"/>
      </w:r>
      <w:r w:rsidR="002A32A3">
        <w:instrText xml:space="preserve"> ADDIN ZOTERO_ITEM CSL_CITATION {"citationID":"DEiCWTp9","properties":{"formattedCitation":"(Aiken 1987; Durst 2014, 2018, 2019; Johnson et al. 2004; Lichter et al. 2007; Wilson and Edwards 2014)","plainCitation":"(Aiken 1987; Durst 2014, 2018, 2019; Johnson et al. 2004; Lichter et al. 2007; Wilson and Edwards 2014)","noteIndex":0},"citationItems":[{"id":745,"uris":["http://zotero.org/users/9022956/items/8UZG6Z6Y"],"itemData":{"id":745,"type":"article-journal","abstract":"A major redistribution of the black population in the Yazoo Delta in Mississippi occurred between 1940 and 1980. Almost 20 percent of the blacks now live within one mile of the corporate limits of the region's 57 municipalities. Federal housing programs that were initiated during the War on Poverty in the 1960s have been significant in the concentration of blacks in the municipal fringes. Twelve municipalities for which the political limits significantly underbound the black population were identified for detailed study. For political reasons, white-controlled municipal governments have refused to annex new black residential areas or have selectively expanded the corporate boundaries to exclude the neighborhoods. Racial discrimination in annexation has resulted in federal court suits under the Civil Rights Act and in efforts to incorporate unannexed areas as new municipalities. Municipal underbounding because of race demonstrates that race relations in the nonmetropolitan South have evolved from overt basic problems to more sophisticated spatial issues.","container-title":"Annals of the Association of American Geographers","DOI":"10.1111/j.1467-8306.1987.tb00181.x","ISSN":"0004-5608","issue":"4","note":"publisher: Routledge\n_eprint: https://doi.org/10.1111/j.1467-8306.1987.tb00181.x","page":"564-579","source":"Taylor and Francis+NEJM","title":"Race as a Factor in Municipal Underbounding","volume":"77","author":[{"family":"Aiken","given":"Charles S."}],"issued":{"date-parts":[["1987",12,1]]}}},{"id":273,"uris":["http://zotero.org/users/9022956/items/TJDN7SE3"],"itemData":{"id":273,"type":"article-journal","container-title":"Environment and Planning A: Economy and Space","issue":"7","page":"1699-1715","title":"Municipal Annexation and the Selective Underbounding of Colonias in Texas' Lower Rio Grande Valley","volume":"46","author":[{"family":"Durst","given":"Noah J."}],"issued":{"date-parts":[["2014"]]}}},{"id":288,"uris":["http://zotero.org/users/9022956/items/3BUAAWTL"],"itemData":{"id":288,"type":"article-journal","abstract":"As cities expand their jurisdictional borders via the process of municipal annexation, they sometimes leave low-income and minority enclaves perpetually excluded on the urban fringe, a process known as municipal underbounding. Despite a number of small-scale studies documenting the gerrymandering of municipal borders, robust empirical evidence of its extent is limited and little is known about the institutional factors that facilitate or stymie efforts to underbound poor and minority communities. In this article, a metropolitan area matching design is used to measure the effect of state annexation laws and federal protection of voting rights under Section 5 of the Voting Rights Act on municipal underbounding between 1990 and 2010 in the United States. The analysis finds that laws that facilitate participation by city residents in annexation decisions lead to the underbounding of black neighborhoods, whereas those that provide third-party oversight of annexation decisions or expand opportunities for participation by residents living on the fringe lead to the inclusion of black neighborhoods. There is little evidence that such patterns of underbounding are driven by economic or fiscal considerations. In light of the 2013 invalidation by the Supreme Court of Section 4 of the Voting Rights Act, there is likely a nascent return to racial gerrymandering of municipal borders occurring in the South, particularly in states where city residents are granted some measure of influence over annexation. The results suggest the need for renewed attention to local government boundary changes and their role in facilitating and exacerbating racial discrimination.","container-title":"Annals of the American Association of Geographers","DOI":"10.1080/24694452.2017.1403880","ISSN":"2469-4452","issue":"4","note":"publisher: Taylor &amp; Francis\n_eprint: https://doi.org/10.1080/24694452.2017.1403880","page":"938-954","source":"Taylor and Francis+NEJM","title":"Racial Gerrymandering of Municipal Borders: Direct Democracy, Participatory Democracy, and Voting Rights in the United States","title-short":"Racial Gerrymandering of Municipal Borders","volume":"108","author":[{"family":"Durst","given":"Noah J."}],"issued":{"date-parts":[["2018",7,4]]}}},{"id":291,"uris":["http://zotero.org/users/9022956/items/98UHFFV3"],"itemData":{"id":291,"type":"article-journal","abstract":"Problem, research strategy, and findings: Cities annex adjacent communities for a variety of economic and political reasons, including efforts to capture a larger tax base. Cities sometimes refuse to annex low-income minority neighborhoods or annex them less frequently than they do nearby high-income White neighborhoods, a process known as municipal underbounding. Section 5 of the Voting Rights Act of 1965 required federal oversight over municipal annexation in 15 states and succeeded in preventing the underbounding of many African-American neighborhoods prior to its effective invalidation in 2013 by the U.S. Supreme Court. I examine the annexation practices of 276 cities across 37 states to answer 3 questions: Did the Supreme Court’s action lead to declines in the annexation of African-American neighborhoods? Did such declines constitute municipal underbounding? Were they attributable to efforts by cities to bolster their tax base? I find that Section 5 cities annexed neighborhoods with approximately 3- to 5-percentage-point lower shares of African Americans after 2013, leading to the underbounding of these communities. I find no evidence that this was attributable to efforts by cities to annex only higher income neighborhoods. My analysis does not control for key neighborhood-level factors that may shape annexation decisions, such as property values, infrastructure conditions, and residents’ preferences for being annexed.Takeaway for practice: Planners should be aware of and remain vigilant to the underbounding of African-American neighborhoods. I argue that planners can work to prevent underbounding by encouraging the adoption of and using state laws that require third-party oversight over annexation and by leveraging federal funding for infrastructure improvements in underserved unincorporated neighborhoods.","container-title":"Journal of the American Planning Association","DOI":"10.1080/01944363.2018.1556113","ISSN":"0194-4363","issue":"1","note":"publisher: Routledge\n_eprint: https://doi.org/10.1080/01944363.2018.1556113","page":"49-59","source":"Taylor and Francis+NEJM","title":"Race and Municipal Annexation After the Voting Rights Act","volume":"85","author":[{"family":"Durst","given":"Noah J."}],"issued":{"date-parts":[["2019",1,2]]}}},{"id":759,"uris":["http://zotero.org/users/9022956/items/76CIPLHN"],"itemData":{"id":759,"type":"article-journal","container-title":"The Review of Black Political Economy","DOI":"10.1007/s12114-004-1012-4","ISSN":"0034-6446","issue":"4","journalAbbreviation":"The Review of Black Political Economy","language":"en","note":"publisher: SAGE Publications Inc","page":"89-107","source":"SAGE Journals","title":"Racial Apartheid in a Small North Carolina Town","volume":"31","author":[{"family":"Johnson","given":"James H."},{"family":"Parnell","given":"Allan"},{"family":"Joyner","given":"Ann Moss"},{"family":"Christman","given":"Carolyn J."},{"family":"Marsh","given":"Ben"}],"issued":{"date-parts":[["2004",3,1]]}}},{"id":283,"uris":["http://zotero.org/users/9022956/items/UHBEMW2T"],"itemData":{"id":283,"type":"article-journal","abstract":"This paper examines patterns of annexation, including municipal “underbounding,” in nonmetropolitan towns in the South; that is, whether blacks living adjacent to municipalities are systematically excluded from incorporation. Annexation-or the lack of annexation-can be a political tool used by municipal leaders to exclude disadvantaged or low-income populations, including minorities, from voting in local elections and from receiving access to public utilities and other community services. To address this question, we use Tiger files, GIS, and other geographically disaggregated data from the Summary Files of the 1990 and 2000 decennial censuses. Overall, 22.6 percent of the fringe areas “at risk” of annexation in our study communities was African American, while 20.7 percent of the areas that were actually annexed during the 1990s was African American. However, communities with large black populations at the fringe were significantly less likely than other communities to annex at all-either black or white population. Largely white communities that faced a “black threat”-which we defined in instances where the county “percent black” was higher than the place “percent black”-were also less likely to annex black populations during the 1990s. Finally, predominately white communities were much less likely to annex black populations, even when we controlled for the size of the black fringe population at risk of annexation. Such results provide evidence of racial exclusion in small southern towns.","container-title":"Rural Sociology","DOI":"10.1526/003601107781147437","ISSN":"1549-0831","issue":"1","language":"en","note":"_eprint: https://onlinelibrary.wiley.com/doi/pdf/10.1526/003601107781147437","page":"47-68","source":"Wiley Online Library","title":"Municipal Underbounding: Annexation and Racial Exclusion in Small Southern Towns","title-short":"Municipal Underbounding","volume":"72","author":[{"family":"Lichter","given":"Daniel T."},{"family":"Parisi","given":"Domenico"},{"family":"Grice","given":"Steven Michael"},{"family":"Taquino","given":"Michael"}],"issued":{"date-parts":[["2007"]]}}},{"id":286,"uris":["http://zotero.org/users/9022956/items/VVIR5427"],"itemData":{"id":286,"type":"article-journal","abstract":"Prior research has established race as a factor in annexation decisions in the American South; however, there is very little research that examines the influence of ethnicity on annexation patterns. We consider a sample of incorporated places and their adjacent unincorporated blocks in 10 midwestern states to understand the relationship of ethnicity to annexation and possible differences in the drivers of annexation in metropolitan and nonmetropolitan contexts. The determinants of annexation in the Midwest differ in nonmetropolitan areas with existing population pressure and factors associated with capturing future growth as key drivers. Ethnicity appears to play a limited role in understanding annexation in the Midwest, but only within the nonmetropolitan context.","container-title":"Urban Affairs Review","DOI":"10.1177/1078087413485207","ISSN":"1078-0874","issue":"3","journalAbbreviation":"Urban Affairs Review","language":"en","note":"publisher: SAGE Publications Inc","page":"417-447","source":"SAGE Journals","title":"Annexation and Ethnicity in the American Midwest","volume":"50","author":[{"family":"Wilson","given":"Bev"},{"family":"Edwards","given":"Mary M."}],"issued":{"date-parts":[["2014",5,1]]}}}],"schema":"https://github.com/citation-style-language/schema/raw/master/csl-citation.json"} </w:instrText>
      </w:r>
      <w:r w:rsidR="000D0913" w:rsidRPr="00217089">
        <w:fldChar w:fldCharType="separate"/>
      </w:r>
      <w:r w:rsidR="002A32A3">
        <w:t>(Aiken 1987; Durst 2014, 2018, 2019; Johnson et al. 2004; Lichter et al. 2007; Wilson and Edwards 2014)</w:t>
      </w:r>
      <w:r w:rsidR="000D0913" w:rsidRPr="00217089">
        <w:fldChar w:fldCharType="end"/>
      </w:r>
      <w:r w:rsidR="002A32A3">
        <w:t xml:space="preserve">. </w:t>
      </w:r>
      <w:r w:rsidR="000D0913" w:rsidRPr="00217089">
        <w:t xml:space="preserve">But, as </w:t>
      </w:r>
      <w:r w:rsidR="000D0913" w:rsidRPr="00217089">
        <w:lastRenderedPageBreak/>
        <w:t>the U.S. continues to experience growth in racial minority populations through immigration</w:t>
      </w:r>
      <w:r w:rsidR="001861AF">
        <w:t xml:space="preserve">, </w:t>
      </w:r>
      <w:r w:rsidR="000D0913" w:rsidRPr="00217089">
        <w:t xml:space="preserve">places are becoming even more diverse beyond Black, White, and Hispanic, with the predominant racial minority group(s) additionally varying across metropolitan areas </w:t>
      </w:r>
      <w:r w:rsidR="000D0913" w:rsidRPr="00217089">
        <w:fldChar w:fldCharType="begin"/>
      </w:r>
      <w:r w:rsidR="000D0913" w:rsidRPr="00217089">
        <w:instrText xml:space="preserve"> ADDIN ZOTERO_ITEM CSL_CITATION {"citationID":"kLe6EonD","properties":{"formattedCitation":"(Jensen et al. 2021)","plainCitation":"(Jensen et al. 2021)","noteIndex":0},"citationItems":[{"id":996,"uris":["http://zotero.org/users/9022956/items/GCTVD6KX"],"itemData":{"id":996,"type":"webpage","abstract":"2020 Census results released today allow us to measure the nation’s racial and ethnic diversity and how it varies at different geographic levels.","container-title":"U.S. Census Bureau","note":"section: Government","title":"The Chance That Two People Chosen at Random Are of Different Race or Ethnicity Groups Has Increased Since 2010","URL":"https://www.census.gov/library/stories/2021/08/2020-united-states-population-more-racially-ethnically-diverse-than-2010.html","author":[{"family":"Jensen","given":"Eric"},{"family":"Jones","given":"Nicolas"},{"family":"Rabe","given":"Megan"},{"family":"Pratt","given":"Beverly"},{"family":"Medina","given":"Laura"},{"family":"Orozco","given":"Kimberly"},{"family":"Spell","given":"Lindsay"}],"accessed":{"date-parts":[["2022",8,25]]},"issued":{"date-parts":[["2021",8,12]]}}}],"schema":"https://github.com/citation-style-language/schema/raw/master/csl-citation.json"} </w:instrText>
      </w:r>
      <w:r w:rsidR="000D0913" w:rsidRPr="00217089">
        <w:fldChar w:fldCharType="separate"/>
      </w:r>
      <w:r w:rsidR="000D0913" w:rsidRPr="00217089">
        <w:t>(Jensen et al. 2021)</w:t>
      </w:r>
      <w:r w:rsidR="000D0913" w:rsidRPr="00217089">
        <w:fldChar w:fldCharType="end"/>
      </w:r>
      <w:r w:rsidR="000D0913" w:rsidRPr="00217089">
        <w:t xml:space="preserve">. </w:t>
      </w:r>
      <w:r w:rsidR="002A32A3">
        <w:t xml:space="preserve">Evidence from </w:t>
      </w:r>
      <w:r w:rsidR="002A32A3" w:rsidRPr="00217089">
        <w:t xml:space="preserve">residential segregation patterns, individual preferences for neighborhoods by neighborhood racial composition, and other indicators of closeness like interracial relationships across a variety of contexts </w:t>
      </w:r>
      <w:r w:rsidR="002A32A3" w:rsidRPr="00217089">
        <w:fldChar w:fldCharType="begin"/>
      </w:r>
      <w:r w:rsidR="002A32A3">
        <w:instrText xml:space="preserve"> ADDIN ZOTERO_ITEM CSL_CITATION {"citationID":"3Hakr5t4","properties":{"formattedCitation":"(Hwang and McDaniel 2022)","plainCitation":"(Hwang and McDaniel 2022)","dontUpdate":true,"noteIndex":0},"citationItems":[{"id":508,"uris":["http://zotero.org/users/9022956/items/8C3LKQD9"],"itemData":{"id":508,"type":"article-journal","abstract":"The literature on the persistence of racial residential segregation in the United States has made significant progress by moving beyond traditional explanations—socioeconomic differences, preferences, and discrimination—to focus on the complex ways in which these factors interact with the multistage process of residential sorting. Dramatic changes in metropolitan landscapes over the past two decades, however, demand an expanded theoretical framework that can account for stability and change. In this article, we review research on contemporary urban changes that offers insights for explaining segregation's persistence amid widespread change. We identify three broad categories of mechanisms that exacerbate inequities by race and class in residential sorting processes: resource inequality, hierarchy endurance, and consolidated power. We describe developments in measuring segregation and new data and methods for studying urban change that enable researchers to consider the contemporary mechanisms, forms, and scales of segregation in the twenty-first century. Expected final online publication date for the Annual Review of Sociology, Volume 48 is July 2022. Please see http://www.annualreviews.org/page/journal/pubdates for revised estimates.","container-title":"Annual Review of Sociology","DOI":"10.1146/annurev-soc-030420-014126","issue":"1","note":"_eprint: https://doi.org/10.1146/annurev-soc-030420-014126","page":"8.1-8.23","source":"Annual Reviews","title":"Racialized Reshuffling: Urban Change and the Persistence of Segregation in the Twenty-First Century","title-short":"Racialized Reshuffling","volume":"48","author":[{"family":"Hwang","given":"Jackelyn"},{"family":"McDaniel","given":"Tyler W."}],"issued":{"date-parts":[["2022"]]}}}],"schema":"https://github.com/citation-style-language/schema/raw/master/csl-citation.json"} </w:instrText>
      </w:r>
      <w:r w:rsidR="002A32A3" w:rsidRPr="00217089">
        <w:fldChar w:fldCharType="separate"/>
      </w:r>
      <w:r w:rsidR="002A32A3" w:rsidRPr="00217089">
        <w:t>(see Hwang and McDaniel [2022] for a review)</w:t>
      </w:r>
      <w:r w:rsidR="002A32A3" w:rsidRPr="00217089">
        <w:fldChar w:fldCharType="end"/>
      </w:r>
      <w:r w:rsidR="002A32A3">
        <w:t xml:space="preserve"> highlight the endurance of Black exceptionalism, which</w:t>
      </w:r>
      <w:r w:rsidR="000D0913" w:rsidRPr="00217089">
        <w:t xml:space="preserve"> refers to the distinctly large social distance between Black versus non-Black residents compared to any other pairwise comparisons between racial groups </w:t>
      </w:r>
      <w:r w:rsidR="000D0913" w:rsidRPr="00217089">
        <w:fldChar w:fldCharType="begin"/>
      </w:r>
      <w:r w:rsidR="000D0913">
        <w:instrText xml:space="preserve"> ADDIN ZOTERO_ITEM CSL_CITATION {"citationID":"b92sQMvT","properties":{"formattedCitation":"(Parisi, Lichter, and Taquino 2011)","plainCitation":"(Parisi, Lichter, and Taquino 2011)","noteIndex":0},"citationItems":[{"id":905,"uris":["http://zotero.org/users/9022956/items/5BR3MUKB"],"itemData":{"id":905,"type":"article-journal","abstract":"America's changing color line is perhaps best expressed in shifting patterns of neighborhood residential segregation-the geographic separation of races. This research evaluates black exceptionalism by using the universe of U.S. blocks from the 1990 and 2000 decennial censuses to provide a single geographically inclusive national estimate (Theil's H) of black residential segregation from whites and other groups, which can be additively decomposed into its within (e.g., neighborhood segregation within places) and between components (e.g., racial differences between places). The results show that Americas blacks are living in blocks that are roughly two-thirds less racially diverse than the U.S. population overall. Nationally, neighborhood segregation processes account for half, or even less, of blacks' segregation from whites, Hispanics and Asians. Declining big-city micro-segregation has been muted by increasing or persistent macro-segregation. Moreover, with growing neighborhood segregation in the suburbs and fringe, Americas central cities-the focus of most previous studies-now account for only a minority share of all neighborhood or micro-level segregation between blacks and whites. Evidence of black incorporation or spatial assimilation must account for other levels of geography that extend beyond the traditional focus on neighborhood segregation in big cities.","container-title":"Social Forces","ISSN":"0037-7732","issue":"3","note":"publisher: Oxford University Press","page":"829-852","source":"JSTOR","title":"Multi-Scale Residential Segregation: Black Exceptionalism and America's Changing Color Line","title-short":"Multi-Scale Residential Segregation","volume":"89","author":[{"family":"Parisi","given":"Domenico"},{"family":"Lichter","given":"Daniel T."},{"family":"Taquino","given":"Michael C."}],"issued":{"date-parts":[["2011"]]}}}],"schema":"https://github.com/citation-style-language/schema/raw/master/csl-citation.json"} </w:instrText>
      </w:r>
      <w:r w:rsidR="000D0913" w:rsidRPr="00217089">
        <w:fldChar w:fldCharType="separate"/>
      </w:r>
      <w:r w:rsidR="000D0913">
        <w:t>(Parisi, Lichter, and Taquino 2011)</w:t>
      </w:r>
      <w:r w:rsidR="000D0913" w:rsidRPr="00217089">
        <w:fldChar w:fldCharType="end"/>
      </w:r>
      <w:r w:rsidR="000D0913" w:rsidRPr="00217089">
        <w:t xml:space="preserve">. </w:t>
      </w:r>
      <w:r w:rsidR="001861AF">
        <w:t>The extent to which</w:t>
      </w:r>
      <w:r w:rsidR="000D0913" w:rsidRPr="00217089">
        <w:t xml:space="preserve"> </w:t>
      </w:r>
      <w:r w:rsidR="00CE4489">
        <w:t>municipal boundary patterns</w:t>
      </w:r>
      <w:r w:rsidR="000D0913" w:rsidRPr="00217089">
        <w:t xml:space="preserve"> also reflect this bright Black/non-Black boundary</w:t>
      </w:r>
      <w:r w:rsidR="001861AF">
        <w:t xml:space="preserve"> </w:t>
      </w:r>
      <w:r w:rsidR="001861AF" w:rsidRPr="00217089">
        <w:fldChar w:fldCharType="begin"/>
      </w:r>
      <w:r w:rsidR="001861AF" w:rsidRPr="00217089">
        <w:instrText xml:space="preserve"> ADDIN ZOTERO_ITEM CSL_CITATION {"citationID":"gK5uwwVy","properties":{"formattedCitation":"(Fox and Guglielmo 2012; Lee and Bean 2004)","plainCitation":"(Fox and Guglielmo 2012; Lee and Bean 2004)","noteIndex":0},"citationItems":[{"id":925,"uris":["http://zotero.org/users/9022956/items/89PBPGHH"],"itemData":{"id":925,"type":"article-journal","abstract":"Contemporary race and immigration scholars often rely on historical analogies to help them analyze America’s current and future color lines. If European immigrants became white, they claim, perhaps today’s immigrants can as well. But too often these scholars ignore ongoing debates in the historical literature about America’s past racial boundaries. Meanwhile, the historical literature is itself needlessly muddled. In order to address these problems, the authors borrow concepts from the social science literature on boundaries to systematically compare the experiences of blacks, Mexicans, and southern and eastern Europeans (SEEs) in the first half of the 20th century. Their findings challenge whiteness historiography; caution against making broad claims about the reinvention, blurring, or shifting of America’s color lines; and suggest that the Mexican story might have more to teach us about these current and future lines than the SEE one.","container-title":"American Journal of Sociology","DOI":"10.1086/666383","ISSN":"0002-9602","issue":"2","note":"publisher: The University of Chicago Press","page":"327-379","source":"journals.uchicago.edu (Atypon)","title":"Defining America’s Racial Boundaries: Blacks, Mexicans, and European Immigrants, 1890–1945","title-short":"Defining America’s Racial Boundaries","volume":"118","author":[{"family":"Fox","given":"Cybelle"},{"family":"Guglielmo","given":"Thomas A."}],"issued":{"date-parts":[["2012",9]]}}},{"id":903,"uris":["http://zotero.org/users/9022956/items/JA7FC3CL"],"itemData":{"id":903,"type":"article-journal","abstract":"Over the past four decades, immigration has increased the racial and ethnic diversity in the United States. Once a mainly biracial society with a large white majority and relatively small black minority—and an impenetrable color line dividing these groups—the United States is now a society composed of multiple racial and ethnic groups. Along with increased immigration are rises in the rates of racial/ethnic intermarriage, which in turn have led to a sizeable and growing multiracial population. Currently, 1 in 40 persons identifies himself or herself as multiracial, and this figure could soar to 1 in 5 by the year 2050. Increased racial and ethnic diversity brought about by the new immigration, rising intermarriage, and patterns of multiracial identification may be moving the nation far beyond the traditional and relatively persistent black/white color line. In this chapter, we review the extant theories and recent findings concerning immigration, intermarrige, and multiracial identification, and consider the implications for America's changing color lines. In particular, we assess whether racial boundaries are fading for all groups or whether America's newcomers are simply crossing over the color line rather than helping to eradicate it.","container-title":"Annual Review of Sociology","ISSN":"0360-0572","note":"publisher: Annual Reviews","page":"221-242","source":"JSTOR","title":"America's Changing Color Lines: Immigration, Race/Ethnicity, and Multiracial Identification","title-short":"America's Changing Color Lines","volume":"30","author":[{"family":"Lee","given":"Jennifer"},{"family":"Bean","given":"Frank D."}],"issued":{"date-parts":[["2004"]]}}}],"schema":"https://github.com/citation-style-language/schema/raw/master/csl-citation.json"} </w:instrText>
      </w:r>
      <w:r w:rsidR="001861AF" w:rsidRPr="00217089">
        <w:fldChar w:fldCharType="separate"/>
      </w:r>
      <w:r w:rsidR="001861AF" w:rsidRPr="00217089">
        <w:t>(Fox and Guglielmo 2012; Lee and Bean 2004)</w:t>
      </w:r>
      <w:r w:rsidR="001861AF" w:rsidRPr="00217089">
        <w:fldChar w:fldCharType="end"/>
      </w:r>
      <w:r w:rsidR="001861AF">
        <w:t xml:space="preserve"> </w:t>
      </w:r>
      <w:r w:rsidR="006077B8">
        <w:t>in the most recent decade</w:t>
      </w:r>
      <w:r w:rsidR="000D0913" w:rsidRPr="00217089">
        <w:t xml:space="preserve"> </w:t>
      </w:r>
      <w:r w:rsidR="001861AF">
        <w:t xml:space="preserve">is also understudied. </w:t>
      </w:r>
    </w:p>
    <w:p w14:paraId="7FB9A0DA" w14:textId="699C98A3" w:rsidR="00B31DB0" w:rsidRPr="00B31DB0" w:rsidRDefault="004D729D" w:rsidP="00B31DB0">
      <w:pPr>
        <w:ind w:firstLine="720"/>
        <w:contextualSpacing/>
        <w:rPr>
          <w:color w:val="000000" w:themeColor="text1"/>
        </w:rPr>
      </w:pPr>
      <w:r w:rsidRPr="004D729D">
        <w:rPr>
          <w:color w:val="000000" w:themeColor="text1"/>
        </w:rPr>
        <w:t xml:space="preserve">In this paper, I </w:t>
      </w:r>
      <w:r w:rsidR="00F97A03">
        <w:rPr>
          <w:color w:val="000000" w:themeColor="text1"/>
        </w:rPr>
        <w:t xml:space="preserve">use </w:t>
      </w:r>
      <w:r w:rsidR="00027D60">
        <w:rPr>
          <w:color w:val="000000" w:themeColor="text1"/>
        </w:rPr>
        <w:t>block-</w:t>
      </w:r>
      <w:r w:rsidR="00C16197">
        <w:rPr>
          <w:color w:val="000000" w:themeColor="text1"/>
        </w:rPr>
        <w:t xml:space="preserve"> and place-</w:t>
      </w:r>
      <w:r w:rsidR="00027D60">
        <w:rPr>
          <w:color w:val="000000" w:themeColor="text1"/>
        </w:rPr>
        <w:t>level demographic data from the U.S. Census</w:t>
      </w:r>
      <w:r w:rsidR="00C16197">
        <w:rPr>
          <w:color w:val="000000" w:themeColor="text1"/>
        </w:rPr>
        <w:t xml:space="preserve">, ACS, </w:t>
      </w:r>
      <w:r w:rsidR="00027D60">
        <w:rPr>
          <w:color w:val="000000" w:themeColor="text1"/>
        </w:rPr>
        <w:t xml:space="preserve">and </w:t>
      </w:r>
      <w:r w:rsidR="00C16197">
        <w:rPr>
          <w:color w:val="000000" w:themeColor="text1"/>
        </w:rPr>
        <w:t>LODES (block-level only)</w:t>
      </w:r>
      <w:r w:rsidR="009570FE">
        <w:rPr>
          <w:color w:val="000000" w:themeColor="text1"/>
        </w:rPr>
        <w:t xml:space="preserve"> f</w:t>
      </w:r>
      <w:r w:rsidR="00F97A03">
        <w:rPr>
          <w:color w:val="000000" w:themeColor="text1"/>
        </w:rPr>
        <w:t>or all available years between</w:t>
      </w:r>
      <w:r w:rsidR="009570FE">
        <w:rPr>
          <w:color w:val="000000" w:themeColor="text1"/>
        </w:rPr>
        <w:t xml:space="preserve"> 1990-2020</w:t>
      </w:r>
      <w:r w:rsidR="00F97A03">
        <w:rPr>
          <w:color w:val="000000" w:themeColor="text1"/>
        </w:rPr>
        <w:t xml:space="preserve">, and </w:t>
      </w:r>
      <w:r w:rsidR="00027D60">
        <w:rPr>
          <w:color w:val="000000" w:themeColor="text1"/>
        </w:rPr>
        <w:t xml:space="preserve">place- and block-level shapefiles for </w:t>
      </w:r>
      <w:r w:rsidR="009570FE">
        <w:rPr>
          <w:color w:val="000000" w:themeColor="text1"/>
        </w:rPr>
        <w:t xml:space="preserve">1990, 2000, 2007, 2013, 2014, and </w:t>
      </w:r>
      <w:r w:rsidR="00027D60">
        <w:rPr>
          <w:color w:val="000000" w:themeColor="text1"/>
        </w:rPr>
        <w:t xml:space="preserve">2020 to </w:t>
      </w:r>
      <w:r w:rsidRPr="004D729D">
        <w:rPr>
          <w:color w:val="000000" w:themeColor="text1"/>
        </w:rPr>
        <w:t xml:space="preserve">investigate whether and how </w:t>
      </w:r>
      <w:r w:rsidR="00027D60">
        <w:rPr>
          <w:color w:val="000000" w:themeColor="text1"/>
        </w:rPr>
        <w:t xml:space="preserve">municipal </w:t>
      </w:r>
      <w:r w:rsidR="002A32A3">
        <w:rPr>
          <w:color w:val="000000" w:themeColor="text1"/>
        </w:rPr>
        <w:t>annexations</w:t>
      </w:r>
      <w:r w:rsidR="00027D60">
        <w:rPr>
          <w:color w:val="000000" w:themeColor="text1"/>
        </w:rPr>
        <w:t xml:space="preserve"> differ in the post-</w:t>
      </w:r>
      <w:r w:rsidR="00027D60" w:rsidRPr="001861AF">
        <w:rPr>
          <w:i/>
          <w:iCs/>
          <w:color w:val="000000" w:themeColor="text1"/>
        </w:rPr>
        <w:t>Shelby</w:t>
      </w:r>
      <w:r w:rsidR="00027D60">
        <w:rPr>
          <w:color w:val="000000" w:themeColor="text1"/>
        </w:rPr>
        <w:t xml:space="preserve"> era (2014-2020) compared to findings from earlier periods (1990-2013), and whether these patterns affect </w:t>
      </w:r>
      <w:r w:rsidRPr="004D729D">
        <w:rPr>
          <w:color w:val="000000" w:themeColor="text1"/>
        </w:rPr>
        <w:t xml:space="preserve">minority racial composition in over 15,000 places </w:t>
      </w:r>
      <w:r w:rsidR="009570FE">
        <w:rPr>
          <w:color w:val="000000" w:themeColor="text1"/>
        </w:rPr>
        <w:t>in continued existence since 1990</w:t>
      </w:r>
      <w:r w:rsidRPr="004D729D">
        <w:rPr>
          <w:color w:val="000000" w:themeColor="text1"/>
        </w:rPr>
        <w:t xml:space="preserve">, covering all 41 states that have </w:t>
      </w:r>
      <w:r w:rsidR="002A32A3">
        <w:rPr>
          <w:color w:val="000000" w:themeColor="text1"/>
        </w:rPr>
        <w:t>annexable</w:t>
      </w:r>
      <w:r w:rsidRPr="004D729D">
        <w:rPr>
          <w:color w:val="000000" w:themeColor="text1"/>
        </w:rPr>
        <w:t xml:space="preserve"> land</w:t>
      </w:r>
      <w:r w:rsidR="00027D60">
        <w:rPr>
          <w:color w:val="000000" w:themeColor="text1"/>
        </w:rPr>
        <w:t>.</w:t>
      </w:r>
      <w:r w:rsidR="00CB0276">
        <w:rPr>
          <w:rStyle w:val="EndnoteReference"/>
          <w:color w:val="000000" w:themeColor="text1"/>
        </w:rPr>
        <w:endnoteReference w:id="2"/>
      </w:r>
      <w:r w:rsidRPr="004D729D">
        <w:rPr>
          <w:color w:val="000000" w:themeColor="text1"/>
        </w:rPr>
        <w:t xml:space="preserve"> Using difference-in-differences regression models, I first compare the probability for municipalities to conduct annexations before and after </w:t>
      </w:r>
      <w:r w:rsidRPr="00027D60">
        <w:rPr>
          <w:i/>
          <w:iCs/>
          <w:color w:val="000000" w:themeColor="text1"/>
        </w:rPr>
        <w:t>Shelby</w:t>
      </w:r>
      <w:r w:rsidR="002A32A3">
        <w:rPr>
          <w:color w:val="000000" w:themeColor="text1"/>
        </w:rPr>
        <w:t xml:space="preserve">. Next, I </w:t>
      </w:r>
      <w:r w:rsidRPr="004D729D">
        <w:rPr>
          <w:color w:val="000000" w:themeColor="text1"/>
        </w:rPr>
        <w:t xml:space="preserve">examine whether annexations result in greater racial minority population share decreases after </w:t>
      </w:r>
      <w:r w:rsidRPr="00027D60">
        <w:rPr>
          <w:i/>
          <w:iCs/>
          <w:color w:val="000000" w:themeColor="text1"/>
        </w:rPr>
        <w:t>Shelby</w:t>
      </w:r>
      <w:r w:rsidR="002A32A3">
        <w:rPr>
          <w:color w:val="000000" w:themeColor="text1"/>
        </w:rPr>
        <w:t xml:space="preserve"> and whether these decreases are greater for Black populations compared to other racial minority groups. Finally, I assess whether metropolitan areas with higher rates of minority</w:t>
      </w:r>
      <w:r w:rsidR="001861AF">
        <w:rPr>
          <w:color w:val="000000" w:themeColor="text1"/>
        </w:rPr>
        <w:t>-</w:t>
      </w:r>
      <w:r w:rsidR="002A32A3">
        <w:rPr>
          <w:color w:val="000000" w:themeColor="text1"/>
        </w:rPr>
        <w:t>diluting municipal annexations have higher levels of between-place segregation</w:t>
      </w:r>
      <w:r w:rsidR="000C4BE6">
        <w:rPr>
          <w:color w:val="000000" w:themeColor="text1"/>
        </w:rPr>
        <w:t xml:space="preserve"> with linear regression models</w:t>
      </w:r>
      <w:r w:rsidR="002A32A3">
        <w:rPr>
          <w:color w:val="000000" w:themeColor="text1"/>
        </w:rPr>
        <w:t xml:space="preserve">. </w:t>
      </w:r>
      <w:r w:rsidR="00B31DB0" w:rsidRPr="00B31DB0">
        <w:rPr>
          <w:color w:val="000000" w:themeColor="text1"/>
        </w:rPr>
        <w:t xml:space="preserve">Figures 1 to 3 show examples of municipal annexations between 2000-2020 for Atlanta, GA, Jacksonville, AL, and no changes for </w:t>
      </w:r>
      <w:proofErr w:type="spellStart"/>
      <w:r w:rsidR="00961A85" w:rsidRPr="00B31DB0">
        <w:rPr>
          <w:color w:val="000000" w:themeColor="text1"/>
        </w:rPr>
        <w:t>Wales</w:t>
      </w:r>
      <w:r w:rsidR="00961A85">
        <w:rPr>
          <w:color w:val="000000" w:themeColor="text1"/>
        </w:rPr>
        <w:t>k</w:t>
      </w:r>
      <w:r w:rsidR="00961A85" w:rsidRPr="00B31DB0">
        <w:rPr>
          <w:color w:val="000000" w:themeColor="text1"/>
        </w:rPr>
        <w:t>a</w:t>
      </w:r>
      <w:proofErr w:type="spellEnd"/>
      <w:r w:rsidR="00B31DB0" w:rsidRPr="00B31DB0">
        <w:rPr>
          <w:color w:val="000000" w:themeColor="text1"/>
        </w:rPr>
        <w:t xml:space="preserve">, GA. Blocks are shaded with a gradient </w:t>
      </w:r>
      <w:r w:rsidR="00E50915">
        <w:rPr>
          <w:color w:val="000000" w:themeColor="text1"/>
        </w:rPr>
        <w:t>of</w:t>
      </w:r>
      <w:r w:rsidR="00B31DB0" w:rsidRPr="00B31DB0">
        <w:rPr>
          <w:color w:val="000000" w:themeColor="text1"/>
        </w:rPr>
        <w:t xml:space="preserve"> Black composition of the fringe territory. Blocks highlighted in bold outlines are those that I identify as having been annexed. Place boundaries for 2020 are shown for comparison.</w:t>
      </w:r>
      <w:r w:rsidR="00B31DB0">
        <w:rPr>
          <w:rStyle w:val="EndnoteReference"/>
          <w:color w:val="000000" w:themeColor="text1"/>
        </w:rPr>
        <w:endnoteReference w:id="3"/>
      </w:r>
      <w:r w:rsidR="00B31DB0" w:rsidRPr="00B31DB0">
        <w:rPr>
          <w:color w:val="000000" w:themeColor="text1"/>
        </w:rPr>
        <w:t xml:space="preserve"> </w:t>
      </w:r>
    </w:p>
    <w:p w14:paraId="13F3A9B8" w14:textId="6C7A326E" w:rsidR="00C16197" w:rsidRPr="00CE3991" w:rsidRDefault="002A32A3" w:rsidP="00CE3991">
      <w:pPr>
        <w:ind w:firstLine="720"/>
        <w:rPr>
          <w:color w:val="000000" w:themeColor="text1"/>
        </w:rPr>
      </w:pPr>
      <w:r>
        <w:rPr>
          <w:color w:val="000000" w:themeColor="text1"/>
        </w:rPr>
        <w:t xml:space="preserve">To understand other forms of municipal boundary changes, I </w:t>
      </w:r>
      <w:r w:rsidR="004B4F53">
        <w:rPr>
          <w:color w:val="000000" w:themeColor="text1"/>
        </w:rPr>
        <w:t xml:space="preserve">plan to collect and </w:t>
      </w:r>
      <w:r>
        <w:rPr>
          <w:color w:val="000000" w:themeColor="text1"/>
        </w:rPr>
        <w:t>analyze data for all 50 states.</w:t>
      </w:r>
      <w:r w:rsidR="007D78FC">
        <w:rPr>
          <w:color w:val="000000" w:themeColor="text1"/>
        </w:rPr>
        <w:t xml:space="preserve"> </w:t>
      </w:r>
      <w:r w:rsidR="00564707">
        <w:rPr>
          <w:color w:val="000000" w:themeColor="text1"/>
        </w:rPr>
        <w:t>Following Bischoff’s measure of school district fragmentation</w:t>
      </w:r>
      <w:r w:rsidR="00613BD4">
        <w:rPr>
          <w:color w:val="000000" w:themeColor="text1"/>
        </w:rPr>
        <w:t xml:space="preserve"> </w:t>
      </w:r>
      <w:r w:rsidR="00613BD4">
        <w:rPr>
          <w:color w:val="000000" w:themeColor="text1"/>
        </w:rPr>
        <w:fldChar w:fldCharType="begin"/>
      </w:r>
      <w:r w:rsidR="00613BD4">
        <w:rPr>
          <w:color w:val="000000" w:themeColor="text1"/>
        </w:rPr>
        <w:instrText xml:space="preserve"> ADDIN ZOTERO_ITEM CSL_CITATION {"citationID":"EVgb1RNG","properties":{"formattedCitation":"(2008)","plainCitation":"(2008)","noteIndex":0},"citationItems":[{"id":707,"uris":["http://zotero.org/users/9022956/items/QC7RWIFG"],"itemData":{"id":707,"type":"article-journal","abstract":"Fragmentation, or the proliferation of independent jurisdictions, is a key feature of the political structure in many metropolitan areas in the United States. This article engages sorting theories to investigate racial segregation as one potential negative consequence of school district fragmentation in metropolitan areas. The main results suggest that fragmentation does increase multiracial segregation between districts. Using a decomposable segregation measure, the author also finds that fragmentation has a negative impact on segregation within districts and no significant effect on tract-level segregation. Additionally, the results suggest that the causes of segregation may differ for various race/ethnic groups. I argue here that segregation between political units may in fact be more appropriate than segregation between smaller units, such as census tracts, if one believes that the negative consequences of segregation stem from access to and social interactions within public institutions.","container-title":"Urban Affairs Review","DOI":"10.1177/1078087408320651","ISSN":"1078-0874","issue":"2","journalAbbreviation":"Urban Affairs Review","language":"en","note":"publisher: SAGE Publications Inc","page":"182-217","source":"SAGE Journals","title":"School District Fragmentation and Racial Residential Segregation: How Do Boundaries Matter?","title-short":"School District Fragmentation and Racial Residential Segregation","volume":"44","author":[{"family":"Bischoff","given":"Kendra"}],"issued":{"date-parts":[["2008",11,1]]}},"label":"page","suppress-author":true}],"schema":"https://github.com/citation-style-language/schema/raw/master/csl-citation.json"} </w:instrText>
      </w:r>
      <w:r w:rsidR="00613BD4">
        <w:rPr>
          <w:color w:val="000000" w:themeColor="text1"/>
        </w:rPr>
        <w:fldChar w:fldCharType="separate"/>
      </w:r>
      <w:r w:rsidR="00613BD4">
        <w:rPr>
          <w:noProof/>
          <w:color w:val="000000" w:themeColor="text1"/>
        </w:rPr>
        <w:t>(2008)</w:t>
      </w:r>
      <w:r w:rsidR="00613BD4">
        <w:rPr>
          <w:color w:val="000000" w:themeColor="text1"/>
        </w:rPr>
        <w:fldChar w:fldCharType="end"/>
      </w:r>
      <w:r w:rsidR="00564707">
        <w:rPr>
          <w:color w:val="000000" w:themeColor="text1"/>
        </w:rPr>
        <w:t xml:space="preserve">, I </w:t>
      </w:r>
      <w:r w:rsidR="004B4F53">
        <w:rPr>
          <w:color w:val="000000" w:themeColor="text1"/>
        </w:rPr>
        <w:t xml:space="preserve">will </w:t>
      </w:r>
      <w:r w:rsidR="00613BD4">
        <w:rPr>
          <w:color w:val="000000" w:themeColor="text1"/>
        </w:rPr>
        <w:t xml:space="preserve">track metropolitan fragmentation </w:t>
      </w:r>
      <w:r w:rsidR="00AF1421">
        <w:rPr>
          <w:color w:val="000000" w:themeColor="text1"/>
        </w:rPr>
        <w:t xml:space="preserve">over time and how they </w:t>
      </w:r>
      <w:r w:rsidR="00CE3991">
        <w:rPr>
          <w:color w:val="000000" w:themeColor="text1"/>
        </w:rPr>
        <w:t>are associated with trends in</w:t>
      </w:r>
      <w:r w:rsidR="00AF1421">
        <w:rPr>
          <w:color w:val="000000" w:themeColor="text1"/>
        </w:rPr>
        <w:t xml:space="preserve"> between-place racial segregation in metropolitan areas</w:t>
      </w:r>
      <w:r w:rsidR="00CE3991">
        <w:rPr>
          <w:color w:val="000000" w:themeColor="text1"/>
        </w:rPr>
        <w:t xml:space="preserve"> from 1990-2020 using linear regression models. This analysis primarily captures trends </w:t>
      </w:r>
      <w:r w:rsidR="006D1E71">
        <w:rPr>
          <w:color w:val="000000" w:themeColor="text1"/>
        </w:rPr>
        <w:t>i</w:t>
      </w:r>
      <w:r w:rsidR="00CE3991">
        <w:rPr>
          <w:color w:val="000000" w:themeColor="text1"/>
        </w:rPr>
        <w:t xml:space="preserve">n new municipal incorporations, which tend to increase metropolitan fragmentation </w:t>
      </w:r>
      <w:r w:rsidR="004B4F53">
        <w:rPr>
          <w:color w:val="000000" w:themeColor="text1"/>
        </w:rPr>
        <w:t>and</w:t>
      </w:r>
      <w:r w:rsidR="00CE3991">
        <w:rPr>
          <w:color w:val="000000" w:themeColor="text1"/>
        </w:rPr>
        <w:t xml:space="preserve"> between-place segregation, especially with the recent </w:t>
      </w:r>
      <w:r w:rsidR="006D1E71">
        <w:rPr>
          <w:color w:val="000000" w:themeColor="text1"/>
        </w:rPr>
        <w:t>growth</w:t>
      </w:r>
      <w:r w:rsidR="00CE3991">
        <w:rPr>
          <w:color w:val="000000" w:themeColor="text1"/>
        </w:rPr>
        <w:t xml:space="preserve"> in</w:t>
      </w:r>
      <w:r w:rsidR="006D1E71">
        <w:rPr>
          <w:color w:val="000000" w:themeColor="text1"/>
        </w:rPr>
        <w:t xml:space="preserve"> the number of</w:t>
      </w:r>
      <w:r w:rsidR="00CE3991">
        <w:rPr>
          <w:color w:val="000000" w:themeColor="text1"/>
        </w:rPr>
        <w:t xml:space="preserve"> newly formed, majority-minority municipalities </w:t>
      </w:r>
      <w:r w:rsidR="00CE3991">
        <w:rPr>
          <w:color w:val="000000" w:themeColor="text1"/>
        </w:rPr>
        <w:fldChar w:fldCharType="begin"/>
      </w:r>
      <w:r w:rsidR="00CE3991">
        <w:rPr>
          <w:color w:val="000000" w:themeColor="text1"/>
        </w:rPr>
        <w:instrText xml:space="preserve"> ADDIN ZOTERO_ITEM CSL_CITATION {"citationID":"t0OIhIv7","properties":{"formattedCitation":"(Marsh, Parnell, and Joyner 2010; Smith and Waldner 2018)","plainCitation":"(Marsh, Parnell, and Joyner 2010; Smith and Waldner 2018)","noteIndex":0},"citationItems":[{"id":749,"uris":["http://zotero.org/users/9022956/items/G94HSCUV"],"itemData":{"id":749,"type":"article-journal","abstract":"Municipalities create a local political geography that can institutionalize subordinate positions for minority groups. Most importantly, local governments determine which areas are incorporated into a municipality through annexation and which are excluded. Through these powers, local governments can diminish or deny minority political standing in local affairs, limit access to public services, and reduce the value of minority property. The boundaries are a component of racial residential segregation. Racially disparate application of local governments' power to shape local political geography creates barriers to equality that are difficult to discern on the ground, but which can be made visible by the mapping of spatial data. This study presents four cases where governmental decisions concerning a municipal boundary have institutionalized racial inequality, which is documented with maps created from public GIS data and other public records (e.g., City Council meeting minutes) as well as legal documents. This pattern of systematic exclusion of minority neighborhoods is receiving attention in the legal community, but studies in the social sciences have been limited.","container-title":"Urban Geography","DOI":"10.2747/0272-3638.31.5.691","ISSN":"0272-3638","issue":"5","note":"publisher: Routledge\n_eprint: https://doi.org/10.2747/0272-3638.31.5.691","page":"691-709","source":"Taylor and Francis+NEJM","title":"Institutionalization of Racial Inequality in Local Political Geographies","volume":"31","author":[{"family":"Marsh","given":"Ben"},{"family":"Parnell","given":"Allan M."},{"family":"Joyner","given":"Ann Moss"}],"issued":{"date-parts":[["2010",7,1]]}}},{"id":1123,"uris":["http://zotero.org/users/9022956/items/2W3CJWFW"],"itemData":{"id":1123,"type":"article-journal","abstract":"Forty-four majority-minority cities formed in the United States between 1990 and 2010. Why did these cities form in Black, Hispanic, Asian, Native-American majority and other non-White communities? Do these cities form to escape annexation, improve services, and control land use, as most new cities do? Or are other factors at play, such as race and social justice? Using a detailed content analysis, we explore the genesis of newly incorporated municipalities in non-White communities. Our findings reveal that while most majority-minority cities form due to standard stimuli, some majority-minority cities form in direct response to racism (rebound incorporations, environmental racism, and under-provision of services). Moreover, when compared to all new cities, majority-minority cities form more often due to nuisances and less often due to annexation threats and growth control, thus illuminating the role institutional racism plays in municipal incorporation.","container-title":"Urban Geography","DOI":"10.1080/02723638.2017.1298018","ISSN":"0272-3638","issue":"1","note":"publisher: Routledge\n_eprint: https://doi.org/10.1080/02723638.2017.1298018","page":"149-166","source":"Taylor and Francis+NEJM","title":"Why majority-minority cities form: non-White municipal incorporation in the United States, 1990–2010","title-short":"Why majority-minority cities form","volume":"39","author":[{"family":"Smith","given":"Russell M."},{"family":"Waldner","given":"Leora"}],"issued":{"date-parts":[["2018",1,2]]}}}],"schema":"https://github.com/citation-style-language/schema/raw/master/csl-citation.json"} </w:instrText>
      </w:r>
      <w:r w:rsidR="00CE3991">
        <w:rPr>
          <w:color w:val="000000" w:themeColor="text1"/>
        </w:rPr>
        <w:fldChar w:fldCharType="separate"/>
      </w:r>
      <w:r w:rsidR="00CE3991">
        <w:rPr>
          <w:noProof/>
          <w:color w:val="000000" w:themeColor="text1"/>
        </w:rPr>
        <w:t>(Marsh, Parnell, and Joyner 2010; Smith and Waldner 2018)</w:t>
      </w:r>
      <w:r w:rsidR="00CE3991">
        <w:rPr>
          <w:color w:val="000000" w:themeColor="text1"/>
        </w:rPr>
        <w:fldChar w:fldCharType="end"/>
      </w:r>
      <w:r w:rsidR="00CE3991">
        <w:rPr>
          <w:color w:val="000000" w:themeColor="text1"/>
        </w:rPr>
        <w:t xml:space="preserve">. Next, I </w:t>
      </w:r>
      <w:r w:rsidR="004B4F53">
        <w:rPr>
          <w:color w:val="000000" w:themeColor="text1"/>
        </w:rPr>
        <w:t xml:space="preserve">will </w:t>
      </w:r>
      <w:r w:rsidR="00CE3991">
        <w:rPr>
          <w:color w:val="000000" w:themeColor="text1"/>
        </w:rPr>
        <w:t xml:space="preserve">track </w:t>
      </w:r>
      <w:r w:rsidR="006D1E71">
        <w:rPr>
          <w:color w:val="000000" w:themeColor="text1"/>
        </w:rPr>
        <w:t xml:space="preserve">the probability of </w:t>
      </w:r>
      <w:r w:rsidR="00CE3991">
        <w:rPr>
          <w:color w:val="000000" w:themeColor="text1"/>
        </w:rPr>
        <w:t>de-annexations (or secessions)</w:t>
      </w:r>
      <w:r w:rsidR="006D1E71">
        <w:rPr>
          <w:color w:val="000000" w:themeColor="text1"/>
        </w:rPr>
        <w:t>,</w:t>
      </w:r>
      <w:r w:rsidR="000810C7">
        <w:rPr>
          <w:color w:val="000000" w:themeColor="text1"/>
        </w:rPr>
        <w:t xml:space="preserve"> which is experiencing a recent surge </w:t>
      </w:r>
      <w:r w:rsidR="000810C7">
        <w:rPr>
          <w:color w:val="000000" w:themeColor="text1"/>
        </w:rPr>
        <w:fldChar w:fldCharType="begin"/>
      </w:r>
      <w:r w:rsidR="008D46AA">
        <w:rPr>
          <w:color w:val="000000" w:themeColor="text1"/>
        </w:rPr>
        <w:instrText xml:space="preserve"> ADDIN ZOTERO_ITEM CSL_CITATION {"citationID":"Kvatv2m0","properties":{"formattedCitation":"(Charles 2018; Owens and Gillespie 2018)","plainCitation":"(Charles 2018; Owens and Gillespie 2018)","noteIndex":0},"citationItems":[{"id":1125,"uris":["http://zotero.org/users/9022956/items/GGH9GL3I"],"itemData":{"id":1125,"type":"webpage","abstract":"The push to form new governments is heating up in places from Georgia to California.","container-title":"Governing","language":"en","note":"section: Archive","title":"Breaking Up Is Hard to Do: Why Some States and Cities Want to Secede","title-short":"Breaking Up Is Hard to Do","URL":"https://www.governing.com/archive/gov-secession-movements-reshaping-cities-lc.html","author":[{"family":"Charles","given":"J. Brian"}],"accessed":{"date-parts":[["2022",11,16]]},"issued":{"date-parts":[["2018",6,1]]}}},{"id":978,"uris":["http://zotero.org/users/9022956/items/BSKMYZBB"],"itemData":{"id":978,"type":"article-journal","abstract":"New cities reflect and manifest what Burns (1994) describes as “private values in public institutions.” Communities of interest advocate for and create new cities all the time, particularly for protection and defense of political preferences and influence over municipal land use and taxation (Rice, Waldner, and Smith 2014). Race and class, along with other factors, contribute, too, to the creation of new cities in the United States.Generally, new cities in the United States result from the incorporation of unincorporated areas of counties, creating few issues for existing cities proximate to them. Sometimes, calls for some new cities symbolize and substantiate municipal secession movements (e.g., Haselhoff 2002) or “defections” from county control (Waldner and Smith 2015). Typically, residents of an existing city seek to partition it, allowing themselves to leave behind their old cities to be solely governed by the counties where they reside (Waldner and Smith 2015) or they call for the creation of a new city via the normal approach of incorporating and annexing unincorporated county land (Leon-Moreta 2015). However, some calls for new cities advocate partitioning an existing city by “deannexation”; they propose taking portions of the existing city for the creation of a new city. Their objective is to create a city where public institutions may better reflect their private values and interests, and in many instances where the existing city is majority-nonwhite the campaigns claim to be “color-blind,” even as the distributive politics of cityhood certainly would not be (Connor 2014a). We study the recent “color-blind” campaign for the new city of Eagles Landing, a failed campaign led mainly by a coalition of white property owners that proposed, advocated for, and secured a 2018 referendum to create a new city from portions of the existing majority-black city of Stockbridge, Georgia, located in metropolitan Atlanta, where cityhood movements have been common for the last two decades (Connor 2014b). Specifically, the proposal and referendum called for the creation of a new city of Eagles Landing by the politically, fiscally, and racially problematic policy of “deannexation” of resource-rich portions of the majority-black city, a city that is also a strong black municipal empowerment city (i.e., black mayor and majority-black city council). We draw on public opinion data about the proposed city, precinct-level returns from the referendum, and content analysis of campaign materials and media coverage to discern the racial dimensions and degree to which race, particularly racial resentment and Black backlash, explain the rise and fall of this deviant case of a cityhood campaign.ReferencesNancy Burns, The Formation of American Local Governments: Private Values in Public Institutions (Oxford, 1994).Micahn Connor, “These Communities Have the Most to Gain from Valley Cityhood” Color-Blind Rhetoric of Urban Secession in Los Angeles, 1996–2002,” Journal of Urban History (2014a), pp. 48-64Micahn Connor, “Metropolitan Secession and the Space of Color-Blind Racism In Atlanta,” Journal of Urban Affairs (2014b), pp. 436-461Kim DeFronzo Haselhoff, “Motivations for the San Fernando Valley Secession Movement: The Political Dynamics of Secession,” (2002), pp. 425-436.Agustin Leon-Moreta, “Municipal incorporation in the United States,” Urban Studies (2015), pp. 3160-3180.Kathryn Rice, Leora Waldner, and Russell Smith, “Why New Cities Form: An Examination into Municipal Incorporation in the United States 1950-2010,” Journal of Planning Literature (2014), pp. 140-151.Leora Waldner and Russel Smith, “The Great Defection: How New City Clusters Form to Escape County Governance,” Public Administration Quarterly (2015), pp. 170-219","container-title":"SSRN","language":"en","source":"Social Science Research Network","title":"Cityhood by “Deannexation”: Race and the Referendum on Eagles Landing","title-short":"Cityhood by “Deannexation”","URL":"https://papers.ssrn.com/abstract=3290787","author":[{"family":"Owens","given":"Michael Leo"},{"family":"Gillespie","given":"Andra N."}],"accessed":{"date-parts":[["2022",8,24]]},"issued":{"date-parts":[["2018",11,26]]}}}],"schema":"https://github.com/citation-style-language/schema/raw/master/csl-citation.json"} </w:instrText>
      </w:r>
      <w:r w:rsidR="000810C7">
        <w:rPr>
          <w:color w:val="000000" w:themeColor="text1"/>
        </w:rPr>
        <w:fldChar w:fldCharType="separate"/>
      </w:r>
      <w:r w:rsidR="000810C7">
        <w:rPr>
          <w:noProof/>
          <w:color w:val="000000" w:themeColor="text1"/>
        </w:rPr>
        <w:t>(Charles 2018; Owens and Gillespie 2018)</w:t>
      </w:r>
      <w:r w:rsidR="000810C7">
        <w:rPr>
          <w:color w:val="000000" w:themeColor="text1"/>
        </w:rPr>
        <w:fldChar w:fldCharType="end"/>
      </w:r>
      <w:r w:rsidR="000810C7">
        <w:rPr>
          <w:color w:val="000000" w:themeColor="text1"/>
        </w:rPr>
        <w:t>,</w:t>
      </w:r>
      <w:r w:rsidR="006D1E71">
        <w:rPr>
          <w:color w:val="000000" w:themeColor="text1"/>
        </w:rPr>
        <w:t xml:space="preserve"> consolidations,</w:t>
      </w:r>
      <w:r w:rsidR="00CE3991">
        <w:rPr>
          <w:color w:val="000000" w:themeColor="text1"/>
        </w:rPr>
        <w:t xml:space="preserve"> and dis-incorporations over time to understand underlying demographic trends associated with these more dramatic disruptions to municipal boundaries</w:t>
      </w:r>
      <w:r w:rsidR="006D1E71">
        <w:rPr>
          <w:color w:val="000000" w:themeColor="text1"/>
        </w:rPr>
        <w:t xml:space="preserve"> with hazard models. </w:t>
      </w:r>
    </w:p>
    <w:p w14:paraId="5A31AC0A" w14:textId="2B044283" w:rsidR="009570FE" w:rsidRDefault="00E50915" w:rsidP="008E0B79">
      <w:pPr>
        <w:ind w:firstLine="720"/>
      </w:pPr>
      <w:r>
        <w:rPr>
          <w:color w:val="000000" w:themeColor="text1"/>
        </w:rPr>
        <w:t>In conclusion, t</w:t>
      </w:r>
      <w:r w:rsidR="004D729D" w:rsidRPr="004D729D">
        <w:rPr>
          <w:color w:val="000000" w:themeColor="text1"/>
        </w:rPr>
        <w:t>his stud</w:t>
      </w:r>
      <w:r w:rsidR="00575F98">
        <w:rPr>
          <w:color w:val="000000" w:themeColor="text1"/>
        </w:rPr>
        <w:t>y</w:t>
      </w:r>
      <w:r w:rsidR="004D729D" w:rsidRPr="004D729D">
        <w:rPr>
          <w:color w:val="000000" w:themeColor="text1"/>
        </w:rPr>
        <w:t xml:space="preserve"> </w:t>
      </w:r>
      <w:r>
        <w:rPr>
          <w:color w:val="000000" w:themeColor="text1"/>
        </w:rPr>
        <w:t xml:space="preserve">combines multiple forms of Census data </w:t>
      </w:r>
      <w:r w:rsidR="005D4BB5">
        <w:rPr>
          <w:color w:val="000000" w:themeColor="text1"/>
        </w:rPr>
        <w:t>to make</w:t>
      </w:r>
      <w:r>
        <w:rPr>
          <w:color w:val="000000" w:themeColor="text1"/>
        </w:rPr>
        <w:t xml:space="preserve"> a novel contribution</w:t>
      </w:r>
      <w:r w:rsidR="004D729D" w:rsidRPr="004D729D">
        <w:rPr>
          <w:color w:val="000000" w:themeColor="text1"/>
        </w:rPr>
        <w:t xml:space="preserve"> to research on </w:t>
      </w:r>
      <w:r w:rsidR="00575F98">
        <w:rPr>
          <w:color w:val="000000" w:themeColor="text1"/>
        </w:rPr>
        <w:t>municipal</w:t>
      </w:r>
      <w:r w:rsidR="004D729D" w:rsidRPr="004D729D">
        <w:rPr>
          <w:color w:val="000000" w:themeColor="text1"/>
        </w:rPr>
        <w:t xml:space="preserve"> boundaries as a source of racial inequality, the limitations of </w:t>
      </w:r>
      <w:r w:rsidR="00575F98">
        <w:rPr>
          <w:color w:val="000000" w:themeColor="text1"/>
        </w:rPr>
        <w:t xml:space="preserve">federal </w:t>
      </w:r>
      <w:r w:rsidR="004D729D" w:rsidRPr="004D729D">
        <w:rPr>
          <w:color w:val="000000" w:themeColor="text1"/>
        </w:rPr>
        <w:t xml:space="preserve">regulations in preventing racial exclusion, and the enduring bright Black/non-Black racial boundary. </w:t>
      </w:r>
      <w:r w:rsidR="002A32A3">
        <w:rPr>
          <w:color w:val="000000" w:themeColor="text1"/>
        </w:rPr>
        <w:t xml:space="preserve">First, </w:t>
      </w:r>
      <w:r w:rsidR="004D729D" w:rsidRPr="004D729D">
        <w:rPr>
          <w:color w:val="000000" w:themeColor="text1"/>
        </w:rPr>
        <w:t>I highlight the importance of an understudied method through which municipalities can shape their racial composition, which has implications for macro-segregation (</w:t>
      </w:r>
      <w:proofErr w:type="spellStart"/>
      <w:r w:rsidR="004D729D" w:rsidRPr="004D729D">
        <w:rPr>
          <w:color w:val="000000" w:themeColor="text1"/>
        </w:rPr>
        <w:t>Lichter</w:t>
      </w:r>
      <w:proofErr w:type="spellEnd"/>
      <w:r w:rsidR="004D729D" w:rsidRPr="004D729D">
        <w:rPr>
          <w:color w:val="000000" w:themeColor="text1"/>
        </w:rPr>
        <w:t xml:space="preserve"> et al. 2015). I </w:t>
      </w:r>
      <w:r w:rsidR="002A32A3">
        <w:rPr>
          <w:color w:val="000000" w:themeColor="text1"/>
        </w:rPr>
        <w:t xml:space="preserve">also </w:t>
      </w:r>
      <w:r w:rsidR="004D729D" w:rsidRPr="004D729D">
        <w:rPr>
          <w:color w:val="000000" w:themeColor="text1"/>
        </w:rPr>
        <w:t xml:space="preserve">echo other research showing the importance of centering municipal practices </w:t>
      </w:r>
      <w:r w:rsidR="007C0943">
        <w:rPr>
          <w:color w:val="000000" w:themeColor="text1"/>
        </w:rPr>
        <w:t xml:space="preserve">for places of all sizes </w:t>
      </w:r>
      <w:r w:rsidR="004D729D" w:rsidRPr="004D729D">
        <w:rPr>
          <w:color w:val="000000" w:themeColor="text1"/>
        </w:rPr>
        <w:t>in understanding</w:t>
      </w:r>
      <w:r w:rsidR="00961A85">
        <w:rPr>
          <w:color w:val="000000" w:themeColor="text1"/>
        </w:rPr>
        <w:t xml:space="preserve"> persistent</w:t>
      </w:r>
      <w:r w:rsidR="004D729D" w:rsidRPr="004D729D">
        <w:rPr>
          <w:color w:val="000000" w:themeColor="text1"/>
        </w:rPr>
        <w:t xml:space="preserve"> racial inequality</w:t>
      </w:r>
      <w:r w:rsidR="00961A85">
        <w:rPr>
          <w:color w:val="000000" w:themeColor="text1"/>
        </w:rPr>
        <w:t xml:space="preserve"> in the 21</w:t>
      </w:r>
      <w:r w:rsidR="00961A85" w:rsidRPr="00961A85">
        <w:rPr>
          <w:color w:val="000000" w:themeColor="text1"/>
          <w:vertAlign w:val="superscript"/>
        </w:rPr>
        <w:t>st</w:t>
      </w:r>
      <w:r w:rsidR="00961A85">
        <w:rPr>
          <w:color w:val="000000" w:themeColor="text1"/>
        </w:rPr>
        <w:t xml:space="preserve"> century</w:t>
      </w:r>
      <w:r w:rsidR="00800E8E">
        <w:rPr>
          <w:color w:val="000000" w:themeColor="text1"/>
        </w:rPr>
        <w:t xml:space="preserve"> </w:t>
      </w:r>
      <w:r w:rsidR="00800E8E">
        <w:rPr>
          <w:color w:val="000000" w:themeColor="text1"/>
        </w:rPr>
        <w:fldChar w:fldCharType="begin"/>
      </w:r>
      <w:r w:rsidR="00800E8E">
        <w:rPr>
          <w:color w:val="000000" w:themeColor="text1"/>
        </w:rPr>
        <w:instrText xml:space="preserve"> ADDIN ZOTERO_ITEM CSL_CITATION {"citationID":"abqnjf5X","properties":{"formattedCitation":"(Judd 2005; Lichter et al. 2015; Trounstine 2009)","plainCitation":"(Judd 2005; Lichter et al. 2015; Trounstine 2009)","noteIndex":0},"citationItems":[{"id":721,"uris":["http://zotero.org/users/9022956/items/H6993MJN"],"itemData":{"id":721,"type":"article-journal","abstract":"For some time urban scholars in political science have been estranged from the mainstream scholarship of their discipline. In this article I offer three explanations for this phenomenon. First, in the 1960s urban scholarship became wedded to the political project of savings the cities—an ideological commitment that still colors urban research. Second, urban scholarship continues to reflect the reform traditions inherited from the Progressive Period. Third, urban scholars have been prone to excessive rhetoric when describing the urban condition. These three tendencies have combined to make the study of cities a somewhat insular enterprise.","container-title":"Urban Affairs Review","DOI":"10.1177/1078087405280197","ISSN":"1078-0874","issue":"2","journalAbbreviation":"Urban Affairs Review","language":"en","note":"publisher: SAGE Publications Inc","page":"119-131","source":"SAGE Journals","title":"Everything is Always Going to Hell: Urban Scholars as End-Times Prophets","title-short":"Everything is Always Going to Hell","volume":"41","author":[{"family":"Judd","given":"Dennis R."}],"issued":{"date-parts":[["2005",11,1]]}}},{"id":304,"uris":["http://zotero.org/users/9022956/items/S7JQ3RW7"],"itemData":{"id":304,"type":"article-journal","abstract":"This article documents a new macro-segregation, where the locus of racial differentiation resides increasingly in socio-spatial processes at the community or place level. The goal is to broaden the spatial lens for studying segregation, using decennial Census data on 222 metropolitan areas. Unlike previous neighborhood studies of racial change, we decompose metropolitan segregation into its within- and between-place components from 1990 to 2010. This is accomplished with the Theil index (H). Our decomposition of H reveals large post-1990 declines in metropolitan segregation. But, significantly, macro-segregation—the between-place component—has increased since 1990, offsetting declines in the within-place component. The macro component of segregation is also most pronounced and increasing most rapidly among blacks, accounting for roughly one-half of all metro segregation in the most segregated metropolitan areas of the United States. Macro-segregation is least evident among Asians, which suggests other members of these communities (i.e., middle-class or affluent ethnoburbs) have less resistance to Asians relocating there. These results on emerging patterns of macro-segregation are confirmed in fixed-effects models that control for unobserved heterogeneity across metropolitan areas. Unlike most previous studies focused on the uneven distribution of racial and ethnic groups across metropolitan neighborhoods, we show that racial residential segregation is increasingly shaped by the cities and suburban communities in which neighborhoods are embedded.","container-title":"American Sociological Review","DOI":"10.1177/0003122415588558","ISSN":"0003-1224","issue":"4","journalAbbreviation":"Am Sociol Rev","language":"en","note":"publisher: SAGE Publications Inc","page":"843-873","source":"SAGE Journals","title":"Toward a New Macro-Segregation? Decomposing Segregation within and between Metropolitan Cities and Suburbs","title-short":"Toward a New Macro-Segregation?","volume":"80","author":[{"family":"Lichter","given":"Daniel T."},{"family":"Parisi","given":"Domenico"},{"family":"Taquino","given":"Michael C."}],"issued":{"date-parts":[["2015",8,1]]}}},{"id":720,"uris":["http://zotero.org/users/9022956/items/BV9X5KG7"],"itemData":{"id":720,"type":"article-journal","abstract":"The study of local politics has been relegated to the periphery of political science and many explanations have been offered for the marginalization of the subfield. I offer three related arguments for why scholars should revisit the study of sub-state politics. First, the local level is the source of numerous political outcomes that matter because they represent a large proportion of political events in the United States. Secondly, there are methodological advantages to studying local politics. Finally, analyzing politics at the sub-state level can generate thoroughly different kinds of questions than a purely national-level focus and can offer different answers to questions that apply more generally. Research on local politics can and should contribute to broader debates in political science and ensure that we understand both how and why cities are unique.","container-title":"Perspectives on Politics","DOI":"10.1017/S1537592709990892","ISSN":"1541-0986, 1537-5927","issue":"3","language":"en","note":"publisher: Cambridge University Press","page":"611-618","source":"Cambridge University Press","title":"All Politics Is Local: The Reemergence of the Study of City Politics","title-short":"All Politics Is Local","volume":"7","author":[{"family":"Trounstine","given":"Jessica"}],"issued":{"date-parts":[["2009",9]]}}}],"schema":"https://github.com/citation-style-language/schema/raw/master/csl-citation.json"} </w:instrText>
      </w:r>
      <w:r w:rsidR="00800E8E">
        <w:rPr>
          <w:color w:val="000000" w:themeColor="text1"/>
        </w:rPr>
        <w:fldChar w:fldCharType="separate"/>
      </w:r>
      <w:r w:rsidR="00800E8E">
        <w:rPr>
          <w:noProof/>
          <w:color w:val="000000" w:themeColor="text1"/>
        </w:rPr>
        <w:t>(Judd 2005; Lichter et al. 2015; Trounstine 2009)</w:t>
      </w:r>
      <w:r w:rsidR="00800E8E">
        <w:rPr>
          <w:color w:val="000000" w:themeColor="text1"/>
        </w:rPr>
        <w:fldChar w:fldCharType="end"/>
      </w:r>
      <w:r w:rsidR="00D119B1">
        <w:rPr>
          <w:color w:val="000000" w:themeColor="text1"/>
        </w:rPr>
        <w:t>.</w:t>
      </w:r>
    </w:p>
    <w:p w14:paraId="61D4E2FA" w14:textId="3EA1ED60" w:rsidR="009570FE" w:rsidRDefault="009570FE" w:rsidP="00575F98">
      <w:pPr>
        <w:sectPr w:rsidR="009570FE" w:rsidSect="00575F98">
          <w:headerReference w:type="default" r:id="rId9"/>
          <w:headerReference w:type="first" r:id="rId10"/>
          <w:endnotePr>
            <w:numFmt w:val="decimal"/>
          </w:endnotePr>
          <w:pgSz w:w="12240" w:h="15840"/>
          <w:pgMar w:top="1440" w:right="1440" w:bottom="1440" w:left="1440" w:header="720" w:footer="720" w:gutter="0"/>
          <w:pgNumType w:start="1"/>
          <w:cols w:space="720"/>
          <w:titlePg/>
          <w:docGrid w:linePitch="326"/>
        </w:sectPr>
      </w:pPr>
    </w:p>
    <w:p w14:paraId="7BB55A5E" w14:textId="77777777" w:rsidR="00217089" w:rsidRPr="00217089" w:rsidRDefault="00217089" w:rsidP="00217089">
      <w:pPr>
        <w:spacing w:line="360" w:lineRule="auto"/>
        <w:rPr>
          <w:rFonts w:eastAsia="DengXian" w:cs="Times New Roman (Body CS)"/>
          <w:b/>
          <w:bCs/>
        </w:rPr>
      </w:pPr>
      <w:r w:rsidRPr="00217089">
        <w:rPr>
          <w:rFonts w:eastAsia="DengXian" w:cs="Times New Roman (Body CS)"/>
          <w:b/>
          <w:bCs/>
        </w:rPr>
        <w:lastRenderedPageBreak/>
        <w:t>Figure 1. Annexations in the City of Atlanta, GA, between 2000-2020</w:t>
      </w:r>
    </w:p>
    <w:p w14:paraId="7758CFEA" w14:textId="77777777" w:rsidR="00217089" w:rsidRPr="00217089" w:rsidRDefault="00217089" w:rsidP="00217089">
      <w:pPr>
        <w:spacing w:line="360" w:lineRule="auto"/>
        <w:rPr>
          <w:rFonts w:eastAsia="DengXian" w:cs="Times New Roman (Body CS)"/>
        </w:rPr>
      </w:pPr>
      <w:r w:rsidRPr="00217089">
        <w:rPr>
          <w:rFonts w:eastAsia="DengXian" w:cs="Times New Roman (Body CS)"/>
          <w:noProof/>
        </w:rPr>
        <w:drawing>
          <wp:inline distT="0" distB="0" distL="0" distR="0" wp14:anchorId="5ADA6001" wp14:editId="06A1DEEF">
            <wp:extent cx="5282119" cy="3960153"/>
            <wp:effectExtent l="0" t="0" r="127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1">
                      <a:extLst>
                        <a:ext uri="{28A0092B-C50C-407E-A947-70E740481C1C}">
                          <a14:useLocalDpi xmlns:a14="http://schemas.microsoft.com/office/drawing/2010/main" val="0"/>
                        </a:ext>
                      </a:extLst>
                    </a:blip>
                    <a:srcRect l="3590" r="8205"/>
                    <a:stretch/>
                  </pic:blipFill>
                  <pic:spPr bwMode="auto">
                    <a:xfrm>
                      <a:off x="0" y="0"/>
                      <a:ext cx="5308988" cy="3980297"/>
                    </a:xfrm>
                    <a:prstGeom prst="rect">
                      <a:avLst/>
                    </a:prstGeom>
                    <a:ln>
                      <a:noFill/>
                    </a:ln>
                    <a:extLst>
                      <a:ext uri="{53640926-AAD7-44D8-BBD7-CCE9431645EC}">
                        <a14:shadowObscured xmlns:a14="http://schemas.microsoft.com/office/drawing/2010/main"/>
                      </a:ext>
                    </a:extLst>
                  </pic:spPr>
                </pic:pic>
              </a:graphicData>
            </a:graphic>
          </wp:inline>
        </w:drawing>
      </w:r>
    </w:p>
    <w:p w14:paraId="252D494F" w14:textId="77777777" w:rsidR="00217089" w:rsidRPr="00217089" w:rsidRDefault="00217089" w:rsidP="00217089">
      <w:pPr>
        <w:spacing w:line="360" w:lineRule="auto"/>
        <w:rPr>
          <w:rFonts w:eastAsia="DengXian" w:cs="Times New Roman (Body CS)"/>
        </w:rPr>
      </w:pPr>
    </w:p>
    <w:p w14:paraId="55621492" w14:textId="77777777" w:rsidR="00217089" w:rsidRPr="00217089" w:rsidRDefault="00217089" w:rsidP="00217089">
      <w:pPr>
        <w:spacing w:line="360" w:lineRule="auto"/>
        <w:rPr>
          <w:rFonts w:eastAsia="DengXian" w:cs="Times New Roman (Body CS)"/>
          <w:b/>
          <w:bCs/>
        </w:rPr>
      </w:pPr>
      <w:r w:rsidRPr="00217089">
        <w:rPr>
          <w:rFonts w:eastAsia="DengXian" w:cs="Times New Roman (Body CS)"/>
          <w:b/>
          <w:bCs/>
        </w:rPr>
        <w:t>Figure 2.</w:t>
      </w:r>
      <w:r w:rsidRPr="00217089">
        <w:rPr>
          <w:rFonts w:eastAsia="DengXian" w:cs="Times New Roman (Body CS)"/>
        </w:rPr>
        <w:t xml:space="preserve"> </w:t>
      </w:r>
      <w:r w:rsidRPr="00217089">
        <w:rPr>
          <w:rFonts w:eastAsia="DengXian" w:cs="Times New Roman (Body CS)"/>
          <w:b/>
          <w:bCs/>
        </w:rPr>
        <w:t>Annexations in the City of Jacksonville, Alabama, between 2000-2020</w:t>
      </w:r>
    </w:p>
    <w:p w14:paraId="2EBBF9B6" w14:textId="77777777" w:rsidR="00217089" w:rsidRPr="00217089" w:rsidRDefault="00217089" w:rsidP="00217089">
      <w:pPr>
        <w:spacing w:line="360" w:lineRule="auto"/>
        <w:rPr>
          <w:rFonts w:eastAsia="DengXian" w:cs="Times New Roman (Body CS)"/>
          <w:b/>
          <w:bCs/>
        </w:rPr>
      </w:pPr>
      <w:r w:rsidRPr="00217089">
        <w:rPr>
          <w:rFonts w:eastAsia="DengXian" w:cs="Times New Roman (Body CS)"/>
          <w:noProof/>
        </w:rPr>
        <w:drawing>
          <wp:inline distT="0" distB="0" distL="0" distR="0" wp14:anchorId="0AF21EC4" wp14:editId="0592F191">
            <wp:extent cx="5456255" cy="3979752"/>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2">
                      <a:extLst>
                        <a:ext uri="{28A0092B-C50C-407E-A947-70E740481C1C}">
                          <a14:useLocalDpi xmlns:a14="http://schemas.microsoft.com/office/drawing/2010/main" val="0"/>
                        </a:ext>
                      </a:extLst>
                    </a:blip>
                    <a:srcRect l="1559" r="7773"/>
                    <a:stretch/>
                  </pic:blipFill>
                  <pic:spPr bwMode="auto">
                    <a:xfrm>
                      <a:off x="0" y="0"/>
                      <a:ext cx="5509518" cy="4018602"/>
                    </a:xfrm>
                    <a:prstGeom prst="rect">
                      <a:avLst/>
                    </a:prstGeom>
                    <a:ln>
                      <a:noFill/>
                    </a:ln>
                    <a:extLst>
                      <a:ext uri="{53640926-AAD7-44D8-BBD7-CCE9431645EC}">
                        <a14:shadowObscured xmlns:a14="http://schemas.microsoft.com/office/drawing/2010/main"/>
                      </a:ext>
                    </a:extLst>
                  </pic:spPr>
                </pic:pic>
              </a:graphicData>
            </a:graphic>
          </wp:inline>
        </w:drawing>
      </w:r>
    </w:p>
    <w:p w14:paraId="7C677855" w14:textId="2622F9A4" w:rsidR="00217089" w:rsidRDefault="00217089" w:rsidP="00217089">
      <w:pPr>
        <w:contextualSpacing/>
        <w:rPr>
          <w:rFonts w:eastAsia="DengXian" w:cs="Times New Roman (Body CS)"/>
          <w:b/>
          <w:bCs/>
        </w:rPr>
      </w:pPr>
      <w:r w:rsidRPr="00217089">
        <w:rPr>
          <w:rFonts w:eastAsia="DengXian" w:cs="Times New Roman (Body CS)"/>
          <w:b/>
          <w:bCs/>
        </w:rPr>
        <w:lastRenderedPageBreak/>
        <w:t xml:space="preserve">Figure 3. (No) Annexations in the City of </w:t>
      </w:r>
      <w:proofErr w:type="spellStart"/>
      <w:r w:rsidRPr="00217089">
        <w:rPr>
          <w:rFonts w:eastAsia="DengXian" w:cs="Times New Roman (Body CS)"/>
          <w:b/>
          <w:bCs/>
        </w:rPr>
        <w:t>Waleska</w:t>
      </w:r>
      <w:proofErr w:type="spellEnd"/>
      <w:r w:rsidRPr="00217089">
        <w:rPr>
          <w:rFonts w:eastAsia="DengXian" w:cs="Times New Roman (Body CS)"/>
          <w:b/>
          <w:bCs/>
        </w:rPr>
        <w:t>, Georgia, between 2000-2020</w:t>
      </w:r>
    </w:p>
    <w:p w14:paraId="26CFC50C" w14:textId="77777777" w:rsidR="00217089" w:rsidRPr="00217089" w:rsidRDefault="00217089" w:rsidP="00217089">
      <w:pPr>
        <w:contextualSpacing/>
        <w:rPr>
          <w:rFonts w:eastAsia="DengXian" w:cs="Times New Roman (Body CS)"/>
          <w:b/>
          <w:bCs/>
        </w:rPr>
      </w:pPr>
    </w:p>
    <w:p w14:paraId="292B4EBF" w14:textId="5572EAF6" w:rsidR="00217089" w:rsidRDefault="00217089" w:rsidP="00871A9E">
      <w:r w:rsidRPr="00217089">
        <w:rPr>
          <w:rFonts w:eastAsia="DengXian" w:cs="Times New Roman (Body CS)"/>
          <w:noProof/>
        </w:rPr>
        <w:drawing>
          <wp:inline distT="0" distB="0" distL="0" distR="0" wp14:anchorId="7149E92B" wp14:editId="53FE1A44">
            <wp:extent cx="6781353" cy="473659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13">
                      <a:extLst>
                        <a:ext uri="{28A0092B-C50C-407E-A947-70E740481C1C}">
                          <a14:useLocalDpi xmlns:a14="http://schemas.microsoft.com/office/drawing/2010/main" val="0"/>
                        </a:ext>
                      </a:extLst>
                    </a:blip>
                    <a:srcRect t="3217" r="8369"/>
                    <a:stretch/>
                  </pic:blipFill>
                  <pic:spPr bwMode="auto">
                    <a:xfrm>
                      <a:off x="0" y="0"/>
                      <a:ext cx="6788251" cy="4741410"/>
                    </a:xfrm>
                    <a:prstGeom prst="rect">
                      <a:avLst/>
                    </a:prstGeom>
                    <a:ln>
                      <a:noFill/>
                    </a:ln>
                    <a:extLst>
                      <a:ext uri="{53640926-AAD7-44D8-BBD7-CCE9431645EC}">
                        <a14:shadowObscured xmlns:a14="http://schemas.microsoft.com/office/drawing/2010/main"/>
                      </a:ext>
                    </a:extLst>
                  </pic:spPr>
                </pic:pic>
              </a:graphicData>
            </a:graphic>
          </wp:inline>
        </w:drawing>
      </w:r>
    </w:p>
    <w:p w14:paraId="618C14F3" w14:textId="77777777" w:rsidR="00575F98" w:rsidRDefault="00575F98" w:rsidP="00217089">
      <w:pPr>
        <w:ind w:firstLine="720"/>
        <w:sectPr w:rsidR="00575F98" w:rsidSect="00217089">
          <w:endnotePr>
            <w:numFmt w:val="decimal"/>
          </w:endnotePr>
          <w:pgSz w:w="12240" w:h="15840"/>
          <w:pgMar w:top="720" w:right="720" w:bottom="720" w:left="720" w:header="720" w:footer="720" w:gutter="0"/>
          <w:pgNumType w:start="1"/>
          <w:cols w:space="720"/>
          <w:docGrid w:linePitch="326"/>
        </w:sectPr>
      </w:pPr>
    </w:p>
    <w:p w14:paraId="34ACBAEE" w14:textId="1A29F3B0" w:rsidR="00575F98" w:rsidRPr="00871A9E" w:rsidRDefault="00575F98" w:rsidP="00575F98">
      <w:pPr>
        <w:rPr>
          <w:b/>
          <w:bCs/>
        </w:rPr>
      </w:pPr>
      <w:r w:rsidRPr="00871A9E">
        <w:rPr>
          <w:b/>
          <w:bCs/>
        </w:rPr>
        <w:lastRenderedPageBreak/>
        <w:t xml:space="preserve">References </w:t>
      </w:r>
    </w:p>
    <w:p w14:paraId="7D156EFD" w14:textId="77777777" w:rsidR="008D46AA" w:rsidRPr="008D46AA" w:rsidRDefault="00575F98" w:rsidP="008D46AA">
      <w:pPr>
        <w:pStyle w:val="Bibliography"/>
        <w:spacing w:after="0"/>
      </w:pPr>
      <w:r>
        <w:fldChar w:fldCharType="begin"/>
      </w:r>
      <w:r w:rsidR="008D46AA">
        <w:instrText xml:space="preserve"> ADDIN ZOTERO_BIBL {"uncited":[],"omitted":[],"custom":[]} CSL_BIBLIOGRAPHY </w:instrText>
      </w:r>
      <w:r>
        <w:fldChar w:fldCharType="separate"/>
      </w:r>
      <w:r w:rsidR="008D46AA" w:rsidRPr="008D46AA">
        <w:t xml:space="preserve">Aiken, Charles S. 1987. “Race as a Factor in Municipal Underbounding.” </w:t>
      </w:r>
      <w:r w:rsidR="008D46AA" w:rsidRPr="008D46AA">
        <w:rPr>
          <w:i/>
          <w:iCs/>
        </w:rPr>
        <w:t>Annals of the Association of American Geographers</w:t>
      </w:r>
      <w:r w:rsidR="008D46AA" w:rsidRPr="008D46AA">
        <w:t xml:space="preserve"> 77(4):564–79. doi: 10.1111/j.1467-8306.1987.tb00181.x.</w:t>
      </w:r>
    </w:p>
    <w:p w14:paraId="3A4FD506" w14:textId="77777777" w:rsidR="008D46AA" w:rsidRPr="008D46AA" w:rsidRDefault="008D46AA" w:rsidP="008D46AA">
      <w:pPr>
        <w:pStyle w:val="Bibliography"/>
        <w:spacing w:after="0"/>
      </w:pPr>
      <w:r w:rsidRPr="008D46AA">
        <w:t xml:space="preserve">Anderson, Michelle Wilde. 2008. “Cities Inside Out: Race, Poverty, and Exclusion at the Urban Fringe.” </w:t>
      </w:r>
      <w:r w:rsidRPr="008D46AA">
        <w:rPr>
          <w:i/>
          <w:iCs/>
        </w:rPr>
        <w:t>UCLA Law Review</w:t>
      </w:r>
      <w:r w:rsidRPr="008D46AA">
        <w:t xml:space="preserve"> 55:1095–1160.</w:t>
      </w:r>
    </w:p>
    <w:p w14:paraId="23AC1D6D" w14:textId="77777777" w:rsidR="008D46AA" w:rsidRPr="008D46AA" w:rsidRDefault="008D46AA" w:rsidP="008D46AA">
      <w:pPr>
        <w:pStyle w:val="Bibliography"/>
        <w:spacing w:after="0"/>
      </w:pPr>
      <w:r w:rsidRPr="008D46AA">
        <w:t xml:space="preserve">Anderson, Michelle Wilde. 2010. “Mapped Out of Local Democracy.” </w:t>
      </w:r>
      <w:r w:rsidRPr="008D46AA">
        <w:rPr>
          <w:i/>
          <w:iCs/>
        </w:rPr>
        <w:t>Stanford Law Review</w:t>
      </w:r>
      <w:r w:rsidRPr="008D46AA">
        <w:t xml:space="preserve"> 62(4):931–1004.</w:t>
      </w:r>
    </w:p>
    <w:p w14:paraId="1CF194B3" w14:textId="77777777" w:rsidR="008D46AA" w:rsidRPr="008D46AA" w:rsidRDefault="008D46AA" w:rsidP="008D46AA">
      <w:pPr>
        <w:pStyle w:val="Bibliography"/>
        <w:spacing w:after="0"/>
      </w:pPr>
      <w:r w:rsidRPr="008D46AA">
        <w:t xml:space="preserve">Beck, Brenden. 2019. “Broken Windows in the Cul-de-Sac? Race/Ethnicity and Quality-of-Life Policing in the Changing Suburbs.” </w:t>
      </w:r>
      <w:r w:rsidRPr="008D46AA">
        <w:rPr>
          <w:i/>
          <w:iCs/>
        </w:rPr>
        <w:t>Crime &amp; Delinquency</w:t>
      </w:r>
      <w:r w:rsidRPr="008D46AA">
        <w:t xml:space="preserve"> 65(2):270–92. doi: 10.1177/0011128717739568.</w:t>
      </w:r>
    </w:p>
    <w:p w14:paraId="7AE2500B" w14:textId="77777777" w:rsidR="008D46AA" w:rsidRPr="008D46AA" w:rsidRDefault="008D46AA" w:rsidP="008D46AA">
      <w:pPr>
        <w:pStyle w:val="Bibliography"/>
        <w:spacing w:after="0"/>
      </w:pPr>
      <w:r w:rsidRPr="008D46AA">
        <w:t xml:space="preserve">Beck, Brenden. n.d. “Police Killings and Municipal Reliance on Fine-and-Fee Revenue.” </w:t>
      </w:r>
      <w:r w:rsidRPr="008D46AA">
        <w:rPr>
          <w:i/>
          <w:iCs/>
        </w:rPr>
        <w:t>Russell Sage Journal</w:t>
      </w:r>
      <w:r w:rsidRPr="008D46AA">
        <w:t>.</w:t>
      </w:r>
    </w:p>
    <w:p w14:paraId="5725BEF7" w14:textId="77777777" w:rsidR="008D46AA" w:rsidRPr="008D46AA" w:rsidRDefault="008D46AA" w:rsidP="008D46AA">
      <w:pPr>
        <w:pStyle w:val="Bibliography"/>
        <w:spacing w:after="0"/>
      </w:pPr>
      <w:r w:rsidRPr="008D46AA">
        <w:t xml:space="preserve">Bischoff, Kendra. 2008. “School District Fragmentation and Racial Residential Segregation: How Do Boundaries Matter?” </w:t>
      </w:r>
      <w:r w:rsidRPr="008D46AA">
        <w:rPr>
          <w:i/>
          <w:iCs/>
        </w:rPr>
        <w:t>Urban Affairs Review</w:t>
      </w:r>
      <w:r w:rsidRPr="008D46AA">
        <w:t xml:space="preserve"> 44(2):182–217. doi: 10.1177/1078087408320651.</w:t>
      </w:r>
    </w:p>
    <w:p w14:paraId="5E1BE511" w14:textId="77777777" w:rsidR="008D46AA" w:rsidRPr="008D46AA" w:rsidRDefault="008D46AA" w:rsidP="008D46AA">
      <w:pPr>
        <w:pStyle w:val="Bibliography"/>
        <w:spacing w:after="0"/>
      </w:pPr>
      <w:r w:rsidRPr="008D46AA">
        <w:t xml:space="preserve">Cain, Bruce E., and Emily R. Zhang. 2016. “Blurred Lines: Conjoined Polarization and Voting Rights.” </w:t>
      </w:r>
      <w:r w:rsidRPr="008D46AA">
        <w:rPr>
          <w:i/>
          <w:iCs/>
        </w:rPr>
        <w:t>Ohio State Law Journal</w:t>
      </w:r>
      <w:r w:rsidRPr="008D46AA">
        <w:t xml:space="preserve"> 77(4):867–904.</w:t>
      </w:r>
    </w:p>
    <w:p w14:paraId="6F2FA71F" w14:textId="77777777" w:rsidR="008D46AA" w:rsidRPr="008D46AA" w:rsidRDefault="008D46AA" w:rsidP="008D46AA">
      <w:pPr>
        <w:pStyle w:val="Bibliography"/>
        <w:spacing w:after="0"/>
      </w:pPr>
      <w:r w:rsidRPr="008D46AA">
        <w:t xml:space="preserve">Carmichael, Jason T., and Stephanie L. Kent. 2014. “The Persistent Significance of Racial and Economic Inequality on the Size of Municipal Police Forces in the United States, 1980–2010.” </w:t>
      </w:r>
      <w:r w:rsidRPr="008D46AA">
        <w:rPr>
          <w:i/>
          <w:iCs/>
        </w:rPr>
        <w:t>Social Problems</w:t>
      </w:r>
      <w:r w:rsidRPr="008D46AA">
        <w:t xml:space="preserve"> 61(2):259–82. doi: 10.1525/sp.2014.12213.</w:t>
      </w:r>
    </w:p>
    <w:p w14:paraId="122B4A53" w14:textId="77777777" w:rsidR="008D46AA" w:rsidRPr="008D46AA" w:rsidRDefault="008D46AA" w:rsidP="008D46AA">
      <w:pPr>
        <w:pStyle w:val="Bibliography"/>
        <w:spacing w:after="0"/>
      </w:pPr>
      <w:r w:rsidRPr="008D46AA">
        <w:t xml:space="preserve">Charles, J. Brian. 2018. “Breaking Up Is Hard to Do: Why Some States and Cities Want to Secede.” </w:t>
      </w:r>
      <w:r w:rsidRPr="008D46AA">
        <w:rPr>
          <w:i/>
          <w:iCs/>
        </w:rPr>
        <w:t>Governing</w:t>
      </w:r>
      <w:r w:rsidRPr="008D46AA">
        <w:t>. Retrieved November 16, 2022 (https://www.governing.com/archive/gov-secession-movements-reshaping-cities-lc.html).</w:t>
      </w:r>
    </w:p>
    <w:p w14:paraId="21CF0196" w14:textId="77777777" w:rsidR="008D46AA" w:rsidRPr="008D46AA" w:rsidRDefault="008D46AA" w:rsidP="008D46AA">
      <w:pPr>
        <w:pStyle w:val="Bibliography"/>
        <w:spacing w:after="0"/>
      </w:pPr>
      <w:r w:rsidRPr="008D46AA">
        <w:t xml:space="preserve">Collins, Charles R., Forrest Stuart, and Patrick Janulis. 2021. “Policing Gentrification or Policing Displacement? Testing the Relationship between Order Maintenance Policing and Neighbourhood Change in Los Angeles.” </w:t>
      </w:r>
      <w:r w:rsidRPr="008D46AA">
        <w:rPr>
          <w:i/>
          <w:iCs/>
        </w:rPr>
        <w:t>Urban Studies</w:t>
      </w:r>
      <w:r w:rsidRPr="008D46AA">
        <w:t>. doi: 10.1177/0042098021993354.</w:t>
      </w:r>
    </w:p>
    <w:p w14:paraId="1D7C8A25" w14:textId="77777777" w:rsidR="008D46AA" w:rsidRPr="008D46AA" w:rsidRDefault="008D46AA" w:rsidP="008D46AA">
      <w:pPr>
        <w:pStyle w:val="Bibliography"/>
        <w:spacing w:after="0"/>
      </w:pPr>
      <w:r w:rsidRPr="008D46AA">
        <w:t xml:space="preserve">Cooperstock, Alexandra. 2022. “The Demographics of School District Secession.” </w:t>
      </w:r>
      <w:r w:rsidRPr="008D46AA">
        <w:rPr>
          <w:i/>
          <w:iCs/>
        </w:rPr>
        <w:t>Social Forces</w:t>
      </w:r>
      <w:r w:rsidRPr="008D46AA">
        <w:t xml:space="preserve"> soac069. doi: 10.1093/sf/soac069.</w:t>
      </w:r>
    </w:p>
    <w:p w14:paraId="4DCC7F30" w14:textId="77777777" w:rsidR="008D46AA" w:rsidRPr="008D46AA" w:rsidRDefault="008D46AA" w:rsidP="008D46AA">
      <w:pPr>
        <w:pStyle w:val="Bibliography"/>
        <w:spacing w:after="0"/>
      </w:pPr>
      <w:r w:rsidRPr="008D46AA">
        <w:t xml:space="preserve">Durst, Noah J. 2014. “Municipal Annexation and the Selective Underbounding of Colonias in Texas’ Lower Rio Grande Valley.” </w:t>
      </w:r>
      <w:r w:rsidRPr="008D46AA">
        <w:rPr>
          <w:i/>
          <w:iCs/>
        </w:rPr>
        <w:t>Environment and Planning A: Economy and Space</w:t>
      </w:r>
      <w:r w:rsidRPr="008D46AA">
        <w:t xml:space="preserve"> 46(7):1699–1715.</w:t>
      </w:r>
    </w:p>
    <w:p w14:paraId="393834CC" w14:textId="77777777" w:rsidR="008D46AA" w:rsidRPr="008D46AA" w:rsidRDefault="008D46AA" w:rsidP="008D46AA">
      <w:pPr>
        <w:pStyle w:val="Bibliography"/>
        <w:spacing w:after="0"/>
      </w:pPr>
      <w:r w:rsidRPr="008D46AA">
        <w:t xml:space="preserve">Durst, Noah J. 2018. “Racial Gerrymandering of Municipal Borders: Direct Democracy, Participatory Democracy, and Voting Rights in the United States.” </w:t>
      </w:r>
      <w:r w:rsidRPr="008D46AA">
        <w:rPr>
          <w:i/>
          <w:iCs/>
        </w:rPr>
        <w:t>Annals of the American Association of Geographers</w:t>
      </w:r>
      <w:r w:rsidRPr="008D46AA">
        <w:t xml:space="preserve"> 108(4):938–54. doi: 10.1080/24694452.2017.1403880.</w:t>
      </w:r>
    </w:p>
    <w:p w14:paraId="3C4E4037" w14:textId="77777777" w:rsidR="008D46AA" w:rsidRPr="008D46AA" w:rsidRDefault="008D46AA" w:rsidP="008D46AA">
      <w:pPr>
        <w:pStyle w:val="Bibliography"/>
        <w:spacing w:after="0"/>
      </w:pPr>
      <w:r w:rsidRPr="008D46AA">
        <w:t xml:space="preserve">Durst, Noah J. 2019. “Race and Municipal Annexation After the Voting Rights Act.” </w:t>
      </w:r>
      <w:r w:rsidRPr="008D46AA">
        <w:rPr>
          <w:i/>
          <w:iCs/>
        </w:rPr>
        <w:t>Journal of the American Planning Association</w:t>
      </w:r>
      <w:r w:rsidRPr="008D46AA">
        <w:t xml:space="preserve"> 85(1):49–59. doi: 10.1080/01944363.2018.1556113.</w:t>
      </w:r>
    </w:p>
    <w:p w14:paraId="21024A1C" w14:textId="77777777" w:rsidR="008D46AA" w:rsidRPr="008D46AA" w:rsidRDefault="008D46AA" w:rsidP="008D46AA">
      <w:pPr>
        <w:pStyle w:val="Bibliography"/>
        <w:spacing w:after="0"/>
      </w:pPr>
      <w:r w:rsidRPr="008D46AA">
        <w:t xml:space="preserve">Fox, Cybelle, and Thomas A. Guglielmo. 2012. “Defining America’s Racial Boundaries: Blacks, Mexicans, and European Immigrants, 1890–1945.” </w:t>
      </w:r>
      <w:r w:rsidRPr="008D46AA">
        <w:rPr>
          <w:i/>
          <w:iCs/>
        </w:rPr>
        <w:t>American Journal of Sociology</w:t>
      </w:r>
      <w:r w:rsidRPr="008D46AA">
        <w:t xml:space="preserve"> 118(2):327–79. doi: 10.1086/666383.</w:t>
      </w:r>
    </w:p>
    <w:p w14:paraId="6FE1DCA0" w14:textId="77777777" w:rsidR="008D46AA" w:rsidRPr="008D46AA" w:rsidRDefault="008D46AA" w:rsidP="008D46AA">
      <w:pPr>
        <w:pStyle w:val="Bibliography"/>
        <w:spacing w:after="0"/>
      </w:pPr>
      <w:r w:rsidRPr="008D46AA">
        <w:t xml:space="preserve">Hall, Matthew, and Barrett Lee. 2010. “How Diverse Are US Suburbs?” </w:t>
      </w:r>
      <w:r w:rsidRPr="008D46AA">
        <w:rPr>
          <w:i/>
          <w:iCs/>
        </w:rPr>
        <w:t>Urban Studies</w:t>
      </w:r>
      <w:r w:rsidRPr="008D46AA">
        <w:t xml:space="preserve"> 47(1):3–28. doi: 10.1177/0042098009346862.</w:t>
      </w:r>
    </w:p>
    <w:p w14:paraId="46D9D8C4" w14:textId="77777777" w:rsidR="008D46AA" w:rsidRPr="008D46AA" w:rsidRDefault="008D46AA" w:rsidP="008D46AA">
      <w:pPr>
        <w:pStyle w:val="Bibliography"/>
        <w:spacing w:after="0"/>
      </w:pPr>
      <w:r w:rsidRPr="008D46AA">
        <w:t xml:space="preserve">Harris, Alexes. 2016. </w:t>
      </w:r>
      <w:r w:rsidRPr="008D46AA">
        <w:rPr>
          <w:i/>
          <w:iCs/>
        </w:rPr>
        <w:t>A Pound of Flesh: Monetary Sanctions as Punishment for the Poor</w:t>
      </w:r>
      <w:r w:rsidRPr="008D46AA">
        <w:t>. New York, NY: Russell Sage Foundation.</w:t>
      </w:r>
    </w:p>
    <w:p w14:paraId="2E5DADBF" w14:textId="77777777" w:rsidR="008D46AA" w:rsidRPr="008D46AA" w:rsidRDefault="008D46AA" w:rsidP="008D46AA">
      <w:pPr>
        <w:pStyle w:val="Bibliography"/>
        <w:spacing w:after="0"/>
      </w:pPr>
      <w:r w:rsidRPr="008D46AA">
        <w:lastRenderedPageBreak/>
        <w:t xml:space="preserve">Hwang, Jackelyn, and Tyler W. McDaniel. 2022. “Racialized Reshuffling: Urban Change and the Persistence of Segregation in the Twenty-First Century.” </w:t>
      </w:r>
      <w:r w:rsidRPr="008D46AA">
        <w:rPr>
          <w:i/>
          <w:iCs/>
        </w:rPr>
        <w:t>Annual Review of Sociology</w:t>
      </w:r>
      <w:r w:rsidRPr="008D46AA">
        <w:t xml:space="preserve"> 48(1):8.1-8.23. doi: 10.1146/annurev-soc-030420-014126.</w:t>
      </w:r>
    </w:p>
    <w:p w14:paraId="5ADF4A5B" w14:textId="77777777" w:rsidR="008D46AA" w:rsidRPr="008D46AA" w:rsidRDefault="008D46AA" w:rsidP="008D46AA">
      <w:pPr>
        <w:pStyle w:val="Bibliography"/>
        <w:spacing w:after="0"/>
      </w:pPr>
      <w:r w:rsidRPr="008D46AA">
        <w:t xml:space="preserve">Jensen, Eric, Nicolas Jones, Megan Rabe, Beverly Pratt, Laura Medina, Kimberly Orozco, and Lindsay Spell. 2021. “The Chance That Two People Chosen at Random Are of Different Race or Ethnicity Groups Has Increased Since 2010.” </w:t>
      </w:r>
      <w:r w:rsidRPr="008D46AA">
        <w:rPr>
          <w:i/>
          <w:iCs/>
        </w:rPr>
        <w:t>U.S. Census Bureau</w:t>
      </w:r>
      <w:r w:rsidRPr="008D46AA">
        <w:t>. Retrieved August 25, 2022 (https://www.census.gov/library/stories/2021/08/2020-united-states-population-more-racially-ethnically-diverse-than-2010.html).</w:t>
      </w:r>
    </w:p>
    <w:p w14:paraId="43347A52" w14:textId="77777777" w:rsidR="008D46AA" w:rsidRPr="008D46AA" w:rsidRDefault="008D46AA" w:rsidP="008D46AA">
      <w:pPr>
        <w:pStyle w:val="Bibliography"/>
        <w:spacing w:after="0"/>
      </w:pPr>
      <w:r w:rsidRPr="008D46AA">
        <w:t xml:space="preserve">Johnson, James H., Allan Parnell, Ann Moss Joyner, Carolyn J. Christman, and Ben Marsh. 2004. “Racial Apartheid in a Small North Carolina Town.” </w:t>
      </w:r>
      <w:r w:rsidRPr="008D46AA">
        <w:rPr>
          <w:i/>
          <w:iCs/>
        </w:rPr>
        <w:t>The Review of Black Political Economy</w:t>
      </w:r>
      <w:r w:rsidRPr="008D46AA">
        <w:t xml:space="preserve"> 31(4):89–107. doi: 10.1007/s12114-004-1012-4.</w:t>
      </w:r>
    </w:p>
    <w:p w14:paraId="4F457FE5" w14:textId="77777777" w:rsidR="008D46AA" w:rsidRPr="008D46AA" w:rsidRDefault="008D46AA" w:rsidP="008D46AA">
      <w:pPr>
        <w:pStyle w:val="Bibliography"/>
        <w:spacing w:after="0"/>
      </w:pPr>
      <w:r w:rsidRPr="008D46AA">
        <w:t xml:space="preserve">Judd, Dennis R. 2005. “Everything Is Always Going to Hell: Urban Scholars as End-Times Prophets.” </w:t>
      </w:r>
      <w:r w:rsidRPr="008D46AA">
        <w:rPr>
          <w:i/>
          <w:iCs/>
        </w:rPr>
        <w:t>Urban Affairs Review</w:t>
      </w:r>
      <w:r w:rsidRPr="008D46AA">
        <w:t xml:space="preserve"> 41(2):119–31. doi: 10.1177/1078087405280197.</w:t>
      </w:r>
    </w:p>
    <w:p w14:paraId="38484171" w14:textId="77777777" w:rsidR="008D46AA" w:rsidRPr="008D46AA" w:rsidRDefault="008D46AA" w:rsidP="008D46AA">
      <w:pPr>
        <w:pStyle w:val="Bibliography"/>
        <w:spacing w:after="0"/>
      </w:pPr>
      <w:r w:rsidRPr="008D46AA">
        <w:t xml:space="preserve">LaBriola, Joe. 2022. “The Race to Exclude: Residential Growth Controls in California Cities, 1970-1992.” </w:t>
      </w:r>
      <w:r w:rsidRPr="008D46AA">
        <w:rPr>
          <w:i/>
          <w:iCs/>
        </w:rPr>
        <w:t>ArXiv</w:t>
      </w:r>
      <w:r w:rsidRPr="008D46AA">
        <w:t>. doi: 10.31235/osf.io/nqvfa.</w:t>
      </w:r>
    </w:p>
    <w:p w14:paraId="4703704E" w14:textId="77777777" w:rsidR="008D46AA" w:rsidRPr="008D46AA" w:rsidRDefault="008D46AA" w:rsidP="008D46AA">
      <w:pPr>
        <w:pStyle w:val="Bibliography"/>
        <w:spacing w:after="0"/>
      </w:pPr>
      <w:r w:rsidRPr="008D46AA">
        <w:t xml:space="preserve">Lee, Jennifer, and Frank D. Bean. 2004. “America’s Changing Color Lines: Immigration, Race/Ethnicity, and Multiracial Identification.” </w:t>
      </w:r>
      <w:r w:rsidRPr="008D46AA">
        <w:rPr>
          <w:i/>
          <w:iCs/>
        </w:rPr>
        <w:t>Annual Review of Sociology</w:t>
      </w:r>
      <w:r w:rsidRPr="008D46AA">
        <w:t xml:space="preserve"> 30:221–42.</w:t>
      </w:r>
    </w:p>
    <w:p w14:paraId="69F83B85" w14:textId="77777777" w:rsidR="008D46AA" w:rsidRPr="008D46AA" w:rsidRDefault="008D46AA" w:rsidP="008D46AA">
      <w:pPr>
        <w:pStyle w:val="Bibliography"/>
        <w:spacing w:after="0"/>
      </w:pPr>
      <w:r w:rsidRPr="008D46AA">
        <w:t xml:space="preserve">Lens, Michael C. 2022. “Zoning, Land Use, and the Reproduction of Urban Inequality.” </w:t>
      </w:r>
      <w:r w:rsidRPr="008D46AA">
        <w:rPr>
          <w:i/>
          <w:iCs/>
        </w:rPr>
        <w:t>Annual Review of Sociology</w:t>
      </w:r>
      <w:r w:rsidRPr="008D46AA">
        <w:t xml:space="preserve"> 48(1):421–39. doi: 10.1146/annurev-soc-030420-122027.</w:t>
      </w:r>
    </w:p>
    <w:p w14:paraId="73105FB0" w14:textId="77777777" w:rsidR="008D46AA" w:rsidRPr="008D46AA" w:rsidRDefault="008D46AA" w:rsidP="008D46AA">
      <w:pPr>
        <w:pStyle w:val="Bibliography"/>
        <w:spacing w:after="0"/>
      </w:pPr>
      <w:r w:rsidRPr="008D46AA">
        <w:t xml:space="preserve">Lichter, Daniel T., Domenico Parisi, Steven Michael Grice, and Michael Taquino. 2007. “Municipal Underbounding: Annexation and Racial Exclusion in Small Southern Towns.” </w:t>
      </w:r>
      <w:r w:rsidRPr="008D46AA">
        <w:rPr>
          <w:i/>
          <w:iCs/>
        </w:rPr>
        <w:t>Rural Sociology</w:t>
      </w:r>
      <w:r w:rsidRPr="008D46AA">
        <w:t xml:space="preserve"> 72(1):47–68. doi: 10.1526/003601107781147437.</w:t>
      </w:r>
    </w:p>
    <w:p w14:paraId="5633E53D" w14:textId="77777777" w:rsidR="008D46AA" w:rsidRPr="008D46AA" w:rsidRDefault="008D46AA" w:rsidP="008D46AA">
      <w:pPr>
        <w:pStyle w:val="Bibliography"/>
        <w:spacing w:after="0"/>
      </w:pPr>
      <w:r w:rsidRPr="008D46AA">
        <w:t xml:space="preserve">Lichter, Daniel T., Domenico Parisi, and Michael C. Taquino. 2015. “Toward a New Macro-Segregation? Decomposing Segregation within and between Metropolitan Cities and Suburbs.” </w:t>
      </w:r>
      <w:r w:rsidRPr="008D46AA">
        <w:rPr>
          <w:i/>
          <w:iCs/>
        </w:rPr>
        <w:t>American Sociological Review</w:t>
      </w:r>
      <w:r w:rsidRPr="008D46AA">
        <w:t xml:space="preserve"> 80(4):843–73. doi: 10.1177/0003122415588558.</w:t>
      </w:r>
    </w:p>
    <w:p w14:paraId="1FEE2A35" w14:textId="77777777" w:rsidR="008D46AA" w:rsidRPr="008D46AA" w:rsidRDefault="008D46AA" w:rsidP="008D46AA">
      <w:pPr>
        <w:pStyle w:val="Bibliography"/>
        <w:spacing w:after="0"/>
      </w:pPr>
      <w:r w:rsidRPr="008D46AA">
        <w:t xml:space="preserve">Marsh, Ben, Allan M. Parnell, and Ann Moss Joyner. 2010. “Institutionalization of Racial Inequality in Local Political Geographies.” </w:t>
      </w:r>
      <w:r w:rsidRPr="008D46AA">
        <w:rPr>
          <w:i/>
          <w:iCs/>
        </w:rPr>
        <w:t>Urban Geography</w:t>
      </w:r>
      <w:r w:rsidRPr="008D46AA">
        <w:t xml:space="preserve"> 31(5):691–709. doi: 10.2747/0272-3638.31.5.691.</w:t>
      </w:r>
    </w:p>
    <w:p w14:paraId="0ED5ECF4" w14:textId="77777777" w:rsidR="008D46AA" w:rsidRPr="008D46AA" w:rsidRDefault="008D46AA" w:rsidP="008D46AA">
      <w:pPr>
        <w:pStyle w:val="Bibliography"/>
        <w:spacing w:after="0"/>
      </w:pPr>
      <w:r w:rsidRPr="008D46AA">
        <w:t xml:space="preserve">Moeser, John, and Rutledge Dennis. 2020. </w:t>
      </w:r>
      <w:r w:rsidRPr="008D46AA">
        <w:rPr>
          <w:i/>
          <w:iCs/>
        </w:rPr>
        <w:t>The Politics of Annexation: Oligarchic Power in a Southern City</w:t>
      </w:r>
      <w:r w:rsidRPr="008D46AA">
        <w:t>. Cambridge, MA: Schenkman Publishing Company.</w:t>
      </w:r>
    </w:p>
    <w:p w14:paraId="3FEFFADF" w14:textId="77777777" w:rsidR="008D46AA" w:rsidRPr="008D46AA" w:rsidRDefault="008D46AA" w:rsidP="008D46AA">
      <w:pPr>
        <w:pStyle w:val="Bibliography"/>
        <w:spacing w:after="0"/>
      </w:pPr>
      <w:r w:rsidRPr="008D46AA">
        <w:t xml:space="preserve">Muhammad, Khalil Gibran. 2011. </w:t>
      </w:r>
      <w:r w:rsidRPr="008D46AA">
        <w:rPr>
          <w:i/>
          <w:iCs/>
        </w:rPr>
        <w:t>The Condemnation of Blackness: Race, Crime, and the Making of Modern Urban America</w:t>
      </w:r>
      <w:r w:rsidRPr="008D46AA">
        <w:t>. Cambridge, MA: Harvard University Press.</w:t>
      </w:r>
    </w:p>
    <w:p w14:paraId="7478199F" w14:textId="77777777" w:rsidR="008D46AA" w:rsidRPr="008D46AA" w:rsidRDefault="008D46AA" w:rsidP="008D46AA">
      <w:pPr>
        <w:pStyle w:val="Bibliography"/>
        <w:spacing w:after="0"/>
      </w:pPr>
      <w:r w:rsidRPr="008D46AA">
        <w:t xml:space="preserve">Mukhija, Vinit, and David R. Mason. 2013. “Reluctant Cities, Colonias and Municipal Underbounding in the US: Can Cities Be Convinced to Annex Poor Enclaves?” </w:t>
      </w:r>
      <w:r w:rsidRPr="008D46AA">
        <w:rPr>
          <w:i/>
          <w:iCs/>
        </w:rPr>
        <w:t>Urban Studies</w:t>
      </w:r>
      <w:r w:rsidRPr="008D46AA">
        <w:t xml:space="preserve"> 50(14):2959–75. doi: 10.1177/0042098013482503.</w:t>
      </w:r>
    </w:p>
    <w:p w14:paraId="3E7BD615" w14:textId="77777777" w:rsidR="008D46AA" w:rsidRPr="008D46AA" w:rsidRDefault="008D46AA" w:rsidP="008D46AA">
      <w:pPr>
        <w:pStyle w:val="Bibliography"/>
        <w:spacing w:after="0"/>
      </w:pPr>
      <w:r w:rsidRPr="008D46AA">
        <w:t xml:space="preserve">Murphy, Thomas P. 1978. “Race-Base Accounting: Assigning the Costs and Benefits of a Racially Motivated Annexation.” </w:t>
      </w:r>
      <w:r w:rsidRPr="008D46AA">
        <w:rPr>
          <w:i/>
          <w:iCs/>
        </w:rPr>
        <w:t>Urban Affairs Quarterly</w:t>
      </w:r>
      <w:r w:rsidRPr="008D46AA">
        <w:t xml:space="preserve"> 14(2):169–94.</w:t>
      </w:r>
    </w:p>
    <w:p w14:paraId="2FD0BE12" w14:textId="77777777" w:rsidR="008D46AA" w:rsidRPr="008D46AA" w:rsidRDefault="008D46AA" w:rsidP="008D46AA">
      <w:pPr>
        <w:pStyle w:val="Bibliography"/>
        <w:spacing w:after="0"/>
      </w:pPr>
      <w:r w:rsidRPr="008D46AA">
        <w:t xml:space="preserve">Owens, Michael Leo, and Andra N. Gillespie. 2018. “Cityhood by ‘Deannexation’: Race and the Referendum on Eagles Landing.” </w:t>
      </w:r>
      <w:r w:rsidRPr="008D46AA">
        <w:rPr>
          <w:i/>
          <w:iCs/>
        </w:rPr>
        <w:t>SSRN</w:t>
      </w:r>
      <w:r w:rsidRPr="008D46AA">
        <w:t>.</w:t>
      </w:r>
    </w:p>
    <w:p w14:paraId="7618753A" w14:textId="77777777" w:rsidR="008D46AA" w:rsidRPr="008D46AA" w:rsidRDefault="008D46AA" w:rsidP="008D46AA">
      <w:pPr>
        <w:pStyle w:val="Bibliography"/>
        <w:spacing w:after="0"/>
      </w:pPr>
      <w:r w:rsidRPr="008D46AA">
        <w:t xml:space="preserve">Pacewicz, Josh, and John N. Robinson III. 2021. “Pocketbook Policing: How Race Shapes Municipal Reliance on Punitive Fines and Fees in the Chicago Suburbs.” </w:t>
      </w:r>
      <w:r w:rsidRPr="008D46AA">
        <w:rPr>
          <w:i/>
          <w:iCs/>
        </w:rPr>
        <w:t>Socio-Economic Review</w:t>
      </w:r>
      <w:r w:rsidRPr="008D46AA">
        <w:t xml:space="preserve"> 19(3):975–1003. doi: 10.1093/ser/mwaa029.</w:t>
      </w:r>
    </w:p>
    <w:p w14:paraId="23563738" w14:textId="77777777" w:rsidR="008D46AA" w:rsidRPr="008D46AA" w:rsidRDefault="008D46AA" w:rsidP="008D46AA">
      <w:pPr>
        <w:pStyle w:val="Bibliography"/>
        <w:spacing w:after="0"/>
      </w:pPr>
      <w:r w:rsidRPr="008D46AA">
        <w:t xml:space="preserve">Palandrani, Joseph, and Danika Watson. 2020. “Systemic Inequality | Racial Gerrymandering, The For the People Act, and Brnovich: Systemic Racism and Voting Rights in 2021.” </w:t>
      </w:r>
      <w:r w:rsidRPr="008D46AA">
        <w:rPr>
          <w:i/>
          <w:iCs/>
        </w:rPr>
        <w:t>Fordham Law Review Online</w:t>
      </w:r>
      <w:r w:rsidRPr="008D46AA">
        <w:t xml:space="preserve"> 89(Article 21):124–39.</w:t>
      </w:r>
    </w:p>
    <w:p w14:paraId="3D9130A4" w14:textId="77777777" w:rsidR="008D46AA" w:rsidRPr="008D46AA" w:rsidRDefault="008D46AA" w:rsidP="008D46AA">
      <w:pPr>
        <w:pStyle w:val="Bibliography"/>
        <w:spacing w:after="0"/>
      </w:pPr>
      <w:r w:rsidRPr="008D46AA">
        <w:lastRenderedPageBreak/>
        <w:t xml:space="preserve">Parisi, Domenico, Daniel T. Lichter, and Michael C. Taquino. 2011. “Multi-Scale Residential Segregation: Black Exceptionalism and America’s Changing Color Line.” </w:t>
      </w:r>
      <w:r w:rsidRPr="008D46AA">
        <w:rPr>
          <w:i/>
          <w:iCs/>
        </w:rPr>
        <w:t>Social Forces</w:t>
      </w:r>
      <w:r w:rsidRPr="008D46AA">
        <w:t xml:space="preserve"> 89(3):829–52.</w:t>
      </w:r>
    </w:p>
    <w:p w14:paraId="0603E07E" w14:textId="77777777" w:rsidR="008D46AA" w:rsidRPr="008D46AA" w:rsidRDefault="008D46AA" w:rsidP="008D46AA">
      <w:pPr>
        <w:pStyle w:val="Bibliography"/>
        <w:spacing w:after="0"/>
      </w:pPr>
      <w:r w:rsidRPr="008D46AA">
        <w:t xml:space="preserve">Reardon, Sean F., John T. Yun, and Tamela M. Eitle. 2000. “The Changing Structure of School Segregation: Measurement and Evidence of Multiracial Metropolitan-Area School Segregation, 1989-1995.” </w:t>
      </w:r>
      <w:r w:rsidRPr="008D46AA">
        <w:rPr>
          <w:i/>
          <w:iCs/>
        </w:rPr>
        <w:t>Demography</w:t>
      </w:r>
      <w:r w:rsidRPr="008D46AA">
        <w:t xml:space="preserve"> 37(3):351–64. doi: 10.2307/2648047.</w:t>
      </w:r>
    </w:p>
    <w:p w14:paraId="5DC7FE3D" w14:textId="77777777" w:rsidR="008D46AA" w:rsidRPr="008D46AA" w:rsidRDefault="008D46AA" w:rsidP="008D46AA">
      <w:pPr>
        <w:pStyle w:val="Bibliography"/>
        <w:spacing w:after="0"/>
      </w:pPr>
      <w:r w:rsidRPr="008D46AA">
        <w:t xml:space="preserve">Rothwell, Jonathan, and Douglas S. Massey. 2009. “The Effect of Density Zoning on Racial Segregation in U.S. Urban Areas.” </w:t>
      </w:r>
      <w:r w:rsidRPr="008D46AA">
        <w:rPr>
          <w:i/>
          <w:iCs/>
        </w:rPr>
        <w:t>Urban Affairs Review</w:t>
      </w:r>
      <w:r w:rsidRPr="008D46AA">
        <w:t xml:space="preserve"> 44(6):779–806. doi: 10.1177/1078087409334163.</w:t>
      </w:r>
    </w:p>
    <w:p w14:paraId="5C715A67" w14:textId="77777777" w:rsidR="008D46AA" w:rsidRPr="008D46AA" w:rsidRDefault="008D46AA" w:rsidP="008D46AA">
      <w:pPr>
        <w:pStyle w:val="Bibliography"/>
        <w:spacing w:after="0"/>
      </w:pPr>
      <w:r w:rsidRPr="008D46AA">
        <w:t xml:space="preserve">Shlay, Anne B., and Peter H. Rossi. 1981. “Keeping up the Neighborhood: Estimating Net Effects of Zoning.” </w:t>
      </w:r>
      <w:r w:rsidRPr="008D46AA">
        <w:rPr>
          <w:i/>
          <w:iCs/>
        </w:rPr>
        <w:t>American Sociological Review</w:t>
      </w:r>
      <w:r w:rsidRPr="008D46AA">
        <w:t xml:space="preserve"> 46(6):703–19. doi: 10.2307/2095075.</w:t>
      </w:r>
    </w:p>
    <w:p w14:paraId="03A5FF02" w14:textId="77777777" w:rsidR="008D46AA" w:rsidRPr="008D46AA" w:rsidRDefault="008D46AA" w:rsidP="008D46AA">
      <w:pPr>
        <w:pStyle w:val="Bibliography"/>
        <w:spacing w:after="0"/>
      </w:pPr>
      <w:r w:rsidRPr="008D46AA">
        <w:t xml:space="preserve">Smith, Russell M., and Leora Waldner. 2018. “Why Majority-Minority Cities Form: Non-White Municipal Incorporation in the United States, 1990–2010.” </w:t>
      </w:r>
      <w:r w:rsidRPr="008D46AA">
        <w:rPr>
          <w:i/>
          <w:iCs/>
        </w:rPr>
        <w:t>Urban Geography</w:t>
      </w:r>
      <w:r w:rsidRPr="008D46AA">
        <w:t xml:space="preserve"> 39(1):149–66. doi: 10.1080/02723638.2017.1298018.</w:t>
      </w:r>
    </w:p>
    <w:p w14:paraId="12349E2F" w14:textId="77777777" w:rsidR="008D46AA" w:rsidRPr="008D46AA" w:rsidRDefault="008D46AA" w:rsidP="008D46AA">
      <w:pPr>
        <w:pStyle w:val="Bibliography"/>
        <w:spacing w:after="0"/>
      </w:pPr>
      <w:r w:rsidRPr="008D46AA">
        <w:t xml:space="preserve">Trounstine, Jessica. 2009. “All Politics Is Local: The Reemergence of the Study of City Politics.” </w:t>
      </w:r>
      <w:r w:rsidRPr="008D46AA">
        <w:rPr>
          <w:i/>
          <w:iCs/>
        </w:rPr>
        <w:t>Perspectives on Politics</w:t>
      </w:r>
      <w:r w:rsidRPr="008D46AA">
        <w:t xml:space="preserve"> 7(3):611–18. doi: 10.1017/S1537592709990892.</w:t>
      </w:r>
    </w:p>
    <w:p w14:paraId="07A53C3B" w14:textId="77777777" w:rsidR="008D46AA" w:rsidRPr="008D46AA" w:rsidRDefault="008D46AA" w:rsidP="008D46AA">
      <w:pPr>
        <w:pStyle w:val="Bibliography"/>
        <w:spacing w:after="0"/>
      </w:pPr>
      <w:r w:rsidRPr="008D46AA">
        <w:t xml:space="preserve">Trounstine, Jessica. 2018. </w:t>
      </w:r>
      <w:r w:rsidRPr="008D46AA">
        <w:rPr>
          <w:i/>
          <w:iCs/>
        </w:rPr>
        <w:t>Segregation by Design: Local Politics and Inequality in American Cities</w:t>
      </w:r>
      <w:r w:rsidRPr="008D46AA">
        <w:t>. Cambridge University Press.</w:t>
      </w:r>
    </w:p>
    <w:p w14:paraId="69045E06" w14:textId="77777777" w:rsidR="008D46AA" w:rsidRPr="008D46AA" w:rsidRDefault="008D46AA" w:rsidP="008D46AA">
      <w:pPr>
        <w:pStyle w:val="Bibliography"/>
        <w:spacing w:after="0"/>
      </w:pPr>
      <w:r w:rsidRPr="008D46AA">
        <w:t xml:space="preserve">Vargas, Robert, Christina Cano, Paola Del Toro, and Brian Fenaughty. 2021. “The Racial and Economic Foundations of Municipal Redistricting.” </w:t>
      </w:r>
      <w:r w:rsidRPr="008D46AA">
        <w:rPr>
          <w:i/>
          <w:iCs/>
        </w:rPr>
        <w:t>Social Problems</w:t>
      </w:r>
      <w:r w:rsidRPr="008D46AA">
        <w:t xml:space="preserve"> 00:1–26. doi: 10.1093/socpro/spab076.</w:t>
      </w:r>
    </w:p>
    <w:p w14:paraId="67980E07" w14:textId="77777777" w:rsidR="008D46AA" w:rsidRPr="008D46AA" w:rsidRDefault="008D46AA" w:rsidP="008D46AA">
      <w:pPr>
        <w:pStyle w:val="Bibliography"/>
        <w:spacing w:after="0"/>
      </w:pPr>
      <w:r w:rsidRPr="008D46AA">
        <w:t xml:space="preserve">Wilson, Bev, and Mary M. Edwards. 2014. “Annexation and Ethnicity in the American Midwest.” </w:t>
      </w:r>
      <w:r w:rsidRPr="008D46AA">
        <w:rPr>
          <w:i/>
          <w:iCs/>
        </w:rPr>
        <w:t>Urban Affairs Review</w:t>
      </w:r>
      <w:r w:rsidRPr="008D46AA">
        <w:t xml:space="preserve"> 50(3):417–47. doi: 10.1177/1078087413485207.</w:t>
      </w:r>
    </w:p>
    <w:p w14:paraId="4F5F1A6D" w14:textId="77777777" w:rsidR="008D46AA" w:rsidRPr="008D46AA" w:rsidRDefault="008D46AA" w:rsidP="008D46AA">
      <w:pPr>
        <w:pStyle w:val="Bibliography"/>
        <w:spacing w:after="0"/>
      </w:pPr>
      <w:r w:rsidRPr="008D46AA">
        <w:t xml:space="preserve">Yarbrough, Tinsley E. 2002. </w:t>
      </w:r>
      <w:r w:rsidRPr="008D46AA">
        <w:rPr>
          <w:i/>
          <w:iCs/>
        </w:rPr>
        <w:t>Race and Redistricting: The Shaw-Cromartie Cases</w:t>
      </w:r>
      <w:r w:rsidRPr="008D46AA">
        <w:t>. Lawrence, KS: University Press of Kansas.</w:t>
      </w:r>
    </w:p>
    <w:p w14:paraId="56767071" w14:textId="1B944BD5" w:rsidR="00575F98" w:rsidRPr="004D729D" w:rsidRDefault="00575F98" w:rsidP="008D46AA">
      <w:pPr>
        <w:contextualSpacing/>
      </w:pPr>
      <w:r>
        <w:fldChar w:fldCharType="end"/>
      </w:r>
    </w:p>
    <w:sectPr w:rsidR="00575F98" w:rsidRPr="004D729D" w:rsidSect="00575F98">
      <w:endnotePr>
        <w:numFmt w:val="decimal"/>
      </w:endnotePr>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7E90" w14:textId="77777777" w:rsidR="00030957" w:rsidRDefault="00030957">
      <w:r>
        <w:separator/>
      </w:r>
    </w:p>
  </w:endnote>
  <w:endnote w:type="continuationSeparator" w:id="0">
    <w:p w14:paraId="4CF8A8BD" w14:textId="77777777" w:rsidR="00030957" w:rsidRDefault="00030957">
      <w:r>
        <w:continuationSeparator/>
      </w:r>
    </w:p>
  </w:endnote>
  <w:endnote w:id="1">
    <w:p w14:paraId="77B53318" w14:textId="26EDA1AB" w:rsidR="000E600D" w:rsidRPr="00B765AF" w:rsidRDefault="000E600D" w:rsidP="00027D60">
      <w:pPr>
        <w:pStyle w:val="EndnoteText"/>
        <w:rPr>
          <w:sz w:val="24"/>
          <w:szCs w:val="24"/>
        </w:rPr>
      </w:pPr>
      <w:r w:rsidRPr="00B765AF">
        <w:rPr>
          <w:rStyle w:val="EndnoteReference"/>
          <w:sz w:val="24"/>
          <w:szCs w:val="24"/>
        </w:rPr>
        <w:endnoteRef/>
      </w:r>
      <w:r w:rsidRPr="00B765AF">
        <w:rPr>
          <w:sz w:val="24"/>
          <w:szCs w:val="24"/>
        </w:rPr>
        <w:t xml:space="preserve"> </w:t>
      </w:r>
      <w:r w:rsidR="002A32A3">
        <w:rPr>
          <w:sz w:val="24"/>
          <w:szCs w:val="24"/>
        </w:rPr>
        <w:t>A</w:t>
      </w:r>
      <w:r w:rsidRPr="00B765AF">
        <w:rPr>
          <w:sz w:val="24"/>
          <w:szCs w:val="24"/>
        </w:rPr>
        <w:t>nnexations are the dominant form compared to incorporation, consolidation, dis</w:t>
      </w:r>
      <w:r w:rsidR="008D46AA">
        <w:rPr>
          <w:sz w:val="24"/>
          <w:szCs w:val="24"/>
        </w:rPr>
        <w:t>-</w:t>
      </w:r>
      <w:r w:rsidRPr="00B765AF">
        <w:rPr>
          <w:sz w:val="24"/>
          <w:szCs w:val="24"/>
        </w:rPr>
        <w:t xml:space="preserve">incorporation, or secession. In official records of municipal boundary changes, at least 97% of all recorded boundary changes between 2000 to 2021 were for annexations. (Derived from author’s own calculations from the Boundary and Annexation Survey: </w:t>
      </w:r>
      <w:hyperlink r:id="rId1" w:history="1">
        <w:r w:rsidRPr="00B765AF">
          <w:rPr>
            <w:rStyle w:val="Hyperlink"/>
            <w:sz w:val="24"/>
            <w:szCs w:val="24"/>
          </w:rPr>
          <w:t>https://www.census.gov/geographies/reference-files/time-series/geo/bas/annex.html</w:t>
        </w:r>
      </w:hyperlink>
      <w:r w:rsidRPr="00B765AF">
        <w:rPr>
          <w:sz w:val="24"/>
          <w:szCs w:val="24"/>
        </w:rPr>
        <w:t>.)</w:t>
      </w:r>
    </w:p>
  </w:endnote>
  <w:endnote w:id="2">
    <w:p w14:paraId="3798A352" w14:textId="2F82D322" w:rsidR="00CB0276" w:rsidRPr="00CB0276" w:rsidRDefault="00CB0276">
      <w:pPr>
        <w:pStyle w:val="EndnoteText"/>
        <w:rPr>
          <w:sz w:val="24"/>
          <w:szCs w:val="24"/>
        </w:rPr>
      </w:pPr>
      <w:r w:rsidRPr="00CB0276">
        <w:rPr>
          <w:rStyle w:val="EndnoteReference"/>
          <w:sz w:val="24"/>
          <w:szCs w:val="24"/>
        </w:rPr>
        <w:endnoteRef/>
      </w:r>
      <w:r w:rsidRPr="00CB0276">
        <w:rPr>
          <w:sz w:val="24"/>
          <w:szCs w:val="24"/>
        </w:rPr>
        <w:t xml:space="preserve"> I rely on linear interpolation for inter-</w:t>
      </w:r>
      <w:proofErr w:type="spellStart"/>
      <w:r w:rsidRPr="00CB0276">
        <w:rPr>
          <w:sz w:val="24"/>
          <w:szCs w:val="24"/>
        </w:rPr>
        <w:t>Censal</w:t>
      </w:r>
      <w:proofErr w:type="spellEnd"/>
      <w:r w:rsidRPr="00CB0276">
        <w:rPr>
          <w:sz w:val="24"/>
          <w:szCs w:val="24"/>
        </w:rPr>
        <w:t xml:space="preserve"> years for block-level data, harmonized to 2010 boundaries. </w:t>
      </w:r>
    </w:p>
  </w:endnote>
  <w:endnote w:id="3">
    <w:p w14:paraId="12B21973" w14:textId="0F53D2E1" w:rsidR="00B31DB0" w:rsidRPr="00217089" w:rsidRDefault="00B31DB0" w:rsidP="00B31DB0">
      <w:pPr>
        <w:contextualSpacing/>
        <w:rPr>
          <w:color w:val="000000" w:themeColor="text1"/>
        </w:rPr>
      </w:pPr>
      <w:r>
        <w:rPr>
          <w:rStyle w:val="EndnoteReference"/>
        </w:rPr>
        <w:endnoteRef/>
      </w:r>
      <w:r>
        <w:t xml:space="preserve"> </w:t>
      </w:r>
      <w:r w:rsidRPr="00217089">
        <w:t xml:space="preserve">One significant challenge of </w:t>
      </w:r>
      <w:r>
        <w:t>identifying boundary changes through</w:t>
      </w:r>
      <w:r w:rsidR="008D46AA">
        <w:t xml:space="preserve"> analysis of</w:t>
      </w:r>
      <w:r>
        <w:t xml:space="preserve"> shapefiles</w:t>
      </w:r>
      <w:r w:rsidRPr="00217089">
        <w:t xml:space="preserve"> is that boundaries change between years for reasons unrelated to </w:t>
      </w:r>
      <w:r>
        <w:t>administrative boundary changes</w:t>
      </w:r>
      <w:r w:rsidRPr="00217089">
        <w:t>. Moreover, refinements in how Census place boundaries are drawn over time, even when based on the same Census boundary-year, can result in boundary changes that are artificially recorded as annexation</w:t>
      </w:r>
      <w:r>
        <w:t>s, for example</w:t>
      </w:r>
      <w:r w:rsidRPr="00217089">
        <w:t xml:space="preserve">. I reduce the possibility of misclassification in two main ways: First, I only classify Census blocks as being within a place if they have at least 90% areal overlap with the place boundaries, both at the beginning and at the end of the period. Thus, annexed blocks must have at least 90% areal overlap with place boundaries at the end of the period. </w:t>
      </w:r>
      <w:r w:rsidRPr="00B31DB0">
        <w:rPr>
          <w:color w:val="000000" w:themeColor="text1"/>
        </w:rPr>
        <w:t xml:space="preserve">These plots show that my identification strategy is conservative and only picks up some but not all blocks that are annexed when annexations occur, especially when blocks are only partially annexed, but I am nevertheless able to differentiate between places that did and did not annex, even across changes in boundary-years. </w:t>
      </w:r>
      <w:r w:rsidRPr="00217089">
        <w:t>Second, I validate my identified annexations with annexations recorded in the Census Bureau’s Boundary and Annexation Survey (BAS), the only official source of boundary changes for all states, even though it is incomplete in coverage.</w:t>
      </w:r>
      <w:r>
        <w:t xml:space="preserve"> Moreover, the BAS does not contain block-level data on the annexed territory. Previous research on municipal annexations do not rely on the BAS for identification for these reasons. Nevertheless, u</w:t>
      </w:r>
      <w:r w:rsidRPr="00217089">
        <w:t xml:space="preserve">sing the BAS, I check whether a place I identified as having conducted an annexation during a given period is also officially recorded as having conducted an annexation in the BAS. These comparisons are </w:t>
      </w:r>
      <w:r>
        <w:t>available upon request, but importantly,</w:t>
      </w:r>
      <w:r w:rsidRPr="00217089">
        <w:t xml:space="preserve"> I do not miss any annexations: there are no municipalities recorded officially in the BAS as having annexed that period that I do not pick up. </w:t>
      </w:r>
      <w:r w:rsidR="00C16197">
        <w:t xml:space="preserve">Other forms of boundary changes are simpler to validate using Census place-level data over time. </w:t>
      </w:r>
    </w:p>
    <w:p w14:paraId="6FC2C942" w14:textId="523FF275" w:rsidR="00B31DB0" w:rsidRDefault="00B31DB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0A00" w14:textId="77777777" w:rsidR="00030957" w:rsidRDefault="00030957">
      <w:r>
        <w:separator/>
      </w:r>
    </w:p>
  </w:footnote>
  <w:footnote w:type="continuationSeparator" w:id="0">
    <w:p w14:paraId="57E81F51" w14:textId="77777777" w:rsidR="00030957" w:rsidRDefault="00030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3B5560E4" w:rsidR="00364025" w:rsidRPr="00575F98" w:rsidRDefault="00364025" w:rsidP="00575F98">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EC43" w14:textId="75F22EFD" w:rsidR="00575F98" w:rsidRDefault="00575F98" w:rsidP="00575F9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866F6"/>
    <w:multiLevelType w:val="multilevel"/>
    <w:tmpl w:val="6414E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182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5"/>
    <w:rsid w:val="000069E6"/>
    <w:rsid w:val="00026F8F"/>
    <w:rsid w:val="00027D60"/>
    <w:rsid w:val="00030957"/>
    <w:rsid w:val="000348F3"/>
    <w:rsid w:val="00037787"/>
    <w:rsid w:val="000810C7"/>
    <w:rsid w:val="00082E15"/>
    <w:rsid w:val="000B1512"/>
    <w:rsid w:val="000C38E0"/>
    <w:rsid w:val="000C4BE6"/>
    <w:rsid w:val="000D0913"/>
    <w:rsid w:val="000D3132"/>
    <w:rsid w:val="000E600D"/>
    <w:rsid w:val="000E75B1"/>
    <w:rsid w:val="000F113C"/>
    <w:rsid w:val="00107125"/>
    <w:rsid w:val="00115DE0"/>
    <w:rsid w:val="00130540"/>
    <w:rsid w:val="00167CB1"/>
    <w:rsid w:val="0017744C"/>
    <w:rsid w:val="001861AF"/>
    <w:rsid w:val="00212777"/>
    <w:rsid w:val="00217089"/>
    <w:rsid w:val="0025533E"/>
    <w:rsid w:val="002A32A3"/>
    <w:rsid w:val="002E568C"/>
    <w:rsid w:val="00304971"/>
    <w:rsid w:val="0031435F"/>
    <w:rsid w:val="00364025"/>
    <w:rsid w:val="0037421A"/>
    <w:rsid w:val="003E7129"/>
    <w:rsid w:val="0044348B"/>
    <w:rsid w:val="00463222"/>
    <w:rsid w:val="00471BE0"/>
    <w:rsid w:val="00486F16"/>
    <w:rsid w:val="004B4604"/>
    <w:rsid w:val="004B4F53"/>
    <w:rsid w:val="004B652F"/>
    <w:rsid w:val="004D729D"/>
    <w:rsid w:val="00500926"/>
    <w:rsid w:val="00525D7E"/>
    <w:rsid w:val="00564707"/>
    <w:rsid w:val="00575F98"/>
    <w:rsid w:val="00596BD5"/>
    <w:rsid w:val="00596DB6"/>
    <w:rsid w:val="005D4BB5"/>
    <w:rsid w:val="005E5AE9"/>
    <w:rsid w:val="005F1BFF"/>
    <w:rsid w:val="006077B8"/>
    <w:rsid w:val="00613BD4"/>
    <w:rsid w:val="006157BA"/>
    <w:rsid w:val="006307E6"/>
    <w:rsid w:val="006B6B99"/>
    <w:rsid w:val="006B7B4C"/>
    <w:rsid w:val="006D1E71"/>
    <w:rsid w:val="006E1C23"/>
    <w:rsid w:val="006E62F1"/>
    <w:rsid w:val="00717151"/>
    <w:rsid w:val="0075327C"/>
    <w:rsid w:val="00761BD8"/>
    <w:rsid w:val="007C0943"/>
    <w:rsid w:val="007C475F"/>
    <w:rsid w:val="007D64F7"/>
    <w:rsid w:val="007D78FC"/>
    <w:rsid w:val="007E31F6"/>
    <w:rsid w:val="007E36B2"/>
    <w:rsid w:val="00800E8E"/>
    <w:rsid w:val="008214D0"/>
    <w:rsid w:val="00822650"/>
    <w:rsid w:val="00841DC5"/>
    <w:rsid w:val="0085665F"/>
    <w:rsid w:val="00871A9E"/>
    <w:rsid w:val="008815B9"/>
    <w:rsid w:val="008C33D7"/>
    <w:rsid w:val="008D0119"/>
    <w:rsid w:val="008D46AA"/>
    <w:rsid w:val="008E0B79"/>
    <w:rsid w:val="008E440F"/>
    <w:rsid w:val="008E50DC"/>
    <w:rsid w:val="009570FE"/>
    <w:rsid w:val="00960B8A"/>
    <w:rsid w:val="00961A85"/>
    <w:rsid w:val="009C1982"/>
    <w:rsid w:val="00A20C44"/>
    <w:rsid w:val="00A357AD"/>
    <w:rsid w:val="00A7230D"/>
    <w:rsid w:val="00A84EF7"/>
    <w:rsid w:val="00AB7BD0"/>
    <w:rsid w:val="00AF0071"/>
    <w:rsid w:val="00AF1421"/>
    <w:rsid w:val="00B247AE"/>
    <w:rsid w:val="00B31DB0"/>
    <w:rsid w:val="00B44182"/>
    <w:rsid w:val="00B67ECA"/>
    <w:rsid w:val="00B85132"/>
    <w:rsid w:val="00B874BC"/>
    <w:rsid w:val="00BF23B1"/>
    <w:rsid w:val="00BF62B4"/>
    <w:rsid w:val="00C01FC6"/>
    <w:rsid w:val="00C16197"/>
    <w:rsid w:val="00C20242"/>
    <w:rsid w:val="00C37541"/>
    <w:rsid w:val="00C644E6"/>
    <w:rsid w:val="00C80455"/>
    <w:rsid w:val="00CB0276"/>
    <w:rsid w:val="00CD026B"/>
    <w:rsid w:val="00CE3991"/>
    <w:rsid w:val="00CE4489"/>
    <w:rsid w:val="00D119B1"/>
    <w:rsid w:val="00D2090D"/>
    <w:rsid w:val="00D22876"/>
    <w:rsid w:val="00D44B9C"/>
    <w:rsid w:val="00D6514A"/>
    <w:rsid w:val="00D7541D"/>
    <w:rsid w:val="00D83ADB"/>
    <w:rsid w:val="00D8508B"/>
    <w:rsid w:val="00D85992"/>
    <w:rsid w:val="00DB4BA7"/>
    <w:rsid w:val="00DE5A35"/>
    <w:rsid w:val="00E05705"/>
    <w:rsid w:val="00E22B30"/>
    <w:rsid w:val="00E42932"/>
    <w:rsid w:val="00E50915"/>
    <w:rsid w:val="00E75EDD"/>
    <w:rsid w:val="00E76150"/>
    <w:rsid w:val="00EB3AFD"/>
    <w:rsid w:val="00EB54A9"/>
    <w:rsid w:val="00ED3FA7"/>
    <w:rsid w:val="00F20DD6"/>
    <w:rsid w:val="00F7582E"/>
    <w:rsid w:val="00F97A03"/>
    <w:rsid w:val="00FA23B1"/>
    <w:rsid w:val="00FC4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9588B"/>
  <w15:docId w15:val="{0284912B-A64D-A242-8FFE-F912A67F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C20242"/>
    <w:rPr>
      <w:sz w:val="20"/>
      <w:szCs w:val="20"/>
    </w:rPr>
  </w:style>
  <w:style w:type="character" w:customStyle="1" w:styleId="EndnoteTextChar">
    <w:name w:val="Endnote Text Char"/>
    <w:basedOn w:val="DefaultParagraphFont"/>
    <w:link w:val="EndnoteText"/>
    <w:uiPriority w:val="99"/>
    <w:semiHidden/>
    <w:rsid w:val="00C20242"/>
    <w:rPr>
      <w:sz w:val="20"/>
      <w:szCs w:val="20"/>
    </w:rPr>
  </w:style>
  <w:style w:type="character" w:styleId="EndnoteReference">
    <w:name w:val="endnote reference"/>
    <w:basedOn w:val="DefaultParagraphFont"/>
    <w:uiPriority w:val="99"/>
    <w:semiHidden/>
    <w:unhideWhenUsed/>
    <w:rsid w:val="00C20242"/>
    <w:rPr>
      <w:vertAlign w:val="superscript"/>
    </w:rPr>
  </w:style>
  <w:style w:type="paragraph" w:styleId="FootnoteText">
    <w:name w:val="footnote text"/>
    <w:basedOn w:val="Normal"/>
    <w:link w:val="FootnoteTextChar"/>
    <w:uiPriority w:val="99"/>
    <w:unhideWhenUsed/>
    <w:rsid w:val="00C20242"/>
    <w:rPr>
      <w:sz w:val="20"/>
      <w:szCs w:val="20"/>
    </w:rPr>
  </w:style>
  <w:style w:type="character" w:customStyle="1" w:styleId="FootnoteTextChar">
    <w:name w:val="Footnote Text Char"/>
    <w:basedOn w:val="DefaultParagraphFont"/>
    <w:link w:val="FootnoteText"/>
    <w:uiPriority w:val="99"/>
    <w:rsid w:val="00C20242"/>
    <w:rPr>
      <w:sz w:val="20"/>
      <w:szCs w:val="20"/>
    </w:rPr>
  </w:style>
  <w:style w:type="character" w:styleId="FootnoteReference">
    <w:name w:val="footnote reference"/>
    <w:basedOn w:val="DefaultParagraphFont"/>
    <w:uiPriority w:val="99"/>
    <w:unhideWhenUsed/>
    <w:rsid w:val="00C20242"/>
    <w:rPr>
      <w:vertAlign w:val="superscript"/>
    </w:rPr>
  </w:style>
  <w:style w:type="character" w:styleId="Hyperlink">
    <w:name w:val="Hyperlink"/>
    <w:basedOn w:val="DefaultParagraphFont"/>
    <w:uiPriority w:val="99"/>
    <w:unhideWhenUsed/>
    <w:rsid w:val="00C20242"/>
    <w:rPr>
      <w:color w:val="0000FF" w:themeColor="hyperlink"/>
      <w:u w:val="single"/>
    </w:rPr>
  </w:style>
  <w:style w:type="character" w:styleId="UnresolvedMention">
    <w:name w:val="Unresolved Mention"/>
    <w:basedOn w:val="DefaultParagraphFont"/>
    <w:uiPriority w:val="99"/>
    <w:semiHidden/>
    <w:unhideWhenUsed/>
    <w:rsid w:val="00C20242"/>
    <w:rPr>
      <w:color w:val="605E5C"/>
      <w:shd w:val="clear" w:color="auto" w:fill="E1DFDD"/>
    </w:rPr>
  </w:style>
  <w:style w:type="character" w:styleId="CommentReference">
    <w:name w:val="annotation reference"/>
    <w:basedOn w:val="DefaultParagraphFont"/>
    <w:uiPriority w:val="99"/>
    <w:semiHidden/>
    <w:unhideWhenUsed/>
    <w:rsid w:val="00B247AE"/>
    <w:rPr>
      <w:sz w:val="16"/>
      <w:szCs w:val="16"/>
    </w:rPr>
  </w:style>
  <w:style w:type="paragraph" w:styleId="CommentText">
    <w:name w:val="annotation text"/>
    <w:basedOn w:val="Normal"/>
    <w:link w:val="CommentTextChar"/>
    <w:uiPriority w:val="99"/>
    <w:semiHidden/>
    <w:unhideWhenUsed/>
    <w:rsid w:val="00B247AE"/>
    <w:rPr>
      <w:sz w:val="20"/>
      <w:szCs w:val="20"/>
    </w:rPr>
  </w:style>
  <w:style w:type="character" w:customStyle="1" w:styleId="CommentTextChar">
    <w:name w:val="Comment Text Char"/>
    <w:basedOn w:val="DefaultParagraphFont"/>
    <w:link w:val="CommentText"/>
    <w:uiPriority w:val="99"/>
    <w:semiHidden/>
    <w:rsid w:val="00B247AE"/>
    <w:rPr>
      <w:sz w:val="20"/>
      <w:szCs w:val="20"/>
    </w:rPr>
  </w:style>
  <w:style w:type="paragraph" w:styleId="CommentSubject">
    <w:name w:val="annotation subject"/>
    <w:basedOn w:val="CommentText"/>
    <w:next w:val="CommentText"/>
    <w:link w:val="CommentSubjectChar"/>
    <w:uiPriority w:val="99"/>
    <w:semiHidden/>
    <w:unhideWhenUsed/>
    <w:rsid w:val="00B247AE"/>
    <w:rPr>
      <w:b/>
      <w:bCs/>
    </w:rPr>
  </w:style>
  <w:style w:type="character" w:customStyle="1" w:styleId="CommentSubjectChar">
    <w:name w:val="Comment Subject Char"/>
    <w:basedOn w:val="CommentTextChar"/>
    <w:link w:val="CommentSubject"/>
    <w:uiPriority w:val="99"/>
    <w:semiHidden/>
    <w:rsid w:val="00B247AE"/>
    <w:rPr>
      <w:b/>
      <w:bCs/>
      <w:sz w:val="20"/>
      <w:szCs w:val="20"/>
    </w:rPr>
  </w:style>
  <w:style w:type="paragraph" w:styleId="Header">
    <w:name w:val="header"/>
    <w:basedOn w:val="Normal"/>
    <w:link w:val="HeaderChar"/>
    <w:uiPriority w:val="99"/>
    <w:unhideWhenUsed/>
    <w:rsid w:val="00575F98"/>
    <w:pPr>
      <w:tabs>
        <w:tab w:val="center" w:pos="4680"/>
        <w:tab w:val="right" w:pos="9360"/>
      </w:tabs>
    </w:pPr>
  </w:style>
  <w:style w:type="character" w:customStyle="1" w:styleId="HeaderChar">
    <w:name w:val="Header Char"/>
    <w:basedOn w:val="DefaultParagraphFont"/>
    <w:link w:val="Header"/>
    <w:uiPriority w:val="99"/>
    <w:rsid w:val="00575F98"/>
  </w:style>
  <w:style w:type="paragraph" w:styleId="Footer">
    <w:name w:val="footer"/>
    <w:basedOn w:val="Normal"/>
    <w:link w:val="FooterChar"/>
    <w:uiPriority w:val="99"/>
    <w:unhideWhenUsed/>
    <w:rsid w:val="00575F98"/>
    <w:pPr>
      <w:tabs>
        <w:tab w:val="center" w:pos="4680"/>
        <w:tab w:val="right" w:pos="9360"/>
      </w:tabs>
    </w:pPr>
  </w:style>
  <w:style w:type="character" w:customStyle="1" w:styleId="FooterChar">
    <w:name w:val="Footer Char"/>
    <w:basedOn w:val="DefaultParagraphFont"/>
    <w:link w:val="Footer"/>
    <w:uiPriority w:val="99"/>
    <w:rsid w:val="00575F98"/>
  </w:style>
  <w:style w:type="paragraph" w:styleId="Bibliography">
    <w:name w:val="Bibliography"/>
    <w:basedOn w:val="Normal"/>
    <w:next w:val="Normal"/>
    <w:uiPriority w:val="37"/>
    <w:unhideWhenUsed/>
    <w:rsid w:val="00575F98"/>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9083">
      <w:bodyDiv w:val="1"/>
      <w:marLeft w:val="0"/>
      <w:marRight w:val="0"/>
      <w:marTop w:val="0"/>
      <w:marBottom w:val="0"/>
      <w:divBdr>
        <w:top w:val="none" w:sz="0" w:space="0" w:color="auto"/>
        <w:left w:val="none" w:sz="0" w:space="0" w:color="auto"/>
        <w:bottom w:val="none" w:sz="0" w:space="0" w:color="auto"/>
        <w:right w:val="none" w:sz="0" w:space="0" w:color="auto"/>
      </w:divBdr>
    </w:div>
    <w:div w:id="540627748">
      <w:bodyDiv w:val="1"/>
      <w:marLeft w:val="0"/>
      <w:marRight w:val="0"/>
      <w:marTop w:val="0"/>
      <w:marBottom w:val="0"/>
      <w:divBdr>
        <w:top w:val="none" w:sz="0" w:space="0" w:color="auto"/>
        <w:left w:val="none" w:sz="0" w:space="0" w:color="auto"/>
        <w:bottom w:val="none" w:sz="0" w:space="0" w:color="auto"/>
        <w:right w:val="none" w:sz="0" w:space="0" w:color="auto"/>
      </w:divBdr>
      <w:divsChild>
        <w:div w:id="854923387">
          <w:marLeft w:val="0"/>
          <w:marRight w:val="0"/>
          <w:marTop w:val="0"/>
          <w:marBottom w:val="0"/>
          <w:divBdr>
            <w:top w:val="none" w:sz="0" w:space="0" w:color="auto"/>
            <w:left w:val="none" w:sz="0" w:space="0" w:color="auto"/>
            <w:bottom w:val="none" w:sz="0" w:space="0" w:color="auto"/>
            <w:right w:val="none" w:sz="0" w:space="0" w:color="auto"/>
          </w:divBdr>
        </w:div>
        <w:div w:id="1689788926">
          <w:marLeft w:val="0"/>
          <w:marRight w:val="0"/>
          <w:marTop w:val="0"/>
          <w:marBottom w:val="0"/>
          <w:divBdr>
            <w:top w:val="none" w:sz="0" w:space="0" w:color="auto"/>
            <w:left w:val="none" w:sz="0" w:space="0" w:color="auto"/>
            <w:bottom w:val="none" w:sz="0" w:space="0" w:color="auto"/>
            <w:right w:val="none" w:sz="0" w:space="0" w:color="auto"/>
          </w:divBdr>
          <w:divsChild>
            <w:div w:id="1063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001">
      <w:bodyDiv w:val="1"/>
      <w:marLeft w:val="0"/>
      <w:marRight w:val="0"/>
      <w:marTop w:val="0"/>
      <w:marBottom w:val="0"/>
      <w:divBdr>
        <w:top w:val="none" w:sz="0" w:space="0" w:color="auto"/>
        <w:left w:val="none" w:sz="0" w:space="0" w:color="auto"/>
        <w:bottom w:val="none" w:sz="0" w:space="0" w:color="auto"/>
        <w:right w:val="none" w:sz="0" w:space="0" w:color="auto"/>
      </w:divBdr>
    </w:div>
    <w:div w:id="865097080">
      <w:bodyDiv w:val="1"/>
      <w:marLeft w:val="0"/>
      <w:marRight w:val="0"/>
      <w:marTop w:val="0"/>
      <w:marBottom w:val="0"/>
      <w:divBdr>
        <w:top w:val="none" w:sz="0" w:space="0" w:color="auto"/>
        <w:left w:val="none" w:sz="0" w:space="0" w:color="auto"/>
        <w:bottom w:val="none" w:sz="0" w:space="0" w:color="auto"/>
        <w:right w:val="none" w:sz="0" w:space="0" w:color="auto"/>
      </w:divBdr>
    </w:div>
    <w:div w:id="1308245505">
      <w:bodyDiv w:val="1"/>
      <w:marLeft w:val="0"/>
      <w:marRight w:val="0"/>
      <w:marTop w:val="0"/>
      <w:marBottom w:val="0"/>
      <w:divBdr>
        <w:top w:val="none" w:sz="0" w:space="0" w:color="auto"/>
        <w:left w:val="none" w:sz="0" w:space="0" w:color="auto"/>
        <w:bottom w:val="none" w:sz="0" w:space="0" w:color="auto"/>
        <w:right w:val="none" w:sz="0" w:space="0" w:color="auto"/>
      </w:divBdr>
    </w:div>
    <w:div w:id="1667782961">
      <w:bodyDiv w:val="1"/>
      <w:marLeft w:val="0"/>
      <w:marRight w:val="0"/>
      <w:marTop w:val="0"/>
      <w:marBottom w:val="0"/>
      <w:divBdr>
        <w:top w:val="none" w:sz="0" w:space="0" w:color="auto"/>
        <w:left w:val="none" w:sz="0" w:space="0" w:color="auto"/>
        <w:bottom w:val="none" w:sz="0" w:space="0" w:color="auto"/>
        <w:right w:val="none" w:sz="0" w:space="0" w:color="auto"/>
      </w:divBdr>
    </w:div>
    <w:div w:id="1686128525">
      <w:bodyDiv w:val="1"/>
      <w:marLeft w:val="0"/>
      <w:marRight w:val="0"/>
      <w:marTop w:val="0"/>
      <w:marBottom w:val="0"/>
      <w:divBdr>
        <w:top w:val="none" w:sz="0" w:space="0" w:color="auto"/>
        <w:left w:val="none" w:sz="0" w:space="0" w:color="auto"/>
        <w:bottom w:val="none" w:sz="0" w:space="0" w:color="auto"/>
        <w:right w:val="none" w:sz="0" w:space="0" w:color="auto"/>
      </w:divBdr>
    </w:div>
    <w:div w:id="1799716270">
      <w:bodyDiv w:val="1"/>
      <w:marLeft w:val="0"/>
      <w:marRight w:val="0"/>
      <w:marTop w:val="0"/>
      <w:marBottom w:val="0"/>
      <w:divBdr>
        <w:top w:val="none" w:sz="0" w:space="0" w:color="auto"/>
        <w:left w:val="none" w:sz="0" w:space="0" w:color="auto"/>
        <w:bottom w:val="none" w:sz="0" w:space="0" w:color="auto"/>
        <w:right w:val="none" w:sz="0" w:space="0" w:color="auto"/>
      </w:divBdr>
      <w:divsChild>
        <w:div w:id="1360348835">
          <w:marLeft w:val="0"/>
          <w:marRight w:val="0"/>
          <w:marTop w:val="0"/>
          <w:marBottom w:val="0"/>
          <w:divBdr>
            <w:top w:val="none" w:sz="0" w:space="0" w:color="auto"/>
            <w:left w:val="none" w:sz="0" w:space="0" w:color="auto"/>
            <w:bottom w:val="none" w:sz="0" w:space="0" w:color="auto"/>
            <w:right w:val="none" w:sz="0" w:space="0" w:color="auto"/>
          </w:divBdr>
        </w:div>
        <w:div w:id="348871459">
          <w:marLeft w:val="0"/>
          <w:marRight w:val="0"/>
          <w:marTop w:val="0"/>
          <w:marBottom w:val="0"/>
          <w:divBdr>
            <w:top w:val="none" w:sz="0" w:space="0" w:color="auto"/>
            <w:left w:val="none" w:sz="0" w:space="0" w:color="auto"/>
            <w:bottom w:val="none" w:sz="0" w:space="0" w:color="auto"/>
            <w:right w:val="none" w:sz="0" w:space="0" w:color="auto"/>
          </w:divBdr>
          <w:divsChild>
            <w:div w:id="836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5000">
      <w:bodyDiv w:val="1"/>
      <w:marLeft w:val="0"/>
      <w:marRight w:val="0"/>
      <w:marTop w:val="0"/>
      <w:marBottom w:val="0"/>
      <w:divBdr>
        <w:top w:val="none" w:sz="0" w:space="0" w:color="auto"/>
        <w:left w:val="none" w:sz="0" w:space="0" w:color="auto"/>
        <w:bottom w:val="none" w:sz="0" w:space="0" w:color="auto"/>
        <w:right w:val="none" w:sz="0" w:space="0" w:color="auto"/>
      </w:divBdr>
    </w:div>
    <w:div w:id="2048334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hzhang@stanford.edu"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census.gov/geographies/reference-files/time-series/geo/bas/ann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19A9-3EA7-3C4D-8942-99F79E10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16038</Words>
  <Characters>91419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9</cp:revision>
  <cp:lastPrinted>2022-11-16T19:45:00Z</cp:lastPrinted>
  <dcterms:created xsi:type="dcterms:W3CDTF">2022-11-16T19:45:00Z</dcterms:created>
  <dcterms:modified xsi:type="dcterms:W3CDTF">2022-11-16T20:06:00Z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a55e4ccf-a8cb-37e5-ba6f-1bc5c1892f1a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zotero-version="6.0.18"&gt;&lt;session id="RCVN1SRC"/&gt;&lt;style id="http://www.zotero.org/styles/american-sociological-association" locale="en-US" hasBibliography="1" bibliographyStyleHasBeenSet="1"/&gt;&lt;prefs&gt;&lt;pref name="fieldType" value="Fiel</vt:lpwstr>
  </property>
  <property fmtid="{D5CDD505-2E9C-101B-9397-08002B2CF9AE}" pid="26" name="ZOTERO_PREF_2">
    <vt:lpwstr>d"/&gt;&lt;/prefs&gt;&lt;/data&gt;</vt:lpwstr>
  </property>
</Properties>
</file>