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DD" w:rsidRPr="007760DD" w:rsidRDefault="007760DD" w:rsidP="007760DD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数据表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－基本表</w:t>
      </w:r>
    </w:p>
    <w:p w:rsidR="007760DD" w:rsidRPr="007760DD" w:rsidRDefault="007760DD" w:rsidP="007760DD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股票代码</w:t>
      </w:r>
    </w:p>
    <w:p w:rsidR="007760DD" w:rsidRPr="007760DD" w:rsidRDefault="007760DD" w:rsidP="007760DD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股票名称</w:t>
      </w:r>
    </w:p>
    <w:p w:rsidR="007760DD" w:rsidRPr="007760DD" w:rsidRDefault="007760DD" w:rsidP="007760DD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披露时间</w:t>
      </w:r>
    </w:p>
    <w:p w:rsidR="007760DD" w:rsidRPr="007760DD" w:rsidRDefault="007760DD" w:rsidP="007760DD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股票价格</w:t>
      </w:r>
    </w:p>
    <w:p w:rsidR="007760DD" w:rsidRPr="007760DD" w:rsidRDefault="007760DD" w:rsidP="007760DD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总市值／流通市值</w:t>
      </w:r>
    </w:p>
    <w:p w:rsidR="007760DD" w:rsidRPr="007760DD" w:rsidRDefault="007760DD" w:rsidP="007760DD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总股本／流通股本</w:t>
      </w:r>
      <w:bookmarkStart w:id="0" w:name="_GoBack"/>
      <w:bookmarkEnd w:id="0"/>
    </w:p>
    <w:p w:rsidR="007760DD" w:rsidRPr="007760DD" w:rsidRDefault="007760DD" w:rsidP="007760DD">
      <w:pPr>
        <w:widowControl/>
        <w:numPr>
          <w:ilvl w:val="0"/>
          <w:numId w:val="1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7760DD">
        <w:rPr>
          <w:rFonts w:ascii="Helvetica" w:eastAsia="宋体" w:hAnsi="Helvetica" w:cs="Helvetica"/>
          <w:color w:val="393939"/>
          <w:kern w:val="0"/>
          <w:szCs w:val="21"/>
        </w:rPr>
        <w:t>总股东</w:t>
      </w:r>
      <w:proofErr w:type="gramEnd"/>
      <w:r w:rsidRPr="007760DD">
        <w:rPr>
          <w:rFonts w:ascii="Helvetica" w:eastAsia="宋体" w:hAnsi="Helvetica" w:cs="Helvetica"/>
          <w:color w:val="393939"/>
          <w:kern w:val="0"/>
          <w:szCs w:val="21"/>
        </w:rPr>
        <w:t>人数／流通股东人数</w:t>
      </w:r>
    </w:p>
    <w:p w:rsidR="007760DD" w:rsidRPr="007760DD" w:rsidRDefault="007760DD" w:rsidP="007760DD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760DD" w:rsidRPr="007760DD" w:rsidRDefault="007760DD" w:rsidP="007760DD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数据表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－十大流通股东信息</w:t>
      </w:r>
    </w:p>
    <w:p w:rsidR="007760DD" w:rsidRPr="007760DD" w:rsidRDefault="007760DD" w:rsidP="007760DD">
      <w:pPr>
        <w:widowControl/>
        <w:numPr>
          <w:ilvl w:val="0"/>
          <w:numId w:val="2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股东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ID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（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重名问题？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）</w:t>
      </w:r>
    </w:p>
    <w:p w:rsidR="007760DD" w:rsidRPr="007760DD" w:rsidRDefault="007760DD" w:rsidP="007760DD">
      <w:pPr>
        <w:widowControl/>
        <w:numPr>
          <w:ilvl w:val="0"/>
          <w:numId w:val="2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股东姓名</w:t>
      </w:r>
    </w:p>
    <w:p w:rsidR="007760DD" w:rsidRPr="007760DD" w:rsidRDefault="007760DD" w:rsidP="007760DD">
      <w:pPr>
        <w:widowControl/>
        <w:numPr>
          <w:ilvl w:val="0"/>
          <w:numId w:val="2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持股数量</w:t>
      </w:r>
    </w:p>
    <w:p w:rsidR="007760DD" w:rsidRPr="007760DD" w:rsidRDefault="007760DD" w:rsidP="007760DD">
      <w:pPr>
        <w:widowControl/>
        <w:numPr>
          <w:ilvl w:val="0"/>
          <w:numId w:val="2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类型（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A/B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）</w:t>
      </w:r>
    </w:p>
    <w:p w:rsidR="007760DD" w:rsidRPr="007760DD" w:rsidRDefault="007760DD" w:rsidP="007760DD">
      <w:pPr>
        <w:widowControl/>
        <w:numPr>
          <w:ilvl w:val="0"/>
          <w:numId w:val="2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披露日期</w:t>
      </w:r>
    </w:p>
    <w:p w:rsidR="007760DD" w:rsidRPr="007760DD" w:rsidRDefault="007760DD" w:rsidP="007760DD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760DD" w:rsidRPr="007760DD" w:rsidRDefault="007760DD" w:rsidP="007760DD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数据表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3-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龙虎榜信息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股票代码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股票名称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出榜日期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买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5ID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（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重名问题？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）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买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名称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买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金额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卖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5ID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卖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名称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卖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－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金额</w:t>
      </w:r>
    </w:p>
    <w:p w:rsidR="007760DD" w:rsidRPr="007760DD" w:rsidRDefault="007760DD" w:rsidP="007760DD">
      <w:pPr>
        <w:widowControl/>
        <w:numPr>
          <w:ilvl w:val="0"/>
          <w:numId w:val="3"/>
        </w:numPr>
        <w:spacing w:before="100" w:beforeAutospacing="1" w:after="100" w:afterAutospacing="1" w:line="368" w:lineRule="atLeast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当日成交额</w:t>
      </w:r>
    </w:p>
    <w:p w:rsidR="007760DD" w:rsidRPr="007760DD" w:rsidRDefault="007760DD" w:rsidP="007760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0D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63.5pt;height:.75pt" o:hrpct="0" o:hralign="center" o:hrstd="t" o:hrnoshade="t" o:hr="t" fillcolor="black" stroked="f"/>
        </w:pict>
      </w:r>
    </w:p>
    <w:p w:rsidR="007760DD" w:rsidRPr="007760DD" w:rsidRDefault="007760DD" w:rsidP="007760DD">
      <w:pPr>
        <w:widowControl/>
        <w:spacing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软件功能：</w:t>
      </w:r>
    </w:p>
    <w:p w:rsidR="007760DD" w:rsidRPr="007760DD" w:rsidRDefault="007760DD" w:rsidP="007760DD">
      <w:pPr>
        <w:widowControl/>
        <w:numPr>
          <w:ilvl w:val="0"/>
          <w:numId w:val="4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筹码聚集类股票捕捉</w:t>
      </w:r>
    </w:p>
    <w:p w:rsidR="007760DD" w:rsidRPr="007760DD" w:rsidRDefault="007760DD" w:rsidP="007760D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概述：定期（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周期如何定义？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1.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一年四次标准化披露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2.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每月定期统计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3.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爬虫捕捉一次数据，计算一次？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）统计股东人数变化情况，捕捉股票筹码集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中化较大的股票（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如何定义集中化较大？连续次数？股东人数减少比例？筹码聚集时间？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）</w:t>
      </w:r>
    </w:p>
    <w:p w:rsidR="007760DD" w:rsidRPr="007760DD" w:rsidRDefault="007760DD" w:rsidP="007760D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技术流程：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00B050"/>
        </w:rPr>
        <w:t>为了降低系统运算量，先缩小股票范围，再进行股东人数统计</w:t>
      </w:r>
    </w:p>
    <w:p w:rsidR="007760DD" w:rsidRPr="007760DD" w:rsidRDefault="007760DD" w:rsidP="007760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判断股票真实流通市值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&lt;50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亿（真实流通市值＝流通市值－当期大于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5%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的流通股东</w:t>
      </w:r>
      <w:proofErr w:type="gramStart"/>
      <w:r w:rsidRPr="007760DD">
        <w:rPr>
          <w:rFonts w:ascii="Helvetica" w:eastAsia="宋体" w:hAnsi="Helvetica" w:cs="Helvetica"/>
          <w:color w:val="393939"/>
          <w:kern w:val="0"/>
          <w:szCs w:val="21"/>
        </w:rPr>
        <w:t>持股总</w:t>
      </w:r>
      <w:proofErr w:type="gramEnd"/>
      <w:r w:rsidRPr="007760DD">
        <w:rPr>
          <w:rFonts w:ascii="Helvetica" w:eastAsia="宋体" w:hAnsi="Helvetica" w:cs="Helvetica"/>
          <w:color w:val="393939"/>
          <w:kern w:val="0"/>
          <w:szCs w:val="21"/>
        </w:rPr>
        <w:t>市值）</w:t>
      </w:r>
    </w:p>
    <w:p w:rsidR="007760DD" w:rsidRPr="007760DD" w:rsidRDefault="007760DD" w:rsidP="007760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判断</w:t>
      </w:r>
      <w:proofErr w:type="gramStart"/>
      <w:r w:rsidRPr="007760DD">
        <w:rPr>
          <w:rFonts w:ascii="Helvetica" w:eastAsia="宋体" w:hAnsi="Helvetica" w:cs="Helvetica"/>
          <w:color w:val="393939"/>
          <w:kern w:val="0"/>
          <w:szCs w:val="21"/>
        </w:rPr>
        <w:t>当期当期</w:t>
      </w:r>
      <w:proofErr w:type="gramEnd"/>
      <w:r w:rsidRPr="007760DD">
        <w:rPr>
          <w:rFonts w:ascii="Helvetica" w:eastAsia="宋体" w:hAnsi="Helvetica" w:cs="Helvetica"/>
          <w:color w:val="393939"/>
          <w:kern w:val="0"/>
          <w:szCs w:val="21"/>
        </w:rPr>
        <w:t>十大流通股东中是否存在基金机构，去除基金机构</w:t>
      </w:r>
      <w:proofErr w:type="gramStart"/>
      <w:r w:rsidRPr="007760DD">
        <w:rPr>
          <w:rFonts w:ascii="Helvetica" w:eastAsia="宋体" w:hAnsi="Helvetica" w:cs="Helvetica"/>
          <w:color w:val="393939"/>
          <w:kern w:val="0"/>
          <w:szCs w:val="21"/>
        </w:rPr>
        <w:t>持股总</w:t>
      </w:r>
      <w:proofErr w:type="gramEnd"/>
      <w:r w:rsidRPr="007760DD">
        <w:rPr>
          <w:rFonts w:ascii="Helvetica" w:eastAsia="宋体" w:hAnsi="Helvetica" w:cs="Helvetica"/>
          <w:color w:val="393939"/>
          <w:kern w:val="0"/>
          <w:szCs w:val="21"/>
        </w:rPr>
        <w:t>比例大于流通市值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10%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的股票</w:t>
      </w:r>
    </w:p>
    <w:p w:rsidR="007760DD" w:rsidRPr="007760DD" w:rsidRDefault="007760DD" w:rsidP="007760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按照上述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条确定股票范围后，统计股票股东人数变化情况。</w:t>
      </w:r>
    </w:p>
    <w:p w:rsidR="007760DD" w:rsidRPr="007760DD" w:rsidRDefault="007760DD" w:rsidP="007760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问题：</w:t>
      </w:r>
    </w:p>
    <w:p w:rsidR="007760DD" w:rsidRPr="007760DD" w:rsidRDefault="007760DD" w:rsidP="007760DD">
      <w:pPr>
        <w:widowControl/>
        <w:numPr>
          <w:ilvl w:val="3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如果股价持续上涨，那么流通市值会超过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50</w:t>
      </w:r>
      <w:r w:rsidRPr="007760DD">
        <w:rPr>
          <w:rFonts w:ascii="Helvetica" w:eastAsia="宋体" w:hAnsi="Helvetica" w:cs="Helvetica"/>
          <w:color w:val="393939"/>
          <w:kern w:val="0"/>
          <w:szCs w:val="21"/>
        </w:rPr>
        <w:t>亿，导致股票超出统计范围</w:t>
      </w:r>
    </w:p>
    <w:p w:rsidR="007760DD" w:rsidRPr="007760DD" w:rsidRDefault="007760DD" w:rsidP="007760DD">
      <w:pPr>
        <w:widowControl/>
        <w:numPr>
          <w:ilvl w:val="3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一点</w:t>
      </w:r>
      <w:proofErr w:type="gramStart"/>
      <w:r w:rsidRPr="007760DD">
        <w:rPr>
          <w:rFonts w:ascii="Helvetica" w:eastAsia="宋体" w:hAnsi="Helvetica" w:cs="Helvetica"/>
          <w:color w:val="393939"/>
          <w:kern w:val="0"/>
          <w:szCs w:val="21"/>
        </w:rPr>
        <w:t>仓位</w:t>
      </w:r>
      <w:proofErr w:type="gramEnd"/>
      <w:r w:rsidRPr="007760DD">
        <w:rPr>
          <w:rFonts w:ascii="Helvetica" w:eastAsia="宋体" w:hAnsi="Helvetica" w:cs="Helvetica"/>
          <w:color w:val="393939"/>
          <w:kern w:val="0"/>
          <w:szCs w:val="21"/>
        </w:rPr>
        <w:t>的变化只是单纯的股东人数变化比例展现，但该产品需要进行自动化分析，这个自动化分析系统如何实现？系统在每个统计周期计算股东变化比例，吸筹金额，计算时间。之后汇总一个大周期内的变化比例，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如果一个股票一年内持续波动，但股东人数总体呈下降趋势系统怎么才能实现判断？</w:t>
      </w:r>
    </w:p>
    <w:p w:rsidR="007760DD" w:rsidRPr="007760DD" w:rsidRDefault="007760DD" w:rsidP="007760DD">
      <w:pPr>
        <w:widowControl/>
        <w:numPr>
          <w:ilvl w:val="0"/>
          <w:numId w:val="4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十大流通股东－龙虎榜营业部匹配</w:t>
      </w:r>
    </w:p>
    <w:p w:rsidR="007760DD" w:rsidRPr="007760DD" w:rsidRDefault="007760DD" w:rsidP="007760D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概述：匹配时间较为接近的十大流通股东信息与龙虎榜买入营业部，确定股东姓名背后的营业部。</w:t>
      </w:r>
    </w:p>
    <w:p w:rsidR="007760DD" w:rsidRPr="007760DD" w:rsidRDefault="007760DD" w:rsidP="007760D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Helvetica" w:eastAsia="宋体" w:hAnsi="Helvetica" w:cs="Helvetica"/>
          <w:color w:val="393939"/>
          <w:kern w:val="0"/>
          <w:szCs w:val="21"/>
        </w:rPr>
        <w:t>技术流程：</w:t>
      </w:r>
      <w:r w:rsidRPr="007760DD">
        <w:rPr>
          <w:rFonts w:ascii="Helvetica" w:eastAsia="宋体" w:hAnsi="Helvetica" w:cs="Helvetica"/>
          <w:color w:val="393939"/>
          <w:kern w:val="0"/>
          <w:szCs w:val="21"/>
          <w:shd w:val="clear" w:color="auto" w:fill="FFFF00"/>
        </w:rPr>
        <w:t>这部分细节还没完全想好，计算结果精度较差</w:t>
      </w:r>
    </w:p>
    <w:p w:rsidR="007760DD" w:rsidRPr="007760DD" w:rsidRDefault="007760DD" w:rsidP="007760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取股东</w:t>
      </w:r>
      <w:proofErr w:type="gramEnd"/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信息披露日的最高股价和最低股价以及，计算十大流通股东筹码范围。</w:t>
      </w:r>
    </w:p>
    <w:p w:rsidR="007760DD" w:rsidRPr="007760DD" w:rsidRDefault="007760DD" w:rsidP="007760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计算股东信息披露周期内的龙虎榜信息，计算每个出现营业部的净买入情况。</w:t>
      </w:r>
    </w:p>
    <w:p w:rsidR="007760DD" w:rsidRPr="007760DD" w:rsidRDefault="007760DD" w:rsidP="007760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匹配两部分数据</w:t>
      </w:r>
    </w:p>
    <w:p w:rsidR="007760DD" w:rsidRPr="007760DD" w:rsidRDefault="007760DD" w:rsidP="007760DD">
      <w:pPr>
        <w:widowControl/>
        <w:numPr>
          <w:ilvl w:val="0"/>
          <w:numId w:val="4"/>
        </w:numPr>
        <w:spacing w:before="100" w:beforeAutospacing="1" w:after="100" w:afterAutospacing="1" w:line="368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根据</w:t>
      </w:r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</w:t>
      </w:r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－</w:t>
      </w:r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n</w:t>
      </w:r>
      <w:proofErr w:type="gramStart"/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个</w:t>
      </w:r>
      <w:proofErr w:type="gramEnd"/>
      <w:r w:rsidRPr="007760DD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股东姓名来寻找潜在个股</w:t>
      </w:r>
    </w:p>
    <w:p w:rsidR="003D4420" w:rsidRPr="007760DD" w:rsidRDefault="003D4420"/>
    <w:sectPr w:rsidR="003D4420" w:rsidRPr="00776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FE"/>
    <w:multiLevelType w:val="multilevel"/>
    <w:tmpl w:val="590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23665"/>
    <w:multiLevelType w:val="multilevel"/>
    <w:tmpl w:val="02A4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90E4A"/>
    <w:multiLevelType w:val="multilevel"/>
    <w:tmpl w:val="A64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248E2"/>
    <w:multiLevelType w:val="multilevel"/>
    <w:tmpl w:val="933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78"/>
    <w:rsid w:val="003D4420"/>
    <w:rsid w:val="007760DD"/>
    <w:rsid w:val="00D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61BE4-E3B4-4422-A2EC-4FBF9C96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陈呈</dc:creator>
  <cp:keywords/>
  <dc:description/>
  <cp:lastModifiedBy>陈呈</cp:lastModifiedBy>
  <cp:revision>2</cp:revision>
  <dcterms:created xsi:type="dcterms:W3CDTF">2017-04-17T07:47:00Z</dcterms:created>
  <dcterms:modified xsi:type="dcterms:W3CDTF">2017-04-17T07:48:00Z</dcterms:modified>
</cp:coreProperties>
</file>