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F135" w14:textId="6BA475D3" w:rsidR="00B6395B" w:rsidRPr="00BD6965" w:rsidRDefault="00891ECC">
      <w:pPr>
        <w:rPr>
          <w:rFonts w:cs="Times New Roman"/>
        </w:rPr>
      </w:pPr>
      <w:r w:rsidRPr="00BD6965">
        <w:rPr>
          <w:rFonts w:cs="Times New Roman"/>
        </w:rPr>
        <w:fldChar w:fldCharType="begin"/>
      </w:r>
      <w:r w:rsidRPr="00BD6965">
        <w:rPr>
          <w:rFonts w:cs="Times New Roman"/>
        </w:rPr>
        <w:instrText xml:space="preserve"> HYPERLINK "https://climate.weather.gc.ca/index_e.html" </w:instrText>
      </w:r>
      <w:r w:rsidRPr="00BD6965">
        <w:rPr>
          <w:rFonts w:cs="Times New Roman"/>
        </w:rPr>
        <w:fldChar w:fldCharType="separate"/>
      </w:r>
      <w:r w:rsidRPr="00BD6965">
        <w:rPr>
          <w:rStyle w:val="Hyperlink"/>
          <w:rFonts w:cs="Times New Roman"/>
          <w:color w:val="auto"/>
        </w:rPr>
        <w:t>https://climate.weather.gc.ca/index_e.html</w:t>
      </w:r>
      <w:r w:rsidRPr="00BD6965">
        <w:rPr>
          <w:rFonts w:cs="Times New Roman"/>
        </w:rPr>
        <w:fldChar w:fldCharType="end"/>
      </w:r>
    </w:p>
    <w:p w14:paraId="7F18DFAA" w14:textId="15C286D3" w:rsidR="003825C3" w:rsidRPr="00BD6965" w:rsidRDefault="003825C3">
      <w:pPr>
        <w:rPr>
          <w:rFonts w:cs="Times New Roman"/>
        </w:rPr>
      </w:pPr>
      <w:hyperlink r:id="rId4" w:history="1">
        <w:r w:rsidRPr="00BD6965">
          <w:rPr>
            <w:rStyle w:val="Hyperlink"/>
            <w:rFonts w:cs="Times New Roman"/>
            <w:color w:val="auto"/>
          </w:rPr>
          <w:t>http://reports.ieso.ca/public/</w:t>
        </w:r>
      </w:hyperlink>
    </w:p>
    <w:p w14:paraId="2B04B022" w14:textId="152D1F5D" w:rsidR="00491720" w:rsidRPr="00BD6965" w:rsidRDefault="00BD6965">
      <w:pPr>
        <w:rPr>
          <w:rFonts w:cs="Times New Roman"/>
        </w:rPr>
      </w:pPr>
      <w:hyperlink r:id="rId5" w:history="1">
        <w:r w:rsidR="00491720" w:rsidRPr="00BD6965">
          <w:rPr>
            <w:rStyle w:val="Hyperlink"/>
            <w:rFonts w:cs="Times New Roman"/>
            <w:color w:val="auto"/>
          </w:rPr>
          <w:t>https://www.prnewswire.com/news-releases/global-ai-in-energy-market-to-reach-7-78-billion-by-2024--300984256.html</w:t>
        </w:r>
      </w:hyperlink>
    </w:p>
    <w:p w14:paraId="272C6A44" w14:textId="558167DB" w:rsidR="009A5CF1" w:rsidRPr="00BD6965" w:rsidRDefault="00BD6965">
      <w:pPr>
        <w:rPr>
          <w:rFonts w:cs="Times New Roman"/>
        </w:rPr>
      </w:pPr>
      <w:hyperlink r:id="rId6" w:history="1">
        <w:r w:rsidR="009A5CF1" w:rsidRPr="00BD6965">
          <w:rPr>
            <w:rStyle w:val="Hyperlink"/>
            <w:rFonts w:cs="Times New Roman"/>
            <w:color w:val="auto"/>
          </w:rPr>
          <w:t>https://towardsdatascience.com/</w:t>
        </w:r>
      </w:hyperlink>
    </w:p>
    <w:p w14:paraId="607A2349" w14:textId="1F994FCD" w:rsidR="009A5CF1" w:rsidRPr="00BD6965" w:rsidRDefault="009A5CF1">
      <w:pPr>
        <w:rPr>
          <w:rFonts w:cs="Times New Roman"/>
          <w:sz w:val="20"/>
          <w:szCs w:val="20"/>
          <w:shd w:val="clear" w:color="auto" w:fill="FFFFFF"/>
        </w:rPr>
      </w:pPr>
      <w:r w:rsidRPr="00BD6965">
        <w:rPr>
          <w:rFonts w:cs="Times New Roman"/>
          <w:sz w:val="20"/>
          <w:szCs w:val="20"/>
          <w:shd w:val="clear" w:color="auto" w:fill="FFFFFF"/>
        </w:rPr>
        <w:t xml:space="preserve">K. B. Sahay, S. </w:t>
      </w:r>
      <w:proofErr w:type="spellStart"/>
      <w:r w:rsidRPr="00BD6965">
        <w:rPr>
          <w:rFonts w:cs="Times New Roman"/>
          <w:sz w:val="20"/>
          <w:szCs w:val="20"/>
          <w:shd w:val="clear" w:color="auto" w:fill="FFFFFF"/>
        </w:rPr>
        <w:t>Sahu</w:t>
      </w:r>
      <w:proofErr w:type="spellEnd"/>
      <w:r w:rsidRPr="00BD6965">
        <w:rPr>
          <w:rFonts w:cs="Times New Roman"/>
          <w:sz w:val="20"/>
          <w:szCs w:val="20"/>
          <w:shd w:val="clear" w:color="auto" w:fill="FFFFFF"/>
        </w:rPr>
        <w:t xml:space="preserve"> and P. Singh, "Short-term load forecasting of Toronto Canada by using different ANN algorithms," </w:t>
      </w:r>
      <w:r w:rsidRPr="00BD6965">
        <w:rPr>
          <w:rStyle w:val="Emphasis"/>
          <w:rFonts w:cs="Times New Roman"/>
          <w:sz w:val="20"/>
          <w:szCs w:val="20"/>
          <w:shd w:val="clear" w:color="auto" w:fill="FFFFFF"/>
        </w:rPr>
        <w:t>2016 IEEE 6th International Conference on Power Systems (ICPS)</w:t>
      </w:r>
      <w:r w:rsidRPr="00BD6965">
        <w:rPr>
          <w:rFonts w:cs="Times New Roman"/>
          <w:sz w:val="20"/>
          <w:szCs w:val="20"/>
          <w:shd w:val="clear" w:color="auto" w:fill="FFFFFF"/>
        </w:rPr>
        <w:t>, New Delhi, 2016, pp. 1-6.</w:t>
      </w:r>
    </w:p>
    <w:p w14:paraId="57973640" w14:textId="552945BE" w:rsidR="009A5CF1" w:rsidRPr="00BD6965" w:rsidRDefault="009A5CF1">
      <w:pPr>
        <w:rPr>
          <w:rFonts w:cs="Times New Roman"/>
          <w:sz w:val="23"/>
          <w:szCs w:val="23"/>
          <w:shd w:val="clear" w:color="auto" w:fill="FFFFFF"/>
        </w:rPr>
      </w:pPr>
      <w:r w:rsidRPr="00BD6965">
        <w:rPr>
          <w:rFonts w:cs="Times New Roman"/>
          <w:sz w:val="23"/>
          <w:szCs w:val="23"/>
          <w:shd w:val="clear" w:color="auto" w:fill="FFFFFF"/>
        </w:rPr>
        <w:t xml:space="preserve">Mahmoud Abbasi </w:t>
      </w:r>
      <w:proofErr w:type="spellStart"/>
      <w:r w:rsidRPr="00BD6965">
        <w:rPr>
          <w:rFonts w:cs="Times New Roman"/>
          <w:sz w:val="23"/>
          <w:szCs w:val="23"/>
          <w:shd w:val="clear" w:color="auto" w:fill="FFFFFF"/>
        </w:rPr>
        <w:t>Nokar</w:t>
      </w:r>
      <w:proofErr w:type="spellEnd"/>
      <w:r w:rsidRPr="00BD6965">
        <w:rPr>
          <w:rFonts w:cs="Times New Roman"/>
          <w:sz w:val="23"/>
          <w:szCs w:val="23"/>
          <w:shd w:val="clear" w:color="auto" w:fill="FFFFFF"/>
        </w:rPr>
        <w:t xml:space="preserve">, Farzad </w:t>
      </w:r>
      <w:proofErr w:type="spellStart"/>
      <w:r w:rsidRPr="00BD6965">
        <w:rPr>
          <w:rFonts w:cs="Times New Roman"/>
          <w:sz w:val="23"/>
          <w:szCs w:val="23"/>
          <w:shd w:val="clear" w:color="auto" w:fill="FFFFFF"/>
        </w:rPr>
        <w:t>Tashtarian</w:t>
      </w:r>
      <w:proofErr w:type="spellEnd"/>
      <w:r w:rsidRPr="00BD6965">
        <w:rPr>
          <w:rFonts w:cs="Times New Roman"/>
          <w:sz w:val="23"/>
          <w:szCs w:val="23"/>
          <w:shd w:val="clear" w:color="auto" w:fill="FFFFFF"/>
        </w:rPr>
        <w:t xml:space="preserve">, Mohammad Hossein </w:t>
      </w:r>
      <w:proofErr w:type="spellStart"/>
      <w:r w:rsidRPr="00BD6965">
        <w:rPr>
          <w:rFonts w:cs="Times New Roman"/>
          <w:sz w:val="23"/>
          <w:szCs w:val="23"/>
          <w:shd w:val="clear" w:color="auto" w:fill="FFFFFF"/>
        </w:rPr>
        <w:t>Yaghmaee</w:t>
      </w:r>
      <w:proofErr w:type="spellEnd"/>
      <w:r w:rsidRPr="00BD6965">
        <w:rPr>
          <w:rFonts w:cs="Times New Roman"/>
          <w:sz w:val="23"/>
          <w:szCs w:val="23"/>
          <w:shd w:val="clear" w:color="auto" w:fill="FFFFFF"/>
        </w:rPr>
        <w:t xml:space="preserve"> Moghaddam, "Residential power consumption forecasting in the smart grid using ANFIS system", </w:t>
      </w:r>
      <w:r w:rsidRPr="00BD6965">
        <w:rPr>
          <w:rFonts w:cs="Times New Roman"/>
          <w:i/>
          <w:iCs/>
          <w:sz w:val="23"/>
          <w:szCs w:val="23"/>
          <w:shd w:val="clear" w:color="auto" w:fill="FFFFFF"/>
        </w:rPr>
        <w:t>Computer and Knowledge Engineering (ICCKE) 2017 7th International Conference on</w:t>
      </w:r>
      <w:r w:rsidRPr="00BD6965">
        <w:rPr>
          <w:rFonts w:cs="Times New Roman"/>
          <w:sz w:val="23"/>
          <w:szCs w:val="23"/>
          <w:shd w:val="clear" w:color="auto" w:fill="FFFFFF"/>
        </w:rPr>
        <w:t>, pp. 111-118, 2017.</w:t>
      </w:r>
    </w:p>
    <w:p w14:paraId="2B656417" w14:textId="08FCBBCF" w:rsidR="009A5CF1" w:rsidRPr="00BD6965" w:rsidRDefault="009A5CF1">
      <w:pPr>
        <w:rPr>
          <w:rFonts w:cs="Times New Roman"/>
          <w:sz w:val="23"/>
          <w:szCs w:val="23"/>
          <w:shd w:val="clear" w:color="auto" w:fill="FFFFFF"/>
        </w:rPr>
      </w:pPr>
      <w:r w:rsidRPr="00BD6965">
        <w:rPr>
          <w:rFonts w:cs="Times New Roman"/>
          <w:sz w:val="23"/>
          <w:szCs w:val="23"/>
          <w:shd w:val="clear" w:color="auto" w:fill="FFFFFF"/>
        </w:rPr>
        <w:t xml:space="preserve">Savita </w:t>
      </w:r>
      <w:proofErr w:type="spellStart"/>
      <w:r w:rsidRPr="00BD6965">
        <w:rPr>
          <w:rFonts w:cs="Times New Roman"/>
          <w:sz w:val="23"/>
          <w:szCs w:val="23"/>
          <w:shd w:val="clear" w:color="auto" w:fill="FFFFFF"/>
        </w:rPr>
        <w:t>Pawar</w:t>
      </w:r>
      <w:proofErr w:type="spellEnd"/>
      <w:r w:rsidRPr="00BD6965">
        <w:rPr>
          <w:rFonts w:cs="Times New Roman"/>
          <w:sz w:val="23"/>
          <w:szCs w:val="23"/>
          <w:shd w:val="clear" w:color="auto" w:fill="FFFFFF"/>
        </w:rPr>
        <w:t>, B. F. Momin, "Smart electricity meter data analytics: A brief review", </w:t>
      </w:r>
      <w:r w:rsidRPr="00BD6965">
        <w:rPr>
          <w:rFonts w:cs="Times New Roman"/>
          <w:i/>
          <w:iCs/>
          <w:sz w:val="23"/>
          <w:szCs w:val="23"/>
          <w:shd w:val="clear" w:color="auto" w:fill="FFFFFF"/>
        </w:rPr>
        <w:t>IEEE Region 10 Symposium (TENSYMP) 2017</w:t>
      </w:r>
      <w:r w:rsidRPr="00BD6965">
        <w:rPr>
          <w:rFonts w:cs="Times New Roman"/>
          <w:sz w:val="23"/>
          <w:szCs w:val="23"/>
          <w:shd w:val="clear" w:color="auto" w:fill="FFFFFF"/>
        </w:rPr>
        <w:t>, pp. 1-5, 2017</w:t>
      </w:r>
    </w:p>
    <w:p w14:paraId="62BDB503" w14:textId="3B87F864" w:rsidR="009A5CF1" w:rsidRPr="00BD6965" w:rsidRDefault="009A5CF1">
      <w:pPr>
        <w:rPr>
          <w:rFonts w:cs="Times New Roman"/>
          <w:sz w:val="23"/>
          <w:szCs w:val="23"/>
          <w:shd w:val="clear" w:color="auto" w:fill="FFFFFF"/>
        </w:rPr>
      </w:pPr>
      <w:proofErr w:type="spellStart"/>
      <w:r w:rsidRPr="00BD6965">
        <w:rPr>
          <w:rFonts w:cs="Times New Roman"/>
          <w:sz w:val="23"/>
          <w:szCs w:val="23"/>
          <w:shd w:val="clear" w:color="auto" w:fill="FFFFFF"/>
        </w:rPr>
        <w:t>Kishan</w:t>
      </w:r>
      <w:proofErr w:type="spellEnd"/>
      <w:r w:rsidRPr="00BD6965">
        <w:rPr>
          <w:rFonts w:cs="Times New Roman"/>
          <w:sz w:val="23"/>
          <w:szCs w:val="23"/>
          <w:shd w:val="clear" w:color="auto" w:fill="FFFFFF"/>
        </w:rPr>
        <w:t xml:space="preserve"> Bhushan Sahay, Khushboo Singh, "Short-Term Price Forecasting by Using ANN Algorithms", </w:t>
      </w:r>
      <w:r w:rsidRPr="00BD6965">
        <w:rPr>
          <w:rFonts w:cs="Times New Roman"/>
          <w:i/>
          <w:iCs/>
          <w:sz w:val="23"/>
          <w:szCs w:val="23"/>
          <w:shd w:val="clear" w:color="auto" w:fill="FFFFFF"/>
        </w:rPr>
        <w:t>Electrical Engineering Congress (</w:t>
      </w:r>
      <w:proofErr w:type="spellStart"/>
      <w:r w:rsidRPr="00BD6965">
        <w:rPr>
          <w:rFonts w:cs="Times New Roman"/>
          <w:i/>
          <w:iCs/>
          <w:sz w:val="23"/>
          <w:szCs w:val="23"/>
          <w:shd w:val="clear" w:color="auto" w:fill="FFFFFF"/>
        </w:rPr>
        <w:t>iEECON</w:t>
      </w:r>
      <w:proofErr w:type="spellEnd"/>
      <w:r w:rsidRPr="00BD6965">
        <w:rPr>
          <w:rFonts w:cs="Times New Roman"/>
          <w:i/>
          <w:iCs/>
          <w:sz w:val="23"/>
          <w:szCs w:val="23"/>
          <w:shd w:val="clear" w:color="auto" w:fill="FFFFFF"/>
        </w:rPr>
        <w:t>) 2018 International</w:t>
      </w:r>
      <w:r w:rsidRPr="00BD6965">
        <w:rPr>
          <w:rFonts w:cs="Times New Roman"/>
          <w:sz w:val="23"/>
          <w:szCs w:val="23"/>
          <w:shd w:val="clear" w:color="auto" w:fill="FFFFFF"/>
        </w:rPr>
        <w:t>, pp. 1-4, 2018.</w:t>
      </w:r>
    </w:p>
    <w:p w14:paraId="6A50D883" w14:textId="14F869E6" w:rsidR="009A5CF1" w:rsidRPr="00BD6965" w:rsidRDefault="009A5CF1">
      <w:pPr>
        <w:rPr>
          <w:rFonts w:cs="Times New Roman"/>
          <w:sz w:val="23"/>
          <w:szCs w:val="23"/>
          <w:shd w:val="clear" w:color="auto" w:fill="FFFFFF"/>
        </w:rPr>
      </w:pPr>
      <w:r w:rsidRPr="00BD6965">
        <w:rPr>
          <w:rFonts w:cs="Times New Roman"/>
          <w:sz w:val="23"/>
          <w:szCs w:val="23"/>
          <w:shd w:val="clear" w:color="auto" w:fill="FFFFFF"/>
        </w:rPr>
        <w:t>S. Surender Reddy, "Bat algorithm-based back propagation approach for short-term load forecasting considering weather factors", </w:t>
      </w:r>
      <w:r w:rsidRPr="00BD6965">
        <w:rPr>
          <w:rFonts w:cs="Times New Roman"/>
          <w:i/>
          <w:iCs/>
          <w:sz w:val="23"/>
          <w:szCs w:val="23"/>
          <w:shd w:val="clear" w:color="auto" w:fill="FFFFFF"/>
        </w:rPr>
        <w:t>Electrical Engineering</w:t>
      </w:r>
      <w:r w:rsidRPr="00BD6965">
        <w:rPr>
          <w:rFonts w:cs="Times New Roman"/>
          <w:sz w:val="23"/>
          <w:szCs w:val="23"/>
          <w:shd w:val="clear" w:color="auto" w:fill="FFFFFF"/>
        </w:rPr>
        <w:t>, vol. 100, pp. 1297, 2018.</w:t>
      </w:r>
    </w:p>
    <w:p w14:paraId="19035248" w14:textId="1A51C765" w:rsidR="009A5CF1" w:rsidRPr="00BD6965" w:rsidRDefault="009A5CF1">
      <w:pPr>
        <w:rPr>
          <w:rFonts w:cs="Times New Roman"/>
          <w:sz w:val="20"/>
          <w:szCs w:val="20"/>
          <w:shd w:val="clear" w:color="auto" w:fill="FFFFFF"/>
        </w:rPr>
      </w:pPr>
      <w:r w:rsidRPr="00BD6965">
        <w:rPr>
          <w:rFonts w:cs="Times New Roman"/>
          <w:sz w:val="20"/>
          <w:szCs w:val="20"/>
          <w:shd w:val="clear" w:color="auto" w:fill="FFFFFF"/>
        </w:rPr>
        <w:t>K. B. Sahay, N. Kumar and M. M. Tripathi, "Short-term load forecasting of Ontario Electricity Market by considering the effect of temperature," </w:t>
      </w:r>
      <w:r w:rsidRPr="00BD6965">
        <w:rPr>
          <w:rStyle w:val="Emphasis"/>
          <w:rFonts w:cs="Times New Roman"/>
          <w:sz w:val="20"/>
          <w:szCs w:val="20"/>
          <w:shd w:val="clear" w:color="auto" w:fill="FFFFFF"/>
        </w:rPr>
        <w:t>2014 6th IEEE Power India International Conference (PIICON)</w:t>
      </w:r>
      <w:r w:rsidRPr="00BD6965">
        <w:rPr>
          <w:rFonts w:cs="Times New Roman"/>
          <w:sz w:val="20"/>
          <w:szCs w:val="20"/>
          <w:shd w:val="clear" w:color="auto" w:fill="FFFFFF"/>
        </w:rPr>
        <w:t>, Delhi, 2014, pp. 1-6.</w:t>
      </w:r>
    </w:p>
    <w:p w14:paraId="4E5B1ED8" w14:textId="630A14CF" w:rsidR="009A5CF1" w:rsidRPr="00BD6965" w:rsidRDefault="00BD6965">
      <w:pPr>
        <w:rPr>
          <w:rFonts w:cs="Times New Roman"/>
        </w:rPr>
      </w:pPr>
      <w:hyperlink r:id="rId7" w:history="1">
        <w:r w:rsidR="009A5CF1" w:rsidRPr="00BD6965">
          <w:rPr>
            <w:rStyle w:val="Hyperlink"/>
            <w:rFonts w:cs="Times New Roman"/>
            <w:color w:val="auto"/>
          </w:rPr>
          <w:t>https://www.relexsolutions.com/resources/measuring-forecast-accuracy/</w:t>
        </w:r>
      </w:hyperlink>
    </w:p>
    <w:p w14:paraId="14CD2BCF" w14:textId="22FFBC5C" w:rsidR="009A5CF1" w:rsidRPr="00BD6965" w:rsidRDefault="00BD6965">
      <w:pPr>
        <w:rPr>
          <w:rFonts w:cs="Times New Roman"/>
        </w:rPr>
      </w:pPr>
      <w:hyperlink r:id="rId8" w:history="1">
        <w:r w:rsidR="009A5CF1" w:rsidRPr="00BD6965">
          <w:rPr>
            <w:rStyle w:val="Hyperlink"/>
            <w:rFonts w:cs="Times New Roman"/>
            <w:color w:val="auto"/>
          </w:rPr>
          <w:t>https://www.eia.gov/outlooks/steo/report/electricity.php</w:t>
        </w:r>
      </w:hyperlink>
    </w:p>
    <w:p w14:paraId="47E9D09D" w14:textId="74CBA8E5" w:rsidR="009A5CF1" w:rsidRPr="00BD6965" w:rsidRDefault="00BD6965">
      <w:pPr>
        <w:rPr>
          <w:rStyle w:val="Hyperlink"/>
          <w:rFonts w:cs="Times New Roman"/>
          <w:color w:val="auto"/>
        </w:rPr>
      </w:pPr>
      <w:hyperlink r:id="rId9" w:history="1">
        <w:r w:rsidR="009A5CF1" w:rsidRPr="00BD6965">
          <w:rPr>
            <w:rStyle w:val="Hyperlink"/>
            <w:rFonts w:cs="Times New Roman"/>
            <w:color w:val="auto"/>
          </w:rPr>
          <w:t>https://www.sciencedirect.com/topics/engineering/energy-forecasting</w:t>
        </w:r>
      </w:hyperlink>
    </w:p>
    <w:p w14:paraId="441B5B7E" w14:textId="1CD57BEE" w:rsidR="003825C3" w:rsidRPr="00BD6965" w:rsidRDefault="003825C3">
      <w:pPr>
        <w:rPr>
          <w:rFonts w:cs="Times New Roman"/>
        </w:rPr>
      </w:pPr>
      <w:hyperlink r:id="rId10" w:history="1">
        <w:r w:rsidRPr="00BD6965">
          <w:rPr>
            <w:rStyle w:val="Hyperlink"/>
            <w:rFonts w:cs="Times New Roman"/>
            <w:color w:val="auto"/>
          </w:rPr>
          <w:t>https://docs.microsoft.com/en-us/azure/?product=featured</w:t>
        </w:r>
      </w:hyperlink>
    </w:p>
    <w:p w14:paraId="45002045" w14:textId="6F759912" w:rsidR="00BD6965" w:rsidRDefault="00BD6965" w:rsidP="00BD6965">
      <w:pPr>
        <w:rPr>
          <w:rFonts w:cs="Times New Roman"/>
        </w:rPr>
      </w:pPr>
      <w:proofErr w:type="spellStart"/>
      <w:r w:rsidRPr="00BD6965">
        <w:rPr>
          <w:rFonts w:cs="Times New Roman"/>
        </w:rPr>
        <w:t>Amjady</w:t>
      </w:r>
      <w:proofErr w:type="spellEnd"/>
      <w:r w:rsidRPr="00BD6965">
        <w:rPr>
          <w:rFonts w:cs="Times New Roman"/>
        </w:rPr>
        <w:t>, N. Short-term hourly load forecasting using time-series modeling with peak load estimation</w:t>
      </w:r>
      <w:r w:rsidRPr="00BD6965">
        <w:rPr>
          <w:rFonts w:cs="Times New Roman"/>
        </w:rPr>
        <w:t xml:space="preserve"> </w:t>
      </w:r>
      <w:r w:rsidRPr="00BD6965">
        <w:rPr>
          <w:rFonts w:cs="Times New Roman"/>
        </w:rPr>
        <w:t>capability. IEEE Trans. Power Syst. 2001, 16, 498–505.</w:t>
      </w:r>
    </w:p>
    <w:p w14:paraId="0D7E371C" w14:textId="148C98B9" w:rsidR="00BD6965" w:rsidRPr="00BD6965" w:rsidRDefault="00BD6965" w:rsidP="00BD6965">
      <w:pPr>
        <w:rPr>
          <w:rFonts w:cs="Times New Roman"/>
        </w:rPr>
      </w:pPr>
      <w:r w:rsidRPr="00BD6965">
        <w:rPr>
          <w:rFonts w:cs="Times New Roman"/>
        </w:rPr>
        <w:t xml:space="preserve">G. Gross and F. D. </w:t>
      </w:r>
      <w:proofErr w:type="spellStart"/>
      <w:r w:rsidRPr="00BD6965">
        <w:rPr>
          <w:rFonts w:cs="Times New Roman"/>
        </w:rPr>
        <w:t>Galiana</w:t>
      </w:r>
      <w:proofErr w:type="spellEnd"/>
      <w:r w:rsidRPr="00BD6965">
        <w:rPr>
          <w:rFonts w:cs="Times New Roman"/>
        </w:rPr>
        <w:t>, "Short-term load forecasting," in Proceedings of the IEEE, vol. 75, no. 12, pp. 1558-1573, Dec. 1987.</w:t>
      </w:r>
    </w:p>
    <w:sectPr w:rsidR="00BD6965" w:rsidRPr="00BD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CC"/>
    <w:rsid w:val="003825C3"/>
    <w:rsid w:val="003E2342"/>
    <w:rsid w:val="00491720"/>
    <w:rsid w:val="0059105F"/>
    <w:rsid w:val="008401D9"/>
    <w:rsid w:val="00891ECC"/>
    <w:rsid w:val="009A5CF1"/>
    <w:rsid w:val="00A11B40"/>
    <w:rsid w:val="00B6395B"/>
    <w:rsid w:val="00BD6965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53D9"/>
  <w15:chartTrackingRefBased/>
  <w15:docId w15:val="{4A98018C-1769-4058-B669-C676E806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E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5C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825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outlooks/steo/report/electricity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lexsolutions.com/resources/measuring-forecast-accuracy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newswire.com/news-releases/global-ai-in-energy-market-to-reach-7-78-billion-by-2024--300984256.html" TargetMode="External"/><Relationship Id="rId10" Type="http://schemas.openxmlformats.org/officeDocument/2006/relationships/hyperlink" Target="https://docs.microsoft.com/en-us/azure/?product=featured" TargetMode="External"/><Relationship Id="rId4" Type="http://schemas.openxmlformats.org/officeDocument/2006/relationships/hyperlink" Target="http://reports.ieso.ca/public/" TargetMode="External"/><Relationship Id="rId9" Type="http://schemas.openxmlformats.org/officeDocument/2006/relationships/hyperlink" Target="https://www.sciencedirect.com/topics/engineering/energy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Patrick Dunn</dc:creator>
  <cp:keywords/>
  <dc:description/>
  <cp:lastModifiedBy>Adam Dunn</cp:lastModifiedBy>
  <cp:revision>3</cp:revision>
  <dcterms:created xsi:type="dcterms:W3CDTF">2020-02-28T22:42:00Z</dcterms:created>
  <dcterms:modified xsi:type="dcterms:W3CDTF">2020-04-22T14:57:00Z</dcterms:modified>
</cp:coreProperties>
</file>