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B2545"/>
          <w:sz w:val="44"/>
        </w:rPr>
        <w:t>Lecture 00 - Introduction and Exam Strategy</w:t>
      </w:r>
    </w:p>
    <w:p>
      <w:pPr>
        <w:pStyle w:val="SourceNote"/>
      </w:pPr>
      <w:r>
        <w:t>Source: `STM/Material(1)/00_Introduction STM 2025-2026.pdf`</w:t>
      </w:r>
    </w:p>
    <w:p>
      <w:r>
        <w:t>Purpose: open-note exam guide. It prioritizes answer structure, formulas, tutorial methods, and professor-style traps.</w:t>
      </w:r>
    </w:p>
    <w:p>
      <w:pPr>
        <w:pStyle w:val="Heading1"/>
      </w:pPr>
      <w:r>
        <w:t>What This Lecture Really Tells You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STM gives the non-metallic and general materials foundation: metals, polymers, ceramics, glasses, composites, mechanical properties, and thermal properties.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integrated STM-TMM course has one final grade, so phase diagrams and metallic materials still matter, but this STM pack focuses on the Baino/Ferraris/De la Pierre/Martorino materials.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final exam simulation shows the professor expects both calculations and explanatory theory, not only memorized definitions.</w:t>
      </w:r>
    </w:p>
    <w:p>
      <w:pPr>
        <w:pStyle w:val="Heading1"/>
      </w:pPr>
      <w:r>
        <w:t>How To Use This Open-Note Pack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a calculation, go first to the master formula sheet and then to the relevant lecture guide.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a theory/open question, answer in the sequence: definition, mechanism, property consequence, example/application, and trap/limitation.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multiple choice, check whether the statement confuses material classes: e.g. metals conduct by electrons, ceramics/glasses mainly by phonons, polymers by molecular vibrations/rotations; glass is amorphous but still belongs formally to ceramic materials.</w:t>
      </w:r>
    </w:p>
    <w:p>
      <w:pPr>
        <w:pStyle w:val="Heading1"/>
      </w:pPr>
      <w:r>
        <w:t>High-Risk Map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graph interpretation: Lectures 02-03 and Exercises 1-2.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Creep/fatigue/fracture/hardness: Lecture 03 and Exercise 3.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conduction, expansion, stress, thermal shock: Lecture 04 and Exercise 4.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Generic phase diagrams and lever rule: Lecture 05 and Exercises 5-7.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Fe-C diagram: Lecture 06 and Exercises 8-9.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Sintering and ceramic porosity: Lecture 07 and exam simulation.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Safety glass: Lecture 08.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Thermoplastic/thermoset comparison: Lecture 09 and exam simulation.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Rule of mixtures and reinforcement mechanisms: Lecture 10.</w:t>
      </w:r>
    </w:p>
    <w:p>
      <w:pPr>
        <w:pStyle w:val="Heading1"/>
      </w:pPr>
      <w:r>
        <w:t>Source Slide Checklist</w:t>
      </w:r>
    </w:p>
    <w:p>
      <w:r>
        <w:t>This is a compact OCR/text extraction from the source PDF. Use it as a searchable reminder of the slide wording, not as a replacement for diagrams.</w:t>
      </w:r>
    </w:p>
    <w:p>
      <w:pPr>
        <w:pStyle w:val="Heading2"/>
      </w:pPr>
      <w:r>
        <w:t>Source page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1 1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Science and technology of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Prof. Francesco Baino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Contacts: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DISAT - PoliTO headquarters (Corso Duca degli Abruzzi 24, Torino)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Tel. (office): +39 011 090 4668</w:t>
      </w:r>
    </w:p>
    <w:p>
      <w:pPr>
        <w:pStyle w:val="ListBullet"/>
        <w:tabs>
          <w:tab w:val="left" w:pos="540"/>
        </w:tabs>
        <w:spacing w:after="80" w:line="300" w:lineRule="auto"/>
      </w:pPr>
      <w:r>
        <w:t>E-mail: francesco.baino@polito.it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Politecnico di Torino</w:t>
      </w:r>
    </w:p>
    <w:p>
      <w:pPr>
        <w:pStyle w:val="ListBullet"/>
        <w:tabs>
          <w:tab w:val="left" w:pos="540"/>
        </w:tabs>
        <w:spacing w:after="80" w:line="300" w:lineRule="auto"/>
      </w:pPr>
      <w:r>
        <w:t>Bachelor Degree in Mechanical/Automotive Engineering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Academic Year 2025-2026</w:t>
      </w:r>
    </w:p>
    <w:p>
      <w:pPr>
        <w:pStyle w:val="ListBullet"/>
        <w:tabs>
          <w:tab w:val="left" w:pos="540"/>
        </w:tabs>
        <w:spacing w:after="80" w:line="300" w:lineRule="auto"/>
      </w:pPr>
      <w:r>
        <w:t>01NLMJM, 01NLMLI Science and technology of materials/Technology of metallic materials</w:t>
      </w:r>
    </w:p>
    <w:p>
      <w:pPr>
        <w:pStyle w:val="Heading2"/>
      </w:pPr>
      <w:r>
        <w:t>Source page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PROGRAM OF THIS COURSE: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The aim of this course is to provide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and Automotive Engineering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students basic knowledge on different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classes of materials (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, polymers,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ceramics, glasses and composites ) and their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 (in particular thermal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Background: Mathematics, Chemistry,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Physics</w:t>
      </w:r>
    </w:p>
    <w:p>
      <w:pPr>
        <w:pStyle w:val="Heading2"/>
      </w:pPr>
      <w:r>
        <w:t>Source page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PROGRAM OF THIS COURSE: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Science and technology of materials (50 h)</w:t>
      </w:r>
    </w:p>
    <w:p>
      <w:pPr>
        <w:pStyle w:val="ListBullet"/>
        <w:tabs>
          <w:tab w:val="left" w:pos="540"/>
        </w:tabs>
        <w:spacing w:after="80" w:line="300" w:lineRule="auto"/>
      </w:pPr>
      <w:r>
        <w:t>(Francesco Baino, francesco.baino@polito.it)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Technology of metallic materials (50 h)</w:t>
      </w:r>
    </w:p>
    <w:p>
      <w:pPr>
        <w:pStyle w:val="ListBullet"/>
        <w:tabs>
          <w:tab w:val="left" w:pos="540"/>
        </w:tabs>
        <w:spacing w:after="80" w:line="300" w:lineRule="auto"/>
      </w:pPr>
      <w:r>
        <w:t>(Giovanni Maizza, giovanni.maizza@polito.it)</w:t>
      </w:r>
    </w:p>
    <w:p>
      <w:pPr>
        <w:pStyle w:val="Heading2"/>
      </w:pPr>
      <w:r>
        <w:t>Source page 4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Science and technology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LECTURES: about 35 HOURS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Prof. Francesco Baino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EXERCISES: about 15 HOURS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Dr. Stefano De la Pierre, stefano.delapierre@polito.it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Dr. Sara Ferraris, sara.ferraris@polito.it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Dr. Mariacristina Martorino, mariacristina.martorino@polito.it</w:t>
      </w:r>
    </w:p>
    <w:p>
      <w:pPr>
        <w:pStyle w:val="Heading2"/>
      </w:pPr>
      <w:r>
        <w:t>Source page 5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Timetable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1,5 h, Lect.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10:00-11:30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Room 1B</w:t>
      </w:r>
    </w:p>
    <w:p>
      <w:pPr>
        <w:pStyle w:val="ListBullet"/>
        <w:tabs>
          <w:tab w:val="left" w:pos="540"/>
        </w:tabs>
        <w:spacing w:after="80" w:line="300" w:lineRule="auto"/>
      </w:pPr>
      <w:r>
        <w:t>3 h, Lect.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13:00-16:00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Room 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Details will be written on the course webpage every week: don’t worry!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Monday Tuesday Wednesday Thursday Friday Saturday Sunday</w:t>
      </w:r>
    </w:p>
    <w:p>
      <w:pPr>
        <w:pStyle w:val="ListBullet"/>
        <w:tabs>
          <w:tab w:val="left" w:pos="540"/>
        </w:tabs>
        <w:spacing w:after="80" w:line="300" w:lineRule="auto"/>
      </w:pPr>
      <w:r>
        <w:t>1,5 h, ExA</w:t>
      </w:r>
    </w:p>
    <w:p>
      <w:pPr>
        <w:pStyle w:val="ListBullet"/>
        <w:tabs>
          <w:tab w:val="left" w:pos="540"/>
        </w:tabs>
        <w:spacing w:after="80" w:line="300" w:lineRule="auto"/>
      </w:pPr>
      <w:r>
        <w:t>16:00-17:30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Room 9S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6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Text Book and other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Materials Science and Engineering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W.D. Callister (EdiSES)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Your notes.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Other books on Materials Science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Slides of the course, which are uploaded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weekly on the course webpage</w:t>
      </w:r>
    </w:p>
    <w:p>
      <w:pPr>
        <w:pStyle w:val="Heading2"/>
      </w:pPr>
      <w:r>
        <w:t>Source page 7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Information about the STM exam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(see also the course webpage for more details)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The exam is a written one (duration: around 45 min -1 h our)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STM, based on what done during lectures and exercise classes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The exam will comprise open questions needing a concise but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exhaustive response, multiple choice questions, and exercises.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total score will be 32 (30 cum laude)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The final grade for this integrated STM-TMM course is ONE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(average of the two STM and TMM grades)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STM grade is valid indefinitely until you pass TMM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Warning #1: once you have passed the STM exam (score ≥18),</w:t>
      </w:r>
    </w:p>
    <w:p>
      <w:pPr>
        <w:pStyle w:val="ListBullet"/>
        <w:tabs>
          <w:tab w:val="left" w:pos="540"/>
        </w:tabs>
        <w:spacing w:after="80" w:line="300" w:lineRule="auto"/>
      </w:pPr>
      <w:r>
        <w:t>it will be considered automatically accepted unless you reject it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Assistance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write to me or to Stefano De La Pierre, Sara</w:t>
      </w:r>
    </w:p>
    <w:p>
      <w:pPr>
        <w:pStyle w:val="ListBullet"/>
        <w:tabs>
          <w:tab w:val="left" w:pos="540"/>
        </w:tabs>
        <w:spacing w:after="80" w:line="300" w:lineRule="auto"/>
      </w:pPr>
      <w:r>
        <w:t>Ferraris, Mariacristina Martorino (about exercises)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e-mails francesco.baino@polito.it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stefano.delapierre@polito.it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sara.ferraris@polito.it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mariacristina.martorino@polito.it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F. Baino: DISAT - Department of Applied Science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Technology - door 3, left entrance, second floor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tel. 011 090 4668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 w:line="276" w:lineRule="auto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