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0B2545"/>
          <w:sz w:val="44"/>
        </w:rPr>
        <w:t>Lecture 06 - Phase Diagram Examples and Fe-C</w:t>
      </w:r>
    </w:p>
    <w:p>
      <w:pPr>
        <w:pStyle w:val="SourceNote"/>
      </w:pPr>
      <w:r>
        <w:t>Source: `STM/Material(1)/06_phase diagrams examples_2025-2026.pdf; STM/Material(2)/Exercises8-9`</w:t>
      </w:r>
    </w:p>
    <w:p>
      <w:r>
        <w:t>Purpose: open-note exam guide. It prioritizes answer structure, formulas, tutorial methods, and professor-style traps.</w:t>
      </w:r>
    </w:p>
    <w:p>
      <w:pPr>
        <w:pStyle w:val="Heading1"/>
      </w:pPr>
      <w:r>
        <w:t>Fe-C Reference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79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se8_fec_page-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Note"/>
        <w:jc w:val="center"/>
      </w:pPr>
      <w:r>
        <w:t>Fe-C reference diagram</w:t>
      </w:r>
    </w:p>
    <w:p>
      <w:r>
        <w:t>Keep these landmarks in your notes: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0.022 wt.% C: approximate maximum solubility of C in ferrite at the eutectoid temperature.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0.76 wt.% C: eutectoid composition.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727 C: eutectoid temperature.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2.14 wt.% C: approximate maximum solubility of C in austenite at the eutectic temperature.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4.30 wt.% C: eutectic composition.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6.70 wt.% C: cementite Fe3C composition.</w:t>
      </w:r>
    </w:p>
    <w:p>
      <w:pPr>
        <w:pStyle w:val="Heading1"/>
      </w:pPr>
      <w:r>
        <w:t>Steel Microstructures at Room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Hypo-eutectoid steel, C &lt; 0.8% in the slides: ferrite and pearlite.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Eutectoid steel, C about 0.8%: pearlite.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Hyper-eutectoid steel, C &gt; 0.8%: cementite and pearlite.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Pearlite is the eutectoid mixture of ferrite + cementite formed from austenite.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Coarse pearlite forms at higher isothermal transformation temperature because diffusion is easier. Fine pearlite forms at lower temperature because diffusion distance is shorter and lamellae are finer.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Spheroidite/globular pearlite forms by heating pearlitic steel just below eutectoid temperature for a long time, for example 700 C for 18-24 h. Driving force: reduce ferrite/cementite interfacial area. Result: easier plastic deformation.</w:t>
      </w:r>
    </w:p>
    <w:p>
      <w:pPr>
        <w:pStyle w:val="Heading1"/>
      </w:pPr>
      <w:r>
        <w:t>Fe-C Lever Rule Recipes</w:t>
      </w:r>
    </w:p>
    <w:p>
      <w:r>
        <w:t>Hypo-eutectoid, C0 &lt; 0.76: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Pro-eutectoid ferrite = (0.76 - C0)/(0.76 - 0.022).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Austenite just before eutectoid = (C0 - 0.022)/(0.76 - 0.022).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 room temperature, pearlite fraction equals the austenite fraction just before eutectoid.</w:t>
      </w:r>
    </w:p>
    <w:p>
      <w:r>
        <w:t>Hyper-eutectoid, C0 &gt; 0.76: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Pro-eutectoid cementite = (C0 - 0.76)/(6.70 - 0.76).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Austenite just before eutectoid = (6.70 - C0)/(6.70 - 0.76).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 room temperature, pearlite fraction equals the austenite fraction just before eutectoid.</w:t>
      </w:r>
    </w:p>
    <w:p>
      <w:r>
        <w:t>Worked tutorial examples: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0.20% C steel: pro-eutectoid ferrite = 76%, pearlite = 24%.</w:t>
      </w:r>
    </w:p>
    <w:p>
      <w:pPr>
        <w:pStyle w:val="ListBullet"/>
        <w:tabs>
          <w:tab w:val="left" w:pos="540"/>
        </w:tabs>
        <w:spacing w:after="80" w:line="300" w:lineRule="auto"/>
      </w:pPr>
      <w:r>
        <w:t>1.20% C steel: pearlite = 92.5%, pro-eutectoid cementite = 7.4%.</w:t>
      </w:r>
    </w:p>
    <w:p>
      <w:pPr>
        <w:pStyle w:val="Heading1"/>
      </w:pPr>
      <w:r>
        <w:t>Peritectic Exercise Pattern</w:t>
      </w:r>
    </w:p>
    <w:p>
      <w:pPr>
        <w:pStyle w:val="ListBullet"/>
        <w:tabs>
          <w:tab w:val="left" w:pos="540"/>
        </w:tabs>
        <w:spacing w:after="80" w:line="300" w:lineRule="auto"/>
      </w:pPr>
      <w:r>
        <w:t>Peritectic reaction in Fe-C: L + delta -&gt; gamma.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 low-carbon steels near the peritectic, identify whether the point is L, L+delta, L+gamma, delta+gamma, or gamma.</w:t>
      </w:r>
    </w:p>
    <w:p>
      <w:pPr>
        <w:pStyle w:val="ListBullet"/>
        <w:tabs>
          <w:tab w:val="left" w:pos="540"/>
        </w:tabs>
        <w:spacing w:after="80" w:line="300" w:lineRule="auto"/>
      </w:pPr>
      <w:r>
        <w:t>Use the horizontal rule for phase compositions, then lever rule for relative amounts.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Example for 0.34% C at a two-phase L+delta point: if C_delta = 0.05 and C_L = 0.40, delta = (0.40 - 0.34)/(0.40 - 0.05) = 17%, liquid = 83%.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Example for 0.13% C on the same tie line: delta = (0.40 - 0.13)/(0.40 - 0.05) = 77%, liquid = 23%.</w:t>
      </w:r>
    </w:p>
    <w:p>
      <w:pPr>
        <w:pStyle w:val="Heading1"/>
      </w:pPr>
      <w:r>
        <w:t>Martensite, Tempering, Bainite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Martensite is produced when austenite transforms without enough diffusion for equilibrium ferrite/cementite formation. It is a hard, brittle, supersaturated phase and is not read as an equilibrium field on the Fe-C phase diagram.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Tempering martensite decomposes martensite into ferrite plus fine cementite particles. Tempered martensite improves toughness relative to as-quenched martensite.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Bainite is another non-equilibrium transformation product, typically represented by time-temperature transformation thinking rather than an equilibrium Fe-C diagram.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Exam trap: phase diagrams show equilibrium phases. Martensite is not located as a stable phase field on the equilibrium Fe-Fe3C diagram.</w:t>
      </w:r>
    </w:p>
    <w:p>
      <w:pPr>
        <w:pStyle w:val="Heading1"/>
      </w:pPr>
      <w:r>
        <w:t>Al-Cu/Precipitation Example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lecture examples include precipitation hardening. If solubility decreases on cooling, a supersaturated solid solution can precipitate fine particles.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More solute can give a higher density of precipitates, increasing strength when precipitates obstruct dislocation motion.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Overaging/coarsening lowers strengthening because precipitates become fewer/larger and easier for dislocations to bypass.</w:t>
      </w:r>
    </w:p>
    <w:p>
      <w:pPr>
        <w:pStyle w:val="Heading1"/>
      </w:pPr>
      <w:r>
        <w:t>Exam Traps</w:t>
      </w:r>
    </w:p>
    <w:p>
      <w:pPr>
        <w:pStyle w:val="ListBullet"/>
        <w:tabs>
          <w:tab w:val="left" w:pos="540"/>
        </w:tabs>
        <w:spacing w:after="80" w:line="300" w:lineRule="auto"/>
      </w:pPr>
      <w:r>
        <w:t>Pearlite is not a phase; it is a microconstituent made of ferrite + cementite.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Pro-eutectoid ferrite/cementite forms before the eutectoid reaction; pearlite forms from the remaining austenite during the eutectoid reaction.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Do not use 6.70 as if it were pure carbon; it is cementite Fe3C composition in wt.% C.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asked at 400 C for pro-eutectoid cementite in a hyper-eutectoid steel, the amount of pro-eutectoid cementite is still calculated from the 727 C eutectoid tie line; below 727 C the remaining austenite has transformed to pearlite.</w:t>
      </w:r>
    </w:p>
    <w:p>
      <w:pPr>
        <w:pStyle w:val="Heading1"/>
      </w:pPr>
      <w:r>
        <w:t>Source Slide Checklist</w:t>
      </w:r>
    </w:p>
    <w:p>
      <w:r>
        <w:t>This is a compact OCR/text extraction from the source PDF. Use it as a searchable reminder of the slide wording, not as a replacement for diagrams.</w:t>
      </w:r>
    </w:p>
    <w:p>
      <w:pPr>
        <w:pStyle w:val="Heading2"/>
      </w:pPr>
      <w:r>
        <w:t>Source page 1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Phase diagrams: examples</w:t>
      </w:r>
    </w:p>
    <w:p>
      <w:pPr>
        <w:pStyle w:val="Heading2"/>
      </w:pPr>
      <w:r>
        <w:t>Source page 3</w:t>
      </w:r>
    </w:p>
    <w:p>
      <w:pPr>
        <w:pStyle w:val="ListBullet"/>
        <w:tabs>
          <w:tab w:val="left" w:pos="540"/>
        </w:tabs>
        <w:spacing w:after="80" w:line="300" w:lineRule="auto"/>
      </w:pPr>
      <w:r>
        <w:t>A3</w:t>
      </w:r>
    </w:p>
    <w:p>
      <w:pPr>
        <w:pStyle w:val="Heading2"/>
      </w:pPr>
      <w:r>
        <w:t>Source page 4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Steel microstructure at room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Hypo-eutectoidic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(C&lt;0,8%): ferrite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pearlite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eutectoidic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(C=0,8%): pearlite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Hyper-eutectoidic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(C&gt;0,8%):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cementite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pearlite</w:t>
      </w:r>
    </w:p>
    <w:p>
      <w:pPr>
        <w:pStyle w:val="Heading2"/>
      </w:pPr>
      <w:r>
        <w:t>Source page 5</w:t>
      </w:r>
    </w:p>
    <w:p>
      <w:pPr>
        <w:pStyle w:val="ListBullet"/>
        <w:tabs>
          <w:tab w:val="left" w:pos="540"/>
        </w:tabs>
        <w:spacing w:after="80" w:line="300" w:lineRule="auto"/>
      </w:pPr>
      <w:r>
        <w:t>Hypo-eutectoidic Hyper-eutectoidic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Tensile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Yield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Mechanical strength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wt% carbon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properties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steel</w:t>
      </w:r>
    </w:p>
    <w:p>
      <w:pPr>
        <w:pStyle w:val="ListBullet"/>
        <w:tabs>
          <w:tab w:val="left" w:pos="540"/>
        </w:tabs>
        <w:spacing w:after="80" w:line="300" w:lineRule="auto"/>
      </w:pPr>
      <w:r>
        <w:t>vs.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microstructure</w:t>
      </w:r>
    </w:p>
    <w:p>
      <w:pPr>
        <w:pStyle w:val="Heading2"/>
      </w:pPr>
      <w:r>
        <w:t>Source page 6</w:t>
      </w:r>
    </w:p>
    <w:p>
      <w:pPr>
        <w:pStyle w:val="ListBullet"/>
        <w:tabs>
          <w:tab w:val="left" w:pos="540"/>
        </w:tabs>
        <w:spacing w:after="80" w:line="300" w:lineRule="auto"/>
      </w:pPr>
      <w:r>
        <w:t>Trattamenti termici per gli</w:t>
      </w:r>
    </w:p>
    <w:p>
      <w:pPr>
        <w:pStyle w:val="ListBullet"/>
        <w:tabs>
          <w:tab w:val="left" w:pos="540"/>
        </w:tabs>
        <w:spacing w:after="80" w:line="300" w:lineRule="auto"/>
      </w:pPr>
      <w:r>
        <w:t>acciai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 6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Mechanical properties of steel vs. microstructure</w:t>
      </w:r>
    </w:p>
    <w:p>
      <w:pPr>
        <w:pStyle w:val="Heading2"/>
      </w:pPr>
      <w:r>
        <w:t>Source page 8</w:t>
      </w:r>
    </w:p>
    <w:p>
      <w:pPr>
        <w:pStyle w:val="ListBullet"/>
        <w:tabs>
          <w:tab w:val="left" w:pos="540"/>
        </w:tabs>
        <w:spacing w:after="80" w:line="300" w:lineRule="auto"/>
      </w:pPr>
      <w:r>
        <w:t>655 °C 600 °C 534 °C 487 °C</w:t>
      </w:r>
    </w:p>
    <w:p>
      <w:pPr>
        <w:pStyle w:val="ListBullet"/>
        <w:tabs>
          <w:tab w:val="left" w:pos="540"/>
        </w:tabs>
        <w:spacing w:after="80" w:line="300" w:lineRule="auto"/>
      </w:pPr>
      <w:r>
        <w:t>Microstructure of pearlite formed at different isothermal T: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&gt; T  coarse pearlite (&gt; diffusion)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&lt; T  fine pearlite (&lt; diffusion)</w:t>
      </w:r>
    </w:p>
    <w:p>
      <w:pPr>
        <w:pStyle w:val="Heading2"/>
      </w:pPr>
      <w:r>
        <w:t>Source page 9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a steel with pearlitic microstructure is heated just below</w:t>
      </w:r>
    </w:p>
    <w:p>
      <w:pPr>
        <w:pStyle w:val="ListBullet"/>
        <w:tabs>
          <w:tab w:val="left" w:pos="540"/>
        </w:tabs>
        <w:spacing w:after="80" w:line="300" w:lineRule="auto"/>
      </w:pPr>
      <w:r>
        <w:t>eutectoidic T for long time (e.g. 700 °C 18-24 h)  globular</w:t>
      </w:r>
    </w:p>
    <w:p>
      <w:pPr>
        <w:pStyle w:val="ListBullet"/>
        <w:tabs>
          <w:tab w:val="left" w:pos="540"/>
        </w:tabs>
        <w:spacing w:after="80" w:line="300" w:lineRule="auto"/>
      </w:pPr>
      <w:r>
        <w:t>pearlite or spheroidite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Driving force  minimizing the interfacial surface area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between ferrite and cementite.</w:t>
      </w:r>
    </w:p>
    <w:p>
      <w:pPr>
        <w:pStyle w:val="Heading2"/>
      </w:pPr>
      <w:r>
        <w:t>Source page 10</w:t>
      </w:r>
    </w:p>
    <w:p>
      <w:pPr>
        <w:pStyle w:val="ListBullet"/>
        <w:tabs>
          <w:tab w:val="left" w:pos="540"/>
        </w:tabs>
        <w:spacing w:after="80" w:line="300" w:lineRule="auto"/>
      </w:pPr>
      <w:r>
        <w:t>Spheroidite  &lt; interfacial area  &lt; density of GBs </w:t>
      </w:r>
    </w:p>
    <w:p>
      <w:pPr>
        <w:pStyle w:val="ListBullet"/>
        <w:tabs>
          <w:tab w:val="left" w:pos="540"/>
        </w:tabs>
        <w:spacing w:after="80" w:line="300" w:lineRule="auto"/>
      </w:pPr>
      <w:r>
        <w:t>easier plastic deformation</w:t>
      </w:r>
    </w:p>
    <w:p>
      <w:pPr>
        <w:pStyle w:val="Heading2"/>
      </w:pPr>
      <w:r>
        <w:t>Source page 11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Martensite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Austenite  Martensite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Fast cooling from A3 to RT (quenching)</w:t>
      </w:r>
    </w:p>
    <w:p>
      <w:pPr>
        <w:pStyle w:val="ListBullet"/>
        <w:tabs>
          <w:tab w:val="left" w:pos="540"/>
        </w:tabs>
        <w:spacing w:after="80" w:line="300" w:lineRule="auto"/>
      </w:pPr>
      <w:r>
        <w:t>A3: point of austenitization (mobile point!)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Martensite: polymorphic transformation of austenite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martensite (single phase)  it can host a higher amount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C  solid solution effect against motion of dislocations.</w:t>
      </w:r>
    </w:p>
    <w:p>
      <w:pPr>
        <w:pStyle w:val="Heading2"/>
      </w:pPr>
      <w:r>
        <w:t>Source page 12</w:t>
      </w:r>
    </w:p>
    <w:p>
      <w:pPr>
        <w:pStyle w:val="ListBullet"/>
        <w:tabs>
          <w:tab w:val="left" w:pos="540"/>
        </w:tabs>
        <w:spacing w:after="80" w:line="300" w:lineRule="auto"/>
      </w:pPr>
      <w:r>
        <w:t>Microstructure and mechanical properties of steels</w:t>
      </w:r>
    </w:p>
    <w:p>
      <w:pPr>
        <w:pStyle w:val="Heading2"/>
      </w:pPr>
      <w:r>
        <w:t>Source page 13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Increase of ductility and toughness of martensite  heat treatment at</w:t>
      </w:r>
    </w:p>
    <w:p>
      <w:pPr>
        <w:pStyle w:val="ListBullet"/>
        <w:tabs>
          <w:tab w:val="left" w:pos="540"/>
        </w:tabs>
        <w:spacing w:after="80" w:line="300" w:lineRule="auto"/>
      </w:pPr>
      <w:r>
        <w:t>250-650 °C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Phase transformation: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martensite  ferrite + cementite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Tempered martensite: fine particles of cementite in a matrix of ferrite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sorbite (similar to spheroidite)</w:t>
      </w:r>
    </w:p>
    <w:p>
      <w:pPr>
        <w:pStyle w:val="Heading2"/>
      </w:pPr>
      <w:r>
        <w:t>Source page 14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 tempered martensite: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 &gt; tempering T 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 &gt; rate of particle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growth 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 residual ferrite with low</w:t>
      </w:r>
    </w:p>
    <w:p>
      <w:pPr>
        <w:pStyle w:val="ListBullet"/>
        <w:tabs>
          <w:tab w:val="left" w:pos="540"/>
        </w:tabs>
        <w:spacing w:after="80" w:line="300" w:lineRule="auto"/>
      </w:pPr>
      <w:r>
        <w:t>C 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 &gt; ductility but &lt; yield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strenght and hardness</w:t>
      </w:r>
    </w:p>
    <w:p>
      <w:pPr>
        <w:pStyle w:val="Heading2"/>
      </w:pPr>
      <w:r>
        <w:t>Source page 15</w:t>
      </w:r>
    </w:p>
    <w:p>
      <w:pPr>
        <w:pStyle w:val="ListBullet"/>
        <w:tabs>
          <w:tab w:val="left" w:pos="540"/>
        </w:tabs>
        <w:spacing w:after="80" w:line="300" w:lineRule="auto"/>
      </w:pPr>
      <w:r>
        <w:t>Heating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complete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austenitization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Increase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dislocations….</w:t>
      </w:r>
    </w:p>
    <w:p>
      <w:pPr>
        <w:pStyle w:val="ListBullet"/>
        <w:tabs>
          <w:tab w:val="left" w:pos="540"/>
        </w:tabs>
        <w:spacing w:after="80" w:line="300" w:lineRule="auto"/>
      </w:pPr>
      <w:r>
        <w:t>quenching</w:t>
      </w:r>
    </w:p>
    <w:p>
      <w:pPr>
        <w:pStyle w:val="Heading2"/>
      </w:pPr>
      <w:r>
        <w:t>Source page 16</w:t>
      </w:r>
    </w:p>
    <w:p>
      <w:pPr>
        <w:pStyle w:val="ListBullet"/>
        <w:tabs>
          <w:tab w:val="left" w:pos="540"/>
        </w:tabs>
        <w:spacing w:after="80" w:line="300" w:lineRule="auto"/>
      </w:pPr>
      <w:r>
        <w:t>Leghe di allumino 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 16</w:t>
      </w:r>
    </w:p>
    <w:p>
      <w:pPr>
        <w:pStyle w:val="Heading2"/>
      </w:pPr>
      <w:r>
        <w:t>Source page 17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Al-Cu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Precipitation hardening for Al-Cu alloys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CuAl 2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intermetallic</w:t>
      </w:r>
    </w:p>
    <w:p>
      <w:pPr>
        <w:pStyle w:val="Heading2"/>
      </w:pPr>
      <w:r>
        <w:t>Source page 18</w:t>
      </w:r>
    </w:p>
    <w:p>
      <w:pPr>
        <w:pStyle w:val="ListBullet"/>
        <w:tabs>
          <w:tab w:val="left" w:pos="540"/>
        </w:tabs>
        <w:spacing w:after="80" w:line="300" w:lineRule="auto"/>
      </w:pPr>
      <w:r>
        <w:t>a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Al-Cu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Precipitation hardening for Al-Cu alloys</w:t>
      </w:r>
    </w:p>
    <w:p>
      <w:pPr>
        <w:pStyle w:val="Heading2"/>
      </w:pPr>
      <w:r>
        <w:t>Source page 19</w:t>
      </w:r>
    </w:p>
    <w:p>
      <w:pPr>
        <w:pStyle w:val="ListBullet"/>
        <w:tabs>
          <w:tab w:val="left" w:pos="540"/>
        </w:tabs>
        <w:spacing w:after="80" w:line="300" w:lineRule="auto"/>
      </w:pPr>
      <w:r>
        <w:t>a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Al-Cu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Precipitation hardening for Al-Cu alloys</w:t>
      </w:r>
    </w:p>
    <w:p>
      <w:pPr>
        <w:pStyle w:val="Heading2"/>
      </w:pPr>
      <w:r>
        <w:t>Source page 20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Example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precipitation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hardening: Al-Cu, Cu-</w:t>
      </w:r>
    </w:p>
    <w:p>
      <w:pPr>
        <w:pStyle w:val="ListBullet"/>
        <w:tabs>
          <w:tab w:val="left" w:pos="540"/>
        </w:tabs>
        <w:spacing w:after="80" w:line="300" w:lineRule="auto"/>
      </w:pPr>
      <w:r>
        <w:t>Sn (bronze), Mg-Al,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….</w:t>
      </w:r>
    </w:p>
    <w:p>
      <w:pPr>
        <w:pStyle w:val="ListBullet"/>
        <w:tabs>
          <w:tab w:val="left" w:pos="540"/>
        </w:tabs>
        <w:spacing w:after="80" w:line="300" w:lineRule="auto"/>
      </w:pPr>
      <w:r>
        <w:t>o invecchiamento</w:t>
      </w:r>
    </w:p>
    <w:p>
      <w:pPr>
        <w:pStyle w:val="Heading2"/>
      </w:pPr>
      <w:r>
        <w:t>Source page 21</w:t>
      </w:r>
    </w:p>
    <w:p>
      <w:pPr>
        <w:pStyle w:val="ListBullet"/>
        <w:tabs>
          <w:tab w:val="left" w:pos="540"/>
        </w:tabs>
        <w:spacing w:after="80" w:line="300" w:lineRule="auto"/>
      </w:pPr>
      <w:r>
        <w:t>Here to maximize mechanical strength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Guinier-Preston zones</w:t>
      </w:r>
    </w:p>
    <w:p>
      <w:pPr>
        <w:pStyle w:val="Heading2"/>
      </w:pPr>
      <w:r>
        <w:t>Source page 23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properties vs.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microstructure of 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alloys and thermal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treatments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Higher amount of Cu  higher reinforcing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effect  higher density of precipitates</w:t>
      </w:r>
    </w:p>
    <w:p>
      <w:pPr>
        <w:pStyle w:val="Heading2"/>
      </w:pPr>
      <w:r>
        <w:t>Source page 24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Practical examples of the use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phase diagrams in materials design</w:t>
      </w:r>
    </w:p>
    <w:p>
      <w:pPr>
        <w:pStyle w:val="Heading2"/>
      </w:pPr>
      <w:r>
        <w:t>Source page 26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b c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 205 °C  (ab/ac)×100 = 65%</w:t>
      </w:r>
    </w:p>
    <w:p>
      <w:pPr>
        <w:pStyle w:val="Heading2"/>
      </w:pPr>
      <w:r>
        <w:t>Source page 27</w:t>
      </w:r>
    </w:p>
    <w:p>
      <w:pPr>
        <w:pStyle w:val="ListBullet"/>
        <w:tabs>
          <w:tab w:val="left" w:pos="540"/>
        </w:tabs>
        <w:spacing w:after="80" w:line="300" w:lineRule="auto"/>
      </w:pPr>
      <w:r>
        <w:t>P</w:t>
      </w:r>
    </w:p>
    <w:p>
      <w:pPr>
        <w:pStyle w:val="Heading2"/>
      </w:pPr>
      <w:r>
        <w:t>Source page 29</w:t>
      </w:r>
    </w:p>
    <w:p>
      <w:pPr>
        <w:pStyle w:val="ListBullet"/>
        <w:tabs>
          <w:tab w:val="left" w:pos="540"/>
        </w:tabs>
        <w:spacing w:after="80" w:line="300" w:lineRule="auto"/>
      </w:pPr>
      <w:r>
        <w:t>Historical example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1958, at the beginning of the US space project, an</w:t>
      </w:r>
    </w:p>
    <w:p>
      <w:pPr>
        <w:pStyle w:val="ListBullet"/>
        <w:tabs>
          <w:tab w:val="left" w:pos="540"/>
        </w:tabs>
        <w:spacing w:after="80" w:line="300" w:lineRule="auto"/>
      </w:pPr>
      <w:r>
        <w:t>engineer proposed to use tungsten (W) with a purity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99.9% as the material for the exhaust nozzles of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engines.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choice was based on a few points: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tungsten has a melting temperature of 3410 °C, about</w:t>
      </w:r>
    </w:p>
    <w:p>
      <w:pPr>
        <w:pStyle w:val="ListBullet"/>
        <w:tabs>
          <w:tab w:val="left" w:pos="540"/>
        </w:tabs>
        <w:spacing w:after="80" w:line="300" w:lineRule="auto"/>
      </w:pPr>
      <w:r>
        <w:t>400 °C above the temperature of the exhaust gases;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tungsten is hard and can resist abrasion due to hot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exhaust gases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tungsten was not too expensive ($ 25,000 per nozzle) as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compared to advanced ceramics at that time</w:t>
      </w:r>
    </w:p>
    <w:p>
      <w:pPr>
        <w:pStyle w:val="Heading2"/>
      </w:pPr>
      <w:r>
        <w:t>Source page 30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Three prototypes are produced and tests started.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first nozzle only resisted a few seconds at about 3000</w:t>
      </w:r>
    </w:p>
    <w:p>
      <w:pPr>
        <w:pStyle w:val="ListBullet"/>
        <w:tabs>
          <w:tab w:val="left" w:pos="540"/>
        </w:tabs>
        <w:spacing w:after="80" w:line="300" w:lineRule="auto"/>
      </w:pPr>
      <w:r>
        <w:t>°C and then melted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second and third nozzles melted even before reaching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3000 °C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residues of the two destroyed nozzles were analyzed;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composition of the material was, in both cases, W =</w:t>
      </w:r>
    </w:p>
    <w:p>
      <w:pPr>
        <w:pStyle w:val="ListBullet"/>
        <w:tabs>
          <w:tab w:val="left" w:pos="540"/>
        </w:tabs>
        <w:spacing w:after="80" w:line="300" w:lineRule="auto"/>
      </w:pPr>
      <w:r>
        <w:t>98.5% and C = 1.5%</w:t>
      </w:r>
    </w:p>
    <w:p>
      <w:pPr>
        <w:pStyle w:val="Heading2"/>
      </w:pPr>
      <w:r>
        <w:t>Source page 31</w:t>
      </w:r>
    </w:p>
    <w:p>
      <w:pPr>
        <w:pStyle w:val="ListBullet"/>
        <w:tabs>
          <w:tab w:val="left" w:pos="540"/>
        </w:tabs>
        <w:spacing w:after="80" w:line="300" w:lineRule="auto"/>
      </w:pPr>
      <w:r>
        <w:t>~ 0,1% C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Note"/>
    <w:pPr>
      <w:spacing w:after="80" w:line="276" w:lineRule="auto"/>
    </w:pPr>
    <w:rPr>
      <w:rFonts w:ascii="Calibri" w:hAnsi="Calibri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