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54F9" w14:textId="36DF7C06" w:rsidR="000E7DE2" w:rsidRPr="005A4254" w:rsidRDefault="000E7DE2" w:rsidP="000E7DE2">
      <w:pPr>
        <w:spacing w:after="0"/>
        <w:rPr>
          <w:b/>
          <w:bCs/>
          <w:lang w:val="en-US"/>
        </w:rPr>
      </w:pPr>
      <w:r w:rsidRPr="005A4254">
        <w:rPr>
          <w:b/>
          <w:bCs/>
          <w:lang w:val="en-US"/>
        </w:rPr>
        <w:t xml:space="preserve">GLOBIOM-forest </w:t>
      </w:r>
      <w:r w:rsidR="003D7129">
        <w:rPr>
          <w:b/>
          <w:bCs/>
          <w:lang w:val="en-US"/>
        </w:rPr>
        <w:t>RCP1p9 SCENARIO</w:t>
      </w:r>
      <w:r w:rsidR="00F30CF6">
        <w:rPr>
          <w:b/>
          <w:bCs/>
          <w:lang w:val="en-US"/>
        </w:rPr>
        <w:t xml:space="preserve"> </w:t>
      </w:r>
    </w:p>
    <w:p w14:paraId="5AFCB14C" w14:textId="77777777" w:rsidR="000E7DE2" w:rsidRDefault="000E7DE2" w:rsidP="000E7DE2">
      <w:pPr>
        <w:spacing w:after="0"/>
        <w:rPr>
          <w:lang w:val="en-US"/>
        </w:rPr>
      </w:pPr>
    </w:p>
    <w:p w14:paraId="7A2E435C" w14:textId="482B1C19" w:rsidR="003B2CFA" w:rsidRDefault="005A4254" w:rsidP="00F30CF6">
      <w:pPr>
        <w:spacing w:after="0"/>
        <w:rPr>
          <w:b/>
          <w:bCs/>
          <w:lang w:val="en-US"/>
        </w:rPr>
      </w:pPr>
      <w:r w:rsidRPr="00F30CF6">
        <w:rPr>
          <w:b/>
          <w:bCs/>
          <w:lang w:val="en-US"/>
        </w:rPr>
        <w:t>1</w:t>
      </w:r>
      <w:r w:rsidR="003B2CFA" w:rsidRPr="00F30CF6">
        <w:rPr>
          <w:b/>
          <w:bCs/>
          <w:lang w:val="en-US"/>
        </w:rPr>
        <w:t>. Dominant management types</w:t>
      </w:r>
      <w:r w:rsidRPr="00F30CF6">
        <w:rPr>
          <w:b/>
          <w:bCs/>
          <w:lang w:val="en-US"/>
        </w:rPr>
        <w:t xml:space="preserve"> 2020</w:t>
      </w:r>
      <w:r w:rsidR="00F30CF6">
        <w:rPr>
          <w:b/>
          <w:bCs/>
          <w:lang w:val="en-US"/>
        </w:rPr>
        <w:t>-2100</w:t>
      </w:r>
    </w:p>
    <w:p w14:paraId="38E1BE7A" w14:textId="77777777" w:rsidR="00BE2AD2" w:rsidRDefault="00BE2AD2" w:rsidP="00F30CF6">
      <w:pPr>
        <w:spacing w:after="0"/>
        <w:rPr>
          <w:b/>
          <w:bCs/>
          <w:lang w:val="en-US"/>
        </w:rPr>
      </w:pPr>
    </w:p>
    <w:p w14:paraId="7B980B1D" w14:textId="677FB196" w:rsidR="00DF293D" w:rsidRDefault="00F30CF6" w:rsidP="00F30CF6">
      <w:pPr>
        <w:spacing w:after="0"/>
        <w:rPr>
          <w:lang w:val="en-US"/>
        </w:rPr>
      </w:pPr>
      <w:r>
        <w:rPr>
          <w:lang w:val="en-US"/>
        </w:rPr>
        <w:t>-</w:t>
      </w:r>
      <w:r w:rsidR="00613067">
        <w:rPr>
          <w:lang w:val="en-US"/>
        </w:rPr>
        <w:t xml:space="preserve">this does not work very well </w:t>
      </w:r>
      <w:r w:rsidR="00DF293D">
        <w:rPr>
          <w:lang w:val="en-US"/>
        </w:rPr>
        <w:t>in</w:t>
      </w:r>
      <w:r>
        <w:rPr>
          <w:lang w:val="en-US"/>
        </w:rPr>
        <w:t xml:space="preserve"> 0.5</w:t>
      </w:r>
      <w:r>
        <w:rPr>
          <w:rFonts w:cstheme="minorHAnsi"/>
          <w:rtl/>
          <w:lang w:val="en-US"/>
        </w:rPr>
        <w:t>ﹾ</w:t>
      </w:r>
      <w:r>
        <w:rPr>
          <w:lang w:val="en-US"/>
        </w:rPr>
        <w:t xml:space="preserve"> resolution</w:t>
      </w:r>
      <w:r w:rsidR="00613067">
        <w:rPr>
          <w:lang w:val="en-US"/>
        </w:rPr>
        <w:t>,</w:t>
      </w:r>
      <w:r>
        <w:rPr>
          <w:lang w:val="en-US"/>
        </w:rPr>
        <w:t xml:space="preserve"> </w:t>
      </w:r>
      <w:r w:rsidR="00613067">
        <w:rPr>
          <w:lang w:val="en-US"/>
        </w:rPr>
        <w:t xml:space="preserve">because often dominant </w:t>
      </w:r>
      <w:r>
        <w:rPr>
          <w:lang w:val="en-US"/>
        </w:rPr>
        <w:t>management type</w:t>
      </w:r>
      <w:r w:rsidR="00613067">
        <w:rPr>
          <w:lang w:val="en-US"/>
        </w:rPr>
        <w:t xml:space="preserve"> does not change even </w:t>
      </w:r>
      <w:r w:rsidR="00DF293D">
        <w:rPr>
          <w:lang w:val="en-US"/>
        </w:rPr>
        <w:t xml:space="preserve">if </w:t>
      </w:r>
      <w:r w:rsidR="00613067">
        <w:rPr>
          <w:lang w:val="en-US"/>
        </w:rPr>
        <w:t>changes in non-dominant managements (-&gt; needs higher resolution)</w:t>
      </w:r>
    </w:p>
    <w:p w14:paraId="12B94A1F" w14:textId="479450C1" w:rsidR="00F30CF6" w:rsidRDefault="00DF293D" w:rsidP="00F30CF6">
      <w:pPr>
        <w:spacing w:after="0"/>
        <w:rPr>
          <w:lang w:val="en-US"/>
        </w:rPr>
      </w:pPr>
      <w:r>
        <w:rPr>
          <w:lang w:val="en-US"/>
        </w:rPr>
        <w:t xml:space="preserve">-alternatively look the development of single management type </w:t>
      </w:r>
      <w:r w:rsidR="00613067">
        <w:rPr>
          <w:lang w:val="en-US"/>
        </w:rPr>
        <w:t xml:space="preserve"> </w:t>
      </w:r>
    </w:p>
    <w:p w14:paraId="24BD96E8" w14:textId="77777777" w:rsidR="00F30CF6" w:rsidRDefault="00F30CF6" w:rsidP="00F30CF6">
      <w:pPr>
        <w:spacing w:after="0"/>
        <w:rPr>
          <w:lang w:val="en-US"/>
        </w:rPr>
      </w:pPr>
    </w:p>
    <w:p w14:paraId="5B16E090" w14:textId="4AFE7FC3" w:rsidR="003B2CFA" w:rsidRDefault="00D1578F">
      <w:pPr>
        <w:rPr>
          <w:lang w:val="en-US"/>
        </w:rPr>
      </w:pPr>
      <w:r w:rsidRPr="00D1578F">
        <w:rPr>
          <w:lang w:val="en-US"/>
        </w:rPr>
        <w:drawing>
          <wp:inline distT="0" distB="0" distL="0" distR="0" wp14:anchorId="45CEBD86" wp14:editId="32D24114">
            <wp:extent cx="5730875" cy="34766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396" cy="3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5763" w14:textId="31767AB8" w:rsidR="00DF293D" w:rsidRPr="00D337DB" w:rsidRDefault="00F30CF6">
      <w:pPr>
        <w:rPr>
          <w:lang w:val="en-US"/>
        </w:rPr>
      </w:pPr>
      <w:r w:rsidRPr="00F30CF6">
        <w:rPr>
          <w:lang w:val="en-US"/>
        </w:rPr>
        <w:drawing>
          <wp:inline distT="0" distB="0" distL="0" distR="0" wp14:anchorId="7B6D5D2F" wp14:editId="41DF6019">
            <wp:extent cx="5731510" cy="3705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245" w14:textId="40C4D893" w:rsidR="007C3FA3" w:rsidRDefault="00DF293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  Share of high intensity management 2020-2100</w:t>
      </w:r>
    </w:p>
    <w:p w14:paraId="3F29D459" w14:textId="5264135A" w:rsidR="007C3FA3" w:rsidRDefault="00DF293D">
      <w:pPr>
        <w:rPr>
          <w:b/>
          <w:bCs/>
          <w:lang w:val="en-US"/>
        </w:rPr>
      </w:pPr>
      <w:r w:rsidRPr="00DF293D">
        <w:rPr>
          <w:b/>
          <w:bCs/>
          <w:lang w:val="en-US"/>
        </w:rPr>
        <w:drawing>
          <wp:inline distT="0" distB="0" distL="0" distR="0" wp14:anchorId="79FA5062" wp14:editId="5E2434FD">
            <wp:extent cx="5731510" cy="38385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37FD" w14:textId="70C893BD" w:rsidR="00DF293D" w:rsidRDefault="003D7129">
      <w:pPr>
        <w:rPr>
          <w:b/>
          <w:bCs/>
          <w:lang w:val="en-US"/>
        </w:rPr>
      </w:pPr>
      <w:r w:rsidRPr="003D7129">
        <w:rPr>
          <w:b/>
          <w:bCs/>
          <w:lang w:val="en-US"/>
        </w:rPr>
        <w:drawing>
          <wp:inline distT="0" distB="0" distL="0" distR="0" wp14:anchorId="59D8B344" wp14:editId="67749635">
            <wp:extent cx="5731510" cy="42576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4503" w14:textId="77777777" w:rsidR="003D7129" w:rsidRDefault="003D7129">
      <w:pPr>
        <w:rPr>
          <w:b/>
          <w:bCs/>
          <w:lang w:val="en-US"/>
        </w:rPr>
      </w:pPr>
    </w:p>
    <w:p w14:paraId="537B6D60" w14:textId="503E8A0E" w:rsidR="00BE2AD2" w:rsidRDefault="00DF293D" w:rsidP="00BE2AD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</w:t>
      </w:r>
      <w:r w:rsidR="007C3FA3" w:rsidRPr="007C3FA3">
        <w:rPr>
          <w:b/>
          <w:bCs/>
          <w:lang w:val="en-US"/>
        </w:rPr>
        <w:t>. Harvest intensity 2020-2100</w:t>
      </w:r>
    </w:p>
    <w:p w14:paraId="6EB630FA" w14:textId="77777777" w:rsidR="00BE2AD2" w:rsidRDefault="007C3FA3" w:rsidP="00BE2AD2">
      <w:pPr>
        <w:spacing w:after="0"/>
        <w:rPr>
          <w:b/>
          <w:bCs/>
          <w:lang w:val="en-US"/>
        </w:rPr>
      </w:pPr>
      <w:r w:rsidRPr="007C3FA3">
        <w:rPr>
          <w:lang w:val="en-US"/>
        </w:rPr>
        <w:t>-harvest intensity= roundwood harvest/increment</w:t>
      </w:r>
      <w:r w:rsidR="00811B1B">
        <w:rPr>
          <w:lang w:val="en-US"/>
        </w:rPr>
        <w:t xml:space="preserve"> (</w:t>
      </w:r>
      <w:r>
        <w:rPr>
          <w:lang w:val="en-US"/>
        </w:rPr>
        <w:t>maximum intensity =1)</w:t>
      </w:r>
    </w:p>
    <w:p w14:paraId="6658E7CE" w14:textId="47552E87" w:rsidR="007D769B" w:rsidRDefault="00811B1B" w:rsidP="00BE2AD2">
      <w:pPr>
        <w:spacing w:after="0"/>
        <w:rPr>
          <w:lang w:val="en-US"/>
        </w:rPr>
      </w:pPr>
      <w:r>
        <w:rPr>
          <w:lang w:val="en-US"/>
        </w:rPr>
        <w:t>-this would also work better with higher resolution</w:t>
      </w:r>
    </w:p>
    <w:p w14:paraId="29E6D393" w14:textId="77777777" w:rsidR="00BE2AD2" w:rsidRPr="00BE2AD2" w:rsidRDefault="00BE2AD2" w:rsidP="00BE2AD2">
      <w:pPr>
        <w:spacing w:after="0"/>
        <w:rPr>
          <w:b/>
          <w:bCs/>
          <w:lang w:val="en-US"/>
        </w:rPr>
      </w:pPr>
    </w:p>
    <w:p w14:paraId="20AD5650" w14:textId="6FB850B0" w:rsidR="007D769B" w:rsidRDefault="00811B1B">
      <w:pPr>
        <w:rPr>
          <w:lang w:val="en-US"/>
        </w:rPr>
      </w:pPr>
      <w:r w:rsidRPr="00811B1B">
        <w:rPr>
          <w:lang w:val="en-US"/>
        </w:rPr>
        <w:drawing>
          <wp:inline distT="0" distB="0" distL="0" distR="0" wp14:anchorId="0CFC75FD" wp14:editId="03FF95C7">
            <wp:extent cx="5731510" cy="37052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9EC6" w14:textId="4E51186F" w:rsidR="00A2748D" w:rsidRDefault="00AC4EB4">
      <w:pPr>
        <w:rPr>
          <w:lang w:val="en-US"/>
        </w:rPr>
      </w:pPr>
      <w:r w:rsidRPr="00AC4EB4">
        <w:rPr>
          <w:lang w:val="en-US"/>
        </w:rPr>
        <w:drawing>
          <wp:inline distT="0" distB="0" distL="0" distR="0" wp14:anchorId="1D40D0BC" wp14:editId="3FF6263F">
            <wp:extent cx="5731510" cy="38576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92D8" w14:textId="77777777" w:rsidR="003D7129" w:rsidRDefault="003D7129">
      <w:pPr>
        <w:rPr>
          <w:b/>
          <w:bCs/>
          <w:lang w:val="en-US"/>
        </w:rPr>
      </w:pPr>
    </w:p>
    <w:p w14:paraId="46A4DDD4" w14:textId="135A55FD" w:rsidR="00613067" w:rsidRPr="00DF293D" w:rsidRDefault="00DF293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</w:t>
      </w:r>
      <w:r w:rsidR="00BE2AD2" w:rsidRPr="00613067">
        <w:rPr>
          <w:b/>
          <w:bCs/>
          <w:lang w:val="en-US"/>
        </w:rPr>
        <w:t xml:space="preserve">. </w:t>
      </w:r>
      <w:r w:rsidR="00613067">
        <w:rPr>
          <w:b/>
          <w:bCs/>
          <w:lang w:val="en-US"/>
        </w:rPr>
        <w:t>Roundwood h</w:t>
      </w:r>
      <w:r w:rsidR="00613067" w:rsidRPr="00613067">
        <w:rPr>
          <w:b/>
          <w:bCs/>
          <w:lang w:val="en-US"/>
        </w:rPr>
        <w:t>arvest</w:t>
      </w:r>
      <w:r w:rsidR="00613067">
        <w:rPr>
          <w:b/>
          <w:bCs/>
          <w:lang w:val="en-US"/>
        </w:rPr>
        <w:t>s</w:t>
      </w:r>
      <w:r w:rsidR="00613067" w:rsidRPr="00613067">
        <w:rPr>
          <w:b/>
          <w:bCs/>
          <w:lang w:val="en-US"/>
        </w:rPr>
        <w:t xml:space="preserve"> per grid 2020-2100</w:t>
      </w:r>
    </w:p>
    <w:p w14:paraId="7133B0A8" w14:textId="5EA9A0DF" w:rsidR="00613067" w:rsidRDefault="00613067">
      <w:pPr>
        <w:rPr>
          <w:lang w:val="en-US"/>
        </w:rPr>
      </w:pPr>
      <w:r w:rsidRPr="00613067">
        <w:rPr>
          <w:lang w:val="en-US"/>
        </w:rPr>
        <w:drawing>
          <wp:inline distT="0" distB="0" distL="0" distR="0" wp14:anchorId="2C8D64A1" wp14:editId="527EB6B0">
            <wp:extent cx="5731510" cy="40481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A21C" w14:textId="092210F3" w:rsidR="00613067" w:rsidRDefault="00613067">
      <w:pPr>
        <w:rPr>
          <w:lang w:val="en-US"/>
        </w:rPr>
      </w:pPr>
    </w:p>
    <w:p w14:paraId="19D195FF" w14:textId="1BF78DC9" w:rsidR="00613067" w:rsidRPr="000E7DE2" w:rsidRDefault="00613067">
      <w:pPr>
        <w:rPr>
          <w:lang w:val="en-US"/>
        </w:rPr>
      </w:pPr>
      <w:r w:rsidRPr="00613067">
        <w:rPr>
          <w:lang w:val="en-US"/>
        </w:rPr>
        <w:drawing>
          <wp:inline distT="0" distB="0" distL="0" distR="0" wp14:anchorId="7ECADB56" wp14:editId="5838F40D">
            <wp:extent cx="5731510" cy="38766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067" w:rsidRPr="000E7D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E2"/>
    <w:rsid w:val="000E7DE2"/>
    <w:rsid w:val="00133FC2"/>
    <w:rsid w:val="003B2CFA"/>
    <w:rsid w:val="003D7129"/>
    <w:rsid w:val="005A4254"/>
    <w:rsid w:val="00613067"/>
    <w:rsid w:val="007C3FA3"/>
    <w:rsid w:val="007D769B"/>
    <w:rsid w:val="00811B1B"/>
    <w:rsid w:val="00821DCB"/>
    <w:rsid w:val="009F429A"/>
    <w:rsid w:val="00A2748D"/>
    <w:rsid w:val="00AC4EB4"/>
    <w:rsid w:val="00AD5EED"/>
    <w:rsid w:val="00B2114F"/>
    <w:rsid w:val="00BE2AD2"/>
    <w:rsid w:val="00D1578F"/>
    <w:rsid w:val="00D337DB"/>
    <w:rsid w:val="00D665A0"/>
    <w:rsid w:val="00DF293D"/>
    <w:rsid w:val="00E05A4E"/>
    <w:rsid w:val="00F3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29CA"/>
  <w15:chartTrackingRefBased/>
  <w15:docId w15:val="{48BD57DF-BEC4-4EFF-A146-086F7978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Pekka</dc:creator>
  <cp:keywords/>
  <dc:description/>
  <cp:lastModifiedBy>LAURI Pekka</cp:lastModifiedBy>
  <cp:revision>3</cp:revision>
  <dcterms:created xsi:type="dcterms:W3CDTF">2021-06-21T12:27:00Z</dcterms:created>
  <dcterms:modified xsi:type="dcterms:W3CDTF">2021-06-22T14:55:00Z</dcterms:modified>
</cp:coreProperties>
</file>