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fjs3sr5uhaa" w:id="0"/>
      <w:bookmarkEnd w:id="0"/>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Executive Summary</w:t>
      </w:r>
      <w:r w:rsidDel="00000000" w:rsidR="00000000" w:rsidRPr="00000000">
        <w:rPr>
          <w:rtl w:val="0"/>
        </w:rPr>
      </w:r>
    </w:p>
    <w:p w:rsidR="00000000" w:rsidDel="00000000" w:rsidP="00000000" w:rsidRDefault="00000000" w:rsidRPr="00000000" w14:paraId="00000002">
      <w:pPr>
        <w:pStyle w:val="Heading1"/>
        <w:rPr/>
      </w:pPr>
      <w:bookmarkStart w:colFirst="0" w:colLast="0" w:name="_7v4cfykcmb60" w:id="1"/>
      <w:bookmarkEnd w:id="1"/>
      <w:r w:rsidDel="00000000" w:rsidR="00000000" w:rsidRPr="00000000">
        <w:rPr>
          <w:b w:val="0"/>
          <w:bCs w:val="0"/>
          <w:rtl w:val="0"/>
        </w:rPr>
        <w:t xml:space="preserve">💼</w:t>
      </w:r>
      <w:r w:rsidDel="00000000" w:rsidR="00000000" w:rsidRPr="00000000">
        <w:rPr>
          <w:rtl w:val="0"/>
        </w:rPr>
        <w:t xml:space="preserve"> Executive Summary</w:t>
      </w:r>
    </w:p>
    <w:p w:rsidR="00000000" w:rsidDel="00000000" w:rsidP="00000000" w:rsidRDefault="00000000" w:rsidRPr="00000000" w14:paraId="00000003">
      <w:pPr>
        <w:rPr/>
      </w:pPr>
      <w:r w:rsidDel="00000000" w:rsidR="00000000" w:rsidRPr="00000000">
        <w:rPr>
          <w:rtl w:val="0"/>
        </w:rPr>
        <w:br w:type="textWrapping"/>
        <w:tab/>
        <w:t xml:space="preserve">Our client, Xibalba Interactive, tasked us to prepare a threat model for their new feature, a public player stat website. After reviewing the interview from our client, I have identified the top three attackers that would go after their new feature are cyber criminals, national state actors, and script kiddies. The reason why they would go after Xibalba Interactive is because a national state actor would be interested in the game’s in-game chats as military personnel play the game, cyber criminals would be after the company’s IP and player’s payment information for monetary reasons, and a script kiddie would be after player and admin accounts for personal reasons. The main areas of interest the threat actors would attack are the company’s API, admin and player credentials, the guest feature, and the admins and users themselves. While each has different goals and methods, they would all try to exploit the website to achieve their goals. </w:t>
      </w:r>
    </w:p>
    <w:p w:rsidR="00000000" w:rsidDel="00000000" w:rsidP="00000000" w:rsidRDefault="00000000" w:rsidRPr="00000000" w14:paraId="00000004">
      <w:pPr>
        <w:ind w:firstLine="720"/>
        <w:rPr/>
      </w:pPr>
      <w:r w:rsidDel="00000000" w:rsidR="00000000" w:rsidRPr="00000000">
        <w:rPr>
          <w:rtl w:val="0"/>
        </w:rPr>
        <w:t xml:space="preserve">From the interview, there were issues and security vulnerabilities found by our analyst such as the development server ip address being public, and the new feature being vulnerable to attacks. After filtering all possible solutions to resolve these issues, the best solutions are implementing web bugs, deploying application logs, and adding exploit protection. Web bugs are honeypots used to trap intruders, application logs is a data source tool used to log suspicious activity, and exploit protection is a mitigation tool used to patch exploits found by IT. All three tools would be able to detect if anyone were to gain unauthorized access to internal servers, saving the company money and being compliant with regulations.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g7ozin6hshr" w:id="2"/>
      <w:bookmarkEnd w:id="2"/>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Threat Model</w:t>
      </w:r>
      <w:r w:rsidDel="00000000" w:rsidR="00000000" w:rsidRPr="00000000">
        <w:rPr>
          <w:rtl w:val="0"/>
        </w:rPr>
      </w:r>
    </w:p>
    <w:p w:rsidR="00000000" w:rsidDel="00000000" w:rsidP="00000000" w:rsidRDefault="00000000" w:rsidRPr="00000000" w14:paraId="00000009">
      <w:pPr>
        <w:pStyle w:val="Title"/>
        <w:jc w:val="center"/>
        <w:rPr>
          <w:sz w:val="240"/>
          <w:szCs w:val="240"/>
        </w:rPr>
      </w:pPr>
      <w:bookmarkStart w:colFirst="0" w:colLast="0" w:name="_oeyoyb2ifk3p" w:id="3"/>
      <w:bookmarkEnd w:id="3"/>
      <w:r w:rsidDel="00000000" w:rsidR="00000000" w:rsidRPr="00000000">
        <w:rPr>
          <w:rtl w:val="0"/>
        </w:rPr>
      </w:r>
    </w:p>
    <w:p w:rsidR="00000000" w:rsidDel="00000000" w:rsidP="00000000" w:rsidRDefault="00000000" w:rsidRPr="00000000" w14:paraId="0000000A">
      <w:pPr>
        <w:pStyle w:val="Title"/>
        <w:jc w:val="center"/>
        <w:rPr>
          <w:sz w:val="240"/>
          <w:szCs w:val="240"/>
        </w:rPr>
      </w:pPr>
      <w:bookmarkStart w:colFirst="0" w:colLast="0" w:name="_qog2s795towg" w:id="4"/>
      <w:bookmarkEnd w:id="4"/>
      <w:r w:rsidDel="00000000" w:rsidR="00000000" w:rsidRPr="00000000">
        <w:rPr>
          <w:sz w:val="240"/>
          <w:szCs w:val="240"/>
          <w:rtl w:val="0"/>
        </w:rPr>
        <w:t xml:space="preserve">♨️</w:t>
      </w:r>
    </w:p>
    <w:p w:rsidR="00000000" w:rsidDel="00000000" w:rsidP="00000000" w:rsidRDefault="00000000" w:rsidRPr="00000000" w14:paraId="0000000B">
      <w:pPr>
        <w:pStyle w:val="Title"/>
        <w:jc w:val="center"/>
        <w:rPr/>
      </w:pPr>
      <w:bookmarkStart w:colFirst="0" w:colLast="0" w:name="_7cv19x8l8rmk" w:id="5"/>
      <w:bookmarkEnd w:id="5"/>
      <w:r w:rsidDel="00000000" w:rsidR="00000000" w:rsidRPr="00000000">
        <w:rPr>
          <w:rtl w:val="0"/>
        </w:rPr>
        <w:t xml:space="preserve">Threat Model for Xibalba Interactive</w:t>
      </w:r>
    </w:p>
    <w:p w:rsidR="00000000" w:rsidDel="00000000" w:rsidP="00000000" w:rsidRDefault="00000000" w:rsidRPr="00000000" w14:paraId="000000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fpjv2qdn63d" w:id="6"/>
      <w:bookmarkEnd w:id="6"/>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Threat Actors</w:t>
      </w:r>
      <w:r w:rsidDel="00000000" w:rsidR="00000000" w:rsidRPr="00000000">
        <w:rPr>
          <w:rtl w:val="0"/>
        </w:rPr>
      </w:r>
    </w:p>
    <w:p w:rsidR="00000000" w:rsidDel="00000000" w:rsidP="00000000" w:rsidRDefault="00000000" w:rsidRPr="00000000" w14:paraId="0000000E">
      <w:pPr>
        <w:pStyle w:val="Heading1"/>
        <w:rPr/>
      </w:pPr>
      <w:bookmarkStart w:colFirst="0" w:colLast="0" w:name="_8n1z4c5ppu1o" w:id="7"/>
      <w:bookmarkEnd w:id="7"/>
      <w:r w:rsidDel="00000000" w:rsidR="00000000" w:rsidRPr="00000000">
        <w:rPr>
          <w:rtl w:val="0"/>
        </w:rPr>
        <w:t xml:space="preserve">🥷 Threat Actors</w:t>
      </w:r>
    </w:p>
    <w:p w:rsidR="00000000" w:rsidDel="00000000" w:rsidP="00000000" w:rsidRDefault="00000000" w:rsidRPr="00000000" w14:paraId="0000000F">
      <w:pPr>
        <w:pStyle w:val="Heading2"/>
        <w:rPr/>
      </w:pPr>
      <w:bookmarkStart w:colFirst="0" w:colLast="0" w:name="_9vd90to0byq8" w:id="8"/>
      <w:bookmarkEnd w:id="8"/>
      <w:r w:rsidDel="00000000" w:rsidR="00000000" w:rsidRPr="00000000">
        <w:rPr>
          <w:rtl w:val="0"/>
        </w:rPr>
        <w:t xml:space="preserve">1. Cybercriminals</w:t>
      </w:r>
    </w:p>
    <w:p w:rsidR="00000000" w:rsidDel="00000000" w:rsidP="00000000" w:rsidRDefault="00000000" w:rsidRPr="00000000" w14:paraId="00000010">
      <w:pPr>
        <w:rPr/>
      </w:pPr>
      <w:r w:rsidDel="00000000" w:rsidR="00000000" w:rsidRPr="00000000">
        <w:rPr>
          <w:sz w:val="20"/>
          <w:szCs w:val="20"/>
          <w:rtl w:val="0"/>
        </w:rPr>
        <w:t xml:space="preserve">This TA will extort the company via ransomware for their Intellectual property (IP) by locking and extorting the data. They can also be after stolen payment details or credentials for monetizing reasons by malware infections</w:t>
      </w:r>
      <w:r w:rsidDel="00000000" w:rsidR="00000000" w:rsidRPr="00000000">
        <w:rPr>
          <w:rtl w:val="0"/>
        </w:rPr>
        <w:t xml:space="preserve">.</w:t>
      </w:r>
    </w:p>
    <w:p w:rsidR="00000000" w:rsidDel="00000000" w:rsidP="00000000" w:rsidRDefault="00000000" w:rsidRPr="00000000" w14:paraId="00000011">
      <w:pPr>
        <w:pStyle w:val="Heading4"/>
        <w:numPr>
          <w:ilvl w:val="0"/>
          <w:numId w:val="4"/>
        </w:numPr>
        <w:ind w:left="720" w:hanging="360"/>
        <w:rPr>
          <w:b w:val="1"/>
          <w:bCs w:val="1"/>
        </w:rPr>
      </w:pPr>
      <w:bookmarkStart w:colFirst="0" w:colLast="0" w:name="_3qmh50pp16ep" w:id="9"/>
      <w:bookmarkEnd w:id="9"/>
      <w:r w:rsidDel="00000000" w:rsidR="00000000" w:rsidRPr="00000000">
        <w:rPr>
          <w:rtl w:val="0"/>
        </w:rPr>
        <w:t xml:space="preserve">SCENARIO: </w:t>
      </w:r>
      <w:r w:rsidDel="00000000" w:rsidR="00000000" w:rsidRPr="00000000">
        <w:rPr>
          <w:sz w:val="20"/>
          <w:szCs w:val="20"/>
          <w:rtl w:val="0"/>
        </w:rPr>
        <w:t xml:space="preserve">A hacker gains access to the development servers found within a public website (Stats). Then, they will open a git folder containing the source code of the game.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32utgfdvwl3m" w:id="10"/>
      <w:bookmarkEnd w:id="10"/>
      <w:r w:rsidDel="00000000" w:rsidR="00000000" w:rsidRPr="00000000">
        <w:rPr>
          <w:rtl w:val="0"/>
        </w:rPr>
        <w:t xml:space="preserve">2. National State Actors</w:t>
      </w:r>
    </w:p>
    <w:p w:rsidR="00000000" w:rsidDel="00000000" w:rsidP="00000000" w:rsidRDefault="00000000" w:rsidRPr="00000000" w14:paraId="00000014">
      <w:pPr>
        <w:rPr/>
      </w:pPr>
      <w:r w:rsidDel="00000000" w:rsidR="00000000" w:rsidRPr="00000000">
        <w:rPr>
          <w:sz w:val="20"/>
          <w:szCs w:val="20"/>
          <w:rtl w:val="0"/>
        </w:rPr>
        <w:t xml:space="preserve">They are going after in-game chat to steal secrets from other nations by sophisticated data exfiltration.</w:t>
      </w:r>
      <w:r w:rsidDel="00000000" w:rsidR="00000000" w:rsidRPr="00000000">
        <w:rPr>
          <w:rtl w:val="0"/>
        </w:rPr>
      </w:r>
    </w:p>
    <w:p w:rsidR="00000000" w:rsidDel="00000000" w:rsidP="00000000" w:rsidRDefault="00000000" w:rsidRPr="00000000" w14:paraId="00000015">
      <w:pPr>
        <w:pStyle w:val="Heading4"/>
        <w:numPr>
          <w:ilvl w:val="0"/>
          <w:numId w:val="4"/>
        </w:numPr>
        <w:ind w:left="720" w:hanging="360"/>
        <w:rPr>
          <w:b w:val="1"/>
          <w:bCs w:val="1"/>
        </w:rPr>
      </w:pPr>
      <w:bookmarkStart w:colFirst="0" w:colLast="0" w:name="_7wwob5xc9c75" w:id="11"/>
      <w:bookmarkEnd w:id="11"/>
      <w:r w:rsidDel="00000000" w:rsidR="00000000" w:rsidRPr="00000000">
        <w:rPr>
          <w:rtl w:val="0"/>
        </w:rPr>
        <w:t xml:space="preserve">SCENARIO: </w:t>
      </w:r>
      <w:r w:rsidDel="00000000" w:rsidR="00000000" w:rsidRPr="00000000">
        <w:rPr>
          <w:sz w:val="20"/>
          <w:szCs w:val="20"/>
          <w:rtl w:val="0"/>
        </w:rPr>
        <w:t xml:space="preserve">A spy uses a guest account and gains access to a military player's account by Cross-Site Scripting (XSS). Then, they would go to their chat and document it for classified information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18qt5yscdzux" w:id="12"/>
      <w:bookmarkEnd w:id="12"/>
      <w:r w:rsidDel="00000000" w:rsidR="00000000" w:rsidRPr="00000000">
        <w:rPr>
          <w:rtl w:val="0"/>
        </w:rPr>
        <w:t xml:space="preserve">3. Script Kiddies</w:t>
      </w:r>
    </w:p>
    <w:p w:rsidR="00000000" w:rsidDel="00000000" w:rsidP="00000000" w:rsidRDefault="00000000" w:rsidRPr="00000000" w14:paraId="00000018">
      <w:pPr>
        <w:rPr/>
      </w:pPr>
      <w:r w:rsidDel="00000000" w:rsidR="00000000" w:rsidRPr="00000000">
        <w:rPr>
          <w:sz w:val="20"/>
          <w:szCs w:val="20"/>
          <w:rtl w:val="0"/>
        </w:rPr>
        <w:t xml:space="preserve">They would be after a player's account for revenge against perceived slights by Brute-forcing simple passwords. They also might have curiosity about attacking networks or devices and would deploy off-the-shelf malware</w:t>
      </w:r>
      <w:r w:rsidDel="00000000" w:rsidR="00000000" w:rsidRPr="00000000">
        <w:rPr>
          <w:rtl w:val="0"/>
        </w:rPr>
        <w:t xml:space="preserve">.</w:t>
      </w:r>
    </w:p>
    <w:p w:rsidR="00000000" w:rsidDel="00000000" w:rsidP="00000000" w:rsidRDefault="00000000" w:rsidRPr="00000000" w14:paraId="00000019">
      <w:pPr>
        <w:pStyle w:val="Heading4"/>
        <w:numPr>
          <w:ilvl w:val="0"/>
          <w:numId w:val="4"/>
        </w:numPr>
        <w:ind w:left="720" w:hanging="360"/>
        <w:rPr>
          <w:b w:val="1"/>
          <w:bCs w:val="1"/>
        </w:rPr>
      </w:pPr>
      <w:bookmarkStart w:colFirst="0" w:colLast="0" w:name="_cw1ytcli32ad" w:id="13"/>
      <w:bookmarkEnd w:id="13"/>
      <w:r w:rsidDel="00000000" w:rsidR="00000000" w:rsidRPr="00000000">
        <w:rPr>
          <w:rtl w:val="0"/>
        </w:rPr>
        <w:t xml:space="preserve">SCENARIO: </w:t>
      </w:r>
      <w:r w:rsidDel="00000000" w:rsidR="00000000" w:rsidRPr="00000000">
        <w:rPr>
          <w:sz w:val="20"/>
          <w:szCs w:val="20"/>
          <w:rtl w:val="0"/>
        </w:rPr>
        <w:t xml:space="preserve">A hacker will send a phishing email to a player asking them to change their password because of suspicious login attempts. Once they click on the link, the hacker is able to steal their password and gain access to the account for themselves.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ww0c0hwisk7" w:id="14"/>
      <w:bookmarkEnd w:id="14"/>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Attack Surface</w:t>
      </w:r>
      <w:r w:rsidDel="00000000" w:rsidR="00000000" w:rsidRPr="00000000">
        <w:rPr>
          <w:rtl w:val="0"/>
        </w:rPr>
      </w:r>
    </w:p>
    <w:p w:rsidR="00000000" w:rsidDel="00000000" w:rsidP="00000000" w:rsidRDefault="00000000" w:rsidRPr="00000000" w14:paraId="00000022">
      <w:pPr>
        <w:pStyle w:val="Heading1"/>
        <w:rPr/>
      </w:pPr>
      <w:bookmarkStart w:colFirst="0" w:colLast="0" w:name="_6pe2ghlq15yy" w:id="15"/>
      <w:bookmarkEnd w:id="15"/>
      <w:r w:rsidDel="00000000" w:rsidR="00000000" w:rsidRPr="00000000">
        <w:rPr>
          <w:rtl w:val="0"/>
        </w:rPr>
        <w:t xml:space="preserve">⚔️ Attack Surface</w:t>
      </w:r>
    </w:p>
    <w:p w:rsidR="00000000" w:rsidDel="00000000" w:rsidP="00000000" w:rsidRDefault="00000000" w:rsidRPr="00000000" w14:paraId="00000023">
      <w:pPr>
        <w:rPr/>
      </w:pPr>
      <w:r w:rsidDel="00000000" w:rsidR="00000000" w:rsidRPr="00000000">
        <w:rPr>
          <w:rtl w:val="0"/>
        </w:rPr>
      </w:r>
    </w:p>
    <w:sdt>
      <w:sdtPr>
        <w:id w:val="-152567790"/>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6pe2ghlq15yy">
            <w:r w:rsidDel="00000000" w:rsidR="00000000" w:rsidRPr="00000000">
              <w:rPr>
                <w:b w:val="1"/>
                <w:bCs w:val="1"/>
                <w:rtl w:val="0"/>
              </w:rPr>
              <w:t xml:space="preserve">⚔️ Attack Surface</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835"/>
        <w:gridCol w:w="1335"/>
        <w:gridCol w:w="1410"/>
        <w:tblGridChange w:id="0">
          <w:tblGrid>
            <w:gridCol w:w="1860"/>
            <w:gridCol w:w="1860"/>
            <w:gridCol w:w="2835"/>
            <w:gridCol w:w="1335"/>
            <w:gridCol w:w="1410"/>
          </w:tblGrid>
        </w:tblGridChange>
      </w:tblGrid>
      <w:tr>
        <w:trPr>
          <w:cantSplit w:val="0"/>
          <w:tblHeader w:val="1"/>
        </w:trPr>
        <w:tc>
          <w:tcPr>
            <w:shd w:fill="000000" w:val="clear"/>
          </w:tcPr>
          <w:p w:rsidR="00000000" w:rsidDel="00000000" w:rsidP="00000000" w:rsidRDefault="00000000" w:rsidRPr="00000000" w14:paraId="00000026">
            <w:pPr>
              <w:widowControl w:val="0"/>
              <w:spacing w:line="240" w:lineRule="auto"/>
              <w:rPr>
                <w:color w:val="ffffff"/>
              </w:rPr>
            </w:pPr>
            <w:r w:rsidDel="00000000" w:rsidR="00000000" w:rsidRPr="00000000">
              <w:rPr>
                <w:color w:val="ffffff"/>
                <w:rtl w:val="0"/>
              </w:rPr>
              <w:t xml:space="preserve">Attack Surface</w:t>
            </w:r>
          </w:p>
        </w:tc>
        <w:tc>
          <w:tcPr>
            <w:shd w:fill="000000" w:val="clear"/>
          </w:tcPr>
          <w:p w:rsidR="00000000" w:rsidDel="00000000" w:rsidP="00000000" w:rsidRDefault="00000000" w:rsidRPr="00000000" w14:paraId="00000027">
            <w:pPr>
              <w:widowControl w:val="0"/>
              <w:spacing w:line="240" w:lineRule="auto"/>
              <w:rPr>
                <w:color w:val="ffffff"/>
              </w:rPr>
            </w:pPr>
            <w:r w:rsidDel="00000000" w:rsidR="00000000" w:rsidRPr="00000000">
              <w:rPr>
                <w:color w:val="ffffff"/>
                <w:rtl w:val="0"/>
              </w:rPr>
              <w:t xml:space="preserve">Asset(s)</w:t>
            </w:r>
          </w:p>
        </w:tc>
        <w:tc>
          <w:tcPr>
            <w:shd w:fill="000000" w:val="clear"/>
          </w:tcPr>
          <w:p w:rsidR="00000000" w:rsidDel="00000000" w:rsidP="00000000" w:rsidRDefault="00000000" w:rsidRPr="00000000" w14:paraId="00000028">
            <w:pPr>
              <w:widowControl w:val="0"/>
              <w:spacing w:line="240" w:lineRule="auto"/>
              <w:rPr>
                <w:color w:val="ffffff"/>
              </w:rPr>
            </w:pPr>
            <w:r w:rsidDel="00000000" w:rsidR="00000000" w:rsidRPr="00000000">
              <w:rPr>
                <w:color w:val="ffffff"/>
                <w:rtl w:val="0"/>
              </w:rPr>
              <w:t xml:space="preserve">ATT&amp;CK TTPs</w:t>
            </w:r>
          </w:p>
        </w:tc>
        <w:tc>
          <w:tcPr>
            <w:shd w:fill="000000" w:val="clear"/>
          </w:tcPr>
          <w:p w:rsidR="00000000" w:rsidDel="00000000" w:rsidP="00000000" w:rsidRDefault="00000000" w:rsidRPr="00000000" w14:paraId="00000029">
            <w:pPr>
              <w:widowControl w:val="0"/>
              <w:spacing w:line="240" w:lineRule="auto"/>
              <w:rPr>
                <w:color w:val="ffffff"/>
              </w:rPr>
            </w:pPr>
            <w:r w:rsidDel="00000000" w:rsidR="00000000" w:rsidRPr="00000000">
              <w:rPr>
                <w:color w:val="ffffff"/>
                <w:rtl w:val="0"/>
              </w:rPr>
              <w:t xml:space="preserve">Likelihood</w:t>
            </w:r>
          </w:p>
        </w:tc>
        <w:tc>
          <w:tcPr>
            <w:shd w:fill="000000" w:val="clear"/>
          </w:tcPr>
          <w:p w:rsidR="00000000" w:rsidDel="00000000" w:rsidP="00000000" w:rsidRDefault="00000000" w:rsidRPr="00000000" w14:paraId="0000002A">
            <w:pPr>
              <w:widowControl w:val="0"/>
              <w:spacing w:line="240" w:lineRule="auto"/>
              <w:rPr>
                <w:color w:val="ffffff"/>
              </w:rPr>
            </w:pPr>
            <w:r w:rsidDel="00000000" w:rsidR="00000000" w:rsidRPr="00000000">
              <w:rPr>
                <w:color w:val="ffffff"/>
                <w:rtl w:val="0"/>
              </w:rPr>
              <w:t xml:space="preserve">Impact</w:t>
            </w:r>
          </w:p>
        </w:tc>
      </w:tr>
      <w:tr>
        <w:trPr>
          <w:cantSplit w:val="0"/>
          <w:tblHeader w:val="0"/>
        </w:trPr>
        <w:tc>
          <w:tcPr/>
          <w:p w:rsidR="00000000" w:rsidDel="00000000" w:rsidP="00000000" w:rsidRDefault="00000000" w:rsidRPr="00000000" w14:paraId="0000002B">
            <w:pPr>
              <w:pStyle w:val="Heading2"/>
              <w:rPr/>
            </w:pPr>
            <w:bookmarkStart w:colFirst="0" w:colLast="0" w:name="_51cr1odyesa9" w:id="16"/>
            <w:bookmarkEnd w:id="16"/>
            <w:r w:rsidDel="00000000" w:rsidR="00000000" w:rsidRPr="00000000">
              <w:rPr>
                <w:sz w:val="20"/>
                <w:szCs w:val="20"/>
                <w:rtl w:val="0"/>
              </w:rPr>
              <w:t xml:space="preserve">Credentials to network environment</w:t>
            </w:r>
            <w:r w:rsidDel="00000000" w:rsidR="00000000" w:rsidRPr="00000000">
              <w:rPr>
                <w:rtl w:val="0"/>
              </w:rPr>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Intellectual Property (IP)</w:t>
            </w:r>
          </w:p>
          <w:p w:rsidR="00000000" w:rsidDel="00000000" w:rsidP="00000000" w:rsidRDefault="00000000" w:rsidRPr="00000000" w14:paraId="0000002D">
            <w:pPr>
              <w:widowControl w:val="0"/>
              <w:spacing w:line="240" w:lineRule="auto"/>
              <w:rPr/>
            </w:pPr>
            <w:r w:rsidDel="00000000" w:rsidR="00000000" w:rsidRPr="00000000">
              <w:rPr>
                <w:rtl w:val="0"/>
              </w:rPr>
              <w:t xml:space="preserve">Players’ Account</w:t>
            </w:r>
          </w:p>
          <w:p w:rsidR="00000000" w:rsidDel="00000000" w:rsidP="00000000" w:rsidRDefault="00000000" w:rsidRPr="00000000" w14:paraId="0000002E">
            <w:pPr>
              <w:widowControl w:val="0"/>
              <w:spacing w:line="240" w:lineRule="auto"/>
              <w:rPr/>
            </w:pPr>
            <w:r w:rsidDel="00000000" w:rsidR="00000000" w:rsidRPr="00000000">
              <w:rPr>
                <w:rtl w:val="0"/>
              </w:rPr>
              <w:t xml:space="preserve">In-game private chat system</w:t>
            </w:r>
          </w:p>
        </w:tc>
        <w:tc>
          <w:tcPr/>
          <w:p w:rsidR="00000000" w:rsidDel="00000000" w:rsidP="00000000" w:rsidRDefault="00000000" w:rsidRPr="00000000" w14:paraId="0000002F">
            <w:pPr>
              <w:widowControl w:val="0"/>
              <w:numPr>
                <w:ilvl w:val="0"/>
                <w:numId w:val="2"/>
              </w:numPr>
              <w:spacing w:line="240" w:lineRule="auto"/>
              <w:ind w:left="270" w:hanging="180"/>
            </w:pPr>
            <w:r w:rsidDel="00000000" w:rsidR="00000000" w:rsidRPr="00000000">
              <w:rPr>
                <w:rtl w:val="0"/>
              </w:rPr>
              <w:t xml:space="preserve">T1190: Exploit Public-Facing Application</w:t>
            </w:r>
          </w:p>
        </w:tc>
        <w:tc>
          <w:tcPr/>
          <w:p w:rsidR="00000000" w:rsidDel="00000000" w:rsidP="00000000" w:rsidRDefault="00000000" w:rsidRPr="00000000" w14:paraId="00000030">
            <w:pPr>
              <w:widowControl w:val="0"/>
              <w:spacing w:line="240" w:lineRule="auto"/>
              <w:rPr/>
            </w:pPr>
            <w:sdt>
              <w:sdtPr>
                <w:alias w:val="Likelihood"/>
                <w:id w:val="314897506"/>
                <w:dropDownList w:lastValue="4 (Likely)">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753800"/>
                    <w:shd w:fill="ffc8aa" w:val="clear"/>
                  </w:rPr>
                  <w:t xml:space="preserve">4 (Likely)</w:t>
                </w:r>
              </w:sdtContent>
            </w:sdt>
            <w:r w:rsidDel="00000000" w:rsidR="00000000" w:rsidRPr="00000000">
              <w:rPr>
                <w:rtl w:val="0"/>
              </w:rPr>
            </w:r>
          </w:p>
        </w:tc>
        <w:tc>
          <w:tcPr/>
          <w:p w:rsidR="00000000" w:rsidDel="00000000" w:rsidP="00000000" w:rsidRDefault="00000000" w:rsidRPr="00000000" w14:paraId="00000031">
            <w:pPr>
              <w:widowControl w:val="0"/>
              <w:spacing w:line="240" w:lineRule="auto"/>
              <w:rPr/>
            </w:pPr>
            <w:sdt>
              <w:sdtPr>
                <w:alias w:val="Impact"/>
                <w:id w:val="1465325894"/>
                <w:dropDownList w:lastValue="5 (Catastrophic)">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b10202"/>
                    <w:shd w:fill="ffcfc9" w:val="clear"/>
                  </w:rPr>
                  <w:t xml:space="preserve">5 (Catastrophic)</w:t>
                </w:r>
              </w:sdtContent>
            </w:sdt>
            <w:r w:rsidDel="00000000" w:rsidR="00000000" w:rsidRPr="00000000">
              <w:rPr>
                <w:rtl w:val="0"/>
              </w:rPr>
            </w:r>
          </w:p>
        </w:tc>
      </w:tr>
      <w:tr>
        <w:trPr>
          <w:cantSplit w:val="0"/>
          <w:tblHeader w:val="0"/>
        </w:trPr>
        <w:tc>
          <w:tcPr/>
          <w:p w:rsidR="00000000" w:rsidDel="00000000" w:rsidP="00000000" w:rsidRDefault="00000000" w:rsidRPr="00000000" w14:paraId="00000032">
            <w:pPr>
              <w:pStyle w:val="Heading2"/>
              <w:rPr/>
            </w:pPr>
            <w:bookmarkStart w:colFirst="0" w:colLast="0" w:name="_2s5dqdj6sfd3" w:id="17"/>
            <w:bookmarkEnd w:id="17"/>
            <w:r w:rsidDel="00000000" w:rsidR="00000000" w:rsidRPr="00000000">
              <w:rPr>
                <w:sz w:val="20"/>
                <w:szCs w:val="20"/>
                <w:rtl w:val="0"/>
              </w:rPr>
              <w:t xml:space="preserve">Xibalba Interactive API</w:t>
            </w:r>
            <w:r w:rsidDel="00000000" w:rsidR="00000000" w:rsidRPr="00000000">
              <w:rPr>
                <w:rtl w:val="0"/>
              </w:rPr>
            </w:r>
          </w:p>
        </w:tc>
        <w:tc>
          <w:tcPr/>
          <w:p w:rsidR="00000000" w:rsidDel="00000000" w:rsidP="00000000" w:rsidRDefault="00000000" w:rsidRPr="00000000" w14:paraId="00000033">
            <w:pPr>
              <w:widowControl w:val="0"/>
              <w:spacing w:line="240" w:lineRule="auto"/>
              <w:rPr/>
            </w:pPr>
            <w:r w:rsidDel="00000000" w:rsidR="00000000" w:rsidRPr="00000000">
              <w:rPr>
                <w:rtl w:val="0"/>
              </w:rPr>
              <w:t xml:space="preserve">Players’ Account</w:t>
            </w:r>
          </w:p>
        </w:tc>
        <w:tc>
          <w:tcPr/>
          <w:p w:rsidR="00000000" w:rsidDel="00000000" w:rsidP="00000000" w:rsidRDefault="00000000" w:rsidRPr="00000000" w14:paraId="00000034">
            <w:pPr>
              <w:widowControl w:val="0"/>
              <w:numPr>
                <w:ilvl w:val="0"/>
                <w:numId w:val="2"/>
              </w:numPr>
              <w:spacing w:line="240" w:lineRule="auto"/>
              <w:ind w:left="270" w:hanging="180"/>
            </w:pPr>
            <w:r w:rsidDel="00000000" w:rsidR="00000000" w:rsidRPr="00000000">
              <w:rPr>
                <w:sz w:val="20"/>
                <w:szCs w:val="20"/>
                <w:rtl w:val="0"/>
              </w:rPr>
              <w:t xml:space="preserve">T1040: Network Sniffing</w:t>
            </w:r>
          </w:p>
          <w:p w:rsidR="00000000" w:rsidDel="00000000" w:rsidP="00000000" w:rsidRDefault="00000000" w:rsidRPr="00000000" w14:paraId="00000035">
            <w:pPr>
              <w:widowControl w:val="0"/>
              <w:numPr>
                <w:ilvl w:val="0"/>
                <w:numId w:val="2"/>
              </w:numPr>
              <w:spacing w:line="240" w:lineRule="auto"/>
              <w:ind w:left="270" w:hanging="180"/>
              <w:rPr>
                <w:sz w:val="20"/>
                <w:szCs w:val="20"/>
              </w:rPr>
            </w:pPr>
            <w:r w:rsidDel="00000000" w:rsidR="00000000" w:rsidRPr="00000000">
              <w:rPr>
                <w:sz w:val="20"/>
                <w:szCs w:val="20"/>
                <w:rtl w:val="0"/>
              </w:rPr>
              <w:t xml:space="preserve">T1552: Credentials in files</w:t>
            </w:r>
          </w:p>
        </w:tc>
        <w:tc>
          <w:tcPr/>
          <w:p w:rsidR="00000000" w:rsidDel="00000000" w:rsidP="00000000" w:rsidRDefault="00000000" w:rsidRPr="00000000" w14:paraId="00000036">
            <w:pPr>
              <w:widowControl w:val="0"/>
              <w:spacing w:line="240" w:lineRule="auto"/>
              <w:rPr/>
            </w:pPr>
            <w:sdt>
              <w:sdtPr>
                <w:alias w:val="Likelihood"/>
                <w:id w:val="-2045507312"/>
                <w:dropDownList w:lastValue="2 (Unlikely)">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11734b"/>
                    <w:shd w:fill="d4edbc" w:val="clear"/>
                  </w:rPr>
                  <w:t xml:space="preserve">2 (Unlikely)</w:t>
                </w:r>
              </w:sdtContent>
            </w:sdt>
            <w:r w:rsidDel="00000000" w:rsidR="00000000" w:rsidRPr="00000000">
              <w:rPr>
                <w:rtl w:val="0"/>
              </w:rPr>
            </w:r>
          </w:p>
        </w:tc>
        <w:tc>
          <w:tcPr/>
          <w:p w:rsidR="00000000" w:rsidDel="00000000" w:rsidP="00000000" w:rsidRDefault="00000000" w:rsidRPr="00000000" w14:paraId="00000037">
            <w:pPr>
              <w:widowControl w:val="0"/>
              <w:spacing w:line="240" w:lineRule="auto"/>
              <w:rPr/>
            </w:pPr>
            <w:sdt>
              <w:sdtPr>
                <w:alias w:val="Impact"/>
                <w:id w:val="1836208292"/>
                <w:dropDownList w:lastValue="4 (Major)">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753800"/>
                    <w:shd w:fill="ffc8aa" w:val="clear"/>
                  </w:rPr>
                  <w:t xml:space="preserve">4 (Major)</w:t>
                </w:r>
              </w:sdtContent>
            </w:sdt>
            <w:r w:rsidDel="00000000" w:rsidR="00000000" w:rsidRPr="00000000">
              <w:rPr>
                <w:rtl w:val="0"/>
              </w:rPr>
            </w:r>
          </w:p>
        </w:tc>
      </w:tr>
      <w:tr>
        <w:trPr>
          <w:cantSplit w:val="0"/>
          <w:trHeight w:val="552.04296875" w:hRule="atLeast"/>
          <w:tblHeader w:val="0"/>
        </w:trPr>
        <w:tc>
          <w:tcPr/>
          <w:p w:rsidR="00000000" w:rsidDel="00000000" w:rsidP="00000000" w:rsidRDefault="00000000" w:rsidRPr="00000000" w14:paraId="00000038">
            <w:pPr>
              <w:pStyle w:val="Heading2"/>
              <w:rPr/>
            </w:pPr>
            <w:bookmarkStart w:colFirst="0" w:colLast="0" w:name="_1p5qv49lbp5z" w:id="18"/>
            <w:bookmarkEnd w:id="18"/>
            <w:r w:rsidDel="00000000" w:rsidR="00000000" w:rsidRPr="00000000">
              <w:rPr>
                <w:sz w:val="20"/>
                <w:szCs w:val="20"/>
                <w:rtl w:val="0"/>
              </w:rPr>
              <w:t xml:space="preserve">Guest feature</w:t>
            </w:r>
            <w:r w:rsidDel="00000000" w:rsidR="00000000" w:rsidRPr="00000000">
              <w:rPr>
                <w:rtl w:val="0"/>
              </w:rPr>
            </w:r>
          </w:p>
        </w:tc>
        <w:tc>
          <w:tcPr/>
          <w:p w:rsidR="00000000" w:rsidDel="00000000" w:rsidP="00000000" w:rsidRDefault="00000000" w:rsidRPr="00000000" w14:paraId="00000039">
            <w:pPr>
              <w:widowControl w:val="0"/>
              <w:spacing w:line="240" w:lineRule="auto"/>
              <w:rPr/>
            </w:pPr>
            <w:r w:rsidDel="00000000" w:rsidR="00000000" w:rsidRPr="00000000">
              <w:rPr>
                <w:rtl w:val="0"/>
              </w:rPr>
              <w:t xml:space="preserve">Players’ Account</w:t>
            </w:r>
          </w:p>
        </w:tc>
        <w:tc>
          <w:tcPr/>
          <w:p w:rsidR="00000000" w:rsidDel="00000000" w:rsidP="00000000" w:rsidRDefault="00000000" w:rsidRPr="00000000" w14:paraId="0000003A">
            <w:pPr>
              <w:widowControl w:val="0"/>
              <w:numPr>
                <w:ilvl w:val="0"/>
                <w:numId w:val="2"/>
              </w:numPr>
              <w:spacing w:line="240" w:lineRule="auto"/>
              <w:ind w:left="270" w:hanging="180"/>
            </w:pPr>
            <w:r w:rsidDel="00000000" w:rsidR="00000000" w:rsidRPr="00000000">
              <w:rPr>
                <w:sz w:val="20"/>
                <w:szCs w:val="20"/>
                <w:rtl w:val="0"/>
              </w:rPr>
              <w:t xml:space="preserve">T1189: Drive-by Compromise</w:t>
            </w:r>
            <w:r w:rsidDel="00000000" w:rsidR="00000000" w:rsidRPr="00000000">
              <w:rPr>
                <w:rtl w:val="0"/>
              </w:rPr>
            </w:r>
          </w:p>
        </w:tc>
        <w:tc>
          <w:tcPr/>
          <w:p w:rsidR="00000000" w:rsidDel="00000000" w:rsidP="00000000" w:rsidRDefault="00000000" w:rsidRPr="00000000" w14:paraId="0000003B">
            <w:pPr>
              <w:widowControl w:val="0"/>
              <w:spacing w:line="240" w:lineRule="auto"/>
              <w:rPr/>
            </w:pPr>
            <w:sdt>
              <w:sdtPr>
                <w:alias w:val="Likelihood"/>
                <w:id w:val="-669994409"/>
                <w:dropDownList w:lastValue="4 (Likely)">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753800"/>
                    <w:shd w:fill="ffc8aa" w:val="clear"/>
                  </w:rPr>
                  <w:t xml:space="preserve">4 (Likely)</w:t>
                </w:r>
              </w:sdtContent>
            </w:sdt>
            <w:r w:rsidDel="00000000" w:rsidR="00000000" w:rsidRPr="00000000">
              <w:rPr>
                <w:rtl w:val="0"/>
              </w:rPr>
            </w:r>
          </w:p>
        </w:tc>
        <w:tc>
          <w:tcPr/>
          <w:p w:rsidR="00000000" w:rsidDel="00000000" w:rsidP="00000000" w:rsidRDefault="00000000" w:rsidRPr="00000000" w14:paraId="0000003C">
            <w:pPr>
              <w:widowControl w:val="0"/>
              <w:spacing w:line="240" w:lineRule="auto"/>
              <w:rPr/>
            </w:pPr>
            <w:sdt>
              <w:sdtPr>
                <w:alias w:val="Impact"/>
                <w:id w:val="229852252"/>
                <w:dropDownList w:lastValue="2 (Minor)">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11734b"/>
                    <w:shd w:fill="d4edbc" w:val="clear"/>
                  </w:rPr>
                  <w:t xml:space="preserve">2 (Minor)</w:t>
                </w:r>
              </w:sdtContent>
            </w:sdt>
            <w:r w:rsidDel="00000000" w:rsidR="00000000" w:rsidRPr="00000000">
              <w:rPr>
                <w:rtl w:val="0"/>
              </w:rPr>
            </w:r>
          </w:p>
        </w:tc>
      </w:tr>
      <w:tr>
        <w:trPr>
          <w:cantSplit w:val="0"/>
          <w:tblHeader w:val="0"/>
        </w:trPr>
        <w:tc>
          <w:tcPr/>
          <w:p w:rsidR="00000000" w:rsidDel="00000000" w:rsidP="00000000" w:rsidRDefault="00000000" w:rsidRPr="00000000" w14:paraId="0000003D">
            <w:pPr>
              <w:pStyle w:val="Heading2"/>
              <w:rPr/>
            </w:pPr>
            <w:bookmarkStart w:colFirst="0" w:colLast="0" w:name="_ixdztnklcg5b" w:id="19"/>
            <w:bookmarkEnd w:id="19"/>
            <w:r w:rsidDel="00000000" w:rsidR="00000000" w:rsidRPr="00000000">
              <w:rPr>
                <w:sz w:val="20"/>
                <w:szCs w:val="20"/>
                <w:rtl w:val="0"/>
              </w:rPr>
              <w:t xml:space="preserve">Players who have access to their accounts</w:t>
            </w:r>
            <w:r w:rsidDel="00000000" w:rsidR="00000000" w:rsidRPr="00000000">
              <w:rPr>
                <w:rtl w:val="0"/>
              </w:rPr>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Players’ Account</w:t>
            </w:r>
          </w:p>
        </w:tc>
        <w:tc>
          <w:tcPr/>
          <w:p w:rsidR="00000000" w:rsidDel="00000000" w:rsidP="00000000" w:rsidRDefault="00000000" w:rsidRPr="00000000" w14:paraId="0000003F">
            <w:pPr>
              <w:widowControl w:val="0"/>
              <w:numPr>
                <w:ilvl w:val="0"/>
                <w:numId w:val="2"/>
              </w:numPr>
              <w:spacing w:line="240" w:lineRule="auto"/>
              <w:ind w:left="270" w:hanging="180"/>
            </w:pPr>
            <w:r w:rsidDel="00000000" w:rsidR="00000000" w:rsidRPr="00000000">
              <w:rPr>
                <w:sz w:val="20"/>
                <w:szCs w:val="20"/>
                <w:rtl w:val="0"/>
              </w:rPr>
              <w:t xml:space="preserve">T1566: Phishing</w:t>
            </w:r>
          </w:p>
          <w:p w:rsidR="00000000" w:rsidDel="00000000" w:rsidP="00000000" w:rsidRDefault="00000000" w:rsidRPr="00000000" w14:paraId="00000040">
            <w:pPr>
              <w:widowControl w:val="0"/>
              <w:numPr>
                <w:ilvl w:val="0"/>
                <w:numId w:val="2"/>
              </w:numPr>
              <w:spacing w:line="240" w:lineRule="auto"/>
              <w:ind w:left="270" w:hanging="180"/>
              <w:rPr>
                <w:sz w:val="20"/>
                <w:szCs w:val="20"/>
              </w:rPr>
            </w:pPr>
            <w:r w:rsidDel="00000000" w:rsidR="00000000" w:rsidRPr="00000000">
              <w:rPr>
                <w:sz w:val="20"/>
                <w:szCs w:val="20"/>
                <w:rtl w:val="0"/>
              </w:rPr>
              <w:t xml:space="preserve">T1552: Credentials in files</w:t>
            </w:r>
          </w:p>
          <w:p w:rsidR="00000000" w:rsidDel="00000000" w:rsidP="00000000" w:rsidRDefault="00000000" w:rsidRPr="00000000" w14:paraId="00000041">
            <w:pPr>
              <w:widowControl w:val="0"/>
              <w:numPr>
                <w:ilvl w:val="0"/>
                <w:numId w:val="2"/>
              </w:numPr>
              <w:spacing w:line="240" w:lineRule="auto"/>
              <w:ind w:left="270" w:hanging="180"/>
              <w:rPr>
                <w:sz w:val="20"/>
                <w:szCs w:val="20"/>
              </w:rPr>
            </w:pPr>
            <w:r w:rsidDel="00000000" w:rsidR="00000000" w:rsidRPr="00000000">
              <w:rPr>
                <w:sz w:val="20"/>
                <w:szCs w:val="20"/>
                <w:rtl w:val="0"/>
              </w:rPr>
              <w:t xml:space="preserve">T1078: Valid Accounts</w:t>
            </w:r>
          </w:p>
        </w:tc>
        <w:tc>
          <w:tcPr/>
          <w:p w:rsidR="00000000" w:rsidDel="00000000" w:rsidP="00000000" w:rsidRDefault="00000000" w:rsidRPr="00000000" w14:paraId="00000042">
            <w:pPr>
              <w:widowControl w:val="0"/>
              <w:spacing w:line="240" w:lineRule="auto"/>
              <w:rPr/>
            </w:pPr>
            <w:sdt>
              <w:sdtPr>
                <w:alias w:val="Likelihood"/>
                <w:id w:val="664272438"/>
                <w:dropDownList w:lastValue="3 (Possibl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473821"/>
                    <w:shd w:fill="ffe5a0" w:val="clear"/>
                  </w:rPr>
                  <w:t xml:space="preserve">3 (Possible)</w:t>
                </w:r>
              </w:sdtContent>
            </w:sdt>
            <w:r w:rsidDel="00000000" w:rsidR="00000000" w:rsidRPr="00000000">
              <w:rPr>
                <w:rtl w:val="0"/>
              </w:rPr>
            </w:r>
          </w:p>
        </w:tc>
        <w:tc>
          <w:tcPr/>
          <w:p w:rsidR="00000000" w:rsidDel="00000000" w:rsidP="00000000" w:rsidRDefault="00000000" w:rsidRPr="00000000" w14:paraId="00000043">
            <w:pPr>
              <w:widowControl w:val="0"/>
              <w:spacing w:line="240" w:lineRule="auto"/>
              <w:rPr/>
            </w:pPr>
            <w:sdt>
              <w:sdtPr>
                <w:alias w:val="Impact"/>
                <w:id w:val="-1843804766"/>
                <w:dropDownList w:lastValue="3 (Moderate)">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473821"/>
                    <w:shd w:fill="ffe5a0" w:val="clear"/>
                  </w:rPr>
                  <w:t xml:space="preserve">3 (Moderate)</w:t>
                </w:r>
              </w:sdtContent>
            </w:sdt>
            <w:r w:rsidDel="00000000" w:rsidR="00000000" w:rsidRPr="00000000">
              <w:rPr>
                <w:rtl w:val="0"/>
              </w:rPr>
            </w:r>
          </w:p>
        </w:tc>
      </w:tr>
      <w:tr>
        <w:trPr>
          <w:cantSplit w:val="0"/>
          <w:tblHeader w:val="0"/>
        </w:trPr>
        <w:tc>
          <w:tcPr/>
          <w:p w:rsidR="00000000" w:rsidDel="00000000" w:rsidP="00000000" w:rsidRDefault="00000000" w:rsidRPr="00000000" w14:paraId="00000044">
            <w:pPr>
              <w:pStyle w:val="Heading2"/>
              <w:rPr/>
            </w:pPr>
            <w:bookmarkStart w:colFirst="0" w:colLast="0" w:name="_uzghddjiq7e0" w:id="20"/>
            <w:bookmarkEnd w:id="20"/>
            <w:r w:rsidDel="00000000" w:rsidR="00000000" w:rsidRPr="00000000">
              <w:rPr>
                <w:sz w:val="20"/>
                <w:szCs w:val="20"/>
                <w:rtl w:val="0"/>
              </w:rPr>
              <w:t xml:space="preserve">Admin who have access to server</w:t>
            </w:r>
            <w:r w:rsidDel="00000000" w:rsidR="00000000" w:rsidRPr="00000000">
              <w:rPr>
                <w:rtl w:val="0"/>
              </w:rPr>
            </w:r>
          </w:p>
        </w:tc>
        <w:tc>
          <w:tcPr/>
          <w:p w:rsidR="00000000" w:rsidDel="00000000" w:rsidP="00000000" w:rsidRDefault="00000000" w:rsidRPr="00000000" w14:paraId="00000045">
            <w:pPr>
              <w:widowControl w:val="0"/>
              <w:spacing w:line="240" w:lineRule="auto"/>
              <w:rPr/>
            </w:pPr>
            <w:r w:rsidDel="00000000" w:rsidR="00000000" w:rsidRPr="00000000">
              <w:rPr>
                <w:rtl w:val="0"/>
              </w:rPr>
              <w:t xml:space="preserve">Players’ Account</w:t>
            </w:r>
          </w:p>
          <w:p w:rsidR="00000000" w:rsidDel="00000000" w:rsidP="00000000" w:rsidRDefault="00000000" w:rsidRPr="00000000" w14:paraId="00000046">
            <w:pPr>
              <w:widowControl w:val="0"/>
              <w:spacing w:line="240" w:lineRule="auto"/>
              <w:rPr/>
            </w:pPr>
            <w:r w:rsidDel="00000000" w:rsidR="00000000" w:rsidRPr="00000000">
              <w:rPr>
                <w:rtl w:val="0"/>
              </w:rPr>
              <w:t xml:space="preserve">Payment Information of user’s billing information</w:t>
            </w:r>
          </w:p>
        </w:tc>
        <w:tc>
          <w:tcPr/>
          <w:p w:rsidR="00000000" w:rsidDel="00000000" w:rsidP="00000000" w:rsidRDefault="00000000" w:rsidRPr="00000000" w14:paraId="00000047">
            <w:pPr>
              <w:widowControl w:val="0"/>
              <w:numPr>
                <w:ilvl w:val="0"/>
                <w:numId w:val="2"/>
              </w:numPr>
              <w:spacing w:line="240" w:lineRule="auto"/>
              <w:ind w:left="270" w:hanging="180"/>
            </w:pPr>
            <w:r w:rsidDel="00000000" w:rsidR="00000000" w:rsidRPr="00000000">
              <w:rPr>
                <w:sz w:val="20"/>
                <w:szCs w:val="20"/>
                <w:rtl w:val="0"/>
              </w:rPr>
              <w:t xml:space="preserve">T1566: Phishing</w:t>
            </w:r>
          </w:p>
          <w:p w:rsidR="00000000" w:rsidDel="00000000" w:rsidP="00000000" w:rsidRDefault="00000000" w:rsidRPr="00000000" w14:paraId="00000048">
            <w:pPr>
              <w:widowControl w:val="0"/>
              <w:numPr>
                <w:ilvl w:val="0"/>
                <w:numId w:val="2"/>
              </w:numPr>
              <w:spacing w:line="240" w:lineRule="auto"/>
              <w:ind w:left="270" w:hanging="180"/>
              <w:rPr>
                <w:sz w:val="20"/>
                <w:szCs w:val="20"/>
              </w:rPr>
            </w:pPr>
            <w:r w:rsidDel="00000000" w:rsidR="00000000" w:rsidRPr="00000000">
              <w:rPr>
                <w:sz w:val="20"/>
                <w:szCs w:val="20"/>
                <w:rtl w:val="0"/>
              </w:rPr>
              <w:t xml:space="preserve">T1552: Credentials in files</w:t>
            </w:r>
          </w:p>
          <w:p w:rsidR="00000000" w:rsidDel="00000000" w:rsidP="00000000" w:rsidRDefault="00000000" w:rsidRPr="00000000" w14:paraId="00000049">
            <w:pPr>
              <w:widowControl w:val="0"/>
              <w:numPr>
                <w:ilvl w:val="0"/>
                <w:numId w:val="2"/>
              </w:numPr>
              <w:spacing w:line="240" w:lineRule="auto"/>
              <w:ind w:left="270" w:hanging="180"/>
              <w:rPr>
                <w:sz w:val="20"/>
                <w:szCs w:val="20"/>
              </w:rPr>
            </w:pPr>
            <w:r w:rsidDel="00000000" w:rsidR="00000000" w:rsidRPr="00000000">
              <w:rPr>
                <w:sz w:val="20"/>
                <w:szCs w:val="20"/>
                <w:rtl w:val="0"/>
              </w:rPr>
              <w:t xml:space="preserve">T1078: Valid Accounts</w:t>
            </w:r>
          </w:p>
        </w:tc>
        <w:tc>
          <w:tcPr/>
          <w:p w:rsidR="00000000" w:rsidDel="00000000" w:rsidP="00000000" w:rsidRDefault="00000000" w:rsidRPr="00000000" w14:paraId="0000004A">
            <w:pPr>
              <w:widowControl w:val="0"/>
              <w:spacing w:line="240" w:lineRule="auto"/>
              <w:rPr/>
            </w:pPr>
            <w:sdt>
              <w:sdtPr>
                <w:alias w:val="Likelihood"/>
                <w:id w:val="-1916888167"/>
                <w:dropDownList w:lastValue="3 (Possibl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473821"/>
                    <w:shd w:fill="ffe5a0" w:val="clear"/>
                  </w:rPr>
                  <w:t xml:space="preserve">3 (Possible)</w:t>
                </w:r>
              </w:sdtContent>
            </w:sdt>
            <w:r w:rsidDel="00000000" w:rsidR="00000000" w:rsidRPr="00000000">
              <w:rPr>
                <w:rtl w:val="0"/>
              </w:rPr>
            </w:r>
          </w:p>
        </w:tc>
        <w:tc>
          <w:tcPr/>
          <w:p w:rsidR="00000000" w:rsidDel="00000000" w:rsidP="00000000" w:rsidRDefault="00000000" w:rsidRPr="00000000" w14:paraId="0000004B">
            <w:pPr>
              <w:widowControl w:val="0"/>
              <w:spacing w:line="240" w:lineRule="auto"/>
              <w:rPr/>
            </w:pPr>
            <w:sdt>
              <w:sdtPr>
                <w:alias w:val="Impact"/>
                <w:id w:val="1879395078"/>
                <w:dropDownList w:lastValue="5 (Catastrophic)">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b10202"/>
                    <w:shd w:fill="ffcfc9" w:val="clear"/>
                  </w:rPr>
                  <w:t xml:space="preserve">5 (Catastrophic)</w:t>
                </w:r>
              </w:sdtContent>
            </w:sdt>
            <w:r w:rsidDel="00000000" w:rsidR="00000000" w:rsidRPr="00000000">
              <w:rPr>
                <w:rtl w:val="0"/>
              </w:rPr>
            </w:r>
          </w:p>
        </w:tc>
      </w:tr>
    </w:tbl>
    <w:p w:rsidR="00000000" w:rsidDel="00000000" w:rsidP="00000000" w:rsidRDefault="00000000" w:rsidRPr="00000000" w14:paraId="000000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1vwelqwa8pq" w:id="21"/>
      <w:bookmarkEnd w:id="21"/>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Solution Roadmap</w:t>
      </w:r>
      <w:r w:rsidDel="00000000" w:rsidR="00000000" w:rsidRPr="00000000">
        <w:rPr>
          <w:rtl w:val="0"/>
        </w:rPr>
      </w:r>
    </w:p>
    <w:p w:rsidR="00000000" w:rsidDel="00000000" w:rsidP="00000000" w:rsidRDefault="00000000" w:rsidRPr="00000000" w14:paraId="0000004E">
      <w:pPr>
        <w:pStyle w:val="Title"/>
        <w:rPr>
          <w:sz w:val="240"/>
          <w:szCs w:val="240"/>
        </w:rPr>
      </w:pPr>
      <w:bookmarkStart w:colFirst="0" w:colLast="0" w:name="_c3bpqrs7duf6" w:id="22"/>
      <w:bookmarkEnd w:id="22"/>
      <w:r w:rsidDel="00000000" w:rsidR="00000000" w:rsidRPr="00000000">
        <w:rPr>
          <w:rtl w:val="0"/>
        </w:rPr>
      </w:r>
    </w:p>
    <w:p w:rsidR="00000000" w:rsidDel="00000000" w:rsidP="00000000" w:rsidRDefault="00000000" w:rsidRPr="00000000" w14:paraId="0000004F">
      <w:pPr>
        <w:pStyle w:val="Title"/>
        <w:jc w:val="center"/>
        <w:rPr>
          <w:sz w:val="240"/>
          <w:szCs w:val="240"/>
        </w:rPr>
      </w:pPr>
      <w:bookmarkStart w:colFirst="0" w:colLast="0" w:name="_6rqegp893vcw" w:id="23"/>
      <w:bookmarkEnd w:id="23"/>
      <w:r w:rsidDel="00000000" w:rsidR="00000000" w:rsidRPr="00000000">
        <w:rPr>
          <w:sz w:val="240"/>
          <w:szCs w:val="240"/>
          <w:rtl w:val="0"/>
        </w:rPr>
        <w:t xml:space="preserve">🗺️</w:t>
      </w:r>
    </w:p>
    <w:p w:rsidR="00000000" w:rsidDel="00000000" w:rsidP="00000000" w:rsidRDefault="00000000" w:rsidRPr="00000000" w14:paraId="00000050">
      <w:pPr>
        <w:pStyle w:val="Title"/>
        <w:jc w:val="center"/>
        <w:rPr/>
        <w:sectPr>
          <w:type w:val="nextPage"/>
          <w:pgSz w:h="15840" w:w="12240" w:orient="portrait"/>
          <w:pgMar w:bottom="1440" w:top="1440" w:left="1440" w:right="1440" w:header="720" w:footer="720"/>
          <w:pgNumType w:start="1"/>
        </w:sectPr>
      </w:pPr>
      <w:bookmarkStart w:colFirst="0" w:colLast="0" w:name="_3gqmu6fjuqpp" w:id="24"/>
      <w:bookmarkEnd w:id="24"/>
      <w:r w:rsidDel="00000000" w:rsidR="00000000" w:rsidRPr="00000000">
        <w:rPr>
          <w:rtl w:val="0"/>
        </w:rPr>
        <w:t xml:space="preserve">Solution Roadmap for Xibalba Interactive</w:t>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ndmzhiqbyui" w:id="25"/>
      <w:bookmarkEnd w:id="25"/>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Honey strategies</w:t>
      </w:r>
      <w:r w:rsidDel="00000000" w:rsidR="00000000" w:rsidRPr="00000000">
        <w:rPr>
          <w:rtl w:val="0"/>
        </w:rPr>
      </w:r>
    </w:p>
    <w:p w:rsidR="00000000" w:rsidDel="00000000" w:rsidP="00000000" w:rsidRDefault="00000000" w:rsidRPr="00000000" w14:paraId="00000052">
      <w:pPr>
        <w:pStyle w:val="Heading1"/>
        <w:rPr/>
      </w:pPr>
      <w:bookmarkStart w:colFirst="0" w:colLast="0" w:name="_ffkdme9wk2w8" w:id="26"/>
      <w:bookmarkEnd w:id="26"/>
      <w:r w:rsidDel="00000000" w:rsidR="00000000" w:rsidRPr="00000000">
        <w:rPr>
          <w:rtl w:val="0"/>
        </w:rPr>
        <w:t xml:space="preserve">🍯 Honey strategy Solutions:</w:t>
      </w:r>
    </w:p>
    <w:sdt>
      <w:sdtPr>
        <w:id w:val="1895436388"/>
        <w:docPartObj>
          <w:docPartGallery w:val="Table of Contents"/>
          <w:docPartUnique w:val="1"/>
        </w:docPartObj>
      </w:sdtPr>
      <w:sdtContent>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ffkdme9wk2w8">
            <w:r w:rsidDel="00000000" w:rsidR="00000000" w:rsidRPr="00000000">
              <w:rPr>
                <w:b w:val="1"/>
                <w:bCs w:val="1"/>
                <w:rtl w:val="0"/>
              </w:rPr>
              <w:t xml:space="preserve">🍯 Honey strategy Solutions:</w:t>
              <w:tab/>
              <w:t xml:space="preserve">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rPr>
          </w:pPr>
          <w:hyperlink w:anchor="_qrwuf4jy2ce6">
            <w:r w:rsidDel="00000000" w:rsidR="00000000" w:rsidRPr="00000000">
              <w:rPr>
                <w:rtl w:val="0"/>
              </w:rPr>
              <w:t xml:space="preserve">Web bug on internal web server containing IP and players accounts</w:t>
              <w:tab/>
              <w:t xml:space="preserve">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rPr>
          </w:pPr>
          <w:hyperlink w:anchor="_dr113bl5w7bx">
            <w:r w:rsidDel="00000000" w:rsidR="00000000" w:rsidRPr="00000000">
              <w:rPr>
                <w:rtl w:val="0"/>
              </w:rPr>
              <w:t xml:space="preserve">STAKEHOLDERS</w:t>
              <w:tab/>
              <w:t xml:space="preserve">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rPr>
          </w:pPr>
          <w:hyperlink w:anchor="_i795wksqalt9">
            <w:r w:rsidDel="00000000" w:rsidR="00000000" w:rsidRPr="00000000">
              <w:rPr>
                <w:rtl w:val="0"/>
              </w:rPr>
              <w:t xml:space="preserve">Executives</w:t>
              <w:tab/>
              <w:t xml:space="preserve">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rFonts w:ascii="Arial" w:cs="Arial" w:eastAsia="Arial" w:hAnsi="Arial"/>
            </w:rPr>
          </w:pPr>
          <w:hyperlink w:anchor="_mfge02gfggke">
            <w:r w:rsidDel="00000000" w:rsidR="00000000" w:rsidRPr="00000000">
              <w:rPr>
                <w:rtl w:val="0"/>
              </w:rPr>
              <w:t xml:space="preserve">IT Team</w:t>
              <w:tab/>
              <w:t xml:space="preserve">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rPr>
          </w:pPr>
          <w:hyperlink w:anchor="_bda2ucqjwvga">
            <w:r w:rsidDel="00000000" w:rsidR="00000000" w:rsidRPr="00000000">
              <w:rPr>
                <w:rtl w:val="0"/>
              </w:rPr>
              <w:t xml:space="preserve">Legal</w:t>
              <w:tab/>
              <w:t xml:space="preserve">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rPr>
          </w:pPr>
          <w:hyperlink w:anchor="_u0x6zr2okk1h">
            <w:r w:rsidDel="00000000" w:rsidR="00000000" w:rsidRPr="00000000">
              <w:rPr>
                <w:rtl w:val="0"/>
              </w:rPr>
              <w:t xml:space="preserve">GOALS</w:t>
              <w:tab/>
              <w:t xml:space="preserve">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rPr>
          </w:pPr>
          <w:hyperlink w:anchor="_npuh33qccx54">
            <w:r w:rsidDel="00000000" w:rsidR="00000000" w:rsidRPr="00000000">
              <w:rPr>
                <w:rtl w:val="0"/>
              </w:rPr>
              <w:t xml:space="preserve">Create web bug within 6 weeks</w:t>
              <w:tab/>
              <w:t xml:space="preserve">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rPr>
          </w:pPr>
          <w:hyperlink w:anchor="_ll3tviza8ngn">
            <w:r w:rsidDel="00000000" w:rsidR="00000000" w:rsidRPr="00000000">
              <w:rPr>
                <w:rFonts w:ascii="Arial" w:cs="Arial" w:eastAsia="Arial" w:hAnsi="Arial"/>
                <w:rtl w:val="0"/>
              </w:rPr>
              <w:t xml:space="preserve">Log TA activity for further enhancement on trap</w:t>
              <w:tab/>
              <w:t xml:space="preserve">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rPr>
          </w:pPr>
          <w:hyperlink w:anchor="_g8sf3qyh48rk">
            <w:r w:rsidDel="00000000" w:rsidR="00000000" w:rsidRPr="00000000">
              <w:rPr>
                <w:rtl w:val="0"/>
              </w:rPr>
              <w:t xml:space="preserve">Placing fake admin accounts and player account in credentials files</w:t>
              <w:tab/>
              <w:t xml:space="preserve">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rPr>
          </w:pPr>
          <w:hyperlink w:anchor="_jtultvh7uaya">
            <w:r w:rsidDel="00000000" w:rsidR="00000000" w:rsidRPr="00000000">
              <w:rPr>
                <w:rtl w:val="0"/>
              </w:rPr>
              <w:t xml:space="preserve">STAKEHOLDERS</w:t>
              <w:tab/>
              <w:t xml:space="preserve">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rPr>
          </w:pPr>
          <w:hyperlink w:anchor="_xxv4n8hevfnw">
            <w:r w:rsidDel="00000000" w:rsidR="00000000" w:rsidRPr="00000000">
              <w:rPr>
                <w:rtl w:val="0"/>
              </w:rPr>
              <w:t xml:space="preserve">Executives</w:t>
              <w:tab/>
              <w:t xml:space="preserve">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rPr>
          </w:pPr>
          <w:hyperlink w:anchor="_chinvu8efxod">
            <w:r w:rsidDel="00000000" w:rsidR="00000000" w:rsidRPr="00000000">
              <w:rPr>
                <w:rtl w:val="0"/>
              </w:rPr>
              <w:t xml:space="preserve">IT Team</w:t>
              <w:tab/>
              <w:t xml:space="preserve">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rPr>
          </w:pPr>
          <w:hyperlink w:anchor="_hde2pse75grn">
            <w:r w:rsidDel="00000000" w:rsidR="00000000" w:rsidRPr="00000000">
              <w:rPr>
                <w:rtl w:val="0"/>
              </w:rPr>
              <w:t xml:space="preserve">Legal</w:t>
              <w:tab/>
              <w:t xml:space="preserve">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rPr>
          </w:pPr>
          <w:hyperlink w:anchor="_ujn6hhufiaub">
            <w:r w:rsidDel="00000000" w:rsidR="00000000" w:rsidRPr="00000000">
              <w:rPr>
                <w:rtl w:val="0"/>
              </w:rPr>
              <w:t xml:space="preserve">GOALS</w:t>
              <w:tab/>
              <w:t xml:space="preserve">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rPr>
          </w:pPr>
          <w:hyperlink w:anchor="_2lpk5bdnha6a">
            <w:r w:rsidDel="00000000" w:rsidR="00000000" w:rsidRPr="00000000">
              <w:rPr>
                <w:rtl w:val="0"/>
              </w:rPr>
              <w:t xml:space="preserve">Create fake credentials within 5 weeks</w:t>
              <w:tab/>
              <w:t xml:space="preserve">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rPr>
          </w:pPr>
          <w:hyperlink w:anchor="_uwk75lafy2l4">
            <w:r w:rsidDel="00000000" w:rsidR="00000000" w:rsidRPr="00000000">
              <w:rPr>
                <w:rtl w:val="0"/>
              </w:rPr>
              <w:t xml:space="preserve">Log TA activity for further enhancement on trap</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7f6000" w:val="clear"/>
          </w:tcPr>
          <w:p w:rsidR="00000000" w:rsidDel="00000000" w:rsidP="00000000" w:rsidRDefault="00000000" w:rsidRPr="00000000" w14:paraId="00000066">
            <w:pPr>
              <w:jc w:val="center"/>
              <w:rPr>
                <w:color w:val="fff2cc"/>
                <w:sz w:val="36"/>
                <w:szCs w:val="36"/>
              </w:rPr>
            </w:pPr>
            <w:r w:rsidDel="00000000" w:rsidR="00000000" w:rsidRPr="00000000">
              <w:rPr>
                <w:sz w:val="36"/>
                <w:szCs w:val="36"/>
                <w:rtl w:val="0"/>
              </w:rPr>
              <w:t xml:space="preserve">🍯 </w:t>
            </w:r>
            <w:r w:rsidDel="00000000" w:rsidR="00000000" w:rsidRPr="00000000">
              <w:rPr>
                <w:color w:val="fff2cc"/>
                <w:sz w:val="36"/>
                <w:szCs w:val="36"/>
                <w:rtl w:val="0"/>
              </w:rPr>
              <w:t xml:space="preserve">Honeypot Solution #1</w:t>
            </w:r>
          </w:p>
        </w:tc>
      </w:tr>
      <w:tr>
        <w:trPr>
          <w:cantSplit w:val="0"/>
          <w:tblHeader w:val="0"/>
        </w:trPr>
        <w:tc>
          <w:tcPr/>
          <w:p w:rsidR="00000000" w:rsidDel="00000000" w:rsidP="00000000" w:rsidRDefault="00000000" w:rsidRPr="00000000" w14:paraId="00000069">
            <w:pPr>
              <w:pStyle w:val="Heading2"/>
              <w:widowControl w:val="0"/>
              <w:rPr/>
            </w:pPr>
            <w:bookmarkStart w:colFirst="0" w:colLast="0" w:name="_qrwuf4jy2ce6" w:id="27"/>
            <w:bookmarkEnd w:id="27"/>
            <w:r w:rsidDel="00000000" w:rsidR="00000000" w:rsidRPr="00000000">
              <w:rPr>
                <w:sz w:val="20"/>
                <w:szCs w:val="20"/>
                <w:rtl w:val="0"/>
              </w:rPr>
              <w:t xml:space="preserve">Web bug on internal web server containing IP and players accounts</w:t>
            </w:r>
            <w:r w:rsidDel="00000000" w:rsidR="00000000" w:rsidRPr="00000000">
              <w:rPr>
                <w:rtl w:val="0"/>
              </w:rPr>
            </w:r>
          </w:p>
        </w:tc>
        <w:tc>
          <w:tcPr/>
          <w:p w:rsidR="00000000" w:rsidDel="00000000" w:rsidP="00000000" w:rsidRDefault="00000000" w:rsidRPr="00000000" w14:paraId="0000006A">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1461602753"/>
                <w:dropDownList w:lastValue="2 (Medium)">
                  <w:listItem w:displayText="1 (Easy)" w:value="1 (Easy)"/>
                  <w:listItem w:displayText="2 (Medium)" w:value="2 (Medium)"/>
                  <w:listItem w:displayText="3 (Hard)" w:value="3 (Hard)"/>
                </w:dropDownList>
              </w:sdtPr>
              <w:sdtContent>
                <w:r w:rsidDel="00000000" w:rsidR="00000000" w:rsidRPr="00000000">
                  <w:rPr>
                    <w:color w:val="473821"/>
                    <w:shd w:fill="ffe5a0" w:val="clear"/>
                  </w:rPr>
                  <w:t xml:space="preserve">2 (Medium)</w:t>
                </w:r>
              </w:sdtContent>
            </w:sdt>
            <w:r w:rsidDel="00000000" w:rsidR="00000000" w:rsidRPr="00000000">
              <w:rPr>
                <w:rtl w:val="0"/>
              </w:rPr>
            </w:r>
          </w:p>
        </w:tc>
        <w:tc>
          <w:tcPr/>
          <w:p w:rsidR="00000000" w:rsidDel="00000000" w:rsidP="00000000" w:rsidRDefault="00000000" w:rsidRPr="00000000" w14:paraId="0000006B">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2027615555"/>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06C">
            <w:pPr>
              <w:widowControl w:val="0"/>
              <w:spacing w:line="240" w:lineRule="auto"/>
              <w:rPr/>
            </w:pPr>
            <w:r w:rsidDel="00000000" w:rsidR="00000000" w:rsidRPr="00000000">
              <w:rPr>
                <w:rtl w:val="0"/>
              </w:rPr>
              <w:t xml:space="preserve">Detect if directory enumeration is performed on internal development server containing Proprietary source code (IP) and Player accounts</w:t>
            </w:r>
          </w:p>
        </w:tc>
      </w:tr>
      <w:tr>
        <w:trPr>
          <w:cantSplit w:val="0"/>
          <w:trHeight w:val="420" w:hRule="atLeast"/>
          <w:tblHeader w:val="0"/>
        </w:trPr>
        <w:tc>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070">
            <w:pPr>
              <w:widowControl w:val="0"/>
              <w:numPr>
                <w:ilvl w:val="0"/>
                <w:numId w:val="1"/>
              </w:numPr>
              <w:spacing w:line="240" w:lineRule="auto"/>
              <w:ind w:left="270" w:hanging="180"/>
            </w:pPr>
            <w:r w:rsidDel="00000000" w:rsidR="00000000" w:rsidRPr="00000000">
              <w:rPr>
                <w:sz w:val="20"/>
                <w:szCs w:val="20"/>
                <w:rtl w:val="0"/>
              </w:rPr>
              <w:t xml:space="preserve">T1190: Exploit Public-Facing Application</w:t>
            </w:r>
          </w:p>
          <w:p w:rsidR="00000000" w:rsidDel="00000000" w:rsidP="00000000" w:rsidRDefault="00000000" w:rsidRPr="00000000" w14:paraId="00000071">
            <w:pPr>
              <w:widowControl w:val="0"/>
              <w:numPr>
                <w:ilvl w:val="0"/>
                <w:numId w:val="1"/>
              </w:numPr>
              <w:spacing w:line="240" w:lineRule="auto"/>
              <w:ind w:left="270" w:hanging="180"/>
              <w:rPr>
                <w:sz w:val="20"/>
                <w:szCs w:val="20"/>
              </w:rPr>
            </w:pPr>
            <w:r w:rsidDel="00000000" w:rsidR="00000000" w:rsidRPr="00000000">
              <w:rPr>
                <w:sz w:val="20"/>
                <w:szCs w:val="20"/>
                <w:rtl w:val="0"/>
              </w:rPr>
              <w:t xml:space="preserve">T1189: Drive-by Compromise</w:t>
            </w:r>
          </w:p>
        </w:tc>
      </w:tr>
      <w:tr>
        <w:trPr>
          <w:cantSplit w:val="0"/>
          <w:trHeight w:val="420" w:hRule="atLeast"/>
          <w:tblHeader w:val="0"/>
        </w:trPr>
        <w:tc>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Protects key asset(s):</w:t>
            </w:r>
          </w:p>
        </w:tc>
        <w:tc>
          <w:tcPr>
            <w:gridSpan w:val="2"/>
          </w:tcPr>
          <w:p w:rsidR="00000000" w:rsidDel="00000000" w:rsidP="00000000" w:rsidRDefault="00000000" w:rsidRPr="00000000" w14:paraId="00000074">
            <w:pPr>
              <w:widowControl w:val="0"/>
              <w:numPr>
                <w:ilvl w:val="0"/>
                <w:numId w:val="1"/>
              </w:numPr>
              <w:spacing w:line="240" w:lineRule="auto"/>
              <w:ind w:left="720" w:hanging="360"/>
              <w:rPr>
                <w:sz w:val="26"/>
                <w:szCs w:val="26"/>
              </w:rPr>
            </w:pPr>
            <w:r w:rsidDel="00000000" w:rsidR="00000000" w:rsidRPr="00000000">
              <w:rPr>
                <w:sz w:val="20"/>
                <w:szCs w:val="20"/>
                <w:rtl w:val="0"/>
              </w:rPr>
              <w:t xml:space="preserve">Proprietary source code (IP)</w:t>
            </w:r>
          </w:p>
          <w:p w:rsidR="00000000" w:rsidDel="00000000" w:rsidP="00000000" w:rsidRDefault="00000000" w:rsidRPr="00000000" w14:paraId="00000075">
            <w:pPr>
              <w:widowControl w:val="0"/>
              <w:numPr>
                <w:ilvl w:val="0"/>
                <w:numId w:val="1"/>
              </w:numPr>
              <w:spacing w:line="240" w:lineRule="auto"/>
              <w:ind w:left="720" w:hanging="360"/>
              <w:rPr>
                <w:sz w:val="20"/>
                <w:szCs w:val="20"/>
              </w:rPr>
            </w:pPr>
            <w:r w:rsidDel="00000000" w:rsidR="00000000" w:rsidRPr="00000000">
              <w:rPr>
                <w:sz w:val="20"/>
                <w:szCs w:val="20"/>
                <w:rtl w:val="0"/>
              </w:rPr>
              <w:t xml:space="preserve">Player accounts</w:t>
            </w:r>
          </w:p>
        </w:tc>
      </w:tr>
      <w:tr>
        <w:trPr>
          <w:cantSplit w:val="0"/>
          <w:trHeight w:val="420" w:hRule="atLeast"/>
          <w:tblHeader w:val="0"/>
        </w:trPr>
        <w:tc>
          <w:tcPr>
            <w:gridSpan w:val="3"/>
            <w:shd w:fill="000000" w:val="clear"/>
          </w:tcPr>
          <w:p w:rsidR="00000000" w:rsidDel="00000000" w:rsidP="00000000" w:rsidRDefault="00000000" w:rsidRPr="00000000" w14:paraId="00000077">
            <w:pPr>
              <w:pStyle w:val="Heading3"/>
              <w:widowControl w:val="0"/>
              <w:rPr/>
            </w:pPr>
            <w:bookmarkStart w:colFirst="0" w:colLast="0" w:name="_dr113bl5w7bx" w:id="28"/>
            <w:bookmarkEnd w:id="28"/>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07A">
            <w:pPr>
              <w:pStyle w:val="Heading4"/>
              <w:widowControl w:val="0"/>
              <w:rPr/>
            </w:pPr>
            <w:bookmarkStart w:colFirst="0" w:colLast="0" w:name="_i795wksqalt9" w:id="29"/>
            <w:bookmarkEnd w:id="29"/>
            <w:r w:rsidDel="00000000" w:rsidR="00000000" w:rsidRPr="00000000">
              <w:rPr>
                <w:rtl w:val="0"/>
              </w:rPr>
              <w:t xml:space="preserve">Executives</w:t>
            </w:r>
          </w:p>
        </w:tc>
        <w:tc>
          <w:tcPr/>
          <w:p w:rsidR="00000000" w:rsidDel="00000000" w:rsidP="00000000" w:rsidRDefault="00000000" w:rsidRPr="00000000" w14:paraId="0000007B">
            <w:pPr>
              <w:pStyle w:val="Heading4"/>
              <w:widowControl w:val="0"/>
              <w:rPr/>
            </w:pPr>
            <w:bookmarkStart w:colFirst="0" w:colLast="0" w:name="_mfge02gfggke" w:id="30"/>
            <w:bookmarkEnd w:id="30"/>
            <w:r w:rsidDel="00000000" w:rsidR="00000000" w:rsidRPr="00000000">
              <w:rPr>
                <w:rtl w:val="0"/>
              </w:rPr>
              <w:t xml:space="preserve">IT Team</w:t>
            </w:r>
          </w:p>
        </w:tc>
        <w:tc>
          <w:tcPr/>
          <w:p w:rsidR="00000000" w:rsidDel="00000000" w:rsidP="00000000" w:rsidRDefault="00000000" w:rsidRPr="00000000" w14:paraId="0000007C">
            <w:pPr>
              <w:pStyle w:val="Heading4"/>
              <w:widowControl w:val="0"/>
              <w:rPr/>
            </w:pPr>
            <w:bookmarkStart w:colFirst="0" w:colLast="0" w:name="_bda2ucqjwvga" w:id="31"/>
            <w:bookmarkEnd w:id="31"/>
            <w:r w:rsidDel="00000000" w:rsidR="00000000" w:rsidRPr="00000000">
              <w:rPr>
                <w:rtl w:val="0"/>
              </w:rPr>
              <w:t xml:space="preserve">Legal</w:t>
            </w:r>
          </w:p>
        </w:tc>
      </w:tr>
      <w:tr>
        <w:trPr>
          <w:cantSplit w:val="0"/>
          <w:tblHeader w:val="0"/>
        </w:trPr>
        <w:tc>
          <w:tcPr/>
          <w:p w:rsidR="00000000" w:rsidDel="00000000" w:rsidP="00000000" w:rsidRDefault="00000000" w:rsidRPr="00000000" w14:paraId="0000007D">
            <w:pPr>
              <w:widowControl w:val="0"/>
              <w:spacing w:line="240" w:lineRule="auto"/>
              <w:rPr/>
            </w:pPr>
            <w:r w:rsidDel="00000000" w:rsidR="00000000" w:rsidRPr="00000000">
              <w:rPr>
                <w:sz w:val="20"/>
                <w:szCs w:val="20"/>
                <w:rtl w:val="0"/>
              </w:rPr>
              <w:t xml:space="preserve">This will significantly reduce the risk of unauthorized access, protect sensitive data, and ensure compliance with regulations like HIPAA, preventing costly penalties and maintaining trust with clients</w:t>
            </w:r>
            <w:r w:rsidDel="00000000" w:rsidR="00000000" w:rsidRPr="00000000">
              <w:rPr>
                <w:rtl w:val="0"/>
              </w:rPr>
            </w:r>
          </w:p>
        </w:tc>
        <w:tc>
          <w:tcPr/>
          <w:p w:rsidR="00000000" w:rsidDel="00000000" w:rsidP="00000000" w:rsidRDefault="00000000" w:rsidRPr="00000000" w14:paraId="0000007E">
            <w:pPr>
              <w:widowControl w:val="0"/>
              <w:spacing w:line="240" w:lineRule="auto"/>
              <w:rPr/>
            </w:pPr>
            <w:r w:rsidDel="00000000" w:rsidR="00000000" w:rsidRPr="00000000">
              <w:rPr>
                <w:sz w:val="20"/>
                <w:szCs w:val="20"/>
                <w:rtl w:val="0"/>
              </w:rPr>
              <w:t xml:space="preserve">This solution adds a layer of security to protect our systems without creating a large workload. It's easy to implement, and honeypots are straightforward for users, reducing the risk of compromise</w:t>
            </w:r>
            <w:r w:rsidDel="00000000" w:rsidR="00000000" w:rsidRPr="00000000">
              <w:rPr>
                <w:rtl w:val="0"/>
              </w:rPr>
            </w:r>
          </w:p>
        </w:tc>
        <w:tc>
          <w:tcPr/>
          <w:p w:rsidR="00000000" w:rsidDel="00000000" w:rsidP="00000000" w:rsidRDefault="00000000" w:rsidRPr="00000000" w14:paraId="0000007F">
            <w:pPr>
              <w:widowControl w:val="0"/>
              <w:spacing w:line="240" w:lineRule="auto"/>
              <w:rPr/>
            </w:pPr>
            <w:r w:rsidDel="00000000" w:rsidR="00000000" w:rsidRPr="00000000">
              <w:rPr>
                <w:sz w:val="20"/>
                <w:szCs w:val="20"/>
                <w:rtl w:val="0"/>
              </w:rPr>
              <w:t xml:space="preserve">This solution ensures compliance with regulations like HPAA, reducing the risk of legal issue and penalties due to unauthorized access incidents</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080">
            <w:pPr>
              <w:pStyle w:val="Heading3"/>
              <w:widowControl w:val="0"/>
              <w:rPr/>
            </w:pPr>
            <w:bookmarkStart w:colFirst="0" w:colLast="0" w:name="_u0x6zr2okk1h" w:id="32"/>
            <w:bookmarkEnd w:id="32"/>
            <w:r w:rsidDel="00000000" w:rsidR="00000000" w:rsidRPr="00000000">
              <w:rPr>
                <w:rtl w:val="0"/>
              </w:rPr>
              <w:t xml:space="preserve">GOALS</w:t>
            </w:r>
          </w:p>
        </w:tc>
      </w:tr>
      <w:tr>
        <w:trPr>
          <w:cantSplit w:val="0"/>
          <w:tblHeader w:val="0"/>
        </w:trPr>
        <w:tc>
          <w:tcPr/>
          <w:p w:rsidR="00000000" w:rsidDel="00000000" w:rsidP="00000000" w:rsidRDefault="00000000" w:rsidRPr="00000000" w14:paraId="00000083">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086">
            <w:pPr>
              <w:pStyle w:val="Heading4"/>
              <w:widowControl w:val="0"/>
              <w:rPr/>
            </w:pPr>
            <w:bookmarkStart w:colFirst="0" w:colLast="0" w:name="_npuh33qccx54" w:id="33"/>
            <w:bookmarkEnd w:id="33"/>
            <w:r w:rsidDel="00000000" w:rsidR="00000000" w:rsidRPr="00000000">
              <w:rPr>
                <w:sz w:val="20"/>
                <w:szCs w:val="20"/>
                <w:rtl w:val="0"/>
              </w:rPr>
              <w:t xml:space="preserve">Create web bug within 6 weeks</w:t>
            </w:r>
            <w:r w:rsidDel="00000000" w:rsidR="00000000" w:rsidRPr="00000000">
              <w:rPr>
                <w:rtl w:val="0"/>
              </w:rPr>
            </w:r>
          </w:p>
        </w:tc>
        <w:tc>
          <w:tcPr/>
          <w:p w:rsidR="00000000" w:rsidDel="00000000" w:rsidP="00000000" w:rsidRDefault="00000000" w:rsidRPr="00000000" w14:paraId="00000087">
            <w:pPr>
              <w:widowControl w:val="0"/>
              <w:spacing w:line="240" w:lineRule="auto"/>
              <w:rPr/>
            </w:pPr>
            <w:r w:rsidDel="00000000" w:rsidR="00000000" w:rsidRPr="00000000">
              <w:rPr>
                <w:sz w:val="20"/>
                <w:szCs w:val="20"/>
                <w:rtl w:val="0"/>
              </w:rPr>
              <w:t xml:space="preserve">Create a web bug within six weeks. the creation of the trap would be considered a success. The main task of this trap is to detect if directory enumeration is performed on internal development server containing Proprietary source code (IP) and Player accounts</w:t>
            </w:r>
            <w:r w:rsidDel="00000000" w:rsidR="00000000" w:rsidRPr="00000000">
              <w:rPr>
                <w:rtl w:val="0"/>
              </w:rPr>
            </w:r>
          </w:p>
        </w:tc>
        <w:tc>
          <w:tcPr/>
          <w:p w:rsidR="00000000" w:rsidDel="00000000" w:rsidP="00000000" w:rsidRDefault="00000000" w:rsidRPr="00000000" w14:paraId="00000088">
            <w:pPr>
              <w:widowControl w:val="0"/>
              <w:spacing w:line="240" w:lineRule="auto"/>
              <w:rPr/>
            </w:pPr>
            <w:r w:rsidDel="00000000" w:rsidR="00000000" w:rsidRPr="00000000">
              <w:rPr>
                <w:sz w:val="20"/>
                <w:szCs w:val="20"/>
                <w:rtl w:val="0"/>
              </w:rPr>
              <w:t xml:space="preserve">Deadline is set at six weeks</w:t>
            </w:r>
            <w:r w:rsidDel="00000000" w:rsidR="00000000" w:rsidRPr="00000000">
              <w:rPr>
                <w:rtl w:val="0"/>
              </w:rPr>
            </w:r>
          </w:p>
        </w:tc>
      </w:tr>
      <w:tr>
        <w:trPr>
          <w:cantSplit w:val="0"/>
          <w:tblHeader w:val="0"/>
        </w:trPr>
        <w:tc>
          <w:tcPr/>
          <w:p w:rsidR="00000000" w:rsidDel="00000000" w:rsidP="00000000" w:rsidRDefault="00000000" w:rsidRPr="00000000" w14:paraId="00000089">
            <w:pPr>
              <w:pStyle w:val="Heading4"/>
              <w:widowControl w:val="0"/>
              <w:rPr/>
            </w:pPr>
            <w:bookmarkStart w:colFirst="0" w:colLast="0" w:name="_ll3tviza8ngn" w:id="34"/>
            <w:bookmarkEnd w:id="34"/>
            <w:r w:rsidDel="00000000" w:rsidR="00000000" w:rsidRPr="00000000">
              <w:rPr>
                <w:sz w:val="20"/>
                <w:szCs w:val="20"/>
                <w:rtl w:val="0"/>
              </w:rPr>
              <w:t xml:space="preserve">Log TA activity for further enhancement on trap</w:t>
            </w:r>
            <w:r w:rsidDel="00000000" w:rsidR="00000000" w:rsidRPr="00000000">
              <w:rPr>
                <w:rtl w:val="0"/>
              </w:rPr>
            </w:r>
          </w:p>
        </w:tc>
        <w:tc>
          <w:tcPr/>
          <w:p w:rsidR="00000000" w:rsidDel="00000000" w:rsidP="00000000" w:rsidRDefault="00000000" w:rsidRPr="00000000" w14:paraId="0000008A">
            <w:pPr>
              <w:widowControl w:val="0"/>
              <w:spacing w:line="240" w:lineRule="auto"/>
              <w:rPr/>
            </w:pPr>
            <w:r w:rsidDel="00000000" w:rsidR="00000000" w:rsidRPr="00000000">
              <w:rPr>
                <w:sz w:val="20"/>
                <w:szCs w:val="20"/>
                <w:rtl w:val="0"/>
              </w:rPr>
              <w:t xml:space="preserve">Log the TA's activity such as tracking the number of times the TA has been caught by trap. It should be done every week. This will help enhance the trap for future TA to be caught and strengthen security of other tools.</w:t>
            </w:r>
            <w:r w:rsidDel="00000000" w:rsidR="00000000" w:rsidRPr="00000000">
              <w:rPr>
                <w:rtl w:val="0"/>
              </w:rPr>
            </w:r>
          </w:p>
        </w:tc>
        <w:tc>
          <w:tcPr/>
          <w:p w:rsidR="00000000" w:rsidDel="00000000" w:rsidP="00000000" w:rsidRDefault="00000000" w:rsidRPr="00000000" w14:paraId="0000008B">
            <w:pPr>
              <w:widowControl w:val="0"/>
              <w:spacing w:line="240" w:lineRule="auto"/>
              <w:rPr/>
            </w:pPr>
            <w:r w:rsidDel="00000000" w:rsidR="00000000" w:rsidRPr="00000000">
              <w:rPr>
                <w:sz w:val="20"/>
                <w:szCs w:val="20"/>
                <w:rtl w:val="0"/>
              </w:rPr>
              <w:t xml:space="preserve">Logs are scheduled weekly without delay</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7f6000" w:val="clear"/>
          </w:tcPr>
          <w:p w:rsidR="00000000" w:rsidDel="00000000" w:rsidP="00000000" w:rsidRDefault="00000000" w:rsidRPr="00000000" w14:paraId="0000008E">
            <w:pPr>
              <w:jc w:val="center"/>
              <w:rPr>
                <w:color w:val="fff2cc"/>
                <w:sz w:val="36"/>
                <w:szCs w:val="36"/>
              </w:rPr>
            </w:pPr>
            <w:r w:rsidDel="00000000" w:rsidR="00000000" w:rsidRPr="00000000">
              <w:rPr>
                <w:sz w:val="36"/>
                <w:szCs w:val="36"/>
                <w:rtl w:val="0"/>
              </w:rPr>
              <w:t xml:space="preserve">🍯 </w:t>
            </w:r>
            <w:r w:rsidDel="00000000" w:rsidR="00000000" w:rsidRPr="00000000">
              <w:rPr>
                <w:color w:val="fff2cc"/>
                <w:sz w:val="36"/>
                <w:szCs w:val="36"/>
                <w:rtl w:val="0"/>
              </w:rPr>
              <w:t xml:space="preserve">Honeypot Solution #2</w:t>
            </w:r>
          </w:p>
        </w:tc>
      </w:tr>
      <w:tr>
        <w:trPr>
          <w:cantSplit w:val="0"/>
          <w:tblHeader w:val="0"/>
        </w:trPr>
        <w:tc>
          <w:tcPr/>
          <w:p w:rsidR="00000000" w:rsidDel="00000000" w:rsidP="00000000" w:rsidRDefault="00000000" w:rsidRPr="00000000" w14:paraId="00000091">
            <w:pPr>
              <w:pStyle w:val="Heading2"/>
              <w:widowControl w:val="0"/>
              <w:rPr/>
            </w:pPr>
            <w:bookmarkStart w:colFirst="0" w:colLast="0" w:name="_g8sf3qyh48rk" w:id="35"/>
            <w:bookmarkEnd w:id="35"/>
            <w:r w:rsidDel="00000000" w:rsidR="00000000" w:rsidRPr="00000000">
              <w:rPr>
                <w:sz w:val="20"/>
                <w:szCs w:val="20"/>
                <w:rtl w:val="0"/>
              </w:rPr>
              <w:t xml:space="preserve">Placing fake admin accounts and player account in credentials files</w:t>
            </w:r>
            <w:r w:rsidDel="00000000" w:rsidR="00000000" w:rsidRPr="00000000">
              <w:rPr>
                <w:rtl w:val="0"/>
              </w:rPr>
            </w:r>
          </w:p>
        </w:tc>
        <w:tc>
          <w:tcPr/>
          <w:p w:rsidR="00000000" w:rsidDel="00000000" w:rsidP="00000000" w:rsidRDefault="00000000" w:rsidRPr="00000000" w14:paraId="00000092">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773829424"/>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093">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1528570828"/>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094">
            <w:pPr>
              <w:widowControl w:val="0"/>
              <w:spacing w:line="240" w:lineRule="auto"/>
              <w:rPr/>
            </w:pPr>
            <w:r w:rsidDel="00000000" w:rsidR="00000000" w:rsidRPr="00000000">
              <w:rPr>
                <w:rtl w:val="0"/>
              </w:rPr>
              <w:t xml:space="preserve">Monitor who gain access to admin account within the credentials file containing players’ account and admin accounts</w:t>
            </w:r>
          </w:p>
        </w:tc>
      </w:tr>
      <w:tr>
        <w:trPr>
          <w:cantSplit w:val="0"/>
          <w:trHeight w:val="420" w:hRule="atLeast"/>
          <w:tblHeader w:val="0"/>
        </w:trPr>
        <w:tc>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098">
            <w:pPr>
              <w:widowControl w:val="0"/>
              <w:numPr>
                <w:ilvl w:val="0"/>
                <w:numId w:val="1"/>
              </w:numPr>
              <w:spacing w:line="240" w:lineRule="auto"/>
              <w:ind w:left="270" w:hanging="180"/>
            </w:pPr>
            <w:r w:rsidDel="00000000" w:rsidR="00000000" w:rsidRPr="00000000">
              <w:rPr>
                <w:sz w:val="20"/>
                <w:szCs w:val="20"/>
                <w:rtl w:val="0"/>
              </w:rPr>
              <w:t xml:space="preserve">T1552: Credentials in files</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Protects key asset(s):</w:t>
            </w:r>
          </w:p>
        </w:tc>
        <w:tc>
          <w:tcPr>
            <w:gridSpan w:val="2"/>
          </w:tcPr>
          <w:p w:rsidR="00000000" w:rsidDel="00000000" w:rsidP="00000000" w:rsidRDefault="00000000" w:rsidRPr="00000000" w14:paraId="0000009B">
            <w:pPr>
              <w:widowControl w:val="0"/>
              <w:numPr>
                <w:ilvl w:val="0"/>
                <w:numId w:val="1"/>
              </w:numPr>
              <w:spacing w:line="240" w:lineRule="auto"/>
              <w:ind w:left="720" w:hanging="360"/>
            </w:pPr>
            <w:r w:rsidDel="00000000" w:rsidR="00000000" w:rsidRPr="00000000">
              <w:rPr>
                <w:rtl w:val="0"/>
              </w:rPr>
              <w:t xml:space="preserve">Players’ accounts </w:t>
            </w:r>
          </w:p>
          <w:p w:rsidR="00000000" w:rsidDel="00000000" w:rsidP="00000000" w:rsidRDefault="00000000" w:rsidRPr="00000000" w14:paraId="0000009C">
            <w:pPr>
              <w:widowControl w:val="0"/>
              <w:numPr>
                <w:ilvl w:val="0"/>
                <w:numId w:val="1"/>
              </w:numPr>
              <w:spacing w:line="240" w:lineRule="auto"/>
              <w:ind w:left="720" w:hanging="360"/>
            </w:pPr>
            <w:r w:rsidDel="00000000" w:rsidR="00000000" w:rsidRPr="00000000">
              <w:rPr>
                <w:rtl w:val="0"/>
              </w:rPr>
              <w:t xml:space="preserve">Admin accounts</w:t>
            </w:r>
          </w:p>
        </w:tc>
      </w:tr>
      <w:tr>
        <w:trPr>
          <w:cantSplit w:val="0"/>
          <w:trHeight w:val="420" w:hRule="atLeast"/>
          <w:tblHeader w:val="0"/>
        </w:trPr>
        <w:tc>
          <w:tcPr>
            <w:gridSpan w:val="3"/>
            <w:shd w:fill="000000" w:val="clear"/>
          </w:tcPr>
          <w:p w:rsidR="00000000" w:rsidDel="00000000" w:rsidP="00000000" w:rsidRDefault="00000000" w:rsidRPr="00000000" w14:paraId="0000009E">
            <w:pPr>
              <w:pStyle w:val="Heading3"/>
              <w:widowControl w:val="0"/>
              <w:rPr/>
            </w:pPr>
            <w:bookmarkStart w:colFirst="0" w:colLast="0" w:name="_jtultvh7uaya" w:id="36"/>
            <w:bookmarkEnd w:id="36"/>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0A1">
            <w:pPr>
              <w:pStyle w:val="Heading4"/>
              <w:widowControl w:val="0"/>
              <w:rPr/>
            </w:pPr>
            <w:bookmarkStart w:colFirst="0" w:colLast="0" w:name="_xxv4n8hevfnw" w:id="37"/>
            <w:bookmarkEnd w:id="37"/>
            <w:r w:rsidDel="00000000" w:rsidR="00000000" w:rsidRPr="00000000">
              <w:rPr>
                <w:rtl w:val="0"/>
              </w:rPr>
              <w:t xml:space="preserve">Executives</w:t>
            </w:r>
          </w:p>
        </w:tc>
        <w:tc>
          <w:tcPr/>
          <w:p w:rsidR="00000000" w:rsidDel="00000000" w:rsidP="00000000" w:rsidRDefault="00000000" w:rsidRPr="00000000" w14:paraId="000000A2">
            <w:pPr>
              <w:pStyle w:val="Heading4"/>
              <w:widowControl w:val="0"/>
              <w:rPr/>
            </w:pPr>
            <w:bookmarkStart w:colFirst="0" w:colLast="0" w:name="_chinvu8efxod" w:id="38"/>
            <w:bookmarkEnd w:id="38"/>
            <w:r w:rsidDel="00000000" w:rsidR="00000000" w:rsidRPr="00000000">
              <w:rPr>
                <w:rtl w:val="0"/>
              </w:rPr>
              <w:t xml:space="preserve">IT Team</w:t>
            </w:r>
          </w:p>
        </w:tc>
        <w:tc>
          <w:tcPr/>
          <w:p w:rsidR="00000000" w:rsidDel="00000000" w:rsidP="00000000" w:rsidRDefault="00000000" w:rsidRPr="00000000" w14:paraId="000000A3">
            <w:pPr>
              <w:pStyle w:val="Heading4"/>
              <w:widowControl w:val="0"/>
              <w:rPr/>
            </w:pPr>
            <w:bookmarkStart w:colFirst="0" w:colLast="0" w:name="_hde2pse75grn" w:id="39"/>
            <w:bookmarkEnd w:id="39"/>
            <w:r w:rsidDel="00000000" w:rsidR="00000000" w:rsidRPr="00000000">
              <w:rPr>
                <w:rtl w:val="0"/>
              </w:rPr>
              <w:t xml:space="preserve">Legal</w:t>
            </w:r>
          </w:p>
        </w:tc>
      </w:tr>
      <w:tr>
        <w:trPr>
          <w:cantSplit w:val="0"/>
          <w:tblHeader w:val="0"/>
        </w:trPr>
        <w:tc>
          <w:tcPr/>
          <w:p w:rsidR="00000000" w:rsidDel="00000000" w:rsidP="00000000" w:rsidRDefault="00000000" w:rsidRPr="00000000" w14:paraId="000000A4">
            <w:pPr>
              <w:widowControl w:val="0"/>
              <w:spacing w:line="240" w:lineRule="auto"/>
              <w:rPr/>
            </w:pPr>
            <w:r w:rsidDel="00000000" w:rsidR="00000000" w:rsidRPr="00000000">
              <w:rPr>
                <w:sz w:val="20"/>
                <w:szCs w:val="20"/>
                <w:rtl w:val="0"/>
              </w:rPr>
              <w:t xml:space="preserve">This will significantly reduce the risk of unauthorized access, protect sensitive data, and ensure compliance with regulations like HIPAA, preventing costly penalties and maintaining trust with clients</w:t>
            </w:r>
            <w:r w:rsidDel="00000000" w:rsidR="00000000" w:rsidRPr="00000000">
              <w:rPr>
                <w:rtl w:val="0"/>
              </w:rPr>
            </w:r>
          </w:p>
        </w:tc>
        <w:tc>
          <w:tcPr/>
          <w:p w:rsidR="00000000" w:rsidDel="00000000" w:rsidP="00000000" w:rsidRDefault="00000000" w:rsidRPr="00000000" w14:paraId="000000A5">
            <w:pPr>
              <w:widowControl w:val="0"/>
              <w:spacing w:line="240" w:lineRule="auto"/>
              <w:rPr/>
            </w:pPr>
            <w:r w:rsidDel="00000000" w:rsidR="00000000" w:rsidRPr="00000000">
              <w:rPr>
                <w:sz w:val="20"/>
                <w:szCs w:val="20"/>
                <w:rtl w:val="0"/>
              </w:rPr>
              <w:t xml:space="preserve">This solution adds a layer of security to protect our systems without creating a large workload. It's easy to implement, and honeypots are straightforward for users, reducing the risk of compromise</w:t>
            </w:r>
            <w:r w:rsidDel="00000000" w:rsidR="00000000" w:rsidRPr="00000000">
              <w:rPr>
                <w:rtl w:val="0"/>
              </w:rPr>
            </w:r>
          </w:p>
        </w:tc>
        <w:tc>
          <w:tcPr/>
          <w:p w:rsidR="00000000" w:rsidDel="00000000" w:rsidP="00000000" w:rsidRDefault="00000000" w:rsidRPr="00000000" w14:paraId="000000A6">
            <w:pPr>
              <w:widowControl w:val="0"/>
              <w:spacing w:line="240" w:lineRule="auto"/>
              <w:rPr/>
            </w:pPr>
            <w:r w:rsidDel="00000000" w:rsidR="00000000" w:rsidRPr="00000000">
              <w:rPr>
                <w:sz w:val="20"/>
                <w:szCs w:val="20"/>
                <w:rtl w:val="0"/>
              </w:rPr>
              <w:t xml:space="preserve">This solution ensures compliance with regulations like HPAA, reducing the risk of legal issue and penalties due to unauthorized access incidents</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0A7">
            <w:pPr>
              <w:pStyle w:val="Heading3"/>
              <w:widowControl w:val="0"/>
              <w:rPr/>
            </w:pPr>
            <w:bookmarkStart w:colFirst="0" w:colLast="0" w:name="_ujn6hhufiaub" w:id="40"/>
            <w:bookmarkEnd w:id="40"/>
            <w:r w:rsidDel="00000000" w:rsidR="00000000" w:rsidRPr="00000000">
              <w:rPr>
                <w:rtl w:val="0"/>
              </w:rPr>
              <w:t xml:space="preserve">GOALS</w:t>
            </w:r>
          </w:p>
        </w:tc>
      </w:tr>
      <w:tr>
        <w:trPr>
          <w:cantSplit w:val="0"/>
          <w:tblHeader w:val="0"/>
        </w:trPr>
        <w:tc>
          <w:tcPr/>
          <w:p w:rsidR="00000000" w:rsidDel="00000000" w:rsidP="00000000" w:rsidRDefault="00000000" w:rsidRPr="00000000" w14:paraId="000000AA">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0AB">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AC">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0AD">
            <w:pPr>
              <w:pStyle w:val="Heading4"/>
              <w:widowControl w:val="0"/>
              <w:rPr/>
            </w:pPr>
            <w:bookmarkStart w:colFirst="0" w:colLast="0" w:name="_2lpk5bdnha6a" w:id="41"/>
            <w:bookmarkEnd w:id="41"/>
            <w:r w:rsidDel="00000000" w:rsidR="00000000" w:rsidRPr="00000000">
              <w:rPr>
                <w:sz w:val="20"/>
                <w:szCs w:val="20"/>
                <w:rtl w:val="0"/>
              </w:rPr>
              <w:t xml:space="preserve">Create fake credentials within 5 weeks</w:t>
            </w:r>
            <w:r w:rsidDel="00000000" w:rsidR="00000000" w:rsidRPr="00000000">
              <w:rPr>
                <w:rtl w:val="0"/>
              </w:rPr>
            </w:r>
          </w:p>
        </w:tc>
        <w:tc>
          <w:tcPr/>
          <w:p w:rsidR="00000000" w:rsidDel="00000000" w:rsidP="00000000" w:rsidRDefault="00000000" w:rsidRPr="00000000" w14:paraId="000000AE">
            <w:pPr>
              <w:widowControl w:val="0"/>
              <w:spacing w:line="240" w:lineRule="auto"/>
              <w:rPr/>
            </w:pPr>
            <w:r w:rsidDel="00000000" w:rsidR="00000000" w:rsidRPr="00000000">
              <w:rPr>
                <w:sz w:val="20"/>
                <w:szCs w:val="20"/>
                <w:rtl w:val="0"/>
              </w:rPr>
              <w:t xml:space="preserve">Create fake credentials within 5 weeks. the creation of the trap would be considered a success. The main task of this trap is to monitor who gain access to admin account within the credentials file containing player account and admin accounts</w:t>
            </w:r>
            <w:r w:rsidDel="00000000" w:rsidR="00000000" w:rsidRPr="00000000">
              <w:rPr>
                <w:rtl w:val="0"/>
              </w:rPr>
            </w:r>
          </w:p>
        </w:tc>
        <w:tc>
          <w:tcPr/>
          <w:p w:rsidR="00000000" w:rsidDel="00000000" w:rsidP="00000000" w:rsidRDefault="00000000" w:rsidRPr="00000000" w14:paraId="000000AF">
            <w:pPr>
              <w:widowControl w:val="0"/>
              <w:spacing w:line="240" w:lineRule="auto"/>
              <w:rPr/>
            </w:pPr>
            <w:r w:rsidDel="00000000" w:rsidR="00000000" w:rsidRPr="00000000">
              <w:rPr>
                <w:sz w:val="20"/>
                <w:szCs w:val="20"/>
                <w:rtl w:val="0"/>
              </w:rPr>
              <w:t xml:space="preserve">Deadline is set at five weeks</w:t>
            </w:r>
            <w:r w:rsidDel="00000000" w:rsidR="00000000" w:rsidRPr="00000000">
              <w:rPr>
                <w:rtl w:val="0"/>
              </w:rPr>
            </w:r>
          </w:p>
        </w:tc>
      </w:tr>
      <w:tr>
        <w:trPr>
          <w:cantSplit w:val="0"/>
          <w:tblHeader w:val="0"/>
        </w:trPr>
        <w:tc>
          <w:tcPr/>
          <w:p w:rsidR="00000000" w:rsidDel="00000000" w:rsidP="00000000" w:rsidRDefault="00000000" w:rsidRPr="00000000" w14:paraId="000000B0">
            <w:pPr>
              <w:pStyle w:val="Heading4"/>
              <w:widowControl w:val="0"/>
              <w:rPr/>
            </w:pPr>
            <w:bookmarkStart w:colFirst="0" w:colLast="0" w:name="_uwk75lafy2l4" w:id="42"/>
            <w:bookmarkEnd w:id="42"/>
            <w:r w:rsidDel="00000000" w:rsidR="00000000" w:rsidRPr="00000000">
              <w:rPr>
                <w:sz w:val="20"/>
                <w:szCs w:val="20"/>
                <w:rtl w:val="0"/>
              </w:rPr>
              <w:t xml:space="preserve">Log TA activity for further enhancement on trap</w:t>
            </w:r>
            <w:r w:rsidDel="00000000" w:rsidR="00000000" w:rsidRPr="00000000">
              <w:rPr>
                <w:rtl w:val="0"/>
              </w:rPr>
            </w:r>
          </w:p>
        </w:tc>
        <w:tc>
          <w:tcPr/>
          <w:p w:rsidR="00000000" w:rsidDel="00000000" w:rsidP="00000000" w:rsidRDefault="00000000" w:rsidRPr="00000000" w14:paraId="000000B1">
            <w:pPr>
              <w:widowControl w:val="0"/>
              <w:spacing w:line="240" w:lineRule="auto"/>
              <w:rPr/>
            </w:pPr>
            <w:r w:rsidDel="00000000" w:rsidR="00000000" w:rsidRPr="00000000">
              <w:rPr>
                <w:sz w:val="20"/>
                <w:szCs w:val="20"/>
                <w:rtl w:val="0"/>
              </w:rPr>
              <w:t xml:space="preserve">Log the TA's activity such as tracking the number of times the TA has been caught by trap. It should be done every week. This will help enhance the trap for future TA to be caught and strengthen security of other tools.</w:t>
            </w:r>
            <w:r w:rsidDel="00000000" w:rsidR="00000000" w:rsidRPr="00000000">
              <w:rPr>
                <w:rtl w:val="0"/>
              </w:rPr>
            </w:r>
          </w:p>
        </w:tc>
        <w:tc>
          <w:tcPr/>
          <w:p w:rsidR="00000000" w:rsidDel="00000000" w:rsidP="00000000" w:rsidRDefault="00000000" w:rsidRPr="00000000" w14:paraId="000000B2">
            <w:pPr>
              <w:widowControl w:val="0"/>
              <w:spacing w:line="240" w:lineRule="auto"/>
              <w:rPr/>
            </w:pPr>
            <w:r w:rsidDel="00000000" w:rsidR="00000000" w:rsidRPr="00000000">
              <w:rPr>
                <w:sz w:val="20"/>
                <w:szCs w:val="20"/>
                <w:rtl w:val="0"/>
              </w:rPr>
              <w:t xml:space="preserve">Logs are scheduled weekly without delay</w:t>
            </w: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59p6i2rsj278" w:id="43"/>
      <w:bookmarkEnd w:id="43"/>
      <w:r w:rsidDel="00000000" w:rsidR="00000000" w:rsidRPr="00000000">
        <w:rPr>
          <w:rtl w:val="0"/>
        </w:rPr>
      </w:r>
    </w:p>
    <w:p w:rsidR="00000000" w:rsidDel="00000000" w:rsidP="00000000" w:rsidRDefault="00000000" w:rsidRPr="00000000" w14:paraId="000000B5">
      <w:pPr>
        <w:pStyle w:val="Heading2"/>
        <w:rPr/>
      </w:pPr>
      <w:bookmarkStart w:colFirst="0" w:colLast="0" w:name="_j38uzg8qltjt" w:id="44"/>
      <w:bookmarkEnd w:id="44"/>
      <w:r w:rsidDel="00000000" w:rsidR="00000000" w:rsidRPr="00000000">
        <w:rPr>
          <w:rtl w:val="0"/>
        </w:rPr>
      </w:r>
    </w:p>
    <w:p w:rsidR="00000000" w:rsidDel="00000000" w:rsidP="00000000" w:rsidRDefault="00000000" w:rsidRPr="00000000" w14:paraId="000000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f5bc8ssepro" w:id="45"/>
      <w:bookmarkEnd w:id="45"/>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Data sources</w:t>
      </w:r>
      <w:r w:rsidDel="00000000" w:rsidR="00000000" w:rsidRPr="00000000">
        <w:rPr>
          <w:rtl w:val="0"/>
        </w:rPr>
      </w:r>
    </w:p>
    <w:p w:rsidR="00000000" w:rsidDel="00000000" w:rsidP="00000000" w:rsidRDefault="00000000" w:rsidRPr="00000000" w14:paraId="000000B8">
      <w:pPr>
        <w:pStyle w:val="Heading1"/>
        <w:rPr/>
      </w:pPr>
      <w:bookmarkStart w:colFirst="0" w:colLast="0" w:name="_sdn4ge7btljg" w:id="46"/>
      <w:bookmarkEnd w:id="46"/>
      <w:r w:rsidDel="00000000" w:rsidR="00000000" w:rsidRPr="00000000">
        <w:rPr>
          <w:rtl w:val="0"/>
        </w:rPr>
        <w:t xml:space="preserve">📊 Data Sources:</w:t>
      </w:r>
    </w:p>
    <w:sdt>
      <w:sdtPr>
        <w:id w:val="1418248148"/>
        <w:docPartObj>
          <w:docPartGallery w:val="Table of Contents"/>
          <w:docPartUnique w:val="1"/>
        </w:docPartObj>
      </w:sdtPr>
      <w:sdtContent>
        <w:p w:rsidR="00000000" w:rsidDel="00000000" w:rsidP="00000000" w:rsidRDefault="00000000" w:rsidRPr="00000000" w14:paraId="000000B9">
          <w:pPr>
            <w:widowControl w:val="0"/>
            <w:tabs>
              <w:tab w:val="right" w:leader="dot"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sdn4ge7btljg">
            <w:r w:rsidDel="00000000" w:rsidR="00000000" w:rsidRPr="00000000">
              <w:rPr>
                <w:b w:val="1"/>
                <w:bCs w:val="1"/>
                <w:rtl w:val="0"/>
              </w:rPr>
              <w:t xml:space="preserve">📊 Data Sources:</w:t>
              <w:tab/>
              <w:t xml:space="preserve">1</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360" w:firstLine="0"/>
            <w:rPr>
              <w:rFonts w:ascii="Arial" w:cs="Arial" w:eastAsia="Arial" w:hAnsi="Arial"/>
            </w:rPr>
          </w:pPr>
          <w:hyperlink w:anchor="_uc0vqq8d0vuh">
            <w:r w:rsidDel="00000000" w:rsidR="00000000" w:rsidRPr="00000000">
              <w:rPr>
                <w:rtl w:val="0"/>
              </w:rPr>
              <w:t xml:space="preserve">DS0015: Application Log (Application Log Content)</w:t>
              <w:tab/>
              <w:t xml:space="preserve">2</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firstLine="0"/>
            <w:rPr>
              <w:rFonts w:ascii="Arial" w:cs="Arial" w:eastAsia="Arial" w:hAnsi="Arial"/>
            </w:rPr>
          </w:pPr>
          <w:hyperlink w:anchor="_e4b71vbpy0hl">
            <w:r w:rsidDel="00000000" w:rsidR="00000000" w:rsidRPr="00000000">
              <w:rPr>
                <w:rtl w:val="0"/>
              </w:rPr>
              <w:t xml:space="preserve">STAKEHOLDERS</w:t>
              <w:tab/>
              <w:t xml:space="preserve">2</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080" w:firstLine="0"/>
            <w:rPr>
              <w:rFonts w:ascii="Arial" w:cs="Arial" w:eastAsia="Arial" w:hAnsi="Arial"/>
            </w:rPr>
          </w:pPr>
          <w:hyperlink w:anchor="_8ws3rhl9oxkm">
            <w:r w:rsidDel="00000000" w:rsidR="00000000" w:rsidRPr="00000000">
              <w:rPr>
                <w:rtl w:val="0"/>
              </w:rPr>
              <w:t xml:space="preserve">Executives</w:t>
              <w:tab/>
              <w:t xml:space="preserve">2</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080" w:firstLine="0"/>
            <w:rPr>
              <w:rFonts w:ascii="Arial" w:cs="Arial" w:eastAsia="Arial" w:hAnsi="Arial"/>
            </w:rPr>
          </w:pPr>
          <w:hyperlink w:anchor="_pnhf6e4wbuv0">
            <w:r w:rsidDel="00000000" w:rsidR="00000000" w:rsidRPr="00000000">
              <w:rPr>
                <w:rtl w:val="0"/>
              </w:rPr>
              <w:t xml:space="preserve">IT Team</w:t>
              <w:tab/>
              <w:t xml:space="preserve">2</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080" w:firstLine="0"/>
            <w:rPr>
              <w:rFonts w:ascii="Arial" w:cs="Arial" w:eastAsia="Arial" w:hAnsi="Arial"/>
            </w:rPr>
          </w:pPr>
          <w:hyperlink w:anchor="_fjo9puewmlm0">
            <w:r w:rsidDel="00000000" w:rsidR="00000000" w:rsidRPr="00000000">
              <w:rPr>
                <w:rtl w:val="0"/>
              </w:rPr>
              <w:t xml:space="preserve">Legal</w:t>
              <w:tab/>
              <w:t xml:space="preserve">2</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rPr>
              <w:rFonts w:ascii="Arial" w:cs="Arial" w:eastAsia="Arial" w:hAnsi="Arial"/>
            </w:rPr>
          </w:pPr>
          <w:hyperlink w:anchor="_qkolm0mxh9vn">
            <w:r w:rsidDel="00000000" w:rsidR="00000000" w:rsidRPr="00000000">
              <w:rPr>
                <w:rtl w:val="0"/>
              </w:rPr>
              <w:t xml:space="preserve">GOALS</w:t>
              <w:tab/>
              <w:t xml:space="preserve">2</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080" w:firstLine="0"/>
            <w:rPr>
              <w:rFonts w:ascii="Arial" w:cs="Arial" w:eastAsia="Arial" w:hAnsi="Arial"/>
            </w:rPr>
          </w:pPr>
          <w:hyperlink w:anchor="_cog4nztktw82">
            <w:r w:rsidDel="00000000" w:rsidR="00000000" w:rsidRPr="00000000">
              <w:rPr>
                <w:rtl w:val="0"/>
              </w:rPr>
              <w:t xml:space="preserve">Deploy an Application Log tool within three months</w:t>
              <w:tab/>
              <w:t xml:space="preserve">2</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080" w:firstLine="0"/>
            <w:rPr>
              <w:rFonts w:ascii="Arial" w:cs="Arial" w:eastAsia="Arial" w:hAnsi="Arial"/>
            </w:rPr>
          </w:pPr>
          <w:hyperlink w:anchor="_6kh74n6abz9y">
            <w:r w:rsidDel="00000000" w:rsidR="00000000" w:rsidRPr="00000000">
              <w:rPr>
                <w:rtl w:val="0"/>
              </w:rPr>
              <w:t xml:space="preserve">Conduct monthly audits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0c343d" w:val="clear"/>
          </w:tcPr>
          <w:p w:rsidR="00000000" w:rsidDel="00000000" w:rsidP="00000000" w:rsidRDefault="00000000" w:rsidRPr="00000000" w14:paraId="000000C4">
            <w:pPr>
              <w:jc w:val="center"/>
              <w:rPr>
                <w:color w:val="d0e0e3"/>
                <w:sz w:val="36"/>
                <w:szCs w:val="36"/>
              </w:rPr>
            </w:pPr>
            <w:r w:rsidDel="00000000" w:rsidR="00000000" w:rsidRPr="00000000">
              <w:rPr>
                <w:color w:val="d0e0e3"/>
                <w:sz w:val="36"/>
                <w:szCs w:val="36"/>
                <w:rtl w:val="0"/>
              </w:rPr>
              <w:t xml:space="preserve">📊 Data Source Solution #1</w:t>
            </w:r>
          </w:p>
        </w:tc>
      </w:tr>
      <w:tr>
        <w:trPr>
          <w:cantSplit w:val="0"/>
          <w:tblHeader w:val="0"/>
        </w:trPr>
        <w:tc>
          <w:tcPr/>
          <w:p w:rsidR="00000000" w:rsidDel="00000000" w:rsidP="00000000" w:rsidRDefault="00000000" w:rsidRPr="00000000" w14:paraId="000000C7">
            <w:pPr>
              <w:pStyle w:val="Heading2"/>
              <w:widowControl w:val="0"/>
              <w:rPr/>
            </w:pPr>
            <w:bookmarkStart w:colFirst="0" w:colLast="0" w:name="_uc0vqq8d0vuh" w:id="47"/>
            <w:bookmarkEnd w:id="47"/>
            <w:r w:rsidDel="00000000" w:rsidR="00000000" w:rsidRPr="00000000">
              <w:rPr>
                <w:sz w:val="20"/>
                <w:szCs w:val="20"/>
                <w:rtl w:val="0"/>
              </w:rPr>
              <w:t xml:space="preserve">DS0015: Application Log (Application Log Content)</w:t>
            </w:r>
            <w:r w:rsidDel="00000000" w:rsidR="00000000" w:rsidRPr="00000000">
              <w:rPr>
                <w:rtl w:val="0"/>
              </w:rPr>
            </w:r>
          </w:p>
        </w:tc>
        <w:tc>
          <w:tcPr/>
          <w:p w:rsidR="00000000" w:rsidDel="00000000" w:rsidP="00000000" w:rsidRDefault="00000000" w:rsidRPr="00000000" w14:paraId="000000C8">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1020376753"/>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0C9">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800562787"/>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0CA">
            <w:pPr>
              <w:widowControl w:val="0"/>
              <w:spacing w:line="240" w:lineRule="auto"/>
              <w:rPr/>
            </w:pPr>
            <w:r w:rsidDel="00000000" w:rsidR="00000000" w:rsidRPr="00000000">
              <w:rPr>
                <w:sz w:val="16"/>
                <w:szCs w:val="16"/>
                <w:rtl w:val="0"/>
              </w:rPr>
              <w:t xml:space="preserve">Monitor application logs for activity that may highlight malicious attempts to access application data, especially abnormal search activity targeting passwords and other artifacts related to credentials.</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0CE">
            <w:pPr>
              <w:widowControl w:val="0"/>
              <w:numPr>
                <w:ilvl w:val="0"/>
                <w:numId w:val="5"/>
              </w:numPr>
              <w:spacing w:line="240" w:lineRule="auto"/>
              <w:ind w:left="270" w:hanging="180"/>
            </w:pPr>
            <w:r w:rsidDel="00000000" w:rsidR="00000000" w:rsidRPr="00000000">
              <w:rPr>
                <w:sz w:val="20"/>
                <w:szCs w:val="20"/>
                <w:rtl w:val="0"/>
              </w:rPr>
              <w:t xml:space="preserve">T1190: Exploit Public-Facing Application</w:t>
            </w:r>
          </w:p>
          <w:p w:rsidR="00000000" w:rsidDel="00000000" w:rsidP="00000000" w:rsidRDefault="00000000" w:rsidRPr="00000000" w14:paraId="000000CF">
            <w:pPr>
              <w:widowControl w:val="0"/>
              <w:numPr>
                <w:ilvl w:val="0"/>
                <w:numId w:val="5"/>
              </w:numPr>
              <w:spacing w:line="240" w:lineRule="auto"/>
              <w:ind w:left="270" w:hanging="180"/>
              <w:rPr>
                <w:sz w:val="20"/>
                <w:szCs w:val="20"/>
              </w:rPr>
            </w:pPr>
            <w:r w:rsidDel="00000000" w:rsidR="00000000" w:rsidRPr="00000000">
              <w:rPr>
                <w:sz w:val="20"/>
                <w:szCs w:val="20"/>
                <w:rtl w:val="0"/>
              </w:rPr>
              <w:t xml:space="preserve">T1552: Credentials in files</w:t>
            </w:r>
          </w:p>
          <w:p w:rsidR="00000000" w:rsidDel="00000000" w:rsidP="00000000" w:rsidRDefault="00000000" w:rsidRPr="00000000" w14:paraId="000000D0">
            <w:pPr>
              <w:widowControl w:val="0"/>
              <w:numPr>
                <w:ilvl w:val="0"/>
                <w:numId w:val="5"/>
              </w:numPr>
              <w:spacing w:line="240" w:lineRule="auto"/>
              <w:ind w:left="270" w:hanging="180"/>
              <w:rPr>
                <w:sz w:val="20"/>
                <w:szCs w:val="20"/>
              </w:rPr>
            </w:pPr>
            <w:r w:rsidDel="00000000" w:rsidR="00000000" w:rsidRPr="00000000">
              <w:rPr>
                <w:sz w:val="20"/>
                <w:szCs w:val="20"/>
                <w:rtl w:val="0"/>
              </w:rPr>
              <w:t xml:space="preserve">T1189: Drive-by Compromise</w:t>
            </w:r>
          </w:p>
        </w:tc>
      </w:tr>
      <w:tr>
        <w:trPr>
          <w:cantSplit w:val="0"/>
          <w:trHeight w:val="420" w:hRule="atLeast"/>
          <w:tblHeader w:val="0"/>
        </w:trPr>
        <w:tc>
          <w:tcPr>
            <w:gridSpan w:val="3"/>
            <w:shd w:fill="000000" w:val="clear"/>
          </w:tcPr>
          <w:p w:rsidR="00000000" w:rsidDel="00000000" w:rsidP="00000000" w:rsidRDefault="00000000" w:rsidRPr="00000000" w14:paraId="000000D2">
            <w:pPr>
              <w:pStyle w:val="Heading3"/>
              <w:widowControl w:val="0"/>
              <w:rPr/>
            </w:pPr>
            <w:bookmarkStart w:colFirst="0" w:colLast="0" w:name="_e4b71vbpy0hl" w:id="48"/>
            <w:bookmarkEnd w:id="48"/>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0D5">
            <w:pPr>
              <w:pStyle w:val="Heading4"/>
              <w:widowControl w:val="0"/>
              <w:rPr/>
            </w:pPr>
            <w:bookmarkStart w:colFirst="0" w:colLast="0" w:name="_8ws3rhl9oxkm" w:id="49"/>
            <w:bookmarkEnd w:id="49"/>
            <w:r w:rsidDel="00000000" w:rsidR="00000000" w:rsidRPr="00000000">
              <w:rPr>
                <w:rtl w:val="0"/>
              </w:rPr>
              <w:t xml:space="preserve">Executives</w:t>
            </w:r>
          </w:p>
        </w:tc>
        <w:tc>
          <w:tcPr/>
          <w:p w:rsidR="00000000" w:rsidDel="00000000" w:rsidP="00000000" w:rsidRDefault="00000000" w:rsidRPr="00000000" w14:paraId="000000D6">
            <w:pPr>
              <w:pStyle w:val="Heading4"/>
              <w:widowControl w:val="0"/>
              <w:rPr/>
            </w:pPr>
            <w:bookmarkStart w:colFirst="0" w:colLast="0" w:name="_pnhf6e4wbuv0" w:id="50"/>
            <w:bookmarkEnd w:id="50"/>
            <w:r w:rsidDel="00000000" w:rsidR="00000000" w:rsidRPr="00000000">
              <w:rPr>
                <w:rtl w:val="0"/>
              </w:rPr>
              <w:t xml:space="preserve">IT Team</w:t>
            </w:r>
          </w:p>
        </w:tc>
        <w:tc>
          <w:tcPr/>
          <w:p w:rsidR="00000000" w:rsidDel="00000000" w:rsidP="00000000" w:rsidRDefault="00000000" w:rsidRPr="00000000" w14:paraId="000000D7">
            <w:pPr>
              <w:pStyle w:val="Heading4"/>
              <w:widowControl w:val="0"/>
              <w:rPr/>
            </w:pPr>
            <w:bookmarkStart w:colFirst="0" w:colLast="0" w:name="_fjo9puewmlm0" w:id="51"/>
            <w:bookmarkEnd w:id="51"/>
            <w:r w:rsidDel="00000000" w:rsidR="00000000" w:rsidRPr="00000000">
              <w:rPr>
                <w:rtl w:val="0"/>
              </w:rPr>
              <w:t xml:space="preserve">Legal</w:t>
            </w:r>
          </w:p>
        </w:tc>
      </w:tr>
      <w:tr>
        <w:trPr>
          <w:cantSplit w:val="0"/>
          <w:trHeight w:val="1635.2343749999998" w:hRule="atLeast"/>
          <w:tblHeader w:val="0"/>
        </w:trPr>
        <w:tc>
          <w:tcPr/>
          <w:p w:rsidR="00000000" w:rsidDel="00000000" w:rsidP="00000000" w:rsidRDefault="00000000" w:rsidRPr="00000000" w14:paraId="000000D8">
            <w:pPr>
              <w:widowControl w:val="0"/>
              <w:spacing w:line="240" w:lineRule="auto"/>
              <w:rPr/>
            </w:pPr>
            <w:r w:rsidDel="00000000" w:rsidR="00000000" w:rsidRPr="00000000">
              <w:rPr>
                <w:sz w:val="20"/>
                <w:szCs w:val="20"/>
                <w:rtl w:val="0"/>
              </w:rPr>
              <w:t xml:space="preserve">By implementing this tool, we will be able to significantly reduce the risk of unauthorized access through an opening in our security, protect our company’s account and intellectual property, and maintain trust with user and shareholders</w:t>
            </w:r>
            <w:r w:rsidDel="00000000" w:rsidR="00000000" w:rsidRPr="00000000">
              <w:rPr>
                <w:rtl w:val="0"/>
              </w:rPr>
            </w:r>
          </w:p>
        </w:tc>
        <w:tc>
          <w:tcPr/>
          <w:p w:rsidR="00000000" w:rsidDel="00000000" w:rsidP="00000000" w:rsidRDefault="00000000" w:rsidRPr="00000000" w14:paraId="000000D9">
            <w:pPr>
              <w:widowControl w:val="0"/>
              <w:spacing w:line="240" w:lineRule="auto"/>
              <w:rPr/>
            </w:pPr>
            <w:r w:rsidDel="00000000" w:rsidR="00000000" w:rsidRPr="00000000">
              <w:rPr>
                <w:sz w:val="20"/>
                <w:szCs w:val="20"/>
                <w:rtl w:val="0"/>
              </w:rPr>
              <w:t xml:space="preserve">This solution adds a layer of security by logging suspicious activity within our systems without creating a large workload. It's easy to implement, and gives helpful insight on how to better plan out security additions.</w:t>
            </w:r>
            <w:r w:rsidDel="00000000" w:rsidR="00000000" w:rsidRPr="00000000">
              <w:rPr>
                <w:rtl w:val="0"/>
              </w:rPr>
            </w:r>
          </w:p>
        </w:tc>
        <w:tc>
          <w:tcPr/>
          <w:p w:rsidR="00000000" w:rsidDel="00000000" w:rsidP="00000000" w:rsidRDefault="00000000" w:rsidRPr="00000000" w14:paraId="000000DA">
            <w:pPr>
              <w:widowControl w:val="0"/>
              <w:spacing w:line="240" w:lineRule="auto"/>
              <w:rPr/>
            </w:pPr>
            <w:r w:rsidDel="00000000" w:rsidR="00000000" w:rsidRPr="00000000">
              <w:rPr>
                <w:sz w:val="20"/>
                <w:szCs w:val="20"/>
                <w:rtl w:val="0"/>
              </w:rPr>
              <w:t xml:space="preserve">This solution ensures compliance with regulations like HPAA, reducing the risk of legal issue and penalties due to unauthorized access incidents</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0DB">
            <w:pPr>
              <w:pStyle w:val="Heading3"/>
              <w:widowControl w:val="0"/>
              <w:rPr/>
            </w:pPr>
            <w:bookmarkStart w:colFirst="0" w:colLast="0" w:name="_qkolm0mxh9vn" w:id="52"/>
            <w:bookmarkEnd w:id="52"/>
            <w:r w:rsidDel="00000000" w:rsidR="00000000" w:rsidRPr="00000000">
              <w:rPr>
                <w:rtl w:val="0"/>
              </w:rPr>
              <w:t xml:space="preserve">GOALS</w:t>
            </w:r>
          </w:p>
        </w:tc>
      </w:tr>
      <w:tr>
        <w:trPr>
          <w:cantSplit w:val="0"/>
          <w:tblHeader w:val="0"/>
        </w:trPr>
        <w:tc>
          <w:tcPr/>
          <w:p w:rsidR="00000000" w:rsidDel="00000000" w:rsidP="00000000" w:rsidRDefault="00000000" w:rsidRPr="00000000" w14:paraId="000000DE">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0E1">
            <w:pPr>
              <w:pStyle w:val="Heading4"/>
              <w:widowControl w:val="0"/>
              <w:rPr/>
            </w:pPr>
            <w:bookmarkStart w:colFirst="0" w:colLast="0" w:name="_cog4nztktw82" w:id="53"/>
            <w:bookmarkEnd w:id="53"/>
            <w:r w:rsidDel="00000000" w:rsidR="00000000" w:rsidRPr="00000000">
              <w:rPr>
                <w:sz w:val="20"/>
                <w:szCs w:val="20"/>
                <w:rtl w:val="0"/>
              </w:rPr>
              <w:t xml:space="preserve">Deploy an Application Log tool within three months</w:t>
            </w:r>
            <w:r w:rsidDel="00000000" w:rsidR="00000000" w:rsidRPr="00000000">
              <w:rPr>
                <w:rtl w:val="0"/>
              </w:rPr>
            </w:r>
          </w:p>
        </w:tc>
        <w:tc>
          <w:tcPr/>
          <w:p w:rsidR="00000000" w:rsidDel="00000000" w:rsidP="00000000" w:rsidRDefault="00000000" w:rsidRPr="00000000" w14:paraId="000000E2">
            <w:pPr>
              <w:widowControl w:val="0"/>
              <w:spacing w:line="240" w:lineRule="auto"/>
              <w:rPr/>
            </w:pPr>
            <w:r w:rsidDel="00000000" w:rsidR="00000000" w:rsidRPr="00000000">
              <w:rPr>
                <w:sz w:val="20"/>
                <w:szCs w:val="20"/>
                <w:rtl w:val="0"/>
              </w:rPr>
              <w:t xml:space="preserve">Successfully deploy an Application Log tool within a three month period. This tool will help with logging activity that may highlight malicious attempts to access application data.</w:t>
            </w:r>
            <w:r w:rsidDel="00000000" w:rsidR="00000000" w:rsidRPr="00000000">
              <w:rPr>
                <w:rtl w:val="0"/>
              </w:rPr>
            </w:r>
          </w:p>
        </w:tc>
        <w:tc>
          <w:tcPr/>
          <w:p w:rsidR="00000000" w:rsidDel="00000000" w:rsidP="00000000" w:rsidRDefault="00000000" w:rsidRPr="00000000" w14:paraId="000000E3">
            <w:pPr>
              <w:widowControl w:val="0"/>
              <w:spacing w:line="240" w:lineRule="auto"/>
              <w:rPr/>
            </w:pPr>
            <w:r w:rsidDel="00000000" w:rsidR="00000000" w:rsidRPr="00000000">
              <w:rPr>
                <w:sz w:val="20"/>
                <w:szCs w:val="20"/>
                <w:rtl w:val="0"/>
              </w:rPr>
              <w:t xml:space="preserve">Deadline is set at three months.</w:t>
            </w:r>
            <w:r w:rsidDel="00000000" w:rsidR="00000000" w:rsidRPr="00000000">
              <w:rPr>
                <w:rtl w:val="0"/>
              </w:rPr>
            </w:r>
          </w:p>
        </w:tc>
      </w:tr>
      <w:tr>
        <w:trPr>
          <w:cantSplit w:val="0"/>
          <w:tblHeader w:val="0"/>
        </w:trPr>
        <w:tc>
          <w:tcPr/>
          <w:p w:rsidR="00000000" w:rsidDel="00000000" w:rsidP="00000000" w:rsidRDefault="00000000" w:rsidRPr="00000000" w14:paraId="000000E4">
            <w:pPr>
              <w:pStyle w:val="Heading4"/>
              <w:widowControl w:val="0"/>
              <w:rPr/>
            </w:pPr>
            <w:bookmarkStart w:colFirst="0" w:colLast="0" w:name="_6kh74n6abz9y" w:id="54"/>
            <w:bookmarkEnd w:id="54"/>
            <w:r w:rsidDel="00000000" w:rsidR="00000000" w:rsidRPr="00000000">
              <w:rPr>
                <w:sz w:val="20"/>
                <w:szCs w:val="20"/>
                <w:rtl w:val="0"/>
              </w:rPr>
              <w:t xml:space="preserve">Conduct monthly audits</w:t>
            </w:r>
            <w:r w:rsidDel="00000000" w:rsidR="00000000" w:rsidRPr="00000000">
              <w:rPr>
                <w:rtl w:val="0"/>
              </w:rPr>
            </w:r>
          </w:p>
        </w:tc>
        <w:tc>
          <w:tcPr/>
          <w:p w:rsidR="00000000" w:rsidDel="00000000" w:rsidP="00000000" w:rsidRDefault="00000000" w:rsidRPr="00000000" w14:paraId="000000E5">
            <w:pPr>
              <w:widowControl w:val="0"/>
              <w:spacing w:line="240" w:lineRule="auto"/>
              <w:rPr/>
            </w:pPr>
            <w:r w:rsidDel="00000000" w:rsidR="00000000" w:rsidRPr="00000000">
              <w:rPr>
                <w:sz w:val="20"/>
                <w:szCs w:val="20"/>
                <w:rtl w:val="0"/>
              </w:rPr>
              <w:t xml:space="preserve">Perform security audits and track the number of audits conducted each month. This is feasible with logs being automated. These audits help support continuous identification of logs not outputting correct information</w:t>
            </w:r>
            <w:r w:rsidDel="00000000" w:rsidR="00000000" w:rsidRPr="00000000">
              <w:rPr>
                <w:rtl w:val="0"/>
              </w:rPr>
            </w:r>
          </w:p>
        </w:tc>
        <w:tc>
          <w:tcPr/>
          <w:p w:rsidR="00000000" w:rsidDel="00000000" w:rsidP="00000000" w:rsidRDefault="00000000" w:rsidRPr="00000000" w14:paraId="000000E6">
            <w:pPr>
              <w:widowControl w:val="0"/>
              <w:spacing w:line="240" w:lineRule="auto"/>
              <w:rPr/>
            </w:pPr>
            <w:r w:rsidDel="00000000" w:rsidR="00000000" w:rsidRPr="00000000">
              <w:rPr>
                <w:sz w:val="20"/>
                <w:szCs w:val="20"/>
                <w:rtl w:val="0"/>
              </w:rPr>
              <w:t xml:space="preserve">Audits are scheduled monthly without delay.</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bookmarkStart w:colFirst="0" w:colLast="0" w:name="_2ndmok44fhm3" w:id="55"/>
      <w:bookmarkEnd w:id="55"/>
      <w:r w:rsidDel="00000000" w:rsidR="00000000" w:rsidRPr="00000000">
        <w:rPr>
          <w:rtl w:val="0"/>
        </w:rPr>
      </w:r>
    </w:p>
    <w:p w:rsidR="00000000" w:rsidDel="00000000" w:rsidP="00000000" w:rsidRDefault="00000000" w:rsidRPr="00000000" w14:paraId="000000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ybwjsoqjt87" w:id="56"/>
      <w:bookmarkEnd w:id="56"/>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Mitigations</w:t>
      </w:r>
      <w:r w:rsidDel="00000000" w:rsidR="00000000" w:rsidRPr="00000000">
        <w:rPr>
          <w:rtl w:val="0"/>
        </w:rPr>
      </w:r>
    </w:p>
    <w:p w:rsidR="00000000" w:rsidDel="00000000" w:rsidP="00000000" w:rsidRDefault="00000000" w:rsidRPr="00000000" w14:paraId="000000F4">
      <w:pPr>
        <w:pStyle w:val="Heading1"/>
        <w:rPr/>
      </w:pPr>
      <w:bookmarkStart w:colFirst="0" w:colLast="0" w:name="_508cvy8d9xdm" w:id="57"/>
      <w:bookmarkEnd w:id="57"/>
      <w:r w:rsidDel="00000000" w:rsidR="00000000" w:rsidRPr="00000000">
        <w:rPr>
          <w:rtl w:val="0"/>
        </w:rPr>
        <w:t xml:space="preserve">🔮 Preventive Mitigations:</w:t>
      </w:r>
    </w:p>
    <w:sdt>
      <w:sdtPr>
        <w:id w:val="-1080052086"/>
        <w:docPartObj>
          <w:docPartGallery w:val="Table of Contents"/>
          <w:docPartUnique w:val="1"/>
        </w:docPartObj>
      </w:sdtPr>
      <w:sdtContent>
        <w:p w:rsidR="00000000" w:rsidDel="00000000" w:rsidP="00000000" w:rsidRDefault="00000000" w:rsidRPr="00000000" w14:paraId="000000F5">
          <w:pPr>
            <w:widowControl w:val="0"/>
            <w:tabs>
              <w:tab w:val="right" w:leader="dot"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508cvy8d9xdm">
            <w:r w:rsidDel="00000000" w:rsidR="00000000" w:rsidRPr="00000000">
              <w:rPr>
                <w:b w:val="1"/>
                <w:bCs w:val="1"/>
                <w:rtl w:val="0"/>
              </w:rPr>
              <w:t xml:space="preserve">🔮 Preventive Mitigations:</w:t>
              <w:tab/>
              <w:t xml:space="preserve">1</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360" w:firstLine="0"/>
            <w:rPr>
              <w:rFonts w:ascii="Arial" w:cs="Arial" w:eastAsia="Arial" w:hAnsi="Arial"/>
            </w:rPr>
          </w:pPr>
          <w:hyperlink w:anchor="_mwpl7oxjx2bu">
            <w:r w:rsidDel="00000000" w:rsidR="00000000" w:rsidRPr="00000000">
              <w:rPr>
                <w:rtl w:val="0"/>
              </w:rPr>
              <w:t xml:space="preserve">M1050: Exploit Protection</w:t>
              <w:tab/>
              <w:t xml:space="preserve">2</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720" w:firstLine="0"/>
            <w:rPr>
              <w:rFonts w:ascii="Arial" w:cs="Arial" w:eastAsia="Arial" w:hAnsi="Arial"/>
            </w:rPr>
          </w:pPr>
          <w:hyperlink w:anchor="_17i05mwg8e3k">
            <w:r w:rsidDel="00000000" w:rsidR="00000000" w:rsidRPr="00000000">
              <w:rPr>
                <w:rtl w:val="0"/>
              </w:rPr>
              <w:t xml:space="preserve">STAKEHOLDERS</w:t>
              <w:tab/>
              <w:t xml:space="preserve">2</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080" w:firstLine="0"/>
            <w:rPr>
              <w:rFonts w:ascii="Arial" w:cs="Arial" w:eastAsia="Arial" w:hAnsi="Arial"/>
            </w:rPr>
          </w:pPr>
          <w:hyperlink w:anchor="_bakkps4rewh7">
            <w:r w:rsidDel="00000000" w:rsidR="00000000" w:rsidRPr="00000000">
              <w:rPr>
                <w:rtl w:val="0"/>
              </w:rPr>
              <w:t xml:space="preserve">Executives</w:t>
              <w:tab/>
              <w:t xml:space="preserve">2</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080" w:firstLine="0"/>
            <w:rPr>
              <w:rFonts w:ascii="Arial" w:cs="Arial" w:eastAsia="Arial" w:hAnsi="Arial"/>
            </w:rPr>
          </w:pPr>
          <w:hyperlink w:anchor="_wp9672mtc1s">
            <w:r w:rsidDel="00000000" w:rsidR="00000000" w:rsidRPr="00000000">
              <w:rPr>
                <w:rtl w:val="0"/>
              </w:rPr>
              <w:t xml:space="preserve">IT Team</w:t>
              <w:tab/>
              <w:t xml:space="preserve">2</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1080" w:firstLine="0"/>
            <w:rPr>
              <w:rFonts w:ascii="Arial" w:cs="Arial" w:eastAsia="Arial" w:hAnsi="Arial"/>
            </w:rPr>
          </w:pPr>
          <w:hyperlink w:anchor="_6qhabjbx2yyt">
            <w:r w:rsidDel="00000000" w:rsidR="00000000" w:rsidRPr="00000000">
              <w:rPr>
                <w:rtl w:val="0"/>
              </w:rPr>
              <w:t xml:space="preserve">Legal</w:t>
              <w:tab/>
              <w:t xml:space="preserve">2</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720" w:firstLine="0"/>
            <w:rPr>
              <w:rFonts w:ascii="Arial" w:cs="Arial" w:eastAsia="Arial" w:hAnsi="Arial"/>
            </w:rPr>
          </w:pPr>
          <w:hyperlink w:anchor="_gjz2q48frcpv">
            <w:r w:rsidDel="00000000" w:rsidR="00000000" w:rsidRPr="00000000">
              <w:rPr>
                <w:rtl w:val="0"/>
              </w:rPr>
              <w:t xml:space="preserve">GOALS</w:t>
              <w:tab/>
              <w:t xml:space="preserve">2</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1080" w:firstLine="0"/>
            <w:rPr>
              <w:rFonts w:ascii="Arial" w:cs="Arial" w:eastAsia="Arial" w:hAnsi="Arial"/>
            </w:rPr>
          </w:pPr>
          <w:hyperlink w:anchor="_yvwmqoy3zdm5">
            <w:r w:rsidDel="00000000" w:rsidR="00000000" w:rsidRPr="00000000">
              <w:rPr>
                <w:rtl w:val="0"/>
              </w:rPr>
              <w:t xml:space="preserve">Implement an Exploit Protection tool within two month</w:t>
              <w:tab/>
              <w:t xml:space="preserve">2</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1080" w:firstLine="0"/>
            <w:rPr>
              <w:rFonts w:ascii="Arial" w:cs="Arial" w:eastAsia="Arial" w:hAnsi="Arial"/>
            </w:rPr>
          </w:pPr>
          <w:hyperlink w:anchor="_fk7h64rkr3ax">
            <w:r w:rsidDel="00000000" w:rsidR="00000000" w:rsidRPr="00000000">
              <w:rPr>
                <w:rtl w:val="0"/>
              </w:rPr>
              <w:t xml:space="preserve">Conduct monthly audits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105"/>
        <w:gridCol w:w="3120"/>
        <w:tblGridChange w:id="0">
          <w:tblGrid>
            <w:gridCol w:w="3135"/>
            <w:gridCol w:w="3105"/>
            <w:gridCol w:w="3120"/>
          </w:tblGrid>
        </w:tblGridChange>
      </w:tblGrid>
      <w:tr>
        <w:trPr>
          <w:cantSplit w:val="0"/>
          <w:trHeight w:val="420" w:hRule="atLeast"/>
          <w:tblHeader w:val="0"/>
        </w:trPr>
        <w:tc>
          <w:tcPr>
            <w:gridSpan w:val="3"/>
            <w:shd w:fill="20124d" w:val="clear"/>
          </w:tcPr>
          <w:p w:rsidR="00000000" w:rsidDel="00000000" w:rsidP="00000000" w:rsidRDefault="00000000" w:rsidRPr="00000000" w14:paraId="00000101">
            <w:pPr>
              <w:jc w:val="center"/>
              <w:rPr>
                <w:color w:val="d9d2e9"/>
                <w:sz w:val="36"/>
                <w:szCs w:val="36"/>
              </w:rPr>
            </w:pPr>
            <w:r w:rsidDel="00000000" w:rsidR="00000000" w:rsidRPr="00000000">
              <w:rPr>
                <w:color w:val="d9d2e9"/>
                <w:sz w:val="36"/>
                <w:szCs w:val="36"/>
                <w:rtl w:val="0"/>
              </w:rPr>
              <w:t xml:space="preserve">🔮 Preventive Solution #1</w:t>
            </w:r>
          </w:p>
        </w:tc>
      </w:tr>
      <w:tr>
        <w:trPr>
          <w:cantSplit w:val="0"/>
          <w:tblHeader w:val="0"/>
        </w:trPr>
        <w:tc>
          <w:tcPr/>
          <w:p w:rsidR="00000000" w:rsidDel="00000000" w:rsidP="00000000" w:rsidRDefault="00000000" w:rsidRPr="00000000" w14:paraId="00000104">
            <w:pPr>
              <w:pStyle w:val="Heading2"/>
              <w:widowControl w:val="0"/>
              <w:rPr/>
            </w:pPr>
            <w:bookmarkStart w:colFirst="0" w:colLast="0" w:name="_mwpl7oxjx2bu" w:id="58"/>
            <w:bookmarkEnd w:id="58"/>
            <w:r w:rsidDel="00000000" w:rsidR="00000000" w:rsidRPr="00000000">
              <w:rPr>
                <w:sz w:val="20"/>
                <w:szCs w:val="20"/>
                <w:rtl w:val="0"/>
              </w:rPr>
              <w:t xml:space="preserve">M1050: Exploit Protection</w:t>
            </w:r>
            <w:r w:rsidDel="00000000" w:rsidR="00000000" w:rsidRPr="00000000">
              <w:rPr>
                <w:rtl w:val="0"/>
              </w:rPr>
            </w:r>
          </w:p>
        </w:tc>
        <w:tc>
          <w:tcPr/>
          <w:p w:rsidR="00000000" w:rsidDel="00000000" w:rsidP="00000000" w:rsidRDefault="00000000" w:rsidRPr="00000000" w14:paraId="00000105">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1652107043"/>
                <w:dropDownList w:lastValue="2 (Medium)">
                  <w:listItem w:displayText="1 (Easy)" w:value="1 (Easy)"/>
                  <w:listItem w:displayText="2 (Medium)" w:value="2 (Medium)"/>
                  <w:listItem w:displayText="3 (Hard)" w:value="3 (Hard)"/>
                </w:dropDownList>
              </w:sdtPr>
              <w:sdtContent>
                <w:r w:rsidDel="00000000" w:rsidR="00000000" w:rsidRPr="00000000">
                  <w:rPr>
                    <w:color w:val="473821"/>
                    <w:shd w:fill="ffe5a0" w:val="clear"/>
                  </w:rPr>
                  <w:t xml:space="preserve">2 (Medium)</w:t>
                </w:r>
              </w:sdtContent>
            </w:sdt>
            <w:r w:rsidDel="00000000" w:rsidR="00000000" w:rsidRPr="00000000">
              <w:rPr>
                <w:rtl w:val="0"/>
              </w:rPr>
            </w:r>
          </w:p>
        </w:tc>
        <w:tc>
          <w:tcPr/>
          <w:p w:rsidR="00000000" w:rsidDel="00000000" w:rsidP="00000000" w:rsidRDefault="00000000" w:rsidRPr="00000000" w14:paraId="00000106">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299475671"/>
                <w:dropDownList w:lastValue="2 (Medium)">
                  <w:listItem w:displayText="1 (Low)" w:value="1 (Low)"/>
                  <w:listItem w:displayText="2 (Medium)" w:value="2 (Medium)"/>
                  <w:listItem w:displayText="3 (High)" w:value="3 (High)"/>
                </w:dropDownList>
              </w:sdtPr>
              <w:sdtContent>
                <w:r w:rsidDel="00000000" w:rsidR="00000000" w:rsidRPr="00000000">
                  <w:rPr>
                    <w:color w:val="473821"/>
                    <w:shd w:fill="ffe5a0" w:val="clear"/>
                  </w:rPr>
                  <w:t xml:space="preserve">2 (Medium)</w:t>
                </w:r>
              </w:sdtContent>
            </w:sdt>
            <w:r w:rsidDel="00000000" w:rsidR="00000000" w:rsidRPr="00000000">
              <w:rPr>
                <w:rtl w:val="0"/>
              </w:rPr>
            </w:r>
          </w:p>
        </w:tc>
      </w:tr>
      <w:tr>
        <w:trPr>
          <w:cantSplit w:val="0"/>
          <w:trHeight w:val="459.04296874999994" w:hRule="atLeast"/>
          <w:tblHeader w:val="0"/>
        </w:trPr>
        <w:tc>
          <w:tcPr>
            <w:gridSpan w:val="3"/>
          </w:tcPr>
          <w:p w:rsidR="00000000" w:rsidDel="00000000" w:rsidP="00000000" w:rsidRDefault="00000000" w:rsidRPr="00000000" w14:paraId="00000107">
            <w:pPr>
              <w:widowControl w:val="0"/>
              <w:spacing w:line="240" w:lineRule="auto"/>
              <w:rPr/>
            </w:pPr>
            <w:r w:rsidDel="00000000" w:rsidR="00000000" w:rsidRPr="00000000">
              <w:rPr>
                <w:sz w:val="16"/>
                <w:szCs w:val="16"/>
                <w:rtl w:val="0"/>
              </w:rPr>
              <w:t xml:space="preserve">Security applications that look for behavior used during exploitation such as Windows Defender Exploit Guard (WDEG) and the Enhanced Mitigation Experience Toolkit (EMET) can be used to mitigate some exploitation behavior. Control flow integrity checking is another way to potentially identify and stop a software exploit from occurring. Many of these protections depend on the architecture and target application binary for compatibility.</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0A">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10B">
            <w:pPr>
              <w:widowControl w:val="0"/>
              <w:numPr>
                <w:ilvl w:val="0"/>
                <w:numId w:val="3"/>
              </w:numPr>
              <w:spacing w:line="240" w:lineRule="auto"/>
              <w:ind w:left="720" w:hanging="360"/>
            </w:pPr>
            <w:r w:rsidDel="00000000" w:rsidR="00000000" w:rsidRPr="00000000">
              <w:rPr>
                <w:sz w:val="20"/>
                <w:szCs w:val="20"/>
                <w:rtl w:val="0"/>
              </w:rPr>
              <w:t xml:space="preserve">T1190: Exploit Public-Facing Application</w:t>
            </w:r>
          </w:p>
          <w:p w:rsidR="00000000" w:rsidDel="00000000" w:rsidP="00000000" w:rsidRDefault="00000000" w:rsidRPr="00000000" w14:paraId="0000010C">
            <w:pPr>
              <w:widowControl w:val="0"/>
              <w:numPr>
                <w:ilvl w:val="0"/>
                <w:numId w:val="3"/>
              </w:numPr>
              <w:spacing w:line="240" w:lineRule="auto"/>
              <w:ind w:left="720" w:hanging="360"/>
              <w:rPr>
                <w:sz w:val="20"/>
                <w:szCs w:val="20"/>
              </w:rPr>
            </w:pPr>
            <w:r w:rsidDel="00000000" w:rsidR="00000000" w:rsidRPr="00000000">
              <w:rPr>
                <w:sz w:val="20"/>
                <w:szCs w:val="20"/>
                <w:rtl w:val="0"/>
              </w:rPr>
              <w:t xml:space="preserve">T1189: Drive-by Compromise</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10E">
            <w:pPr>
              <w:pStyle w:val="Heading3"/>
              <w:widowControl w:val="0"/>
              <w:rPr/>
            </w:pPr>
            <w:bookmarkStart w:colFirst="0" w:colLast="0" w:name="_17i05mwg8e3k" w:id="59"/>
            <w:bookmarkEnd w:id="59"/>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111">
            <w:pPr>
              <w:pStyle w:val="Heading4"/>
              <w:widowControl w:val="0"/>
              <w:rPr/>
            </w:pPr>
            <w:bookmarkStart w:colFirst="0" w:colLast="0" w:name="_bakkps4rewh7" w:id="60"/>
            <w:bookmarkEnd w:id="60"/>
            <w:r w:rsidDel="00000000" w:rsidR="00000000" w:rsidRPr="00000000">
              <w:rPr>
                <w:rtl w:val="0"/>
              </w:rPr>
              <w:t xml:space="preserve">Executives</w:t>
            </w:r>
          </w:p>
        </w:tc>
        <w:tc>
          <w:tcPr/>
          <w:p w:rsidR="00000000" w:rsidDel="00000000" w:rsidP="00000000" w:rsidRDefault="00000000" w:rsidRPr="00000000" w14:paraId="00000112">
            <w:pPr>
              <w:pStyle w:val="Heading4"/>
              <w:widowControl w:val="0"/>
              <w:rPr/>
            </w:pPr>
            <w:bookmarkStart w:colFirst="0" w:colLast="0" w:name="_wp9672mtc1s" w:id="61"/>
            <w:bookmarkEnd w:id="61"/>
            <w:r w:rsidDel="00000000" w:rsidR="00000000" w:rsidRPr="00000000">
              <w:rPr>
                <w:rtl w:val="0"/>
              </w:rPr>
              <w:t xml:space="preserve">IT Team</w:t>
            </w:r>
          </w:p>
        </w:tc>
        <w:tc>
          <w:tcPr/>
          <w:p w:rsidR="00000000" w:rsidDel="00000000" w:rsidP="00000000" w:rsidRDefault="00000000" w:rsidRPr="00000000" w14:paraId="00000113">
            <w:pPr>
              <w:pStyle w:val="Heading4"/>
              <w:widowControl w:val="0"/>
              <w:rPr/>
            </w:pPr>
            <w:bookmarkStart w:colFirst="0" w:colLast="0" w:name="_6qhabjbx2yyt" w:id="62"/>
            <w:bookmarkEnd w:id="62"/>
            <w:r w:rsidDel="00000000" w:rsidR="00000000" w:rsidRPr="00000000">
              <w:rPr>
                <w:rtl w:val="0"/>
              </w:rPr>
              <w:t xml:space="preserve">Legal</w:t>
            </w:r>
          </w:p>
        </w:tc>
      </w:tr>
      <w:tr>
        <w:trPr>
          <w:cantSplit w:val="0"/>
          <w:tblHeader w:val="0"/>
        </w:trPr>
        <w:tc>
          <w:tcPr/>
          <w:p w:rsidR="00000000" w:rsidDel="00000000" w:rsidP="00000000" w:rsidRDefault="00000000" w:rsidRPr="00000000" w14:paraId="00000114">
            <w:pPr>
              <w:widowControl w:val="0"/>
              <w:spacing w:line="240" w:lineRule="auto"/>
              <w:rPr/>
            </w:pPr>
            <w:r w:rsidDel="00000000" w:rsidR="00000000" w:rsidRPr="00000000">
              <w:rPr>
                <w:sz w:val="20"/>
                <w:szCs w:val="20"/>
                <w:rtl w:val="0"/>
              </w:rPr>
              <w:t xml:space="preserve">By implementing this tool, we will be able to significantly reduce the risk of unauthorized access through exploits in our security, protect our company’s and user’s accounts, and maintain trust with user and shareholders</w:t>
            </w:r>
            <w:r w:rsidDel="00000000" w:rsidR="00000000" w:rsidRPr="00000000">
              <w:rPr>
                <w:rtl w:val="0"/>
              </w:rPr>
            </w:r>
          </w:p>
        </w:tc>
        <w:tc>
          <w:tcPr/>
          <w:p w:rsidR="00000000" w:rsidDel="00000000" w:rsidP="00000000" w:rsidRDefault="00000000" w:rsidRPr="00000000" w14:paraId="00000115">
            <w:pPr>
              <w:widowControl w:val="0"/>
              <w:spacing w:line="240" w:lineRule="auto"/>
              <w:rPr/>
            </w:pPr>
            <w:r w:rsidDel="00000000" w:rsidR="00000000" w:rsidRPr="00000000">
              <w:rPr>
                <w:sz w:val="20"/>
                <w:szCs w:val="20"/>
                <w:rtl w:val="0"/>
              </w:rPr>
              <w:t xml:space="preserve">This solution adds a layer of security by patching exploits found within our systems. It's easy to implement, and helps mitigate damages from day zero attacks</w:t>
            </w:r>
            <w:r w:rsidDel="00000000" w:rsidR="00000000" w:rsidRPr="00000000">
              <w:rPr>
                <w:rtl w:val="0"/>
              </w:rPr>
            </w:r>
          </w:p>
        </w:tc>
        <w:tc>
          <w:tcPr/>
          <w:p w:rsidR="00000000" w:rsidDel="00000000" w:rsidP="00000000" w:rsidRDefault="00000000" w:rsidRPr="00000000" w14:paraId="00000116">
            <w:pPr>
              <w:widowControl w:val="0"/>
              <w:spacing w:line="240" w:lineRule="auto"/>
              <w:rPr/>
            </w:pPr>
            <w:r w:rsidDel="00000000" w:rsidR="00000000" w:rsidRPr="00000000">
              <w:rPr>
                <w:sz w:val="20"/>
                <w:szCs w:val="20"/>
                <w:rtl w:val="0"/>
              </w:rPr>
              <w:t xml:space="preserve">This solution ensures compliance with regulations like HPAA, reducing the risk of legal issue and penalties due to unauthorized access incidents</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117">
            <w:pPr>
              <w:pStyle w:val="Heading3"/>
              <w:widowControl w:val="0"/>
              <w:rPr/>
            </w:pPr>
            <w:bookmarkStart w:colFirst="0" w:colLast="0" w:name="_gjz2q48frcpv" w:id="63"/>
            <w:bookmarkEnd w:id="63"/>
            <w:r w:rsidDel="00000000" w:rsidR="00000000" w:rsidRPr="00000000">
              <w:rPr>
                <w:rtl w:val="0"/>
              </w:rPr>
              <w:t xml:space="preserve">GOALS</w:t>
            </w:r>
          </w:p>
        </w:tc>
      </w:tr>
      <w:tr>
        <w:trPr>
          <w:cantSplit w:val="0"/>
          <w:tblHeader w:val="0"/>
        </w:trPr>
        <w:tc>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11B">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11C">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11D">
            <w:pPr>
              <w:pStyle w:val="Heading4"/>
              <w:widowControl w:val="0"/>
              <w:rPr/>
            </w:pPr>
            <w:bookmarkStart w:colFirst="0" w:colLast="0" w:name="_yvwmqoy3zdm5" w:id="64"/>
            <w:bookmarkEnd w:id="64"/>
            <w:r w:rsidDel="00000000" w:rsidR="00000000" w:rsidRPr="00000000">
              <w:rPr>
                <w:sz w:val="20"/>
                <w:szCs w:val="20"/>
                <w:rtl w:val="0"/>
              </w:rPr>
              <w:t xml:space="preserve">Implement an Exploit Protection tool within two month</w:t>
            </w:r>
            <w:r w:rsidDel="00000000" w:rsidR="00000000" w:rsidRPr="00000000">
              <w:rPr>
                <w:rtl w:val="0"/>
              </w:rPr>
            </w:r>
          </w:p>
        </w:tc>
        <w:tc>
          <w:tcPr/>
          <w:p w:rsidR="00000000" w:rsidDel="00000000" w:rsidP="00000000" w:rsidRDefault="00000000" w:rsidRPr="00000000" w14:paraId="0000011E">
            <w:pPr>
              <w:widowControl w:val="0"/>
              <w:spacing w:line="240" w:lineRule="auto"/>
              <w:rPr/>
            </w:pPr>
            <w:r w:rsidDel="00000000" w:rsidR="00000000" w:rsidRPr="00000000">
              <w:rPr>
                <w:sz w:val="20"/>
                <w:szCs w:val="20"/>
                <w:rtl w:val="0"/>
              </w:rPr>
              <w:t xml:space="preserve">Successfully implement an Exploit Protection tool within a two month period. This tool will help with mitigating some exploitation behavior.</w:t>
            </w:r>
            <w:r w:rsidDel="00000000" w:rsidR="00000000" w:rsidRPr="00000000">
              <w:rPr>
                <w:rtl w:val="0"/>
              </w:rPr>
            </w:r>
          </w:p>
        </w:tc>
        <w:tc>
          <w:tcPr/>
          <w:p w:rsidR="00000000" w:rsidDel="00000000" w:rsidP="00000000" w:rsidRDefault="00000000" w:rsidRPr="00000000" w14:paraId="0000011F">
            <w:pPr>
              <w:widowControl w:val="0"/>
              <w:spacing w:line="240" w:lineRule="auto"/>
              <w:rPr/>
            </w:pPr>
            <w:r w:rsidDel="00000000" w:rsidR="00000000" w:rsidRPr="00000000">
              <w:rPr>
                <w:sz w:val="20"/>
                <w:szCs w:val="20"/>
                <w:rtl w:val="0"/>
              </w:rPr>
              <w:t xml:space="preserve">Deadline is set at two months</w:t>
            </w:r>
            <w:r w:rsidDel="00000000" w:rsidR="00000000" w:rsidRPr="00000000">
              <w:rPr>
                <w:rtl w:val="0"/>
              </w:rPr>
            </w:r>
          </w:p>
        </w:tc>
      </w:tr>
      <w:tr>
        <w:trPr>
          <w:cantSplit w:val="0"/>
          <w:tblHeader w:val="0"/>
        </w:trPr>
        <w:tc>
          <w:tcPr/>
          <w:p w:rsidR="00000000" w:rsidDel="00000000" w:rsidP="00000000" w:rsidRDefault="00000000" w:rsidRPr="00000000" w14:paraId="00000120">
            <w:pPr>
              <w:pStyle w:val="Heading4"/>
              <w:widowControl w:val="0"/>
              <w:rPr/>
            </w:pPr>
            <w:bookmarkStart w:colFirst="0" w:colLast="0" w:name="_fk7h64rkr3ax" w:id="65"/>
            <w:bookmarkEnd w:id="65"/>
            <w:r w:rsidDel="00000000" w:rsidR="00000000" w:rsidRPr="00000000">
              <w:rPr>
                <w:sz w:val="20"/>
                <w:szCs w:val="20"/>
                <w:rtl w:val="0"/>
              </w:rPr>
              <w:t xml:space="preserve">Conduct monthly audits</w:t>
            </w:r>
            <w:r w:rsidDel="00000000" w:rsidR="00000000" w:rsidRPr="00000000">
              <w:rPr>
                <w:rtl w:val="0"/>
              </w:rPr>
            </w:r>
          </w:p>
        </w:tc>
        <w:tc>
          <w:tcPr/>
          <w:p w:rsidR="00000000" w:rsidDel="00000000" w:rsidP="00000000" w:rsidRDefault="00000000" w:rsidRPr="00000000" w14:paraId="00000121">
            <w:pPr>
              <w:widowControl w:val="0"/>
              <w:spacing w:line="240" w:lineRule="auto"/>
              <w:rPr/>
            </w:pPr>
            <w:r w:rsidDel="00000000" w:rsidR="00000000" w:rsidRPr="00000000">
              <w:rPr>
                <w:sz w:val="20"/>
                <w:szCs w:val="20"/>
                <w:rtl w:val="0"/>
              </w:rPr>
              <w:t xml:space="preserve">Perform security audits and track the number of audits conducted each month. This is feasible with logs being automated. These audits help support continuous identification of logs not outputting correct information</w:t>
            </w:r>
            <w:r w:rsidDel="00000000" w:rsidR="00000000" w:rsidRPr="00000000">
              <w:rPr>
                <w:rtl w:val="0"/>
              </w:rPr>
            </w:r>
          </w:p>
        </w:tc>
        <w:tc>
          <w:tcPr/>
          <w:p w:rsidR="00000000" w:rsidDel="00000000" w:rsidP="00000000" w:rsidRDefault="00000000" w:rsidRPr="00000000" w14:paraId="00000122">
            <w:pPr>
              <w:widowControl w:val="0"/>
              <w:spacing w:line="240" w:lineRule="auto"/>
              <w:rPr/>
            </w:pPr>
            <w:r w:rsidDel="00000000" w:rsidR="00000000" w:rsidRPr="00000000">
              <w:rPr>
                <w:sz w:val="20"/>
                <w:szCs w:val="20"/>
                <w:rtl w:val="0"/>
              </w:rPr>
              <w:t xml:space="preserve">Audits are scheduled monthly without delay</w:t>
            </w: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bookmarkStart w:colFirst="0" w:colLast="0" w:name="_2z6orbo0561h" w:id="66"/>
      <w:bookmarkEnd w:id="66"/>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40"/>
      <w:szCs w:val="40"/>
    </w:rPr>
  </w:style>
  <w:style w:type="paragraph" w:styleId="Heading2">
    <w:name w:val="heading 2"/>
    <w:basedOn w:val="Normal"/>
    <w:next w:val="Normal"/>
    <w:pPr>
      <w:keepNext w:val="1"/>
      <w:keepLines w:val="1"/>
      <w:spacing w:line="240" w:lineRule="auto"/>
    </w:pPr>
    <w:rPr>
      <w:b w:val="1"/>
      <w:bCs w:val="1"/>
    </w:rPr>
  </w:style>
  <w:style w:type="paragraph" w:styleId="Heading3">
    <w:name w:val="heading 3"/>
    <w:basedOn w:val="Normal"/>
    <w:next w:val="Normal"/>
    <w:pPr>
      <w:keepNext w:val="1"/>
      <w:keepLines w:val="1"/>
      <w:spacing w:line="240" w:lineRule="auto"/>
      <w:jc w:val="center"/>
    </w:pPr>
    <w:rPr>
      <w:color w:val="ffffff"/>
    </w:rPr>
  </w:style>
  <w:style w:type="paragraph" w:styleId="Heading4">
    <w:name w:val="heading 4"/>
    <w:basedOn w:val="Normal"/>
    <w:next w:val="Normal"/>
    <w:pPr>
      <w:keepNext w:val="1"/>
      <w:keepLines w:val="1"/>
      <w:spacing w:line="240" w:lineRule="auto"/>
    </w:pPr>
    <w:rPr>
      <w:b w:val="1"/>
      <w:bCs w:val="1"/>
    </w:rPr>
  </w:style>
  <w:style w:type="paragraph" w:styleId="Heading5">
    <w:name w:val="heading 5"/>
    <w:basedOn w:val="Normal"/>
    <w:next w:val="Normal"/>
    <w:pPr>
      <w:keepNext w:val="1"/>
      <w:keepLines w:val="1"/>
      <w:spacing w:line="24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