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46btx3h0424" w:id="0"/>
      <w:bookmarkEnd w:id="0"/>
      <w:r w:rsidDel="00000000" w:rsidR="00000000" w:rsidRPr="00000000">
        <w:rPr>
          <w:rFonts w:ascii="Roboto Condensed" w:cs="Roboto Condensed" w:eastAsia="Roboto Condensed" w:hAnsi="Roboto Condensed"/>
          <w:b w:val="1"/>
          <w:bCs w:val="1"/>
          <w:i w:val="0"/>
          <w:iCs w:val="0"/>
          <w:smallCaps w:val="0"/>
          <w:strike w:val="0"/>
          <w:color w:val="000000"/>
          <w:sz w:val="52"/>
          <w:szCs w:val="52"/>
          <w:u w:val="none"/>
          <w:shd w:fill="auto" w:val="clear"/>
          <w:vertAlign w:val="baseline"/>
          <w:rtl w:val="0"/>
        </w:rPr>
        <w:t xml:space="preserve">💼 Executive Summary</w:t>
      </w:r>
      <w:r w:rsidDel="00000000" w:rsidR="00000000" w:rsidRPr="00000000">
        <w:rPr>
          <w:rtl w:val="0"/>
        </w:rPr>
      </w:r>
    </w:p>
    <w:p w:rsidR="00000000" w:rsidDel="00000000" w:rsidP="00000000" w:rsidRDefault="00000000" w:rsidRPr="00000000" w14:paraId="00000002">
      <w:pPr>
        <w:pStyle w:val="Title"/>
        <w:rPr>
          <w:sz w:val="74"/>
          <w:szCs w:val="74"/>
        </w:rPr>
      </w:pPr>
      <w:bookmarkStart w:colFirst="0" w:colLast="0" w:name="_ip0vwvbbks3i" w:id="1"/>
      <w:bookmarkEnd w:id="1"/>
      <w:r w:rsidDel="00000000" w:rsidR="00000000" w:rsidRPr="00000000">
        <w:rPr>
          <w:sz w:val="74"/>
          <w:szCs w:val="74"/>
          <w:rtl w:val="0"/>
        </w:rPr>
        <w:t xml:space="preserve">MEGAQUAGGA </w:t>
      </w:r>
    </w:p>
    <w:p w:rsidR="00000000" w:rsidDel="00000000" w:rsidP="00000000" w:rsidRDefault="00000000" w:rsidRPr="00000000" w14:paraId="00000003">
      <w:pPr>
        <w:pStyle w:val="Title"/>
        <w:rPr>
          <w:sz w:val="74"/>
          <w:szCs w:val="74"/>
        </w:rPr>
      </w:pPr>
      <w:bookmarkStart w:colFirst="0" w:colLast="0" w:name="_x86683mcia7" w:id="2"/>
      <w:bookmarkEnd w:id="2"/>
      <w:r w:rsidDel="00000000" w:rsidR="00000000" w:rsidRPr="00000000">
        <w:rPr>
          <w:sz w:val="74"/>
          <w:szCs w:val="74"/>
          <w:rtl w:val="0"/>
        </w:rPr>
        <w:t xml:space="preserve">VULNERABILITY ASSESSMENT</w:t>
      </w:r>
    </w:p>
    <w:p w:rsidR="00000000" w:rsidDel="00000000" w:rsidP="00000000" w:rsidRDefault="00000000" w:rsidRPr="00000000" w14:paraId="00000004">
      <w:pPr>
        <w:pStyle w:val="Subtitle"/>
        <w:jc w:val="center"/>
        <w:rPr/>
      </w:pPr>
      <w:bookmarkStart w:colFirst="0" w:colLast="0" w:name="_iu6b7z7nd2au" w:id="3"/>
      <w:bookmarkEnd w:id="3"/>
      <w:r w:rsidDel="00000000" w:rsidR="00000000" w:rsidRPr="00000000">
        <w:rPr>
          <w:rtl w:val="0"/>
        </w:rPr>
        <w:t xml:space="preserve">Performed by Isidro Ibarra between 2025/09/02 and 2025/09/07 on behalf of 0x2A Security.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rPr/>
      </w:pPr>
      <w:bookmarkStart w:colFirst="0" w:colLast="0" w:name="_ml0s2umyv7ox" w:id="4"/>
      <w:bookmarkEnd w:id="4"/>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0x2A Security was tasked to scan each asset and document any vulnerabilities found within them. The majority of the assets were found to have critical risk and a severity score of 9.8 out of 10. One such asset, 10.20.30.10 (megaquagga.local), has a vulnerability that scored a 10 for having an unsupported version of PHP. Having such outdated software is very troubling as they carry a heavy impact to the organization. For example, 10.20.30.10 has a vulnerability that has an impact score of 8.5 out of 10. This is because the vulnerability found by having a PHP version between 8.2.x and 8.2.20 can cause a data leak. By leaving this asset alone, it will cause the organization huge financial loss and reputation if it was exploited. This can be easily avoided by updating all the software to the current one, starting with the ones in high priority. With each asset being all updated, this will increase security and reduce exposure from threats.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rPr/>
      </w:pPr>
      <w:bookmarkStart w:colFirst="0" w:colLast="0" w:name="_dyp4vhcwcrws" w:id="5"/>
      <w:bookmarkEnd w:id="5"/>
      <w:r w:rsidDel="00000000" w:rsidR="00000000" w:rsidRPr="00000000">
        <w:rPr/>
        <w:drawing>
          <wp:inline distB="114300" distT="114300" distL="114300" distR="114300">
            <wp:extent cx="5715000" cy="3533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3533775"/>
                    </a:xfrm>
                    <a:prstGeom prst="rect"/>
                    <a:ln/>
                  </pic:spPr>
                </pic:pic>
              </a:graphicData>
            </a:graphic>
          </wp:inline>
        </w:drawing>
      </w:r>
      <w:r w:rsidDel="00000000" w:rsidR="00000000" w:rsidRPr="00000000">
        <w:rPr/>
        <w:drawing>
          <wp:inline distB="114300" distT="114300" distL="114300" distR="114300">
            <wp:extent cx="5943600" cy="3594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5941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