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D7" w:rsidRPr="001D7EF8" w:rsidRDefault="00A50533">
      <w:pPr>
        <w:rPr>
          <w:sz w:val="28"/>
          <w:szCs w:val="28"/>
        </w:rPr>
      </w:pPr>
      <w:r w:rsidRPr="001D7EF8">
        <w:rPr>
          <w:sz w:val="28"/>
          <w:szCs w:val="28"/>
        </w:rPr>
        <w:t>S</w:t>
      </w:r>
      <w:r w:rsidRPr="001D7EF8">
        <w:rPr>
          <w:rFonts w:hint="eastAsia"/>
          <w:sz w:val="28"/>
          <w:szCs w:val="28"/>
        </w:rPr>
        <w:t>tochastic volatility model with leverage effect</w:t>
      </w:r>
    </w:p>
    <w:p w:rsidR="00A50533" w:rsidRPr="00A50533" w:rsidRDefault="00A50533"/>
    <w:p w:rsidR="00DF37A5" w:rsidRPr="001D7EF8" w:rsidRDefault="001B3EE9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t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DF37A5" w:rsidRPr="001D7EF8" w:rsidRDefault="001B3EE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fun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=μ+ϕ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fun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A50533" w:rsidRPr="001D7EF8" w:rsidRDefault="001B3EE9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~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i.i.d.</m:t>
          </m:r>
          <m:r>
            <w:rPr>
              <w:rFonts w:ascii="Cambria Math" w:hAnsi="Cambria Math"/>
              <w:sz w:val="28"/>
              <w:szCs w:val="28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ρω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A50533" w:rsidRDefault="00A50533">
      <w:pPr>
        <w:rPr>
          <w:sz w:val="24"/>
        </w:rPr>
      </w:pPr>
      <w:r>
        <w:rPr>
          <w:rFonts w:hint="eastAsia"/>
          <w:sz w:val="24"/>
        </w:rPr>
        <w:br/>
        <w:t xml:space="preserve">where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1D7EF8">
        <w:rPr>
          <w:rFonts w:hint="eastAsia"/>
          <w:sz w:val="24"/>
        </w:rPr>
        <w:t xml:space="preserve"> is </w:t>
      </w:r>
      <w:r w:rsidR="001D7EF8">
        <w:rPr>
          <w:sz w:val="24"/>
        </w:rPr>
        <w:t>structural</w:t>
      </w:r>
      <w:r w:rsidR="001D7EF8">
        <w:rPr>
          <w:rFonts w:hint="eastAsia"/>
          <w:sz w:val="24"/>
        </w:rPr>
        <w:t xml:space="preserve"> shock,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1D7EF8">
        <w:rPr>
          <w:rFonts w:hint="eastAsia"/>
          <w:sz w:val="24"/>
        </w:rPr>
        <w:t xml:space="preserve"> is stochastic volatility of </w:t>
      </w:r>
      <w:r w:rsidR="001D7EF8" w:rsidRPr="001D7EF8">
        <w:rPr>
          <w:sz w:val="24"/>
        </w:rPr>
        <w:t>structural shock</w:t>
      </w:r>
      <w:r w:rsidR="001D7EF8">
        <w:rPr>
          <w:rFonts w:hint="eastAsia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1D7EF8">
        <w:rPr>
          <w:rFonts w:hint="eastAsia"/>
          <w:sz w:val="24"/>
        </w:rPr>
        <w:t xml:space="preserve"> is covariance matrix, the parameter </w:t>
      </w:r>
      <m:oMath>
        <m:r>
          <m:rPr>
            <m:sty m:val="p"/>
          </m:rPr>
          <w:rPr>
            <w:rFonts w:ascii="Cambria Math" w:hAnsi="Cambria Math"/>
            <w:sz w:val="24"/>
          </w:rPr>
          <m:t>ρ</m:t>
        </m:r>
      </m:oMath>
      <w:r w:rsidR="001D7EF8">
        <w:rPr>
          <w:rFonts w:hint="eastAsia"/>
          <w:sz w:val="24"/>
        </w:rPr>
        <w:t xml:space="preserve"> measures the correlation between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1D7EF8">
        <w:rPr>
          <w:rFonts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1D7EF8">
        <w:rPr>
          <w:rFonts w:hint="eastAsia"/>
          <w:sz w:val="24"/>
        </w:rPr>
        <w:t xml:space="preserve"> .</w:t>
      </w:r>
    </w:p>
    <w:p w:rsidR="001D7EF8" w:rsidRDefault="001D7EF8">
      <w:pPr>
        <w:rPr>
          <w:sz w:val="24"/>
        </w:rPr>
      </w:pPr>
    </w:p>
    <w:p w:rsidR="001D7EF8" w:rsidRDefault="001D7EF8">
      <w:pPr>
        <w:rPr>
          <w:sz w:val="24"/>
        </w:rPr>
      </w:pPr>
      <w:r>
        <w:rPr>
          <w:rFonts w:hint="eastAsia"/>
          <w:sz w:val="24"/>
        </w:rPr>
        <w:t xml:space="preserve">Leverage </w:t>
      </w:r>
      <w:r>
        <w:rPr>
          <w:sz w:val="24"/>
        </w:rPr>
        <w:t>effect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>economic implication</w:t>
      </w:r>
    </w:p>
    <w:p w:rsidR="001D7EF8" w:rsidRDefault="00FE4725">
      <w:pPr>
        <w:rPr>
          <w:sz w:val="24"/>
        </w:rPr>
      </w:pPr>
      <w:r>
        <w:rPr>
          <w:rFonts w:hint="eastAsia"/>
          <w:sz w:val="24"/>
        </w:rPr>
        <w:t>もしパラメータ</w:t>
      </w:r>
      <m:oMath>
        <m:r>
          <m:rPr>
            <m:sty m:val="p"/>
          </m:rPr>
          <w:rPr>
            <w:rFonts w:ascii="Cambria Math" w:hAnsi="Cambria Math"/>
            <w:sz w:val="24"/>
          </w:rPr>
          <m:t>ρ</m:t>
        </m:r>
      </m:oMath>
      <w:r>
        <w:rPr>
          <w:rFonts w:hint="eastAsia"/>
          <w:sz w:val="24"/>
        </w:rPr>
        <w:t>がマイナスならば、</w:t>
      </w:r>
      <w:r w:rsidR="001D7EF8">
        <w:rPr>
          <w:rFonts w:hint="eastAsia"/>
          <w:sz w:val="24"/>
        </w:rPr>
        <w:t>今日</w:t>
      </w:r>
      <w:r w:rsidR="007E193C">
        <w:rPr>
          <w:rFonts w:hint="eastAsia"/>
          <w:sz w:val="24"/>
        </w:rPr>
        <w:t>(t</w:t>
      </w:r>
      <w:r w:rsidR="007E193C">
        <w:rPr>
          <w:rFonts w:hint="eastAsia"/>
          <w:sz w:val="24"/>
        </w:rPr>
        <w:t>期</w:t>
      </w:r>
      <w:r w:rsidR="007E193C">
        <w:rPr>
          <w:rFonts w:hint="eastAsia"/>
          <w:sz w:val="24"/>
        </w:rPr>
        <w:t>)</w:t>
      </w:r>
      <w:r w:rsidR="001D7EF8">
        <w:rPr>
          <w:rFonts w:hint="eastAsia"/>
          <w:sz w:val="24"/>
        </w:rPr>
        <w:t>の</w:t>
      </w:r>
      <w:r w:rsidR="007E193C" w:rsidRPr="007E193C">
        <w:rPr>
          <w:rFonts w:hint="eastAsia"/>
          <w:b/>
          <w:sz w:val="24"/>
        </w:rPr>
        <w:t>マイナスの</w:t>
      </w:r>
      <w:r w:rsidR="007E193C">
        <w:rPr>
          <w:rFonts w:hint="eastAsia"/>
          <w:sz w:val="24"/>
        </w:rPr>
        <w:t>銀行の</w:t>
      </w:r>
      <w:r w:rsidR="007E193C">
        <w:rPr>
          <w:rFonts w:hint="eastAsia"/>
          <w:sz w:val="24"/>
        </w:rPr>
        <w:t>net-worth</w:t>
      </w:r>
      <w:r w:rsidR="001D7EF8">
        <w:rPr>
          <w:rFonts w:hint="eastAsia"/>
          <w:sz w:val="24"/>
        </w:rPr>
        <w:t>構造ショック</w:t>
      </w:r>
      <w:r w:rsidR="001D7EF8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1D7EF8">
        <w:rPr>
          <w:rFonts w:hint="eastAsia"/>
          <w:sz w:val="24"/>
        </w:rPr>
        <w:t xml:space="preserve"> </w:t>
      </w:r>
      <w:r w:rsidR="007E193C">
        <w:rPr>
          <w:rFonts w:hint="eastAsia"/>
          <w:sz w:val="24"/>
        </w:rPr>
        <w:t>が</w:t>
      </w:r>
      <w:r w:rsidR="001D7EF8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C59CC">
        <w:rPr>
          <w:rFonts w:hint="eastAsia"/>
          <w:sz w:val="24"/>
        </w:rPr>
        <w:t>が大きくなることにより、</w:t>
      </w:r>
      <w:r>
        <w:rPr>
          <w:rFonts w:hint="eastAsia"/>
          <w:sz w:val="24"/>
        </w:rPr>
        <w:t>明日</w:t>
      </w:r>
      <w:r w:rsidR="007E193C">
        <w:rPr>
          <w:rFonts w:hint="eastAsia"/>
          <w:sz w:val="24"/>
        </w:rPr>
        <w:t>(t+1</w:t>
      </w:r>
      <w:r w:rsidR="007E193C">
        <w:rPr>
          <w:rFonts w:hint="eastAsia"/>
          <w:sz w:val="24"/>
        </w:rPr>
        <w:t>期</w:t>
      </w:r>
      <w:r w:rsidR="007E193C">
        <w:rPr>
          <w:rFonts w:hint="eastAsia"/>
          <w:sz w:val="24"/>
        </w:rPr>
        <w:t>)</w:t>
      </w:r>
      <w:r>
        <w:rPr>
          <w:rFonts w:hint="eastAsia"/>
          <w:sz w:val="24"/>
        </w:rPr>
        <w:t>の構造ショック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t+1</m:t>
            </m:r>
          </m:sub>
        </m:sSub>
      </m:oMath>
      <w:r>
        <w:rPr>
          <w:rFonts w:hint="eastAsia"/>
          <w:sz w:val="24"/>
        </w:rPr>
        <w:t>の不確実性</w:t>
      </w:r>
      <w:r>
        <w:rPr>
          <w:rFonts w:hint="eastAsia"/>
          <w:sz w:val="24"/>
        </w:rPr>
        <w:t xml:space="preserve">(risk=volatility)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  <m:r>
              <w:rPr>
                <w:rFonts w:ascii="Cambria Math" w:hAnsi="Cambria Math" w:hint="eastAsia"/>
                <w:sz w:val="24"/>
              </w:rPr>
              <m:t>+1</m:t>
            </m:r>
          </m:sub>
        </m:sSub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を大きくする。</w:t>
      </w:r>
      <w:r>
        <w:rPr>
          <w:sz w:val="24"/>
        </w:rPr>
        <w:br/>
      </w:r>
      <w:r w:rsidRPr="00DA63DC">
        <w:rPr>
          <w:rFonts w:hint="eastAsia"/>
          <w:b/>
          <w:sz w:val="24"/>
        </w:rPr>
        <w:t xml:space="preserve">→　</w:t>
      </w:r>
      <w:r w:rsidRPr="00DA63DC">
        <w:rPr>
          <w:rFonts w:hint="eastAsia"/>
          <w:b/>
          <w:sz w:val="24"/>
        </w:rPr>
        <w:t>Leverage Effect</w:t>
      </w:r>
      <w:r w:rsidRPr="00DA63DC">
        <w:rPr>
          <w:rFonts w:hint="eastAsia"/>
          <w:b/>
          <w:sz w:val="24"/>
        </w:rPr>
        <w:t>あり。</w:t>
      </w:r>
      <w:r w:rsidR="002C1523">
        <w:rPr>
          <w:sz w:val="24"/>
        </w:rPr>
        <w:br/>
      </w:r>
      <w:r w:rsidR="002C1523">
        <w:rPr>
          <w:rFonts w:hint="eastAsia"/>
          <w:sz w:val="24"/>
        </w:rPr>
        <w:t>つまり、銀行は</w:t>
      </w:r>
      <w:r w:rsidR="007E193C">
        <w:rPr>
          <w:rFonts w:hint="eastAsia"/>
          <w:sz w:val="24"/>
        </w:rPr>
        <w:t>負債をして投資しているので、</w:t>
      </w:r>
      <w:r w:rsidR="002C1523">
        <w:rPr>
          <w:rFonts w:hint="eastAsia"/>
          <w:sz w:val="24"/>
        </w:rPr>
        <w:t>net-worth</w:t>
      </w:r>
      <w:r w:rsidR="002C1523">
        <w:rPr>
          <w:rFonts w:hint="eastAsia"/>
          <w:sz w:val="24"/>
        </w:rPr>
        <w:t>の減少は</w:t>
      </w:r>
      <w:r w:rsidR="002C1523">
        <w:rPr>
          <w:rFonts w:hint="eastAsia"/>
          <w:sz w:val="24"/>
        </w:rPr>
        <w:t>net-worth</w:t>
      </w:r>
      <w:r w:rsidR="002C1523">
        <w:rPr>
          <w:rFonts w:hint="eastAsia"/>
          <w:sz w:val="24"/>
        </w:rPr>
        <w:t>自体の</w:t>
      </w:r>
      <w:r w:rsidR="002C1523">
        <w:rPr>
          <w:rFonts w:hint="eastAsia"/>
          <w:sz w:val="24"/>
        </w:rPr>
        <w:t>volatility</w:t>
      </w:r>
      <w:r w:rsidR="002C1523">
        <w:rPr>
          <w:rFonts w:hint="eastAsia"/>
          <w:sz w:val="24"/>
        </w:rPr>
        <w:t>を大きくする。</w:t>
      </w:r>
    </w:p>
    <w:p w:rsidR="007E193C" w:rsidRDefault="007E193C">
      <w:pPr>
        <w:rPr>
          <w:sz w:val="24"/>
        </w:rPr>
      </w:pPr>
    </w:p>
    <w:p w:rsidR="00F102DF" w:rsidRDefault="00F102DF">
      <w:pPr>
        <w:rPr>
          <w:sz w:val="24"/>
        </w:rPr>
      </w:pPr>
    </w:p>
    <w:p w:rsidR="00F102DF" w:rsidRDefault="00F102DF">
      <w:pPr>
        <w:rPr>
          <w:sz w:val="24"/>
        </w:rPr>
      </w:pPr>
      <w:r>
        <w:rPr>
          <w:rFonts w:hint="eastAsia"/>
          <w:sz w:val="24"/>
        </w:rPr>
        <w:t xml:space="preserve">Case A </w:t>
      </w:r>
      <w:r>
        <w:rPr>
          <w:rFonts w:hint="eastAsia"/>
          <w:sz w:val="24"/>
        </w:rPr>
        <w:t xml:space="preserve">の　</w:t>
      </w:r>
      <w:r w:rsidRPr="00F102DF">
        <w:rPr>
          <w:sz w:val="24"/>
        </w:rPr>
        <w:t>Banking sector net worth shock</w:t>
      </w:r>
      <w:r>
        <w:rPr>
          <w:rFonts w:hint="eastAsia"/>
          <w:sz w:val="24"/>
        </w:rPr>
        <w:t>推定値</w:t>
      </w:r>
    </w:p>
    <w:p w:rsidR="00F102DF" w:rsidRDefault="00F102DF">
      <w:pPr>
        <w:rPr>
          <w:sz w:val="24"/>
        </w:rPr>
      </w:pPr>
      <w:r w:rsidRPr="00F102DF">
        <w:rPr>
          <w:sz w:val="24"/>
        </w:rPr>
        <w:t xml:space="preserve">Parameter | Mean  |  SE   | </w:t>
      </w:r>
      <w:proofErr w:type="spellStart"/>
      <w:r w:rsidRPr="00F102DF">
        <w:rPr>
          <w:sz w:val="24"/>
        </w:rPr>
        <w:t>StdD</w:t>
      </w:r>
      <w:proofErr w:type="spellEnd"/>
      <w:r w:rsidRPr="00F102DF">
        <w:rPr>
          <w:sz w:val="24"/>
        </w:rPr>
        <w:t xml:space="preserve"> | CI(LOW)|CI(HIGH)| CD | inefficiency factor</w:t>
      </w:r>
    </w:p>
    <w:p w:rsidR="00F102DF" w:rsidRPr="00F102DF" w:rsidRDefault="00F102DF" w:rsidP="00F102DF">
      <w:pPr>
        <w:rPr>
          <w:sz w:val="24"/>
        </w:rPr>
      </w:pPr>
      <w:r w:rsidRPr="00F102DF">
        <w:rPr>
          <w:sz w:val="24"/>
        </w:rPr>
        <w:t>S4_</w:t>
      </w:r>
      <w:r>
        <w:rPr>
          <w:rFonts w:hint="eastAsia"/>
          <w:sz w:val="24"/>
        </w:rPr>
        <w:t>omega</w:t>
      </w:r>
      <w:r w:rsidRPr="00F102DF">
        <w:rPr>
          <w:sz w:val="24"/>
        </w:rPr>
        <w:t xml:space="preserve">   2.6679   0.1094   0.6477   1.6229   3.7386  -3.7207 153.0097 </w:t>
      </w:r>
    </w:p>
    <w:p w:rsidR="00F102DF" w:rsidRPr="00DA63DC" w:rsidRDefault="00F102DF" w:rsidP="00F102DF">
      <w:pPr>
        <w:rPr>
          <w:b/>
          <w:sz w:val="24"/>
        </w:rPr>
      </w:pPr>
      <w:r w:rsidRPr="00DA63DC">
        <w:rPr>
          <w:b/>
          <w:sz w:val="24"/>
        </w:rPr>
        <w:t xml:space="preserve">S4_RHO    -0.0316   0.0368   0.3457  -0.5946   0.5251  -0.7036  62.5249 </w:t>
      </w:r>
    </w:p>
    <w:p w:rsidR="00F102DF" w:rsidRPr="00F102DF" w:rsidRDefault="00F102DF" w:rsidP="00F102DF">
      <w:pPr>
        <w:rPr>
          <w:sz w:val="24"/>
        </w:rPr>
      </w:pPr>
      <w:r w:rsidRPr="00F102DF">
        <w:rPr>
          <w:sz w:val="24"/>
        </w:rPr>
        <w:t xml:space="preserve">S4_PHI     0.2270   0.0718   0.4458  -0.3981   0.9751   6.8781 150.1752 </w:t>
      </w:r>
    </w:p>
    <w:p w:rsidR="00F102DF" w:rsidRDefault="00F102DF" w:rsidP="00F102DF">
      <w:pPr>
        <w:rPr>
          <w:sz w:val="24"/>
        </w:rPr>
      </w:pPr>
      <w:r w:rsidRPr="00F102DF">
        <w:rPr>
          <w:sz w:val="24"/>
        </w:rPr>
        <w:t>S4_MU     -1.2806   0.4522   1.8092  -3.5734   2.4628  -1.9081 316.1928</w:t>
      </w:r>
    </w:p>
    <w:p w:rsidR="00F102DF" w:rsidRDefault="00F102DF">
      <w:pPr>
        <w:rPr>
          <w:sz w:val="24"/>
        </w:rPr>
      </w:pPr>
    </w:p>
    <w:p w:rsidR="00F102DF" w:rsidRDefault="00F102DF">
      <w:pPr>
        <w:rPr>
          <w:sz w:val="24"/>
        </w:rPr>
      </w:pPr>
    </w:p>
    <w:p w:rsidR="00F102DF" w:rsidRDefault="00F102DF">
      <w:pPr>
        <w:rPr>
          <w:sz w:val="24"/>
        </w:rPr>
      </w:pPr>
      <w:r w:rsidRPr="00F102DF">
        <w:rPr>
          <w:rFonts w:hint="eastAsia"/>
          <w:sz w:val="24"/>
        </w:rPr>
        <w:t>Case</w:t>
      </w:r>
      <w:r>
        <w:rPr>
          <w:rFonts w:hint="eastAsia"/>
          <w:sz w:val="24"/>
        </w:rPr>
        <w:t xml:space="preserve"> B</w:t>
      </w:r>
      <w:r w:rsidRPr="00F102DF">
        <w:rPr>
          <w:rFonts w:hint="eastAsia"/>
          <w:sz w:val="24"/>
        </w:rPr>
        <w:t xml:space="preserve"> </w:t>
      </w:r>
      <w:r w:rsidRPr="00F102DF">
        <w:rPr>
          <w:rFonts w:hint="eastAsia"/>
          <w:sz w:val="24"/>
        </w:rPr>
        <w:t xml:space="preserve">の　</w:t>
      </w:r>
      <w:r w:rsidRPr="00F102DF">
        <w:rPr>
          <w:rFonts w:hint="eastAsia"/>
          <w:sz w:val="24"/>
        </w:rPr>
        <w:t>Banking sector net worth shock</w:t>
      </w:r>
      <w:r w:rsidRPr="00F102DF">
        <w:rPr>
          <w:rFonts w:hint="eastAsia"/>
          <w:sz w:val="24"/>
        </w:rPr>
        <w:t>推定値</w:t>
      </w:r>
    </w:p>
    <w:p w:rsidR="00C25D0A" w:rsidRDefault="00C25D0A">
      <w:pPr>
        <w:rPr>
          <w:sz w:val="24"/>
        </w:rPr>
      </w:pPr>
      <w:r w:rsidRPr="00C25D0A">
        <w:rPr>
          <w:sz w:val="24"/>
        </w:rPr>
        <w:t xml:space="preserve">Parameter | Mean  |  SE   | </w:t>
      </w:r>
      <w:proofErr w:type="spellStart"/>
      <w:r w:rsidRPr="00C25D0A">
        <w:rPr>
          <w:sz w:val="24"/>
        </w:rPr>
        <w:t>StdD</w:t>
      </w:r>
      <w:proofErr w:type="spellEnd"/>
      <w:r w:rsidRPr="00C25D0A">
        <w:rPr>
          <w:sz w:val="24"/>
        </w:rPr>
        <w:t xml:space="preserve"> | CI(LOW)|CI(HIGH)| CD | inefficiency factor</w:t>
      </w:r>
    </w:p>
    <w:p w:rsidR="00C25D0A" w:rsidRPr="00C25D0A" w:rsidRDefault="00C25D0A" w:rsidP="00C25D0A">
      <w:pPr>
        <w:rPr>
          <w:sz w:val="24"/>
        </w:rPr>
      </w:pPr>
      <w:r w:rsidRPr="00C25D0A">
        <w:rPr>
          <w:sz w:val="24"/>
        </w:rPr>
        <w:t>S4_</w:t>
      </w:r>
      <w:r w:rsidR="00F102DF">
        <w:rPr>
          <w:rFonts w:hint="eastAsia"/>
          <w:sz w:val="24"/>
        </w:rPr>
        <w:t>omega</w:t>
      </w:r>
      <w:r w:rsidRPr="00C25D0A">
        <w:rPr>
          <w:sz w:val="24"/>
        </w:rPr>
        <w:t xml:space="preserve">   3.1849   0.3311   1.3996   1.1052   4.9262   5.7759 285.1035 </w:t>
      </w:r>
    </w:p>
    <w:p w:rsidR="00C25D0A" w:rsidRPr="00DA63DC" w:rsidRDefault="00C25D0A" w:rsidP="00C25D0A">
      <w:pPr>
        <w:rPr>
          <w:b/>
          <w:sz w:val="24"/>
        </w:rPr>
      </w:pPr>
      <w:r w:rsidRPr="00DA63DC">
        <w:rPr>
          <w:b/>
          <w:sz w:val="24"/>
        </w:rPr>
        <w:t xml:space="preserve">S4_RHO    0.0357   0.0503   0.3746  -0.5572   0.6454   0.9813 100.9898 </w:t>
      </w:r>
    </w:p>
    <w:p w:rsidR="00C25D0A" w:rsidRPr="00C25D0A" w:rsidRDefault="00C25D0A" w:rsidP="00C25D0A">
      <w:pPr>
        <w:rPr>
          <w:sz w:val="24"/>
        </w:rPr>
      </w:pPr>
      <w:r w:rsidRPr="00C25D0A">
        <w:rPr>
          <w:sz w:val="24"/>
        </w:rPr>
        <w:t xml:space="preserve">S4_PHI     0.0080   0.0600   0.4643  -0.7468   0.7982  -0.7849  94.8514 </w:t>
      </w:r>
    </w:p>
    <w:p w:rsidR="00C25D0A" w:rsidRDefault="00C25D0A" w:rsidP="00C25D0A">
      <w:pPr>
        <w:rPr>
          <w:sz w:val="24"/>
        </w:rPr>
      </w:pPr>
      <w:r w:rsidRPr="00C25D0A">
        <w:rPr>
          <w:sz w:val="24"/>
        </w:rPr>
        <w:t>S4_MU     -1.3038   0.3750   1.6283  -3.8102   2.0278   2.8288 314.5078</w:t>
      </w:r>
    </w:p>
    <w:p w:rsidR="00C25D0A" w:rsidRDefault="00C25D0A">
      <w:pPr>
        <w:rPr>
          <w:sz w:val="24"/>
        </w:rPr>
      </w:pPr>
    </w:p>
    <w:p w:rsidR="00C25D0A" w:rsidRPr="00DA63DC" w:rsidRDefault="00DA63DC">
      <w:pPr>
        <w:rPr>
          <w:b/>
          <w:sz w:val="24"/>
        </w:rPr>
      </w:pPr>
      <w:r w:rsidRPr="00DA63DC">
        <w:rPr>
          <w:rFonts w:hint="eastAsia"/>
          <w:b/>
          <w:sz w:val="24"/>
        </w:rPr>
        <w:t xml:space="preserve">注　</w:t>
      </w:r>
      <w:r w:rsidRPr="00DA63DC">
        <w:rPr>
          <w:rFonts w:hint="eastAsia"/>
          <w:b/>
          <w:sz w:val="24"/>
        </w:rPr>
        <w:t>Rho</w:t>
      </w:r>
      <w:r w:rsidRPr="00DA63DC">
        <w:rPr>
          <w:rFonts w:hint="eastAsia"/>
          <w:b/>
          <w:sz w:val="24"/>
        </w:rPr>
        <w:t xml:space="preserve">の値が　</w:t>
      </w:r>
      <w:r w:rsidRPr="00DA63DC">
        <w:rPr>
          <w:b/>
          <w:sz w:val="24"/>
        </w:rPr>
        <w:t>Leverage effect</w:t>
      </w:r>
      <w:r w:rsidRPr="00DA63DC">
        <w:rPr>
          <w:rFonts w:hint="eastAsia"/>
          <w:b/>
          <w:sz w:val="24"/>
        </w:rPr>
        <w:t>を示す</w:t>
      </w:r>
    </w:p>
    <w:p w:rsidR="00C25D0A" w:rsidRDefault="00C25D0A">
      <w:pPr>
        <w:rPr>
          <w:sz w:val="24"/>
        </w:rPr>
      </w:pPr>
    </w:p>
    <w:p w:rsidR="00F102DF" w:rsidRDefault="00F102DF">
      <w:pPr>
        <w:rPr>
          <w:sz w:val="24"/>
        </w:rPr>
      </w:pPr>
    </w:p>
    <w:p w:rsidR="00F102DF" w:rsidRDefault="00F102DF">
      <w:pPr>
        <w:rPr>
          <w:sz w:val="24"/>
        </w:rPr>
      </w:pPr>
    </w:p>
    <w:p w:rsidR="00EC009E" w:rsidRDefault="00EC009E" w:rsidP="00EC009E">
      <w:pPr>
        <w:ind w:firstLineChars="300" w:firstLine="72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lastRenderedPageBreak/>
        <w:t>Case A</w:t>
      </w:r>
    </w:p>
    <w:p w:rsidR="007E193C" w:rsidRDefault="00EC009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24575" cy="39624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56" cy="39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9E" w:rsidRDefault="00EC009E">
      <w:pPr>
        <w:rPr>
          <w:sz w:val="24"/>
        </w:rPr>
      </w:pPr>
      <w:r>
        <w:rPr>
          <w:rFonts w:hint="eastAsia"/>
          <w:sz w:val="24"/>
        </w:rPr>
        <w:t xml:space="preserve">        </w:t>
      </w:r>
    </w:p>
    <w:p w:rsidR="00EC009E" w:rsidRDefault="00EC009E" w:rsidP="00EC009E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Case B</w:t>
      </w:r>
    </w:p>
    <w:p w:rsidR="00EC009E" w:rsidRDefault="00EC009E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991225" cy="385657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21" cy="385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9E" w:rsidRDefault="00EC009E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  Case A and B</w:t>
      </w:r>
    </w:p>
    <w:p w:rsidR="00EC009E" w:rsidRDefault="00EC009E">
      <w:pPr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noProof/>
          <w:sz w:val="24"/>
        </w:rPr>
        <w:drawing>
          <wp:inline distT="0" distB="0" distL="0" distR="0">
            <wp:extent cx="6238875" cy="3560816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41" cy="356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9E" w:rsidRDefault="00EC009E">
      <w:pPr>
        <w:rPr>
          <w:sz w:val="24"/>
        </w:rPr>
      </w:pPr>
    </w:p>
    <w:p w:rsidR="00EC009E" w:rsidRDefault="00EC009E">
      <w:pPr>
        <w:rPr>
          <w:sz w:val="24"/>
        </w:rPr>
      </w:pPr>
      <w:r>
        <w:rPr>
          <w:rFonts w:hint="eastAsia"/>
          <w:sz w:val="24"/>
        </w:rPr>
        <w:t xml:space="preserve">    Case A and B  Banking sector net worth shock</w:t>
      </w:r>
    </w:p>
    <w:p w:rsidR="00EC009E" w:rsidRPr="00EC009E" w:rsidRDefault="00EC009E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sectPr w:rsidR="00EC009E" w:rsidRPr="00EC009E" w:rsidSect="00EC009E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EE9" w:rsidRDefault="001B3EE9" w:rsidP="00F102DF">
      <w:r>
        <w:separator/>
      </w:r>
    </w:p>
  </w:endnote>
  <w:endnote w:type="continuationSeparator" w:id="0">
    <w:p w:rsidR="001B3EE9" w:rsidRDefault="001B3EE9" w:rsidP="00F10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3408720"/>
      <w:docPartObj>
        <w:docPartGallery w:val="Page Numbers (Bottom of Page)"/>
        <w:docPartUnique/>
      </w:docPartObj>
    </w:sdtPr>
    <w:sdtEndPr/>
    <w:sdtContent>
      <w:p w:rsidR="00F102DF" w:rsidRDefault="00F102D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B32" w:rsidRPr="007E4B32">
          <w:rPr>
            <w:noProof/>
            <w:lang w:val="ja-JP"/>
          </w:rPr>
          <w:t>3</w:t>
        </w:r>
        <w:r>
          <w:fldChar w:fldCharType="end"/>
        </w:r>
      </w:p>
    </w:sdtContent>
  </w:sdt>
  <w:p w:rsidR="00F102DF" w:rsidRDefault="00F102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EE9" w:rsidRDefault="001B3EE9" w:rsidP="00F102DF">
      <w:r>
        <w:separator/>
      </w:r>
    </w:p>
  </w:footnote>
  <w:footnote w:type="continuationSeparator" w:id="0">
    <w:p w:rsidR="001B3EE9" w:rsidRDefault="001B3EE9" w:rsidP="00F10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A5"/>
    <w:rsid w:val="00000141"/>
    <w:rsid w:val="0000095F"/>
    <w:rsid w:val="00002593"/>
    <w:rsid w:val="0000356A"/>
    <w:rsid w:val="00003794"/>
    <w:rsid w:val="00005773"/>
    <w:rsid w:val="0000642C"/>
    <w:rsid w:val="00010A70"/>
    <w:rsid w:val="00011B70"/>
    <w:rsid w:val="00011B95"/>
    <w:rsid w:val="00015B3A"/>
    <w:rsid w:val="000202F2"/>
    <w:rsid w:val="00026773"/>
    <w:rsid w:val="00027689"/>
    <w:rsid w:val="00030A21"/>
    <w:rsid w:val="00031ED4"/>
    <w:rsid w:val="00031F88"/>
    <w:rsid w:val="00032D7B"/>
    <w:rsid w:val="00036E6A"/>
    <w:rsid w:val="00037C6E"/>
    <w:rsid w:val="00041A52"/>
    <w:rsid w:val="00041AA0"/>
    <w:rsid w:val="00042A68"/>
    <w:rsid w:val="0005047A"/>
    <w:rsid w:val="0005053D"/>
    <w:rsid w:val="000514B8"/>
    <w:rsid w:val="00051C8C"/>
    <w:rsid w:val="00053E14"/>
    <w:rsid w:val="00054F78"/>
    <w:rsid w:val="00056145"/>
    <w:rsid w:val="000614FE"/>
    <w:rsid w:val="00063E56"/>
    <w:rsid w:val="00064A8F"/>
    <w:rsid w:val="0006607C"/>
    <w:rsid w:val="00066717"/>
    <w:rsid w:val="00066EB2"/>
    <w:rsid w:val="00070612"/>
    <w:rsid w:val="0007189F"/>
    <w:rsid w:val="0007219E"/>
    <w:rsid w:val="00080249"/>
    <w:rsid w:val="000825AF"/>
    <w:rsid w:val="00085187"/>
    <w:rsid w:val="00085241"/>
    <w:rsid w:val="00086F70"/>
    <w:rsid w:val="000873CE"/>
    <w:rsid w:val="00096D00"/>
    <w:rsid w:val="00097215"/>
    <w:rsid w:val="000A0DFD"/>
    <w:rsid w:val="000A115E"/>
    <w:rsid w:val="000A37BA"/>
    <w:rsid w:val="000A41A0"/>
    <w:rsid w:val="000A4BE7"/>
    <w:rsid w:val="000A5396"/>
    <w:rsid w:val="000B0815"/>
    <w:rsid w:val="000B234A"/>
    <w:rsid w:val="000B2434"/>
    <w:rsid w:val="000B2705"/>
    <w:rsid w:val="000B3BD0"/>
    <w:rsid w:val="000B3DB8"/>
    <w:rsid w:val="000B4B6B"/>
    <w:rsid w:val="000B5B15"/>
    <w:rsid w:val="000B6D2C"/>
    <w:rsid w:val="000C0CB8"/>
    <w:rsid w:val="000C1968"/>
    <w:rsid w:val="000C2A13"/>
    <w:rsid w:val="000C381C"/>
    <w:rsid w:val="000C5152"/>
    <w:rsid w:val="000C7C95"/>
    <w:rsid w:val="000D067B"/>
    <w:rsid w:val="000D34EA"/>
    <w:rsid w:val="000D5C69"/>
    <w:rsid w:val="000E4685"/>
    <w:rsid w:val="000F0058"/>
    <w:rsid w:val="000F30A7"/>
    <w:rsid w:val="000F595A"/>
    <w:rsid w:val="000F6A02"/>
    <w:rsid w:val="000F7016"/>
    <w:rsid w:val="00105502"/>
    <w:rsid w:val="001059E7"/>
    <w:rsid w:val="00112ACC"/>
    <w:rsid w:val="00120294"/>
    <w:rsid w:val="00122636"/>
    <w:rsid w:val="00123114"/>
    <w:rsid w:val="00123956"/>
    <w:rsid w:val="0012432D"/>
    <w:rsid w:val="00125B39"/>
    <w:rsid w:val="001278E2"/>
    <w:rsid w:val="00130B80"/>
    <w:rsid w:val="001311E8"/>
    <w:rsid w:val="001314CF"/>
    <w:rsid w:val="00131A55"/>
    <w:rsid w:val="00131AFC"/>
    <w:rsid w:val="00132274"/>
    <w:rsid w:val="00132B68"/>
    <w:rsid w:val="00135160"/>
    <w:rsid w:val="001361B9"/>
    <w:rsid w:val="001372A7"/>
    <w:rsid w:val="001376E7"/>
    <w:rsid w:val="001429BD"/>
    <w:rsid w:val="0014356F"/>
    <w:rsid w:val="001550D1"/>
    <w:rsid w:val="00155C63"/>
    <w:rsid w:val="00160008"/>
    <w:rsid w:val="00160470"/>
    <w:rsid w:val="00160A89"/>
    <w:rsid w:val="0016198A"/>
    <w:rsid w:val="001629CC"/>
    <w:rsid w:val="00162DB9"/>
    <w:rsid w:val="0016305D"/>
    <w:rsid w:val="00170C51"/>
    <w:rsid w:val="001720A9"/>
    <w:rsid w:val="00172724"/>
    <w:rsid w:val="00181146"/>
    <w:rsid w:val="001844D7"/>
    <w:rsid w:val="00185733"/>
    <w:rsid w:val="00185A04"/>
    <w:rsid w:val="00185C1D"/>
    <w:rsid w:val="001929B7"/>
    <w:rsid w:val="00193C62"/>
    <w:rsid w:val="001A1F18"/>
    <w:rsid w:val="001A25A0"/>
    <w:rsid w:val="001A2614"/>
    <w:rsid w:val="001A469C"/>
    <w:rsid w:val="001A4A3A"/>
    <w:rsid w:val="001A59A3"/>
    <w:rsid w:val="001A5DA0"/>
    <w:rsid w:val="001B0873"/>
    <w:rsid w:val="001B3EE9"/>
    <w:rsid w:val="001C0F47"/>
    <w:rsid w:val="001C11AF"/>
    <w:rsid w:val="001C1E6C"/>
    <w:rsid w:val="001C5CCE"/>
    <w:rsid w:val="001C7605"/>
    <w:rsid w:val="001C7610"/>
    <w:rsid w:val="001D3B6C"/>
    <w:rsid w:val="001D50DF"/>
    <w:rsid w:val="001D5AEC"/>
    <w:rsid w:val="001D7EF8"/>
    <w:rsid w:val="001E024A"/>
    <w:rsid w:val="001E08A4"/>
    <w:rsid w:val="001E22F3"/>
    <w:rsid w:val="001E521B"/>
    <w:rsid w:val="001F0AC3"/>
    <w:rsid w:val="001F1092"/>
    <w:rsid w:val="001F217B"/>
    <w:rsid w:val="001F51AA"/>
    <w:rsid w:val="001F6B99"/>
    <w:rsid w:val="002007A3"/>
    <w:rsid w:val="00200C9E"/>
    <w:rsid w:val="00202107"/>
    <w:rsid w:val="002046A0"/>
    <w:rsid w:val="00206A95"/>
    <w:rsid w:val="00207EE2"/>
    <w:rsid w:val="00211697"/>
    <w:rsid w:val="00212906"/>
    <w:rsid w:val="0021499B"/>
    <w:rsid w:val="002159B5"/>
    <w:rsid w:val="00215B14"/>
    <w:rsid w:val="00217497"/>
    <w:rsid w:val="00222ABE"/>
    <w:rsid w:val="002263B2"/>
    <w:rsid w:val="0024084E"/>
    <w:rsid w:val="00243615"/>
    <w:rsid w:val="00246ACA"/>
    <w:rsid w:val="00253E44"/>
    <w:rsid w:val="002559C9"/>
    <w:rsid w:val="002571EE"/>
    <w:rsid w:val="002579F0"/>
    <w:rsid w:val="00261C38"/>
    <w:rsid w:val="00262B45"/>
    <w:rsid w:val="002630C5"/>
    <w:rsid w:val="002630C7"/>
    <w:rsid w:val="00265CC8"/>
    <w:rsid w:val="002679B2"/>
    <w:rsid w:val="00274BBB"/>
    <w:rsid w:val="002750DA"/>
    <w:rsid w:val="00277826"/>
    <w:rsid w:val="0027793B"/>
    <w:rsid w:val="002814ED"/>
    <w:rsid w:val="00281E4B"/>
    <w:rsid w:val="00283AC8"/>
    <w:rsid w:val="00286FC7"/>
    <w:rsid w:val="002871F7"/>
    <w:rsid w:val="00287A32"/>
    <w:rsid w:val="00296C27"/>
    <w:rsid w:val="002A0896"/>
    <w:rsid w:val="002A22B5"/>
    <w:rsid w:val="002A46C1"/>
    <w:rsid w:val="002A751A"/>
    <w:rsid w:val="002B0914"/>
    <w:rsid w:val="002B1461"/>
    <w:rsid w:val="002B1CE2"/>
    <w:rsid w:val="002B7A9E"/>
    <w:rsid w:val="002B7F27"/>
    <w:rsid w:val="002C1274"/>
    <w:rsid w:val="002C1523"/>
    <w:rsid w:val="002C2479"/>
    <w:rsid w:val="002C29AE"/>
    <w:rsid w:val="002C5A9C"/>
    <w:rsid w:val="002C731A"/>
    <w:rsid w:val="002D151E"/>
    <w:rsid w:val="002D16B1"/>
    <w:rsid w:val="002D2B9B"/>
    <w:rsid w:val="002D2D4C"/>
    <w:rsid w:val="002D46FB"/>
    <w:rsid w:val="002D6B36"/>
    <w:rsid w:val="002D7DF6"/>
    <w:rsid w:val="002E005A"/>
    <w:rsid w:val="002E0412"/>
    <w:rsid w:val="002E1819"/>
    <w:rsid w:val="002F300F"/>
    <w:rsid w:val="00300785"/>
    <w:rsid w:val="00301603"/>
    <w:rsid w:val="00304103"/>
    <w:rsid w:val="0030487D"/>
    <w:rsid w:val="00304EC9"/>
    <w:rsid w:val="003051B7"/>
    <w:rsid w:val="00306616"/>
    <w:rsid w:val="003111D6"/>
    <w:rsid w:val="003115B3"/>
    <w:rsid w:val="00312BFD"/>
    <w:rsid w:val="003131F1"/>
    <w:rsid w:val="00314690"/>
    <w:rsid w:val="00315E58"/>
    <w:rsid w:val="003173C6"/>
    <w:rsid w:val="003260C1"/>
    <w:rsid w:val="00326DA3"/>
    <w:rsid w:val="00327B16"/>
    <w:rsid w:val="00330AD9"/>
    <w:rsid w:val="00331464"/>
    <w:rsid w:val="00342B04"/>
    <w:rsid w:val="00345276"/>
    <w:rsid w:val="00346474"/>
    <w:rsid w:val="00347080"/>
    <w:rsid w:val="00350538"/>
    <w:rsid w:val="00351F71"/>
    <w:rsid w:val="003520AD"/>
    <w:rsid w:val="00352854"/>
    <w:rsid w:val="003528C8"/>
    <w:rsid w:val="00353966"/>
    <w:rsid w:val="00357D82"/>
    <w:rsid w:val="00360430"/>
    <w:rsid w:val="00363145"/>
    <w:rsid w:val="00363B2E"/>
    <w:rsid w:val="0036610B"/>
    <w:rsid w:val="0037132D"/>
    <w:rsid w:val="00374455"/>
    <w:rsid w:val="00374E23"/>
    <w:rsid w:val="00382028"/>
    <w:rsid w:val="00385681"/>
    <w:rsid w:val="00386951"/>
    <w:rsid w:val="00391ABE"/>
    <w:rsid w:val="00391FA6"/>
    <w:rsid w:val="00392C7D"/>
    <w:rsid w:val="00393270"/>
    <w:rsid w:val="00393413"/>
    <w:rsid w:val="00395A67"/>
    <w:rsid w:val="00397195"/>
    <w:rsid w:val="003978D3"/>
    <w:rsid w:val="003A1B1E"/>
    <w:rsid w:val="003A1BB5"/>
    <w:rsid w:val="003A6BB4"/>
    <w:rsid w:val="003A761D"/>
    <w:rsid w:val="003A77F1"/>
    <w:rsid w:val="003B0A00"/>
    <w:rsid w:val="003B0ACA"/>
    <w:rsid w:val="003B12B8"/>
    <w:rsid w:val="003B1BE9"/>
    <w:rsid w:val="003B1EF0"/>
    <w:rsid w:val="003B235D"/>
    <w:rsid w:val="003B29DA"/>
    <w:rsid w:val="003B3CC7"/>
    <w:rsid w:val="003B4DBC"/>
    <w:rsid w:val="003B54B6"/>
    <w:rsid w:val="003B61EB"/>
    <w:rsid w:val="003C0BB8"/>
    <w:rsid w:val="003C4BF2"/>
    <w:rsid w:val="003C5938"/>
    <w:rsid w:val="003C653C"/>
    <w:rsid w:val="003C661A"/>
    <w:rsid w:val="003C6DF5"/>
    <w:rsid w:val="003C7CE6"/>
    <w:rsid w:val="003D0385"/>
    <w:rsid w:val="003D1CF5"/>
    <w:rsid w:val="003D6710"/>
    <w:rsid w:val="003D77BF"/>
    <w:rsid w:val="003E019B"/>
    <w:rsid w:val="003E072F"/>
    <w:rsid w:val="003E0CB0"/>
    <w:rsid w:val="003E1869"/>
    <w:rsid w:val="003E256E"/>
    <w:rsid w:val="003E456D"/>
    <w:rsid w:val="003E7C1D"/>
    <w:rsid w:val="003F16A1"/>
    <w:rsid w:val="003F2155"/>
    <w:rsid w:val="003F49D7"/>
    <w:rsid w:val="003F4F65"/>
    <w:rsid w:val="004007BA"/>
    <w:rsid w:val="00401DFF"/>
    <w:rsid w:val="0040543B"/>
    <w:rsid w:val="00405459"/>
    <w:rsid w:val="00407CE0"/>
    <w:rsid w:val="00407F4C"/>
    <w:rsid w:val="00410FAE"/>
    <w:rsid w:val="00411907"/>
    <w:rsid w:val="00416C97"/>
    <w:rsid w:val="004201D1"/>
    <w:rsid w:val="004254C0"/>
    <w:rsid w:val="004308A2"/>
    <w:rsid w:val="004340E1"/>
    <w:rsid w:val="00435678"/>
    <w:rsid w:val="00435C51"/>
    <w:rsid w:val="0044123E"/>
    <w:rsid w:val="00442C4E"/>
    <w:rsid w:val="004448DF"/>
    <w:rsid w:val="00445FFC"/>
    <w:rsid w:val="00446078"/>
    <w:rsid w:val="00451F80"/>
    <w:rsid w:val="0045262A"/>
    <w:rsid w:val="00452B76"/>
    <w:rsid w:val="004543E7"/>
    <w:rsid w:val="0045539E"/>
    <w:rsid w:val="00455D99"/>
    <w:rsid w:val="00460C09"/>
    <w:rsid w:val="00461270"/>
    <w:rsid w:val="004670E1"/>
    <w:rsid w:val="0046750A"/>
    <w:rsid w:val="00467604"/>
    <w:rsid w:val="004708B5"/>
    <w:rsid w:val="0047122C"/>
    <w:rsid w:val="0047155F"/>
    <w:rsid w:val="0047546C"/>
    <w:rsid w:val="00481A69"/>
    <w:rsid w:val="004839F0"/>
    <w:rsid w:val="004848B0"/>
    <w:rsid w:val="00484FD5"/>
    <w:rsid w:val="004853FA"/>
    <w:rsid w:val="00487AC3"/>
    <w:rsid w:val="00492DC6"/>
    <w:rsid w:val="00493A9A"/>
    <w:rsid w:val="004A4751"/>
    <w:rsid w:val="004A67EB"/>
    <w:rsid w:val="004B1493"/>
    <w:rsid w:val="004B1578"/>
    <w:rsid w:val="004B1859"/>
    <w:rsid w:val="004B2B38"/>
    <w:rsid w:val="004B2C30"/>
    <w:rsid w:val="004B2E05"/>
    <w:rsid w:val="004B4E22"/>
    <w:rsid w:val="004B7B2D"/>
    <w:rsid w:val="004C08F6"/>
    <w:rsid w:val="004C599C"/>
    <w:rsid w:val="004D0401"/>
    <w:rsid w:val="004D041B"/>
    <w:rsid w:val="004D55AB"/>
    <w:rsid w:val="004D613B"/>
    <w:rsid w:val="004E07AC"/>
    <w:rsid w:val="004E1F5C"/>
    <w:rsid w:val="004E413D"/>
    <w:rsid w:val="004E4C8E"/>
    <w:rsid w:val="004E4CC2"/>
    <w:rsid w:val="004E7338"/>
    <w:rsid w:val="004E7C80"/>
    <w:rsid w:val="004E7D9A"/>
    <w:rsid w:val="004F1814"/>
    <w:rsid w:val="004F2464"/>
    <w:rsid w:val="004F25B2"/>
    <w:rsid w:val="004F383F"/>
    <w:rsid w:val="004F4658"/>
    <w:rsid w:val="004F52B9"/>
    <w:rsid w:val="004F636D"/>
    <w:rsid w:val="004F7CD3"/>
    <w:rsid w:val="00501100"/>
    <w:rsid w:val="005024B9"/>
    <w:rsid w:val="00503CA7"/>
    <w:rsid w:val="00503E08"/>
    <w:rsid w:val="00504F22"/>
    <w:rsid w:val="005061AD"/>
    <w:rsid w:val="005119A3"/>
    <w:rsid w:val="00512A8D"/>
    <w:rsid w:val="00514CA6"/>
    <w:rsid w:val="00515B0F"/>
    <w:rsid w:val="00520B63"/>
    <w:rsid w:val="00526525"/>
    <w:rsid w:val="00527E10"/>
    <w:rsid w:val="00534049"/>
    <w:rsid w:val="005361D8"/>
    <w:rsid w:val="0053642A"/>
    <w:rsid w:val="00541B99"/>
    <w:rsid w:val="005435CD"/>
    <w:rsid w:val="00544D84"/>
    <w:rsid w:val="0054518F"/>
    <w:rsid w:val="005458E9"/>
    <w:rsid w:val="00546F80"/>
    <w:rsid w:val="00547833"/>
    <w:rsid w:val="0055239D"/>
    <w:rsid w:val="0055275D"/>
    <w:rsid w:val="005532E1"/>
    <w:rsid w:val="00554120"/>
    <w:rsid w:val="0055553A"/>
    <w:rsid w:val="005561A0"/>
    <w:rsid w:val="00557130"/>
    <w:rsid w:val="005612BA"/>
    <w:rsid w:val="00562DB5"/>
    <w:rsid w:val="0056352B"/>
    <w:rsid w:val="00564004"/>
    <w:rsid w:val="00566B24"/>
    <w:rsid w:val="00566C86"/>
    <w:rsid w:val="00570F0E"/>
    <w:rsid w:val="00574338"/>
    <w:rsid w:val="00574484"/>
    <w:rsid w:val="00574A7E"/>
    <w:rsid w:val="0057688E"/>
    <w:rsid w:val="005817D2"/>
    <w:rsid w:val="00584BC2"/>
    <w:rsid w:val="0058526C"/>
    <w:rsid w:val="0058582F"/>
    <w:rsid w:val="0058587D"/>
    <w:rsid w:val="0059184D"/>
    <w:rsid w:val="00591FCC"/>
    <w:rsid w:val="0059278F"/>
    <w:rsid w:val="00592D4F"/>
    <w:rsid w:val="00593283"/>
    <w:rsid w:val="00593F39"/>
    <w:rsid w:val="00595C3E"/>
    <w:rsid w:val="0059694A"/>
    <w:rsid w:val="005A1087"/>
    <w:rsid w:val="005A30E0"/>
    <w:rsid w:val="005A7D69"/>
    <w:rsid w:val="005B1C16"/>
    <w:rsid w:val="005B219F"/>
    <w:rsid w:val="005B2391"/>
    <w:rsid w:val="005B41D6"/>
    <w:rsid w:val="005B433F"/>
    <w:rsid w:val="005B50E8"/>
    <w:rsid w:val="005B5DDA"/>
    <w:rsid w:val="005B7A49"/>
    <w:rsid w:val="005B7C3C"/>
    <w:rsid w:val="005B7E6B"/>
    <w:rsid w:val="005C313C"/>
    <w:rsid w:val="005C56A9"/>
    <w:rsid w:val="005C6889"/>
    <w:rsid w:val="005D1518"/>
    <w:rsid w:val="005D1DF5"/>
    <w:rsid w:val="005D226C"/>
    <w:rsid w:val="005D2AB1"/>
    <w:rsid w:val="005D5009"/>
    <w:rsid w:val="005D6E49"/>
    <w:rsid w:val="005D7764"/>
    <w:rsid w:val="005E0577"/>
    <w:rsid w:val="005E311F"/>
    <w:rsid w:val="005E7465"/>
    <w:rsid w:val="005F079D"/>
    <w:rsid w:val="005F2F4D"/>
    <w:rsid w:val="005F35F7"/>
    <w:rsid w:val="005F5F49"/>
    <w:rsid w:val="005F67DE"/>
    <w:rsid w:val="00601590"/>
    <w:rsid w:val="006019EA"/>
    <w:rsid w:val="006038DD"/>
    <w:rsid w:val="006068E3"/>
    <w:rsid w:val="00607E7B"/>
    <w:rsid w:val="0061302C"/>
    <w:rsid w:val="0061591B"/>
    <w:rsid w:val="00620176"/>
    <w:rsid w:val="00626F98"/>
    <w:rsid w:val="00630882"/>
    <w:rsid w:val="00631B2E"/>
    <w:rsid w:val="006328B4"/>
    <w:rsid w:val="0063584B"/>
    <w:rsid w:val="00636055"/>
    <w:rsid w:val="00636BCB"/>
    <w:rsid w:val="00640EE2"/>
    <w:rsid w:val="006414D8"/>
    <w:rsid w:val="0064310B"/>
    <w:rsid w:val="006454BA"/>
    <w:rsid w:val="00651B72"/>
    <w:rsid w:val="00653B62"/>
    <w:rsid w:val="0065551D"/>
    <w:rsid w:val="00656BBB"/>
    <w:rsid w:val="006571E0"/>
    <w:rsid w:val="006601D2"/>
    <w:rsid w:val="006636CF"/>
    <w:rsid w:val="006650A1"/>
    <w:rsid w:val="006661A3"/>
    <w:rsid w:val="006679BB"/>
    <w:rsid w:val="00670571"/>
    <w:rsid w:val="00674958"/>
    <w:rsid w:val="006762F6"/>
    <w:rsid w:val="00680B94"/>
    <w:rsid w:val="00686698"/>
    <w:rsid w:val="00686C14"/>
    <w:rsid w:val="006876A6"/>
    <w:rsid w:val="0069148E"/>
    <w:rsid w:val="00695107"/>
    <w:rsid w:val="0069753D"/>
    <w:rsid w:val="006A2D80"/>
    <w:rsid w:val="006A39FF"/>
    <w:rsid w:val="006A5303"/>
    <w:rsid w:val="006A6439"/>
    <w:rsid w:val="006B1171"/>
    <w:rsid w:val="006B1D5C"/>
    <w:rsid w:val="006B2B5A"/>
    <w:rsid w:val="006B3176"/>
    <w:rsid w:val="006B5272"/>
    <w:rsid w:val="006B6A3D"/>
    <w:rsid w:val="006C064E"/>
    <w:rsid w:val="006C080E"/>
    <w:rsid w:val="006C370E"/>
    <w:rsid w:val="006D56F8"/>
    <w:rsid w:val="006D6613"/>
    <w:rsid w:val="006D7118"/>
    <w:rsid w:val="006E00FF"/>
    <w:rsid w:val="006E074A"/>
    <w:rsid w:val="006E4755"/>
    <w:rsid w:val="006E4FA8"/>
    <w:rsid w:val="006E6EC3"/>
    <w:rsid w:val="006E72FD"/>
    <w:rsid w:val="006E765F"/>
    <w:rsid w:val="006E7C97"/>
    <w:rsid w:val="006E7FCA"/>
    <w:rsid w:val="006F14B1"/>
    <w:rsid w:val="006F19A1"/>
    <w:rsid w:val="006F2ED3"/>
    <w:rsid w:val="006F3F37"/>
    <w:rsid w:val="00700EFA"/>
    <w:rsid w:val="00701189"/>
    <w:rsid w:val="007011B9"/>
    <w:rsid w:val="00701A28"/>
    <w:rsid w:val="00701DCB"/>
    <w:rsid w:val="0070398D"/>
    <w:rsid w:val="00704958"/>
    <w:rsid w:val="007058F9"/>
    <w:rsid w:val="007062BF"/>
    <w:rsid w:val="0071588B"/>
    <w:rsid w:val="00716BA3"/>
    <w:rsid w:val="00717377"/>
    <w:rsid w:val="00717C5F"/>
    <w:rsid w:val="00725C73"/>
    <w:rsid w:val="00726F78"/>
    <w:rsid w:val="00727439"/>
    <w:rsid w:val="007277B1"/>
    <w:rsid w:val="0073089F"/>
    <w:rsid w:val="007338CE"/>
    <w:rsid w:val="00734CE1"/>
    <w:rsid w:val="007447ED"/>
    <w:rsid w:val="00745F94"/>
    <w:rsid w:val="00752C7D"/>
    <w:rsid w:val="00753281"/>
    <w:rsid w:val="00753B41"/>
    <w:rsid w:val="007549E9"/>
    <w:rsid w:val="00754E4C"/>
    <w:rsid w:val="00762834"/>
    <w:rsid w:val="00762AD1"/>
    <w:rsid w:val="007645F5"/>
    <w:rsid w:val="00764D94"/>
    <w:rsid w:val="007659AA"/>
    <w:rsid w:val="007715BD"/>
    <w:rsid w:val="0077757D"/>
    <w:rsid w:val="00781249"/>
    <w:rsid w:val="00781F05"/>
    <w:rsid w:val="007824CD"/>
    <w:rsid w:val="007831F9"/>
    <w:rsid w:val="007838DF"/>
    <w:rsid w:val="00784134"/>
    <w:rsid w:val="00784E2E"/>
    <w:rsid w:val="00785AC9"/>
    <w:rsid w:val="00786292"/>
    <w:rsid w:val="00786C52"/>
    <w:rsid w:val="0079225D"/>
    <w:rsid w:val="00792356"/>
    <w:rsid w:val="00792965"/>
    <w:rsid w:val="00793179"/>
    <w:rsid w:val="007942E2"/>
    <w:rsid w:val="00794969"/>
    <w:rsid w:val="00795EAE"/>
    <w:rsid w:val="007A0D02"/>
    <w:rsid w:val="007A0DF7"/>
    <w:rsid w:val="007A178C"/>
    <w:rsid w:val="007A1E09"/>
    <w:rsid w:val="007A6D93"/>
    <w:rsid w:val="007B5DF0"/>
    <w:rsid w:val="007B70AC"/>
    <w:rsid w:val="007B77EC"/>
    <w:rsid w:val="007C00D7"/>
    <w:rsid w:val="007C040D"/>
    <w:rsid w:val="007C0778"/>
    <w:rsid w:val="007C1253"/>
    <w:rsid w:val="007C1AC1"/>
    <w:rsid w:val="007C2092"/>
    <w:rsid w:val="007C2CEE"/>
    <w:rsid w:val="007C3F0A"/>
    <w:rsid w:val="007C5C20"/>
    <w:rsid w:val="007D0CB9"/>
    <w:rsid w:val="007D6B8A"/>
    <w:rsid w:val="007D7269"/>
    <w:rsid w:val="007D780A"/>
    <w:rsid w:val="007E193C"/>
    <w:rsid w:val="007E43C5"/>
    <w:rsid w:val="007E4B32"/>
    <w:rsid w:val="007E57CD"/>
    <w:rsid w:val="007E5C94"/>
    <w:rsid w:val="007E6CB5"/>
    <w:rsid w:val="007F1E11"/>
    <w:rsid w:val="007F4EA7"/>
    <w:rsid w:val="007F5045"/>
    <w:rsid w:val="00800F2B"/>
    <w:rsid w:val="008012DD"/>
    <w:rsid w:val="00801C4C"/>
    <w:rsid w:val="00802DA0"/>
    <w:rsid w:val="008042C8"/>
    <w:rsid w:val="008071CC"/>
    <w:rsid w:val="00807C8D"/>
    <w:rsid w:val="00812078"/>
    <w:rsid w:val="00812974"/>
    <w:rsid w:val="0081422E"/>
    <w:rsid w:val="00814774"/>
    <w:rsid w:val="00815136"/>
    <w:rsid w:val="0081681C"/>
    <w:rsid w:val="00817B39"/>
    <w:rsid w:val="008232B6"/>
    <w:rsid w:val="00825A58"/>
    <w:rsid w:val="00826618"/>
    <w:rsid w:val="00832450"/>
    <w:rsid w:val="00833103"/>
    <w:rsid w:val="00833E2F"/>
    <w:rsid w:val="00834C3E"/>
    <w:rsid w:val="008367A0"/>
    <w:rsid w:val="0084056A"/>
    <w:rsid w:val="0084115A"/>
    <w:rsid w:val="00842C23"/>
    <w:rsid w:val="00843341"/>
    <w:rsid w:val="0084344E"/>
    <w:rsid w:val="0084360F"/>
    <w:rsid w:val="008448E6"/>
    <w:rsid w:val="008448FF"/>
    <w:rsid w:val="00845080"/>
    <w:rsid w:val="00845126"/>
    <w:rsid w:val="00845338"/>
    <w:rsid w:val="00845613"/>
    <w:rsid w:val="008512A3"/>
    <w:rsid w:val="00851411"/>
    <w:rsid w:val="00855215"/>
    <w:rsid w:val="00856E5C"/>
    <w:rsid w:val="008604C3"/>
    <w:rsid w:val="0086248F"/>
    <w:rsid w:val="008630A1"/>
    <w:rsid w:val="008640CB"/>
    <w:rsid w:val="00864F8D"/>
    <w:rsid w:val="00865772"/>
    <w:rsid w:val="00865E71"/>
    <w:rsid w:val="00866E5C"/>
    <w:rsid w:val="00866FA1"/>
    <w:rsid w:val="00867203"/>
    <w:rsid w:val="008737CA"/>
    <w:rsid w:val="008761B8"/>
    <w:rsid w:val="00876734"/>
    <w:rsid w:val="00880281"/>
    <w:rsid w:val="00882E50"/>
    <w:rsid w:val="008841F3"/>
    <w:rsid w:val="00884FF3"/>
    <w:rsid w:val="00885A0B"/>
    <w:rsid w:val="0089155F"/>
    <w:rsid w:val="00892A86"/>
    <w:rsid w:val="008954AE"/>
    <w:rsid w:val="00895783"/>
    <w:rsid w:val="00895DA3"/>
    <w:rsid w:val="008961C3"/>
    <w:rsid w:val="00897A76"/>
    <w:rsid w:val="008A3217"/>
    <w:rsid w:val="008A5AF5"/>
    <w:rsid w:val="008A7691"/>
    <w:rsid w:val="008B075D"/>
    <w:rsid w:val="008B1198"/>
    <w:rsid w:val="008B2004"/>
    <w:rsid w:val="008B24A7"/>
    <w:rsid w:val="008B3909"/>
    <w:rsid w:val="008B4320"/>
    <w:rsid w:val="008B50C9"/>
    <w:rsid w:val="008B54AB"/>
    <w:rsid w:val="008B631C"/>
    <w:rsid w:val="008C2F75"/>
    <w:rsid w:val="008C33CE"/>
    <w:rsid w:val="008C604C"/>
    <w:rsid w:val="008C7B39"/>
    <w:rsid w:val="008C7CFB"/>
    <w:rsid w:val="008D1F5F"/>
    <w:rsid w:val="008D3F82"/>
    <w:rsid w:val="008D49BE"/>
    <w:rsid w:val="008D5E67"/>
    <w:rsid w:val="008D6753"/>
    <w:rsid w:val="008D6810"/>
    <w:rsid w:val="008D7CB1"/>
    <w:rsid w:val="008E0FB9"/>
    <w:rsid w:val="008E2895"/>
    <w:rsid w:val="008E2A27"/>
    <w:rsid w:val="008E31D1"/>
    <w:rsid w:val="008E38BA"/>
    <w:rsid w:val="008E623E"/>
    <w:rsid w:val="008E77F7"/>
    <w:rsid w:val="008F617E"/>
    <w:rsid w:val="008F6FEE"/>
    <w:rsid w:val="0090496F"/>
    <w:rsid w:val="00906183"/>
    <w:rsid w:val="00907CEE"/>
    <w:rsid w:val="00910A6B"/>
    <w:rsid w:val="009147C0"/>
    <w:rsid w:val="00917361"/>
    <w:rsid w:val="00920423"/>
    <w:rsid w:val="00921841"/>
    <w:rsid w:val="00922811"/>
    <w:rsid w:val="00922878"/>
    <w:rsid w:val="00925ED5"/>
    <w:rsid w:val="009261F2"/>
    <w:rsid w:val="009267A9"/>
    <w:rsid w:val="00927692"/>
    <w:rsid w:val="00930AC5"/>
    <w:rsid w:val="00931243"/>
    <w:rsid w:val="00931415"/>
    <w:rsid w:val="00932243"/>
    <w:rsid w:val="00933F0B"/>
    <w:rsid w:val="009347B2"/>
    <w:rsid w:val="00935DCE"/>
    <w:rsid w:val="00936274"/>
    <w:rsid w:val="009374FD"/>
    <w:rsid w:val="00941BC9"/>
    <w:rsid w:val="00941C92"/>
    <w:rsid w:val="00941CE0"/>
    <w:rsid w:val="00945857"/>
    <w:rsid w:val="00945D8A"/>
    <w:rsid w:val="009519BB"/>
    <w:rsid w:val="00952430"/>
    <w:rsid w:val="00952CFB"/>
    <w:rsid w:val="0095350D"/>
    <w:rsid w:val="009541FA"/>
    <w:rsid w:val="0095554A"/>
    <w:rsid w:val="00962606"/>
    <w:rsid w:val="009627C5"/>
    <w:rsid w:val="00963B96"/>
    <w:rsid w:val="00964168"/>
    <w:rsid w:val="00964443"/>
    <w:rsid w:val="00964EBB"/>
    <w:rsid w:val="00970EEF"/>
    <w:rsid w:val="00971F1E"/>
    <w:rsid w:val="00974E00"/>
    <w:rsid w:val="00975331"/>
    <w:rsid w:val="00975498"/>
    <w:rsid w:val="0098379A"/>
    <w:rsid w:val="009849CE"/>
    <w:rsid w:val="00985376"/>
    <w:rsid w:val="009905E6"/>
    <w:rsid w:val="00992EC6"/>
    <w:rsid w:val="009946E1"/>
    <w:rsid w:val="009958F6"/>
    <w:rsid w:val="00995E69"/>
    <w:rsid w:val="00996947"/>
    <w:rsid w:val="009972B7"/>
    <w:rsid w:val="00997BF3"/>
    <w:rsid w:val="009A0876"/>
    <w:rsid w:val="009A1340"/>
    <w:rsid w:val="009A288C"/>
    <w:rsid w:val="009A40AE"/>
    <w:rsid w:val="009A62FE"/>
    <w:rsid w:val="009A7B16"/>
    <w:rsid w:val="009B1E10"/>
    <w:rsid w:val="009B3370"/>
    <w:rsid w:val="009B4AE6"/>
    <w:rsid w:val="009B4CAA"/>
    <w:rsid w:val="009B5F49"/>
    <w:rsid w:val="009C06E6"/>
    <w:rsid w:val="009C2002"/>
    <w:rsid w:val="009C320D"/>
    <w:rsid w:val="009C3FAD"/>
    <w:rsid w:val="009C44FA"/>
    <w:rsid w:val="009C5A91"/>
    <w:rsid w:val="009C5FC9"/>
    <w:rsid w:val="009D4019"/>
    <w:rsid w:val="009D46A0"/>
    <w:rsid w:val="009D5C92"/>
    <w:rsid w:val="009D7B94"/>
    <w:rsid w:val="009E00B6"/>
    <w:rsid w:val="009E1210"/>
    <w:rsid w:val="009E1906"/>
    <w:rsid w:val="009E2B46"/>
    <w:rsid w:val="009E5081"/>
    <w:rsid w:val="009F0172"/>
    <w:rsid w:val="009F29CB"/>
    <w:rsid w:val="009F39D3"/>
    <w:rsid w:val="009F3F9E"/>
    <w:rsid w:val="009F4C95"/>
    <w:rsid w:val="009F676E"/>
    <w:rsid w:val="009F69C6"/>
    <w:rsid w:val="00A0032B"/>
    <w:rsid w:val="00A0129E"/>
    <w:rsid w:val="00A04B3C"/>
    <w:rsid w:val="00A157BE"/>
    <w:rsid w:val="00A16530"/>
    <w:rsid w:val="00A17C72"/>
    <w:rsid w:val="00A17ED3"/>
    <w:rsid w:val="00A20B59"/>
    <w:rsid w:val="00A21568"/>
    <w:rsid w:val="00A21C64"/>
    <w:rsid w:val="00A22935"/>
    <w:rsid w:val="00A24478"/>
    <w:rsid w:val="00A26707"/>
    <w:rsid w:val="00A26B5B"/>
    <w:rsid w:val="00A274C1"/>
    <w:rsid w:val="00A327F6"/>
    <w:rsid w:val="00A32ABD"/>
    <w:rsid w:val="00A338F0"/>
    <w:rsid w:val="00A33C77"/>
    <w:rsid w:val="00A346A8"/>
    <w:rsid w:val="00A4069F"/>
    <w:rsid w:val="00A4086B"/>
    <w:rsid w:val="00A42A91"/>
    <w:rsid w:val="00A44C5F"/>
    <w:rsid w:val="00A44D2F"/>
    <w:rsid w:val="00A45180"/>
    <w:rsid w:val="00A45E6B"/>
    <w:rsid w:val="00A462C1"/>
    <w:rsid w:val="00A46511"/>
    <w:rsid w:val="00A50533"/>
    <w:rsid w:val="00A51E48"/>
    <w:rsid w:val="00A51F60"/>
    <w:rsid w:val="00A547F2"/>
    <w:rsid w:val="00A549C6"/>
    <w:rsid w:val="00A577A3"/>
    <w:rsid w:val="00A62280"/>
    <w:rsid w:val="00A628BD"/>
    <w:rsid w:val="00A657D4"/>
    <w:rsid w:val="00A66092"/>
    <w:rsid w:val="00A70403"/>
    <w:rsid w:val="00A70DA8"/>
    <w:rsid w:val="00A72898"/>
    <w:rsid w:val="00A733C5"/>
    <w:rsid w:val="00A737EB"/>
    <w:rsid w:val="00A74F5F"/>
    <w:rsid w:val="00A750E6"/>
    <w:rsid w:val="00A757C3"/>
    <w:rsid w:val="00A77670"/>
    <w:rsid w:val="00A8069D"/>
    <w:rsid w:val="00A819F9"/>
    <w:rsid w:val="00A81D6B"/>
    <w:rsid w:val="00A846E8"/>
    <w:rsid w:val="00A85EB4"/>
    <w:rsid w:val="00A8696F"/>
    <w:rsid w:val="00A904B3"/>
    <w:rsid w:val="00A924C7"/>
    <w:rsid w:val="00A92C58"/>
    <w:rsid w:val="00A92CEF"/>
    <w:rsid w:val="00A946A0"/>
    <w:rsid w:val="00AA0C1D"/>
    <w:rsid w:val="00AA16EA"/>
    <w:rsid w:val="00AA3BF5"/>
    <w:rsid w:val="00AA466D"/>
    <w:rsid w:val="00AA5088"/>
    <w:rsid w:val="00AA7BD7"/>
    <w:rsid w:val="00AB40BC"/>
    <w:rsid w:val="00AB41C7"/>
    <w:rsid w:val="00AB6727"/>
    <w:rsid w:val="00AC02B4"/>
    <w:rsid w:val="00AC0B48"/>
    <w:rsid w:val="00AC1476"/>
    <w:rsid w:val="00AC16BA"/>
    <w:rsid w:val="00AC3A8B"/>
    <w:rsid w:val="00AC3E56"/>
    <w:rsid w:val="00AC4FA5"/>
    <w:rsid w:val="00AD0935"/>
    <w:rsid w:val="00AD3481"/>
    <w:rsid w:val="00AD3909"/>
    <w:rsid w:val="00AD49C9"/>
    <w:rsid w:val="00AD6212"/>
    <w:rsid w:val="00AE1577"/>
    <w:rsid w:val="00AE17B2"/>
    <w:rsid w:val="00AE1B50"/>
    <w:rsid w:val="00AE3C51"/>
    <w:rsid w:val="00AE6838"/>
    <w:rsid w:val="00AF0A25"/>
    <w:rsid w:val="00AF16A5"/>
    <w:rsid w:val="00AF27AE"/>
    <w:rsid w:val="00AF3BE4"/>
    <w:rsid w:val="00AF66C4"/>
    <w:rsid w:val="00AF6D61"/>
    <w:rsid w:val="00B01AC4"/>
    <w:rsid w:val="00B03DC8"/>
    <w:rsid w:val="00B04F09"/>
    <w:rsid w:val="00B04FB3"/>
    <w:rsid w:val="00B05130"/>
    <w:rsid w:val="00B061DC"/>
    <w:rsid w:val="00B07597"/>
    <w:rsid w:val="00B10D5D"/>
    <w:rsid w:val="00B137EA"/>
    <w:rsid w:val="00B13D32"/>
    <w:rsid w:val="00B20CE6"/>
    <w:rsid w:val="00B225C4"/>
    <w:rsid w:val="00B231AE"/>
    <w:rsid w:val="00B23C15"/>
    <w:rsid w:val="00B256A2"/>
    <w:rsid w:val="00B267D8"/>
    <w:rsid w:val="00B267F0"/>
    <w:rsid w:val="00B27700"/>
    <w:rsid w:val="00B34FFE"/>
    <w:rsid w:val="00B36AD7"/>
    <w:rsid w:val="00B37FA0"/>
    <w:rsid w:val="00B43923"/>
    <w:rsid w:val="00B44D12"/>
    <w:rsid w:val="00B45BF3"/>
    <w:rsid w:val="00B47772"/>
    <w:rsid w:val="00B47EA9"/>
    <w:rsid w:val="00B508D2"/>
    <w:rsid w:val="00B51C01"/>
    <w:rsid w:val="00B536F1"/>
    <w:rsid w:val="00B56EAD"/>
    <w:rsid w:val="00B611DC"/>
    <w:rsid w:val="00B61D99"/>
    <w:rsid w:val="00B61E80"/>
    <w:rsid w:val="00B719A0"/>
    <w:rsid w:val="00B71B4C"/>
    <w:rsid w:val="00B726D3"/>
    <w:rsid w:val="00B74147"/>
    <w:rsid w:val="00B763D0"/>
    <w:rsid w:val="00B775CC"/>
    <w:rsid w:val="00B77E04"/>
    <w:rsid w:val="00B80D99"/>
    <w:rsid w:val="00B85170"/>
    <w:rsid w:val="00B8573F"/>
    <w:rsid w:val="00B8693C"/>
    <w:rsid w:val="00B91067"/>
    <w:rsid w:val="00B9244B"/>
    <w:rsid w:val="00B94D44"/>
    <w:rsid w:val="00B96587"/>
    <w:rsid w:val="00BA0111"/>
    <w:rsid w:val="00BA697D"/>
    <w:rsid w:val="00BB0CF8"/>
    <w:rsid w:val="00BB559F"/>
    <w:rsid w:val="00BB5EE5"/>
    <w:rsid w:val="00BB7968"/>
    <w:rsid w:val="00BC11C9"/>
    <w:rsid w:val="00BC1B33"/>
    <w:rsid w:val="00BC2CBC"/>
    <w:rsid w:val="00BC3FB3"/>
    <w:rsid w:val="00BC504F"/>
    <w:rsid w:val="00BC57C0"/>
    <w:rsid w:val="00BC6304"/>
    <w:rsid w:val="00BC794F"/>
    <w:rsid w:val="00BD00BA"/>
    <w:rsid w:val="00BD3515"/>
    <w:rsid w:val="00BD5192"/>
    <w:rsid w:val="00BD7CE2"/>
    <w:rsid w:val="00BD7E3F"/>
    <w:rsid w:val="00BE2E19"/>
    <w:rsid w:val="00BE5C26"/>
    <w:rsid w:val="00BE5D36"/>
    <w:rsid w:val="00BF4E8E"/>
    <w:rsid w:val="00BF637D"/>
    <w:rsid w:val="00C0124A"/>
    <w:rsid w:val="00C01473"/>
    <w:rsid w:val="00C01F9C"/>
    <w:rsid w:val="00C03DAA"/>
    <w:rsid w:val="00C0404E"/>
    <w:rsid w:val="00C05AD9"/>
    <w:rsid w:val="00C06D73"/>
    <w:rsid w:val="00C1764F"/>
    <w:rsid w:val="00C235A4"/>
    <w:rsid w:val="00C24DFC"/>
    <w:rsid w:val="00C25D0A"/>
    <w:rsid w:val="00C26B8D"/>
    <w:rsid w:val="00C30E9C"/>
    <w:rsid w:val="00C330AB"/>
    <w:rsid w:val="00C40FDE"/>
    <w:rsid w:val="00C41A82"/>
    <w:rsid w:val="00C451BA"/>
    <w:rsid w:val="00C52A64"/>
    <w:rsid w:val="00C539F2"/>
    <w:rsid w:val="00C572E2"/>
    <w:rsid w:val="00C61088"/>
    <w:rsid w:val="00C613F4"/>
    <w:rsid w:val="00C61C2D"/>
    <w:rsid w:val="00C61C31"/>
    <w:rsid w:val="00C629B4"/>
    <w:rsid w:val="00C652CE"/>
    <w:rsid w:val="00C66E99"/>
    <w:rsid w:val="00C709FC"/>
    <w:rsid w:val="00C74B19"/>
    <w:rsid w:val="00C756BD"/>
    <w:rsid w:val="00C81B2C"/>
    <w:rsid w:val="00C83B81"/>
    <w:rsid w:val="00C8419C"/>
    <w:rsid w:val="00C91CD8"/>
    <w:rsid w:val="00C93107"/>
    <w:rsid w:val="00C93D3F"/>
    <w:rsid w:val="00C965EA"/>
    <w:rsid w:val="00C96F62"/>
    <w:rsid w:val="00C970DD"/>
    <w:rsid w:val="00C971E0"/>
    <w:rsid w:val="00C97564"/>
    <w:rsid w:val="00CA3F56"/>
    <w:rsid w:val="00CA4F8C"/>
    <w:rsid w:val="00CA738C"/>
    <w:rsid w:val="00CB22A6"/>
    <w:rsid w:val="00CB3F79"/>
    <w:rsid w:val="00CB6874"/>
    <w:rsid w:val="00CC502A"/>
    <w:rsid w:val="00CC5A21"/>
    <w:rsid w:val="00CD080B"/>
    <w:rsid w:val="00CD1E7B"/>
    <w:rsid w:val="00CD60A9"/>
    <w:rsid w:val="00CD6F99"/>
    <w:rsid w:val="00CD75A5"/>
    <w:rsid w:val="00CE0F3C"/>
    <w:rsid w:val="00CE2EFA"/>
    <w:rsid w:val="00CE3478"/>
    <w:rsid w:val="00CE4B59"/>
    <w:rsid w:val="00CE5795"/>
    <w:rsid w:val="00CE6A5B"/>
    <w:rsid w:val="00CE7471"/>
    <w:rsid w:val="00CF239B"/>
    <w:rsid w:val="00CF6625"/>
    <w:rsid w:val="00D07871"/>
    <w:rsid w:val="00D107F9"/>
    <w:rsid w:val="00D10943"/>
    <w:rsid w:val="00D10971"/>
    <w:rsid w:val="00D1173A"/>
    <w:rsid w:val="00D12802"/>
    <w:rsid w:val="00D1516B"/>
    <w:rsid w:val="00D15744"/>
    <w:rsid w:val="00D16276"/>
    <w:rsid w:val="00D20AED"/>
    <w:rsid w:val="00D21C8A"/>
    <w:rsid w:val="00D24F5B"/>
    <w:rsid w:val="00D271BF"/>
    <w:rsid w:val="00D30C87"/>
    <w:rsid w:val="00D3288F"/>
    <w:rsid w:val="00D3375F"/>
    <w:rsid w:val="00D34F6B"/>
    <w:rsid w:val="00D36541"/>
    <w:rsid w:val="00D37F06"/>
    <w:rsid w:val="00D4091D"/>
    <w:rsid w:val="00D4211F"/>
    <w:rsid w:val="00D4254F"/>
    <w:rsid w:val="00D45593"/>
    <w:rsid w:val="00D4593F"/>
    <w:rsid w:val="00D46C7F"/>
    <w:rsid w:val="00D51254"/>
    <w:rsid w:val="00D51483"/>
    <w:rsid w:val="00D5269C"/>
    <w:rsid w:val="00D54402"/>
    <w:rsid w:val="00D56DF3"/>
    <w:rsid w:val="00D57A25"/>
    <w:rsid w:val="00D6062D"/>
    <w:rsid w:val="00D618B3"/>
    <w:rsid w:val="00D62061"/>
    <w:rsid w:val="00D63716"/>
    <w:rsid w:val="00D63755"/>
    <w:rsid w:val="00D6423C"/>
    <w:rsid w:val="00D65641"/>
    <w:rsid w:val="00D7180F"/>
    <w:rsid w:val="00D729D5"/>
    <w:rsid w:val="00D72EA2"/>
    <w:rsid w:val="00D7646A"/>
    <w:rsid w:val="00D764BB"/>
    <w:rsid w:val="00D766FB"/>
    <w:rsid w:val="00D81424"/>
    <w:rsid w:val="00D8241C"/>
    <w:rsid w:val="00D83732"/>
    <w:rsid w:val="00D84DE6"/>
    <w:rsid w:val="00D8567F"/>
    <w:rsid w:val="00D935DF"/>
    <w:rsid w:val="00D94C6A"/>
    <w:rsid w:val="00D96690"/>
    <w:rsid w:val="00DA098F"/>
    <w:rsid w:val="00DA239D"/>
    <w:rsid w:val="00DA52E7"/>
    <w:rsid w:val="00DA63DC"/>
    <w:rsid w:val="00DB15DD"/>
    <w:rsid w:val="00DB25FD"/>
    <w:rsid w:val="00DB2768"/>
    <w:rsid w:val="00DB39A9"/>
    <w:rsid w:val="00DC15DB"/>
    <w:rsid w:val="00DC465B"/>
    <w:rsid w:val="00DC4A1F"/>
    <w:rsid w:val="00DC5DB8"/>
    <w:rsid w:val="00DD25CB"/>
    <w:rsid w:val="00DD2FE9"/>
    <w:rsid w:val="00DD3E20"/>
    <w:rsid w:val="00DD6703"/>
    <w:rsid w:val="00DE3184"/>
    <w:rsid w:val="00DE5691"/>
    <w:rsid w:val="00DF37A5"/>
    <w:rsid w:val="00DF3D63"/>
    <w:rsid w:val="00E008E7"/>
    <w:rsid w:val="00E0165B"/>
    <w:rsid w:val="00E04AF6"/>
    <w:rsid w:val="00E07F27"/>
    <w:rsid w:val="00E10647"/>
    <w:rsid w:val="00E154C4"/>
    <w:rsid w:val="00E2195F"/>
    <w:rsid w:val="00E22F4A"/>
    <w:rsid w:val="00E23143"/>
    <w:rsid w:val="00E23606"/>
    <w:rsid w:val="00E24535"/>
    <w:rsid w:val="00E275DA"/>
    <w:rsid w:val="00E3328E"/>
    <w:rsid w:val="00E351DF"/>
    <w:rsid w:val="00E3634A"/>
    <w:rsid w:val="00E40E0C"/>
    <w:rsid w:val="00E4218D"/>
    <w:rsid w:val="00E43914"/>
    <w:rsid w:val="00E4609F"/>
    <w:rsid w:val="00E51131"/>
    <w:rsid w:val="00E524E2"/>
    <w:rsid w:val="00E52E46"/>
    <w:rsid w:val="00E55636"/>
    <w:rsid w:val="00E56A2C"/>
    <w:rsid w:val="00E57C26"/>
    <w:rsid w:val="00E6302B"/>
    <w:rsid w:val="00E63948"/>
    <w:rsid w:val="00E644E9"/>
    <w:rsid w:val="00E64B86"/>
    <w:rsid w:val="00E657FE"/>
    <w:rsid w:val="00E66935"/>
    <w:rsid w:val="00E66E8E"/>
    <w:rsid w:val="00E67C94"/>
    <w:rsid w:val="00E7310E"/>
    <w:rsid w:val="00E735C2"/>
    <w:rsid w:val="00E74103"/>
    <w:rsid w:val="00E74184"/>
    <w:rsid w:val="00E76122"/>
    <w:rsid w:val="00E766C3"/>
    <w:rsid w:val="00E76B90"/>
    <w:rsid w:val="00E774F6"/>
    <w:rsid w:val="00E8153B"/>
    <w:rsid w:val="00E8747C"/>
    <w:rsid w:val="00E924A4"/>
    <w:rsid w:val="00E93E7A"/>
    <w:rsid w:val="00E94E18"/>
    <w:rsid w:val="00E97B8C"/>
    <w:rsid w:val="00E97F90"/>
    <w:rsid w:val="00EA158A"/>
    <w:rsid w:val="00EA27C5"/>
    <w:rsid w:val="00EA73BB"/>
    <w:rsid w:val="00EB1C6F"/>
    <w:rsid w:val="00EB1DBD"/>
    <w:rsid w:val="00EB5A14"/>
    <w:rsid w:val="00EB5AEE"/>
    <w:rsid w:val="00EB6EE3"/>
    <w:rsid w:val="00EC009E"/>
    <w:rsid w:val="00EC0F0D"/>
    <w:rsid w:val="00EC309B"/>
    <w:rsid w:val="00EC40B4"/>
    <w:rsid w:val="00EC4C19"/>
    <w:rsid w:val="00EC4EC3"/>
    <w:rsid w:val="00EC59CC"/>
    <w:rsid w:val="00EC627A"/>
    <w:rsid w:val="00EC6300"/>
    <w:rsid w:val="00EC6DC8"/>
    <w:rsid w:val="00ED0FA7"/>
    <w:rsid w:val="00ED23BD"/>
    <w:rsid w:val="00ED445A"/>
    <w:rsid w:val="00EE3270"/>
    <w:rsid w:val="00EE5964"/>
    <w:rsid w:val="00EF016D"/>
    <w:rsid w:val="00EF6E3B"/>
    <w:rsid w:val="00F01263"/>
    <w:rsid w:val="00F0143B"/>
    <w:rsid w:val="00F0501F"/>
    <w:rsid w:val="00F059D3"/>
    <w:rsid w:val="00F07A53"/>
    <w:rsid w:val="00F102DF"/>
    <w:rsid w:val="00F126B9"/>
    <w:rsid w:val="00F1384C"/>
    <w:rsid w:val="00F13A8F"/>
    <w:rsid w:val="00F20493"/>
    <w:rsid w:val="00F20555"/>
    <w:rsid w:val="00F217FE"/>
    <w:rsid w:val="00F23A7C"/>
    <w:rsid w:val="00F25336"/>
    <w:rsid w:val="00F27C57"/>
    <w:rsid w:val="00F30260"/>
    <w:rsid w:val="00F34461"/>
    <w:rsid w:val="00F37813"/>
    <w:rsid w:val="00F4106D"/>
    <w:rsid w:val="00F43D22"/>
    <w:rsid w:val="00F46C08"/>
    <w:rsid w:val="00F542B8"/>
    <w:rsid w:val="00F54593"/>
    <w:rsid w:val="00F56B68"/>
    <w:rsid w:val="00F573B2"/>
    <w:rsid w:val="00F57B0A"/>
    <w:rsid w:val="00F61983"/>
    <w:rsid w:val="00F62668"/>
    <w:rsid w:val="00F64514"/>
    <w:rsid w:val="00F65EE6"/>
    <w:rsid w:val="00F66455"/>
    <w:rsid w:val="00F67873"/>
    <w:rsid w:val="00F67A3F"/>
    <w:rsid w:val="00F7227B"/>
    <w:rsid w:val="00F72E31"/>
    <w:rsid w:val="00F74D6B"/>
    <w:rsid w:val="00F758A1"/>
    <w:rsid w:val="00F76335"/>
    <w:rsid w:val="00F76755"/>
    <w:rsid w:val="00F80CAA"/>
    <w:rsid w:val="00F84ADA"/>
    <w:rsid w:val="00F90439"/>
    <w:rsid w:val="00F91752"/>
    <w:rsid w:val="00F922C8"/>
    <w:rsid w:val="00F95132"/>
    <w:rsid w:val="00F96535"/>
    <w:rsid w:val="00F96DC6"/>
    <w:rsid w:val="00F97688"/>
    <w:rsid w:val="00FA0266"/>
    <w:rsid w:val="00FA0476"/>
    <w:rsid w:val="00FA144B"/>
    <w:rsid w:val="00FA38AD"/>
    <w:rsid w:val="00FA3C22"/>
    <w:rsid w:val="00FA4C35"/>
    <w:rsid w:val="00FA713F"/>
    <w:rsid w:val="00FB0E82"/>
    <w:rsid w:val="00FB25C7"/>
    <w:rsid w:val="00FB478D"/>
    <w:rsid w:val="00FC11A7"/>
    <w:rsid w:val="00FC1745"/>
    <w:rsid w:val="00FC2A3D"/>
    <w:rsid w:val="00FC4010"/>
    <w:rsid w:val="00FC43FB"/>
    <w:rsid w:val="00FC5536"/>
    <w:rsid w:val="00FC5BA5"/>
    <w:rsid w:val="00FC6065"/>
    <w:rsid w:val="00FC6A87"/>
    <w:rsid w:val="00FC7814"/>
    <w:rsid w:val="00FD36F4"/>
    <w:rsid w:val="00FD4D10"/>
    <w:rsid w:val="00FE0B3D"/>
    <w:rsid w:val="00FE157D"/>
    <w:rsid w:val="00FE375F"/>
    <w:rsid w:val="00FE4725"/>
    <w:rsid w:val="00FE5859"/>
    <w:rsid w:val="00FE5F0E"/>
    <w:rsid w:val="00FF01A2"/>
    <w:rsid w:val="00FF197D"/>
    <w:rsid w:val="00FF47DA"/>
    <w:rsid w:val="00FF542C"/>
    <w:rsid w:val="00FF5B42"/>
    <w:rsid w:val="00FF6BCD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7A5"/>
    <w:rPr>
      <w:color w:val="808080"/>
    </w:rPr>
  </w:style>
  <w:style w:type="paragraph" w:styleId="a4">
    <w:name w:val="Balloon Text"/>
    <w:basedOn w:val="a"/>
    <w:link w:val="a5"/>
    <w:rsid w:val="00DF37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rsid w:val="00DF37A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rsid w:val="00F102D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F102DF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rsid w:val="00F102D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102DF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7A5"/>
    <w:rPr>
      <w:color w:val="808080"/>
    </w:rPr>
  </w:style>
  <w:style w:type="paragraph" w:styleId="a4">
    <w:name w:val="Balloon Text"/>
    <w:basedOn w:val="a"/>
    <w:link w:val="a5"/>
    <w:rsid w:val="00DF37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rsid w:val="00DF37A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rsid w:val="00F102D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F102DF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rsid w:val="00F102D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102D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7B5A5-1E99-435E-950E-9E723899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hirokuni</dc:creator>
  <cp:lastModifiedBy>iiboshi</cp:lastModifiedBy>
  <cp:revision>8</cp:revision>
  <dcterms:created xsi:type="dcterms:W3CDTF">2012-05-28T08:03:00Z</dcterms:created>
  <dcterms:modified xsi:type="dcterms:W3CDTF">2012-05-30T00:38:00Z</dcterms:modified>
</cp:coreProperties>
</file>