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07A2" w14:textId="77777777" w:rsidR="00BE2BD0" w:rsidRDefault="00BE2BD0"/>
    <w:p w14:paraId="58D5D450" w14:textId="3DB7F595" w:rsidR="00BE2BD0" w:rsidRDefault="00BE2BD0">
      <w:r w:rsidRPr="00BE2BD0">
        <w:drawing>
          <wp:inline distT="0" distB="0" distL="0" distR="0" wp14:anchorId="55553111" wp14:editId="40482E25">
            <wp:extent cx="14608806" cy="7369179"/>
            <wp:effectExtent l="0" t="0" r="3175" b="3175"/>
            <wp:docPr id="175984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44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6838" w14:textId="1AA2DD70" w:rsidR="00BE2BD0" w:rsidRDefault="00BE2BD0">
      <w:r>
        <w:t xml:space="preserve">Test in this version before further changes </w:t>
      </w:r>
    </w:p>
    <w:p w14:paraId="74D116CF" w14:textId="7C7CBFC5" w:rsidR="00A908AB" w:rsidRDefault="00A908AB">
      <w:r>
        <w:rPr>
          <w:noProof/>
        </w:rPr>
        <w:drawing>
          <wp:inline distT="0" distB="0" distL="0" distR="0" wp14:anchorId="095227D2" wp14:editId="2FCE63F4">
            <wp:extent cx="6734175" cy="3495675"/>
            <wp:effectExtent l="0" t="0" r="9525" b="9525"/>
            <wp:docPr id="120536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5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13D7" w14:textId="77777777" w:rsidR="00A908AB" w:rsidRDefault="00A908AB"/>
    <w:p w14:paraId="288C7D6C" w14:textId="23AA6A45" w:rsidR="00A908AB" w:rsidRDefault="00A908AB">
      <w:r>
        <w:rPr>
          <w:noProof/>
        </w:rPr>
        <w:drawing>
          <wp:inline distT="0" distB="0" distL="0" distR="0" wp14:anchorId="5BBB91DC" wp14:editId="45D798FC">
            <wp:extent cx="6534150" cy="4257675"/>
            <wp:effectExtent l="0" t="0" r="0" b="9525"/>
            <wp:docPr id="193642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24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4998" w14:textId="2DC4936C" w:rsidR="00A908AB" w:rsidRDefault="00A908AB">
      <w:r w:rsidRPr="00A908AB">
        <w:t xml:space="preserve">The target responded successfully over HTTP/2 with status code 200. The response identifies </w:t>
      </w:r>
      <w:proofErr w:type="spellStart"/>
      <w:r w:rsidRPr="00A908AB">
        <w:t>Vercel</w:t>
      </w:r>
      <w:proofErr w:type="spellEnd"/>
      <w:r w:rsidRPr="00A908AB">
        <w:t xml:space="preserve"> as the serving platform. HTTP Strict Transport Security is enabled, and the response includes X-Frame-Options: DENY. The response also contains a CSP frame-ancestors 'none' directive. Access-Control-Allow-Origin: * is present and requires further context-specific CORS testing.</w:t>
      </w:r>
    </w:p>
    <w:p w14:paraId="7ADB0D3D" w14:textId="77777777" w:rsidR="005E2786" w:rsidRDefault="00A908AB">
      <w:r w:rsidRPr="00A908AB">
        <w:rPr>
          <w:noProof/>
        </w:rPr>
        <w:drawing>
          <wp:inline distT="0" distB="0" distL="0" distR="0" wp14:anchorId="0EAC301E" wp14:editId="7EBEB9C0">
            <wp:extent cx="5845047" cy="4016088"/>
            <wp:effectExtent l="0" t="0" r="3810" b="3810"/>
            <wp:docPr id="207549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95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9A92" w14:textId="77777777" w:rsidR="005E2786" w:rsidRDefault="005E2786">
      <w:r>
        <w:rPr>
          <w:noProof/>
        </w:rPr>
        <w:drawing>
          <wp:inline distT="0" distB="0" distL="0" distR="0" wp14:anchorId="38607AE3" wp14:editId="6857285C">
            <wp:extent cx="7162800" cy="2686050"/>
            <wp:effectExtent l="0" t="0" r="0" b="0"/>
            <wp:docPr id="157041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17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B9B6" w14:textId="4097D412" w:rsidR="00A908AB" w:rsidRDefault="005E2786">
      <w:r w:rsidRPr="005E2786">
        <w:t>The 308 is appropriate because it permanently redirects the HTTP request to HTTPS while preserving the HTTP method if necessary.</w:t>
      </w:r>
    </w:p>
    <w:p w14:paraId="6BECD960" w14:textId="77777777" w:rsidR="005E2786" w:rsidRDefault="005E2786" w:rsidP="005E2786">
      <w:r>
        <w:t>The HTTP endpoint was tested to determine whether requests are redirected</w:t>
      </w:r>
    </w:p>
    <w:p w14:paraId="01E38B6B" w14:textId="0867F3A2" w:rsidR="005E2786" w:rsidRDefault="005E2786" w:rsidP="005E2786">
      <w:r>
        <w:t>to the secure HTTPS endpoint.</w:t>
      </w:r>
    </w:p>
    <w:p w14:paraId="1168319C" w14:textId="77777777" w:rsidR="005E2786" w:rsidRDefault="005E2786" w:rsidP="005E2786">
      <w:r>
        <w:t>The server returned HTTP 308 Permanent Redirect and directed the request</w:t>
      </w:r>
    </w:p>
    <w:p w14:paraId="79212BF7" w14:textId="7CF2C477" w:rsidR="005E2786" w:rsidRDefault="005E2786" w:rsidP="005E2786">
      <w:r>
        <w:t>to the HTTPS version of the application.</w:t>
      </w:r>
    </w:p>
    <w:p w14:paraId="16B12FE6" w14:textId="17463F30" w:rsidR="005E2786" w:rsidRDefault="005E2786" w:rsidP="005E2786">
      <w:r>
        <w:t>Result: PASS</w:t>
      </w:r>
    </w:p>
    <w:p w14:paraId="268756AF" w14:textId="77777777" w:rsidR="005E2786" w:rsidRDefault="005E2786" w:rsidP="005E2786">
      <w:r>
        <w:t>Evidence:</w:t>
      </w:r>
    </w:p>
    <w:p w14:paraId="79BDD5D6" w14:textId="31154008" w:rsidR="00A908AB" w:rsidRDefault="005E2786" w:rsidP="005E2786">
      <w:r>
        <w:t>Evidence/CLI-Outputs/003-http-to-https.txt</w:t>
      </w:r>
    </w:p>
    <w:p w14:paraId="7E22A841" w14:textId="6516B5CF" w:rsidR="005E2786" w:rsidRDefault="005E2786" w:rsidP="005E2786">
      <w:r w:rsidRPr="005E2786">
        <w:rPr>
          <w:noProof/>
        </w:rPr>
        <w:drawing>
          <wp:inline distT="0" distB="0" distL="0" distR="0" wp14:anchorId="7E4CE2CB" wp14:editId="66A58E1D">
            <wp:extent cx="5456393" cy="3010161"/>
            <wp:effectExtent l="0" t="0" r="0" b="0"/>
            <wp:docPr id="85779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6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66CA" w14:textId="77777777" w:rsidR="005E2786" w:rsidRDefault="005E2786" w:rsidP="005E2786">
      <w:r>
        <w:t>The HTTP OPTIONS method was sent to the application's root endpoint.</w:t>
      </w:r>
    </w:p>
    <w:p w14:paraId="761E1D42" w14:textId="77777777" w:rsidR="005E2786" w:rsidRDefault="005E2786" w:rsidP="005E2786"/>
    <w:p w14:paraId="7C5570EC" w14:textId="77777777" w:rsidR="005E2786" w:rsidRDefault="005E2786" w:rsidP="005E2786">
      <w:r>
        <w:t>The server returned HTTP 204 No Content. No Allow or</w:t>
      </w:r>
    </w:p>
    <w:p w14:paraId="74DA08FD" w14:textId="77777777" w:rsidR="005E2786" w:rsidRDefault="005E2786" w:rsidP="005E2786">
      <w:r>
        <w:t>Access-Control-Allow-Methods header was observed in the response.</w:t>
      </w:r>
    </w:p>
    <w:p w14:paraId="6B97CA78" w14:textId="77777777" w:rsidR="005E2786" w:rsidRDefault="005E2786" w:rsidP="005E2786"/>
    <w:p w14:paraId="393F4179" w14:textId="77777777" w:rsidR="005E2786" w:rsidRDefault="005E2786" w:rsidP="005E2786">
      <w:r>
        <w:t>The response alone does not establish an insecure HTTP-method</w:t>
      </w:r>
    </w:p>
    <w:p w14:paraId="4ABF9DBE" w14:textId="77777777" w:rsidR="005E2786" w:rsidRDefault="005E2786" w:rsidP="005E2786">
      <w:r>
        <w:t>configuration. Further method testing will be performed only against</w:t>
      </w:r>
    </w:p>
    <w:p w14:paraId="3413533F" w14:textId="77777777" w:rsidR="005E2786" w:rsidRDefault="005E2786" w:rsidP="005E2786">
      <w:r>
        <w:t>identified application endpoints where the relevant methods are expected.</w:t>
      </w:r>
    </w:p>
    <w:p w14:paraId="646D6DD4" w14:textId="77777777" w:rsidR="005E2786" w:rsidRDefault="005E2786" w:rsidP="005E2786"/>
    <w:p w14:paraId="551B44F7" w14:textId="77777777" w:rsidR="005E2786" w:rsidRDefault="005E2786" w:rsidP="005E2786">
      <w:r>
        <w:t>Result: No finding identified at this stage.</w:t>
      </w:r>
    </w:p>
    <w:p w14:paraId="1231A79A" w14:textId="77777777" w:rsidR="005E2786" w:rsidRDefault="005E2786" w:rsidP="005E2786"/>
    <w:p w14:paraId="15F779B1" w14:textId="77777777" w:rsidR="005E2786" w:rsidRDefault="005E2786" w:rsidP="005E2786">
      <w:r>
        <w:t>Evidence:</w:t>
      </w:r>
    </w:p>
    <w:p w14:paraId="2FE5B3BF" w14:textId="52043E5C" w:rsidR="005E2786" w:rsidRPr="005E2786" w:rsidRDefault="005E2786" w:rsidP="005E2786">
      <w:r>
        <w:t>Evidence/CLI-Outputs/004-options.txt</w:t>
      </w:r>
    </w:p>
    <w:p w14:paraId="06D846C1" w14:textId="129DBCD4" w:rsidR="005E2786" w:rsidRDefault="005E2786" w:rsidP="005E2786"/>
    <w:p w14:paraId="48679EAD" w14:textId="30F01EC4" w:rsidR="00366CF6" w:rsidRDefault="00F03E51" w:rsidP="005E2786">
      <w:r w:rsidRPr="00F03E51">
        <w:rPr>
          <w:noProof/>
        </w:rPr>
        <w:drawing>
          <wp:inline distT="0" distB="0" distL="0" distR="0" wp14:anchorId="06D9233E" wp14:editId="5329B36D">
            <wp:extent cx="5921253" cy="4694327"/>
            <wp:effectExtent l="0" t="0" r="3810" b="0"/>
            <wp:docPr id="54902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22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0CB7" w14:textId="2121392F" w:rsidR="00542B27" w:rsidRDefault="00542B27" w:rsidP="005E2786">
      <w:r w:rsidRPr="00542B27">
        <w:t>Network enumeration identified HTTP and HTTPS as the externally accessible services. No additional exposed TCP services were identified in the tested port range.</w:t>
      </w:r>
    </w:p>
    <w:p w14:paraId="0C6162A6" w14:textId="5BA48380" w:rsidR="00542B27" w:rsidRDefault="003B6214" w:rsidP="005E2786">
      <w:r>
        <w:rPr>
          <w:noProof/>
        </w:rPr>
        <w:drawing>
          <wp:inline distT="0" distB="0" distL="0" distR="0" wp14:anchorId="5155A1A9" wp14:editId="5D27BA44">
            <wp:extent cx="7058025" cy="3352800"/>
            <wp:effectExtent l="0" t="0" r="9525" b="0"/>
            <wp:docPr id="174002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26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AF96" w14:textId="77777777" w:rsidR="00495861" w:rsidRDefault="00813779" w:rsidP="00495861">
      <w:r w:rsidRPr="00813779">
        <w:rPr>
          <w:noProof/>
        </w:rPr>
        <w:drawing>
          <wp:inline distT="0" distB="0" distL="0" distR="0" wp14:anchorId="3D628D2F" wp14:editId="08CF263C">
            <wp:extent cx="5921253" cy="5654530"/>
            <wp:effectExtent l="0" t="0" r="3810" b="3810"/>
            <wp:docPr id="185616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60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A6A4" w14:textId="3B25CF04" w:rsidR="00495861" w:rsidRDefault="00495861" w:rsidP="00495861">
      <w:r>
        <w:t>Tool: Nmap 7.95</w:t>
      </w:r>
    </w:p>
    <w:p w14:paraId="59F7C408" w14:textId="77777777" w:rsidR="00495861" w:rsidRDefault="00495861" w:rsidP="00495861"/>
    <w:p w14:paraId="11285AAC" w14:textId="77777777" w:rsidR="00495861" w:rsidRDefault="00495861" w:rsidP="00495861">
      <w:r>
        <w:t>Tests performed:</w:t>
      </w:r>
    </w:p>
    <w:p w14:paraId="542B4450" w14:textId="77777777" w:rsidR="00495861" w:rsidRDefault="00495861" w:rsidP="00495861">
      <w:r>
        <w:t>- Host/service discovery</w:t>
      </w:r>
    </w:p>
    <w:p w14:paraId="1AE88403" w14:textId="77777777" w:rsidR="00495861" w:rsidRDefault="00495861" w:rsidP="00495861">
      <w:r>
        <w:t>- Top 100 TCP ports</w:t>
      </w:r>
    </w:p>
    <w:p w14:paraId="651D1D7C" w14:textId="77777777" w:rsidR="00495861" w:rsidRDefault="00495861" w:rsidP="00495861">
      <w:r>
        <w:t>- HTTP/HTTPS service enumeration</w:t>
      </w:r>
    </w:p>
    <w:p w14:paraId="2901194E" w14:textId="77777777" w:rsidR="00495861" w:rsidRDefault="00495861" w:rsidP="00495861"/>
    <w:p w14:paraId="2A349776" w14:textId="77777777" w:rsidR="00495861" w:rsidRDefault="00495861" w:rsidP="00495861">
      <w:r>
        <w:t>Results:</w:t>
      </w:r>
    </w:p>
    <w:p w14:paraId="3EA34057" w14:textId="77777777" w:rsidR="00495861" w:rsidRDefault="00495861" w:rsidP="00495861">
      <w:r>
        <w:t>- TCP/80: HTTP</w:t>
      </w:r>
    </w:p>
    <w:p w14:paraId="17E82578" w14:textId="77777777" w:rsidR="00495861" w:rsidRDefault="00495861" w:rsidP="00495861">
      <w:r>
        <w:t>- TCP/443: HTTPS</w:t>
      </w:r>
    </w:p>
    <w:p w14:paraId="3FF23A98" w14:textId="77777777" w:rsidR="00495861" w:rsidRDefault="00495861" w:rsidP="00495861">
      <w:r>
        <w:t>- Remaining tested ports: filtered/no response</w:t>
      </w:r>
    </w:p>
    <w:p w14:paraId="4ABEB66E" w14:textId="77777777" w:rsidR="00495861" w:rsidRDefault="00495861" w:rsidP="00495861">
      <w:r>
        <w:t>- HTTP redirects to HTTPS</w:t>
      </w:r>
    </w:p>
    <w:p w14:paraId="1169724E" w14:textId="77777777" w:rsidR="00495861" w:rsidRDefault="00495861" w:rsidP="00495861">
      <w:r>
        <w:t>- HTTPS identifies the application title as "IIC | Institution's Innovation Council"</w:t>
      </w:r>
    </w:p>
    <w:p w14:paraId="1552D3BC" w14:textId="77777777" w:rsidR="00495861" w:rsidRDefault="00495861" w:rsidP="00495861">
      <w:r>
        <w:t xml:space="preserve">- Server infrastructure identifies as </w:t>
      </w:r>
      <w:proofErr w:type="spellStart"/>
      <w:r>
        <w:t>Vercel</w:t>
      </w:r>
      <w:proofErr w:type="spellEnd"/>
    </w:p>
    <w:p w14:paraId="25918C05" w14:textId="77777777" w:rsidR="00495861" w:rsidRDefault="00495861" w:rsidP="00495861"/>
    <w:p w14:paraId="5BB5628C" w14:textId="77777777" w:rsidR="00495861" w:rsidRDefault="00495861" w:rsidP="00495861">
      <w:r>
        <w:t>Assessment:</w:t>
      </w:r>
    </w:p>
    <w:p w14:paraId="589280AE" w14:textId="77777777" w:rsidR="00495861" w:rsidRDefault="00495861" w:rsidP="00495861">
      <w:r>
        <w:t>No network-level vulnerability was identified.</w:t>
      </w:r>
    </w:p>
    <w:p w14:paraId="075F7BAA" w14:textId="77777777" w:rsidR="00495861" w:rsidRDefault="00495861" w:rsidP="00495861"/>
    <w:p w14:paraId="7517E42C" w14:textId="77777777" w:rsidR="00495861" w:rsidRDefault="00495861" w:rsidP="00495861">
      <w:r>
        <w:t>Note:</w:t>
      </w:r>
    </w:p>
    <w:p w14:paraId="30996DC3" w14:textId="77777777" w:rsidR="00495861" w:rsidRDefault="00495861" w:rsidP="00495861">
      <w:r>
        <w:t xml:space="preserve">The application is deployed on </w:t>
      </w:r>
      <w:proofErr w:type="spellStart"/>
      <w:r>
        <w:t>Vercel</w:t>
      </w:r>
      <w:proofErr w:type="spellEnd"/>
      <w:r>
        <w:t>. Observed hosting IP addresses and</w:t>
      </w:r>
    </w:p>
    <w:p w14:paraId="09149C66" w14:textId="77777777" w:rsidR="00495861" w:rsidRDefault="00495861" w:rsidP="00495861">
      <w:r>
        <w:t xml:space="preserve">platform-level infrastructure </w:t>
      </w:r>
      <w:proofErr w:type="gramStart"/>
      <w:r>
        <w:t>are</w:t>
      </w:r>
      <w:proofErr w:type="gramEnd"/>
      <w:r>
        <w:t xml:space="preserve"> therefore not treated as dedicated IIC</w:t>
      </w:r>
    </w:p>
    <w:p w14:paraId="79BA2E01" w14:textId="76C09E43" w:rsidR="00813779" w:rsidRDefault="00495861" w:rsidP="00495861">
      <w:r>
        <w:t>infrastructure.</w:t>
      </w:r>
    </w:p>
    <w:sectPr w:rsidR="0081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AB"/>
    <w:rsid w:val="00366CF6"/>
    <w:rsid w:val="003B6214"/>
    <w:rsid w:val="00495861"/>
    <w:rsid w:val="00542B27"/>
    <w:rsid w:val="005E2786"/>
    <w:rsid w:val="00615525"/>
    <w:rsid w:val="00813779"/>
    <w:rsid w:val="00A908AB"/>
    <w:rsid w:val="00BE2BD0"/>
    <w:rsid w:val="00C546DF"/>
    <w:rsid w:val="00F0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CC02"/>
  <w15:chartTrackingRefBased/>
  <w15:docId w15:val="{611FE4DB-3C4A-481E-A3F2-721BD23C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8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7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 pai</dc:creator>
  <cp:keywords/>
  <dc:description/>
  <cp:lastModifiedBy>sreenivas pai</cp:lastModifiedBy>
  <cp:revision>8</cp:revision>
  <dcterms:created xsi:type="dcterms:W3CDTF">2026-10-06T08:30:00Z</dcterms:created>
  <dcterms:modified xsi:type="dcterms:W3CDTF">2026-10-11T11:19:00Z</dcterms:modified>
</cp:coreProperties>
</file>