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会议纪要与转写记录</w:t>
      </w:r>
    </w:p>
    <w:p>
      <w:pPr>
        <w:pStyle w:val="Heading1"/>
      </w:pPr>
      <w:r>
        <w:t>一、会议总结</w:t>
      </w:r>
    </w:p>
    <w:p>
      <w:r>
        <w:t>✨ 会议纪要摘要</w:t>
        <w:br/>
        <w:t>**会议纪要**</w:t>
        <w:br/>
        <w:br/>
        <w:t xml:space="preserve">- **会议主题**：初中数学概念教学研讨（聚焦“矩形”的定义与性质）  </w:t>
        <w:br/>
        <w:t xml:space="preserve">- **核心议题**：  </w:t>
        <w:br/>
        <w:t xml:space="preserve">  - 明确矩形的定义：有一个角为90°的平行四边形；  </w:t>
        <w:br/>
        <w:t xml:space="preserve">  - 引出矩形的第一条核心性质（未在转写中展开，需后续补充说明）。  </w:t>
        <w:br/>
        <w:br/>
        <w:t xml:space="preserve">- **待办事项**：  </w:t>
        <w:br/>
        <w:t xml:space="preserve">  - 教研组整理矩形的完整性质清单（含对称性、边角关系、对角线特性等）；  </w:t>
        <w:br/>
        <w:t xml:space="preserve">  - 设计1–2个典型例题，强化“从平行四边形+直角→矩形”的判定逻辑；  </w:t>
        <w:br/>
        <w:t xml:space="preserve">  - 下次会议前完成教学PPT初稿，重点突出定义生成过程与几何语言表述规范。</w:t>
      </w:r>
    </w:p>
    <w:p>
      <w:pPr>
        <w:pStyle w:val="Heading1"/>
      </w:pPr>
      <w:r>
        <w:t>二、详细转写记录</w:t>
      </w:r>
    </w:p>
    <w:p>
      <w:r>
        <w:rPr>
          <w:b/>
        </w:rPr>
        <w:t xml:space="preserve">Speaker_File: </w:t>
      </w:r>
      <w:r>
        <w:t>特殊的话呢，特殊呢，好，一个角是九十度，特殊，好，整个九十度，对不对？有一个角为九十度的，然后平行四边形，我们叫做矩形，定义出来了，OK，好，矩形的第一个性质。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