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//Zara Luigi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//Classe 3E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Modificare l'esercizio visto in classe in modo da inserire un "contatto" solamente se non è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già presente all'interno della collezione, controllare il cognome e il nome.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//importazione librerie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tools.utility.*;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//dichiarazione scanner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 keyboard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//dichiarazione e inizializzazione delle variabili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nMax=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contrattiVenduti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Contatto[] gestore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Contatto[nMax];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fine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Sitel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//menù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String[] operazioni = {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"VODAFONE"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"[1] Inserimento"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"[2] Visualizzazione"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"[3] Ricerca"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"[4] Modifica contratto"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"[5] Modifica numero telefono"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"[6] Cancella contatto inserendo il n. di telefono"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"[7] Cancella contatto inserendo nome/cognome"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"[8] Fine"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//do-while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(operazioni, keyboard)) 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(contrattiVenduti &lt; nMax){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//firma contratto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gestore[contrattiVenduti]=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leggiPersona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(Sitel,keyboard, gestore, contrattiVenduti);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contrattiVenduti++;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"Non ci sono più contratti da vendere"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visualizza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(gestore, contrattiVenduti);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(contrattiVenduti !=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//Ci sono contratti venduti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//lettura, ricerca, visualizzazione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ricerca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(gestore,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leggiPersona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(Sitel, keyboard, gestore, contrattiVenduti), contrattiVenduti)){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"Il contatto esiste"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"Il contatto non esiste"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}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"Non sono ancora presenti contratti venduti"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}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ModificaContratto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(Sitel, keyboard, gestore, contrattiVenduti);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(contrattiVenduti &lt; nMax) {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firma contratto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NuovoTelefono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(Sitel, keyboard, gestore, contrattiVenduti);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contrattiVenduti++;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"Non ci sono più contratti da vendere"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}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visualizza1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(gestore, contrattiVenduti);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cancellaContattoPerTelefono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(gestore, contrattiVenduti, keyboard);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cancellaContattoPerNomeCognome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(gestore, contrattiVenduti, keyboard);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fine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(fine);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//metodo ricerca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boolean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ricerca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(Contatto[] gestore, Contatto contatto,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contrattiVenduti){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//Controllo se il nome e il cognome del contatto e ugale al nome e cogome del gestore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ricerca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i&lt;contrattiVenduti; i++){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(contatto.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.equals(gestore[i].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&amp;&amp; contatto.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cognome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.equals(gestore[i].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cognome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)){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ricerca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ricerca;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//metodo visualizza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visualizza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(Contatto [] gestore,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contrattiVenduti){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i&lt;contrattiVenduti; i++){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.println(gestore[i].stampa());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//metodo conta contatti abitazione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contaContattiAbitazione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(Contatto [] gestore,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contrattiVenduti){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contAbitazione=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i&lt;contrattiVenduti; i++){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(gestore[i].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tipoContratto.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abitazione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contAbitazione++;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contAbitazione;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//metodo leggiPersona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Contatto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leggiPersona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Sitel, Scanner keyboard, Contatto[] gestore,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contrattiVenduti){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//istanzio un oggetto di tipo contatto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Contatto persona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Contatto();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//vettore di stringhe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String[] tipoC = {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"[1] - abitazione"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"[2] - cellulare"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"[3] -aziendale"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//dichiarazione variabile per la verifica del contatto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contattoGiaEsistente;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contattoGiaEsistente=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//chiedo all'utente di fornire in ingresso le seguenti informazioni: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"Inserisci il tuo nome: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persona.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keyboard.nextLine();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"Inserisci il tuo cognome: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persona.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cognome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keyboard.nextLine();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//controllo che l'utente non sia già registrato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contrattiVenduti; i++) {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(persona.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.equals(gestore[i].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&amp;&amp; persona.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cognome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.equals(gestore[i].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cognome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{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"L'utente inserito è già in possesso di un account. Registrane uno nuovo:"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contattoGiaEsistente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(contattoGiaEsistente==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//chiedo all'utente di insereire il suo numero di telefono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"Inserisci il tuo numero di telefono: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(Sitel){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//se Sitel è true: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//scanner numero telefono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persona.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telefono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keyboard.nextLine();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//switch-case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(tipoC, keyboard)){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-&gt; persona.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tipoContratto.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abitazione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-&gt; persona.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tipoContratto.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cellulare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-&gt; persona.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tipoContratto.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aziendale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persona;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//metodo che cancella il contatto inserendo il numero di telefono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cancellaContattoPerTelefono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(Contatto[] gestore,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contrattiVenduti, Scanner keyboard) {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//chiedo all'utente di inserire il numero di telefono del contatto da cancellare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"Inserisci il numero di telefono del contatto da cancellare: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telefonoDaCancellare = keyboard.nextLine();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contattoTrovato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contrattiVenduti; i++) {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(gestore[i].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.equals(telefonoDaCancellare)) {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Se il numero di telefono corrisponde, cancella il contatto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= i; j &lt; contrattiVenduti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j++) {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gestore[j] = gestore[j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contrattiVenduti--;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"Contatto cancellato con successo."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contattoTrovato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(!contattoTrovato) {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"Contatto non trovato."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//metodo che cancella il contatto inserendo il nome e il cognome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cancellaContattoPerNomeCognome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(Contatto[] gestore,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contrattiVenduti, Scanner keyboard) {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//chiedo all'utente di inserire il nome del contatto da cancellare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"Inserisci il nome del contatto da cancellare: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nomeDaCancellare = keyboard.nextLine();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//chiedo all'utente di inserire il cognome del contatto da cancellare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"Inserisci il cognome del contatto da cancellare: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cognomeDaCancellare = keyboard.nextLine();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contattoTrovato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contrattiVenduti; i++) {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(gestore[i].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.equalsIgnoreCase(nomeDaCancellare) &amp;&amp; gestore[i].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cognome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.equalsIgnoreCase(cognomeDaCancellare)) {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Se il nome e cognome corrispondono, cancella il contatto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= i; j &lt; contrattiVenduti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j++) {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gestore[j] = gestore[j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contrattiVenduti--;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"Contatto cancellato con successo."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contattoTrovato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(!contattoTrovato) {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"Contatto non trovato."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//metodo cambia numero di telefono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NuovoTelefono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Sitel, Scanner keyboard, Contatto[] gestore,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contrattiVenduti){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//dichiarazione e inizializzazione delle variabili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contattoTrovato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//chiedo all'utente di inserire il cognome del contatto di cui vuole modificarne il numero di telefono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"Inserisci il cognome del contatto di cui vuoi modificarne il numero di telefono: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cognomeDaModificare = keyboard.nextLine();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//chiedo all'utente di inserire il nome del contatto di cui vuole modificarne il numero di telefono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"Inserisci il nome del contatto di cui vuoi modificarne il numero di telefono: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nomeDaModificare = keyboard.nextLine();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//Cerca il contatto all'interno della collezione del file contatto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contrattiVenduti; i++) {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(nomeDaModificare.equalsIgnoreCase(gestore[i].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&amp;&amp; cognomeDaModificare.equalsIgnoreCase(gestore[i].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cognome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{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"Contatto trovato."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"Inserisci il nuovo numero di telefono: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 nuovoNumero = keyboard.nextLine();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gestore[i].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telefono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nuovoNumero;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"Numero di telefono aggiornato con successo per il contatto: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nomeDaModificare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cognomeDaModificare);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contattoTrovato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//controllo che il contatto di cui si vuole modificare il numero esista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(!contattoTrovato) {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"Nome o cognome errati!"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"Reinserisci il cognome: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cognomeDaModificare = keyboard.nextLine();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"Reinserisci il nome: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nomeDaModificare = keyboard.nextLine();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(contattoTrovato);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//metodo visualizza nuovo numero di telefono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visualizza1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(Contatto[] gestore,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contrattiVenduti){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i&lt;=contrattiVenduti; i++){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.println(gestore[i].stampa());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//metodo per la modifica del ontratto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ModificaContratto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Sitel, Scanner keyboard, Contatto[] gestore,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contrattiVenduti) {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//dichiarazione e inizializzazione delle variabili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contattoTrovato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//istanzio un oggetto di tipo contatto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Contatto persona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Contatto();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//vettore di stringhe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String[] tipoC = {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"[1] - abitazione"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"[2] - cellulare"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"[3] -aziendale"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//chiedo all'utente di inserire il cognome del contatto di cui vuole modificarne il numero di telefono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"Inserisci il cognome del contatto di cui vuoi modificare il contratto: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cognomeDaModificare = keyboard.nextLine();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//chiedo all'utente di inserire il nome del contatto di cui vuole modificarne il numero di telefono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"Inserisci il nome del contatto di cui vuoi modificare il contratto: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nomeDaModificare = keyboard.nextLine();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//Cerca il contatto all'interno della collezione del file contatto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contrattiVenduti; i++) {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(nomeDaModificare.equalsIgnoreCase(gestore[i].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&amp;&amp; cognomeDaModificare.equalsIgnoreCase(gestore[i].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cognome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{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"Contatto trovato."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(Sitel){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//se Sitel è true: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//switch-case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(tipoC, keyboard)){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-&gt; persona.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tipoContratto.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abitazione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-&gt; persona.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tipoContratto.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cellulare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-&gt; persona.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tipoContratto.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aziendale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}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"Contratto aggiornato con successo per il contatto: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nomeDaModificare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cognomeDaModificare);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contattoTrovato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//controllo che il contatto di cui si vuole modificare il tipo di contratto esista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(!contattoTrovato) {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"Nome o cognome errati!"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"Reinserisci il cognome: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cognomeDaModificare = keyboard.nextLine();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"Reinserisci il nome: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nomeDaModificare = keyboard.nextLine();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(contattoTrovato);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