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9D7555" w14:textId="77777777"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BE71FC">
        <w:rPr>
          <w:rFonts w:ascii="Times New Roman" w:hAnsi="Times New Roman" w:cs="Times New Roman"/>
          <w:b/>
          <w:sz w:val="28"/>
          <w:szCs w:val="28"/>
        </w:rPr>
        <w:t>2</w:t>
      </w:r>
      <w:r w:rsidRPr="002D563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3AB0477" w14:textId="77777777" w:rsidR="00C47BDA" w:rsidRDefault="00BE71FC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Формулировка цели и задач бизнес-продукта. Обзор и анализ аналогичных решений. Составление и применение референса. Подготовка мудборда.</w:t>
      </w:r>
    </w:p>
    <w:p w14:paraId="52D700C0" w14:textId="77777777" w:rsidR="002D5634" w:rsidRPr="00575638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71FC">
        <w:rPr>
          <w:rFonts w:ascii="Times New Roman" w:hAnsi="Times New Roman" w:cs="Times New Roman"/>
          <w:sz w:val="28"/>
          <w:szCs w:val="28"/>
        </w:rPr>
        <w:t>Сформулировать цели и задачи выбранного бизнес-продукта, проанализировать аналогичные решения и подготовить мудборд для будущего дизайн-проекта.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75638">
        <w:rPr>
          <w:rFonts w:ascii="Times New Roman" w:hAnsi="Times New Roman" w:cs="Times New Roman"/>
          <w:sz w:val="28"/>
          <w:szCs w:val="28"/>
        </w:rPr>
        <w:t xml:space="preserve">Познакомиться в </w:t>
      </w:r>
      <w:r w:rsidR="00575638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575638" w:rsidRPr="001B706F">
        <w:rPr>
          <w:rFonts w:ascii="Times New Roman" w:hAnsi="Times New Roman" w:cs="Times New Roman"/>
          <w:sz w:val="28"/>
          <w:szCs w:val="28"/>
        </w:rPr>
        <w:t xml:space="preserve"> </w:t>
      </w:r>
      <w:r w:rsidR="00575638">
        <w:rPr>
          <w:rFonts w:ascii="Times New Roman" w:hAnsi="Times New Roman" w:cs="Times New Roman"/>
          <w:sz w:val="28"/>
          <w:szCs w:val="28"/>
        </w:rPr>
        <w:t>с инструментами «Стили» и «Компоненты».</w:t>
      </w:r>
    </w:p>
    <w:p w14:paraId="1D44B672" w14:textId="77777777" w:rsidR="004C713E" w:rsidRPr="00BE71FC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 теория</w:t>
      </w:r>
    </w:p>
    <w:p w14:paraId="7017EE15" w14:textId="77777777" w:rsidR="004C713E" w:rsidRDefault="00BE71FC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Формулировка цели и задач</w:t>
      </w:r>
    </w:p>
    <w:p w14:paraId="61157E15" w14:textId="77777777" w:rsidR="00BE71FC" w:rsidRDefault="00BE71FC" w:rsidP="00C15F0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Любое </w:t>
      </w: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UX</w:t>
      </w: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-проектирование начинается с выявления целей и задач разрабатываемого продукта.</w:t>
      </w:r>
      <w:r w:rsidR="00C22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1092DF8C" w14:textId="77777777" w:rsidR="00BE71FC" w:rsidRDefault="00BE71FC" w:rsidP="00C15F0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 – это конечное состояние, то есть то, чего нужно достичь.</w:t>
      </w:r>
      <w:r w:rsidR="00C15F0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Задача – это промежуточный этап, необходимый для достижения цели.</w:t>
      </w:r>
    </w:p>
    <w:p w14:paraId="6D96B142" w14:textId="77777777" w:rsidR="00BE71FC" w:rsidRPr="00BE71FC" w:rsidRDefault="00BE71FC" w:rsidP="00C15F05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Существует два типа целей:</w:t>
      </w:r>
    </w:p>
    <w:p w14:paraId="491B220B" w14:textId="77777777" w:rsidR="00BE71FC" w:rsidRPr="00BE71FC" w:rsidRDefault="00BE71FC" w:rsidP="00C15F05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Цели пользователя.</w:t>
      </w:r>
    </w:p>
    <w:p w14:paraId="30F5DD95" w14:textId="77777777" w:rsidR="00BE71FC" w:rsidRDefault="00BE71FC" w:rsidP="00BE71FC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Бизнес-цели.</w:t>
      </w:r>
    </w:p>
    <w:p w14:paraId="634271F2" w14:textId="77777777" w:rsidR="000478E0" w:rsidRDefault="000478E0" w:rsidP="000478E0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71A426F" w14:textId="77777777" w:rsidR="000478E0" w:rsidRDefault="000478E0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478E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Цели пользователя.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 всех пользователей есть свои потребности и желания. 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все они пользуются определёнными продуктами для удовлетворения своих потребностей и решения каких-то своих проблем. Например, у вас есть проблема скука и заходите в 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Tik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Tok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 он решает вашу проблему, развлекая вас короткими видеороликами.</w:t>
      </w:r>
    </w:p>
    <w:p w14:paraId="157356EC" w14:textId="77777777" w:rsidR="000478E0" w:rsidRDefault="000478E0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Любой продукт разрабатывается для людей. И дизайн разрабатывается для людей. Он решает проблемы, упрощает пользователям жизнь и делает её более комфортной. Если первый опыт взаимоотношения с продуктом у пользователя был удачный, он быстро получил то, что ему нужно, ему было удобно и комфортно пользоваться продуктом/пользовательским интерфейсом, он не нервничал и не напрягался, то с большой вероятностью он вернётся ещё раз. Если пользовательский продукт неудобен в использовании и не логичен, то скорее всего пользователь покинет его.</w:t>
      </w:r>
    </w:p>
    <w:p w14:paraId="04DA50DD" w14:textId="77777777" w:rsidR="000478E0" w:rsidRPr="000478E0" w:rsidRDefault="000478E0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478E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Бизнес-цели.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Каждая компании или организация начинает создание сайта/приложения/сервиса или ребрендинг уже существующего по какой-то конкретной причине. </w:t>
      </w:r>
    </w:p>
    <w:p w14:paraId="465CD972" w14:textId="77777777" w:rsidR="000478E0" w:rsidRDefault="000478E0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Если дизайн не будет решать задачи клиента/заказчика, то такой дизайн будет неэффективным. Главное изначально определить все бизнес-задачи, которые нужно решить.</w:t>
      </w:r>
    </w:p>
    <w:p w14:paraId="730EB5DD" w14:textId="77777777" w:rsidR="00455709" w:rsidRDefault="00455709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Примеры </w:t>
      </w:r>
      <w:r w:rsidR="00192E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бизнес-целей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1663DC1E" w14:textId="77777777" w:rsid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Продать товары или услуги.</w:t>
      </w:r>
    </w:p>
    <w:p w14:paraId="1000360E" w14:textId="77777777" w:rsid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Повысить популярность товара или услуги.</w:t>
      </w:r>
    </w:p>
    <w:p w14:paraId="732671AD" w14:textId="77777777" w:rsid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Привлечь новых клиентов.</w:t>
      </w:r>
    </w:p>
    <w:p w14:paraId="24E3FBB3" w14:textId="77777777" w:rsidR="00455709" w:rsidRP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Повысить прибыль.</w:t>
      </w:r>
    </w:p>
    <w:p w14:paraId="593BD39F" w14:textId="77777777" w:rsidR="000478E0" w:rsidRDefault="000478E0" w:rsidP="000478E0">
      <w:pPr>
        <w:tabs>
          <w:tab w:val="left" w:pos="993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732738B" w14:textId="77777777" w:rsidR="00455709" w:rsidRPr="00455709" w:rsidRDefault="00455709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455709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Советы по формулированию цели:</w:t>
      </w:r>
    </w:p>
    <w:p w14:paraId="15879435" w14:textId="77777777" w:rsid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 должна быть </w:t>
      </w:r>
      <w:r w:rsidRPr="004557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понятной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Не следует употреблять узкоспециализированную терминологию.</w:t>
      </w:r>
    </w:p>
    <w:p w14:paraId="0D4D80A3" w14:textId="77777777" w:rsid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 должна быть </w:t>
      </w:r>
      <w:r w:rsidRPr="004557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ясной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Следует избегать расплывчатых формулировок, а также необходимо подбирать выражения, которые были бы уместными при определении приоритетов требований.</w:t>
      </w:r>
    </w:p>
    <w:p w14:paraId="714C9659" w14:textId="77777777" w:rsidR="00455709" w:rsidRP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 должна быть </w:t>
      </w:r>
      <w:r w:rsidRPr="007C517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измеримой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455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Важно использо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вать конкретные утверждения, которые</w:t>
      </w:r>
      <w:r w:rsidRPr="00455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проверить, чтобы определить степень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55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успешности проекта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230C9D2" w14:textId="77777777" w:rsidR="00A0719C" w:rsidRPr="00A0719C" w:rsidRDefault="00A0719C" w:rsidP="00A0719C">
      <w:pPr>
        <w:tabs>
          <w:tab w:val="left" w:pos="993"/>
        </w:tabs>
        <w:spacing w:before="360" w:after="24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A0719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Обзор и анализ аналогичных решений</w:t>
      </w:r>
    </w:p>
    <w:p w14:paraId="44BB4FEF" w14:textId="77777777" w:rsidR="00DA4FB9" w:rsidRDefault="00A0719C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Следующим важным этапом </w:t>
      </w: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UX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-проектирования является анализ конкурентов. </w:t>
      </w:r>
    </w:p>
    <w:p w14:paraId="60F66B13" w14:textId="77777777" w:rsidR="00C227ED" w:rsidRDefault="00A0719C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Просмотр и анализ конкурентов даёт возможность получить вдохновение на создание полезного продукта, получить ин</w:t>
      </w:r>
      <w:r w:rsid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формацию про функционал (какой и как реализовать), а также даёт возможность понять, как можно удовлетворить определённые потребности бизнеса и пользователей, позволяет понять, как делать нужно, а как лучше не делать в своём продукте.</w:t>
      </w:r>
    </w:p>
    <w:p w14:paraId="68769D47" w14:textId="77777777" w:rsidR="00DA4FB9" w:rsidRPr="00DA4FB9" w:rsidRDefault="00DA4FB9" w:rsidP="00DA4FB9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данном этапе нужно ответить на вопросы:</w:t>
      </w:r>
    </w:p>
    <w:p w14:paraId="297CA3C8" w14:textId="77777777" w:rsidR="00DA4FB9" w:rsidRPr="00DA4FB9" w:rsidRDefault="00DA4FB9" w:rsidP="00DA4FB9">
      <w:pPr>
        <w:pStyle w:val="a3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Какие функции должны быть на проекте (обязательные, дополнительные)?</w:t>
      </w:r>
    </w:p>
    <w:p w14:paraId="2DA3F438" w14:textId="77777777" w:rsidR="00DA4FB9" w:rsidRPr="00DA4FB9" w:rsidRDefault="00DA4FB9" w:rsidP="00DA4FB9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Какой контент должен располагаться в проекте?</w:t>
      </w:r>
    </w:p>
    <w:p w14:paraId="05DCC38A" w14:textId="77777777" w:rsidR="00DA4FB9" w:rsidRDefault="00DA4FB9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1464BA5" w14:textId="77777777" w:rsidR="00DA4FB9" w:rsidRDefault="00DA4FB9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Виды конкуренции:</w:t>
      </w:r>
    </w:p>
    <w:p w14:paraId="00D0A980" w14:textId="77777777" w:rsidR="00DA4FB9" w:rsidRDefault="00DA4FB9" w:rsidP="00DA4FB9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Прямая конкуренция – продукты </w:t>
      </w: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выполняют одну и ту же работу одинаковым способом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0033B96" w14:textId="77777777" w:rsidR="00DA4FB9" w:rsidRPr="00DA4FB9" w:rsidRDefault="00DA4FB9" w:rsidP="00DA4FB9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Вторичная конкуренция – </w:t>
      </w: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продукты выполняют одну и ту же работу разными способами. Например, газета и интернет, они доносят информацию, но делают это разными способами.</w:t>
      </w:r>
    </w:p>
    <w:p w14:paraId="7711D5A5" w14:textId="77777777" w:rsidR="00DA4FB9" w:rsidRPr="00DA4FB9" w:rsidRDefault="00DA4FB9" w:rsidP="00DA4FB9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Непрямая конкуренция – </w:t>
      </w: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продукты выполняют разную раб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оту с конфликтующим результатом, то есть продукты будут решать разные проблемы, но работают с одинаковой целевой аудиторией.</w:t>
      </w:r>
    </w:p>
    <w:p w14:paraId="023E1EF8" w14:textId="77777777" w:rsidR="00DA4FB9" w:rsidRPr="00DA4FB9" w:rsidRDefault="00DA4FB9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436C5AB" w14:textId="77777777" w:rsidR="00BE71FC" w:rsidRPr="007E538C" w:rsidRDefault="007E538C" w:rsidP="000478E0">
      <w:pPr>
        <w:spacing w:after="0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7E538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Общий план обзора и анализа конкурентов:</w:t>
      </w:r>
    </w:p>
    <w:p w14:paraId="644A0617" w14:textId="77777777" w:rsidR="007E538C" w:rsidRDefault="007E538C" w:rsidP="007E538C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Составить список основных критериев для сравнения. Критерии для сравнения могут включать в себя: функционал (например, реализация корзины, поиска, каталога), интерфейс (например, навигация, внешний вид).</w:t>
      </w:r>
    </w:p>
    <w:p w14:paraId="06D89074" w14:textId="77777777" w:rsidR="007E538C" w:rsidRDefault="007E538C" w:rsidP="007E538C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Определить конкурентов. </w:t>
      </w: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Необходимо определить несколько сегментов конкурентов: со схожей тематикой и функциональностью, с другой тематикой, но схожей функциональностью и с схожей тематикой, но другой функциональностью.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То есть необходимо изучить разные виды конкурентов.</w:t>
      </w:r>
    </w:p>
    <w:p w14:paraId="3D2A5B6D" w14:textId="77777777" w:rsidR="007E538C" w:rsidRDefault="007E538C" w:rsidP="007E538C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Сделать скриншоты. </w:t>
      </w: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Рекомендуется всегда делать скриншоты экранов, чтобы потом можно было более тща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тельно проанализировать плюсы и </w:t>
      </w: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минусы в компоновке, визуальной части и сравнить с другими продуктами.</w:t>
      </w:r>
    </w:p>
    <w:p w14:paraId="1D0241A9" w14:textId="77777777" w:rsidR="007E538C" w:rsidRDefault="007E538C" w:rsidP="007E538C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Объединить все данные в одном месте.</w:t>
      </w:r>
    </w:p>
    <w:p w14:paraId="7A9DBACC" w14:textId="77777777" w:rsidR="007E538C" w:rsidRPr="007E538C" w:rsidRDefault="007E538C" w:rsidP="007E538C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Документировать и представить информацию. </w:t>
      </w: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Проанализировав всю информацию, ее надо структурировать и представить в приемлемый и понятный вид.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конце необходимо составить список рекомендаций по будущему функционалу и дизайну и краткое объяснение того, как это может быть реализовано на практике.</w:t>
      </w:r>
    </w:p>
    <w:p w14:paraId="10140C1D" w14:textId="77777777" w:rsidR="00BE71FC" w:rsidRDefault="007E538C" w:rsidP="007E538C">
      <w:pPr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538C">
        <w:rPr>
          <w:rFonts w:ascii="Times New Roman" w:hAnsi="Times New Roman" w:cs="Times New Roman"/>
          <w:b/>
          <w:sz w:val="28"/>
          <w:szCs w:val="28"/>
        </w:rPr>
        <w:t>Референсы</w:t>
      </w:r>
    </w:p>
    <w:p w14:paraId="6C216C81" w14:textId="77777777" w:rsidR="000D7AE9" w:rsidRDefault="000478E0" w:rsidP="00420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Рефере</w:t>
      </w:r>
      <w:r w:rsidR="000D7AE9" w:rsidRPr="002B0322">
        <w:rPr>
          <w:rFonts w:ascii="Times New Roman" w:hAnsi="Times New Roman" w:cs="Times New Roman"/>
          <w:b/>
          <w:sz w:val="28"/>
          <w:szCs w:val="28"/>
        </w:rPr>
        <w:t>н</w:t>
      </w:r>
      <w:r>
        <w:rPr>
          <w:rFonts w:ascii="Times New Roman" w:hAnsi="Times New Roman" w:cs="Times New Roman"/>
          <w:b/>
          <w:sz w:val="28"/>
          <w:szCs w:val="28"/>
        </w:rPr>
        <w:t>с</w:t>
      </w:r>
      <w:r w:rsidR="000D7AE9">
        <w:rPr>
          <w:rFonts w:ascii="Times New Roman" w:hAnsi="Times New Roman" w:cs="Times New Roman"/>
          <w:sz w:val="28"/>
          <w:szCs w:val="28"/>
        </w:rPr>
        <w:t> — это вспомогательный рабочий материал, которые используется, чтобы подготовиться к новому проекту и вдохновиться для работы. Может содержать фотографии, иллюстрации, картинки, рис</w:t>
      </w:r>
      <w:r w:rsidR="0042020D">
        <w:rPr>
          <w:rFonts w:ascii="Times New Roman" w:hAnsi="Times New Roman" w:cs="Times New Roman"/>
          <w:sz w:val="28"/>
          <w:szCs w:val="28"/>
        </w:rPr>
        <w:t>унки, любые графические объекты</w:t>
      </w:r>
      <w:r w:rsidR="00207528">
        <w:rPr>
          <w:rFonts w:ascii="Times New Roman" w:hAnsi="Times New Roman" w:cs="Times New Roman"/>
          <w:sz w:val="28"/>
          <w:szCs w:val="28"/>
        </w:rPr>
        <w:t>, физические объекты, примеры чужих работ.</w:t>
      </w:r>
    </w:p>
    <w:p w14:paraId="594C8500" w14:textId="77777777" w:rsidR="00207528" w:rsidRDefault="00207528" w:rsidP="00420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Другими словами, референс — это подборка аналогов, элементы которых можно заимствовать.</w:t>
      </w:r>
    </w:p>
    <w:p w14:paraId="67973FD1" w14:textId="77777777" w:rsidR="0042020D" w:rsidRDefault="0042020D" w:rsidP="00420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референсов:</w:t>
      </w:r>
    </w:p>
    <w:p w14:paraId="30782791" w14:textId="77777777" w:rsidR="0042020D" w:rsidRDefault="0042020D" w:rsidP="0042020D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Стилевые. Это примеры по стилю дизайна, в котором будет создаваться проект.</w:t>
      </w:r>
    </w:p>
    <w:p w14:paraId="0C92BC12" w14:textId="77777777" w:rsidR="0042020D" w:rsidRPr="0042020D" w:rsidRDefault="0042020D" w:rsidP="0042020D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Функциональные. Референсы по конкретной задаче или типу продукта. Это могут быть сайта-конкуренты, которые решили какую-то задачу, например, как представить каталог товаров.</w:t>
      </w:r>
    </w:p>
    <w:p w14:paraId="7445C292" w14:textId="77777777" w:rsidR="000D7AE9" w:rsidRPr="002B0322" w:rsidRDefault="0042020D" w:rsidP="0042020D">
      <w:pPr>
        <w:spacing w:before="360"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0322">
        <w:rPr>
          <w:rFonts w:ascii="Times New Roman" w:hAnsi="Times New Roman" w:cs="Times New Roman"/>
          <w:b/>
          <w:sz w:val="28"/>
          <w:szCs w:val="28"/>
        </w:rPr>
        <w:t>Советы по работе с референсами:</w:t>
      </w:r>
    </w:p>
    <w:p w14:paraId="3346588C" w14:textId="77777777" w:rsidR="0042020D" w:rsidRDefault="0042020D" w:rsidP="002B0322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референсы означает не полное копирование чужой работы, а использование их для развития идей, для решения какой-то задачи.</w:t>
      </w:r>
    </w:p>
    <w:p w14:paraId="2CBFAFED" w14:textId="77777777" w:rsidR="0042020D" w:rsidRDefault="002B0322" w:rsidP="002B0322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Полезно искать референсы в области, не относящейся к вашему проекту. </w:t>
      </w:r>
    </w:p>
    <w:p w14:paraId="50CCF25C" w14:textId="77777777" w:rsidR="002B0322" w:rsidRDefault="002B0322" w:rsidP="002B0322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Важно изучить в референсах композицию, цветовую </w:t>
      </w:r>
      <w:r w:rsidR="00207528">
        <w:rPr>
          <w:rFonts w:ascii="Times New Roman" w:hAnsi="Times New Roman" w:cs="Times New Roman"/>
          <w:sz w:val="28"/>
          <w:szCs w:val="28"/>
        </w:rPr>
        <w:t>схему, иерархию, стиль фотографий или иллюстраций, анимацию, шрифты.</w:t>
      </w:r>
    </w:p>
    <w:p w14:paraId="617A9667" w14:textId="77777777" w:rsidR="002B0322" w:rsidRDefault="002B0322" w:rsidP="002B0322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Рекомендуется составлять по 5-10 референсов для каждой задачи.</w:t>
      </w:r>
    </w:p>
    <w:p w14:paraId="36E8C53C" w14:textId="77777777" w:rsidR="002B0322" w:rsidRPr="0042020D" w:rsidRDefault="002B0322" w:rsidP="002B0322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презентации референсов используют мудборд.</w:t>
      </w:r>
    </w:p>
    <w:p w14:paraId="1AE36425" w14:textId="77777777" w:rsidR="0042020D" w:rsidRDefault="002B0322" w:rsidP="002B0322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322">
        <w:rPr>
          <w:rFonts w:ascii="Times New Roman" w:hAnsi="Times New Roman" w:cs="Times New Roman"/>
          <w:b/>
          <w:sz w:val="28"/>
          <w:szCs w:val="28"/>
        </w:rPr>
        <w:t>Мудборд</w:t>
      </w:r>
    </w:p>
    <w:p w14:paraId="20858EA6" w14:textId="77777777" w:rsidR="002B0322" w:rsidRDefault="002B0322" w:rsidP="002B0322">
      <w:pPr>
        <w:spacing w:before="360"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B0322">
        <w:rPr>
          <w:rFonts w:ascii="Times New Roman" w:hAnsi="Times New Roman" w:cs="Times New Roman"/>
          <w:b/>
          <w:sz w:val="28"/>
          <w:szCs w:val="28"/>
        </w:rPr>
        <w:t>Мудборд</w:t>
      </w:r>
      <w:r>
        <w:rPr>
          <w:rFonts w:ascii="Times New Roman" w:hAnsi="Times New Roman" w:cs="Times New Roman"/>
          <w:sz w:val="28"/>
          <w:szCs w:val="28"/>
        </w:rPr>
        <w:t xml:space="preserve"> — это способ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представления референсов, тип визуальной презентации или коллажа, который состоит из </w:t>
      </w:r>
      <w:r w:rsidRPr="002B0322">
        <w:rPr>
          <w:rFonts w:ascii="Times New Roman" w:hAnsi="Times New Roman" w:cs="Times New Roman"/>
          <w:color w:val="000000"/>
          <w:sz w:val="28"/>
          <w:szCs w:val="28"/>
        </w:rPr>
        <w:t>подборки изображений</w:t>
      </w:r>
      <w:r>
        <w:rPr>
          <w:rFonts w:ascii="Times New Roman" w:hAnsi="Times New Roman" w:cs="Times New Roman"/>
          <w:color w:val="000000"/>
          <w:sz w:val="28"/>
          <w:szCs w:val="28"/>
        </w:rPr>
        <w:t>, текста, объектов в композиции</w:t>
      </w:r>
      <w:r w:rsidRPr="002B0322">
        <w:rPr>
          <w:rFonts w:ascii="Times New Roman" w:hAnsi="Times New Roman" w:cs="Times New Roman"/>
          <w:color w:val="000000"/>
          <w:sz w:val="28"/>
          <w:szCs w:val="28"/>
        </w:rPr>
        <w:t>, объединённых общей идеей или настроением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EBE3A6A" w14:textId="77777777" w:rsidR="002B0322" w:rsidRPr="002B0322" w:rsidRDefault="002B0322" w:rsidP="00207528">
      <w:pPr>
        <w:spacing w:after="0" w:line="240" w:lineRule="auto"/>
        <w:ind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B0322">
        <w:rPr>
          <w:rFonts w:ascii="Times New Roman" w:hAnsi="Times New Roman" w:cs="Times New Roman"/>
          <w:b/>
          <w:color w:val="000000"/>
          <w:sz w:val="28"/>
          <w:szCs w:val="28"/>
        </w:rPr>
        <w:t>Мудборд может включать:</w:t>
      </w:r>
    </w:p>
    <w:p w14:paraId="22D3D29F" w14:textId="77777777" w:rsidR="002B0322" w:rsidRPr="002B0322" w:rsidRDefault="002B0322" w:rsidP="002B0322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фотографии, картинки, иллюстрации;</w:t>
      </w:r>
    </w:p>
    <w:p w14:paraId="3343D6A2" w14:textId="77777777" w:rsidR="002B0322" w:rsidRPr="002B0322" w:rsidRDefault="002B0322" w:rsidP="002B0322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цветовую палитру;</w:t>
      </w:r>
    </w:p>
    <w:p w14:paraId="4C8DD985" w14:textId="77777777" w:rsidR="002B0322" w:rsidRPr="002B0322" w:rsidRDefault="002B0322" w:rsidP="002B0322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набор шрифтов;</w:t>
      </w:r>
    </w:p>
    <w:p w14:paraId="78DEA6E5" w14:textId="77777777" w:rsidR="002B0322" w:rsidRPr="002B0322" w:rsidRDefault="002B0322" w:rsidP="002B0322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разные текстуры материалов;</w:t>
      </w:r>
    </w:p>
    <w:p w14:paraId="10B58865" w14:textId="77777777" w:rsidR="002B0322" w:rsidRPr="002B0322" w:rsidRDefault="002B0322" w:rsidP="002B0322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заголовки, слоганы;</w:t>
      </w:r>
    </w:p>
    <w:p w14:paraId="1F3E3F12" w14:textId="77777777" w:rsidR="002B0322" w:rsidRDefault="002B0322" w:rsidP="00FA4395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логотип компании, кнопки, иконки.</w:t>
      </w:r>
    </w:p>
    <w:p w14:paraId="320647BE" w14:textId="77777777" w:rsidR="00FA4395" w:rsidRPr="00FA4395" w:rsidRDefault="00FA4395" w:rsidP="00FA4395">
      <w:pPr>
        <w:pStyle w:val="a3"/>
        <w:tabs>
          <w:tab w:val="left" w:pos="851"/>
          <w:tab w:val="left" w:pos="993"/>
        </w:tabs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FB1253" w14:textId="77777777" w:rsidR="002B0322" w:rsidRDefault="002B0322" w:rsidP="002075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Типы мудбордов:</w:t>
      </w:r>
    </w:p>
    <w:p w14:paraId="7BFACCDF" w14:textId="77777777" w:rsidR="002B0322" w:rsidRPr="002B0322" w:rsidRDefault="002B0322" w:rsidP="00207528">
      <w:pPr>
        <w:pStyle w:val="a3"/>
        <w:numPr>
          <w:ilvl w:val="0"/>
          <w:numId w:val="15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Физический. </w:t>
      </w:r>
      <w:r w:rsidRPr="002B03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 может состоять из элементов, таких как куски ткани, камни, украшения, фотографии, вырезки из журналов и т. 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Представлен на рисунке 1. </w:t>
      </w:r>
    </w:p>
    <w:p w14:paraId="5F92753B" w14:textId="77777777" w:rsidR="002B0322" w:rsidRDefault="002B0322" w:rsidP="00207528">
      <w:pPr>
        <w:pStyle w:val="a3"/>
        <w:tabs>
          <w:tab w:val="left" w:pos="851"/>
          <w:tab w:val="left" w:pos="1134"/>
        </w:tabs>
        <w:spacing w:before="24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6B536D" wp14:editId="096C5AA3">
            <wp:extent cx="2785491" cy="2194560"/>
            <wp:effectExtent l="0" t="0" r="0" b="0"/>
            <wp:docPr id="201" name="Рисунок 201" descr="Аранжировка модных ковриков коричневыми, бордовыми и белыми нитк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Аранжировка модных ковриков коричневыми, бордовыми и белыми нитками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65" cy="221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39C5" w14:textId="77777777" w:rsidR="002B0322" w:rsidRDefault="002B0322" w:rsidP="002B0322">
      <w:pPr>
        <w:pStyle w:val="a3"/>
        <w:tabs>
          <w:tab w:val="left" w:pos="851"/>
          <w:tab w:val="left" w:pos="1134"/>
        </w:tabs>
        <w:spacing w:before="280" w:after="24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 – Физический мудборд</w:t>
      </w:r>
    </w:p>
    <w:p w14:paraId="20BCEC2C" w14:textId="77777777" w:rsidR="002B0322" w:rsidRDefault="002B0322" w:rsidP="002B0322">
      <w:pPr>
        <w:pStyle w:val="a3"/>
        <w:tabs>
          <w:tab w:val="left" w:pos="851"/>
          <w:tab w:val="left" w:pos="1134"/>
        </w:tabs>
        <w:spacing w:before="280" w:after="24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0ABD10E8" w14:textId="77777777" w:rsidR="002B0322" w:rsidRPr="00207528" w:rsidRDefault="002B0322" w:rsidP="002B0322">
      <w:pPr>
        <w:pStyle w:val="a3"/>
        <w:numPr>
          <w:ilvl w:val="0"/>
          <w:numId w:val="15"/>
        </w:numPr>
        <w:tabs>
          <w:tab w:val="left" w:pos="851"/>
          <w:tab w:val="left" w:pos="1134"/>
        </w:tabs>
        <w:spacing w:before="280" w:after="24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Цифровой. </w:t>
      </w:r>
      <w:r w:rsidRPr="002B03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 может состоять из изображений, шрифтов, текстов, иллюстраций, текстур, иконок в цифровом пространстве.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Представлен на рисунке 2.</w:t>
      </w:r>
    </w:p>
    <w:p w14:paraId="123E3B3F" w14:textId="77777777" w:rsidR="00207528" w:rsidRPr="002B0322" w:rsidRDefault="00207528" w:rsidP="00207528">
      <w:pPr>
        <w:pStyle w:val="a3"/>
        <w:tabs>
          <w:tab w:val="left" w:pos="851"/>
          <w:tab w:val="left" w:pos="1134"/>
        </w:tabs>
        <w:spacing w:before="280" w:after="240"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7873A4BE" w14:textId="77777777" w:rsidR="002B0322" w:rsidRDefault="002B0322" w:rsidP="00207528">
      <w:pPr>
        <w:pStyle w:val="a3"/>
        <w:tabs>
          <w:tab w:val="left" w:pos="851"/>
          <w:tab w:val="left" w:pos="1134"/>
        </w:tabs>
        <w:spacing w:before="280" w:after="28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DDD11F" wp14:editId="04AC44B1">
            <wp:extent cx="3345180" cy="1889104"/>
            <wp:effectExtent l="0" t="0" r="762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7607" cy="191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0A75" w14:textId="77777777" w:rsidR="002B0322" w:rsidRDefault="002B0322" w:rsidP="00207528">
      <w:pPr>
        <w:pStyle w:val="a3"/>
        <w:tabs>
          <w:tab w:val="left" w:pos="851"/>
          <w:tab w:val="left" w:pos="1134"/>
        </w:tabs>
        <w:spacing w:before="280" w:after="28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 – Цифровой мудборд</w:t>
      </w:r>
    </w:p>
    <w:p w14:paraId="6F91E0AD" w14:textId="77777777" w:rsidR="002B0322" w:rsidRPr="00207528" w:rsidRDefault="00207528" w:rsidP="00207528">
      <w:pPr>
        <w:pStyle w:val="a3"/>
        <w:tabs>
          <w:tab w:val="left" w:pos="851"/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7528">
        <w:rPr>
          <w:rFonts w:ascii="Times New Roman" w:hAnsi="Times New Roman" w:cs="Times New Roman"/>
          <w:b/>
          <w:sz w:val="28"/>
          <w:szCs w:val="28"/>
        </w:rPr>
        <w:t>Советы по созданию мудборда:</w:t>
      </w:r>
    </w:p>
    <w:p w14:paraId="4A653333" w14:textId="77777777" w:rsidR="00207528" w:rsidRDefault="00207528" w:rsidP="00265A7B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созданием мудборда нужно ответить на вопросы: на кого нацелен мудборд и какие чувства должен он вызвать.</w:t>
      </w:r>
    </w:p>
    <w:p w14:paraId="276A0A2A" w14:textId="77777777" w:rsidR="00207528" w:rsidRDefault="00207528" w:rsidP="00265A7B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понять, какие слова и чувства ассоциируются у вас с темой проекта, а также какие ассоциации могут возникнуть у будущих пользователей.</w:t>
      </w:r>
    </w:p>
    <w:p w14:paraId="2A14B08C" w14:textId="77777777" w:rsidR="00207528" w:rsidRDefault="00207528" w:rsidP="00265A7B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выбирать изображения, которые на самом деле будут отображать цель и идеи проекта.</w:t>
      </w:r>
    </w:p>
    <w:p w14:paraId="76C5A2AE" w14:textId="77777777" w:rsidR="00207528" w:rsidRPr="002B0322" w:rsidRDefault="00207528" w:rsidP="00207528">
      <w:pPr>
        <w:pStyle w:val="a3"/>
        <w:tabs>
          <w:tab w:val="left" w:pos="851"/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6FED36A" w14:textId="77777777" w:rsidR="00933E03" w:rsidRDefault="00207528" w:rsidP="00EB0375">
      <w:pPr>
        <w:pStyle w:val="a3"/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тема проекта «Сайт </w:t>
      </w:r>
      <w:r w:rsidR="00DF7FE6">
        <w:rPr>
          <w:rFonts w:ascii="Times New Roman" w:hAnsi="Times New Roman" w:cs="Times New Roman"/>
          <w:sz w:val="28"/>
          <w:szCs w:val="28"/>
        </w:rPr>
        <w:t>студии лепки</w:t>
      </w:r>
      <w:r>
        <w:rPr>
          <w:rFonts w:ascii="Times New Roman" w:hAnsi="Times New Roman" w:cs="Times New Roman"/>
          <w:sz w:val="28"/>
          <w:szCs w:val="28"/>
        </w:rPr>
        <w:t xml:space="preserve">», тогда в мудборде могли бы быть изображения материалов для лепки, </w:t>
      </w:r>
      <w:r w:rsidR="00EB0375">
        <w:rPr>
          <w:rFonts w:ascii="Times New Roman" w:hAnsi="Times New Roman" w:cs="Times New Roman"/>
          <w:sz w:val="28"/>
          <w:szCs w:val="28"/>
        </w:rPr>
        <w:t xml:space="preserve">различные </w:t>
      </w:r>
      <w:r>
        <w:rPr>
          <w:rFonts w:ascii="Times New Roman" w:hAnsi="Times New Roman" w:cs="Times New Roman"/>
          <w:sz w:val="28"/>
          <w:szCs w:val="28"/>
        </w:rPr>
        <w:t>готовые работы из глины</w:t>
      </w:r>
      <w:r w:rsidR="00EB0375">
        <w:rPr>
          <w:rFonts w:ascii="Times New Roman" w:hAnsi="Times New Roman" w:cs="Times New Roman"/>
          <w:sz w:val="28"/>
          <w:szCs w:val="28"/>
        </w:rPr>
        <w:t xml:space="preserve">, композиция из этих работ и так далее. Также необходимо добавить предполагаемую цветовую схему, шрифты, иконки. </w:t>
      </w:r>
      <w:r w:rsidR="00C93ABC">
        <w:rPr>
          <w:rFonts w:ascii="Times New Roman" w:hAnsi="Times New Roman" w:cs="Times New Roman"/>
          <w:sz w:val="28"/>
          <w:szCs w:val="28"/>
        </w:rPr>
        <w:t>Пример мудборда для студии лепки представлен на рисунке 3.</w:t>
      </w:r>
    </w:p>
    <w:p w14:paraId="49015A0E" w14:textId="77777777" w:rsidR="00C93ABC" w:rsidRDefault="00C93ABC" w:rsidP="00EB0375">
      <w:pPr>
        <w:pStyle w:val="a3"/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E8AF0A" w14:textId="77777777" w:rsidR="00C93ABC" w:rsidRDefault="00C93ABC" w:rsidP="00C93ABC">
      <w:pPr>
        <w:pStyle w:val="a3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D3F724" wp14:editId="61BD0CCC">
            <wp:extent cx="5486400" cy="3084779"/>
            <wp:effectExtent l="0" t="0" r="0" b="1905"/>
            <wp:docPr id="1" name="Рисунок 1" descr="C:\Users\Say My Name\Downloads\Slide 16_9 -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Slide 16_9 - 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643" cy="308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F850" w14:textId="77777777" w:rsidR="00C93ABC" w:rsidRDefault="00C93ABC" w:rsidP="00C93ABC">
      <w:pPr>
        <w:pStyle w:val="a3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E35DB32" w14:textId="77777777" w:rsidR="00575638" w:rsidRDefault="00C93ABC" w:rsidP="002D0CC1">
      <w:pPr>
        <w:pStyle w:val="a3"/>
        <w:tabs>
          <w:tab w:val="left" w:pos="851"/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 – Пример мудборда для студии лепки</w:t>
      </w:r>
    </w:p>
    <w:p w14:paraId="0326E79B" w14:textId="77777777" w:rsidR="00575638" w:rsidRPr="00575638" w:rsidRDefault="00575638" w:rsidP="00575638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Стили </w:t>
      </w:r>
      <w:r w:rsidRPr="001B706F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Styles</w:t>
      </w:r>
      <w:r w:rsidRPr="001B706F">
        <w:rPr>
          <w:rFonts w:ascii="Times New Roman" w:hAnsi="Times New Roman" w:cs="Times New Roman"/>
          <w:b/>
          <w:sz w:val="28"/>
          <w:szCs w:val="28"/>
        </w:rPr>
        <w:t xml:space="preserve">) </w:t>
      </w:r>
      <w:r>
        <w:rPr>
          <w:rFonts w:ascii="Times New Roman" w:hAnsi="Times New Roman" w:cs="Times New Roman"/>
          <w:b/>
          <w:sz w:val="28"/>
          <w:szCs w:val="28"/>
        </w:rPr>
        <w:t xml:space="preserve">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Figma</w:t>
      </w:r>
    </w:p>
    <w:p w14:paraId="068FE201" w14:textId="77777777" w:rsidR="00575638" w:rsidRDefault="00575638" w:rsidP="0057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638">
        <w:rPr>
          <w:rFonts w:ascii="Times New Roman" w:hAnsi="Times New Roman" w:cs="Times New Roman"/>
          <w:sz w:val="28"/>
          <w:szCs w:val="28"/>
        </w:rPr>
        <w:t xml:space="preserve">Стили в </w:t>
      </w:r>
      <w:r w:rsidRPr="00575638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575638">
        <w:rPr>
          <w:rFonts w:ascii="Times New Roman" w:hAnsi="Times New Roman" w:cs="Times New Roman"/>
          <w:sz w:val="28"/>
          <w:szCs w:val="28"/>
        </w:rPr>
        <w:t xml:space="preserve"> — это коллекция цветов, шрифтов и эффектов. Стили ускоряют и упрощают работу. Когда вы создаёте стиль и применяете его к объектам, то при внесении изменений в стиль, эти изменения происходят во всех объектах, в которым он был применён. </w:t>
      </w:r>
    </w:p>
    <w:p w14:paraId="58DDF8C9" w14:textId="77777777" w:rsidR="00575638" w:rsidRDefault="00575638" w:rsidP="0057563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638">
        <w:rPr>
          <w:rFonts w:ascii="Times New Roman" w:hAnsi="Times New Roman" w:cs="Times New Roman"/>
          <w:sz w:val="28"/>
          <w:szCs w:val="28"/>
        </w:rPr>
        <w:t xml:space="preserve">Чтобы создать стиль необходимо в правой панели инструментов в области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75638"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756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Fill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756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Stroke</w:t>
      </w:r>
      <w:r>
        <w:rPr>
          <w:rFonts w:ascii="Times New Roman" w:hAnsi="Times New Roman" w:cs="Times New Roman"/>
          <w:sz w:val="28"/>
          <w:szCs w:val="28"/>
        </w:rPr>
        <w:t>», «Effect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75638">
        <w:rPr>
          <w:rFonts w:ascii="Times New Roman" w:hAnsi="Times New Roman" w:cs="Times New Roman"/>
          <w:sz w:val="28"/>
          <w:szCs w:val="28"/>
        </w:rPr>
        <w:t xml:space="preserve"> нажать н</w:t>
      </w:r>
      <w:r>
        <w:rPr>
          <w:rFonts w:ascii="Times New Roman" w:hAnsi="Times New Roman" w:cs="Times New Roman"/>
          <w:sz w:val="28"/>
          <w:szCs w:val="28"/>
        </w:rPr>
        <w:t xml:space="preserve">а четыре точки, далее на плюсик, как отображено на рисунках 4 и 5. </w:t>
      </w:r>
    </w:p>
    <w:p w14:paraId="569E1F3C" w14:textId="77777777" w:rsidR="00575638" w:rsidRDefault="00575638" w:rsidP="0057563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A0DD74" wp14:editId="325C81D5">
            <wp:extent cx="1751197" cy="1562100"/>
            <wp:effectExtent l="0" t="0" r="1905" b="0"/>
            <wp:docPr id="2" name="Рисунок 2" descr="C:\Users\Say My Name\Downloads\Group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Group 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975" cy="157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EDA84A" wp14:editId="355DE58B">
            <wp:extent cx="2004060" cy="1493389"/>
            <wp:effectExtent l="0" t="0" r="0" b="0"/>
            <wp:docPr id="3" name="Рисунок 3" descr="C:\Users\Say My Name\Downloads\Group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Group 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67" cy="151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24C1" w14:textId="77777777" w:rsidR="00575638" w:rsidRDefault="00575638" w:rsidP="00575638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 – Добавление стиля для текста</w:t>
      </w:r>
    </w:p>
    <w:p w14:paraId="118BBF6E" w14:textId="77777777" w:rsidR="00575638" w:rsidRDefault="00575638" w:rsidP="00575638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3BC3FC" wp14:editId="05DA871F">
            <wp:extent cx="1840281" cy="2011680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9050" cy="202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A518" w14:textId="77777777" w:rsidR="00575638" w:rsidRDefault="00575638" w:rsidP="00575638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 – Создание нового стиля для текста</w:t>
      </w:r>
    </w:p>
    <w:p w14:paraId="40396428" w14:textId="77777777" w:rsidR="00575638" w:rsidRDefault="00575638" w:rsidP="00575638">
      <w:pPr>
        <w:pStyle w:val="a3"/>
        <w:tabs>
          <w:tab w:val="left" w:pos="851"/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638">
        <w:rPr>
          <w:rFonts w:ascii="Times New Roman" w:hAnsi="Times New Roman" w:cs="Times New Roman"/>
          <w:sz w:val="28"/>
          <w:szCs w:val="28"/>
        </w:rPr>
        <w:t>При наведении на стиль его можно отвязать или редактировать.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Продемонстрировано на рисунке 6.</w:t>
      </w:r>
    </w:p>
    <w:p w14:paraId="74C43595" w14:textId="77777777" w:rsidR="00575638" w:rsidRDefault="00575638" w:rsidP="00575638">
      <w:pPr>
        <w:pStyle w:val="a3"/>
        <w:tabs>
          <w:tab w:val="left" w:pos="851"/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489A47" w14:textId="77777777" w:rsidR="00575638" w:rsidRDefault="00575638" w:rsidP="00575638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7E6B62" wp14:editId="2BEA4E24">
            <wp:extent cx="2533650" cy="941745"/>
            <wp:effectExtent l="0" t="0" r="0" b="0"/>
            <wp:docPr id="6" name="Рисунок 6" descr="C:\Users\Say My Name\Downloads\Group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Group 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177" cy="95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6717" w14:textId="77777777" w:rsidR="00575638" w:rsidRDefault="00575638" w:rsidP="002D0CC1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 – Изменение стиля для текста</w:t>
      </w:r>
    </w:p>
    <w:p w14:paraId="7CA6BA43" w14:textId="77777777"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 xml:space="preserve">Стиль цвета и других эффектов создаётся аналогично. </w:t>
      </w:r>
    </w:p>
    <w:p w14:paraId="2344A589" w14:textId="77777777"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Чтобы присвоить стиль к другим объектам необходимо просто выбрать его в панели инструментов на нужном свойстве, нажать на четыре точки, там будет список со всеми стилями, выбрать нужный стиль.</w:t>
      </w:r>
    </w:p>
    <w:p w14:paraId="1B8F42BA" w14:textId="77777777" w:rsidR="002D0CC1" w:rsidRPr="002D0CC1" w:rsidRDefault="002D0CC1" w:rsidP="002D0CC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Все стили, применённые в макете, можно увидеть на панели «</w:t>
      </w:r>
      <w:r w:rsidRPr="002D0CC1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2D0CC1">
        <w:rPr>
          <w:rFonts w:ascii="Times New Roman" w:hAnsi="Times New Roman" w:cs="Times New Roman"/>
          <w:sz w:val="28"/>
          <w:szCs w:val="28"/>
        </w:rPr>
        <w:t>», когда не выбран ни один элемент в рабочей области.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Продемонстрировано на рисунке 7.</w:t>
      </w:r>
    </w:p>
    <w:p w14:paraId="61FF97C2" w14:textId="77777777" w:rsidR="002D0CC1" w:rsidRDefault="002D0CC1" w:rsidP="002D0CC1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C4961D" wp14:editId="4EBFCAF9">
            <wp:extent cx="1911769" cy="24536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5848" cy="24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E48A" w14:textId="77777777" w:rsidR="002D0CC1" w:rsidRDefault="002D0CC1" w:rsidP="002D0CC1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 – Список всех стилей</w:t>
      </w:r>
    </w:p>
    <w:p w14:paraId="03E54DAA" w14:textId="77777777"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lastRenderedPageBreak/>
        <w:t>Стили можно группировать. Для этого в названии стиля необходимо прописать название группы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0CC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0CC1">
        <w:rPr>
          <w:rFonts w:ascii="Times New Roman" w:hAnsi="Times New Roman" w:cs="Times New Roman"/>
          <w:sz w:val="28"/>
          <w:szCs w:val="28"/>
        </w:rPr>
        <w:t>название стиля. Сл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2D0CC1">
        <w:rPr>
          <w:rFonts w:ascii="Times New Roman" w:hAnsi="Times New Roman" w:cs="Times New Roman"/>
          <w:sz w:val="28"/>
          <w:szCs w:val="28"/>
        </w:rPr>
        <w:t>ш формирует группы.</w:t>
      </w:r>
      <w:r>
        <w:rPr>
          <w:rFonts w:ascii="Times New Roman" w:hAnsi="Times New Roman" w:cs="Times New Roman"/>
          <w:sz w:val="28"/>
          <w:szCs w:val="28"/>
        </w:rPr>
        <w:t xml:space="preserve"> Показано на рисунке 8.</w:t>
      </w:r>
    </w:p>
    <w:p w14:paraId="0EE129D5" w14:textId="77777777" w:rsidR="002D0CC1" w:rsidRDefault="002D0CC1" w:rsidP="002D0CC1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DA96A3" wp14:editId="12D1BF70">
            <wp:extent cx="1337450" cy="19507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7587" cy="19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3A9E576" wp14:editId="77D49510">
            <wp:extent cx="1615440" cy="1009013"/>
            <wp:effectExtent l="0" t="0" r="381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3656" cy="102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9742" w14:textId="77777777" w:rsidR="002D0CC1" w:rsidRDefault="002D0CC1" w:rsidP="002D0CC1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 – Группировка стилей</w:t>
      </w:r>
    </w:p>
    <w:p w14:paraId="1DCDB8BD" w14:textId="77777777" w:rsidR="002D0CC1" w:rsidRPr="002D0CC1" w:rsidRDefault="002D0CC1" w:rsidP="002D0CC1">
      <w:pPr>
        <w:pStyle w:val="a3"/>
        <w:tabs>
          <w:tab w:val="left" w:pos="851"/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Стили хранятся только в пределах одного проекта.</w:t>
      </w:r>
    </w:p>
    <w:p w14:paraId="7834E494" w14:textId="77777777" w:rsidR="002D0CC1" w:rsidRPr="002D0CC1" w:rsidRDefault="002D0CC1" w:rsidP="002D0CC1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Компоненты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Components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 w:rsidRPr="002D0CC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Figma</w:t>
      </w:r>
    </w:p>
    <w:p w14:paraId="2031EB44" w14:textId="77777777"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 xml:space="preserve">Компоненты удобны для работы с такими элементами дизайна, которые множество раз дублируются в макете. </w:t>
      </w:r>
    </w:p>
    <w:p w14:paraId="361B5FF4" w14:textId="77777777" w:rsidR="002D0CC1" w:rsidRPr="002D0CC1" w:rsidRDefault="002D0CC1" w:rsidP="002D0CC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компонентов</w:t>
      </w:r>
      <w:r w:rsidRPr="002D0CC1">
        <w:rPr>
          <w:rFonts w:ascii="Times New Roman" w:hAnsi="Times New Roman" w:cs="Times New Roman"/>
          <w:b/>
          <w:sz w:val="28"/>
          <w:szCs w:val="28"/>
        </w:rPr>
        <w:t>.</w:t>
      </w:r>
      <w:r w:rsidRPr="002D0CC1">
        <w:rPr>
          <w:rFonts w:ascii="Times New Roman" w:hAnsi="Times New Roman" w:cs="Times New Roman"/>
          <w:sz w:val="28"/>
          <w:szCs w:val="28"/>
        </w:rPr>
        <w:t xml:space="preserve"> Выделить элемент или группы элементов, нажать правой кнопкой мыши и выбрать команду «</w:t>
      </w:r>
      <w:r w:rsidRPr="002D0CC1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D0CC1">
        <w:rPr>
          <w:rFonts w:ascii="Times New Roman" w:hAnsi="Times New Roman" w:cs="Times New Roman"/>
          <w:sz w:val="28"/>
          <w:szCs w:val="28"/>
        </w:rPr>
        <w:t xml:space="preserve"> </w:t>
      </w:r>
      <w:r w:rsidRPr="002D0CC1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2D0CC1">
        <w:rPr>
          <w:rFonts w:ascii="Times New Roman" w:hAnsi="Times New Roman" w:cs="Times New Roman"/>
          <w:sz w:val="28"/>
          <w:szCs w:val="28"/>
        </w:rPr>
        <w:t>». Таким образом создаётся основной компонент, а в макете будут размещаться его копии или экземпляры. Основной компонент имеет значок в виде ромбика и четырёх точек, а его</w:t>
      </w:r>
      <w:r>
        <w:rPr>
          <w:rFonts w:ascii="Times New Roman" w:hAnsi="Times New Roman" w:cs="Times New Roman"/>
          <w:sz w:val="28"/>
          <w:szCs w:val="28"/>
        </w:rPr>
        <w:t xml:space="preserve"> экземпляр пустой ромбик, показано на рисунке 9.</w:t>
      </w:r>
    </w:p>
    <w:p w14:paraId="533CDBB9" w14:textId="77777777" w:rsidR="002D0CC1" w:rsidRDefault="002D0CC1" w:rsidP="002D0CC1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6785AB" wp14:editId="6B7FB887">
            <wp:extent cx="1737360" cy="510622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3065" cy="5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1801" w14:textId="77777777" w:rsidR="002D0CC1" w:rsidRDefault="002D0CC1" w:rsidP="002D0CC1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 – Отображение компонентов на панели слоёв</w:t>
      </w:r>
    </w:p>
    <w:p w14:paraId="2A93C95D" w14:textId="77777777"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Чтобы изменить свойства компонента (цвет, форму, шрифт) достаточно изменить просто родительский компонент и эти изменения автоматически применяться ко всем его дочерним компонентам.</w:t>
      </w:r>
    </w:p>
    <w:p w14:paraId="02A0B6F3" w14:textId="77777777"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Чтобы найти родительский компонент среди всех компонентов, необходимо выделить один компонент и нажать на панели инструментов на иконку в свойствах, отображённую на рисунке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Pr="002D0CC1">
        <w:rPr>
          <w:rFonts w:ascii="Times New Roman" w:hAnsi="Times New Roman" w:cs="Times New Roman"/>
          <w:sz w:val="28"/>
          <w:szCs w:val="28"/>
        </w:rPr>
        <w:t xml:space="preserve">. И </w:t>
      </w:r>
      <w:r>
        <w:rPr>
          <w:rFonts w:ascii="Times New Roman" w:hAnsi="Times New Roman" w:cs="Times New Roman"/>
          <w:sz w:val="28"/>
          <w:szCs w:val="28"/>
        </w:rPr>
        <w:t>автоматически</w:t>
      </w:r>
      <w:r w:rsidRPr="002D0CC1">
        <w:rPr>
          <w:rFonts w:ascii="Times New Roman" w:hAnsi="Times New Roman" w:cs="Times New Roman"/>
          <w:sz w:val="28"/>
          <w:szCs w:val="28"/>
        </w:rPr>
        <w:t xml:space="preserve"> выделиться родительский основной компонент.</w:t>
      </w:r>
    </w:p>
    <w:p w14:paraId="6A974AA9" w14:textId="77777777" w:rsidR="002D0CC1" w:rsidRDefault="002D0CC1" w:rsidP="002D0CC1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D6F0DB" wp14:editId="59E2C4EB">
            <wp:extent cx="2217420" cy="395663"/>
            <wp:effectExtent l="0" t="0" r="0" b="4445"/>
            <wp:docPr id="11" name="Рисунок 11" descr="C:\Users\Say My Name\Downloads\Group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Group 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061" cy="41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330D" w14:textId="77777777" w:rsidR="002D0CC1" w:rsidRDefault="002D0CC1" w:rsidP="002D0CC1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 – Поиск родительского компонента</w:t>
      </w:r>
    </w:p>
    <w:p w14:paraId="406B5BA7" w14:textId="77777777" w:rsid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lastRenderedPageBreak/>
        <w:t>Необходимо хранить все основные компоненты отдельно или на другой страницы</w:t>
      </w:r>
      <w:r w:rsidR="00185F08">
        <w:rPr>
          <w:rFonts w:ascii="Times New Roman" w:hAnsi="Times New Roman" w:cs="Times New Roman"/>
          <w:sz w:val="28"/>
          <w:szCs w:val="28"/>
        </w:rPr>
        <w:t>, как показано на рисунке 11</w:t>
      </w:r>
      <w:r w:rsidRPr="002D0CC1">
        <w:rPr>
          <w:rFonts w:ascii="Times New Roman" w:hAnsi="Times New Roman" w:cs="Times New Roman"/>
          <w:sz w:val="28"/>
          <w:szCs w:val="28"/>
        </w:rPr>
        <w:t xml:space="preserve">. В макетах должны быть только экземпляры. </w:t>
      </w:r>
    </w:p>
    <w:p w14:paraId="71A7FF04" w14:textId="77777777" w:rsidR="00185F08" w:rsidRDefault="00185F08" w:rsidP="00185F08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A95086" wp14:editId="598306C2">
            <wp:extent cx="2087880" cy="940546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1987" cy="94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2521" w14:textId="77777777" w:rsidR="00185F08" w:rsidRDefault="00185F08" w:rsidP="00185F08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 – Страница для родительских компонентов</w:t>
      </w:r>
    </w:p>
    <w:p w14:paraId="75703362" w14:textId="77777777" w:rsidR="00283310" w:rsidRDefault="00283310" w:rsidP="0028331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310">
        <w:rPr>
          <w:rFonts w:ascii="Times New Roman" w:hAnsi="Times New Roman" w:cs="Times New Roman"/>
          <w:sz w:val="28"/>
          <w:szCs w:val="28"/>
        </w:rPr>
        <w:t>Если изменять экземпляр, то изменения будут отображаться только на этом экземпляре. Чтобы вернуть экземпляру свойства родительского основного компонента, необходимо выделить его и на панели свойств выбрать значок три точки и там выбрать команду «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283310">
        <w:rPr>
          <w:rFonts w:ascii="Times New Roman" w:hAnsi="Times New Roman" w:cs="Times New Roman"/>
          <w:sz w:val="28"/>
          <w:szCs w:val="28"/>
        </w:rPr>
        <w:t xml:space="preserve"> 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283310">
        <w:rPr>
          <w:rFonts w:ascii="Times New Roman" w:hAnsi="Times New Roman" w:cs="Times New Roman"/>
          <w:sz w:val="28"/>
          <w:szCs w:val="28"/>
        </w:rPr>
        <w:t xml:space="preserve"> 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overrides</w:t>
      </w:r>
      <w:r w:rsidRPr="00283310">
        <w:rPr>
          <w:rFonts w:ascii="Times New Roman" w:hAnsi="Times New Roman" w:cs="Times New Roman"/>
          <w:sz w:val="28"/>
          <w:szCs w:val="28"/>
        </w:rPr>
        <w:t xml:space="preserve"> (Сбросить все изменения)»</w:t>
      </w:r>
      <w:r>
        <w:rPr>
          <w:rFonts w:ascii="Times New Roman" w:hAnsi="Times New Roman" w:cs="Times New Roman"/>
          <w:sz w:val="28"/>
          <w:szCs w:val="28"/>
        </w:rPr>
        <w:t>, как показано на рисунке 1</w:t>
      </w:r>
      <w:r w:rsidR="00185F0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7032FB" w14:textId="77777777" w:rsidR="00283310" w:rsidRDefault="00283310" w:rsidP="00283310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A737D7" wp14:editId="3415F425">
            <wp:extent cx="1981200" cy="1560717"/>
            <wp:effectExtent l="0" t="0" r="0" b="1905"/>
            <wp:docPr id="29" name="Рисунок 29" descr="C:\Users\Say My Name\Downloads\Mask 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Mask grou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552" cy="157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0B51B" w14:textId="77777777" w:rsidR="00283310" w:rsidRDefault="00283310" w:rsidP="00283310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85F0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 – Сброс изменений на компоненте</w:t>
      </w:r>
    </w:p>
    <w:p w14:paraId="44109244" w14:textId="77777777" w:rsidR="00C93ABC" w:rsidRDefault="00283310" w:rsidP="0028331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310">
        <w:rPr>
          <w:rFonts w:ascii="Times New Roman" w:hAnsi="Times New Roman" w:cs="Times New Roman"/>
          <w:sz w:val="28"/>
          <w:szCs w:val="28"/>
        </w:rPr>
        <w:t>Также можно отсоединить экземпляр от его основного компонента. Для этого необходимо выбрать компонент, нажать правой кнопкой мыши и выбрать команду «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Detach</w:t>
      </w:r>
      <w:r w:rsidRPr="00283310">
        <w:rPr>
          <w:rFonts w:ascii="Times New Roman" w:hAnsi="Times New Roman" w:cs="Times New Roman"/>
          <w:sz w:val="28"/>
          <w:szCs w:val="28"/>
        </w:rPr>
        <w:t xml:space="preserve"> 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Instance</w:t>
      </w:r>
      <w:r w:rsidRPr="00283310">
        <w:rPr>
          <w:rFonts w:ascii="Times New Roman" w:hAnsi="Times New Roman" w:cs="Times New Roman"/>
          <w:sz w:val="28"/>
          <w:szCs w:val="28"/>
        </w:rPr>
        <w:t xml:space="preserve"> (Отсоединить экземпляр)»</w:t>
      </w:r>
    </w:p>
    <w:p w14:paraId="4AC82327" w14:textId="77777777" w:rsidR="00283310" w:rsidRPr="00283310" w:rsidRDefault="00283310" w:rsidP="0028331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F970F2" w14:textId="77777777" w:rsidR="00B450BD" w:rsidRDefault="00B450BD" w:rsidP="00B450BD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>
        <w:rPr>
          <w:rFonts w:ascii="Times New Roman" w:hAnsi="Times New Roman" w:cs="Times New Roman"/>
          <w:b/>
          <w:sz w:val="28"/>
          <w:szCs w:val="28"/>
        </w:rPr>
        <w:t>2</w:t>
      </w:r>
    </w:p>
    <w:p w14:paraId="4E6EF5B0" w14:textId="77777777" w:rsidR="00283310" w:rsidRDefault="00283310" w:rsidP="00B450BD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2а</w:t>
      </w:r>
    </w:p>
    <w:p w14:paraId="11D451DC" w14:textId="77777777" w:rsidR="00B450BD" w:rsidRDefault="00B450BD" w:rsidP="00B450BD">
      <w:pPr>
        <w:pStyle w:val="a3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тему проекта, который будет разрабатываться во всех следующих лабораторных работах. </w:t>
      </w:r>
    </w:p>
    <w:p w14:paraId="67B58894" w14:textId="77777777" w:rsidR="001B706F" w:rsidRDefault="001B706F" w:rsidP="007276D8">
      <w:pPr>
        <w:pStyle w:val="a3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4572D4" w14:textId="77777777" w:rsidR="001B706F" w:rsidRDefault="001B706F" w:rsidP="007276D8">
      <w:pPr>
        <w:pStyle w:val="a3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0C0471" w14:textId="1552F96C" w:rsidR="007276D8" w:rsidRDefault="001B706F" w:rsidP="007276D8">
      <w:pPr>
        <w:pStyle w:val="a3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bookmarkStart w:id="0" w:name="_GoBack"/>
      <w:bookmarkEnd w:id="0"/>
      <w:r w:rsidR="007276D8">
        <w:rPr>
          <w:rFonts w:ascii="Times New Roman" w:hAnsi="Times New Roman" w:cs="Times New Roman"/>
          <w:sz w:val="28"/>
          <w:szCs w:val="28"/>
        </w:rPr>
        <w:t xml:space="preserve">Провести обзор и анализ аналогичных решений. Провести по плану, представленному выше, рассмотреть 3 прямых конкурента, 1 вторичного и 1 непрямого. В сумме необходимо проанализировать 5 аналогов. Оформить </w:t>
      </w:r>
      <w:r w:rsidR="007276D8">
        <w:rPr>
          <w:rFonts w:ascii="Times New Roman" w:hAnsi="Times New Roman" w:cs="Times New Roman"/>
          <w:sz w:val="28"/>
          <w:szCs w:val="28"/>
        </w:rPr>
        <w:lastRenderedPageBreak/>
        <w:t xml:space="preserve">можно любым способом: в виде текстового документа (с анализом и изображениями), в виде презентации (каждый критерий анализируется на каждом аналоге), в </w:t>
      </w:r>
      <w:r w:rsidR="007276D8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7276D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B1357F1" w14:textId="77777777" w:rsidR="007E30F7" w:rsidRDefault="007E30F7" w:rsidP="007276D8">
      <w:pPr>
        <w:pStyle w:val="a3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итогом обзора аналогичных решений составить список рекомендаций по будущему функционалу и дизайну, а также кратко объяснить, как это может быть реализовано на практике.</w:t>
      </w:r>
    </w:p>
    <w:p w14:paraId="702179D0" w14:textId="77777777" w:rsidR="007276D8" w:rsidRDefault="007276D8" w:rsidP="007276D8">
      <w:pPr>
        <w:pStyle w:val="a3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10 референсов.</w:t>
      </w:r>
      <w:r w:rsidR="007E30F7">
        <w:rPr>
          <w:rFonts w:ascii="Times New Roman" w:hAnsi="Times New Roman" w:cs="Times New Roman"/>
          <w:sz w:val="28"/>
          <w:szCs w:val="28"/>
        </w:rPr>
        <w:t xml:space="preserve"> Объединить их в файле в </w:t>
      </w:r>
      <w:r w:rsidR="007E30F7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7E30F7" w:rsidRPr="007E30F7">
        <w:rPr>
          <w:rFonts w:ascii="Times New Roman" w:hAnsi="Times New Roman" w:cs="Times New Roman"/>
          <w:sz w:val="28"/>
          <w:szCs w:val="28"/>
        </w:rPr>
        <w:t>.</w:t>
      </w:r>
      <w:r w:rsidR="007E30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не должны быть только аналоги. Сюда должны входить также референсы, в которых есть пример реализации какой-то определённой задачи</w:t>
      </w:r>
      <w:r w:rsidR="007E30F7">
        <w:rPr>
          <w:rFonts w:ascii="Times New Roman" w:hAnsi="Times New Roman" w:cs="Times New Roman"/>
          <w:sz w:val="28"/>
          <w:szCs w:val="28"/>
        </w:rPr>
        <w:t>, которая есть в разрабатываемом проекта</w:t>
      </w:r>
      <w:r>
        <w:rPr>
          <w:rFonts w:ascii="Times New Roman" w:hAnsi="Times New Roman" w:cs="Times New Roman"/>
          <w:sz w:val="28"/>
          <w:szCs w:val="28"/>
        </w:rPr>
        <w:t xml:space="preserve"> (например, реализация каталога продукции или </w:t>
      </w:r>
      <w:r w:rsidR="007E30F7">
        <w:rPr>
          <w:rFonts w:ascii="Times New Roman" w:hAnsi="Times New Roman" w:cs="Times New Roman"/>
          <w:sz w:val="28"/>
          <w:szCs w:val="28"/>
        </w:rPr>
        <w:t>карточки товара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7E30F7">
        <w:rPr>
          <w:rFonts w:ascii="Times New Roman" w:hAnsi="Times New Roman" w:cs="Times New Roman"/>
          <w:sz w:val="28"/>
          <w:szCs w:val="28"/>
        </w:rPr>
        <w:t>.</w:t>
      </w:r>
      <w:r w:rsidR="007E30F7" w:rsidRPr="007E30F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4B026B" w14:textId="77777777" w:rsidR="007E30F7" w:rsidRDefault="007E30F7" w:rsidP="007276D8">
      <w:pPr>
        <w:pStyle w:val="a3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Подготовить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7E30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цифровой мудборд по выбранной теме. Обязательно должен включать в себя изображения, цветовую схему, шрифтовую схему, графические элементы. Пример рисунок 3.</w:t>
      </w:r>
    </w:p>
    <w:p w14:paraId="0BA8A568" w14:textId="77777777" w:rsidR="00283310" w:rsidRPr="007276D8" w:rsidRDefault="00283310" w:rsidP="00283310">
      <w:pPr>
        <w:pStyle w:val="a3"/>
        <w:tabs>
          <w:tab w:val="left" w:pos="1134"/>
        </w:tabs>
        <w:spacing w:before="240" w:after="240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FDE34C9" w14:textId="77777777" w:rsidR="00283310" w:rsidRDefault="00283310" w:rsidP="00283310">
      <w:pPr>
        <w:pStyle w:val="a3"/>
        <w:tabs>
          <w:tab w:val="left" w:pos="1134"/>
        </w:tabs>
        <w:spacing w:before="240" w:after="24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3310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б</w:t>
      </w:r>
    </w:p>
    <w:p w14:paraId="6A9BF116" w14:textId="77777777" w:rsidR="00283310" w:rsidRDefault="00283310" w:rsidP="00283310">
      <w:pPr>
        <w:pStyle w:val="a3"/>
        <w:numPr>
          <w:ilvl w:val="0"/>
          <w:numId w:val="18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второй экран для созданного ранее мобильного приложения для прослушивания музыки. Там будут отображены все треки исполнителя, который был представлен на первом экране. </w:t>
      </w:r>
    </w:p>
    <w:p w14:paraId="7B7CD2AC" w14:textId="77777777" w:rsidR="00283310" w:rsidRDefault="00283310" w:rsidP="00283310">
      <w:pPr>
        <w:pStyle w:val="a3"/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экрана должен соответствовать дизайну, представленному на рисунке 1</w:t>
      </w:r>
      <w:r w:rsidR="00185F0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AB1015" w14:textId="77777777" w:rsidR="00283310" w:rsidRDefault="00283310" w:rsidP="00283310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43FC64" wp14:editId="50367712">
            <wp:extent cx="1890395" cy="4083521"/>
            <wp:effectExtent l="0" t="0" r="0" b="0"/>
            <wp:docPr id="14" name="Рисунок 14" descr="C:\Users\Say My Name\Downloads\iPhone 14 -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iPhone 14 - 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385" cy="410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02B9" w14:textId="77777777" w:rsidR="00283310" w:rsidRDefault="00283310" w:rsidP="00283310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85F0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 – Второй экран для мобильного приложения</w:t>
      </w:r>
    </w:p>
    <w:p w14:paraId="069627E3" w14:textId="77777777" w:rsidR="00F56ADA" w:rsidRDefault="00F56ADA" w:rsidP="00F56ADA">
      <w:pPr>
        <w:pStyle w:val="a3"/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Требования:</w:t>
      </w:r>
    </w:p>
    <w:p w14:paraId="4984D72D" w14:textId="77777777" w:rsidR="00F56ADA" w:rsidRDefault="00185F08" w:rsidP="00185F08">
      <w:pPr>
        <w:pStyle w:val="a3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исполнителя и трека должны быть вставлены в эллипс и квадрат соответственно через инструмент «Маска».</w:t>
      </w:r>
    </w:p>
    <w:p w14:paraId="083FBD88" w14:textId="77777777" w:rsidR="00185F08" w:rsidRDefault="00185F08" w:rsidP="00185F08">
      <w:pPr>
        <w:pStyle w:val="a3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Закруглить углу у кнопки.</w:t>
      </w:r>
    </w:p>
    <w:p w14:paraId="1056B844" w14:textId="77777777" w:rsidR="00185F08" w:rsidRDefault="00185F08" w:rsidP="00185F08">
      <w:pPr>
        <w:pStyle w:val="a3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компонент для кнопки.</w:t>
      </w:r>
    </w:p>
    <w:p w14:paraId="69E7C278" w14:textId="77777777" w:rsidR="00185F08" w:rsidRPr="00185F08" w:rsidRDefault="00185F08" w:rsidP="00185F08">
      <w:pPr>
        <w:pStyle w:val="a3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стили для основных текстовых заголовков: для названия исполнителя, для названия трека, для длительности трека</w:t>
      </w:r>
      <w:r w:rsidR="00AE6EC1">
        <w:rPr>
          <w:rFonts w:ascii="Times New Roman" w:hAnsi="Times New Roman" w:cs="Times New Roman"/>
          <w:sz w:val="28"/>
          <w:szCs w:val="28"/>
        </w:rPr>
        <w:t>, для изображения исполнителя, для изображения трека.</w:t>
      </w:r>
    </w:p>
    <w:p w14:paraId="7B1C7784" w14:textId="77777777" w:rsidR="00185F08" w:rsidRDefault="00185F08" w:rsidP="00185F08">
      <w:pPr>
        <w:pStyle w:val="a3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треков реализовать через компоненты. Основной родительский компонент будет включать в себя изображение трека, название трека, название исполнителя, длительность.</w:t>
      </w:r>
    </w:p>
    <w:p w14:paraId="0E2201CF" w14:textId="77777777" w:rsidR="00B450BD" w:rsidRDefault="00185F08" w:rsidP="00185F08">
      <w:pPr>
        <w:pStyle w:val="a3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с компонентами, для этого на панели слоёв необходимо выбрать инструмент «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», нажать на значок плюс и добавить новую страницу. Перенести туда все родительские компоненты.</w:t>
      </w:r>
    </w:p>
    <w:p w14:paraId="49AC299B" w14:textId="77777777" w:rsidR="00185F08" w:rsidRDefault="00185F08" w:rsidP="00AE6EC1">
      <w:pPr>
        <w:pStyle w:val="a3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страницу с компонентами.</w:t>
      </w:r>
    </w:p>
    <w:p w14:paraId="6CC4FD1E" w14:textId="77777777" w:rsidR="00185F08" w:rsidRDefault="00185F08" w:rsidP="00AE6EC1">
      <w:pPr>
        <w:pStyle w:val="a3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все стили в макете.</w:t>
      </w:r>
    </w:p>
    <w:p w14:paraId="5C2F519F" w14:textId="77777777" w:rsidR="00AE6EC1" w:rsidRDefault="00AE6EC1" w:rsidP="00AE6EC1">
      <w:pPr>
        <w:pStyle w:val="a3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переход между двумя созданными экранами. Для этого перейти на панель «</w:t>
      </w:r>
      <w:r>
        <w:rPr>
          <w:rFonts w:ascii="Times New Roman" w:hAnsi="Times New Roman" w:cs="Times New Roman"/>
          <w:sz w:val="28"/>
          <w:szCs w:val="28"/>
          <w:lang w:val="en-US"/>
        </w:rPr>
        <w:t>Prototype</w:t>
      </w:r>
      <w:r>
        <w:rPr>
          <w:rFonts w:ascii="Times New Roman" w:hAnsi="Times New Roman" w:cs="Times New Roman"/>
          <w:sz w:val="28"/>
          <w:szCs w:val="28"/>
        </w:rPr>
        <w:t xml:space="preserve">», выбрать название исполнителя на первом экране и перетащить линию ко второму экрану со списком всех треков исполнителя. </w:t>
      </w:r>
    </w:p>
    <w:p w14:paraId="1E5B25FE" w14:textId="77777777" w:rsidR="00AE6EC1" w:rsidRDefault="00AE6EC1" w:rsidP="00AE6EC1">
      <w:pPr>
        <w:pStyle w:val="a3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Настроить переход на панели свойств в области «</w:t>
      </w:r>
      <w:r>
        <w:rPr>
          <w:rFonts w:ascii="Times New Roman" w:hAnsi="Times New Roman" w:cs="Times New Roman"/>
          <w:sz w:val="28"/>
          <w:szCs w:val="28"/>
          <w:lang w:val="en-US"/>
        </w:rPr>
        <w:t>Interactions</w:t>
      </w:r>
      <w:r>
        <w:rPr>
          <w:rFonts w:ascii="Times New Roman" w:hAnsi="Times New Roman" w:cs="Times New Roman"/>
          <w:sz w:val="28"/>
          <w:szCs w:val="28"/>
        </w:rPr>
        <w:t>», для этого должна быть выделена стрелка перехода как на рисунке 14. Выбрать действие, по которому будет осуществляться переход, и анимацию.</w:t>
      </w:r>
    </w:p>
    <w:p w14:paraId="29CD43F6" w14:textId="77777777" w:rsidR="00AE6EC1" w:rsidRDefault="00AE6EC1" w:rsidP="00AE6EC1">
      <w:pPr>
        <w:pStyle w:val="a3"/>
        <w:tabs>
          <w:tab w:val="left" w:pos="851"/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2B5012B" w14:textId="77777777" w:rsidR="00AE6EC1" w:rsidRDefault="00AE6EC1" w:rsidP="00AE6EC1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82D936" wp14:editId="3AD3C722">
            <wp:extent cx="3268980" cy="305512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107" cy="30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AF6E" w14:textId="77777777" w:rsidR="00AE6EC1" w:rsidRDefault="00AE6EC1" w:rsidP="00AE6EC1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 – Создание кликабельного макета</w:t>
      </w:r>
    </w:p>
    <w:p w14:paraId="1028DC84" w14:textId="77777777" w:rsidR="00AE6EC1" w:rsidRDefault="00AE6EC1" w:rsidP="00AE6EC1">
      <w:pPr>
        <w:pStyle w:val="a3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обратный переход от экрана 2 к экрану 1, по нажатию на трек.</w:t>
      </w:r>
    </w:p>
    <w:p w14:paraId="0AA0675C" w14:textId="77777777" w:rsidR="00AE6EC1" w:rsidRDefault="00AE6EC1" w:rsidP="00AE6EC1">
      <w:pPr>
        <w:pStyle w:val="a3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кликабельный макет.</w:t>
      </w:r>
    </w:p>
    <w:p w14:paraId="46A9D8C3" w14:textId="77777777" w:rsidR="00B450BD" w:rsidRDefault="00B450BD" w:rsidP="004C114C">
      <w:pPr>
        <w:pStyle w:val="a3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CED8E59" w14:textId="77777777" w:rsidR="00B450BD" w:rsidRDefault="00B450BD" w:rsidP="00B450BD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>
        <w:rPr>
          <w:rFonts w:ascii="Times New Roman" w:hAnsi="Times New Roman" w:cs="Times New Roman"/>
          <w:b/>
          <w:sz w:val="28"/>
          <w:szCs w:val="28"/>
        </w:rPr>
        <w:t>2</w:t>
      </w:r>
    </w:p>
    <w:p w14:paraId="407AE08C" w14:textId="77777777" w:rsidR="00B450BD" w:rsidRDefault="00B450BD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типы целей и чем они отличаются?</w:t>
      </w:r>
    </w:p>
    <w:p w14:paraId="45052A35" w14:textId="77777777" w:rsidR="00B450BD" w:rsidRDefault="00B450BD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отличается цель от задач?</w:t>
      </w:r>
    </w:p>
    <w:p w14:paraId="72311ACD" w14:textId="77777777" w:rsidR="00DA35F7" w:rsidRDefault="00DA35F7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проводится обзор аналогов?</w:t>
      </w:r>
    </w:p>
    <w:p w14:paraId="60DE2BB9" w14:textId="77777777" w:rsidR="00B450BD" w:rsidRDefault="00DA35F7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каких шагов состоит общий план обзора аналогов?</w:t>
      </w:r>
    </w:p>
    <w:p w14:paraId="46403EC9" w14:textId="77777777" w:rsidR="00DA35F7" w:rsidRDefault="00DA35F7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референсы и для чего они нужны?</w:t>
      </w:r>
    </w:p>
    <w:p w14:paraId="29B5720C" w14:textId="77777777" w:rsidR="00DA35F7" w:rsidRDefault="00DA35F7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мудборд?</w:t>
      </w:r>
    </w:p>
    <w:p w14:paraId="30E505B6" w14:textId="77777777" w:rsidR="00DA35F7" w:rsidRDefault="00DA35F7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Какая цель использования мудборда?</w:t>
      </w:r>
    </w:p>
    <w:p w14:paraId="5D18D84E" w14:textId="77777777" w:rsidR="00185F08" w:rsidRDefault="00185F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стили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и для чего они используются?</w:t>
      </w:r>
    </w:p>
    <w:p w14:paraId="1D2F033A" w14:textId="77777777" w:rsidR="002E4A08" w:rsidRDefault="002E4A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создать стиль для текста?</w:t>
      </w:r>
    </w:p>
    <w:p w14:paraId="2F9B8836" w14:textId="77777777" w:rsidR="002E4A08" w:rsidRDefault="002E4A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группировать стили?</w:t>
      </w:r>
    </w:p>
    <w:p w14:paraId="7CC545AC" w14:textId="77777777" w:rsidR="00185F08" w:rsidRDefault="00185F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компоненты и для чего они используются</w:t>
      </w:r>
      <w:r w:rsidR="004C114C">
        <w:rPr>
          <w:rFonts w:ascii="Times New Roman" w:hAnsi="Times New Roman" w:cs="Times New Roman"/>
          <w:sz w:val="28"/>
          <w:szCs w:val="28"/>
        </w:rPr>
        <w:t>?</w:t>
      </w:r>
    </w:p>
    <w:p w14:paraId="370ED152" w14:textId="77777777" w:rsidR="004C114C" w:rsidRDefault="002E4A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создать компонент?</w:t>
      </w:r>
    </w:p>
    <w:p w14:paraId="4E80F7C0" w14:textId="77777777" w:rsidR="002E4A08" w:rsidRDefault="002E4A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найти основной родительский компонент среди всех компонентов в макете?</w:t>
      </w:r>
    </w:p>
    <w:p w14:paraId="44AD6D19" w14:textId="77777777" w:rsidR="002E4A08" w:rsidRDefault="002E4A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настроить переход между экранами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4C3F2495" w14:textId="77777777" w:rsidR="00B450BD" w:rsidRPr="00EB0375" w:rsidRDefault="00B450BD" w:rsidP="00C93ABC">
      <w:pPr>
        <w:pStyle w:val="a3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sectPr w:rsidR="00B450BD" w:rsidRPr="00EB03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C590AA" w14:textId="77777777" w:rsidR="008E4D32" w:rsidRDefault="008E4D32" w:rsidP="004C713E">
      <w:pPr>
        <w:spacing w:after="0" w:line="240" w:lineRule="auto"/>
      </w:pPr>
      <w:r>
        <w:separator/>
      </w:r>
    </w:p>
  </w:endnote>
  <w:endnote w:type="continuationSeparator" w:id="0">
    <w:p w14:paraId="5031B1DB" w14:textId="77777777" w:rsidR="008E4D32" w:rsidRDefault="008E4D32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60B281" w14:textId="77777777" w:rsidR="008E4D32" w:rsidRDefault="008E4D32" w:rsidP="004C713E">
      <w:pPr>
        <w:spacing w:after="0" w:line="240" w:lineRule="auto"/>
      </w:pPr>
      <w:r>
        <w:separator/>
      </w:r>
    </w:p>
  </w:footnote>
  <w:footnote w:type="continuationSeparator" w:id="0">
    <w:p w14:paraId="566C72C4" w14:textId="77777777" w:rsidR="008E4D32" w:rsidRDefault="008E4D32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3433C"/>
    <w:multiLevelType w:val="hybridMultilevel"/>
    <w:tmpl w:val="51CED6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8AB473B"/>
    <w:multiLevelType w:val="hybridMultilevel"/>
    <w:tmpl w:val="A9C2FC04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BC1B63"/>
    <w:multiLevelType w:val="hybridMultilevel"/>
    <w:tmpl w:val="B258670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8290BF2"/>
    <w:multiLevelType w:val="hybridMultilevel"/>
    <w:tmpl w:val="0572470E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0D5349B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D695356"/>
    <w:multiLevelType w:val="hybridMultilevel"/>
    <w:tmpl w:val="27509F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2F4116EC"/>
    <w:multiLevelType w:val="hybridMultilevel"/>
    <w:tmpl w:val="5DB66E32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21F7F52"/>
    <w:multiLevelType w:val="hybridMultilevel"/>
    <w:tmpl w:val="0016B0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CB7706A"/>
    <w:multiLevelType w:val="hybridMultilevel"/>
    <w:tmpl w:val="A142E5C0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CE4A41"/>
    <w:multiLevelType w:val="hybridMultilevel"/>
    <w:tmpl w:val="8DF22902"/>
    <w:lvl w:ilvl="0" w:tplc="861EA0B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4EAC611B"/>
    <w:multiLevelType w:val="hybridMultilevel"/>
    <w:tmpl w:val="905C8FDC"/>
    <w:lvl w:ilvl="0" w:tplc="73A84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ECE6A8C"/>
    <w:multiLevelType w:val="hybridMultilevel"/>
    <w:tmpl w:val="A3DA7EA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680850D2"/>
    <w:multiLevelType w:val="hybridMultilevel"/>
    <w:tmpl w:val="391AF3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95B1FC5"/>
    <w:multiLevelType w:val="hybridMultilevel"/>
    <w:tmpl w:val="7688B7E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D076F2B"/>
    <w:multiLevelType w:val="hybridMultilevel"/>
    <w:tmpl w:val="4D54ED9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746345B1"/>
    <w:multiLevelType w:val="hybridMultilevel"/>
    <w:tmpl w:val="22568D92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755C1C22"/>
    <w:multiLevelType w:val="hybridMultilevel"/>
    <w:tmpl w:val="977E29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10"/>
  </w:num>
  <w:num w:numId="4">
    <w:abstractNumId w:val="11"/>
  </w:num>
  <w:num w:numId="5">
    <w:abstractNumId w:val="17"/>
  </w:num>
  <w:num w:numId="6">
    <w:abstractNumId w:val="4"/>
  </w:num>
  <w:num w:numId="7">
    <w:abstractNumId w:val="13"/>
  </w:num>
  <w:num w:numId="8">
    <w:abstractNumId w:val="14"/>
  </w:num>
  <w:num w:numId="9">
    <w:abstractNumId w:val="2"/>
  </w:num>
  <w:num w:numId="10">
    <w:abstractNumId w:val="6"/>
  </w:num>
  <w:num w:numId="11">
    <w:abstractNumId w:val="15"/>
  </w:num>
  <w:num w:numId="12">
    <w:abstractNumId w:val="9"/>
  </w:num>
  <w:num w:numId="13">
    <w:abstractNumId w:val="0"/>
  </w:num>
  <w:num w:numId="14">
    <w:abstractNumId w:val="8"/>
  </w:num>
  <w:num w:numId="15">
    <w:abstractNumId w:val="7"/>
  </w:num>
  <w:num w:numId="16">
    <w:abstractNumId w:val="16"/>
  </w:num>
  <w:num w:numId="17">
    <w:abstractNumId w:val="12"/>
  </w:num>
  <w:num w:numId="18">
    <w:abstractNumId w:val="5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634"/>
    <w:rsid w:val="00002892"/>
    <w:rsid w:val="000478E0"/>
    <w:rsid w:val="000C6EAF"/>
    <w:rsid w:val="000D7AE9"/>
    <w:rsid w:val="00185F08"/>
    <w:rsid w:val="00192E31"/>
    <w:rsid w:val="001B706F"/>
    <w:rsid w:val="00207528"/>
    <w:rsid w:val="00212114"/>
    <w:rsid w:val="0021662F"/>
    <w:rsid w:val="0021732C"/>
    <w:rsid w:val="002514B1"/>
    <w:rsid w:val="00265A7B"/>
    <w:rsid w:val="00267059"/>
    <w:rsid w:val="00283310"/>
    <w:rsid w:val="002B0322"/>
    <w:rsid w:val="002B0D8B"/>
    <w:rsid w:val="002C046C"/>
    <w:rsid w:val="002D0CC1"/>
    <w:rsid w:val="002D5634"/>
    <w:rsid w:val="002E4453"/>
    <w:rsid w:val="002E4A08"/>
    <w:rsid w:val="003029E9"/>
    <w:rsid w:val="00322730"/>
    <w:rsid w:val="003869DC"/>
    <w:rsid w:val="003966F3"/>
    <w:rsid w:val="003A49B2"/>
    <w:rsid w:val="003C60E0"/>
    <w:rsid w:val="003E25CD"/>
    <w:rsid w:val="0042020D"/>
    <w:rsid w:val="00455709"/>
    <w:rsid w:val="00467E48"/>
    <w:rsid w:val="004715DD"/>
    <w:rsid w:val="004C114C"/>
    <w:rsid w:val="004C713E"/>
    <w:rsid w:val="00551414"/>
    <w:rsid w:val="00575638"/>
    <w:rsid w:val="00595F56"/>
    <w:rsid w:val="005A1207"/>
    <w:rsid w:val="005D1F69"/>
    <w:rsid w:val="00617820"/>
    <w:rsid w:val="00642034"/>
    <w:rsid w:val="00690FC6"/>
    <w:rsid w:val="006F0BAD"/>
    <w:rsid w:val="00705CC1"/>
    <w:rsid w:val="007276D8"/>
    <w:rsid w:val="007B3757"/>
    <w:rsid w:val="007C5174"/>
    <w:rsid w:val="007C75B9"/>
    <w:rsid w:val="007E21D3"/>
    <w:rsid w:val="007E30F7"/>
    <w:rsid w:val="007E538C"/>
    <w:rsid w:val="0086262A"/>
    <w:rsid w:val="008D03D3"/>
    <w:rsid w:val="008E4D32"/>
    <w:rsid w:val="00933E03"/>
    <w:rsid w:val="00970215"/>
    <w:rsid w:val="009730D9"/>
    <w:rsid w:val="009D1E59"/>
    <w:rsid w:val="00A0719C"/>
    <w:rsid w:val="00A82E6E"/>
    <w:rsid w:val="00AE33D8"/>
    <w:rsid w:val="00AE6EC1"/>
    <w:rsid w:val="00B0213D"/>
    <w:rsid w:val="00B450BD"/>
    <w:rsid w:val="00BA0AA6"/>
    <w:rsid w:val="00BA11B2"/>
    <w:rsid w:val="00BE71FC"/>
    <w:rsid w:val="00C04FEA"/>
    <w:rsid w:val="00C15F05"/>
    <w:rsid w:val="00C213F5"/>
    <w:rsid w:val="00C227ED"/>
    <w:rsid w:val="00C2468A"/>
    <w:rsid w:val="00C26D4F"/>
    <w:rsid w:val="00C47BDA"/>
    <w:rsid w:val="00C52D3D"/>
    <w:rsid w:val="00C77BF0"/>
    <w:rsid w:val="00C87785"/>
    <w:rsid w:val="00C9303A"/>
    <w:rsid w:val="00C93ABC"/>
    <w:rsid w:val="00D0173C"/>
    <w:rsid w:val="00D1195A"/>
    <w:rsid w:val="00D86900"/>
    <w:rsid w:val="00D952B5"/>
    <w:rsid w:val="00DA35F7"/>
    <w:rsid w:val="00DA4FB9"/>
    <w:rsid w:val="00DF7FE6"/>
    <w:rsid w:val="00E00779"/>
    <w:rsid w:val="00EB0375"/>
    <w:rsid w:val="00F05C52"/>
    <w:rsid w:val="00F52F99"/>
    <w:rsid w:val="00F56ADA"/>
    <w:rsid w:val="00FA235D"/>
    <w:rsid w:val="00FA4395"/>
    <w:rsid w:val="00FA5067"/>
    <w:rsid w:val="00FC389A"/>
    <w:rsid w:val="00FE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FABDA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06A6C-DE34-49E6-9B4F-856BC3C57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11</Pages>
  <Words>2036</Words>
  <Characters>11610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User</cp:lastModifiedBy>
  <cp:revision>3</cp:revision>
  <dcterms:created xsi:type="dcterms:W3CDTF">2023-02-13T21:30:00Z</dcterms:created>
  <dcterms:modified xsi:type="dcterms:W3CDTF">2023-03-01T15:05:00Z</dcterms:modified>
</cp:coreProperties>
</file>