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20D" w:rsidRDefault="0006441E">
      <w:pPr>
        <w:pStyle w:val="Textoprformatad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Requisitos funcionais</w:t>
      </w:r>
    </w:p>
    <w:p w:rsidR="0090620D" w:rsidRDefault="0090620D">
      <w:pPr>
        <w:pStyle w:val="Textoprformatado"/>
        <w:rPr>
          <w:rFonts w:hint="eastAsia"/>
        </w:rPr>
      </w:pPr>
    </w:p>
    <w:p w:rsidR="0090620D" w:rsidRDefault="0006441E">
      <w:pPr>
        <w:pStyle w:val="Textoprformatad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[RF</w:t>
      </w:r>
      <w:proofErr w:type="gramStart"/>
      <w:r>
        <w:rPr>
          <w:rFonts w:ascii="Times New Roman" w:hAnsi="Times New Roman" w:cs="Times New Roman"/>
          <w:sz w:val="24"/>
        </w:rPr>
        <w:t>01]</w:t>
      </w:r>
      <w:r w:rsidR="009C6892">
        <w:rPr>
          <w:rFonts w:ascii="Times New Roman" w:hAnsi="Times New Roman" w:cs="Times New Roman"/>
          <w:b/>
          <w:bCs/>
          <w:sz w:val="24"/>
        </w:rPr>
        <w:t>Gerir</w:t>
      </w:r>
      <w:proofErr w:type="gramEnd"/>
      <w:r w:rsidR="009C6892">
        <w:rPr>
          <w:rFonts w:ascii="Times New Roman" w:hAnsi="Times New Roman" w:cs="Times New Roman"/>
          <w:b/>
          <w:bCs/>
          <w:sz w:val="24"/>
        </w:rPr>
        <w:t xml:space="preserve"> Cadastro</w:t>
      </w:r>
      <w:r>
        <w:rPr>
          <w:rFonts w:ascii="Times New Roman" w:hAnsi="Times New Roman" w:cs="Times New Roman"/>
          <w:sz w:val="24"/>
        </w:rPr>
        <w:t>: Para participar dos eventos, deve-se ter um cadastro no sistema, além de possuir Usuários Administradores. Nesse cadastro, será preenchido um formulário com os seguintes dados mínimos: Nome completo; RG; CPF; Endereço completo; Escolaridade; E-mail; Telefone;</w:t>
      </w:r>
    </w:p>
    <w:p w:rsidR="0090620D" w:rsidRDefault="0090620D">
      <w:pPr>
        <w:pStyle w:val="Textoprformatado"/>
        <w:jc w:val="both"/>
        <w:rPr>
          <w:rFonts w:ascii="Times New Roman" w:hAnsi="Times New Roman" w:cs="Times New Roman"/>
          <w:sz w:val="24"/>
        </w:rPr>
      </w:pPr>
    </w:p>
    <w:p w:rsidR="0090620D" w:rsidRDefault="0006441E">
      <w:pPr>
        <w:pStyle w:val="Textoprformatad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[RF</w:t>
      </w:r>
      <w:proofErr w:type="gramStart"/>
      <w:r>
        <w:rPr>
          <w:rFonts w:ascii="Times New Roman" w:hAnsi="Times New Roman" w:cs="Times New Roman"/>
          <w:sz w:val="24"/>
        </w:rPr>
        <w:t>02]</w:t>
      </w:r>
      <w:r w:rsidR="009C6892">
        <w:rPr>
          <w:rFonts w:ascii="Times New Roman" w:hAnsi="Times New Roman" w:cs="Times New Roman"/>
          <w:b/>
          <w:sz w:val="24"/>
        </w:rPr>
        <w:t>Gerir</w:t>
      </w:r>
      <w:proofErr w:type="gramEnd"/>
      <w:r w:rsidR="009C6892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 xml:space="preserve">Inscrição no evento: </w:t>
      </w:r>
      <w:r>
        <w:rPr>
          <w:rFonts w:ascii="Times New Roman" w:hAnsi="Times New Roman" w:cs="Times New Roman"/>
          <w:sz w:val="24"/>
        </w:rPr>
        <w:t>Ocorre a inscrição do usuário em determinado evento. Nessa etapa, o usuário irá escolher qual/quais papéis exercerá, expectador, seminarista ou avaliador (O cadastro de avaliador será feito apenas por convite ou após análise feita pelo administrador).</w:t>
      </w:r>
    </w:p>
    <w:p w:rsidR="0090620D" w:rsidRDefault="0090620D">
      <w:pPr>
        <w:pStyle w:val="Textoprformatado"/>
        <w:jc w:val="both"/>
        <w:rPr>
          <w:rFonts w:ascii="Times New Roman" w:hAnsi="Times New Roman" w:cs="Times New Roman"/>
          <w:sz w:val="24"/>
        </w:rPr>
      </w:pPr>
    </w:p>
    <w:p w:rsidR="0090620D" w:rsidRDefault="0006441E">
      <w:pPr>
        <w:pStyle w:val="Textoprformatad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[RF03]</w:t>
      </w:r>
      <w:r>
        <w:rPr>
          <w:rFonts w:ascii="Times New Roman" w:hAnsi="Times New Roman" w:cs="Times New Roman"/>
          <w:b/>
          <w:bCs/>
          <w:sz w:val="24"/>
        </w:rPr>
        <w:t>Emissão de certificado:</w:t>
      </w:r>
      <w:r>
        <w:rPr>
          <w:rFonts w:ascii="Times New Roman" w:hAnsi="Times New Roman" w:cs="Times New Roman"/>
          <w:sz w:val="24"/>
        </w:rPr>
        <w:t xml:space="preserve"> O sistema terá a funcionalidade de emitir certificado para aqueles que se inscreveram e tiveram participação confirmada evento. O certificado conterá nome do evento, instituição organizadora, data do evento, código de validação, nome do evento/palestra que o mesmo representa, nome da pessoa que receberá o certificado, entre outras informações.</w:t>
      </w:r>
    </w:p>
    <w:p w:rsidR="0090620D" w:rsidRDefault="0090620D">
      <w:pPr>
        <w:pStyle w:val="Textoprformatado"/>
        <w:jc w:val="both"/>
        <w:rPr>
          <w:rFonts w:ascii="Times New Roman" w:hAnsi="Times New Roman" w:cs="Times New Roman"/>
          <w:sz w:val="24"/>
        </w:rPr>
      </w:pPr>
    </w:p>
    <w:p w:rsidR="0090620D" w:rsidRDefault="0006441E">
      <w:pPr>
        <w:pStyle w:val="Textoprformatado"/>
        <w:jc w:val="both"/>
        <w:rPr>
          <w:rFonts w:hint="eastAsia"/>
        </w:rPr>
      </w:pPr>
      <w:r>
        <w:rPr>
          <w:rFonts w:ascii="Times New Roman" w:hAnsi="Times New Roman" w:cs="Times New Roman"/>
          <w:sz w:val="24"/>
        </w:rPr>
        <w:t>[RF04]</w:t>
      </w:r>
      <w:r>
        <w:rPr>
          <w:rFonts w:ascii="Times New Roman" w:hAnsi="Times New Roman" w:cs="Times New Roman"/>
          <w:b/>
          <w:sz w:val="24"/>
        </w:rPr>
        <w:t xml:space="preserve">Área do seminarista (Envio): </w:t>
      </w:r>
      <w:r>
        <w:rPr>
          <w:rFonts w:ascii="Times New Roman" w:hAnsi="Times New Roman" w:cs="Times New Roman"/>
          <w:sz w:val="24"/>
        </w:rPr>
        <w:t>O sistema deverá possuir uma área onde o palestrante poderá enviar seu trabalho para avaliação. Com campos para: Título do trabalho, Tema, breve descrição, e escolher a área/matéria que aquele trabalho pode ser enquadrado para ser enviado ao avaliador correspondente.</w:t>
      </w:r>
    </w:p>
    <w:p w:rsidR="0090620D" w:rsidRDefault="0090620D">
      <w:pPr>
        <w:pStyle w:val="Textoprformatado"/>
        <w:jc w:val="both"/>
        <w:rPr>
          <w:rFonts w:ascii="Times New Roman" w:hAnsi="Times New Roman" w:cs="Times New Roman"/>
          <w:sz w:val="24"/>
        </w:rPr>
      </w:pPr>
    </w:p>
    <w:p w:rsidR="0090620D" w:rsidRDefault="0006441E">
      <w:pPr>
        <w:pStyle w:val="Textoprformatado"/>
        <w:jc w:val="both"/>
        <w:rPr>
          <w:rFonts w:hint="eastAsia"/>
        </w:rPr>
      </w:pPr>
      <w:r>
        <w:rPr>
          <w:rFonts w:ascii="Times New Roman" w:hAnsi="Times New Roman" w:cs="Times New Roman"/>
          <w:sz w:val="24"/>
        </w:rPr>
        <w:t>[RF05]</w:t>
      </w:r>
      <w:r>
        <w:rPr>
          <w:rFonts w:ascii="Times New Roman" w:hAnsi="Times New Roman" w:cs="Times New Roman"/>
          <w:b/>
          <w:sz w:val="24"/>
        </w:rPr>
        <w:t xml:space="preserve">Área do seminarista (Resposta): </w:t>
      </w:r>
      <w:r>
        <w:rPr>
          <w:rFonts w:ascii="Times New Roman" w:hAnsi="Times New Roman" w:cs="Times New Roman"/>
          <w:sz w:val="24"/>
        </w:rPr>
        <w:t xml:space="preserve">Espaço onde o candidato a palestrante receberá o </w:t>
      </w:r>
      <w:r>
        <w:rPr>
          <w:rFonts w:ascii="Times New Roman" w:hAnsi="Times New Roman" w:cs="Times New Roman"/>
          <w:i/>
          <w:sz w:val="24"/>
        </w:rPr>
        <w:t xml:space="preserve">feedback </w:t>
      </w:r>
      <w:r>
        <w:rPr>
          <w:rFonts w:ascii="Times New Roman" w:hAnsi="Times New Roman" w:cs="Times New Roman"/>
          <w:sz w:val="24"/>
        </w:rPr>
        <w:t>do avaliador sobre o trabalho enviado, se precisa de correções, e caso precise, exponha onde e o que precisa ser alterado; ou se o pedido foi aprovado e cadastro concluído.</w:t>
      </w:r>
    </w:p>
    <w:p w:rsidR="0090620D" w:rsidRDefault="0090620D">
      <w:pPr>
        <w:pStyle w:val="Textoprformatado"/>
        <w:jc w:val="both"/>
        <w:rPr>
          <w:rFonts w:ascii="Times New Roman" w:hAnsi="Times New Roman" w:cs="Times New Roman"/>
          <w:sz w:val="24"/>
        </w:rPr>
      </w:pPr>
    </w:p>
    <w:p w:rsidR="0090620D" w:rsidRDefault="0006441E">
      <w:pPr>
        <w:pStyle w:val="Textoprformatado"/>
        <w:jc w:val="both"/>
        <w:rPr>
          <w:rFonts w:hint="eastAsia"/>
        </w:rPr>
      </w:pPr>
      <w:r>
        <w:rPr>
          <w:rFonts w:ascii="Times New Roman" w:hAnsi="Times New Roman" w:cs="Times New Roman"/>
          <w:sz w:val="24"/>
        </w:rPr>
        <w:t>[RF06]</w:t>
      </w:r>
      <w:r>
        <w:rPr>
          <w:rFonts w:ascii="Times New Roman" w:hAnsi="Times New Roman" w:cs="Times New Roman"/>
          <w:b/>
          <w:sz w:val="24"/>
        </w:rPr>
        <w:t xml:space="preserve">Área do avaliador: </w:t>
      </w:r>
      <w:r>
        <w:rPr>
          <w:rFonts w:ascii="Times New Roman" w:hAnsi="Times New Roman" w:cs="Times New Roman"/>
          <w:sz w:val="24"/>
        </w:rPr>
        <w:t xml:space="preserve">Espaço onde o avaliador terá todas as informações sobre o evento em que participará, junto com as informações dos participantes que avaliará e propostas de participação de pessoas interessadas em participar. </w:t>
      </w:r>
    </w:p>
    <w:p w:rsidR="0090620D" w:rsidRDefault="0090620D">
      <w:pPr>
        <w:pStyle w:val="Textoprformatado"/>
        <w:jc w:val="both"/>
        <w:rPr>
          <w:rFonts w:ascii="Times New Roman" w:hAnsi="Times New Roman" w:cs="Times New Roman"/>
          <w:sz w:val="24"/>
        </w:rPr>
      </w:pPr>
    </w:p>
    <w:p w:rsidR="0090620D" w:rsidRDefault="0006441E">
      <w:pPr>
        <w:pStyle w:val="Textoprformatad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[RF07]</w:t>
      </w:r>
      <w:r>
        <w:rPr>
          <w:rFonts w:ascii="Times New Roman" w:hAnsi="Times New Roman" w:cs="Times New Roman"/>
          <w:b/>
          <w:sz w:val="24"/>
        </w:rPr>
        <w:t>Publicação de eventos:</w:t>
      </w:r>
      <w:r>
        <w:rPr>
          <w:rFonts w:ascii="Times New Roman" w:hAnsi="Times New Roman" w:cs="Times New Roman"/>
          <w:sz w:val="24"/>
        </w:rPr>
        <w:t xml:space="preserve"> O sistema deverá possuir uma área onde o administrador do sistema irá preencher com as informações do evento. Com, no mínimo, Nome do evento, data, descrição, número de vagas, local e requisitos para participação.</w:t>
      </w:r>
    </w:p>
    <w:p w:rsidR="0090620D" w:rsidRDefault="0090620D">
      <w:pPr>
        <w:pStyle w:val="Textoprformatado"/>
        <w:jc w:val="both"/>
        <w:rPr>
          <w:rFonts w:ascii="Times New Roman" w:hAnsi="Times New Roman" w:cs="Times New Roman"/>
          <w:sz w:val="24"/>
        </w:rPr>
      </w:pPr>
    </w:p>
    <w:p w:rsidR="0090620D" w:rsidRDefault="0006441E">
      <w:pPr>
        <w:pStyle w:val="Textoprformatad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[RF08]</w:t>
      </w:r>
      <w:r>
        <w:rPr>
          <w:rFonts w:ascii="Times New Roman" w:hAnsi="Times New Roman" w:cs="Times New Roman"/>
          <w:b/>
          <w:sz w:val="24"/>
        </w:rPr>
        <w:t xml:space="preserve">Agenda de evento: </w:t>
      </w:r>
      <w:r>
        <w:rPr>
          <w:rFonts w:ascii="Times New Roman" w:hAnsi="Times New Roman" w:cs="Times New Roman"/>
          <w:sz w:val="24"/>
        </w:rPr>
        <w:t>Onde será exibido uma agenda com todos os eventos futuros.</w:t>
      </w:r>
    </w:p>
    <w:p w:rsidR="0090620D" w:rsidRDefault="0090620D">
      <w:pPr>
        <w:pStyle w:val="Textoprformatado"/>
        <w:jc w:val="both"/>
        <w:rPr>
          <w:rFonts w:ascii="Times New Roman" w:hAnsi="Times New Roman" w:cs="Times New Roman"/>
          <w:sz w:val="24"/>
        </w:rPr>
      </w:pPr>
    </w:p>
    <w:p w:rsidR="0090620D" w:rsidRDefault="0006441E">
      <w:pPr>
        <w:pStyle w:val="Textoprformatad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[RF09]</w:t>
      </w:r>
      <w:r>
        <w:rPr>
          <w:rFonts w:ascii="Times New Roman" w:hAnsi="Times New Roman" w:cs="Times New Roman"/>
          <w:b/>
          <w:sz w:val="24"/>
        </w:rPr>
        <w:t xml:space="preserve">Histórico de trabalho: </w:t>
      </w:r>
      <w:r>
        <w:rPr>
          <w:rFonts w:ascii="Times New Roman" w:hAnsi="Times New Roman" w:cs="Times New Roman"/>
          <w:sz w:val="24"/>
        </w:rPr>
        <w:t>Espaço onde estarão todos os trabalhos apresentados, disponíveis para livre consulta.</w:t>
      </w:r>
    </w:p>
    <w:p w:rsidR="0090620D" w:rsidRDefault="0090620D">
      <w:pPr>
        <w:pStyle w:val="Textoprformatado"/>
        <w:jc w:val="both"/>
        <w:rPr>
          <w:rFonts w:ascii="Times New Roman" w:hAnsi="Times New Roman" w:cs="Times New Roman"/>
          <w:sz w:val="24"/>
        </w:rPr>
      </w:pPr>
    </w:p>
    <w:p w:rsidR="0090620D" w:rsidRDefault="0006441E">
      <w:pPr>
        <w:pStyle w:val="Textoprformatado"/>
        <w:jc w:val="both"/>
        <w:rPr>
          <w:rFonts w:hint="eastAsia"/>
        </w:rPr>
      </w:pPr>
      <w:r>
        <w:rPr>
          <w:rFonts w:ascii="Times New Roman" w:hAnsi="Times New Roman" w:cs="Times New Roman"/>
          <w:sz w:val="24"/>
        </w:rPr>
        <w:t>[RF10]</w:t>
      </w:r>
      <w:r>
        <w:rPr>
          <w:rFonts w:ascii="Times New Roman" w:hAnsi="Times New Roman" w:cs="Times New Roman"/>
          <w:b/>
          <w:sz w:val="24"/>
        </w:rPr>
        <w:t xml:space="preserve">Área do evento: </w:t>
      </w:r>
      <w:r>
        <w:rPr>
          <w:rFonts w:ascii="Times New Roman" w:hAnsi="Times New Roman" w:cs="Times New Roman"/>
          <w:sz w:val="24"/>
        </w:rPr>
        <w:t>Espaço onde será exibido todas as informações do evento e link para fazer a inscrição do usuário. Para o administrador, além dessas informações, também será exibido a lista de participantes onde ele confirmará a presença dos mesmos.</w:t>
      </w:r>
    </w:p>
    <w:p w:rsidR="0090620D" w:rsidRDefault="0090620D">
      <w:pPr>
        <w:pStyle w:val="Textoprformatado"/>
        <w:jc w:val="both"/>
        <w:rPr>
          <w:rFonts w:ascii="Times New Roman" w:hAnsi="Times New Roman" w:cs="Times New Roman"/>
          <w:sz w:val="24"/>
        </w:rPr>
      </w:pPr>
    </w:p>
    <w:p w:rsidR="0090620D" w:rsidRDefault="0006441E">
      <w:pPr>
        <w:pStyle w:val="Textoprformatad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[RF11]</w:t>
      </w:r>
      <w:r>
        <w:rPr>
          <w:rFonts w:ascii="Times New Roman" w:hAnsi="Times New Roman" w:cs="Times New Roman"/>
          <w:b/>
          <w:sz w:val="24"/>
        </w:rPr>
        <w:t xml:space="preserve">Área do usuário: </w:t>
      </w:r>
      <w:r>
        <w:rPr>
          <w:rFonts w:ascii="Times New Roman" w:hAnsi="Times New Roman" w:cs="Times New Roman"/>
          <w:sz w:val="24"/>
        </w:rPr>
        <w:t>Espaço onde o usuário poderá modificar suas informações de cadastro, ver os eventos em que está cadastrado, histórico de eventos que participou, junto com os certificados e trabalhos apresentados, todos disponíveis para download, entre outras informações.</w:t>
      </w:r>
    </w:p>
    <w:p w:rsidR="0090620D" w:rsidRDefault="0090620D">
      <w:pPr>
        <w:pStyle w:val="Textoprformatado"/>
        <w:jc w:val="both"/>
        <w:rPr>
          <w:rFonts w:ascii="Times New Roman" w:hAnsi="Times New Roman" w:cs="Times New Roman"/>
          <w:sz w:val="24"/>
        </w:rPr>
      </w:pPr>
    </w:p>
    <w:p w:rsidR="0090620D" w:rsidRDefault="0006441E">
      <w:pPr>
        <w:pStyle w:val="Textoprformatad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[RF12]</w:t>
      </w:r>
      <w:r>
        <w:rPr>
          <w:rFonts w:ascii="Times New Roman" w:hAnsi="Times New Roman" w:cs="Times New Roman"/>
          <w:b/>
          <w:sz w:val="24"/>
        </w:rPr>
        <w:t xml:space="preserve">Validador de certificados: </w:t>
      </w:r>
      <w:r>
        <w:rPr>
          <w:rFonts w:ascii="Times New Roman" w:hAnsi="Times New Roman" w:cs="Times New Roman"/>
          <w:sz w:val="24"/>
        </w:rPr>
        <w:t>O sistema terá uma área para comprovar a validade dos certificados. Através da confirmação de um código único presente no certificado.</w:t>
      </w:r>
    </w:p>
    <w:p w:rsidR="0090620D" w:rsidRDefault="0090620D">
      <w:pPr>
        <w:pStyle w:val="Textoprformatado"/>
        <w:jc w:val="both"/>
        <w:rPr>
          <w:rFonts w:ascii="Times New Roman" w:hAnsi="Times New Roman" w:cs="Times New Roman"/>
          <w:sz w:val="28"/>
        </w:rPr>
      </w:pPr>
    </w:p>
    <w:p w:rsidR="0090620D" w:rsidRDefault="0006441E">
      <w:pPr>
        <w:pStyle w:val="Textoprformatado"/>
        <w:jc w:val="both"/>
        <w:rPr>
          <w:rFonts w:ascii="Times New Roman" w:hAnsi="Times New Roman" w:cs="Times New Roman"/>
          <w:b/>
          <w:sz w:val="28"/>
        </w:rPr>
      </w:pPr>
      <w:bookmarkStart w:id="0" w:name="_Toc450143947"/>
      <w:bookmarkStart w:id="1" w:name="_Toc445738022"/>
      <w:bookmarkEnd w:id="0"/>
      <w:bookmarkEnd w:id="1"/>
      <w:r>
        <w:rPr>
          <w:rFonts w:ascii="Times New Roman" w:hAnsi="Times New Roman" w:cs="Times New Roman"/>
          <w:b/>
          <w:sz w:val="28"/>
        </w:rPr>
        <w:t>Requisitos não-funcionais</w:t>
      </w:r>
    </w:p>
    <w:p w:rsidR="0090620D" w:rsidRDefault="0090620D">
      <w:pPr>
        <w:pStyle w:val="Textoprformatado"/>
        <w:jc w:val="both"/>
        <w:rPr>
          <w:rFonts w:ascii="Arial" w:hAnsi="Arial" w:cs="Arial"/>
        </w:rPr>
      </w:pPr>
    </w:p>
    <w:p w:rsidR="0090620D" w:rsidRDefault="0006441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[RNF01] - O sistema armazenará informações dos cadastros em banco de dados (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). </w:t>
      </w:r>
    </w:p>
    <w:p w:rsidR="0090620D" w:rsidRDefault="0006441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[RNF02] - A inscrição dos interessados em participar dos eventos deverá ser realizada no período determinado para inscrição (RF02).</w:t>
      </w:r>
    </w:p>
    <w:p w:rsidR="0090620D" w:rsidRDefault="0006441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[RNF03] - O sistema permitirá que somente os usuários cadastrados poderão se inscrever nos eventos (RF01, RF02).</w:t>
      </w:r>
    </w:p>
    <w:p w:rsidR="0090620D" w:rsidRDefault="0006441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[RNF04] - O sistema só emitirá os certificados validados pelo administrador ao aluno com presença confirmada no evento (RF03).</w:t>
      </w:r>
    </w:p>
    <w:p w:rsidR="0090620D" w:rsidRDefault="0006441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[RNF05] - As informações do certificado dependerão exclusivamente dos cadastros (RF01).</w:t>
      </w:r>
    </w:p>
    <w:p w:rsidR="0090620D" w:rsidRDefault="0006441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[RNF06] – Não será possível se inscrever em eventos com horários conflitantes. (RF02)</w:t>
      </w:r>
    </w:p>
    <w:p w:rsidR="0090620D" w:rsidRDefault="0006441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[RNF07] - O sistema será desenvolvido em Java (JEE) sendo necessário a instalação do pacote JRE instalado na máquina para a o total funcionamento.</w:t>
      </w:r>
    </w:p>
    <w:p w:rsidR="0090620D" w:rsidRDefault="0090620D">
      <w:pPr>
        <w:spacing w:line="360" w:lineRule="auto"/>
        <w:jc w:val="both"/>
        <w:rPr>
          <w:rFonts w:ascii="Times New Roman" w:hAnsi="Times New Roman" w:cs="Times New Roman"/>
        </w:rPr>
      </w:pPr>
    </w:p>
    <w:p w:rsidR="0090620D" w:rsidRDefault="0006441E">
      <w:pPr>
        <w:pStyle w:val="Ttulo4"/>
        <w:widowControl/>
        <w:numPr>
          <w:ilvl w:val="3"/>
          <w:numId w:val="1"/>
        </w:numPr>
        <w:spacing w:line="360" w:lineRule="auto"/>
        <w:ind w:left="426"/>
      </w:pPr>
      <w:r>
        <w:t>Diagrama de caso de uso</w:t>
      </w:r>
    </w:p>
    <w:p w:rsidR="0090620D" w:rsidRDefault="0090620D">
      <w:pPr>
        <w:rPr>
          <w:rFonts w:hint="eastAsia"/>
        </w:rPr>
      </w:pPr>
    </w:p>
    <w:p w:rsidR="0090620D" w:rsidRDefault="0006441E">
      <w:pPr>
        <w:pStyle w:val="Ttulo4"/>
        <w:widowControl/>
        <w:numPr>
          <w:ilvl w:val="3"/>
          <w:numId w:val="1"/>
        </w:numPr>
        <w:spacing w:line="360" w:lineRule="auto"/>
        <w:ind w:left="426"/>
      </w:pPr>
      <w:r>
        <w:t>Descrição do caso de uso</w:t>
      </w:r>
    </w:p>
    <w:p w:rsidR="0090620D" w:rsidRDefault="0090620D">
      <w:pPr>
        <w:rPr>
          <w:rFonts w:hint="eastAsia"/>
        </w:rPr>
      </w:pPr>
    </w:p>
    <w:tbl>
      <w:tblPr>
        <w:tblW w:w="9750" w:type="dxa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0"/>
        <w:gridCol w:w="8050"/>
      </w:tblGrid>
      <w:tr w:rsidR="0090620D">
        <w:tc>
          <w:tcPr>
            <w:tcW w:w="974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0620D" w:rsidRDefault="009C6892" w:rsidP="009C6892">
            <w:pPr>
              <w:pStyle w:val="Contedodatabela"/>
              <w:rPr>
                <w:rFonts w:hint="eastAsia"/>
              </w:rPr>
            </w:pPr>
            <w:r>
              <w:t>UC01 – GERIR CADASTRO</w:t>
            </w:r>
          </w:p>
        </w:tc>
      </w:tr>
      <w:tr w:rsidR="0090620D"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0620D" w:rsidRDefault="0006441E">
            <w:pPr>
              <w:pStyle w:val="Contedodatabela"/>
              <w:rPr>
                <w:rFonts w:hint="eastAsia"/>
              </w:rPr>
            </w:pPr>
            <w:r>
              <w:t>OBJETIVO:</w:t>
            </w:r>
          </w:p>
        </w:tc>
        <w:tc>
          <w:tcPr>
            <w:tcW w:w="8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0620D" w:rsidRDefault="0006441E">
            <w:pPr>
              <w:pStyle w:val="Contedodatabela"/>
              <w:rPr>
                <w:rFonts w:hint="eastAsia"/>
              </w:rPr>
            </w:pPr>
            <w:r>
              <w:t>Cadastrar os usuários no sistema</w:t>
            </w:r>
          </w:p>
        </w:tc>
      </w:tr>
      <w:tr w:rsidR="0090620D"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0620D" w:rsidRDefault="0006441E">
            <w:pPr>
              <w:pStyle w:val="Contedodatabela"/>
              <w:rPr>
                <w:rFonts w:hint="eastAsia"/>
              </w:rPr>
            </w:pPr>
            <w:r>
              <w:t>Requisitos:</w:t>
            </w:r>
          </w:p>
        </w:tc>
        <w:tc>
          <w:tcPr>
            <w:tcW w:w="8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0620D" w:rsidRDefault="0006441E">
            <w:pPr>
              <w:pStyle w:val="Contedodatabela"/>
              <w:rPr>
                <w:rFonts w:hint="eastAsia"/>
              </w:rPr>
            </w:pPr>
            <w:r>
              <w:t>RF01-Cadastro no site</w:t>
            </w:r>
          </w:p>
        </w:tc>
      </w:tr>
      <w:tr w:rsidR="0090620D"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0620D" w:rsidRDefault="0006441E">
            <w:pPr>
              <w:pStyle w:val="Contedodatabela"/>
              <w:rPr>
                <w:rFonts w:hint="eastAsia"/>
              </w:rPr>
            </w:pPr>
            <w:r>
              <w:t>Atores:</w:t>
            </w:r>
          </w:p>
        </w:tc>
        <w:tc>
          <w:tcPr>
            <w:tcW w:w="8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0620D" w:rsidRDefault="0006441E">
            <w:pPr>
              <w:pStyle w:val="Contedodatabela"/>
              <w:rPr>
                <w:rFonts w:hint="eastAsia"/>
              </w:rPr>
            </w:pPr>
            <w:r>
              <w:t>Usuário</w:t>
            </w:r>
          </w:p>
        </w:tc>
      </w:tr>
      <w:tr w:rsidR="0090620D"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0620D" w:rsidRDefault="0006441E">
            <w:pPr>
              <w:pStyle w:val="Contedodatabela"/>
              <w:rPr>
                <w:rFonts w:hint="eastAsia"/>
              </w:rPr>
            </w:pPr>
            <w:r>
              <w:t>Prioridade:</w:t>
            </w:r>
          </w:p>
        </w:tc>
        <w:tc>
          <w:tcPr>
            <w:tcW w:w="8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0620D" w:rsidRDefault="00EA53F0">
            <w:pPr>
              <w:pStyle w:val="Contedodatabela"/>
              <w:rPr>
                <w:rFonts w:hint="eastAsia"/>
              </w:rPr>
            </w:pPr>
            <w:r>
              <w:t>Alta</w:t>
            </w:r>
          </w:p>
        </w:tc>
      </w:tr>
      <w:tr w:rsidR="0090620D"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0620D" w:rsidRDefault="0006441E">
            <w:pPr>
              <w:pStyle w:val="Contedodatabela"/>
              <w:rPr>
                <w:rFonts w:hint="eastAsia"/>
              </w:rPr>
            </w:pPr>
            <w:r>
              <w:t>Pré-condições:</w:t>
            </w:r>
          </w:p>
        </w:tc>
        <w:tc>
          <w:tcPr>
            <w:tcW w:w="8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0620D" w:rsidRDefault="0006441E">
            <w:pPr>
              <w:pStyle w:val="Contedodatabela"/>
              <w:rPr>
                <w:rFonts w:hint="eastAsia"/>
              </w:rPr>
            </w:pPr>
            <w:r>
              <w:t>O Sistema deve validar o CPF e CEP.</w:t>
            </w:r>
          </w:p>
        </w:tc>
      </w:tr>
      <w:tr w:rsidR="0090620D"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0620D" w:rsidRDefault="0006441E">
            <w:pPr>
              <w:pStyle w:val="Contedodatabela"/>
              <w:rPr>
                <w:rFonts w:hint="eastAsia"/>
              </w:rPr>
            </w:pPr>
            <w:r>
              <w:t>Pós-condições:</w:t>
            </w:r>
          </w:p>
        </w:tc>
        <w:tc>
          <w:tcPr>
            <w:tcW w:w="8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0620D" w:rsidRDefault="0006441E">
            <w:pPr>
              <w:pStyle w:val="Contedodatabela"/>
              <w:rPr>
                <w:rFonts w:hint="eastAsia"/>
              </w:rPr>
            </w:pPr>
            <w:r>
              <w:t>Um cadastro será incluído no banco de dados do site.</w:t>
            </w:r>
          </w:p>
        </w:tc>
      </w:tr>
      <w:tr w:rsidR="0090620D"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0620D" w:rsidRDefault="0006441E">
            <w:pPr>
              <w:pStyle w:val="Contedodatabela"/>
              <w:rPr>
                <w:rFonts w:hint="eastAsia"/>
              </w:rPr>
            </w:pPr>
            <w:r>
              <w:t>Fluxo principal:</w:t>
            </w:r>
          </w:p>
        </w:tc>
        <w:tc>
          <w:tcPr>
            <w:tcW w:w="8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0620D" w:rsidRDefault="0006441E">
            <w:pPr>
              <w:pStyle w:val="Contedodatabela"/>
              <w:rPr>
                <w:rFonts w:hint="eastAsia"/>
              </w:rPr>
            </w:pPr>
            <w:r>
              <w:t>P1: Acessar o cadastro clicando no botão cadastrar.</w:t>
            </w:r>
          </w:p>
          <w:p w:rsidR="0090620D" w:rsidRDefault="0006441E">
            <w:pPr>
              <w:pStyle w:val="Contedodatabela"/>
              <w:rPr>
                <w:rFonts w:hint="eastAsia"/>
              </w:rPr>
            </w:pPr>
            <w:r>
              <w:t>P2: Preencher todos os campos solicitados.</w:t>
            </w:r>
          </w:p>
          <w:p w:rsidR="0090620D" w:rsidRDefault="0006441E">
            <w:pPr>
              <w:pStyle w:val="Contedodatabela"/>
              <w:rPr>
                <w:rFonts w:hint="eastAsia"/>
              </w:rPr>
            </w:pPr>
            <w:r>
              <w:t>P3: Concluir o cadastro e salvar.</w:t>
            </w:r>
          </w:p>
        </w:tc>
      </w:tr>
      <w:tr w:rsidR="0090620D"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0620D" w:rsidRDefault="0006441E">
            <w:pPr>
              <w:pStyle w:val="Contedodatabela"/>
              <w:rPr>
                <w:rFonts w:hint="eastAsia"/>
              </w:rPr>
            </w:pPr>
            <w:r>
              <w:t>Fluxo alternativo:</w:t>
            </w:r>
          </w:p>
        </w:tc>
        <w:tc>
          <w:tcPr>
            <w:tcW w:w="8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0620D" w:rsidRDefault="0006441E">
            <w:pPr>
              <w:pStyle w:val="Contedodatabela"/>
              <w:rPr>
                <w:rFonts w:hint="eastAsia"/>
              </w:rPr>
            </w:pPr>
            <w:r>
              <w:t>A1: Acessar o cadastro clicando no botão cadastrar.</w:t>
            </w:r>
          </w:p>
          <w:p w:rsidR="0090620D" w:rsidRDefault="0006441E">
            <w:pPr>
              <w:pStyle w:val="Contedodatabela"/>
              <w:rPr>
                <w:rFonts w:hint="eastAsia"/>
              </w:rPr>
            </w:pPr>
            <w:r>
              <w:t>A2: O usuário não concluir o cadastro clicando em cancelar.</w:t>
            </w:r>
          </w:p>
          <w:p w:rsidR="0090620D" w:rsidRDefault="0006441E">
            <w:pPr>
              <w:pStyle w:val="Contedodatabela"/>
              <w:rPr>
                <w:rFonts w:hint="eastAsia"/>
              </w:rPr>
            </w:pPr>
            <w:r>
              <w:t>A3: O usuário retorna a tela inicial com a mensagem de cadastro cancelado.</w:t>
            </w:r>
          </w:p>
        </w:tc>
      </w:tr>
      <w:tr w:rsidR="0090620D"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0620D" w:rsidRDefault="0006441E">
            <w:pPr>
              <w:pStyle w:val="Contedodatabela"/>
              <w:rPr>
                <w:rFonts w:hint="eastAsia"/>
              </w:rPr>
            </w:pPr>
            <w:r>
              <w:t>Fluxo de exceção:</w:t>
            </w:r>
          </w:p>
        </w:tc>
        <w:tc>
          <w:tcPr>
            <w:tcW w:w="8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0620D" w:rsidRDefault="0006441E">
            <w:pPr>
              <w:pStyle w:val="Contedodatabela"/>
              <w:rPr>
                <w:rFonts w:hint="eastAsia"/>
              </w:rPr>
            </w:pPr>
            <w:r>
              <w:t>E1: Voltar a tela de cadastro caso algum dado seja informado errado.</w:t>
            </w:r>
          </w:p>
          <w:p w:rsidR="0090620D" w:rsidRDefault="0090620D">
            <w:pPr>
              <w:pStyle w:val="Contedodatabela"/>
              <w:rPr>
                <w:rFonts w:hint="eastAsia"/>
              </w:rPr>
            </w:pPr>
          </w:p>
        </w:tc>
      </w:tr>
      <w:tr w:rsidR="0090620D"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0620D" w:rsidRDefault="0006441E">
            <w:pPr>
              <w:pStyle w:val="Contedodatabela"/>
              <w:rPr>
                <w:rFonts w:hint="eastAsia"/>
              </w:rPr>
            </w:pPr>
            <w:r>
              <w:t>Validações:</w:t>
            </w:r>
          </w:p>
        </w:tc>
        <w:tc>
          <w:tcPr>
            <w:tcW w:w="8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0620D" w:rsidRDefault="0006441E">
            <w:pPr>
              <w:pStyle w:val="Contedodatabela"/>
              <w:rPr>
                <w:rFonts w:hint="eastAsia"/>
              </w:rPr>
            </w:pPr>
            <w:r>
              <w:t>Ao concluir validar os campos antes de salvar.</w:t>
            </w:r>
          </w:p>
        </w:tc>
      </w:tr>
      <w:tr w:rsidR="0090620D"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0620D" w:rsidRDefault="0090620D">
            <w:pPr>
              <w:pStyle w:val="Contedodatabela"/>
              <w:rPr>
                <w:rFonts w:hint="eastAsia"/>
              </w:rPr>
            </w:pPr>
          </w:p>
        </w:tc>
        <w:tc>
          <w:tcPr>
            <w:tcW w:w="8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0620D" w:rsidRDefault="0090620D">
            <w:pPr>
              <w:pStyle w:val="Contedodatabela"/>
              <w:rPr>
                <w:rFonts w:hint="eastAsia"/>
              </w:rPr>
            </w:pPr>
          </w:p>
        </w:tc>
      </w:tr>
    </w:tbl>
    <w:p w:rsidR="0090620D" w:rsidRDefault="0090620D">
      <w:pPr>
        <w:spacing w:line="360" w:lineRule="auto"/>
        <w:rPr>
          <w:rFonts w:hint="eastAsia"/>
        </w:rPr>
      </w:pPr>
    </w:p>
    <w:p w:rsidR="0090620D" w:rsidRDefault="0090620D">
      <w:pPr>
        <w:pStyle w:val="Ttulo4"/>
        <w:spacing w:line="360" w:lineRule="auto"/>
        <w:ind w:left="1800"/>
      </w:pPr>
    </w:p>
    <w:tbl>
      <w:tblPr>
        <w:tblW w:w="9750" w:type="dxa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0"/>
        <w:gridCol w:w="8050"/>
      </w:tblGrid>
      <w:tr w:rsidR="0090620D" w:rsidTr="004516B9">
        <w:tc>
          <w:tcPr>
            <w:tcW w:w="97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0620D" w:rsidRDefault="0006441E" w:rsidP="009C6892">
            <w:pPr>
              <w:pStyle w:val="Contedodatabela"/>
              <w:rPr>
                <w:rFonts w:hint="eastAsia"/>
              </w:rPr>
            </w:pPr>
            <w:r>
              <w:t xml:space="preserve">UC02 – </w:t>
            </w:r>
            <w:r w:rsidR="009C6892">
              <w:t>GERIR INSCRIÇÃO DO EVENTO</w:t>
            </w:r>
          </w:p>
        </w:tc>
      </w:tr>
      <w:tr w:rsidR="0090620D" w:rsidTr="004516B9"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0620D" w:rsidRDefault="0006441E">
            <w:pPr>
              <w:pStyle w:val="Contedodatabela"/>
              <w:rPr>
                <w:rFonts w:hint="eastAsia"/>
              </w:rPr>
            </w:pPr>
            <w:r>
              <w:lastRenderedPageBreak/>
              <w:t>OBJETIVO:</w:t>
            </w:r>
          </w:p>
        </w:tc>
        <w:tc>
          <w:tcPr>
            <w:tcW w:w="8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0620D" w:rsidRDefault="009C6892">
            <w:pPr>
              <w:pStyle w:val="Contedodatabela"/>
              <w:rPr>
                <w:rFonts w:hint="eastAsia"/>
              </w:rPr>
            </w:pPr>
            <w:r>
              <w:t xml:space="preserve">Inscrever </w:t>
            </w:r>
            <w:r w:rsidR="0006441E">
              <w:t>no evento escolhido pelo participante</w:t>
            </w:r>
          </w:p>
        </w:tc>
      </w:tr>
      <w:tr w:rsidR="0090620D" w:rsidTr="004516B9"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0620D" w:rsidRDefault="0006441E">
            <w:pPr>
              <w:pStyle w:val="Contedodatabela"/>
              <w:rPr>
                <w:rFonts w:hint="eastAsia"/>
              </w:rPr>
            </w:pPr>
            <w:r>
              <w:t>Requisitos:</w:t>
            </w:r>
          </w:p>
        </w:tc>
        <w:tc>
          <w:tcPr>
            <w:tcW w:w="8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0620D" w:rsidRDefault="0006441E">
            <w:pPr>
              <w:pStyle w:val="Contedodatabela"/>
              <w:rPr>
                <w:rFonts w:hint="eastAsia"/>
              </w:rPr>
            </w:pPr>
            <w:r>
              <w:t>RF02-Inscrição no evento</w:t>
            </w:r>
          </w:p>
        </w:tc>
      </w:tr>
      <w:tr w:rsidR="0090620D" w:rsidTr="004516B9"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0620D" w:rsidRDefault="0006441E">
            <w:pPr>
              <w:pStyle w:val="Contedodatabela"/>
              <w:rPr>
                <w:rFonts w:hint="eastAsia"/>
              </w:rPr>
            </w:pPr>
            <w:r>
              <w:t>Atores:</w:t>
            </w:r>
          </w:p>
        </w:tc>
        <w:tc>
          <w:tcPr>
            <w:tcW w:w="8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0620D" w:rsidRDefault="0006441E">
            <w:pPr>
              <w:pStyle w:val="Contedodatabela"/>
              <w:rPr>
                <w:rFonts w:hint="eastAsia"/>
              </w:rPr>
            </w:pPr>
            <w:r>
              <w:t>Administrador</w:t>
            </w:r>
          </w:p>
        </w:tc>
      </w:tr>
      <w:tr w:rsidR="0090620D" w:rsidTr="004516B9"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0620D" w:rsidRDefault="0006441E">
            <w:pPr>
              <w:pStyle w:val="Contedodatabela"/>
              <w:rPr>
                <w:rFonts w:hint="eastAsia"/>
              </w:rPr>
            </w:pPr>
            <w:r>
              <w:t>Prioridade:</w:t>
            </w:r>
          </w:p>
        </w:tc>
        <w:tc>
          <w:tcPr>
            <w:tcW w:w="8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0620D" w:rsidRDefault="0006441E">
            <w:pPr>
              <w:pStyle w:val="Contedodatabela"/>
              <w:rPr>
                <w:rFonts w:hint="eastAsia"/>
              </w:rPr>
            </w:pPr>
            <w:r>
              <w:t>Alta</w:t>
            </w:r>
          </w:p>
        </w:tc>
      </w:tr>
      <w:tr w:rsidR="0090620D" w:rsidTr="004516B9"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0620D" w:rsidRDefault="0006441E">
            <w:pPr>
              <w:pStyle w:val="Contedodatabela"/>
              <w:rPr>
                <w:rFonts w:hint="eastAsia"/>
              </w:rPr>
            </w:pPr>
            <w:r>
              <w:t>Pré-condições:</w:t>
            </w:r>
          </w:p>
        </w:tc>
        <w:tc>
          <w:tcPr>
            <w:tcW w:w="8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0620D" w:rsidRDefault="0006441E">
            <w:pPr>
              <w:pStyle w:val="Contedodatabela"/>
              <w:rPr>
                <w:rFonts w:hint="eastAsia"/>
              </w:rPr>
            </w:pPr>
            <w:r>
              <w:t>O Sistema deve verificar se o evento já existe.</w:t>
            </w:r>
          </w:p>
        </w:tc>
      </w:tr>
      <w:tr w:rsidR="0090620D" w:rsidTr="004516B9"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0620D" w:rsidRDefault="0006441E">
            <w:pPr>
              <w:pStyle w:val="Contedodatabela"/>
              <w:rPr>
                <w:rFonts w:hint="eastAsia"/>
              </w:rPr>
            </w:pPr>
            <w:r>
              <w:t>Pós-condições:</w:t>
            </w:r>
          </w:p>
        </w:tc>
        <w:tc>
          <w:tcPr>
            <w:tcW w:w="8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0620D" w:rsidRDefault="004516B9">
            <w:pPr>
              <w:pStyle w:val="Contedodatabela"/>
              <w:rPr>
                <w:rFonts w:hint="eastAsia"/>
              </w:rPr>
            </w:pPr>
            <w:r>
              <w:t>Um evento</w:t>
            </w:r>
            <w:r w:rsidR="0006441E">
              <w:t xml:space="preserve"> será incluído no banco de dados.</w:t>
            </w:r>
          </w:p>
        </w:tc>
      </w:tr>
      <w:tr w:rsidR="0090620D" w:rsidTr="004516B9"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0620D" w:rsidRDefault="0006441E">
            <w:pPr>
              <w:pStyle w:val="Contedodatabela"/>
              <w:rPr>
                <w:rFonts w:hint="eastAsia"/>
              </w:rPr>
            </w:pPr>
            <w:r>
              <w:t>Fluxo principal:</w:t>
            </w:r>
          </w:p>
        </w:tc>
        <w:tc>
          <w:tcPr>
            <w:tcW w:w="8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0620D" w:rsidRDefault="004516B9">
            <w:pPr>
              <w:pStyle w:val="Contedodatabela"/>
              <w:rPr>
                <w:rFonts w:hint="eastAsia"/>
              </w:rPr>
            </w:pPr>
            <w:r>
              <w:t>P</w:t>
            </w:r>
            <w:r w:rsidR="0006441E">
              <w:t xml:space="preserve">1: Acessar o </w:t>
            </w:r>
            <w:r>
              <w:t>evento</w:t>
            </w:r>
            <w:r w:rsidR="0006441E">
              <w:t xml:space="preserve"> clicando no botão </w:t>
            </w:r>
            <w:r>
              <w:t>inscrever no evento</w:t>
            </w:r>
            <w:r w:rsidR="0006441E">
              <w:t>.</w:t>
            </w:r>
          </w:p>
          <w:p w:rsidR="0090620D" w:rsidRDefault="004516B9">
            <w:pPr>
              <w:pStyle w:val="Contedodatabela"/>
              <w:rPr>
                <w:rFonts w:hint="eastAsia"/>
              </w:rPr>
            </w:pPr>
            <w:r>
              <w:t>P</w:t>
            </w:r>
            <w:r w:rsidR="0006441E">
              <w:t>2: Preencher todos os campos solicitados.</w:t>
            </w:r>
          </w:p>
          <w:p w:rsidR="0090620D" w:rsidRDefault="004516B9">
            <w:pPr>
              <w:pStyle w:val="Contedodatabela"/>
              <w:rPr>
                <w:rFonts w:hint="eastAsia"/>
              </w:rPr>
            </w:pPr>
            <w:r>
              <w:t xml:space="preserve">P3: Concluir a inscrição </w:t>
            </w:r>
            <w:r w:rsidR="0006441E">
              <w:t>e salvar.</w:t>
            </w:r>
          </w:p>
        </w:tc>
      </w:tr>
      <w:tr w:rsidR="0090620D" w:rsidTr="004516B9"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0620D" w:rsidRDefault="0006441E">
            <w:pPr>
              <w:pStyle w:val="Contedodatabela"/>
              <w:rPr>
                <w:rFonts w:hint="eastAsia"/>
              </w:rPr>
            </w:pPr>
            <w:r>
              <w:t>Fluxo alternativo:</w:t>
            </w:r>
          </w:p>
        </w:tc>
        <w:tc>
          <w:tcPr>
            <w:tcW w:w="8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0620D" w:rsidRDefault="0006441E">
            <w:pPr>
              <w:pStyle w:val="Contedodatabela"/>
              <w:rPr>
                <w:rFonts w:hint="eastAsia"/>
              </w:rPr>
            </w:pPr>
            <w:r>
              <w:t xml:space="preserve">A1: Acessar </w:t>
            </w:r>
            <w:r w:rsidR="004516B9">
              <w:t>a inscrição</w:t>
            </w:r>
            <w:r>
              <w:t xml:space="preserve"> clicando no botão </w:t>
            </w:r>
            <w:r w:rsidR="004516B9">
              <w:t>inscrever no evento</w:t>
            </w:r>
            <w:r>
              <w:t>.</w:t>
            </w:r>
          </w:p>
          <w:p w:rsidR="0090620D" w:rsidRDefault="0006441E">
            <w:pPr>
              <w:pStyle w:val="Contedodatabela"/>
              <w:rPr>
                <w:rFonts w:hint="eastAsia"/>
              </w:rPr>
            </w:pPr>
            <w:r>
              <w:t xml:space="preserve">A2: O </w:t>
            </w:r>
            <w:r w:rsidR="004516B9">
              <w:t>participante não conclui a inscrição</w:t>
            </w:r>
            <w:r>
              <w:t xml:space="preserve"> clicando em cancelar.</w:t>
            </w:r>
          </w:p>
          <w:p w:rsidR="0090620D" w:rsidRDefault="004516B9" w:rsidP="004516B9">
            <w:pPr>
              <w:pStyle w:val="Contedodatabela"/>
              <w:rPr>
                <w:rFonts w:hint="eastAsia"/>
              </w:rPr>
            </w:pPr>
            <w:r>
              <w:t>A3: O participante</w:t>
            </w:r>
            <w:r w:rsidR="0006441E">
              <w:t xml:space="preserve"> retorna a tela inicial com a mensagem de </w:t>
            </w:r>
            <w:r>
              <w:t>inscrição cancelada</w:t>
            </w:r>
            <w:r w:rsidR="0006441E">
              <w:t>.</w:t>
            </w:r>
          </w:p>
        </w:tc>
      </w:tr>
      <w:tr w:rsidR="0090620D" w:rsidTr="004516B9"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0620D" w:rsidRDefault="0006441E">
            <w:pPr>
              <w:pStyle w:val="Contedodatabela"/>
              <w:rPr>
                <w:rFonts w:hint="eastAsia"/>
              </w:rPr>
            </w:pPr>
            <w:r>
              <w:t>Fluxo de exceção:</w:t>
            </w:r>
          </w:p>
        </w:tc>
        <w:tc>
          <w:tcPr>
            <w:tcW w:w="8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0620D" w:rsidRDefault="004516B9">
            <w:pPr>
              <w:pStyle w:val="Contedodatabela"/>
              <w:rPr>
                <w:rFonts w:hint="eastAsia"/>
              </w:rPr>
            </w:pPr>
            <w:r>
              <w:t>E1: Voltar a tela de inscrição</w:t>
            </w:r>
            <w:r w:rsidR="0006441E">
              <w:t xml:space="preserve"> caso algum dado esteja cadastrado errado.</w:t>
            </w:r>
          </w:p>
        </w:tc>
      </w:tr>
      <w:tr w:rsidR="0090620D" w:rsidTr="004516B9"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0620D" w:rsidRDefault="0006441E">
            <w:pPr>
              <w:pStyle w:val="Contedodatabela"/>
              <w:rPr>
                <w:rFonts w:hint="eastAsia"/>
              </w:rPr>
            </w:pPr>
            <w:r>
              <w:t>Validações:</w:t>
            </w:r>
          </w:p>
        </w:tc>
        <w:tc>
          <w:tcPr>
            <w:tcW w:w="8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0620D" w:rsidRDefault="0006441E">
            <w:pPr>
              <w:pStyle w:val="Contedodatabela"/>
              <w:rPr>
                <w:rFonts w:hint="eastAsia"/>
              </w:rPr>
            </w:pPr>
            <w:r>
              <w:t>Ao concluir validar os campos antes de gravar.</w:t>
            </w:r>
          </w:p>
        </w:tc>
      </w:tr>
      <w:tr w:rsidR="0090620D" w:rsidTr="004516B9"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0620D" w:rsidRDefault="0090620D">
            <w:pPr>
              <w:pStyle w:val="Contedodatabela"/>
              <w:rPr>
                <w:rFonts w:hint="eastAsia"/>
              </w:rPr>
            </w:pPr>
          </w:p>
        </w:tc>
        <w:tc>
          <w:tcPr>
            <w:tcW w:w="8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0620D" w:rsidRDefault="0090620D">
            <w:pPr>
              <w:pStyle w:val="Contedodatabela"/>
              <w:rPr>
                <w:rFonts w:hint="eastAsia"/>
              </w:rPr>
            </w:pPr>
          </w:p>
        </w:tc>
      </w:tr>
    </w:tbl>
    <w:p w:rsidR="0090620D" w:rsidRDefault="0090620D">
      <w:pPr>
        <w:rPr>
          <w:rFonts w:hint="eastAsia"/>
        </w:rPr>
      </w:pPr>
    </w:p>
    <w:p w:rsidR="00FE4FA7" w:rsidRPr="00FE4FA7" w:rsidRDefault="00FE4FA7" w:rsidP="00FE4FA7">
      <w:pPr>
        <w:spacing w:line="360" w:lineRule="auto"/>
        <w:jc w:val="both"/>
        <w:rPr>
          <w:rFonts w:hint="eastAsia"/>
        </w:rPr>
      </w:pPr>
    </w:p>
    <w:tbl>
      <w:tblPr>
        <w:tblW w:w="9750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0"/>
        <w:gridCol w:w="8050"/>
      </w:tblGrid>
      <w:tr w:rsidR="00FE4FA7" w:rsidRPr="00FE4FA7" w:rsidTr="0073400E">
        <w:tc>
          <w:tcPr>
            <w:tcW w:w="97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FE4FA7" w:rsidRPr="00FE4FA7" w:rsidRDefault="009C6892" w:rsidP="009C6892">
            <w:pPr>
              <w:spacing w:line="36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UC0</w:t>
            </w:r>
            <w:r>
              <w:t>3</w:t>
            </w:r>
            <w:r w:rsidR="00EA53F0" w:rsidRPr="00FE4FA7">
              <w:rPr>
                <w:rFonts w:hint="eastAsia"/>
              </w:rPr>
              <w:t xml:space="preserve"> </w:t>
            </w:r>
            <w:r w:rsidR="00EA53F0" w:rsidRPr="00FE4FA7">
              <w:rPr>
                <w:rFonts w:hint="eastAsia"/>
              </w:rPr>
              <w:t>–</w:t>
            </w:r>
            <w:r w:rsidR="00EA53F0" w:rsidRPr="00FE4FA7">
              <w:rPr>
                <w:rFonts w:hint="eastAsia"/>
              </w:rPr>
              <w:t xml:space="preserve"> </w:t>
            </w:r>
            <w:r>
              <w:t>EMITIR CERTIFICADOS</w:t>
            </w:r>
          </w:p>
        </w:tc>
      </w:tr>
      <w:tr w:rsidR="00FE4FA7" w:rsidRPr="00FE4FA7" w:rsidTr="0073400E"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FE4FA7" w:rsidRPr="00FE4FA7" w:rsidRDefault="00FE4FA7" w:rsidP="00FE4FA7">
            <w:pPr>
              <w:spacing w:line="360" w:lineRule="auto"/>
              <w:jc w:val="both"/>
              <w:rPr>
                <w:rFonts w:hint="eastAsia"/>
              </w:rPr>
            </w:pPr>
            <w:r w:rsidRPr="00FE4FA7">
              <w:t>OBJETIVO:</w:t>
            </w:r>
          </w:p>
        </w:tc>
        <w:tc>
          <w:tcPr>
            <w:tcW w:w="8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FE4FA7" w:rsidRPr="00FE4FA7" w:rsidRDefault="009C6892" w:rsidP="00EA53F0">
            <w:pPr>
              <w:spacing w:line="360" w:lineRule="auto"/>
              <w:jc w:val="both"/>
              <w:rPr>
                <w:rFonts w:hint="eastAsia"/>
              </w:rPr>
            </w:pPr>
            <w:r>
              <w:t>Emissão de certificado para participante e seminarista</w:t>
            </w:r>
          </w:p>
        </w:tc>
      </w:tr>
      <w:tr w:rsidR="00FE4FA7" w:rsidRPr="00FE4FA7" w:rsidTr="0073400E"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FE4FA7" w:rsidRPr="00FE4FA7" w:rsidRDefault="00FE4FA7" w:rsidP="00FE4FA7">
            <w:pPr>
              <w:spacing w:line="360" w:lineRule="auto"/>
              <w:jc w:val="both"/>
              <w:rPr>
                <w:rFonts w:hint="eastAsia"/>
              </w:rPr>
            </w:pPr>
            <w:r w:rsidRPr="00FE4FA7">
              <w:t>Requisitos:</w:t>
            </w:r>
          </w:p>
        </w:tc>
        <w:tc>
          <w:tcPr>
            <w:tcW w:w="8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FE4FA7" w:rsidRPr="00FE4FA7" w:rsidRDefault="00EA53F0" w:rsidP="009C6892">
            <w:pPr>
              <w:spacing w:line="360" w:lineRule="auto"/>
              <w:jc w:val="both"/>
              <w:rPr>
                <w:rFonts w:hint="eastAsia"/>
              </w:rPr>
            </w:pPr>
            <w:r>
              <w:t>RF0</w:t>
            </w:r>
            <w:r w:rsidR="009C6892">
              <w:t>3</w:t>
            </w:r>
            <w:r>
              <w:t xml:space="preserve"> – </w:t>
            </w:r>
            <w:r w:rsidR="009C6892">
              <w:t>Emissã</w:t>
            </w:r>
            <w:r w:rsidR="009C6892">
              <w:rPr>
                <w:rFonts w:hint="eastAsia"/>
              </w:rPr>
              <w:t>o</w:t>
            </w:r>
            <w:r w:rsidR="009C6892">
              <w:t xml:space="preserve"> de Certificado</w:t>
            </w:r>
          </w:p>
        </w:tc>
      </w:tr>
      <w:tr w:rsidR="00FE4FA7" w:rsidRPr="00FE4FA7" w:rsidTr="0073400E"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FE4FA7" w:rsidRPr="00FE4FA7" w:rsidRDefault="00FE4FA7" w:rsidP="00FE4FA7">
            <w:pPr>
              <w:spacing w:line="360" w:lineRule="auto"/>
              <w:jc w:val="both"/>
              <w:rPr>
                <w:rFonts w:hint="eastAsia"/>
              </w:rPr>
            </w:pPr>
            <w:r w:rsidRPr="00FE4FA7">
              <w:t>Atores:</w:t>
            </w:r>
          </w:p>
        </w:tc>
        <w:tc>
          <w:tcPr>
            <w:tcW w:w="8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FE4FA7" w:rsidRPr="00FE4FA7" w:rsidRDefault="00FE4FA7" w:rsidP="00C80B71">
            <w:pPr>
              <w:spacing w:line="360" w:lineRule="auto"/>
              <w:jc w:val="both"/>
              <w:rPr>
                <w:rFonts w:hint="eastAsia"/>
              </w:rPr>
            </w:pPr>
            <w:r w:rsidRPr="00FE4FA7">
              <w:t>Administrador</w:t>
            </w:r>
            <w:r w:rsidR="00C80B71">
              <w:t>, Participante</w:t>
            </w:r>
          </w:p>
        </w:tc>
      </w:tr>
      <w:tr w:rsidR="00FE4FA7" w:rsidRPr="00FE4FA7" w:rsidTr="0073400E"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FE4FA7" w:rsidRPr="00FE4FA7" w:rsidRDefault="00FE4FA7" w:rsidP="00FE4FA7">
            <w:pPr>
              <w:spacing w:line="360" w:lineRule="auto"/>
              <w:jc w:val="both"/>
              <w:rPr>
                <w:rFonts w:hint="eastAsia"/>
              </w:rPr>
            </w:pPr>
            <w:r w:rsidRPr="00FE4FA7">
              <w:t>Prioridade:</w:t>
            </w:r>
          </w:p>
        </w:tc>
        <w:tc>
          <w:tcPr>
            <w:tcW w:w="8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FE4FA7" w:rsidRPr="00FE4FA7" w:rsidRDefault="009C6892" w:rsidP="00FE4FA7">
            <w:pPr>
              <w:spacing w:line="360" w:lineRule="auto"/>
              <w:jc w:val="both"/>
              <w:rPr>
                <w:rFonts w:hint="eastAsia"/>
              </w:rPr>
            </w:pPr>
            <w:r>
              <w:t>Média</w:t>
            </w:r>
          </w:p>
        </w:tc>
      </w:tr>
      <w:tr w:rsidR="00FE4FA7" w:rsidRPr="00FE4FA7" w:rsidTr="0073400E"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FE4FA7" w:rsidRPr="00FE4FA7" w:rsidRDefault="00FE4FA7" w:rsidP="00FE4FA7">
            <w:pPr>
              <w:spacing w:line="360" w:lineRule="auto"/>
              <w:jc w:val="both"/>
              <w:rPr>
                <w:rFonts w:hint="eastAsia"/>
              </w:rPr>
            </w:pPr>
            <w:r w:rsidRPr="00FE4FA7">
              <w:t>Pré-condições:</w:t>
            </w:r>
          </w:p>
        </w:tc>
        <w:tc>
          <w:tcPr>
            <w:tcW w:w="8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FE4FA7" w:rsidRPr="00FE4FA7" w:rsidRDefault="009C6892" w:rsidP="00EA53F0">
            <w:pPr>
              <w:spacing w:line="276" w:lineRule="auto"/>
              <w:jc w:val="both"/>
              <w:rPr>
                <w:rFonts w:hint="eastAsia"/>
              </w:rPr>
            </w:pPr>
            <w:r>
              <w:t>O usuário deve estar inscrito no evento, e ser confirmado a</w:t>
            </w:r>
            <w:r w:rsidR="00C80B71">
              <w:t xml:space="preserve"> sua</w:t>
            </w:r>
            <w:r>
              <w:t xml:space="preserve"> presença</w:t>
            </w:r>
            <w:r w:rsidR="00C80B71">
              <w:t>.</w:t>
            </w:r>
          </w:p>
        </w:tc>
      </w:tr>
      <w:tr w:rsidR="00FE4FA7" w:rsidRPr="00FE4FA7" w:rsidTr="0073400E"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FE4FA7" w:rsidRPr="00FE4FA7" w:rsidRDefault="00FE4FA7" w:rsidP="00FE4FA7">
            <w:pPr>
              <w:spacing w:line="360" w:lineRule="auto"/>
              <w:jc w:val="both"/>
              <w:rPr>
                <w:rFonts w:hint="eastAsia"/>
              </w:rPr>
            </w:pPr>
            <w:r w:rsidRPr="00FE4FA7">
              <w:t>Pós-condições:</w:t>
            </w:r>
          </w:p>
        </w:tc>
        <w:tc>
          <w:tcPr>
            <w:tcW w:w="8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FE4FA7" w:rsidRPr="00FE4FA7" w:rsidRDefault="00C80B71" w:rsidP="00C80B71">
            <w:pPr>
              <w:spacing w:line="276" w:lineRule="auto"/>
              <w:jc w:val="both"/>
              <w:rPr>
                <w:rFonts w:hint="eastAsia"/>
              </w:rPr>
            </w:pPr>
            <w:r>
              <w:t>O certificado é emitido de acordo com o evento participado, ou trabalho apresentado.</w:t>
            </w:r>
          </w:p>
        </w:tc>
      </w:tr>
      <w:tr w:rsidR="00FE4FA7" w:rsidRPr="00FE4FA7" w:rsidTr="0073400E"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FE4FA7" w:rsidRPr="00FE4FA7" w:rsidRDefault="00FE4FA7" w:rsidP="00EA53F0">
            <w:pPr>
              <w:jc w:val="both"/>
              <w:rPr>
                <w:rFonts w:hint="eastAsia"/>
              </w:rPr>
            </w:pPr>
            <w:r w:rsidRPr="00FE4FA7">
              <w:t>Fluxo principal:</w:t>
            </w:r>
          </w:p>
        </w:tc>
        <w:tc>
          <w:tcPr>
            <w:tcW w:w="8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FE4FA7" w:rsidRDefault="00C80B71" w:rsidP="00EA53F0">
            <w:pPr>
              <w:spacing w:line="360" w:lineRule="auto"/>
              <w:jc w:val="both"/>
            </w:pPr>
            <w:r>
              <w:t>P1: O usuário deve acessar o evento que deseja;</w:t>
            </w:r>
          </w:p>
          <w:p w:rsidR="00C80B71" w:rsidRDefault="00C80B71" w:rsidP="00EA53F0">
            <w:pPr>
              <w:spacing w:line="360" w:lineRule="auto"/>
              <w:jc w:val="both"/>
            </w:pPr>
            <w:r>
              <w:t>P2: O usuário acessa a opção Emitir Certificado;</w:t>
            </w:r>
          </w:p>
          <w:p w:rsidR="00C80B71" w:rsidRPr="00FE4FA7" w:rsidRDefault="00C80B71" w:rsidP="00EA53F0">
            <w:pPr>
              <w:spacing w:line="360" w:lineRule="auto"/>
              <w:jc w:val="both"/>
              <w:rPr>
                <w:rFonts w:hint="eastAsia"/>
              </w:rPr>
            </w:pPr>
            <w:r>
              <w:t>P3: O usuário solicita a impressão.</w:t>
            </w:r>
          </w:p>
        </w:tc>
      </w:tr>
      <w:tr w:rsidR="00FE4FA7" w:rsidRPr="00FE4FA7" w:rsidTr="0073400E"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FE4FA7" w:rsidRPr="00FE4FA7" w:rsidRDefault="00FE4FA7" w:rsidP="00EA53F0">
            <w:pPr>
              <w:jc w:val="both"/>
              <w:rPr>
                <w:rFonts w:hint="eastAsia"/>
              </w:rPr>
            </w:pPr>
            <w:r w:rsidRPr="00FE4FA7">
              <w:t>Fluxo alternativo:</w:t>
            </w:r>
          </w:p>
        </w:tc>
        <w:tc>
          <w:tcPr>
            <w:tcW w:w="8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FE4FA7" w:rsidRDefault="00C80B71" w:rsidP="00FE4FA7">
            <w:pPr>
              <w:spacing w:line="360" w:lineRule="auto"/>
              <w:jc w:val="both"/>
            </w:pPr>
            <w:r>
              <w:t>A1: O usuário deve acessar o evento desejado;</w:t>
            </w:r>
          </w:p>
          <w:p w:rsidR="00C80B71" w:rsidRDefault="00C80B71" w:rsidP="00FE4FA7">
            <w:pPr>
              <w:spacing w:line="360" w:lineRule="auto"/>
              <w:jc w:val="both"/>
            </w:pPr>
            <w:r>
              <w:t xml:space="preserve">A2: </w:t>
            </w:r>
            <w:r w:rsidR="00340796">
              <w:t>Pode ser feito a emissão através do acesso ao site, sem entrar no evento;</w:t>
            </w:r>
          </w:p>
          <w:p w:rsidR="00340796" w:rsidRPr="00FE4FA7" w:rsidRDefault="00340796" w:rsidP="00FE4FA7">
            <w:pPr>
              <w:spacing w:line="360" w:lineRule="auto"/>
              <w:jc w:val="both"/>
              <w:rPr>
                <w:rFonts w:hint="eastAsia"/>
              </w:rPr>
            </w:pPr>
            <w:r>
              <w:t>A3: O usuário solicita a impressão.</w:t>
            </w:r>
          </w:p>
        </w:tc>
      </w:tr>
      <w:tr w:rsidR="00FE4FA7" w:rsidRPr="00FE4FA7" w:rsidTr="0073400E"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FE4FA7" w:rsidRPr="00FE4FA7" w:rsidRDefault="00FE4FA7" w:rsidP="00340796">
            <w:pPr>
              <w:rPr>
                <w:rFonts w:hint="eastAsia"/>
              </w:rPr>
            </w:pPr>
            <w:r w:rsidRPr="00FE4FA7">
              <w:t>Fluxo de exceção:</w:t>
            </w:r>
          </w:p>
        </w:tc>
        <w:tc>
          <w:tcPr>
            <w:tcW w:w="8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FE4FA7" w:rsidRPr="00FE4FA7" w:rsidRDefault="00340796" w:rsidP="00F45515">
            <w:pPr>
              <w:spacing w:line="360" w:lineRule="auto"/>
              <w:jc w:val="both"/>
              <w:rPr>
                <w:rFonts w:hint="eastAsia"/>
              </w:rPr>
            </w:pPr>
            <w:r>
              <w:t xml:space="preserve">E1: </w:t>
            </w:r>
            <w:r w:rsidR="00F45515">
              <w:t>Voltar a tela inicial caso não tenha inscrição no evento.</w:t>
            </w:r>
            <w:bookmarkStart w:id="2" w:name="_GoBack"/>
            <w:bookmarkEnd w:id="2"/>
            <w:r w:rsidR="00F45515">
              <w:t xml:space="preserve"> </w:t>
            </w:r>
          </w:p>
        </w:tc>
      </w:tr>
      <w:tr w:rsidR="00FE4FA7" w:rsidRPr="00FE4FA7" w:rsidTr="0073400E"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FE4FA7" w:rsidRPr="00FE4FA7" w:rsidRDefault="00FE4FA7" w:rsidP="00FE4FA7">
            <w:pPr>
              <w:spacing w:line="360" w:lineRule="auto"/>
              <w:jc w:val="both"/>
              <w:rPr>
                <w:rFonts w:hint="eastAsia"/>
              </w:rPr>
            </w:pPr>
            <w:r w:rsidRPr="00FE4FA7">
              <w:t>Validações:</w:t>
            </w:r>
          </w:p>
        </w:tc>
        <w:tc>
          <w:tcPr>
            <w:tcW w:w="8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FE4FA7" w:rsidRPr="00FE4FA7" w:rsidRDefault="00FE4FA7" w:rsidP="00FE4FA7">
            <w:pPr>
              <w:spacing w:line="360" w:lineRule="auto"/>
              <w:jc w:val="both"/>
              <w:rPr>
                <w:rFonts w:hint="eastAsia"/>
              </w:rPr>
            </w:pPr>
            <w:r w:rsidRPr="00FE4FA7">
              <w:t>Ao concluir validar os campos antes de gravar.</w:t>
            </w:r>
          </w:p>
        </w:tc>
      </w:tr>
      <w:tr w:rsidR="00FE4FA7" w:rsidRPr="00FE4FA7" w:rsidTr="0073400E"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FE4FA7" w:rsidRPr="00FE4FA7" w:rsidRDefault="00FE4FA7" w:rsidP="00FE4FA7">
            <w:pPr>
              <w:spacing w:line="360" w:lineRule="auto"/>
              <w:jc w:val="both"/>
              <w:rPr>
                <w:rFonts w:hint="eastAsia"/>
              </w:rPr>
            </w:pPr>
          </w:p>
        </w:tc>
        <w:tc>
          <w:tcPr>
            <w:tcW w:w="8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FE4FA7" w:rsidRPr="00FE4FA7" w:rsidRDefault="00FE4FA7" w:rsidP="00FE4FA7">
            <w:pPr>
              <w:spacing w:line="360" w:lineRule="auto"/>
              <w:jc w:val="both"/>
              <w:rPr>
                <w:rFonts w:hint="eastAsia"/>
              </w:rPr>
            </w:pPr>
          </w:p>
        </w:tc>
      </w:tr>
    </w:tbl>
    <w:p w:rsidR="00FE4FA7" w:rsidRPr="00FE4FA7" w:rsidRDefault="00FE4FA7" w:rsidP="00FE4FA7">
      <w:pPr>
        <w:spacing w:line="360" w:lineRule="auto"/>
        <w:jc w:val="both"/>
        <w:rPr>
          <w:rFonts w:hint="eastAsia"/>
        </w:rPr>
      </w:pPr>
    </w:p>
    <w:p w:rsidR="0090620D" w:rsidRDefault="0090620D">
      <w:pPr>
        <w:spacing w:line="360" w:lineRule="auto"/>
        <w:jc w:val="both"/>
        <w:rPr>
          <w:rFonts w:hint="eastAsia"/>
        </w:rPr>
      </w:pPr>
    </w:p>
    <w:sectPr w:rsidR="0090620D">
      <w:headerReference w:type="default" r:id="rId7"/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51A" w:rsidRDefault="00D9651A">
      <w:pPr>
        <w:rPr>
          <w:rFonts w:hint="eastAsia"/>
        </w:rPr>
      </w:pPr>
      <w:r>
        <w:separator/>
      </w:r>
    </w:p>
  </w:endnote>
  <w:endnote w:type="continuationSeparator" w:id="0">
    <w:p w:rsidR="00D9651A" w:rsidRDefault="00D9651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iberation Mono">
    <w:altName w:val="Courier New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51A" w:rsidRDefault="00D9651A">
      <w:pPr>
        <w:rPr>
          <w:rFonts w:hint="eastAsia"/>
        </w:rPr>
      </w:pPr>
      <w:r>
        <w:separator/>
      </w:r>
    </w:p>
  </w:footnote>
  <w:footnote w:type="continuationSeparator" w:id="0">
    <w:p w:rsidR="00D9651A" w:rsidRDefault="00D9651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53" w:type="dxa"/>
      <w:jc w:val="center"/>
      <w:tblLook w:val="0000" w:firstRow="0" w:lastRow="0" w:firstColumn="0" w:lastColumn="0" w:noHBand="0" w:noVBand="0"/>
    </w:tblPr>
    <w:tblGrid>
      <w:gridCol w:w="2980"/>
      <w:gridCol w:w="6032"/>
      <w:gridCol w:w="1441"/>
    </w:tblGrid>
    <w:tr w:rsidR="0090620D">
      <w:trPr>
        <w:jc w:val="center"/>
      </w:trPr>
      <w:tc>
        <w:tcPr>
          <w:tcW w:w="2980" w:type="dxa"/>
          <w:shd w:val="clear" w:color="auto" w:fill="auto"/>
        </w:tcPr>
        <w:p w:rsidR="0090620D" w:rsidRDefault="0006441E">
          <w:pPr>
            <w:pStyle w:val="Cabealho"/>
            <w:rPr>
              <w:rFonts w:hint="eastAsia"/>
            </w:rPr>
          </w:pPr>
          <w:r>
            <w:rPr>
              <w:noProof/>
              <w:lang w:eastAsia="pt-BR" w:bidi="ar-SA"/>
            </w:rPr>
            <w:drawing>
              <wp:inline distT="0" distB="0" distL="0" distR="0">
                <wp:extent cx="1685925" cy="590550"/>
                <wp:effectExtent l="0" t="0" r="0" b="0"/>
                <wp:docPr id="1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2" w:type="dxa"/>
          <w:shd w:val="clear" w:color="auto" w:fill="auto"/>
        </w:tcPr>
        <w:p w:rsidR="0090620D" w:rsidRDefault="0090620D">
          <w:pPr>
            <w:pStyle w:val="Cabealho"/>
            <w:jc w:val="center"/>
            <w:rPr>
              <w:rFonts w:cs="Arial" w:hint="eastAsia"/>
              <w:b/>
              <w:sz w:val="10"/>
            </w:rPr>
          </w:pPr>
        </w:p>
        <w:p w:rsidR="0090620D" w:rsidRDefault="0006441E">
          <w:pPr>
            <w:pStyle w:val="Cabealho"/>
            <w:jc w:val="center"/>
            <w:rPr>
              <w:rFonts w:cs="Arial" w:hint="eastAsia"/>
              <w:b/>
            </w:rPr>
          </w:pPr>
          <w:r>
            <w:rPr>
              <w:rFonts w:cs="Arial"/>
              <w:b/>
            </w:rPr>
            <w:t>I N S T I T U T O    F E D E R A L    D O    P A R A N Á</w:t>
          </w:r>
        </w:p>
        <w:p w:rsidR="0090620D" w:rsidRDefault="0006441E">
          <w:pPr>
            <w:pStyle w:val="Cabealho"/>
            <w:jc w:val="center"/>
            <w:rPr>
              <w:rFonts w:cs="Arial" w:hint="eastAsia"/>
              <w:b/>
            </w:rPr>
          </w:pPr>
          <w:r>
            <w:rPr>
              <w:rFonts w:cs="Arial"/>
              <w:b/>
            </w:rPr>
            <w:t>C Â M P U S    P A R A N A V A Í</w:t>
          </w:r>
        </w:p>
        <w:p w:rsidR="0090620D" w:rsidRDefault="0006441E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Disc. </w:t>
          </w:r>
          <w:r>
            <w:rPr>
              <w:rFonts w:ascii="Arial" w:hAnsi="Arial" w:cs="Arial"/>
              <w:sz w:val="18"/>
              <w:szCs w:val="18"/>
            </w:rPr>
            <w:t xml:space="preserve">Engenharia de Software </w:t>
          </w:r>
          <w:r>
            <w:rPr>
              <w:rFonts w:ascii="Arial" w:hAnsi="Arial" w:cs="Arial"/>
              <w:sz w:val="16"/>
              <w:szCs w:val="16"/>
            </w:rPr>
            <w:t>– 2</w:t>
          </w:r>
          <w:r>
            <w:rPr>
              <w:rFonts w:ascii="Arial" w:hAnsi="Arial" w:cs="Arial"/>
              <w:sz w:val="10"/>
              <w:szCs w:val="10"/>
            </w:rPr>
            <w:t xml:space="preserve">o </w:t>
          </w:r>
          <w:r>
            <w:rPr>
              <w:rFonts w:ascii="Arial" w:hAnsi="Arial" w:cs="Arial"/>
              <w:sz w:val="16"/>
              <w:szCs w:val="16"/>
            </w:rPr>
            <w:t>Ano - TADS</w:t>
          </w:r>
        </w:p>
        <w:p w:rsidR="0090620D" w:rsidRDefault="0006441E">
          <w:pPr>
            <w:pStyle w:val="Cabealho"/>
            <w:jc w:val="center"/>
            <w:rPr>
              <w:rFonts w:hint="eastAsia"/>
              <w:b/>
            </w:rPr>
          </w:pPr>
          <w:r>
            <w:rPr>
              <w:rFonts w:cs="Arial"/>
              <w:szCs w:val="16"/>
            </w:rPr>
            <w:t xml:space="preserve">Prof. </w:t>
          </w:r>
          <w:r>
            <w:rPr>
              <w:rFonts w:cs="Arial"/>
              <w:sz w:val="18"/>
              <w:szCs w:val="18"/>
            </w:rPr>
            <w:t xml:space="preserve">Willian </w:t>
          </w:r>
          <w:proofErr w:type="spellStart"/>
          <w:r>
            <w:rPr>
              <w:rFonts w:cs="Arial"/>
              <w:sz w:val="18"/>
              <w:szCs w:val="18"/>
            </w:rPr>
            <w:t>Oizumi</w:t>
          </w:r>
          <w:proofErr w:type="spellEnd"/>
        </w:p>
      </w:tc>
      <w:tc>
        <w:tcPr>
          <w:tcW w:w="1441" w:type="dxa"/>
          <w:shd w:val="clear" w:color="auto" w:fill="auto"/>
        </w:tcPr>
        <w:p w:rsidR="0090620D" w:rsidRDefault="0006441E">
          <w:pPr>
            <w:pStyle w:val="Cabealho"/>
            <w:jc w:val="right"/>
            <w:rPr>
              <w:rFonts w:hint="eastAsia"/>
            </w:rPr>
          </w:pPr>
          <w:r>
            <w:rPr>
              <w:noProof/>
              <w:lang w:eastAsia="pt-BR" w:bidi="ar-SA"/>
            </w:rPr>
            <w:drawing>
              <wp:inline distT="0" distB="0" distL="0" distR="0">
                <wp:extent cx="571500" cy="600075"/>
                <wp:effectExtent l="0" t="0" r="0" b="0"/>
                <wp:docPr id="2" name="Imagem 1" descr="brasa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1" descr="brasa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60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0620D" w:rsidRDefault="0090620D">
    <w:pPr>
      <w:pStyle w:val="Cabealho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F142E7"/>
    <w:multiLevelType w:val="multilevel"/>
    <w:tmpl w:val="D5189D3E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3.%4."/>
      <w:lvlJc w:val="left"/>
      <w:pPr>
        <w:ind w:left="1800" w:hanging="360"/>
      </w:pPr>
    </w:lvl>
    <w:lvl w:ilvl="4">
      <w:start w:val="1"/>
      <w:numFmt w:val="decimal"/>
      <w:lvlText w:val="%3.%4.%5"/>
      <w:lvlJc w:val="left"/>
      <w:pPr>
        <w:ind w:left="2160" w:hanging="360"/>
      </w:pPr>
    </w:lvl>
    <w:lvl w:ilvl="5">
      <w:start w:val="1"/>
      <w:numFmt w:val="decimal"/>
      <w:lvlText w:val="%3.%4.%5.%6"/>
      <w:lvlJc w:val="left"/>
      <w:pPr>
        <w:ind w:left="2520" w:hanging="360"/>
      </w:pPr>
    </w:lvl>
    <w:lvl w:ilvl="6">
      <w:start w:val="1"/>
      <w:numFmt w:val="decimal"/>
      <w:lvlText w:val="%3.%4.%5.%6.%7"/>
      <w:lvlJc w:val="left"/>
      <w:pPr>
        <w:ind w:left="2880" w:hanging="360"/>
      </w:pPr>
    </w:lvl>
    <w:lvl w:ilvl="7">
      <w:start w:val="1"/>
      <w:numFmt w:val="decimal"/>
      <w:lvlText w:val="%3.%4.%5.%6.%7.%8"/>
      <w:lvlJc w:val="left"/>
      <w:pPr>
        <w:ind w:left="3240" w:hanging="360"/>
      </w:pPr>
    </w:lvl>
    <w:lvl w:ilvl="8">
      <w:start w:val="1"/>
      <w:numFmt w:val="decimal"/>
      <w:lvlText w:val="%3.%4.%5.%6.%7.%8.%9"/>
      <w:lvlJc w:val="left"/>
      <w:pPr>
        <w:ind w:left="3600" w:hanging="360"/>
      </w:pPr>
    </w:lvl>
  </w:abstractNum>
  <w:abstractNum w:abstractNumId="1">
    <w:nsid w:val="72741CA9"/>
    <w:multiLevelType w:val="multilevel"/>
    <w:tmpl w:val="7C1264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0620D"/>
    <w:rsid w:val="0006441E"/>
    <w:rsid w:val="00340796"/>
    <w:rsid w:val="004516B9"/>
    <w:rsid w:val="0090620D"/>
    <w:rsid w:val="009C6892"/>
    <w:rsid w:val="00C46CEB"/>
    <w:rsid w:val="00C80B71"/>
    <w:rsid w:val="00CF3E70"/>
    <w:rsid w:val="00D9651A"/>
    <w:rsid w:val="00EA53F0"/>
    <w:rsid w:val="00F45515"/>
    <w:rsid w:val="00F80228"/>
    <w:rsid w:val="00FE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955F4E-62E2-476E-876D-CBC6857C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paragraph" w:styleId="Ttulo4">
    <w:name w:val="heading 4"/>
    <w:basedOn w:val="Normal"/>
    <w:next w:val="Normal"/>
    <w:pPr>
      <w:keepNext/>
      <w:spacing w:before="240" w:after="60"/>
      <w:outlineLvl w:val="3"/>
    </w:pPr>
    <w:rPr>
      <w:rFonts w:ascii="Arial" w:hAnsi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2245E3"/>
    <w:rPr>
      <w:color w:val="00000A"/>
      <w:sz w:val="24"/>
      <w:szCs w:val="21"/>
    </w:rPr>
  </w:style>
  <w:style w:type="character" w:customStyle="1" w:styleId="RodapChar">
    <w:name w:val="Rodapé Char"/>
    <w:basedOn w:val="Fontepargpadro"/>
    <w:link w:val="Rodap"/>
    <w:uiPriority w:val="99"/>
    <w:qFormat/>
    <w:rsid w:val="002245E3"/>
    <w:rPr>
      <w:color w:val="00000A"/>
      <w:sz w:val="24"/>
      <w:szCs w:val="21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tulododocumento">
    <w:name w:val="Título do documento"/>
    <w:basedOn w:val="Normal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oprformatado">
    <w:name w:val="Texto préformatado"/>
    <w:basedOn w:val="Normal"/>
    <w:qFormat/>
    <w:rPr>
      <w:rFonts w:ascii="Liberation Mono" w:eastAsia="NSimSun" w:hAnsi="Liberation Mono" w:cs="Liberation Mono"/>
      <w:sz w:val="20"/>
      <w:szCs w:val="20"/>
    </w:rPr>
  </w:style>
  <w:style w:type="paragraph" w:customStyle="1" w:styleId="Contedodatabela">
    <w:name w:val="Conteúdo da tabela"/>
    <w:basedOn w:val="Normal"/>
    <w:qFormat/>
  </w:style>
  <w:style w:type="paragraph" w:styleId="Cabealho">
    <w:name w:val="header"/>
    <w:basedOn w:val="Normal"/>
    <w:link w:val="CabealhoChar"/>
    <w:unhideWhenUsed/>
    <w:rsid w:val="002245E3"/>
    <w:pPr>
      <w:tabs>
        <w:tab w:val="center" w:pos="4252"/>
        <w:tab w:val="right" w:pos="8504"/>
      </w:tabs>
    </w:pPr>
    <w:rPr>
      <w:szCs w:val="21"/>
    </w:rPr>
  </w:style>
  <w:style w:type="paragraph" w:styleId="Rodap">
    <w:name w:val="footer"/>
    <w:basedOn w:val="Normal"/>
    <w:link w:val="RodapChar"/>
    <w:uiPriority w:val="99"/>
    <w:unhideWhenUsed/>
    <w:rsid w:val="002245E3"/>
    <w:pPr>
      <w:tabs>
        <w:tab w:val="center" w:pos="4252"/>
        <w:tab w:val="right" w:pos="8504"/>
      </w:tabs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4</Pages>
  <Words>976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bruno</cp:lastModifiedBy>
  <cp:revision>17</cp:revision>
  <dcterms:created xsi:type="dcterms:W3CDTF">2016-06-09T16:54:00Z</dcterms:created>
  <dcterms:modified xsi:type="dcterms:W3CDTF">2016-06-30T01:06:00Z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