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DB6" w:rsidRPr="00DB5DB6" w:rsidRDefault="00DB5DB6" w:rsidP="00DB5DB6">
      <w:pPr>
        <w:jc w:val="center"/>
        <w:rPr>
          <w:rFonts w:ascii="Times New Roman" w:hAnsi="Times New Roman" w:cs="Times New Roman"/>
          <w:sz w:val="28"/>
          <w:szCs w:val="28"/>
        </w:rPr>
      </w:pPr>
      <w:bookmarkStart w:id="0" w:name="_GoBack"/>
      <w:bookmarkEnd w:id="0"/>
      <w:r w:rsidRPr="00DB5DB6">
        <w:rPr>
          <w:rFonts w:ascii="Times New Roman" w:hAnsi="Times New Roman" w:cs="Times New Roman"/>
          <w:sz w:val="28"/>
          <w:szCs w:val="28"/>
        </w:rPr>
        <w:t>The 14th International Conference on Intelligent Information Hiding and</w:t>
      </w:r>
    </w:p>
    <w:p w:rsidR="00DB5DB6" w:rsidRPr="00DB5DB6" w:rsidRDefault="00DB5DB6" w:rsidP="00DB5DB6">
      <w:pPr>
        <w:jc w:val="center"/>
        <w:rPr>
          <w:rFonts w:ascii="Times New Roman" w:hAnsi="Times New Roman" w:cs="Times New Roman"/>
          <w:sz w:val="28"/>
          <w:szCs w:val="28"/>
        </w:rPr>
      </w:pPr>
      <w:r w:rsidRPr="00DB5DB6">
        <w:rPr>
          <w:rFonts w:ascii="Times New Roman" w:hAnsi="Times New Roman" w:cs="Times New Roman"/>
          <w:sz w:val="28"/>
          <w:szCs w:val="28"/>
        </w:rPr>
        <w:t xml:space="preserve">Multimedia Signal Processing (IIHMSP 2018) </w:t>
      </w:r>
    </w:p>
    <w:p w:rsidR="00DB5DB6" w:rsidRPr="00DB5DB6" w:rsidRDefault="00DB5DB6" w:rsidP="00DB5DB6">
      <w:pPr>
        <w:jc w:val="center"/>
        <w:rPr>
          <w:rFonts w:ascii="Times New Roman" w:hAnsi="Times New Roman" w:cs="Times New Roman"/>
          <w:sz w:val="28"/>
          <w:szCs w:val="28"/>
        </w:rPr>
      </w:pPr>
      <w:r w:rsidRPr="00DB5DB6">
        <w:rPr>
          <w:rFonts w:ascii="Times New Roman" w:hAnsi="Times New Roman" w:cs="Times New Roman"/>
          <w:sz w:val="28"/>
          <w:szCs w:val="28"/>
        </w:rPr>
        <w:t>November 26-28, 2018 Sendai, Japan</w:t>
      </w:r>
    </w:p>
    <w:p w:rsidR="00DB5DB6" w:rsidRPr="00DB5DB6" w:rsidRDefault="00DB5DB6" w:rsidP="00DB5DB6">
      <w:pPr>
        <w:jc w:val="center"/>
        <w:rPr>
          <w:rFonts w:ascii="Times New Roman" w:hAnsi="Times New Roman" w:cs="Times New Roman"/>
          <w:sz w:val="28"/>
          <w:szCs w:val="28"/>
        </w:rPr>
      </w:pPr>
    </w:p>
    <w:p w:rsidR="00DB5DB6" w:rsidRPr="00DB5DB6" w:rsidRDefault="00DB5DB6" w:rsidP="00DB5DB6">
      <w:pPr>
        <w:jc w:val="center"/>
        <w:rPr>
          <w:rFonts w:ascii="Times New Roman" w:hAnsi="Times New Roman" w:cs="Times New Roman"/>
          <w:sz w:val="28"/>
          <w:szCs w:val="28"/>
        </w:rPr>
      </w:pPr>
      <w:r w:rsidRPr="00DB5DB6">
        <w:rPr>
          <w:rFonts w:ascii="Times New Roman" w:hAnsi="Times New Roman" w:cs="Times New Roman"/>
          <w:sz w:val="28"/>
          <w:szCs w:val="28"/>
        </w:rPr>
        <w:t xml:space="preserve">https://iihmsp2018.github.io/         </w:t>
      </w:r>
    </w:p>
    <w:p w:rsidR="00DB5DB6" w:rsidRPr="00DB5DB6" w:rsidRDefault="00DB5DB6" w:rsidP="00DB5DB6">
      <w:pPr>
        <w:jc w:val="center"/>
        <w:rPr>
          <w:rFonts w:ascii="Times New Roman" w:hAnsi="Times New Roman" w:cs="Times New Roman"/>
          <w:sz w:val="28"/>
          <w:szCs w:val="28"/>
        </w:rPr>
      </w:pPr>
    </w:p>
    <w:p w:rsidR="003F0620" w:rsidRDefault="00DB5DB6" w:rsidP="00DB5DB6">
      <w:pPr>
        <w:jc w:val="center"/>
        <w:rPr>
          <w:rFonts w:ascii="Times New Roman" w:hAnsi="Times New Roman" w:cs="Times New Roman"/>
          <w:sz w:val="28"/>
          <w:szCs w:val="28"/>
        </w:rPr>
      </w:pPr>
      <w:r w:rsidRPr="00DB5DB6">
        <w:rPr>
          <w:rFonts w:ascii="Times New Roman" w:hAnsi="Times New Roman" w:cs="Times New Roman"/>
          <w:sz w:val="28"/>
          <w:szCs w:val="28"/>
        </w:rPr>
        <w:t>CALL FOR PAPERS</w:t>
      </w:r>
    </w:p>
    <w:p w:rsidR="00DB5DB6" w:rsidRDefault="00DB5DB6" w:rsidP="00DB5DB6">
      <w:pPr>
        <w:jc w:val="center"/>
        <w:rPr>
          <w:rFonts w:ascii="Times New Roman" w:hAnsi="Times New Roman" w:cs="Times New Roman"/>
          <w:sz w:val="28"/>
          <w:szCs w:val="28"/>
        </w:rPr>
      </w:pPr>
    </w:p>
    <w:p w:rsidR="003F0620" w:rsidRPr="00F82DEF" w:rsidRDefault="00F82DEF">
      <w:pPr>
        <w:jc w:val="both"/>
        <w:rPr>
          <w:rFonts w:ascii="Times New Roman" w:hAnsi="Times New Roman" w:cs="Times New Roman"/>
          <w:b/>
          <w:sz w:val="28"/>
          <w:szCs w:val="28"/>
        </w:rPr>
      </w:pPr>
      <w:bookmarkStart w:id="1" w:name="_Hlk513234577"/>
      <w:r>
        <w:rPr>
          <w:rFonts w:ascii="Times New Roman" w:hAnsi="Times New Roman" w:cs="Times New Roman"/>
          <w:b/>
          <w:sz w:val="28"/>
          <w:szCs w:val="28"/>
        </w:rPr>
        <w:t xml:space="preserve">INVITED SESSION: </w:t>
      </w:r>
      <w:bookmarkStart w:id="2" w:name="OLE_LINK1"/>
      <w:bookmarkStart w:id="3" w:name="OLE_LINK2"/>
      <w:r>
        <w:rPr>
          <w:rFonts w:ascii="Times New Roman" w:eastAsia="SimSun" w:hAnsi="Times New Roman" w:cs="Times New Roman" w:hint="eastAsia"/>
          <w:b/>
          <w:sz w:val="28"/>
          <w:szCs w:val="28"/>
          <w:lang w:eastAsia="zh-CN"/>
        </w:rPr>
        <w:t>Deep Learning for Information Hiding</w:t>
      </w:r>
      <w:r>
        <w:rPr>
          <w:rFonts w:ascii="Times New Roman" w:hAnsi="Times New Roman" w:cs="Times New Roman"/>
          <w:b/>
          <w:sz w:val="28"/>
          <w:szCs w:val="28"/>
        </w:rPr>
        <w:t xml:space="preserve"> </w:t>
      </w:r>
      <w:bookmarkEnd w:id="2"/>
      <w:bookmarkEnd w:id="3"/>
    </w:p>
    <w:p w:rsidR="003F0620" w:rsidRDefault="00F82DEF">
      <w:pPr>
        <w:jc w:val="both"/>
        <w:rPr>
          <w:rFonts w:ascii="Times New Roman" w:hAnsi="Times New Roman" w:cs="Times New Roman"/>
          <w:szCs w:val="24"/>
        </w:rPr>
      </w:pPr>
      <w:r>
        <w:rPr>
          <w:rFonts w:ascii="Times New Roman" w:hAnsi="Times New Roman" w:cs="Times New Roman"/>
          <w:szCs w:val="24"/>
        </w:rPr>
        <w:t xml:space="preserve">This special session will discuss recent advances in the </w:t>
      </w:r>
      <w:r>
        <w:rPr>
          <w:rFonts w:ascii="Times New Roman" w:eastAsia="SimSun" w:hAnsi="Times New Roman" w:cs="Times New Roman" w:hint="eastAsia"/>
          <w:szCs w:val="24"/>
          <w:lang w:eastAsia="zh-CN"/>
        </w:rPr>
        <w:t>information hiding</w:t>
      </w:r>
      <w:r>
        <w:rPr>
          <w:rFonts w:ascii="Times New Roman" w:hAnsi="Times New Roman" w:cs="Times New Roman"/>
          <w:szCs w:val="24"/>
        </w:rPr>
        <w:t xml:space="preserve"> such as </w:t>
      </w:r>
      <w:r>
        <w:rPr>
          <w:rFonts w:ascii="Times New Roman" w:hAnsi="Times New Roman" w:cs="Times New Roman"/>
        </w:rPr>
        <w:t xml:space="preserve">deep learning, GANs, cloud computing, </w:t>
      </w:r>
      <w:r>
        <w:rPr>
          <w:rFonts w:ascii="Times New Roman" w:eastAsia="SimSun" w:hAnsi="Times New Roman" w:cs="Times New Roman" w:hint="eastAsia"/>
          <w:lang w:eastAsia="zh-CN"/>
        </w:rPr>
        <w:t xml:space="preserve">Intelligent Control, </w:t>
      </w:r>
      <w:r>
        <w:rPr>
          <w:rFonts w:ascii="Times New Roman" w:hAnsi="Times New Roman" w:cs="Times New Roman" w:hint="eastAsia"/>
        </w:rPr>
        <w:t>Intelligent composing</w:t>
      </w:r>
      <w:r>
        <w:rPr>
          <w:rFonts w:ascii="Times New Roman" w:eastAsia="SimSun" w:hAnsi="Times New Roman" w:cs="Times New Roman" w:hint="eastAsia"/>
          <w:lang w:eastAsia="zh-CN"/>
        </w:rPr>
        <w:t xml:space="preserve">, </w:t>
      </w:r>
      <w:r>
        <w:rPr>
          <w:rFonts w:ascii="Times New Roman" w:hAnsi="Times New Roman" w:cs="Times New Roman"/>
        </w:rPr>
        <w:t>etc</w:t>
      </w:r>
      <w:r>
        <w:rPr>
          <w:rFonts w:ascii="Times New Roman" w:hAnsi="Times New Roman" w:cs="Times New Roman"/>
          <w:szCs w:val="24"/>
        </w:rPr>
        <w:t xml:space="preserve">. </w:t>
      </w:r>
      <w:r>
        <w:rPr>
          <w:rFonts w:ascii="Times New Roman" w:eastAsia="SimSun" w:hAnsi="Times New Roman" w:cs="Times New Roman" w:hint="eastAsia"/>
          <w:szCs w:val="24"/>
          <w:lang w:eastAsia="zh-CN"/>
        </w:rPr>
        <w:t xml:space="preserve">This session will not be limited about architectures, algorithms and implements of this field. </w:t>
      </w:r>
      <w:r>
        <w:rPr>
          <w:rFonts w:ascii="Times New Roman" w:hAnsi="Times New Roman" w:cs="Times New Roman"/>
          <w:szCs w:val="24"/>
        </w:rPr>
        <w:t>Contributions containing new insights and findings in this field are welcome. I</w:t>
      </w:r>
      <w:r>
        <w:rPr>
          <w:rFonts w:ascii="Times New Roman" w:eastAsia="SimSun" w:hAnsi="Times New Roman" w:cs="Times New Roman"/>
          <w:szCs w:val="24"/>
          <w:lang w:eastAsia="zh-CN"/>
        </w:rPr>
        <w:t>t</w:t>
      </w:r>
      <w:r>
        <w:rPr>
          <w:rFonts w:ascii="Times New Roman" w:hAnsi="Times New Roman" w:cs="Times New Roman"/>
          <w:szCs w:val="24"/>
        </w:rPr>
        <w:t xml:space="preserve"> provides an international forum for researchers and specialists from the field of merging techniques and its applications. Although particular attention will be given to the above areas, it should be stressed that a broad range of submissions are encouraged.</w:t>
      </w:r>
    </w:p>
    <w:p w:rsidR="003F0620" w:rsidRDefault="003F0620">
      <w:pPr>
        <w:jc w:val="both"/>
        <w:rPr>
          <w:rFonts w:ascii="Times New Roman" w:hAnsi="Times New Roman" w:cs="Times New Roman"/>
        </w:rPr>
      </w:pPr>
    </w:p>
    <w:p w:rsidR="00DB5DB6" w:rsidRPr="00F63EB4" w:rsidRDefault="00DB5DB6" w:rsidP="00DB5DB6">
      <w:pPr>
        <w:jc w:val="both"/>
        <w:rPr>
          <w:rFonts w:ascii="Times New Roman" w:hAnsi="Times New Roman" w:cs="Times New Roman"/>
          <w:sz w:val="22"/>
        </w:rPr>
      </w:pPr>
      <w:r w:rsidRPr="00F63EB4">
        <w:rPr>
          <w:rFonts w:ascii="Times New Roman" w:hAnsi="Times New Roman" w:cs="Times New Roman"/>
          <w:b/>
          <w:sz w:val="22"/>
        </w:rPr>
        <w:t>Full Paper Due Date:</w:t>
      </w:r>
      <w:r w:rsidRPr="00F63EB4">
        <w:rPr>
          <w:rFonts w:ascii="Times New Roman" w:hAnsi="Times New Roman" w:cs="Times New Roman"/>
          <w:sz w:val="22"/>
        </w:rPr>
        <w:t xml:space="preserve"> </w:t>
      </w:r>
      <w:r>
        <w:rPr>
          <w:rFonts w:ascii="Times New Roman" w:hAnsi="Times New Roman" w:cs="Times New Roman"/>
          <w:i/>
          <w:sz w:val="22"/>
        </w:rPr>
        <w:t>July 15, 2018</w:t>
      </w:r>
    </w:p>
    <w:p w:rsidR="00DB5DB6" w:rsidRPr="00F63EB4" w:rsidRDefault="00DB5DB6" w:rsidP="00DB5DB6">
      <w:pPr>
        <w:jc w:val="both"/>
        <w:rPr>
          <w:rFonts w:ascii="Times New Roman" w:hAnsi="Times New Roman" w:cs="Times New Roman"/>
          <w:sz w:val="22"/>
        </w:rPr>
      </w:pPr>
      <w:r w:rsidRPr="00390756">
        <w:rPr>
          <w:rFonts w:ascii="Times New Roman" w:hAnsi="Times New Roman" w:cs="Times New Roman"/>
          <w:b/>
          <w:sz w:val="22"/>
        </w:rPr>
        <w:t>Acceptance</w:t>
      </w:r>
      <w:r>
        <w:rPr>
          <w:rFonts w:ascii="Times New Roman" w:hAnsi="Times New Roman" w:cs="Times New Roman"/>
          <w:b/>
          <w:sz w:val="22"/>
        </w:rPr>
        <w:t xml:space="preserve"> </w:t>
      </w:r>
      <w:r w:rsidRPr="00F63EB4">
        <w:rPr>
          <w:rFonts w:ascii="Times New Roman" w:hAnsi="Times New Roman" w:cs="Times New Roman"/>
          <w:b/>
          <w:sz w:val="22"/>
        </w:rPr>
        <w:t>Notification:</w:t>
      </w:r>
      <w:r w:rsidRPr="00F63EB4">
        <w:rPr>
          <w:rFonts w:ascii="Times New Roman" w:hAnsi="Times New Roman" w:cs="Times New Roman"/>
          <w:sz w:val="22"/>
        </w:rPr>
        <w:t xml:space="preserve"> </w:t>
      </w:r>
      <w:r>
        <w:rPr>
          <w:rFonts w:ascii="Times New Roman" w:hAnsi="Times New Roman" w:cs="Times New Roman"/>
          <w:i/>
          <w:sz w:val="22"/>
        </w:rPr>
        <w:t>July 31, 2018</w:t>
      </w:r>
    </w:p>
    <w:p w:rsidR="00DB5DB6" w:rsidRPr="00DB5DB6" w:rsidRDefault="00DB5DB6">
      <w:pPr>
        <w:jc w:val="both"/>
        <w:rPr>
          <w:rFonts w:ascii="Times New Roman" w:hAnsi="Times New Roman" w:cs="Times New Roman"/>
        </w:rPr>
      </w:pPr>
      <w:r w:rsidRPr="00F63EB4">
        <w:rPr>
          <w:rFonts w:ascii="Times New Roman" w:hAnsi="Times New Roman" w:cs="Times New Roman"/>
          <w:b/>
          <w:sz w:val="22"/>
        </w:rPr>
        <w:t>Camera-ready Paper Deadline:</w:t>
      </w:r>
      <w:r w:rsidRPr="00F63EB4">
        <w:rPr>
          <w:rFonts w:ascii="Times New Roman" w:hAnsi="Times New Roman" w:cs="Times New Roman"/>
          <w:sz w:val="22"/>
        </w:rPr>
        <w:t xml:space="preserve"> </w:t>
      </w:r>
      <w:r>
        <w:rPr>
          <w:rFonts w:ascii="Times New Roman" w:hAnsi="Times New Roman" w:cs="Times New Roman"/>
          <w:i/>
          <w:sz w:val="22"/>
        </w:rPr>
        <w:t>August 15</w:t>
      </w:r>
      <w:r w:rsidRPr="00F63EB4">
        <w:rPr>
          <w:rFonts w:ascii="Times New Roman" w:hAnsi="Times New Roman" w:cs="Times New Roman"/>
          <w:i/>
          <w:sz w:val="22"/>
        </w:rPr>
        <w:t>, 201</w:t>
      </w:r>
      <w:r>
        <w:rPr>
          <w:rFonts w:ascii="Times New Roman" w:hAnsi="Times New Roman" w:cs="Times New Roman"/>
          <w:i/>
          <w:sz w:val="22"/>
        </w:rPr>
        <w:t>8</w:t>
      </w:r>
    </w:p>
    <w:p w:rsidR="00DB5DB6" w:rsidRDefault="00DB5DB6">
      <w:pPr>
        <w:jc w:val="both"/>
        <w:rPr>
          <w:rFonts w:ascii="Times New Roman" w:hAnsi="Times New Roman" w:cs="Times New Roman"/>
        </w:rPr>
      </w:pPr>
    </w:p>
    <w:p w:rsidR="00F82DEF" w:rsidRPr="00F82DEF" w:rsidRDefault="00F82DEF" w:rsidP="00F82DEF">
      <w:pPr>
        <w:jc w:val="both"/>
        <w:rPr>
          <w:rFonts w:ascii="Times New Roman" w:hAnsi="Times New Roman" w:cs="Times New Roman"/>
        </w:rPr>
      </w:pPr>
      <w:r w:rsidRPr="00F82DEF">
        <w:rPr>
          <w:rFonts w:ascii="Times New Roman" w:hAnsi="Times New Roman" w:cs="Times New Roman"/>
        </w:rPr>
        <w:t>SUBMISSION OF PAPERS</w:t>
      </w:r>
    </w:p>
    <w:p w:rsidR="00F82DEF" w:rsidRDefault="00F82DEF" w:rsidP="00F82DEF">
      <w:pPr>
        <w:jc w:val="both"/>
        <w:rPr>
          <w:rFonts w:ascii="Times New Roman" w:hAnsi="Times New Roman" w:cs="Times New Roman"/>
        </w:rPr>
      </w:pPr>
      <w:r w:rsidRPr="00F82DEF">
        <w:rPr>
          <w:rFonts w:ascii="Times New Roman" w:hAnsi="Times New Roman" w:cs="Times New Roman"/>
        </w:rPr>
        <w:t>Papers are invited from prospective authors with interests in this particular invited session and related areas of application. All contributions should be original and not published elsewhere or intended to be published during the review period. IIHMSP 2018 conference proceedings will be published in the book series entitled “Smart Innovation, Systems and Technologies”, which is on the EI index list, by Springer. Normally, papers published in this book series will be indexed by EI when the paper quality fits the requirement and the publishing procedures (including the oral presentation) are completed. All submissions should be no less than six pages and the maximum is 10 pages. All papers must be submitted electronically in PDF format only. Details of the required paper format are available at the official IIHMSP 2018 website (https://iihmsp2018.github.io/). For further information, please contact the session organizers given below.</w:t>
      </w:r>
    </w:p>
    <w:p w:rsidR="00F82DEF" w:rsidRDefault="00F82DEF">
      <w:pPr>
        <w:jc w:val="both"/>
        <w:rPr>
          <w:rFonts w:ascii="Times New Roman" w:hAnsi="Times New Roman" w:cs="Times New Roman"/>
        </w:rPr>
      </w:pPr>
    </w:p>
    <w:p w:rsidR="003F0620" w:rsidRDefault="00F82DEF">
      <w:pPr>
        <w:jc w:val="both"/>
        <w:rPr>
          <w:rFonts w:ascii="Times New Roman" w:hAnsi="Times New Roman" w:cs="Times New Roman"/>
          <w:b/>
          <w:sz w:val="28"/>
          <w:szCs w:val="28"/>
        </w:rPr>
      </w:pPr>
      <w:r>
        <w:rPr>
          <w:rFonts w:ascii="Times New Roman" w:hAnsi="Times New Roman" w:cs="Times New Roman"/>
          <w:b/>
          <w:sz w:val="28"/>
          <w:szCs w:val="28"/>
        </w:rPr>
        <w:t>Special Session Organizers</w:t>
      </w:r>
    </w:p>
    <w:p w:rsidR="003F0620" w:rsidRDefault="00F82DEF">
      <w:pPr>
        <w:ind w:left="960" w:hangingChars="400" w:hanging="960"/>
        <w:jc w:val="both"/>
        <w:rPr>
          <w:rFonts w:ascii="Times New Roman" w:hAnsi="Times New Roman" w:cs="Times New Roman"/>
          <w:szCs w:val="24"/>
        </w:rPr>
      </w:pPr>
      <w:r>
        <w:rPr>
          <w:rFonts w:ascii="Times New Roman" w:hAnsi="Times New Roman" w:cs="Times New Roman"/>
          <w:szCs w:val="24"/>
        </w:rPr>
        <w:t xml:space="preserve">Prof. </w:t>
      </w:r>
      <w:r>
        <w:rPr>
          <w:rFonts w:ascii="Times New Roman" w:eastAsia="SimSun" w:hAnsi="Times New Roman" w:cs="Times New Roman" w:hint="eastAsia"/>
          <w:szCs w:val="24"/>
          <w:lang w:eastAsia="zh-CN"/>
        </w:rPr>
        <w:t>Ru Zhang</w:t>
      </w:r>
      <w:r>
        <w:rPr>
          <w:rFonts w:ascii="Times New Roman" w:hAnsi="Times New Roman" w:cs="Times New Roman"/>
          <w:szCs w:val="24"/>
        </w:rPr>
        <w:t xml:space="preserve"> (</w:t>
      </w:r>
      <w:r>
        <w:rPr>
          <w:rFonts w:ascii="Times New Roman" w:eastAsia="SimSun" w:hAnsi="Times New Roman" w:cs="Times New Roman" w:hint="eastAsia"/>
          <w:szCs w:val="24"/>
          <w:lang w:eastAsia="zh-CN"/>
        </w:rPr>
        <w:t>zhangru@bupt.edu.cn</w:t>
      </w:r>
      <w:r>
        <w:rPr>
          <w:rFonts w:ascii="Times New Roman" w:hAnsi="Times New Roman" w:cs="Times New Roman"/>
          <w:szCs w:val="24"/>
        </w:rPr>
        <w:t xml:space="preserve">), </w:t>
      </w:r>
    </w:p>
    <w:p w:rsidR="003F0620" w:rsidRPr="00F82DEF" w:rsidRDefault="00F82DEF">
      <w:pPr>
        <w:jc w:val="both"/>
        <w:rPr>
          <w:rFonts w:ascii="Times New Roman" w:hAnsi="Times New Roman" w:cs="Times New Roman"/>
          <w:szCs w:val="24"/>
        </w:rPr>
      </w:pPr>
      <w:r>
        <w:rPr>
          <w:rFonts w:ascii="Times New Roman" w:hAnsi="Times New Roman" w:cs="Times New Roman"/>
          <w:szCs w:val="24"/>
        </w:rPr>
        <w:t xml:space="preserve">Beijing </w:t>
      </w:r>
      <w:r>
        <w:rPr>
          <w:rFonts w:ascii="Times New Roman" w:eastAsia="SimSun" w:hAnsi="Times New Roman" w:cs="Times New Roman" w:hint="eastAsia"/>
          <w:szCs w:val="24"/>
          <w:lang w:eastAsia="zh-CN"/>
        </w:rPr>
        <w:t>University of Posts and Telecommunications</w:t>
      </w:r>
      <w:r>
        <w:rPr>
          <w:rFonts w:ascii="Times New Roman" w:eastAsia="SimSun" w:hAnsi="Times New Roman" w:cs="Times New Roman"/>
          <w:szCs w:val="24"/>
          <w:lang w:eastAsia="zh-CN"/>
        </w:rPr>
        <w:t xml:space="preserve">, </w:t>
      </w:r>
      <w:r>
        <w:rPr>
          <w:rFonts w:ascii="Times New Roman" w:hAnsi="Times New Roman" w:cs="Times New Roman"/>
          <w:szCs w:val="24"/>
        </w:rPr>
        <w:t>China</w:t>
      </w:r>
      <w:bookmarkEnd w:id="1"/>
    </w:p>
    <w:sectPr w:rsidR="003F0620" w:rsidRPr="00F82DE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yMjYyNzA2tbQ0NrFQ0lEKTi0uzszPAykwrAUAQAjWziwAAAA="/>
  </w:docVars>
  <w:rsids>
    <w:rsidRoot w:val="00307E7B"/>
    <w:rsid w:val="001159E4"/>
    <w:rsid w:val="00143A42"/>
    <w:rsid w:val="001763D6"/>
    <w:rsid w:val="00186C2E"/>
    <w:rsid w:val="001A58F0"/>
    <w:rsid w:val="001A7F91"/>
    <w:rsid w:val="002E1420"/>
    <w:rsid w:val="003043E9"/>
    <w:rsid w:val="00307E7B"/>
    <w:rsid w:val="003744E1"/>
    <w:rsid w:val="003B05FE"/>
    <w:rsid w:val="003C5016"/>
    <w:rsid w:val="003F0620"/>
    <w:rsid w:val="0045311A"/>
    <w:rsid w:val="00597CC8"/>
    <w:rsid w:val="00673DB3"/>
    <w:rsid w:val="006A6AEC"/>
    <w:rsid w:val="006C0BFE"/>
    <w:rsid w:val="0076662D"/>
    <w:rsid w:val="00835FBE"/>
    <w:rsid w:val="008444ED"/>
    <w:rsid w:val="008833CA"/>
    <w:rsid w:val="0088760C"/>
    <w:rsid w:val="00902A06"/>
    <w:rsid w:val="009276C9"/>
    <w:rsid w:val="009709A3"/>
    <w:rsid w:val="00986609"/>
    <w:rsid w:val="009A37E0"/>
    <w:rsid w:val="00B51130"/>
    <w:rsid w:val="00B72D0A"/>
    <w:rsid w:val="00BF22A1"/>
    <w:rsid w:val="00C50849"/>
    <w:rsid w:val="00C5142A"/>
    <w:rsid w:val="00C8611B"/>
    <w:rsid w:val="00D10239"/>
    <w:rsid w:val="00D42597"/>
    <w:rsid w:val="00DA7254"/>
    <w:rsid w:val="00DB5DB6"/>
    <w:rsid w:val="00DD219D"/>
    <w:rsid w:val="00F63EB4"/>
    <w:rsid w:val="00F82DEF"/>
    <w:rsid w:val="00F9447F"/>
    <w:rsid w:val="181352A2"/>
    <w:rsid w:val="18CD653C"/>
    <w:rsid w:val="224A7344"/>
    <w:rsid w:val="2EA23F65"/>
    <w:rsid w:val="350A45C3"/>
    <w:rsid w:val="3F520574"/>
    <w:rsid w:val="51687CEA"/>
    <w:rsid w:val="65050270"/>
    <w:rsid w:val="6A600CE2"/>
    <w:rsid w:val="754117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C6D96FE1-F38E-4653-BFB8-970AE3CFD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rPr>
      <w:color w:val="0563C1" w:themeColor="hyperlink"/>
      <w:u w:val="single"/>
    </w:rPr>
  </w:style>
  <w:style w:type="character" w:customStyle="1" w:styleId="a6">
    <w:name w:val="ヘッダー (文字)"/>
    <w:basedOn w:val="a0"/>
    <w:link w:val="a5"/>
    <w:uiPriority w:val="99"/>
    <w:rPr>
      <w:sz w:val="18"/>
      <w:szCs w:val="18"/>
    </w:rPr>
  </w:style>
  <w:style w:type="character" w:customStyle="1" w:styleId="a4">
    <w:name w:val="フッター (文字)"/>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311</Words>
  <Characters>1774</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Tsu-Yang Wu</dc:creator>
  <cp:lastModifiedBy>Ito Akinori</cp:lastModifiedBy>
  <cp:revision>2</cp:revision>
  <dcterms:created xsi:type="dcterms:W3CDTF">2018-05-31T07:01:00Z</dcterms:created>
  <dcterms:modified xsi:type="dcterms:W3CDTF">2018-05-31T07:01:00Z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