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F76C7" w14:textId="49DC9B84" w:rsidR="00A15559" w:rsidRDefault="00A15559" w:rsidP="00A15559">
      <w:pPr>
        <w:spacing w:line="240" w:lineRule="auto"/>
        <w:rPr>
          <w:rFonts w:cs="Times New Roman"/>
        </w:rPr>
      </w:pPr>
      <w:bookmarkStart w:id="0" w:name="_Hlk533342494"/>
      <w:bookmarkStart w:id="1" w:name="_Toc149229844"/>
    </w:p>
    <w:sdt>
      <w:sdtPr>
        <w:rPr>
          <w:lang w:val="zh-CN"/>
        </w:rPr>
        <w:id w:val="1309974779"/>
        <w:docPartObj>
          <w:docPartGallery w:val="Table of Contents"/>
          <w:docPartUnique/>
        </w:docPartObj>
      </w:sdtPr>
      <w:sdtEndPr>
        <w:rPr>
          <w:b/>
          <w:bCs/>
        </w:rPr>
      </w:sdtEndPr>
      <w:sdtContent>
        <w:p w14:paraId="734E6E72" w14:textId="7BD95003" w:rsidR="00C65E80" w:rsidRPr="00A15559" w:rsidRDefault="00C65E80" w:rsidP="00A15559">
          <w:pPr>
            <w:spacing w:line="240" w:lineRule="auto"/>
            <w:jc w:val="center"/>
            <w:rPr>
              <w:rFonts w:cs="Times New Roman"/>
              <w:sz w:val="44"/>
              <w:szCs w:val="40"/>
            </w:rPr>
          </w:pPr>
          <w:r w:rsidRPr="00A15559">
            <w:rPr>
              <w:sz w:val="44"/>
              <w:szCs w:val="40"/>
              <w:lang w:val="zh-CN"/>
            </w:rPr>
            <w:t>目录</w:t>
          </w:r>
        </w:p>
        <w:p w14:paraId="11BD9292" w14:textId="4DDE17CD" w:rsidR="00E94F40" w:rsidRDefault="00C65E80">
          <w:pPr>
            <w:pStyle w:val="TOC1"/>
            <w:tabs>
              <w:tab w:val="right" w:leader="dot" w:pos="8296"/>
            </w:tabs>
            <w:rPr>
              <w:rFonts w:asciiTheme="minorHAnsi" w:hAnsiTheme="minorHAnsi"/>
              <w:noProof/>
              <w:sz w:val="21"/>
              <w14:ligatures w14:val="standardContextual"/>
            </w:rPr>
          </w:pPr>
          <w:r>
            <w:fldChar w:fldCharType="begin"/>
          </w:r>
          <w:r>
            <w:instrText xml:space="preserve"> TOC \o "1-3" \h \z \u </w:instrText>
          </w:r>
          <w:r>
            <w:fldChar w:fldCharType="separate"/>
          </w:r>
          <w:hyperlink w:anchor="_Toc153723483" w:history="1">
            <w:r w:rsidR="00E94F40" w:rsidRPr="00CD5AA6">
              <w:rPr>
                <w:rStyle w:val="af1"/>
                <w:rFonts w:cs="Times New Roman"/>
                <w:noProof/>
              </w:rPr>
              <w:t>3</w:t>
            </w:r>
            <w:r w:rsidR="00E94F40" w:rsidRPr="00CD5AA6">
              <w:rPr>
                <w:rStyle w:val="af1"/>
                <w:rFonts w:cs="Times New Roman"/>
                <w:noProof/>
                <w:lang w:val="zh-CN"/>
              </w:rPr>
              <w:t xml:space="preserve"> </w:t>
            </w:r>
            <w:r w:rsidR="00E94F40" w:rsidRPr="00CD5AA6">
              <w:rPr>
                <w:rStyle w:val="af1"/>
                <w:rFonts w:cs="Times New Roman"/>
                <w:noProof/>
              </w:rPr>
              <w:t>基于姿态的全手行为跟踪</w:t>
            </w:r>
            <w:r w:rsidR="00E94F40">
              <w:rPr>
                <w:noProof/>
                <w:webHidden/>
              </w:rPr>
              <w:tab/>
            </w:r>
            <w:r w:rsidR="00E94F40">
              <w:rPr>
                <w:noProof/>
                <w:webHidden/>
              </w:rPr>
              <w:fldChar w:fldCharType="begin"/>
            </w:r>
            <w:r w:rsidR="00E94F40">
              <w:rPr>
                <w:noProof/>
                <w:webHidden/>
              </w:rPr>
              <w:instrText xml:space="preserve"> PAGEREF _Toc153723483 \h </w:instrText>
            </w:r>
            <w:r w:rsidR="00E94F40">
              <w:rPr>
                <w:noProof/>
                <w:webHidden/>
              </w:rPr>
            </w:r>
            <w:r w:rsidR="00E94F40">
              <w:rPr>
                <w:noProof/>
                <w:webHidden/>
              </w:rPr>
              <w:fldChar w:fldCharType="separate"/>
            </w:r>
            <w:r w:rsidR="001D415F">
              <w:rPr>
                <w:noProof/>
                <w:webHidden/>
              </w:rPr>
              <w:t>2</w:t>
            </w:r>
            <w:r w:rsidR="00E94F40">
              <w:rPr>
                <w:noProof/>
                <w:webHidden/>
              </w:rPr>
              <w:fldChar w:fldCharType="end"/>
            </w:r>
          </w:hyperlink>
        </w:p>
        <w:p w14:paraId="30ACAC14" w14:textId="3C96DF0B" w:rsidR="00E94F40" w:rsidRDefault="00000000">
          <w:pPr>
            <w:pStyle w:val="TOC2"/>
            <w:tabs>
              <w:tab w:val="right" w:leader="dot" w:pos="8296"/>
            </w:tabs>
            <w:ind w:left="480"/>
            <w:rPr>
              <w:rFonts w:asciiTheme="minorHAnsi" w:hAnsiTheme="minorHAnsi"/>
              <w:noProof/>
              <w:sz w:val="21"/>
              <w14:ligatures w14:val="standardContextual"/>
            </w:rPr>
          </w:pPr>
          <w:hyperlink w:anchor="_Toc153723484" w:history="1">
            <w:r w:rsidR="00E94F40" w:rsidRPr="00CD5AA6">
              <w:rPr>
                <w:rStyle w:val="af1"/>
                <w:rFonts w:cs="Times New Roman"/>
                <w:noProof/>
              </w:rPr>
              <w:t xml:space="preserve">3.1 </w:t>
            </w:r>
            <w:r w:rsidR="00E94F40" w:rsidRPr="00CD5AA6">
              <w:rPr>
                <w:rStyle w:val="af1"/>
                <w:noProof/>
              </w:rPr>
              <w:t>姿态表示与关节特性</w:t>
            </w:r>
            <w:r w:rsidR="00E94F40">
              <w:rPr>
                <w:noProof/>
                <w:webHidden/>
              </w:rPr>
              <w:tab/>
            </w:r>
            <w:r w:rsidR="00E94F40">
              <w:rPr>
                <w:noProof/>
                <w:webHidden/>
              </w:rPr>
              <w:fldChar w:fldCharType="begin"/>
            </w:r>
            <w:r w:rsidR="00E94F40">
              <w:rPr>
                <w:noProof/>
                <w:webHidden/>
              </w:rPr>
              <w:instrText xml:space="preserve"> PAGEREF _Toc153723484 \h </w:instrText>
            </w:r>
            <w:r w:rsidR="00E94F40">
              <w:rPr>
                <w:noProof/>
                <w:webHidden/>
              </w:rPr>
            </w:r>
            <w:r w:rsidR="00E94F40">
              <w:rPr>
                <w:noProof/>
                <w:webHidden/>
              </w:rPr>
              <w:fldChar w:fldCharType="separate"/>
            </w:r>
            <w:r w:rsidR="001D415F">
              <w:rPr>
                <w:noProof/>
                <w:webHidden/>
              </w:rPr>
              <w:t>2</w:t>
            </w:r>
            <w:r w:rsidR="00E94F40">
              <w:rPr>
                <w:noProof/>
                <w:webHidden/>
              </w:rPr>
              <w:fldChar w:fldCharType="end"/>
            </w:r>
          </w:hyperlink>
        </w:p>
        <w:p w14:paraId="6B524837" w14:textId="694CA0FA" w:rsidR="00E94F40" w:rsidRDefault="00000000">
          <w:pPr>
            <w:pStyle w:val="TOC3"/>
            <w:tabs>
              <w:tab w:val="right" w:leader="dot" w:pos="8296"/>
            </w:tabs>
            <w:ind w:left="960"/>
            <w:rPr>
              <w:rFonts w:asciiTheme="minorHAnsi" w:hAnsiTheme="minorHAnsi"/>
              <w:noProof/>
              <w:sz w:val="21"/>
              <w14:ligatures w14:val="standardContextual"/>
            </w:rPr>
          </w:pPr>
          <w:hyperlink w:anchor="_Toc153723485" w:history="1">
            <w:r w:rsidR="00E94F40" w:rsidRPr="00CD5AA6">
              <w:rPr>
                <w:rStyle w:val="af1"/>
                <w:rFonts w:cs="Times New Roman"/>
                <w:noProof/>
              </w:rPr>
              <w:t xml:space="preserve">3.1.1 </w:t>
            </w:r>
            <w:r w:rsidR="00E94F40" w:rsidRPr="00CD5AA6">
              <w:rPr>
                <w:rStyle w:val="af1"/>
                <w:noProof/>
              </w:rPr>
              <w:t>姿态描述方法</w:t>
            </w:r>
            <w:r w:rsidR="00E94F40">
              <w:rPr>
                <w:noProof/>
                <w:webHidden/>
              </w:rPr>
              <w:tab/>
            </w:r>
            <w:r w:rsidR="00E94F40">
              <w:rPr>
                <w:noProof/>
                <w:webHidden/>
              </w:rPr>
              <w:fldChar w:fldCharType="begin"/>
            </w:r>
            <w:r w:rsidR="00E94F40">
              <w:rPr>
                <w:noProof/>
                <w:webHidden/>
              </w:rPr>
              <w:instrText xml:space="preserve"> PAGEREF _Toc153723485 \h </w:instrText>
            </w:r>
            <w:r w:rsidR="00E94F40">
              <w:rPr>
                <w:noProof/>
                <w:webHidden/>
              </w:rPr>
            </w:r>
            <w:r w:rsidR="00E94F40">
              <w:rPr>
                <w:noProof/>
                <w:webHidden/>
              </w:rPr>
              <w:fldChar w:fldCharType="separate"/>
            </w:r>
            <w:r w:rsidR="001D415F">
              <w:rPr>
                <w:noProof/>
                <w:webHidden/>
              </w:rPr>
              <w:t>2</w:t>
            </w:r>
            <w:r w:rsidR="00E94F40">
              <w:rPr>
                <w:noProof/>
                <w:webHidden/>
              </w:rPr>
              <w:fldChar w:fldCharType="end"/>
            </w:r>
          </w:hyperlink>
        </w:p>
        <w:p w14:paraId="4EA954B9" w14:textId="16A1E906" w:rsidR="00E94F40" w:rsidRDefault="00000000">
          <w:pPr>
            <w:pStyle w:val="TOC3"/>
            <w:tabs>
              <w:tab w:val="right" w:leader="dot" w:pos="8296"/>
            </w:tabs>
            <w:ind w:left="960"/>
            <w:rPr>
              <w:rFonts w:asciiTheme="minorHAnsi" w:hAnsiTheme="minorHAnsi"/>
              <w:noProof/>
              <w:sz w:val="21"/>
              <w14:ligatures w14:val="standardContextual"/>
            </w:rPr>
          </w:pPr>
          <w:hyperlink w:anchor="_Toc153723486" w:history="1">
            <w:r w:rsidR="00E94F40" w:rsidRPr="00CD5AA6">
              <w:rPr>
                <w:rStyle w:val="af1"/>
                <w:rFonts w:cs="Times New Roman"/>
                <w:noProof/>
              </w:rPr>
              <w:t xml:space="preserve">3.1.2 </w:t>
            </w:r>
            <w:r w:rsidR="00E94F40" w:rsidRPr="00CD5AA6">
              <w:rPr>
                <w:rStyle w:val="af1"/>
                <w:noProof/>
              </w:rPr>
              <w:t>手部关节特性</w:t>
            </w:r>
            <w:r w:rsidR="00E94F40">
              <w:rPr>
                <w:noProof/>
                <w:webHidden/>
              </w:rPr>
              <w:tab/>
            </w:r>
            <w:r w:rsidR="00E94F40">
              <w:rPr>
                <w:noProof/>
                <w:webHidden/>
              </w:rPr>
              <w:fldChar w:fldCharType="begin"/>
            </w:r>
            <w:r w:rsidR="00E94F40">
              <w:rPr>
                <w:noProof/>
                <w:webHidden/>
              </w:rPr>
              <w:instrText xml:space="preserve"> PAGEREF _Toc153723486 \h </w:instrText>
            </w:r>
            <w:r w:rsidR="00E94F40">
              <w:rPr>
                <w:noProof/>
                <w:webHidden/>
              </w:rPr>
            </w:r>
            <w:r w:rsidR="00E94F40">
              <w:rPr>
                <w:noProof/>
                <w:webHidden/>
              </w:rPr>
              <w:fldChar w:fldCharType="separate"/>
            </w:r>
            <w:r w:rsidR="001D415F">
              <w:rPr>
                <w:noProof/>
                <w:webHidden/>
              </w:rPr>
              <w:t>6</w:t>
            </w:r>
            <w:r w:rsidR="00E94F40">
              <w:rPr>
                <w:noProof/>
                <w:webHidden/>
              </w:rPr>
              <w:fldChar w:fldCharType="end"/>
            </w:r>
          </w:hyperlink>
        </w:p>
        <w:p w14:paraId="51242907" w14:textId="1CA05A49" w:rsidR="00E94F40" w:rsidRDefault="00000000">
          <w:pPr>
            <w:pStyle w:val="TOC2"/>
            <w:tabs>
              <w:tab w:val="right" w:leader="dot" w:pos="8296"/>
            </w:tabs>
            <w:ind w:left="480"/>
            <w:rPr>
              <w:rFonts w:asciiTheme="minorHAnsi" w:hAnsiTheme="minorHAnsi"/>
              <w:noProof/>
              <w:sz w:val="21"/>
              <w14:ligatures w14:val="standardContextual"/>
            </w:rPr>
          </w:pPr>
          <w:hyperlink w:anchor="_Toc153723487" w:history="1">
            <w:r w:rsidR="00E94F40" w:rsidRPr="00CD5AA6">
              <w:rPr>
                <w:rStyle w:val="af1"/>
                <w:rFonts w:cs="Times New Roman"/>
                <w:noProof/>
              </w:rPr>
              <w:t xml:space="preserve">3.2 </w:t>
            </w:r>
            <w:r w:rsidR="00E94F40" w:rsidRPr="00CD5AA6">
              <w:rPr>
                <w:rStyle w:val="af1"/>
                <w:noProof/>
              </w:rPr>
              <w:t>全手行为跟踪方法</w:t>
            </w:r>
            <w:r w:rsidR="00E94F40">
              <w:rPr>
                <w:noProof/>
                <w:webHidden/>
              </w:rPr>
              <w:tab/>
            </w:r>
            <w:r w:rsidR="00E94F40">
              <w:rPr>
                <w:noProof/>
                <w:webHidden/>
              </w:rPr>
              <w:fldChar w:fldCharType="begin"/>
            </w:r>
            <w:r w:rsidR="00E94F40">
              <w:rPr>
                <w:noProof/>
                <w:webHidden/>
              </w:rPr>
              <w:instrText xml:space="preserve"> PAGEREF _Toc153723487 \h </w:instrText>
            </w:r>
            <w:r w:rsidR="00E94F40">
              <w:rPr>
                <w:noProof/>
                <w:webHidden/>
              </w:rPr>
            </w:r>
            <w:r w:rsidR="00E94F40">
              <w:rPr>
                <w:noProof/>
                <w:webHidden/>
              </w:rPr>
              <w:fldChar w:fldCharType="separate"/>
            </w:r>
            <w:r w:rsidR="001D415F">
              <w:rPr>
                <w:noProof/>
                <w:webHidden/>
              </w:rPr>
              <w:t>8</w:t>
            </w:r>
            <w:r w:rsidR="00E94F40">
              <w:rPr>
                <w:noProof/>
                <w:webHidden/>
              </w:rPr>
              <w:fldChar w:fldCharType="end"/>
            </w:r>
          </w:hyperlink>
        </w:p>
        <w:p w14:paraId="7346D9FD" w14:textId="7BA97763" w:rsidR="00E94F40" w:rsidRDefault="00000000">
          <w:pPr>
            <w:pStyle w:val="TOC3"/>
            <w:tabs>
              <w:tab w:val="right" w:leader="dot" w:pos="8296"/>
            </w:tabs>
            <w:ind w:left="960"/>
            <w:rPr>
              <w:rFonts w:asciiTheme="minorHAnsi" w:hAnsiTheme="minorHAnsi"/>
              <w:noProof/>
              <w:sz w:val="21"/>
              <w14:ligatures w14:val="standardContextual"/>
            </w:rPr>
          </w:pPr>
          <w:hyperlink w:anchor="_Toc153723488" w:history="1">
            <w:r w:rsidR="00E94F40" w:rsidRPr="00CD5AA6">
              <w:rPr>
                <w:rStyle w:val="af1"/>
                <w:rFonts w:cs="Times New Roman"/>
                <w:noProof/>
              </w:rPr>
              <w:t>3.2.1</w:t>
            </w:r>
            <w:r w:rsidR="00E94F40" w:rsidRPr="00CD5AA6">
              <w:rPr>
                <w:rStyle w:val="af1"/>
                <w:rFonts w:ascii="宋体" w:eastAsia="宋体" w:hAnsi="宋体" w:cs="Times New Roman"/>
                <w:noProof/>
              </w:rPr>
              <w:t xml:space="preserve"> </w:t>
            </w:r>
            <w:r w:rsidR="00E94F40" w:rsidRPr="00CD5AA6">
              <w:rPr>
                <w:rStyle w:val="af1"/>
                <w:rFonts w:cs="Times New Roman"/>
                <w:noProof/>
              </w:rPr>
              <w:t>IMU</w:t>
            </w:r>
            <w:r w:rsidR="00E94F40" w:rsidRPr="00CD5AA6">
              <w:rPr>
                <w:rStyle w:val="af1"/>
                <w:noProof/>
              </w:rPr>
              <w:t>姿态求解方法</w:t>
            </w:r>
            <w:r w:rsidR="00E94F40">
              <w:rPr>
                <w:noProof/>
                <w:webHidden/>
              </w:rPr>
              <w:tab/>
            </w:r>
            <w:r w:rsidR="00E94F40">
              <w:rPr>
                <w:noProof/>
                <w:webHidden/>
              </w:rPr>
              <w:fldChar w:fldCharType="begin"/>
            </w:r>
            <w:r w:rsidR="00E94F40">
              <w:rPr>
                <w:noProof/>
                <w:webHidden/>
              </w:rPr>
              <w:instrText xml:space="preserve"> PAGEREF _Toc153723488 \h </w:instrText>
            </w:r>
            <w:r w:rsidR="00E94F40">
              <w:rPr>
                <w:noProof/>
                <w:webHidden/>
              </w:rPr>
            </w:r>
            <w:r w:rsidR="00E94F40">
              <w:rPr>
                <w:noProof/>
                <w:webHidden/>
              </w:rPr>
              <w:fldChar w:fldCharType="separate"/>
            </w:r>
            <w:r w:rsidR="001D415F">
              <w:rPr>
                <w:noProof/>
                <w:webHidden/>
              </w:rPr>
              <w:t>8</w:t>
            </w:r>
            <w:r w:rsidR="00E94F40">
              <w:rPr>
                <w:noProof/>
                <w:webHidden/>
              </w:rPr>
              <w:fldChar w:fldCharType="end"/>
            </w:r>
          </w:hyperlink>
        </w:p>
        <w:p w14:paraId="0025C70F" w14:textId="11200FED" w:rsidR="00E94F40" w:rsidRDefault="00000000">
          <w:pPr>
            <w:pStyle w:val="TOC3"/>
            <w:tabs>
              <w:tab w:val="right" w:leader="dot" w:pos="8296"/>
            </w:tabs>
            <w:ind w:left="960"/>
            <w:rPr>
              <w:rFonts w:asciiTheme="minorHAnsi" w:hAnsiTheme="minorHAnsi"/>
              <w:noProof/>
              <w:sz w:val="21"/>
              <w14:ligatures w14:val="standardContextual"/>
            </w:rPr>
          </w:pPr>
          <w:hyperlink w:anchor="_Toc153723489" w:history="1">
            <w:r w:rsidR="00E94F40" w:rsidRPr="00CD5AA6">
              <w:rPr>
                <w:rStyle w:val="af1"/>
                <w:rFonts w:cs="Times New Roman"/>
                <w:noProof/>
              </w:rPr>
              <w:t xml:space="preserve">3.2.2 </w:t>
            </w:r>
            <w:r w:rsidR="00E94F40" w:rsidRPr="00CD5AA6">
              <w:rPr>
                <w:rStyle w:val="af1"/>
                <w:rFonts w:cs="Times New Roman"/>
                <w:noProof/>
              </w:rPr>
              <w:t>全</w:t>
            </w:r>
            <w:r w:rsidR="00E94F40" w:rsidRPr="00CD5AA6">
              <w:rPr>
                <w:rStyle w:val="af1"/>
                <w:noProof/>
              </w:rPr>
              <w:t>手行为跟踪方法</w:t>
            </w:r>
            <w:r w:rsidR="00E94F40">
              <w:rPr>
                <w:noProof/>
                <w:webHidden/>
              </w:rPr>
              <w:tab/>
            </w:r>
            <w:r w:rsidR="00E94F40">
              <w:rPr>
                <w:noProof/>
                <w:webHidden/>
              </w:rPr>
              <w:fldChar w:fldCharType="begin"/>
            </w:r>
            <w:r w:rsidR="00E94F40">
              <w:rPr>
                <w:noProof/>
                <w:webHidden/>
              </w:rPr>
              <w:instrText xml:space="preserve"> PAGEREF _Toc153723489 \h </w:instrText>
            </w:r>
            <w:r w:rsidR="00E94F40">
              <w:rPr>
                <w:noProof/>
                <w:webHidden/>
              </w:rPr>
            </w:r>
            <w:r w:rsidR="00E94F40">
              <w:rPr>
                <w:noProof/>
                <w:webHidden/>
              </w:rPr>
              <w:fldChar w:fldCharType="separate"/>
            </w:r>
            <w:r w:rsidR="001D415F">
              <w:rPr>
                <w:noProof/>
                <w:webHidden/>
              </w:rPr>
              <w:t>10</w:t>
            </w:r>
            <w:r w:rsidR="00E94F40">
              <w:rPr>
                <w:noProof/>
                <w:webHidden/>
              </w:rPr>
              <w:fldChar w:fldCharType="end"/>
            </w:r>
          </w:hyperlink>
        </w:p>
        <w:p w14:paraId="44523F93" w14:textId="744021DA" w:rsidR="00E94F40" w:rsidRDefault="00000000">
          <w:pPr>
            <w:pStyle w:val="TOC2"/>
            <w:tabs>
              <w:tab w:val="right" w:leader="dot" w:pos="8296"/>
            </w:tabs>
            <w:ind w:left="480"/>
            <w:rPr>
              <w:rFonts w:asciiTheme="minorHAnsi" w:hAnsiTheme="minorHAnsi"/>
              <w:noProof/>
              <w:sz w:val="21"/>
              <w14:ligatures w14:val="standardContextual"/>
            </w:rPr>
          </w:pPr>
          <w:hyperlink w:anchor="_Toc153723490" w:history="1">
            <w:r w:rsidR="00E94F40" w:rsidRPr="00CD5AA6">
              <w:rPr>
                <w:rStyle w:val="af1"/>
                <w:rFonts w:cs="Times New Roman"/>
                <w:noProof/>
              </w:rPr>
              <w:t xml:space="preserve">3.3 </w:t>
            </w:r>
            <w:r w:rsidR="00E94F40" w:rsidRPr="00CD5AA6">
              <w:rPr>
                <w:rStyle w:val="af1"/>
                <w:rFonts w:ascii="黑体" w:hAnsi="黑体" w:cs="Times New Roman"/>
                <w:noProof/>
              </w:rPr>
              <w:t>全</w:t>
            </w:r>
            <w:r w:rsidR="00E94F40" w:rsidRPr="00CD5AA6">
              <w:rPr>
                <w:rStyle w:val="af1"/>
                <w:noProof/>
              </w:rPr>
              <w:t>手跟踪优化方法</w:t>
            </w:r>
            <w:r w:rsidR="00E94F40">
              <w:rPr>
                <w:noProof/>
                <w:webHidden/>
              </w:rPr>
              <w:tab/>
            </w:r>
            <w:r w:rsidR="00E94F40">
              <w:rPr>
                <w:noProof/>
                <w:webHidden/>
              </w:rPr>
              <w:fldChar w:fldCharType="begin"/>
            </w:r>
            <w:r w:rsidR="00E94F40">
              <w:rPr>
                <w:noProof/>
                <w:webHidden/>
              </w:rPr>
              <w:instrText xml:space="preserve"> PAGEREF _Toc153723490 \h </w:instrText>
            </w:r>
            <w:r w:rsidR="00E94F40">
              <w:rPr>
                <w:noProof/>
                <w:webHidden/>
              </w:rPr>
            </w:r>
            <w:r w:rsidR="00E94F40">
              <w:rPr>
                <w:noProof/>
                <w:webHidden/>
              </w:rPr>
              <w:fldChar w:fldCharType="separate"/>
            </w:r>
            <w:r w:rsidR="001D415F">
              <w:rPr>
                <w:noProof/>
                <w:webHidden/>
              </w:rPr>
              <w:t>12</w:t>
            </w:r>
            <w:r w:rsidR="00E94F40">
              <w:rPr>
                <w:noProof/>
                <w:webHidden/>
              </w:rPr>
              <w:fldChar w:fldCharType="end"/>
            </w:r>
          </w:hyperlink>
        </w:p>
        <w:p w14:paraId="225DBBEE" w14:textId="00088004" w:rsidR="00E94F40" w:rsidRDefault="00000000">
          <w:pPr>
            <w:pStyle w:val="TOC3"/>
            <w:tabs>
              <w:tab w:val="right" w:leader="dot" w:pos="8296"/>
            </w:tabs>
            <w:ind w:left="960"/>
            <w:rPr>
              <w:rFonts w:asciiTheme="minorHAnsi" w:hAnsiTheme="minorHAnsi"/>
              <w:noProof/>
              <w:sz w:val="21"/>
              <w14:ligatures w14:val="standardContextual"/>
            </w:rPr>
          </w:pPr>
          <w:hyperlink w:anchor="_Toc153723491" w:history="1">
            <w:r w:rsidR="00E94F40" w:rsidRPr="00CD5AA6">
              <w:rPr>
                <w:rStyle w:val="af1"/>
                <w:rFonts w:cs="Times New Roman"/>
                <w:noProof/>
              </w:rPr>
              <w:t xml:space="preserve">3.3.1 </w:t>
            </w:r>
            <w:r w:rsidR="00E94F40" w:rsidRPr="00CD5AA6">
              <w:rPr>
                <w:rStyle w:val="af1"/>
                <w:noProof/>
              </w:rPr>
              <w:t>全手行为追踪的误差分析</w:t>
            </w:r>
            <w:r w:rsidR="00E94F40">
              <w:rPr>
                <w:noProof/>
                <w:webHidden/>
              </w:rPr>
              <w:tab/>
            </w:r>
            <w:r w:rsidR="00E94F40">
              <w:rPr>
                <w:noProof/>
                <w:webHidden/>
              </w:rPr>
              <w:fldChar w:fldCharType="begin"/>
            </w:r>
            <w:r w:rsidR="00E94F40">
              <w:rPr>
                <w:noProof/>
                <w:webHidden/>
              </w:rPr>
              <w:instrText xml:space="preserve"> PAGEREF _Toc153723491 \h </w:instrText>
            </w:r>
            <w:r w:rsidR="00E94F40">
              <w:rPr>
                <w:noProof/>
                <w:webHidden/>
              </w:rPr>
            </w:r>
            <w:r w:rsidR="00E94F40">
              <w:rPr>
                <w:noProof/>
                <w:webHidden/>
              </w:rPr>
              <w:fldChar w:fldCharType="separate"/>
            </w:r>
            <w:r w:rsidR="001D415F">
              <w:rPr>
                <w:noProof/>
                <w:webHidden/>
              </w:rPr>
              <w:t>13</w:t>
            </w:r>
            <w:r w:rsidR="00E94F40">
              <w:rPr>
                <w:noProof/>
                <w:webHidden/>
              </w:rPr>
              <w:fldChar w:fldCharType="end"/>
            </w:r>
          </w:hyperlink>
        </w:p>
        <w:p w14:paraId="00FF4CF1" w14:textId="33EFC9DA" w:rsidR="00E94F40" w:rsidRDefault="00000000">
          <w:pPr>
            <w:pStyle w:val="TOC3"/>
            <w:tabs>
              <w:tab w:val="right" w:leader="dot" w:pos="8296"/>
            </w:tabs>
            <w:ind w:left="960"/>
            <w:rPr>
              <w:rFonts w:asciiTheme="minorHAnsi" w:hAnsiTheme="minorHAnsi"/>
              <w:noProof/>
              <w:sz w:val="21"/>
              <w14:ligatures w14:val="standardContextual"/>
            </w:rPr>
          </w:pPr>
          <w:hyperlink w:anchor="_Toc153723492" w:history="1">
            <w:r w:rsidR="00E94F40" w:rsidRPr="00CD5AA6">
              <w:rPr>
                <w:rStyle w:val="af1"/>
                <w:rFonts w:cs="Times New Roman"/>
                <w:noProof/>
              </w:rPr>
              <w:t xml:space="preserve">3.3.2 </w:t>
            </w:r>
            <w:r w:rsidR="00E94F40" w:rsidRPr="00CD5AA6">
              <w:rPr>
                <w:rStyle w:val="af1"/>
                <w:noProof/>
              </w:rPr>
              <w:t>构建手部非线性约束模型</w:t>
            </w:r>
            <w:r w:rsidR="00E94F40">
              <w:rPr>
                <w:noProof/>
                <w:webHidden/>
              </w:rPr>
              <w:tab/>
            </w:r>
            <w:r w:rsidR="00E94F40">
              <w:rPr>
                <w:noProof/>
                <w:webHidden/>
              </w:rPr>
              <w:fldChar w:fldCharType="begin"/>
            </w:r>
            <w:r w:rsidR="00E94F40">
              <w:rPr>
                <w:noProof/>
                <w:webHidden/>
              </w:rPr>
              <w:instrText xml:space="preserve"> PAGEREF _Toc153723492 \h </w:instrText>
            </w:r>
            <w:r w:rsidR="00E94F40">
              <w:rPr>
                <w:noProof/>
                <w:webHidden/>
              </w:rPr>
            </w:r>
            <w:r w:rsidR="00E94F40">
              <w:rPr>
                <w:noProof/>
                <w:webHidden/>
              </w:rPr>
              <w:fldChar w:fldCharType="separate"/>
            </w:r>
            <w:r w:rsidR="001D415F">
              <w:rPr>
                <w:noProof/>
                <w:webHidden/>
              </w:rPr>
              <w:t>14</w:t>
            </w:r>
            <w:r w:rsidR="00E94F40">
              <w:rPr>
                <w:noProof/>
                <w:webHidden/>
              </w:rPr>
              <w:fldChar w:fldCharType="end"/>
            </w:r>
          </w:hyperlink>
        </w:p>
        <w:p w14:paraId="5D3764DC" w14:textId="025868F0" w:rsidR="00E94F40" w:rsidRDefault="00000000">
          <w:pPr>
            <w:pStyle w:val="TOC3"/>
            <w:tabs>
              <w:tab w:val="right" w:leader="dot" w:pos="8296"/>
            </w:tabs>
            <w:ind w:left="960"/>
            <w:rPr>
              <w:rFonts w:asciiTheme="minorHAnsi" w:hAnsiTheme="minorHAnsi"/>
              <w:noProof/>
              <w:sz w:val="21"/>
              <w14:ligatures w14:val="standardContextual"/>
            </w:rPr>
          </w:pPr>
          <w:hyperlink w:anchor="_Toc153723493" w:history="1">
            <w:r w:rsidR="00E94F40" w:rsidRPr="00CD5AA6">
              <w:rPr>
                <w:rStyle w:val="af1"/>
                <w:rFonts w:cs="Times New Roman"/>
                <w:noProof/>
              </w:rPr>
              <w:t xml:space="preserve">3.3.3 </w:t>
            </w:r>
            <w:r w:rsidR="00E94F40" w:rsidRPr="00CD5AA6">
              <w:rPr>
                <w:rStyle w:val="af1"/>
                <w:noProof/>
              </w:rPr>
              <w:t>非线性约束下的姿态求解</w:t>
            </w:r>
            <w:r w:rsidR="00E94F40">
              <w:rPr>
                <w:noProof/>
                <w:webHidden/>
              </w:rPr>
              <w:tab/>
            </w:r>
            <w:r w:rsidR="00E94F40">
              <w:rPr>
                <w:noProof/>
                <w:webHidden/>
              </w:rPr>
              <w:fldChar w:fldCharType="begin"/>
            </w:r>
            <w:r w:rsidR="00E94F40">
              <w:rPr>
                <w:noProof/>
                <w:webHidden/>
              </w:rPr>
              <w:instrText xml:space="preserve"> PAGEREF _Toc153723493 \h </w:instrText>
            </w:r>
            <w:r w:rsidR="00E94F40">
              <w:rPr>
                <w:noProof/>
                <w:webHidden/>
              </w:rPr>
            </w:r>
            <w:r w:rsidR="00E94F40">
              <w:rPr>
                <w:noProof/>
                <w:webHidden/>
              </w:rPr>
              <w:fldChar w:fldCharType="separate"/>
            </w:r>
            <w:r w:rsidR="001D415F">
              <w:rPr>
                <w:noProof/>
                <w:webHidden/>
              </w:rPr>
              <w:t>17</w:t>
            </w:r>
            <w:r w:rsidR="00E94F40">
              <w:rPr>
                <w:noProof/>
                <w:webHidden/>
              </w:rPr>
              <w:fldChar w:fldCharType="end"/>
            </w:r>
          </w:hyperlink>
        </w:p>
        <w:p w14:paraId="31252550" w14:textId="674AAC10" w:rsidR="00E94F40" w:rsidRDefault="00000000">
          <w:pPr>
            <w:pStyle w:val="TOC3"/>
            <w:tabs>
              <w:tab w:val="right" w:leader="dot" w:pos="8296"/>
            </w:tabs>
            <w:ind w:left="960"/>
            <w:rPr>
              <w:rFonts w:asciiTheme="minorHAnsi" w:hAnsiTheme="minorHAnsi"/>
              <w:noProof/>
              <w:sz w:val="21"/>
              <w14:ligatures w14:val="standardContextual"/>
            </w:rPr>
          </w:pPr>
          <w:hyperlink w:anchor="_Toc153723494" w:history="1">
            <w:r w:rsidR="00E94F40" w:rsidRPr="00CD5AA6">
              <w:rPr>
                <w:rStyle w:val="af1"/>
                <w:rFonts w:cs="Times New Roman"/>
                <w:noProof/>
              </w:rPr>
              <w:t xml:space="preserve">3.3.4 </w:t>
            </w:r>
            <w:r w:rsidR="00E94F40" w:rsidRPr="00CD5AA6">
              <w:rPr>
                <w:rStyle w:val="af1"/>
                <w:rFonts w:cs="Times New Roman"/>
                <w:noProof/>
              </w:rPr>
              <w:t>实验分析</w:t>
            </w:r>
            <w:r w:rsidR="00E94F40">
              <w:rPr>
                <w:noProof/>
                <w:webHidden/>
              </w:rPr>
              <w:tab/>
            </w:r>
            <w:r w:rsidR="00E94F40">
              <w:rPr>
                <w:noProof/>
                <w:webHidden/>
              </w:rPr>
              <w:fldChar w:fldCharType="begin"/>
            </w:r>
            <w:r w:rsidR="00E94F40">
              <w:rPr>
                <w:noProof/>
                <w:webHidden/>
              </w:rPr>
              <w:instrText xml:space="preserve"> PAGEREF _Toc153723494 \h </w:instrText>
            </w:r>
            <w:r w:rsidR="00E94F40">
              <w:rPr>
                <w:noProof/>
                <w:webHidden/>
              </w:rPr>
            </w:r>
            <w:r w:rsidR="00E94F40">
              <w:rPr>
                <w:noProof/>
                <w:webHidden/>
              </w:rPr>
              <w:fldChar w:fldCharType="separate"/>
            </w:r>
            <w:r w:rsidR="001D415F">
              <w:rPr>
                <w:noProof/>
                <w:webHidden/>
              </w:rPr>
              <w:t>18</w:t>
            </w:r>
            <w:r w:rsidR="00E94F40">
              <w:rPr>
                <w:noProof/>
                <w:webHidden/>
              </w:rPr>
              <w:fldChar w:fldCharType="end"/>
            </w:r>
          </w:hyperlink>
        </w:p>
        <w:p w14:paraId="791547C0" w14:textId="43DFEDBC" w:rsidR="00E94F40" w:rsidRDefault="00000000">
          <w:pPr>
            <w:pStyle w:val="TOC2"/>
            <w:tabs>
              <w:tab w:val="right" w:leader="dot" w:pos="8296"/>
            </w:tabs>
            <w:ind w:left="480"/>
            <w:rPr>
              <w:rFonts w:asciiTheme="minorHAnsi" w:hAnsiTheme="minorHAnsi"/>
              <w:noProof/>
              <w:sz w:val="21"/>
              <w14:ligatures w14:val="standardContextual"/>
            </w:rPr>
          </w:pPr>
          <w:hyperlink w:anchor="_Toc153723495" w:history="1">
            <w:r w:rsidR="00E94F40" w:rsidRPr="00CD5AA6">
              <w:rPr>
                <w:rStyle w:val="af1"/>
                <w:rFonts w:cs="Times New Roman"/>
                <w:noProof/>
              </w:rPr>
              <w:t xml:space="preserve">3.4 </w:t>
            </w:r>
            <w:r w:rsidR="00E94F40" w:rsidRPr="00CD5AA6">
              <w:rPr>
                <w:rStyle w:val="af1"/>
                <w:rFonts w:ascii="黑体" w:hAnsi="黑体" w:cs="Times New Roman"/>
                <w:noProof/>
              </w:rPr>
              <w:t>本章小结</w:t>
            </w:r>
            <w:r w:rsidR="00E94F40">
              <w:rPr>
                <w:noProof/>
                <w:webHidden/>
              </w:rPr>
              <w:tab/>
            </w:r>
            <w:r w:rsidR="00E94F40">
              <w:rPr>
                <w:noProof/>
                <w:webHidden/>
              </w:rPr>
              <w:fldChar w:fldCharType="begin"/>
            </w:r>
            <w:r w:rsidR="00E94F40">
              <w:rPr>
                <w:noProof/>
                <w:webHidden/>
              </w:rPr>
              <w:instrText xml:space="preserve"> PAGEREF _Toc153723495 \h </w:instrText>
            </w:r>
            <w:r w:rsidR="00E94F40">
              <w:rPr>
                <w:noProof/>
                <w:webHidden/>
              </w:rPr>
            </w:r>
            <w:r w:rsidR="00E94F40">
              <w:rPr>
                <w:noProof/>
                <w:webHidden/>
              </w:rPr>
              <w:fldChar w:fldCharType="separate"/>
            </w:r>
            <w:r w:rsidR="001D415F">
              <w:rPr>
                <w:noProof/>
                <w:webHidden/>
              </w:rPr>
              <w:t>22</w:t>
            </w:r>
            <w:r w:rsidR="00E94F40">
              <w:rPr>
                <w:noProof/>
                <w:webHidden/>
              </w:rPr>
              <w:fldChar w:fldCharType="end"/>
            </w:r>
          </w:hyperlink>
        </w:p>
        <w:p w14:paraId="22EFEEEC" w14:textId="406E7AD9" w:rsidR="00C65E80" w:rsidRDefault="00C65E80">
          <w:r>
            <w:rPr>
              <w:b/>
              <w:bCs/>
              <w:lang w:val="zh-CN"/>
            </w:rPr>
            <w:fldChar w:fldCharType="end"/>
          </w:r>
        </w:p>
      </w:sdtContent>
    </w:sdt>
    <w:p w14:paraId="19E27FE1" w14:textId="460C87AD" w:rsidR="00244025" w:rsidRDefault="00C65E80">
      <w:pPr>
        <w:spacing w:line="240" w:lineRule="auto"/>
        <w:rPr>
          <w:rFonts w:cs="Times New Roman"/>
        </w:rPr>
      </w:pPr>
      <w:r>
        <w:rPr>
          <w:rFonts w:cs="Times New Roman"/>
        </w:rPr>
        <w:br w:type="page"/>
      </w:r>
    </w:p>
    <w:p w14:paraId="1359C7D3" w14:textId="141428BD" w:rsidR="00ED699E" w:rsidRDefault="00ED699E" w:rsidP="00AF5A24">
      <w:pPr>
        <w:pStyle w:val="1"/>
        <w:spacing w:beforeLines="50" w:before="156"/>
        <w:rPr>
          <w:rFonts w:cs="Times New Roman"/>
        </w:rPr>
      </w:pPr>
      <w:bookmarkStart w:id="2" w:name="_Toc153723483"/>
      <w:r>
        <w:rPr>
          <w:rFonts w:cs="Times New Roman" w:hint="eastAsia"/>
        </w:rPr>
        <w:lastRenderedPageBreak/>
        <w:t>3</w:t>
      </w:r>
      <w:r>
        <w:rPr>
          <w:rFonts w:cs="Times New Roman"/>
          <w:lang w:val="zh-CN"/>
        </w:rPr>
        <w:t xml:space="preserve"> </w:t>
      </w:r>
      <w:bookmarkStart w:id="3" w:name="_Hlk149225456"/>
      <w:bookmarkEnd w:id="0"/>
      <w:r>
        <w:rPr>
          <w:rFonts w:cs="Times New Roman" w:hint="eastAsia"/>
        </w:rPr>
        <w:t>基于</w:t>
      </w:r>
      <w:r w:rsidRPr="007A0293">
        <w:rPr>
          <w:rFonts w:cs="Times New Roman" w:hint="eastAsia"/>
        </w:rPr>
        <w:t>姿态的全手行为跟踪</w:t>
      </w:r>
      <w:bookmarkEnd w:id="1"/>
      <w:bookmarkEnd w:id="2"/>
      <w:bookmarkEnd w:id="3"/>
    </w:p>
    <w:p w14:paraId="66A6D21B" w14:textId="77777777" w:rsidR="00191EBD" w:rsidRDefault="00CC71CB" w:rsidP="004D1A03">
      <w:pPr>
        <w:spacing w:beforeLines="50" w:before="156"/>
        <w:ind w:firstLineChars="200" w:firstLine="480"/>
        <w:jc w:val="both"/>
        <w:rPr>
          <w:rFonts w:eastAsia="宋体" w:cs="Times New Roman"/>
          <w:szCs w:val="24"/>
        </w:rPr>
      </w:pPr>
      <w:r w:rsidRPr="00CC71CB">
        <w:rPr>
          <w:rFonts w:eastAsia="宋体" w:cs="Times New Roman" w:hint="eastAsia"/>
          <w:szCs w:val="24"/>
        </w:rPr>
        <w:t>本章根据惯性传感器的姿态求解方法和手部结构</w:t>
      </w:r>
      <w:r w:rsidR="0043305A">
        <w:rPr>
          <w:rFonts w:eastAsia="宋体" w:cs="Times New Roman" w:hint="eastAsia"/>
          <w:szCs w:val="24"/>
        </w:rPr>
        <w:t>约束</w:t>
      </w:r>
      <w:r w:rsidRPr="00CC71CB">
        <w:rPr>
          <w:rFonts w:eastAsia="宋体" w:cs="Times New Roman" w:hint="eastAsia"/>
          <w:szCs w:val="24"/>
        </w:rPr>
        <w:t>特点，构造了全手行为跟踪</w:t>
      </w:r>
      <w:r w:rsidR="0035670A">
        <w:rPr>
          <w:rFonts w:eastAsia="宋体" w:cs="Times New Roman" w:hint="eastAsia"/>
          <w:szCs w:val="24"/>
        </w:rPr>
        <w:t>优化</w:t>
      </w:r>
      <w:r w:rsidRPr="00CC71CB">
        <w:rPr>
          <w:rFonts w:eastAsia="宋体" w:cs="Times New Roman" w:hint="eastAsia"/>
          <w:szCs w:val="24"/>
        </w:rPr>
        <w:t>方法</w:t>
      </w:r>
      <w:r w:rsidR="00777198">
        <w:rPr>
          <w:rFonts w:eastAsia="宋体" w:cs="Times New Roman" w:hint="eastAsia"/>
          <w:szCs w:val="24"/>
        </w:rPr>
        <w:t>，降低了由于运动导致</w:t>
      </w:r>
      <w:r w:rsidR="001319A4">
        <w:rPr>
          <w:rFonts w:eastAsia="宋体" w:cs="Times New Roman" w:hint="eastAsia"/>
          <w:szCs w:val="24"/>
        </w:rPr>
        <w:t>佩戴的</w:t>
      </w:r>
      <w:r w:rsidR="00D52AE8">
        <w:rPr>
          <w:rFonts w:eastAsia="宋体" w:cs="Times New Roman" w:hint="eastAsia"/>
          <w:szCs w:val="24"/>
        </w:rPr>
        <w:t>求解</w:t>
      </w:r>
      <w:r w:rsidR="00777198">
        <w:rPr>
          <w:rFonts w:eastAsia="宋体" w:cs="Times New Roman" w:hint="eastAsia"/>
          <w:szCs w:val="24"/>
        </w:rPr>
        <w:t>误差</w:t>
      </w:r>
      <w:r w:rsidRPr="00CC71CB">
        <w:rPr>
          <w:rFonts w:eastAsia="宋体" w:cs="Times New Roman" w:hint="eastAsia"/>
          <w:szCs w:val="24"/>
        </w:rPr>
        <w:t>。</w:t>
      </w:r>
    </w:p>
    <w:p w14:paraId="6442CE58" w14:textId="77777777" w:rsidR="00191EBD" w:rsidRDefault="00191EBD" w:rsidP="004D1A03">
      <w:pPr>
        <w:spacing w:beforeLines="50" w:before="156"/>
        <w:ind w:firstLineChars="200" w:firstLine="480"/>
        <w:jc w:val="both"/>
        <w:rPr>
          <w:rFonts w:eastAsia="宋体" w:cs="Times New Roman"/>
          <w:szCs w:val="24"/>
        </w:rPr>
      </w:pPr>
    </w:p>
    <w:p w14:paraId="1A5F431D" w14:textId="28D73CC3" w:rsidR="00191EBD" w:rsidRDefault="007742C0" w:rsidP="004D1A03">
      <w:pPr>
        <w:spacing w:beforeLines="50" w:before="156"/>
        <w:ind w:firstLineChars="200" w:firstLine="480"/>
        <w:jc w:val="both"/>
        <w:rPr>
          <w:rFonts w:eastAsia="宋体" w:cs="Times New Roman"/>
          <w:szCs w:val="24"/>
        </w:rPr>
      </w:pPr>
      <w:r>
        <w:rPr>
          <w:rFonts w:eastAsia="宋体" w:cs="Times New Roman" w:hint="eastAsia"/>
          <w:szCs w:val="24"/>
        </w:rPr>
        <w:t>本章</w:t>
      </w:r>
      <w:r w:rsidR="00CC71CB" w:rsidRPr="00CC71CB">
        <w:rPr>
          <w:rFonts w:eastAsia="宋体" w:cs="Times New Roman" w:hint="eastAsia"/>
          <w:szCs w:val="24"/>
        </w:rPr>
        <w:t>研究在使用数据手套进行执行手势过程中出现手指关节姿态错误估计，发现</w:t>
      </w:r>
      <w:r w:rsidR="00121492">
        <w:rPr>
          <w:rFonts w:eastAsia="宋体" w:cs="Times New Roman" w:hint="eastAsia"/>
          <w:szCs w:val="24"/>
        </w:rPr>
        <w:t>是由于</w:t>
      </w:r>
      <w:r w:rsidR="00CC71CB" w:rsidRPr="00CC71CB">
        <w:rPr>
          <w:rFonts w:eastAsia="宋体" w:cs="Times New Roman" w:hint="eastAsia"/>
          <w:szCs w:val="24"/>
        </w:rPr>
        <w:t>手部连续运动时手部骨节与手套出现不同程度</w:t>
      </w:r>
      <w:r w:rsidR="00CC71CB" w:rsidRPr="00937ED7">
        <w:rPr>
          <w:rFonts w:eastAsia="宋体" w:cs="Times New Roman" w:hint="eastAsia"/>
          <w:color w:val="FF0000"/>
          <w:szCs w:val="24"/>
        </w:rPr>
        <w:t>错位</w:t>
      </w:r>
      <w:r w:rsidR="00CC71CB" w:rsidRPr="00CC71CB">
        <w:rPr>
          <w:rFonts w:eastAsia="宋体" w:cs="Times New Roman" w:hint="eastAsia"/>
          <w:szCs w:val="24"/>
        </w:rPr>
        <w:t>导致，</w:t>
      </w:r>
      <w:r w:rsidR="002E78BF">
        <w:rPr>
          <w:rFonts w:eastAsia="宋体" w:cs="Times New Roman" w:hint="eastAsia"/>
          <w:szCs w:val="24"/>
        </w:rPr>
        <w:t>并</w:t>
      </w:r>
      <w:r w:rsidR="00CC71CB" w:rsidRPr="00CC71CB">
        <w:rPr>
          <w:rFonts w:eastAsia="宋体" w:cs="Times New Roman" w:hint="eastAsia"/>
          <w:szCs w:val="24"/>
        </w:rPr>
        <w:t>针对这类问题进行分析讨论。</w:t>
      </w:r>
    </w:p>
    <w:p w14:paraId="7D5D865D" w14:textId="77777777" w:rsidR="00191EBD" w:rsidRDefault="00191EBD" w:rsidP="004D1A03">
      <w:pPr>
        <w:spacing w:beforeLines="50" w:before="156"/>
        <w:ind w:firstLineChars="200" w:firstLine="480"/>
        <w:jc w:val="both"/>
        <w:rPr>
          <w:rFonts w:eastAsia="宋体" w:cs="Times New Roman"/>
          <w:szCs w:val="24"/>
        </w:rPr>
      </w:pPr>
    </w:p>
    <w:p w14:paraId="504B3805" w14:textId="539E5CDE" w:rsidR="007E6536" w:rsidRPr="00CC71CB" w:rsidRDefault="00CC71CB" w:rsidP="004D1A03">
      <w:pPr>
        <w:spacing w:beforeLines="50" w:before="156"/>
        <w:ind w:firstLineChars="200" w:firstLine="480"/>
        <w:jc w:val="both"/>
        <w:rPr>
          <w:rFonts w:eastAsia="宋体" w:cs="Times New Roman"/>
          <w:szCs w:val="24"/>
        </w:rPr>
      </w:pPr>
      <w:r w:rsidRPr="00CC71CB">
        <w:rPr>
          <w:rFonts w:eastAsia="宋体" w:cs="Times New Roman" w:hint="eastAsia"/>
          <w:szCs w:val="24"/>
        </w:rPr>
        <w:t>为了降低执行手势过程中出现的误差，本章提出了一种手部姿态优化方法，将手部关节部分约束作为先验条件进行手部姿态的优化，建立了全手跟踪优化模型，减少运动过程中的佩戴误差问题，相较于优化前的方法提高了关节姿态估计的准确度，最后通过实验验证了该优化方法的有效性和可靠性。</w:t>
      </w:r>
      <w:r w:rsidR="00E6755C">
        <w:rPr>
          <w:rFonts w:eastAsia="宋体" w:cs="Times New Roman" w:hint="eastAsia"/>
          <w:szCs w:val="24"/>
        </w:rPr>
        <w:t>在第二章中讲述了</w:t>
      </w:r>
      <w:r w:rsidR="00C451A7" w:rsidRPr="00C451A7">
        <w:rPr>
          <w:rFonts w:eastAsia="宋体" w:cs="Times New Roman" w:hint="eastAsia"/>
          <w:szCs w:val="24"/>
        </w:rPr>
        <w:t>目前较为常见的姿态估计</w:t>
      </w:r>
      <w:r w:rsidR="006A1CC6">
        <w:rPr>
          <w:rFonts w:eastAsia="宋体" w:cs="Times New Roman" w:hint="eastAsia"/>
          <w:szCs w:val="24"/>
        </w:rPr>
        <w:t>方法</w:t>
      </w:r>
      <w:r w:rsidR="001674C1">
        <w:rPr>
          <w:rFonts w:eastAsia="宋体" w:cs="Times New Roman" w:hint="eastAsia"/>
          <w:szCs w:val="24"/>
        </w:rPr>
        <w:t>，</w:t>
      </w:r>
      <w:r w:rsidR="00882C3E">
        <w:rPr>
          <w:rFonts w:eastAsia="宋体" w:cs="Times New Roman" w:hint="eastAsia"/>
          <w:szCs w:val="24"/>
        </w:rPr>
        <w:t>有</w:t>
      </w:r>
      <w:r w:rsidR="00C451A7" w:rsidRPr="00C451A7">
        <w:rPr>
          <w:rFonts w:eastAsia="宋体" w:cs="Times New Roman" w:hint="eastAsia"/>
          <w:szCs w:val="24"/>
        </w:rPr>
        <w:t>基于视觉的方法、基于惯性传感器的方法等</w:t>
      </w:r>
      <w:r w:rsidR="00DB2044">
        <w:rPr>
          <w:rFonts w:eastAsia="宋体" w:cs="Times New Roman" w:hint="eastAsia"/>
          <w:szCs w:val="24"/>
        </w:rPr>
        <w:t>，</w:t>
      </w:r>
      <w:r w:rsidR="00C451A7" w:rsidRPr="00C451A7">
        <w:rPr>
          <w:rFonts w:eastAsia="宋体" w:cs="Times New Roman" w:hint="eastAsia"/>
          <w:szCs w:val="24"/>
        </w:rPr>
        <w:t>本研究选择了</w:t>
      </w:r>
      <w:r w:rsidR="007961DA">
        <w:rPr>
          <w:rFonts w:eastAsia="宋体" w:cs="Times New Roman" w:hint="eastAsia"/>
          <w:szCs w:val="24"/>
        </w:rPr>
        <w:t>由</w:t>
      </w:r>
      <w:r w:rsidR="00C451A7" w:rsidRPr="00C451A7">
        <w:rPr>
          <w:rFonts w:eastAsia="宋体" w:cs="Times New Roman" w:hint="eastAsia"/>
          <w:szCs w:val="24"/>
        </w:rPr>
        <w:t>惯性传感器</w:t>
      </w:r>
      <w:r w:rsidR="007961DA">
        <w:rPr>
          <w:rFonts w:eastAsia="宋体" w:cs="Times New Roman" w:hint="eastAsia"/>
          <w:szCs w:val="24"/>
        </w:rPr>
        <w:t>组成</w:t>
      </w:r>
      <w:r w:rsidR="00C451A7" w:rsidRPr="00C451A7">
        <w:rPr>
          <w:rFonts w:eastAsia="宋体" w:cs="Times New Roman" w:hint="eastAsia"/>
          <w:szCs w:val="24"/>
        </w:rPr>
        <w:t>的</w:t>
      </w:r>
      <w:r w:rsidR="002F21A3">
        <w:rPr>
          <w:rFonts w:eastAsia="宋体" w:cs="Times New Roman" w:hint="eastAsia"/>
          <w:szCs w:val="24"/>
        </w:rPr>
        <w:t>数据</w:t>
      </w:r>
      <w:r w:rsidR="00C451A7" w:rsidRPr="00C451A7">
        <w:rPr>
          <w:rFonts w:eastAsia="宋体" w:cs="Times New Roman" w:hint="eastAsia"/>
          <w:szCs w:val="24"/>
        </w:rPr>
        <w:t>手套进行全手姿态追踪</w:t>
      </w:r>
      <w:r w:rsidR="002512C3">
        <w:rPr>
          <w:rFonts w:eastAsia="宋体" w:cs="Times New Roman" w:hint="eastAsia"/>
          <w:szCs w:val="24"/>
        </w:rPr>
        <w:t>。</w:t>
      </w:r>
      <w:r w:rsidR="00A55B12">
        <w:rPr>
          <w:rFonts w:eastAsia="宋体" w:cs="Times New Roman" w:hint="eastAsia"/>
          <w:szCs w:val="24"/>
        </w:rPr>
        <w:t>本文结合</w:t>
      </w:r>
      <w:r w:rsidR="00ED4494">
        <w:rPr>
          <w:rFonts w:eastAsia="宋体" w:cs="Times New Roman" w:hint="eastAsia"/>
          <w:szCs w:val="24"/>
        </w:rPr>
        <w:t>不同</w:t>
      </w:r>
      <w:r w:rsidR="004509DD">
        <w:rPr>
          <w:rFonts w:eastAsia="宋体" w:cs="Times New Roman" w:hint="eastAsia"/>
          <w:szCs w:val="24"/>
        </w:rPr>
        <w:t>手部</w:t>
      </w:r>
      <w:r w:rsidR="00ED4494">
        <w:rPr>
          <w:rFonts w:eastAsia="宋体" w:cs="Times New Roman" w:hint="eastAsia"/>
          <w:szCs w:val="24"/>
        </w:rPr>
        <w:t>模型和姿态表示方法</w:t>
      </w:r>
      <w:r w:rsidR="00891BE5">
        <w:rPr>
          <w:rFonts w:eastAsia="宋体" w:cs="Times New Roman" w:hint="eastAsia"/>
          <w:szCs w:val="24"/>
        </w:rPr>
        <w:t>，</w:t>
      </w:r>
      <w:r w:rsidR="009B7281">
        <w:rPr>
          <w:rFonts w:eastAsia="宋体" w:cs="Times New Roman" w:hint="eastAsia"/>
          <w:szCs w:val="24"/>
        </w:rPr>
        <w:t>选择</w:t>
      </w:r>
      <w:r w:rsidR="009B7281" w:rsidRPr="00C451A7">
        <w:rPr>
          <w:rFonts w:eastAsia="宋体" w:cs="Times New Roman" w:hint="eastAsia"/>
          <w:szCs w:val="24"/>
        </w:rPr>
        <w:t>四元数作为</w:t>
      </w:r>
      <w:r w:rsidR="009B7281">
        <w:rPr>
          <w:rFonts w:eastAsia="宋体" w:cs="Times New Roman" w:hint="eastAsia"/>
          <w:szCs w:val="24"/>
        </w:rPr>
        <w:t>手部</w:t>
      </w:r>
      <w:r w:rsidR="009B7281" w:rsidRPr="00C451A7">
        <w:rPr>
          <w:rFonts w:eastAsia="宋体" w:cs="Times New Roman" w:hint="eastAsia"/>
          <w:szCs w:val="24"/>
        </w:rPr>
        <w:t>姿态的描述方法</w:t>
      </w:r>
      <w:r w:rsidR="006F1FE4">
        <w:rPr>
          <w:rFonts w:eastAsia="宋体" w:cs="Times New Roman" w:hint="eastAsia"/>
          <w:szCs w:val="24"/>
        </w:rPr>
        <w:t>进行</w:t>
      </w:r>
      <w:r w:rsidR="00832EC0">
        <w:rPr>
          <w:rFonts w:eastAsia="宋体" w:cs="Times New Roman" w:hint="eastAsia"/>
          <w:szCs w:val="24"/>
        </w:rPr>
        <w:t>全手行为</w:t>
      </w:r>
      <w:r w:rsidR="006F1FE4">
        <w:rPr>
          <w:rFonts w:eastAsia="宋体" w:cs="Times New Roman" w:hint="eastAsia"/>
          <w:szCs w:val="24"/>
        </w:rPr>
        <w:t>追踪</w:t>
      </w:r>
      <w:r w:rsidR="00C451A7" w:rsidRPr="00C451A7">
        <w:rPr>
          <w:rFonts w:eastAsia="宋体" w:cs="Times New Roman" w:hint="eastAsia"/>
          <w:szCs w:val="24"/>
        </w:rPr>
        <w:t>。</w:t>
      </w:r>
    </w:p>
    <w:p w14:paraId="166A672C" w14:textId="3FE98C47" w:rsidR="00B55F82" w:rsidRPr="00605D41" w:rsidRDefault="00B55F82" w:rsidP="00420C64">
      <w:pPr>
        <w:ind w:firstLineChars="200" w:firstLine="480"/>
        <w:jc w:val="both"/>
        <w:rPr>
          <w:rFonts w:eastAsia="宋体" w:cs="Times New Roman"/>
          <w:szCs w:val="24"/>
        </w:rPr>
      </w:pPr>
      <w:r>
        <w:rPr>
          <w:rFonts w:eastAsia="宋体" w:cs="Times New Roman" w:hint="eastAsia"/>
          <w:szCs w:val="24"/>
        </w:rPr>
        <w:t>综上所述，</w:t>
      </w:r>
      <w:r w:rsidR="002A7D84">
        <w:rPr>
          <w:rFonts w:eastAsia="宋体" w:cs="Times New Roman" w:hint="eastAsia"/>
          <w:szCs w:val="24"/>
        </w:rPr>
        <w:t>本章首先描述了手部姿态</w:t>
      </w:r>
      <w:r w:rsidR="00F536D9">
        <w:rPr>
          <w:rFonts w:eastAsia="宋体" w:cs="Times New Roman" w:hint="eastAsia"/>
          <w:szCs w:val="24"/>
        </w:rPr>
        <w:t>的常见</w:t>
      </w:r>
      <w:r w:rsidR="002541DD">
        <w:rPr>
          <w:rFonts w:eastAsia="宋体" w:cs="Times New Roman" w:hint="eastAsia"/>
          <w:szCs w:val="24"/>
        </w:rPr>
        <w:t>构型和表示方法</w:t>
      </w:r>
      <w:r w:rsidR="002A7D84">
        <w:rPr>
          <w:rFonts w:eastAsia="宋体" w:cs="Times New Roman" w:hint="eastAsia"/>
          <w:szCs w:val="24"/>
        </w:rPr>
        <w:t>，</w:t>
      </w:r>
      <w:r w:rsidR="009562C0">
        <w:rPr>
          <w:rFonts w:eastAsia="宋体" w:cs="Times New Roman" w:hint="eastAsia"/>
          <w:szCs w:val="24"/>
        </w:rPr>
        <w:t>通过</w:t>
      </w:r>
      <w:r w:rsidR="002A7D84">
        <w:rPr>
          <w:rFonts w:eastAsia="宋体" w:cs="Times New Roman" w:hint="eastAsia"/>
          <w:szCs w:val="24"/>
        </w:rPr>
        <w:t>对比不同的姿态表示方法</w:t>
      </w:r>
      <w:r w:rsidR="00E261DC">
        <w:rPr>
          <w:rFonts w:eastAsia="宋体" w:cs="Times New Roman" w:hint="eastAsia"/>
          <w:szCs w:val="24"/>
        </w:rPr>
        <w:t>，</w:t>
      </w:r>
      <w:r w:rsidR="00022370">
        <w:rPr>
          <w:rFonts w:eastAsia="宋体" w:cs="Times New Roman" w:hint="eastAsia"/>
          <w:szCs w:val="24"/>
        </w:rPr>
        <w:t>选择</w:t>
      </w:r>
      <w:r w:rsidR="00B54979">
        <w:rPr>
          <w:rFonts w:eastAsia="宋体" w:cs="Times New Roman" w:hint="eastAsia"/>
          <w:szCs w:val="24"/>
        </w:rPr>
        <w:t>将</w:t>
      </w:r>
      <w:r w:rsidR="002A7D84">
        <w:rPr>
          <w:rFonts w:eastAsia="宋体" w:cs="Times New Roman" w:hint="eastAsia"/>
          <w:szCs w:val="24"/>
        </w:rPr>
        <w:t>四元数作为</w:t>
      </w:r>
      <w:r w:rsidR="00E261DC">
        <w:rPr>
          <w:rFonts w:eastAsia="宋体" w:cs="Times New Roman" w:hint="eastAsia"/>
          <w:szCs w:val="24"/>
        </w:rPr>
        <w:t>本论文的姿态描述</w:t>
      </w:r>
      <w:r w:rsidR="00D2579D">
        <w:rPr>
          <w:rFonts w:eastAsia="宋体" w:cs="Times New Roman" w:hint="eastAsia"/>
          <w:szCs w:val="24"/>
        </w:rPr>
        <w:t>形式</w:t>
      </w:r>
      <w:r w:rsidR="00C76AD3">
        <w:rPr>
          <w:rFonts w:eastAsia="宋体" w:cs="Times New Roman" w:hint="eastAsia"/>
          <w:szCs w:val="24"/>
        </w:rPr>
        <w:t>，</w:t>
      </w:r>
      <w:r w:rsidR="00902E89">
        <w:rPr>
          <w:rFonts w:eastAsia="宋体" w:cs="Times New Roman" w:hint="eastAsia"/>
          <w:szCs w:val="24"/>
        </w:rPr>
        <w:t>之后</w:t>
      </w:r>
      <w:r w:rsidR="00C76AD3">
        <w:rPr>
          <w:rFonts w:eastAsia="宋体" w:cs="Times New Roman" w:hint="eastAsia"/>
          <w:szCs w:val="24"/>
        </w:rPr>
        <w:t>描述了手部关节</w:t>
      </w:r>
      <w:r w:rsidR="00E1099E">
        <w:rPr>
          <w:rFonts w:eastAsia="宋体" w:cs="Times New Roman" w:hint="eastAsia"/>
          <w:szCs w:val="24"/>
        </w:rPr>
        <w:t>约束和</w:t>
      </w:r>
      <w:r w:rsidR="00C76AD3">
        <w:rPr>
          <w:rFonts w:eastAsia="宋体" w:cs="Times New Roman" w:hint="eastAsia"/>
          <w:szCs w:val="24"/>
        </w:rPr>
        <w:t>特性</w:t>
      </w:r>
      <w:r w:rsidR="00D13FF8">
        <w:rPr>
          <w:rFonts w:eastAsia="宋体" w:cs="Times New Roman" w:hint="eastAsia"/>
          <w:szCs w:val="24"/>
        </w:rPr>
        <w:t>；然后本章</w:t>
      </w:r>
      <w:r w:rsidR="009E609A">
        <w:rPr>
          <w:rFonts w:eastAsia="宋体" w:cs="Times New Roman" w:hint="eastAsia"/>
          <w:szCs w:val="24"/>
        </w:rPr>
        <w:t>介绍</w:t>
      </w:r>
      <w:r w:rsidR="00D13FF8">
        <w:rPr>
          <w:rFonts w:eastAsia="宋体" w:cs="Times New Roman" w:hint="eastAsia"/>
          <w:szCs w:val="24"/>
        </w:rPr>
        <w:t>了一种惯性传感器姿态估计方法，</w:t>
      </w:r>
      <w:r w:rsidR="00BC7347">
        <w:rPr>
          <w:rFonts w:eastAsia="宋体" w:cs="Times New Roman" w:hint="eastAsia"/>
          <w:szCs w:val="24"/>
        </w:rPr>
        <w:t>并</w:t>
      </w:r>
      <w:r w:rsidR="00D13FF8">
        <w:rPr>
          <w:rFonts w:eastAsia="宋体" w:cs="Times New Roman" w:hint="eastAsia"/>
          <w:szCs w:val="24"/>
        </w:rPr>
        <w:t>根据该方法实现了基于</w:t>
      </w:r>
      <w:r w:rsidR="00EB0BE8">
        <w:rPr>
          <w:rFonts w:eastAsia="宋体" w:cs="Times New Roman" w:hint="eastAsia"/>
          <w:szCs w:val="24"/>
        </w:rPr>
        <w:t>手部</w:t>
      </w:r>
      <w:r w:rsidR="00D13FF8">
        <w:rPr>
          <w:rFonts w:eastAsia="宋体" w:cs="Times New Roman" w:hint="eastAsia"/>
          <w:szCs w:val="24"/>
        </w:rPr>
        <w:t>姿态的全手行为跟踪技术</w:t>
      </w:r>
      <w:r w:rsidR="00EE3B88">
        <w:rPr>
          <w:rFonts w:eastAsia="宋体" w:cs="Times New Roman" w:hint="eastAsia"/>
          <w:szCs w:val="24"/>
        </w:rPr>
        <w:t>；</w:t>
      </w:r>
      <w:r w:rsidR="00B331E4">
        <w:rPr>
          <w:rFonts w:eastAsia="宋体" w:cs="Times New Roman" w:hint="eastAsia"/>
          <w:szCs w:val="24"/>
        </w:rPr>
        <w:t>最后</w:t>
      </w:r>
      <w:r w:rsidR="00E02633">
        <w:rPr>
          <w:rFonts w:eastAsia="宋体" w:cs="Times New Roman" w:hint="eastAsia"/>
          <w:szCs w:val="24"/>
        </w:rPr>
        <w:t>本</w:t>
      </w:r>
      <w:r w:rsidR="009F7219">
        <w:rPr>
          <w:rFonts w:eastAsia="宋体" w:cs="Times New Roman" w:hint="eastAsia"/>
          <w:szCs w:val="24"/>
        </w:rPr>
        <w:t>论文</w:t>
      </w:r>
      <w:r w:rsidR="00EE3B88">
        <w:rPr>
          <w:rFonts w:eastAsia="宋体" w:cs="Times New Roman" w:hint="eastAsia"/>
          <w:szCs w:val="24"/>
        </w:rPr>
        <w:t>分析佩戴</w:t>
      </w:r>
      <w:r w:rsidR="00825885">
        <w:rPr>
          <w:rFonts w:eastAsia="宋体" w:cs="Times New Roman" w:hint="eastAsia"/>
          <w:szCs w:val="24"/>
        </w:rPr>
        <w:t>数据手套</w:t>
      </w:r>
      <w:r w:rsidR="002C4794">
        <w:rPr>
          <w:rFonts w:eastAsia="宋体" w:cs="Times New Roman" w:hint="eastAsia"/>
          <w:szCs w:val="24"/>
        </w:rPr>
        <w:t>误差</w:t>
      </w:r>
      <w:r w:rsidR="00EE3B88">
        <w:rPr>
          <w:rFonts w:eastAsia="宋体" w:cs="Times New Roman" w:hint="eastAsia"/>
          <w:szCs w:val="24"/>
        </w:rPr>
        <w:t>，提出一种全手姿态优化方法</w:t>
      </w:r>
      <w:r w:rsidR="004E2EE6">
        <w:rPr>
          <w:rFonts w:eastAsia="宋体" w:cs="Times New Roman" w:hint="eastAsia"/>
          <w:szCs w:val="24"/>
        </w:rPr>
        <w:t>，该优化方法将</w:t>
      </w:r>
      <w:r w:rsidR="00AA0B27">
        <w:rPr>
          <w:rFonts w:eastAsia="宋体" w:cs="Times New Roman" w:hint="eastAsia"/>
          <w:szCs w:val="24"/>
        </w:rPr>
        <w:t>手部关节约束融合进全手行为跟踪</w:t>
      </w:r>
      <w:r w:rsidR="00FB45A5">
        <w:rPr>
          <w:rFonts w:eastAsia="宋体" w:cs="Times New Roman" w:hint="eastAsia"/>
          <w:szCs w:val="24"/>
        </w:rPr>
        <w:t>方法</w:t>
      </w:r>
      <w:r w:rsidR="00F0397E">
        <w:rPr>
          <w:rFonts w:eastAsia="宋体" w:cs="Times New Roman" w:hint="eastAsia"/>
          <w:szCs w:val="24"/>
        </w:rPr>
        <w:t>中</w:t>
      </w:r>
      <w:r w:rsidR="00EE3B88">
        <w:rPr>
          <w:rFonts w:eastAsia="宋体" w:cs="Times New Roman" w:hint="eastAsia"/>
          <w:szCs w:val="24"/>
        </w:rPr>
        <w:t>，并通过实验证明了该方法的有效性。</w:t>
      </w:r>
    </w:p>
    <w:p w14:paraId="7BF5B5A7" w14:textId="468C5ADE" w:rsidR="00AE13CD" w:rsidRDefault="00ED699E" w:rsidP="00713E4C">
      <w:pPr>
        <w:pStyle w:val="2"/>
        <w:spacing w:before="156" w:afterLines="0"/>
        <w:jc w:val="both"/>
        <w:rPr>
          <w:rFonts w:eastAsia="宋体" w:cs="Times New Roman"/>
          <w:szCs w:val="24"/>
        </w:rPr>
      </w:pPr>
      <w:bookmarkStart w:id="4" w:name="_Toc501651329"/>
      <w:bookmarkStart w:id="5" w:name="_Toc149229845"/>
      <w:bookmarkStart w:id="6" w:name="_Toc153723484"/>
      <w:r>
        <w:rPr>
          <w:rFonts w:cs="Times New Roman"/>
        </w:rPr>
        <w:t>3.</w:t>
      </w:r>
      <w:bookmarkEnd w:id="4"/>
      <w:r>
        <w:rPr>
          <w:rFonts w:cs="Times New Roman"/>
        </w:rPr>
        <w:t xml:space="preserve">1 </w:t>
      </w:r>
      <w:r w:rsidR="00480A06">
        <w:rPr>
          <w:rFonts w:hint="eastAsia"/>
        </w:rPr>
        <w:t>姿态表示与关节特</w:t>
      </w:r>
      <w:bookmarkEnd w:id="5"/>
      <w:r w:rsidR="00480A06">
        <w:rPr>
          <w:rFonts w:hint="eastAsia"/>
        </w:rPr>
        <w:t>性</w:t>
      </w:r>
      <w:bookmarkEnd w:id="6"/>
    </w:p>
    <w:p w14:paraId="0DEDF001" w14:textId="47ED433C" w:rsidR="00056892" w:rsidRPr="008C01C3" w:rsidRDefault="00F45F25" w:rsidP="001D3995">
      <w:pPr>
        <w:ind w:firstLineChars="200" w:firstLine="480"/>
        <w:jc w:val="both"/>
        <w:rPr>
          <w:rFonts w:eastAsia="宋体" w:cs="Times New Roman"/>
          <w:szCs w:val="24"/>
        </w:rPr>
      </w:pPr>
      <w:r>
        <w:rPr>
          <w:rFonts w:eastAsia="宋体" w:cs="Times New Roman" w:hint="eastAsia"/>
          <w:szCs w:val="24"/>
        </w:rPr>
        <w:t>手部姿态</w:t>
      </w:r>
      <w:r w:rsidR="004154A3">
        <w:rPr>
          <w:rFonts w:eastAsia="宋体" w:cs="Times New Roman" w:hint="eastAsia"/>
          <w:szCs w:val="24"/>
        </w:rPr>
        <w:t>可以用手掌的方向与各个骨节的方向表示</w:t>
      </w:r>
      <w:r>
        <w:rPr>
          <w:rFonts w:eastAsia="宋体" w:cs="Times New Roman" w:hint="eastAsia"/>
          <w:szCs w:val="24"/>
        </w:rPr>
        <w:t>，</w:t>
      </w:r>
      <w:r w:rsidR="00F50634">
        <w:rPr>
          <w:rFonts w:eastAsia="宋体" w:cs="Times New Roman" w:hint="eastAsia"/>
          <w:szCs w:val="24"/>
        </w:rPr>
        <w:t>同时手部的关节也可以用相邻关节的旋转过程表示</w:t>
      </w:r>
      <w:r w:rsidR="00AE13CD">
        <w:rPr>
          <w:rFonts w:eastAsia="宋体" w:cs="Times New Roman" w:hint="eastAsia"/>
          <w:szCs w:val="24"/>
        </w:rPr>
        <w:t>，</w:t>
      </w:r>
      <w:r w:rsidR="008C01C3" w:rsidRPr="008C01C3">
        <w:rPr>
          <w:rFonts w:eastAsia="宋体" w:cs="Times New Roman" w:hint="eastAsia"/>
          <w:szCs w:val="24"/>
        </w:rPr>
        <w:t>从运动学的角度来看</w:t>
      </w:r>
      <w:r w:rsidR="00233C4A">
        <w:rPr>
          <w:rFonts w:eastAsia="宋体" w:cs="Times New Roman" w:hint="eastAsia"/>
          <w:szCs w:val="24"/>
        </w:rPr>
        <w:t>，</w:t>
      </w:r>
      <w:r w:rsidR="008C01C3" w:rsidRPr="008C01C3">
        <w:rPr>
          <w:rFonts w:eastAsia="宋体" w:cs="Times New Roman" w:hint="eastAsia"/>
          <w:szCs w:val="24"/>
        </w:rPr>
        <w:t>刚体的运动是刚体在空间中的一个变换过程</w:t>
      </w:r>
      <w:r w:rsidR="00233C4A">
        <w:rPr>
          <w:rFonts w:eastAsia="宋体" w:cs="Times New Roman" w:hint="eastAsia"/>
          <w:szCs w:val="24"/>
        </w:rPr>
        <w:t>，</w:t>
      </w:r>
      <w:r w:rsidR="004F0568">
        <w:rPr>
          <w:rFonts w:eastAsia="宋体" w:cs="Times New Roman" w:hint="eastAsia"/>
          <w:szCs w:val="24"/>
        </w:rPr>
        <w:t>将手掌和各个骨节看作空间中的刚体，</w:t>
      </w:r>
      <w:r w:rsidR="00D250E2">
        <w:rPr>
          <w:rFonts w:eastAsia="宋体" w:cs="Times New Roman" w:hint="eastAsia"/>
          <w:szCs w:val="24"/>
        </w:rPr>
        <w:t>同样关节</w:t>
      </w:r>
      <w:r w:rsidR="008045CB">
        <w:rPr>
          <w:rFonts w:eastAsia="宋体" w:cs="Times New Roman" w:hint="eastAsia"/>
          <w:szCs w:val="24"/>
        </w:rPr>
        <w:t>姿态</w:t>
      </w:r>
      <w:r w:rsidR="00D250E2">
        <w:rPr>
          <w:rFonts w:eastAsia="宋体" w:cs="Times New Roman" w:hint="eastAsia"/>
          <w:szCs w:val="24"/>
        </w:rPr>
        <w:t>也可以表示成空间中相邻两个刚体的旋转过程，</w:t>
      </w:r>
      <w:r w:rsidR="00D250E2" w:rsidRPr="008C01C3">
        <w:rPr>
          <w:rFonts w:eastAsia="宋体" w:cs="Times New Roman" w:hint="eastAsia"/>
          <w:szCs w:val="24"/>
        </w:rPr>
        <w:t>旋转运动改变其在空间中的方向</w:t>
      </w:r>
      <w:r w:rsidR="00D250E2">
        <w:rPr>
          <w:rFonts w:eastAsia="宋体" w:cs="Times New Roman" w:hint="eastAsia"/>
          <w:szCs w:val="24"/>
        </w:rPr>
        <w:t>，</w:t>
      </w:r>
      <w:r w:rsidR="00D250E2" w:rsidRPr="008C01C3">
        <w:rPr>
          <w:rFonts w:eastAsia="宋体" w:cs="Times New Roman" w:hint="eastAsia"/>
          <w:szCs w:val="24"/>
        </w:rPr>
        <w:t>可以用不同的方法来描述</w:t>
      </w:r>
      <w:r w:rsidR="00D250E2">
        <w:rPr>
          <w:rFonts w:eastAsia="宋体" w:cs="Times New Roman" w:hint="eastAsia"/>
          <w:szCs w:val="24"/>
        </w:rPr>
        <w:t>，</w:t>
      </w:r>
      <w:r w:rsidR="00D250E2" w:rsidRPr="008C01C3">
        <w:rPr>
          <w:rFonts w:eastAsia="宋体" w:cs="Times New Roman" w:hint="eastAsia"/>
          <w:szCs w:val="24"/>
        </w:rPr>
        <w:t>比如欧拉角、旋转矩阵、旋转向量、四元数等。</w:t>
      </w:r>
      <w:r w:rsidR="007319B5">
        <w:rPr>
          <w:rFonts w:eastAsia="宋体" w:cs="Times New Roman" w:hint="eastAsia"/>
          <w:szCs w:val="24"/>
        </w:rPr>
        <w:t>同时手是人类与周围环境交互的重要器官，由复杂的肌肉和骨骼组成，同时关节受限于骨骼具有运动特性</w:t>
      </w:r>
      <w:r w:rsidR="00713E4C">
        <w:rPr>
          <w:rFonts w:eastAsia="宋体" w:cs="Times New Roman" w:hint="eastAsia"/>
          <w:szCs w:val="24"/>
        </w:rPr>
        <w:t>。</w:t>
      </w:r>
      <w:r w:rsidR="007319B5">
        <w:rPr>
          <w:rFonts w:eastAsia="宋体" w:cs="Times New Roman" w:hint="eastAsia"/>
          <w:szCs w:val="24"/>
        </w:rPr>
        <w:t>因此本小节描述并分析了手部姿态与姿态描述方法，</w:t>
      </w:r>
      <w:r w:rsidR="00713E4C">
        <w:rPr>
          <w:rFonts w:eastAsia="宋体" w:cs="Times New Roman" w:hint="eastAsia"/>
          <w:szCs w:val="24"/>
        </w:rPr>
        <w:t>之后分析手部结构，</w:t>
      </w:r>
      <w:r w:rsidR="001D3995">
        <w:rPr>
          <w:rFonts w:eastAsia="宋体" w:cs="Times New Roman" w:hint="eastAsia"/>
          <w:szCs w:val="24"/>
        </w:rPr>
        <w:t>描述手部关节的运动特性与自由度，为将其作为先验知识进行优化提供基础。</w:t>
      </w:r>
    </w:p>
    <w:p w14:paraId="52D97945" w14:textId="7D65ED19" w:rsidR="00A52FC5" w:rsidRDefault="00ED699E" w:rsidP="00152924">
      <w:pPr>
        <w:pStyle w:val="3"/>
        <w:spacing w:before="156" w:afterLines="0"/>
        <w:rPr>
          <w:rFonts w:eastAsia="宋体"/>
        </w:rPr>
      </w:pPr>
      <w:bookmarkStart w:id="7" w:name="_Toc149229846"/>
      <w:bookmarkStart w:id="8" w:name="_Toc153723485"/>
      <w:r>
        <w:rPr>
          <w:rFonts w:cs="Times New Roman" w:hint="eastAsia"/>
        </w:rPr>
        <w:lastRenderedPageBreak/>
        <w:t>3</w:t>
      </w:r>
      <w:r>
        <w:rPr>
          <w:rFonts w:cs="Times New Roman"/>
        </w:rPr>
        <w:t xml:space="preserve">.1.1 </w:t>
      </w:r>
      <w:r w:rsidR="00937BAD">
        <w:rPr>
          <w:rFonts w:hint="eastAsia"/>
        </w:rPr>
        <w:t>姿态描述方</w:t>
      </w:r>
      <w:bookmarkEnd w:id="7"/>
      <w:r w:rsidR="00937BAD">
        <w:rPr>
          <w:rFonts w:hint="eastAsia"/>
        </w:rPr>
        <w:t>法</w:t>
      </w:r>
      <w:bookmarkEnd w:id="8"/>
      <w:r w:rsidR="00A52FC5">
        <w:rPr>
          <w:rFonts w:eastAsia="宋体"/>
        </w:rPr>
        <w:tab/>
      </w:r>
    </w:p>
    <w:p w14:paraId="47684123" w14:textId="494B5F13" w:rsidR="009C45D8" w:rsidRDefault="002957DC" w:rsidP="009745A4">
      <w:pPr>
        <w:widowControl w:val="0"/>
        <w:ind w:firstLineChars="200" w:firstLine="480"/>
        <w:jc w:val="both"/>
        <w:rPr>
          <w:rFonts w:ascii="宋体" w:eastAsia="宋体" w:hAnsi="宋体"/>
        </w:rPr>
      </w:pPr>
      <w:r w:rsidRPr="00503D17">
        <w:rPr>
          <w:rFonts w:ascii="宋体" w:eastAsia="宋体" w:hAnsi="宋体" w:hint="eastAsia"/>
        </w:rPr>
        <w:t>手部作为一个复杂的关节链系统</w:t>
      </w:r>
      <w:r w:rsidR="00233C4A">
        <w:rPr>
          <w:rFonts w:ascii="宋体" w:eastAsia="宋体" w:hAnsi="宋体" w:hint="eastAsia"/>
        </w:rPr>
        <w:t>，</w:t>
      </w:r>
      <w:r w:rsidRPr="00503D17">
        <w:rPr>
          <w:rFonts w:ascii="宋体" w:eastAsia="宋体" w:hAnsi="宋体" w:hint="eastAsia"/>
        </w:rPr>
        <w:t>其姿态不仅取决于手掌作为刚体的姿态</w:t>
      </w:r>
      <w:r w:rsidR="00233C4A">
        <w:rPr>
          <w:rFonts w:ascii="宋体" w:eastAsia="宋体" w:hAnsi="宋体" w:hint="eastAsia"/>
        </w:rPr>
        <w:t>，</w:t>
      </w:r>
      <w:r w:rsidRPr="00503D17">
        <w:rPr>
          <w:rFonts w:ascii="宋体" w:eastAsia="宋体" w:hAnsi="宋体" w:hint="eastAsia"/>
        </w:rPr>
        <w:t>每个手指节段的相对运动也会影响手部整体的形状。手指的弯曲程度由每个关节的弯曲角决定。因此</w:t>
      </w:r>
      <w:r w:rsidR="00233C4A">
        <w:rPr>
          <w:rFonts w:ascii="宋体" w:eastAsia="宋体" w:hAnsi="宋体" w:hint="eastAsia"/>
        </w:rPr>
        <w:t>，</w:t>
      </w:r>
      <w:r w:rsidRPr="00503D17">
        <w:rPr>
          <w:rFonts w:ascii="宋体" w:eastAsia="宋体" w:hAnsi="宋体" w:hint="eastAsia"/>
        </w:rPr>
        <w:t>要完整描述一个手部姿态</w:t>
      </w:r>
      <w:r w:rsidR="00233C4A">
        <w:rPr>
          <w:rFonts w:ascii="宋体" w:eastAsia="宋体" w:hAnsi="宋体" w:hint="eastAsia"/>
        </w:rPr>
        <w:t>，</w:t>
      </w:r>
      <w:r w:rsidRPr="00503D17">
        <w:rPr>
          <w:rFonts w:ascii="宋体" w:eastAsia="宋体" w:hAnsi="宋体" w:hint="eastAsia"/>
        </w:rPr>
        <w:t>需要手掌姿态参数以及每个手指关节的弯曲参数。</w:t>
      </w:r>
    </w:p>
    <w:p w14:paraId="1EE1AE0F" w14:textId="02AC7D9E" w:rsidR="00AC7F4A" w:rsidRDefault="00DD5D55" w:rsidP="00A10FA3">
      <w:pPr>
        <w:widowControl w:val="0"/>
        <w:ind w:firstLineChars="200" w:firstLine="480"/>
        <w:jc w:val="both"/>
        <w:rPr>
          <w:rFonts w:eastAsia="宋体" w:cs="Times New Roman"/>
          <w:szCs w:val="24"/>
        </w:rPr>
      </w:pPr>
      <w:r w:rsidRPr="00DD5D55">
        <w:rPr>
          <w:rFonts w:ascii="宋体" w:eastAsia="宋体" w:hAnsi="宋体" w:hint="eastAsia"/>
        </w:rPr>
        <w:t>由于手部关节非常多，包括各个指掌关节(MP)和</w:t>
      </w:r>
      <w:r>
        <w:rPr>
          <w:rFonts w:ascii="宋体" w:eastAsia="宋体" w:hAnsi="宋体" w:hint="eastAsia"/>
        </w:rPr>
        <w:t>指间</w:t>
      </w:r>
      <w:r w:rsidRPr="00DD5D55">
        <w:rPr>
          <w:rFonts w:ascii="宋体" w:eastAsia="宋体" w:hAnsi="宋体" w:hint="eastAsia"/>
        </w:rPr>
        <w:t>关节(IP)，除拇指外的其他手指关节又包括指间</w:t>
      </w:r>
      <w:r w:rsidR="00600FEB">
        <w:rPr>
          <w:rFonts w:ascii="宋体" w:eastAsia="宋体" w:hAnsi="宋体" w:hint="eastAsia"/>
        </w:rPr>
        <w:t>近端</w:t>
      </w:r>
      <w:r w:rsidRPr="00DD5D55">
        <w:rPr>
          <w:rFonts w:ascii="宋体" w:eastAsia="宋体" w:hAnsi="宋体" w:hint="eastAsia"/>
        </w:rPr>
        <w:t>关节(PIP)和指</w:t>
      </w:r>
      <w:r w:rsidR="00600FEB">
        <w:rPr>
          <w:rFonts w:ascii="宋体" w:eastAsia="宋体" w:hAnsi="宋体" w:hint="eastAsia"/>
        </w:rPr>
        <w:t>间远</w:t>
      </w:r>
      <w:r w:rsidRPr="00DD5D55">
        <w:rPr>
          <w:rFonts w:ascii="宋体" w:eastAsia="宋体" w:hAnsi="宋体" w:hint="eastAsia"/>
        </w:rPr>
        <w:t>端关节(DIP)两个关节，</w:t>
      </w:r>
      <w:r w:rsidR="009E0F0D">
        <w:rPr>
          <w:rFonts w:ascii="宋体" w:eastAsia="宋体" w:hAnsi="宋体" w:hint="eastAsia"/>
        </w:rPr>
        <w:t>而且</w:t>
      </w:r>
      <w:r w:rsidR="00132D29">
        <w:rPr>
          <w:rFonts w:ascii="宋体" w:eastAsia="宋体" w:hAnsi="宋体" w:hint="eastAsia"/>
        </w:rPr>
        <w:t>在不同的研究中，</w:t>
      </w:r>
      <w:r w:rsidR="00AB5D71">
        <w:rPr>
          <w:rFonts w:ascii="宋体" w:eastAsia="宋体" w:hAnsi="宋体" w:hint="eastAsia"/>
        </w:rPr>
        <w:t>手部</w:t>
      </w:r>
      <w:r w:rsidR="0071413E">
        <w:rPr>
          <w:rFonts w:ascii="宋体" w:eastAsia="宋体" w:hAnsi="宋体" w:hint="eastAsia"/>
        </w:rPr>
        <w:t>运动模型</w:t>
      </w:r>
      <w:r w:rsidR="00B00AB3">
        <w:rPr>
          <w:rFonts w:ascii="宋体" w:eastAsia="宋体" w:hAnsi="宋体" w:hint="eastAsia"/>
        </w:rPr>
        <w:t>也不一致</w:t>
      </w:r>
      <w:r w:rsidRPr="00DD5D55">
        <w:rPr>
          <w:rFonts w:ascii="宋体" w:eastAsia="宋体" w:hAnsi="宋体" w:hint="eastAsia"/>
        </w:rPr>
        <w:t>。</w:t>
      </w:r>
      <w:r w:rsidR="00C6780E">
        <w:rPr>
          <w:rFonts w:ascii="宋体" w:eastAsia="宋体" w:hAnsi="宋体" w:hint="eastAsia"/>
        </w:rPr>
        <w:t>有研究者提出了</w:t>
      </w:r>
      <w:r w:rsidR="009C45D8" w:rsidRPr="009C45D8">
        <w:rPr>
          <w:rFonts w:ascii="宋体" w:eastAsia="宋体" w:hAnsi="宋体" w:hint="eastAsia"/>
        </w:rPr>
        <w:t>一种比较精确的</w:t>
      </w:r>
      <w:r w:rsidR="000C0579">
        <w:rPr>
          <w:rFonts w:ascii="宋体" w:eastAsia="宋体" w:hAnsi="宋体" w:hint="eastAsia"/>
        </w:rPr>
        <w:t>具有31个自由度</w:t>
      </w:r>
      <w:r w:rsidR="009C45D8" w:rsidRPr="009C45D8">
        <w:rPr>
          <w:rFonts w:ascii="宋体" w:eastAsia="宋体" w:hAnsi="宋体" w:hint="eastAsia"/>
        </w:rPr>
        <w:t>手部运动模型</w:t>
      </w:r>
      <w:r w:rsidR="009C45D8" w:rsidRPr="009C1A46">
        <w:rPr>
          <w:rFonts w:ascii="宋体" w:eastAsia="宋体" w:hAnsi="宋体" w:hint="eastAsia"/>
          <w:vertAlign w:val="superscript"/>
        </w:rPr>
        <w:t>【】</w:t>
      </w:r>
      <w:r w:rsidR="00C6780E">
        <w:rPr>
          <w:rFonts w:ascii="宋体" w:eastAsia="宋体" w:hAnsi="宋体" w:hint="eastAsia"/>
        </w:rPr>
        <w:t>，</w:t>
      </w:r>
      <w:r w:rsidR="009C45D8" w:rsidRPr="009C45D8">
        <w:rPr>
          <w:rFonts w:ascii="宋体" w:eastAsia="宋体" w:hAnsi="宋体" w:hint="eastAsia"/>
        </w:rPr>
        <w:t>其中拇指</w:t>
      </w:r>
      <w:r w:rsidR="00E4476E">
        <w:rPr>
          <w:rFonts w:ascii="宋体" w:eastAsia="宋体" w:hAnsi="宋体" w:hint="eastAsia"/>
        </w:rPr>
        <w:t>5</w:t>
      </w:r>
      <w:r w:rsidR="009C45D8" w:rsidRPr="009C45D8">
        <w:rPr>
          <w:rFonts w:ascii="宋体" w:eastAsia="宋体" w:hAnsi="宋体" w:hint="eastAsia"/>
        </w:rPr>
        <w:t>个自由度:掌骨和腕骨相连的关节</w:t>
      </w:r>
      <w:r w:rsidR="00E4476E">
        <w:rPr>
          <w:rFonts w:ascii="宋体" w:eastAsia="宋体" w:hAnsi="宋体" w:hint="eastAsia"/>
        </w:rPr>
        <w:t>3</w:t>
      </w:r>
      <w:r w:rsidR="009C45D8" w:rsidRPr="009C45D8">
        <w:rPr>
          <w:rFonts w:ascii="宋体" w:eastAsia="宋体" w:hAnsi="宋体" w:hint="eastAsia"/>
        </w:rPr>
        <w:t>个、指掌关节(</w:t>
      </w:r>
      <w:r w:rsidR="00031C19" w:rsidRPr="00D70FB6">
        <w:rPr>
          <w:rFonts w:ascii="宋体" w:eastAsia="宋体" w:hAnsi="宋体" w:hint="eastAsia"/>
        </w:rPr>
        <w:t>M</w:t>
      </w:r>
      <w:r w:rsidR="00031C19">
        <w:rPr>
          <w:rFonts w:ascii="宋体" w:eastAsia="宋体" w:hAnsi="宋体" w:hint="eastAsia"/>
        </w:rPr>
        <w:t>C</w:t>
      </w:r>
      <w:r w:rsidR="00031C19" w:rsidRPr="00D70FB6">
        <w:rPr>
          <w:rFonts w:ascii="宋体" w:eastAsia="宋体" w:hAnsi="宋体" w:hint="eastAsia"/>
        </w:rPr>
        <w:t>P</w:t>
      </w:r>
      <w:r w:rsidR="009C45D8" w:rsidRPr="009C45D8">
        <w:rPr>
          <w:rFonts w:ascii="宋体" w:eastAsia="宋体" w:hAnsi="宋体" w:hint="eastAsia"/>
        </w:rPr>
        <w:t>)</w:t>
      </w:r>
      <w:r w:rsidR="00E4476E">
        <w:rPr>
          <w:rFonts w:ascii="宋体" w:eastAsia="宋体" w:hAnsi="宋体" w:hint="eastAsia"/>
        </w:rPr>
        <w:t>1</w:t>
      </w:r>
      <w:r w:rsidR="009C45D8" w:rsidRPr="009C45D8">
        <w:rPr>
          <w:rFonts w:ascii="宋体" w:eastAsia="宋体" w:hAnsi="宋体" w:hint="eastAsia"/>
        </w:rPr>
        <w:t>个、手指关节(IP)</w:t>
      </w:r>
      <w:r w:rsidR="00E4476E">
        <w:rPr>
          <w:rFonts w:ascii="宋体" w:eastAsia="宋体" w:hAnsi="宋体" w:hint="eastAsia"/>
        </w:rPr>
        <w:t>1</w:t>
      </w:r>
      <w:r w:rsidR="009C45D8" w:rsidRPr="009C45D8">
        <w:rPr>
          <w:rFonts w:ascii="宋体" w:eastAsia="宋体" w:hAnsi="宋体" w:hint="eastAsia"/>
        </w:rPr>
        <w:t>个;</w:t>
      </w:r>
      <w:r w:rsidR="00C77827">
        <w:rPr>
          <w:rFonts w:ascii="宋体" w:eastAsia="宋体" w:hAnsi="宋体" w:hint="eastAsia"/>
        </w:rPr>
        <w:t>余下</w:t>
      </w:r>
      <w:r w:rsidR="00E60F2E">
        <w:rPr>
          <w:rFonts w:ascii="宋体" w:eastAsia="宋体" w:hAnsi="宋体" w:hint="eastAsia"/>
        </w:rPr>
        <w:t>4</w:t>
      </w:r>
      <w:r w:rsidR="009C45D8" w:rsidRPr="009C45D8">
        <w:rPr>
          <w:rFonts w:ascii="宋体" w:eastAsia="宋体" w:hAnsi="宋体" w:hint="eastAsia"/>
        </w:rPr>
        <w:t>根手指每根</w:t>
      </w:r>
      <w:r w:rsidR="00E4476E">
        <w:rPr>
          <w:rFonts w:ascii="宋体" w:eastAsia="宋体" w:hAnsi="宋体" w:hint="eastAsia"/>
        </w:rPr>
        <w:t>5</w:t>
      </w:r>
      <w:r w:rsidR="009C45D8" w:rsidRPr="009C45D8">
        <w:rPr>
          <w:rFonts w:ascii="宋体" w:eastAsia="宋体" w:hAnsi="宋体" w:hint="eastAsia"/>
        </w:rPr>
        <w:t>个自由度</w:t>
      </w:r>
      <w:r w:rsidR="003B1802">
        <w:rPr>
          <w:rFonts w:ascii="宋体" w:eastAsia="宋体" w:hAnsi="宋体" w:hint="eastAsia"/>
        </w:rPr>
        <w:t>；掌指</w:t>
      </w:r>
      <w:r w:rsidR="009C45D8" w:rsidRPr="009C45D8">
        <w:rPr>
          <w:rFonts w:ascii="宋体" w:eastAsia="宋体" w:hAnsi="宋体" w:hint="eastAsia"/>
        </w:rPr>
        <w:t>关节(</w:t>
      </w:r>
      <w:r w:rsidR="00031C19" w:rsidRPr="00D70FB6">
        <w:rPr>
          <w:rFonts w:ascii="宋体" w:eastAsia="宋体" w:hAnsi="宋体" w:hint="eastAsia"/>
        </w:rPr>
        <w:t>M</w:t>
      </w:r>
      <w:r w:rsidR="00031C19">
        <w:rPr>
          <w:rFonts w:ascii="宋体" w:eastAsia="宋体" w:hAnsi="宋体" w:hint="eastAsia"/>
        </w:rPr>
        <w:t>C</w:t>
      </w:r>
      <w:r w:rsidR="00031C19" w:rsidRPr="00D70FB6">
        <w:rPr>
          <w:rFonts w:ascii="宋体" w:eastAsia="宋体" w:hAnsi="宋体" w:hint="eastAsia"/>
        </w:rPr>
        <w:t>P</w:t>
      </w:r>
      <w:r w:rsidR="009C45D8" w:rsidRPr="009C45D8">
        <w:rPr>
          <w:rFonts w:ascii="宋体" w:eastAsia="宋体" w:hAnsi="宋体" w:hint="eastAsia"/>
        </w:rPr>
        <w:t>)</w:t>
      </w:r>
      <w:r w:rsidR="00E4476E">
        <w:rPr>
          <w:rFonts w:ascii="宋体" w:eastAsia="宋体" w:hAnsi="宋体" w:hint="eastAsia"/>
        </w:rPr>
        <w:t>3</w:t>
      </w:r>
      <w:r w:rsidR="009C45D8" w:rsidRPr="009C45D8">
        <w:rPr>
          <w:rFonts w:ascii="宋体" w:eastAsia="宋体" w:hAnsi="宋体" w:hint="eastAsia"/>
        </w:rPr>
        <w:t>个</w:t>
      </w:r>
      <w:r w:rsidR="00EC2917">
        <w:rPr>
          <w:rFonts w:ascii="宋体" w:eastAsia="宋体" w:hAnsi="宋体" w:hint="eastAsia"/>
        </w:rPr>
        <w:t>、</w:t>
      </w:r>
      <w:r w:rsidR="009C45D8" w:rsidRPr="009C45D8">
        <w:rPr>
          <w:rFonts w:ascii="宋体" w:eastAsia="宋体" w:hAnsi="宋体" w:hint="eastAsia"/>
        </w:rPr>
        <w:t>指间</w:t>
      </w:r>
      <w:r w:rsidR="00B848CD">
        <w:rPr>
          <w:rFonts w:ascii="宋体" w:eastAsia="宋体" w:hAnsi="宋体" w:hint="eastAsia"/>
        </w:rPr>
        <w:t>近端</w:t>
      </w:r>
      <w:r w:rsidR="009C45D8" w:rsidRPr="009C45D8">
        <w:rPr>
          <w:rFonts w:ascii="宋体" w:eastAsia="宋体" w:hAnsi="宋体" w:hint="eastAsia"/>
        </w:rPr>
        <w:t>关节(PIP)</w:t>
      </w:r>
      <w:r w:rsidR="00E4476E">
        <w:rPr>
          <w:rFonts w:ascii="宋体" w:eastAsia="宋体" w:hAnsi="宋体" w:hint="eastAsia"/>
        </w:rPr>
        <w:t>1</w:t>
      </w:r>
      <w:r w:rsidR="009C45D8" w:rsidRPr="009C45D8">
        <w:rPr>
          <w:rFonts w:ascii="宋体" w:eastAsia="宋体" w:hAnsi="宋体" w:hint="eastAsia"/>
        </w:rPr>
        <w:t>个、指</w:t>
      </w:r>
      <w:r w:rsidR="00B848CD">
        <w:rPr>
          <w:rFonts w:ascii="宋体" w:eastAsia="宋体" w:hAnsi="宋体" w:hint="eastAsia"/>
        </w:rPr>
        <w:t>间末</w:t>
      </w:r>
      <w:r w:rsidR="009C45D8" w:rsidRPr="009C45D8">
        <w:rPr>
          <w:rFonts w:ascii="宋体" w:eastAsia="宋体" w:hAnsi="宋体" w:hint="eastAsia"/>
        </w:rPr>
        <w:t>端关节(DIP)</w:t>
      </w:r>
      <w:r w:rsidR="00E4476E">
        <w:rPr>
          <w:rFonts w:ascii="宋体" w:eastAsia="宋体" w:hAnsi="宋体" w:hint="eastAsia"/>
        </w:rPr>
        <w:t>1</w:t>
      </w:r>
      <w:r w:rsidR="009C45D8" w:rsidRPr="009C45D8">
        <w:rPr>
          <w:rFonts w:ascii="宋体" w:eastAsia="宋体" w:hAnsi="宋体" w:hint="eastAsia"/>
        </w:rPr>
        <w:t>个</w:t>
      </w:r>
      <w:r w:rsidR="003B1802">
        <w:rPr>
          <w:rFonts w:ascii="宋体" w:eastAsia="宋体" w:hAnsi="宋体" w:hint="eastAsia"/>
        </w:rPr>
        <w:t>；</w:t>
      </w:r>
      <w:r w:rsidR="009C45D8" w:rsidRPr="009C45D8">
        <w:rPr>
          <w:rFonts w:ascii="宋体" w:eastAsia="宋体" w:hAnsi="宋体" w:hint="eastAsia"/>
        </w:rPr>
        <w:t>手的位置和方向</w:t>
      </w:r>
      <w:r w:rsidR="00E4476E">
        <w:rPr>
          <w:rFonts w:ascii="宋体" w:eastAsia="宋体" w:hAnsi="宋体" w:hint="eastAsia"/>
        </w:rPr>
        <w:t>6</w:t>
      </w:r>
      <w:r w:rsidR="009C45D8" w:rsidRPr="009C45D8">
        <w:rPr>
          <w:rFonts w:ascii="宋体" w:eastAsia="宋体" w:hAnsi="宋体" w:hint="eastAsia"/>
        </w:rPr>
        <w:t>个自由度。</w:t>
      </w:r>
      <w:r w:rsidR="00D70FB6" w:rsidRPr="00D70FB6">
        <w:rPr>
          <w:rFonts w:ascii="宋体" w:eastAsia="宋体" w:hAnsi="宋体" w:hint="eastAsia"/>
        </w:rPr>
        <w:t>也有研究人员将手部</w:t>
      </w:r>
      <w:r w:rsidR="006A5B84">
        <w:rPr>
          <w:rFonts w:ascii="宋体" w:eastAsia="宋体" w:hAnsi="宋体" w:hint="eastAsia"/>
        </w:rPr>
        <w:t>划</w:t>
      </w:r>
      <w:r w:rsidR="00D70FB6" w:rsidRPr="00D70FB6">
        <w:rPr>
          <w:rFonts w:ascii="宋体" w:eastAsia="宋体" w:hAnsi="宋体" w:hint="eastAsia"/>
        </w:rPr>
        <w:t>为2</w:t>
      </w:r>
      <w:r w:rsidR="00671873">
        <w:rPr>
          <w:rFonts w:ascii="宋体" w:eastAsia="宋体" w:hAnsi="宋体" w:hint="eastAsia"/>
        </w:rPr>
        <w:t>4</w:t>
      </w:r>
      <w:r w:rsidR="00D70FB6" w:rsidRPr="00D70FB6">
        <w:rPr>
          <w:rFonts w:ascii="宋体" w:eastAsia="宋体" w:hAnsi="宋体" w:hint="eastAsia"/>
        </w:rPr>
        <w:t>个自由度的运动模型</w:t>
      </w:r>
      <w:r w:rsidR="00E4476E" w:rsidRPr="00E3080E">
        <w:rPr>
          <w:rFonts w:ascii="宋体" w:eastAsia="宋体" w:hAnsi="宋体" w:hint="eastAsia"/>
          <w:vertAlign w:val="superscript"/>
        </w:rPr>
        <w:t>【】</w:t>
      </w:r>
      <w:r w:rsidR="00D70FB6" w:rsidRPr="00D70FB6">
        <w:rPr>
          <w:rFonts w:ascii="宋体" w:eastAsia="宋体" w:hAnsi="宋体" w:hint="eastAsia"/>
        </w:rPr>
        <w:t>，其自由度包括，拇指</w:t>
      </w:r>
      <w:r w:rsidR="000C553F">
        <w:rPr>
          <w:rFonts w:ascii="宋体" w:eastAsia="宋体" w:hAnsi="宋体" w:hint="eastAsia"/>
        </w:rPr>
        <w:t>5</w:t>
      </w:r>
      <w:r w:rsidR="00D70FB6" w:rsidRPr="00D70FB6">
        <w:rPr>
          <w:rFonts w:ascii="宋体" w:eastAsia="宋体" w:hAnsi="宋体" w:hint="eastAsia"/>
        </w:rPr>
        <w:t>个自由度</w:t>
      </w:r>
      <w:r w:rsidR="000C553F">
        <w:rPr>
          <w:rFonts w:ascii="宋体" w:eastAsia="宋体" w:hAnsi="宋体" w:hint="eastAsia"/>
        </w:rPr>
        <w:t>；</w:t>
      </w:r>
      <w:r w:rsidR="00D70FB6" w:rsidRPr="00D70FB6">
        <w:rPr>
          <w:rFonts w:ascii="宋体" w:eastAsia="宋体" w:hAnsi="宋体" w:hint="eastAsia"/>
        </w:rPr>
        <w:t>掌骨和腕骨相连的关节</w:t>
      </w:r>
      <w:r w:rsidR="000C553F">
        <w:rPr>
          <w:rFonts w:ascii="宋体" w:eastAsia="宋体" w:hAnsi="宋体" w:hint="eastAsia"/>
        </w:rPr>
        <w:t>2</w:t>
      </w:r>
      <w:r w:rsidR="00D70FB6" w:rsidRPr="00D70FB6">
        <w:rPr>
          <w:rFonts w:ascii="宋体" w:eastAsia="宋体" w:hAnsi="宋体" w:hint="eastAsia"/>
        </w:rPr>
        <w:t>个、指掌关节(MP)</w:t>
      </w:r>
      <w:r w:rsidR="000C553F">
        <w:rPr>
          <w:rFonts w:ascii="宋体" w:eastAsia="宋体" w:hAnsi="宋体" w:hint="eastAsia"/>
        </w:rPr>
        <w:t>2</w:t>
      </w:r>
      <w:r w:rsidR="00D70FB6" w:rsidRPr="00D70FB6">
        <w:rPr>
          <w:rFonts w:ascii="宋体" w:eastAsia="宋体" w:hAnsi="宋体" w:hint="eastAsia"/>
        </w:rPr>
        <w:t>个、手指关节(IP)</w:t>
      </w:r>
      <w:r w:rsidR="000C553F">
        <w:rPr>
          <w:rFonts w:ascii="宋体" w:eastAsia="宋体" w:hAnsi="宋体" w:hint="eastAsia"/>
        </w:rPr>
        <w:t>1</w:t>
      </w:r>
      <w:r w:rsidR="00D70FB6" w:rsidRPr="00D70FB6">
        <w:rPr>
          <w:rFonts w:ascii="宋体" w:eastAsia="宋体" w:hAnsi="宋体" w:hint="eastAsia"/>
        </w:rPr>
        <w:t>个;其他</w:t>
      </w:r>
      <w:r w:rsidR="009D4F64">
        <w:rPr>
          <w:rFonts w:ascii="宋体" w:eastAsia="宋体" w:hAnsi="宋体" w:hint="eastAsia"/>
        </w:rPr>
        <w:t>4</w:t>
      </w:r>
      <w:r w:rsidR="00D70FB6" w:rsidRPr="00D70FB6">
        <w:rPr>
          <w:rFonts w:ascii="宋体" w:eastAsia="宋体" w:hAnsi="宋体" w:hint="eastAsia"/>
        </w:rPr>
        <w:t>根手指每根</w:t>
      </w:r>
      <w:r w:rsidR="000C553F">
        <w:rPr>
          <w:rFonts w:ascii="宋体" w:eastAsia="宋体" w:hAnsi="宋体" w:hint="eastAsia"/>
        </w:rPr>
        <w:t>4</w:t>
      </w:r>
      <w:r w:rsidR="00D70FB6" w:rsidRPr="00D70FB6">
        <w:rPr>
          <w:rFonts w:ascii="宋体" w:eastAsia="宋体" w:hAnsi="宋体" w:hint="eastAsia"/>
        </w:rPr>
        <w:t>个自由度</w:t>
      </w:r>
      <w:r w:rsidR="00A00CE5">
        <w:rPr>
          <w:rFonts w:ascii="宋体" w:eastAsia="宋体" w:hAnsi="宋体" w:hint="eastAsia"/>
        </w:rPr>
        <w:t>；</w:t>
      </w:r>
      <w:r w:rsidR="00D70FB6" w:rsidRPr="00D70FB6">
        <w:rPr>
          <w:rFonts w:ascii="宋体" w:eastAsia="宋体" w:hAnsi="宋体" w:hint="eastAsia"/>
        </w:rPr>
        <w:t>手的</w:t>
      </w:r>
      <w:r w:rsidR="00EB4465">
        <w:rPr>
          <w:rFonts w:ascii="宋体" w:eastAsia="宋体" w:hAnsi="宋体" w:hint="eastAsia"/>
        </w:rPr>
        <w:t>方向</w:t>
      </w:r>
      <w:r w:rsidR="003577B0">
        <w:rPr>
          <w:rFonts w:ascii="宋体" w:eastAsia="宋体" w:hAnsi="宋体" w:hint="eastAsia"/>
        </w:rPr>
        <w:t>3</w:t>
      </w:r>
      <w:r w:rsidR="00B75CCC">
        <w:rPr>
          <w:rFonts w:ascii="宋体" w:eastAsia="宋体" w:hAnsi="宋体" w:hint="eastAsia"/>
        </w:rPr>
        <w:t>个自由度</w:t>
      </w:r>
      <w:r w:rsidR="0024289A" w:rsidRPr="0024289A">
        <w:rPr>
          <w:rFonts w:ascii="宋体" w:eastAsia="宋体" w:hAnsi="宋体" w:hint="eastAsia"/>
        </w:rPr>
        <w:t>。这些复杂的关节结构与运动学链协同工作</w:t>
      </w:r>
      <w:r w:rsidR="00233C4A">
        <w:rPr>
          <w:rFonts w:ascii="宋体" w:eastAsia="宋体" w:hAnsi="宋体" w:hint="eastAsia"/>
        </w:rPr>
        <w:t>，</w:t>
      </w:r>
      <w:r w:rsidR="0024289A" w:rsidRPr="0024289A">
        <w:rPr>
          <w:rFonts w:ascii="宋体" w:eastAsia="宋体" w:hAnsi="宋体" w:hint="eastAsia"/>
        </w:rPr>
        <w:t>使手部可完成精细而复杂的动作。</w:t>
      </w:r>
      <w:r w:rsidR="002A5335" w:rsidRPr="00503D17">
        <w:rPr>
          <w:rFonts w:ascii="宋体" w:eastAsia="宋体" w:hAnsi="宋体" w:hint="eastAsia"/>
        </w:rPr>
        <w:t>通过组合手掌的旋转角度以及每个手指关节的弯曲角度</w:t>
      </w:r>
      <w:r w:rsidR="00233C4A">
        <w:rPr>
          <w:rFonts w:ascii="宋体" w:eastAsia="宋体" w:hAnsi="宋体" w:hint="eastAsia"/>
        </w:rPr>
        <w:t>，</w:t>
      </w:r>
      <w:r w:rsidR="002A5335" w:rsidRPr="00503D17">
        <w:rPr>
          <w:rFonts w:ascii="宋体" w:eastAsia="宋体" w:hAnsi="宋体" w:hint="eastAsia"/>
        </w:rPr>
        <w:t>可以精确描述复杂的手部姿态，这为分析复杂的手势提供了基础</w:t>
      </w:r>
      <w:r w:rsidR="0072600E">
        <w:rPr>
          <w:rFonts w:ascii="宋体" w:eastAsia="宋体" w:hAnsi="宋体" w:hint="eastAsia"/>
        </w:rPr>
        <w:t>。</w:t>
      </w:r>
      <w:r w:rsidR="00206314">
        <w:rPr>
          <w:rFonts w:eastAsia="宋体" w:cs="Times New Roman" w:hint="eastAsia"/>
          <w:szCs w:val="24"/>
        </w:rPr>
        <w:t>研究者</w:t>
      </w:r>
      <w:r w:rsidR="00004953">
        <w:rPr>
          <w:rFonts w:eastAsia="宋体" w:cs="Times New Roman" w:hint="eastAsia"/>
          <w:szCs w:val="24"/>
        </w:rPr>
        <w:t>温</w:t>
      </w:r>
      <w:r w:rsidR="005E62D5" w:rsidRPr="000E5BC7">
        <w:rPr>
          <w:rFonts w:eastAsia="宋体" w:cs="Times New Roman" w:hint="eastAsia"/>
          <w:szCs w:val="24"/>
          <w:vertAlign w:val="superscript"/>
        </w:rPr>
        <w:t>【】</w:t>
      </w:r>
      <w:r w:rsidR="00A3186A">
        <w:rPr>
          <w:rFonts w:eastAsia="宋体" w:cs="Times New Roman" w:hint="eastAsia"/>
          <w:szCs w:val="24"/>
        </w:rPr>
        <w:t>等人根据手指在日常生活中的功能</w:t>
      </w:r>
      <w:r w:rsidR="000A0438">
        <w:rPr>
          <w:rFonts w:eastAsia="宋体" w:cs="Times New Roman" w:hint="eastAsia"/>
          <w:szCs w:val="24"/>
        </w:rPr>
        <w:t>权重占比</w:t>
      </w:r>
      <w:r w:rsidR="00C9332D">
        <w:rPr>
          <w:rFonts w:eastAsia="宋体" w:cs="Times New Roman" w:hint="eastAsia"/>
          <w:szCs w:val="24"/>
        </w:rPr>
        <w:t>，分析食指拇指和中指在</w:t>
      </w:r>
      <w:r w:rsidR="00C9332D" w:rsidRPr="00C9332D">
        <w:rPr>
          <w:rFonts w:eastAsia="宋体" w:cs="Times New Roman" w:hint="eastAsia"/>
          <w:szCs w:val="24"/>
        </w:rPr>
        <w:t xml:space="preserve">Swanson </w:t>
      </w:r>
      <w:r w:rsidR="00C9332D" w:rsidRPr="00C9332D">
        <w:rPr>
          <w:rFonts w:eastAsia="宋体" w:cs="Times New Roman" w:hint="eastAsia"/>
          <w:szCs w:val="24"/>
        </w:rPr>
        <w:t>损伤评估模型</w:t>
      </w:r>
      <w:r w:rsidR="00C9332D">
        <w:rPr>
          <w:rFonts w:eastAsia="宋体" w:cs="Times New Roman" w:hint="eastAsia"/>
          <w:szCs w:val="24"/>
        </w:rPr>
        <w:t>中占整手的</w:t>
      </w:r>
      <w:r w:rsidR="00C9332D">
        <w:rPr>
          <w:rFonts w:eastAsia="宋体" w:cs="Times New Roman" w:hint="eastAsia"/>
          <w:szCs w:val="24"/>
        </w:rPr>
        <w:t>72%</w:t>
      </w:r>
      <w:r w:rsidR="000A0438">
        <w:rPr>
          <w:rFonts w:eastAsia="宋体" w:cs="Times New Roman" w:hint="eastAsia"/>
          <w:szCs w:val="24"/>
        </w:rPr>
        <w:t>，</w:t>
      </w:r>
      <w:r w:rsidR="00C9332D">
        <w:rPr>
          <w:rFonts w:eastAsia="宋体" w:cs="Times New Roman" w:hint="eastAsia"/>
          <w:szCs w:val="24"/>
        </w:rPr>
        <w:t>提出了一种三指简化模型</w:t>
      </w:r>
      <w:r w:rsidR="00DC16F4">
        <w:rPr>
          <w:rFonts w:eastAsia="宋体" w:cs="Times New Roman" w:hint="eastAsia"/>
          <w:szCs w:val="24"/>
        </w:rPr>
        <w:t>，</w:t>
      </w:r>
      <w:r w:rsidR="00C646FF">
        <w:rPr>
          <w:rFonts w:eastAsia="宋体" w:cs="Times New Roman" w:hint="eastAsia"/>
          <w:szCs w:val="24"/>
        </w:rPr>
        <w:t>并通过关节间约束与手指间约束估计全手姿态。</w:t>
      </w:r>
    </w:p>
    <w:p w14:paraId="05531705" w14:textId="7AADE1A0" w:rsidR="007C6AFA" w:rsidRDefault="005A53DF" w:rsidP="00B572A4">
      <w:pPr>
        <w:ind w:firstLineChars="200" w:firstLine="480"/>
        <w:jc w:val="both"/>
        <w:rPr>
          <w:rFonts w:eastAsia="宋体" w:cs="Times New Roman"/>
          <w:szCs w:val="24"/>
        </w:rPr>
      </w:pPr>
      <w:r w:rsidRPr="005A53DF">
        <w:rPr>
          <w:rFonts w:eastAsia="宋体" w:cs="Times New Roman" w:hint="eastAsia"/>
          <w:szCs w:val="24"/>
        </w:rPr>
        <w:t>手部姿态可以通过手相对于参考坐标系的旋转角度以及手指关节的</w:t>
      </w:r>
      <w:r w:rsidR="00D9532C">
        <w:rPr>
          <w:rFonts w:eastAsia="宋体" w:cs="Times New Roman" w:hint="eastAsia"/>
          <w:szCs w:val="24"/>
        </w:rPr>
        <w:t>旋转</w:t>
      </w:r>
      <w:r w:rsidRPr="005A53DF">
        <w:rPr>
          <w:rFonts w:eastAsia="宋体" w:cs="Times New Roman" w:hint="eastAsia"/>
          <w:szCs w:val="24"/>
        </w:rPr>
        <w:t>程度来描述。</w:t>
      </w:r>
      <w:r w:rsidR="00ED361E">
        <w:rPr>
          <w:rFonts w:eastAsia="宋体" w:cs="Times New Roman" w:hint="eastAsia"/>
          <w:szCs w:val="24"/>
        </w:rPr>
        <w:t>各个骨节</w:t>
      </w:r>
      <w:r w:rsidR="00D866BF">
        <w:rPr>
          <w:rFonts w:eastAsia="宋体" w:cs="Times New Roman" w:hint="eastAsia"/>
          <w:szCs w:val="24"/>
        </w:rPr>
        <w:t>和关节</w:t>
      </w:r>
      <w:r w:rsidR="00B54508">
        <w:rPr>
          <w:rFonts w:eastAsia="宋体" w:cs="Times New Roman" w:hint="eastAsia"/>
          <w:szCs w:val="24"/>
        </w:rPr>
        <w:t>共同组成了手这一整体</w:t>
      </w:r>
      <w:r w:rsidR="00ED361E">
        <w:rPr>
          <w:rFonts w:eastAsia="宋体" w:cs="Times New Roman" w:hint="eastAsia"/>
          <w:szCs w:val="24"/>
        </w:rPr>
        <w:t>，</w:t>
      </w:r>
      <w:r w:rsidR="00B152DF" w:rsidRPr="00B152DF">
        <w:rPr>
          <w:rFonts w:eastAsia="宋体" w:cs="Times New Roman" w:hint="eastAsia"/>
          <w:szCs w:val="24"/>
        </w:rPr>
        <w:t>在多传感器运动捕捉系统中</w:t>
      </w:r>
      <w:r w:rsidR="00233C4A">
        <w:rPr>
          <w:rFonts w:eastAsia="宋体" w:cs="Times New Roman" w:hint="eastAsia"/>
          <w:szCs w:val="24"/>
        </w:rPr>
        <w:t>，</w:t>
      </w:r>
      <w:r w:rsidR="00B152DF" w:rsidRPr="00B152DF">
        <w:rPr>
          <w:rFonts w:eastAsia="宋体" w:cs="Times New Roman" w:hint="eastAsia"/>
          <w:szCs w:val="24"/>
        </w:rPr>
        <w:t>多个惯性传感器被佩戴在人</w:t>
      </w:r>
      <w:r w:rsidR="00E3187B">
        <w:rPr>
          <w:rFonts w:eastAsia="宋体" w:cs="Times New Roman" w:hint="eastAsia"/>
          <w:szCs w:val="24"/>
        </w:rPr>
        <w:t>手</w:t>
      </w:r>
      <w:r w:rsidR="00B152DF" w:rsidRPr="00B152DF">
        <w:rPr>
          <w:rFonts w:eastAsia="宋体" w:cs="Times New Roman" w:hint="eastAsia"/>
          <w:szCs w:val="24"/>
        </w:rPr>
        <w:t>不同部位</w:t>
      </w:r>
      <w:r w:rsidR="00233C4A">
        <w:rPr>
          <w:rFonts w:eastAsia="宋体" w:cs="Times New Roman" w:hint="eastAsia"/>
          <w:szCs w:val="24"/>
        </w:rPr>
        <w:t>，</w:t>
      </w:r>
      <w:r w:rsidR="00B152DF" w:rsidRPr="00B152DF">
        <w:rPr>
          <w:rFonts w:eastAsia="宋体" w:cs="Times New Roman" w:hint="eastAsia"/>
          <w:szCs w:val="24"/>
        </w:rPr>
        <w:t>其中每个惯性传感器可以看成一个刚体。为了重新构建人体运动</w:t>
      </w:r>
      <w:r w:rsidR="00233C4A">
        <w:rPr>
          <w:rFonts w:eastAsia="宋体" w:cs="Times New Roman" w:hint="eastAsia"/>
          <w:szCs w:val="24"/>
        </w:rPr>
        <w:t>，</w:t>
      </w:r>
      <w:r w:rsidR="00B152DF" w:rsidRPr="00B152DF">
        <w:rPr>
          <w:rFonts w:eastAsia="宋体" w:cs="Times New Roman" w:hint="eastAsia"/>
          <w:szCs w:val="24"/>
        </w:rPr>
        <w:t>需要合理描述每个刚体的运动状态。</w:t>
      </w:r>
      <w:r w:rsidR="00207DD5">
        <w:rPr>
          <w:rFonts w:eastAsia="宋体" w:cs="Times New Roman" w:hint="eastAsia"/>
          <w:szCs w:val="24"/>
        </w:rPr>
        <w:t>这些运动状态</w:t>
      </w:r>
      <w:r w:rsidR="00FD4504">
        <w:rPr>
          <w:rFonts w:eastAsia="宋体" w:cs="Times New Roman" w:hint="eastAsia"/>
          <w:szCs w:val="24"/>
        </w:rPr>
        <w:t>通常可以使用欧拉角、旋转矩阵和四元数来表示空间中刚体的姿态。</w:t>
      </w:r>
      <w:r w:rsidR="00B152DF" w:rsidRPr="00B152DF">
        <w:rPr>
          <w:rFonts w:eastAsia="宋体" w:cs="Times New Roman" w:hint="eastAsia"/>
          <w:szCs w:val="24"/>
        </w:rPr>
        <w:t>考虑到计算效率及避免</w:t>
      </w:r>
      <w:proofErr w:type="gramStart"/>
      <w:r w:rsidR="00B152DF" w:rsidRPr="00B152DF">
        <w:rPr>
          <w:rFonts w:eastAsia="宋体" w:cs="Times New Roman" w:hint="eastAsia"/>
          <w:szCs w:val="24"/>
        </w:rPr>
        <w:t>万向锁问题</w:t>
      </w:r>
      <w:proofErr w:type="gramEnd"/>
      <w:r w:rsidR="00233C4A">
        <w:rPr>
          <w:rFonts w:eastAsia="宋体" w:cs="Times New Roman" w:hint="eastAsia"/>
          <w:szCs w:val="24"/>
        </w:rPr>
        <w:t>，</w:t>
      </w:r>
      <w:r w:rsidR="00B152DF" w:rsidRPr="00B152DF">
        <w:rPr>
          <w:rFonts w:eastAsia="宋体" w:cs="Times New Roman" w:hint="eastAsia"/>
          <w:szCs w:val="24"/>
        </w:rPr>
        <w:t>多采用四元数法来描述刚体的旋转运动。四元数是一个四维向量</w:t>
      </w:r>
      <w:r w:rsidR="00233C4A">
        <w:rPr>
          <w:rFonts w:eastAsia="宋体" w:cs="Times New Roman" w:hint="eastAsia"/>
          <w:szCs w:val="24"/>
        </w:rPr>
        <w:t>，</w:t>
      </w:r>
      <w:r w:rsidR="00B152DF" w:rsidRPr="00B152DF">
        <w:rPr>
          <w:rFonts w:eastAsia="宋体" w:cs="Times New Roman" w:hint="eastAsia"/>
          <w:szCs w:val="24"/>
        </w:rPr>
        <w:t>可以避免欧拉角表示法中的奇异问题</w:t>
      </w:r>
      <w:r w:rsidR="00233C4A">
        <w:rPr>
          <w:rFonts w:eastAsia="宋体" w:cs="Times New Roman" w:hint="eastAsia"/>
          <w:szCs w:val="24"/>
        </w:rPr>
        <w:t>，</w:t>
      </w:r>
      <w:r w:rsidR="00B152DF" w:rsidRPr="00B152DF">
        <w:rPr>
          <w:rFonts w:eastAsia="宋体" w:cs="Times New Roman" w:hint="eastAsia"/>
          <w:szCs w:val="24"/>
        </w:rPr>
        <w:t>也可以直接转换为方向余弦矩阵进行运算。同时</w:t>
      </w:r>
      <w:r w:rsidR="00233C4A">
        <w:rPr>
          <w:rFonts w:eastAsia="宋体" w:cs="Times New Roman" w:hint="eastAsia"/>
          <w:szCs w:val="24"/>
        </w:rPr>
        <w:t>，</w:t>
      </w:r>
      <w:r w:rsidR="00B152DF" w:rsidRPr="00B152DF">
        <w:rPr>
          <w:rFonts w:eastAsia="宋体" w:cs="Times New Roman" w:hint="eastAsia"/>
          <w:szCs w:val="24"/>
        </w:rPr>
        <w:t>四元数表示法还具有与旋转运动运算相关的很好的数学特性。</w:t>
      </w:r>
    </w:p>
    <w:p w14:paraId="38F925A6" w14:textId="643491A7" w:rsidR="00AB5AF6" w:rsidRPr="00F44EE4" w:rsidRDefault="00AB5AF6" w:rsidP="009B6C89">
      <w:pPr>
        <w:ind w:firstLineChars="200" w:firstLine="480"/>
        <w:jc w:val="both"/>
        <w:rPr>
          <w:rFonts w:eastAsia="宋体" w:cs="Times New Roman"/>
          <w:szCs w:val="24"/>
        </w:rPr>
      </w:pPr>
      <w:r w:rsidRPr="00F44EE4">
        <w:rPr>
          <w:rFonts w:eastAsia="宋体" w:cs="Times New Roman" w:hint="eastAsia"/>
          <w:szCs w:val="24"/>
        </w:rPr>
        <w:t>欧拉角作为刚体姿态表示的一种典型方法</w:t>
      </w:r>
      <w:r w:rsidR="00233C4A">
        <w:rPr>
          <w:rFonts w:eastAsia="宋体" w:cs="Times New Roman" w:hint="eastAsia"/>
          <w:szCs w:val="24"/>
        </w:rPr>
        <w:t>，</w:t>
      </w:r>
      <w:r w:rsidRPr="00F44EE4">
        <w:rPr>
          <w:rFonts w:eastAsia="宋体" w:cs="Times New Roman" w:hint="eastAsia"/>
          <w:szCs w:val="24"/>
        </w:rPr>
        <w:t>其基本思想是将一个刚体的姿态描述为绕坐标系的三个轴依次进行的三个基本旋转</w:t>
      </w:r>
      <w:r w:rsidR="00233C4A">
        <w:rPr>
          <w:rFonts w:eastAsia="宋体" w:cs="Times New Roman" w:hint="eastAsia"/>
          <w:szCs w:val="24"/>
        </w:rPr>
        <w:t>，</w:t>
      </w:r>
      <w:r w:rsidRPr="00F44EE4">
        <w:rPr>
          <w:rFonts w:eastAsia="宋体" w:cs="Times New Roman" w:hint="eastAsia"/>
          <w:szCs w:val="24"/>
        </w:rPr>
        <w:t>每个旋转由一个角度确定。从数学角度看</w:t>
      </w:r>
      <w:r w:rsidR="00233C4A">
        <w:rPr>
          <w:rFonts w:eastAsia="宋体" w:cs="Times New Roman" w:hint="eastAsia"/>
          <w:szCs w:val="24"/>
        </w:rPr>
        <w:t>，</w:t>
      </w:r>
      <w:r w:rsidRPr="00F44EE4">
        <w:rPr>
          <w:rFonts w:eastAsia="宋体" w:cs="Times New Roman" w:hint="eastAsia"/>
          <w:szCs w:val="24"/>
        </w:rPr>
        <w:t>三维空间中的旋转属于</w:t>
      </w:r>
      <w:r w:rsidRPr="00F44EE4">
        <w:rPr>
          <w:rFonts w:eastAsia="宋体" w:cs="Times New Roman" w:hint="eastAsia"/>
          <w:szCs w:val="24"/>
        </w:rPr>
        <w:t>SO(3)</w:t>
      </w:r>
      <w:r w:rsidRPr="00F44EE4">
        <w:rPr>
          <w:rFonts w:eastAsia="宋体" w:cs="Times New Roman" w:hint="eastAsia"/>
          <w:szCs w:val="24"/>
        </w:rPr>
        <w:t>群</w:t>
      </w:r>
      <w:r w:rsidR="00233C4A">
        <w:rPr>
          <w:rFonts w:eastAsia="宋体" w:cs="Times New Roman" w:hint="eastAsia"/>
          <w:szCs w:val="24"/>
        </w:rPr>
        <w:t>，</w:t>
      </w:r>
      <w:r w:rsidRPr="00F44EE4">
        <w:rPr>
          <w:rFonts w:eastAsia="宋体" w:cs="Times New Roman" w:hint="eastAsia"/>
          <w:szCs w:val="24"/>
        </w:rPr>
        <w:t>是一个三参数的李群。而欧拉角给出了一种将其中的旋转用三个角度参数化的方法。</w:t>
      </w:r>
      <w:r w:rsidR="00CE5130" w:rsidRPr="00F44EE4">
        <w:rPr>
          <w:rFonts w:eastAsia="宋体" w:cs="Times New Roman" w:hint="eastAsia"/>
          <w:szCs w:val="24"/>
        </w:rPr>
        <w:t>从运动学角度可将一个刚体的姿态看成三个基本旋转的组合</w:t>
      </w:r>
      <w:r w:rsidR="00233C4A">
        <w:rPr>
          <w:rFonts w:eastAsia="宋体" w:cs="Times New Roman" w:hint="eastAsia"/>
          <w:szCs w:val="24"/>
        </w:rPr>
        <w:t>，</w:t>
      </w:r>
      <w:r w:rsidR="00CE5130" w:rsidRPr="00F44EE4">
        <w:rPr>
          <w:rFonts w:eastAsia="宋体" w:cs="Times New Roman" w:hint="eastAsia"/>
          <w:szCs w:val="24"/>
        </w:rPr>
        <w:t>每个基本旋转由一个对应旋转矩阵表示。这样欧拉角提供了一个将刚体姿态与三个基本旋转关联的简洁方法。</w:t>
      </w:r>
    </w:p>
    <w:p w14:paraId="0FDE79AF" w14:textId="2EB2F65D" w:rsidR="008D5769" w:rsidRDefault="008D5769" w:rsidP="009B6C89">
      <w:pPr>
        <w:ind w:firstLineChars="200" w:firstLine="480"/>
        <w:jc w:val="both"/>
        <w:rPr>
          <w:rFonts w:eastAsia="宋体" w:cs="Times New Roman"/>
          <w:szCs w:val="24"/>
        </w:rPr>
      </w:pPr>
      <w:r w:rsidRPr="00F44EE4">
        <w:rPr>
          <w:rFonts w:eastAsia="宋体" w:cs="Times New Roman" w:hint="eastAsia"/>
          <w:szCs w:val="24"/>
        </w:rPr>
        <w:lastRenderedPageBreak/>
        <w:t>相比旋转矩阵</w:t>
      </w:r>
      <w:r>
        <w:rPr>
          <w:rFonts w:eastAsia="宋体" w:cs="Times New Roman" w:hint="eastAsia"/>
          <w:szCs w:val="24"/>
        </w:rPr>
        <w:t>和四元数</w:t>
      </w:r>
      <w:r w:rsidR="00233C4A">
        <w:rPr>
          <w:rFonts w:eastAsia="宋体" w:cs="Times New Roman" w:hint="eastAsia"/>
          <w:szCs w:val="24"/>
        </w:rPr>
        <w:t>，</w:t>
      </w:r>
      <w:r w:rsidRPr="00F44EE4">
        <w:rPr>
          <w:rFonts w:eastAsia="宋体" w:cs="Times New Roman" w:hint="eastAsia"/>
          <w:szCs w:val="24"/>
        </w:rPr>
        <w:t>欧拉角更加直观和简洁</w:t>
      </w:r>
      <w:r w:rsidR="00233C4A">
        <w:rPr>
          <w:rFonts w:eastAsia="宋体" w:cs="Times New Roman" w:hint="eastAsia"/>
          <w:szCs w:val="24"/>
        </w:rPr>
        <w:t>，</w:t>
      </w:r>
      <w:r w:rsidRPr="00F44EE4">
        <w:rPr>
          <w:rFonts w:eastAsia="宋体" w:cs="Times New Roman" w:hint="eastAsia"/>
          <w:szCs w:val="24"/>
        </w:rPr>
        <w:t>符合人的经验认知</w:t>
      </w:r>
      <w:r w:rsidR="00233C4A">
        <w:rPr>
          <w:rFonts w:eastAsia="宋体" w:cs="Times New Roman" w:hint="eastAsia"/>
          <w:szCs w:val="24"/>
        </w:rPr>
        <w:t>，</w:t>
      </w:r>
      <w:r w:rsidRPr="00F44EE4">
        <w:rPr>
          <w:rFonts w:eastAsia="宋体" w:cs="Times New Roman" w:hint="eastAsia"/>
          <w:szCs w:val="24"/>
        </w:rPr>
        <w:t>易于理解。但是也存在一定缺陷</w:t>
      </w:r>
      <w:r w:rsidR="00233C4A">
        <w:rPr>
          <w:rFonts w:eastAsia="宋体" w:cs="Times New Roman" w:hint="eastAsia"/>
          <w:szCs w:val="24"/>
        </w:rPr>
        <w:t>，</w:t>
      </w:r>
      <w:r w:rsidRPr="00F44EE4">
        <w:rPr>
          <w:rFonts w:eastAsia="宋体" w:cs="Times New Roman" w:hint="eastAsia"/>
          <w:szCs w:val="24"/>
        </w:rPr>
        <w:t>例如万向锁奇异性、多个解的存在等。另外</w:t>
      </w:r>
      <w:r w:rsidR="00233C4A">
        <w:rPr>
          <w:rFonts w:eastAsia="宋体" w:cs="Times New Roman" w:hint="eastAsia"/>
          <w:szCs w:val="24"/>
        </w:rPr>
        <w:t>，</w:t>
      </w:r>
      <w:r w:rsidRPr="00F44EE4">
        <w:rPr>
          <w:rFonts w:eastAsia="宋体" w:cs="Times New Roman" w:hint="eastAsia"/>
          <w:szCs w:val="24"/>
        </w:rPr>
        <w:t>欧拉角表示并不唯一</w:t>
      </w:r>
      <w:r w:rsidR="00233C4A">
        <w:rPr>
          <w:rFonts w:eastAsia="宋体" w:cs="Times New Roman" w:hint="eastAsia"/>
          <w:szCs w:val="24"/>
        </w:rPr>
        <w:t>，</w:t>
      </w:r>
      <w:r w:rsidR="006402B8" w:rsidRPr="00F44EE4">
        <w:rPr>
          <w:rFonts w:eastAsia="宋体" w:cs="Times New Roman" w:hint="eastAsia"/>
          <w:szCs w:val="24"/>
        </w:rPr>
        <w:t>不同顺序</w:t>
      </w:r>
      <w:r w:rsidRPr="00F44EE4">
        <w:rPr>
          <w:rFonts w:eastAsia="宋体" w:cs="Times New Roman" w:hint="eastAsia"/>
          <w:szCs w:val="24"/>
        </w:rPr>
        <w:t>旋转轴</w:t>
      </w:r>
      <w:r w:rsidR="006402B8">
        <w:rPr>
          <w:rFonts w:eastAsia="宋体" w:cs="Times New Roman" w:hint="eastAsia"/>
          <w:szCs w:val="24"/>
        </w:rPr>
        <w:t>所</w:t>
      </w:r>
      <w:r w:rsidR="002D5919">
        <w:rPr>
          <w:rFonts w:eastAsia="宋体" w:cs="Times New Roman" w:hint="eastAsia"/>
          <w:szCs w:val="24"/>
        </w:rPr>
        <w:t>表示</w:t>
      </w:r>
      <w:r w:rsidR="0074407C">
        <w:rPr>
          <w:rFonts w:eastAsia="宋体" w:cs="Times New Roman" w:hint="eastAsia"/>
          <w:szCs w:val="24"/>
        </w:rPr>
        <w:t>的</w:t>
      </w:r>
      <w:r w:rsidR="002D5919">
        <w:rPr>
          <w:rFonts w:eastAsia="宋体" w:cs="Times New Roman" w:hint="eastAsia"/>
          <w:szCs w:val="24"/>
        </w:rPr>
        <w:t>姿态</w:t>
      </w:r>
      <w:r w:rsidR="0074407C">
        <w:rPr>
          <w:rFonts w:eastAsia="宋体" w:cs="Times New Roman" w:hint="eastAsia"/>
          <w:szCs w:val="24"/>
        </w:rPr>
        <w:t>也存在差异</w:t>
      </w:r>
      <w:r w:rsidRPr="00F44EE4">
        <w:rPr>
          <w:rFonts w:eastAsia="宋体" w:cs="Times New Roman" w:hint="eastAsia"/>
          <w:szCs w:val="24"/>
        </w:rPr>
        <w:t>。</w:t>
      </w:r>
    </w:p>
    <w:p w14:paraId="1A775B60" w14:textId="72E52CAB" w:rsidR="00FF44B1" w:rsidRDefault="00B352C2" w:rsidP="00FF44B1">
      <w:pPr>
        <w:spacing w:line="240" w:lineRule="auto"/>
        <w:ind w:firstLineChars="200" w:firstLine="480"/>
        <w:jc w:val="center"/>
        <w:rPr>
          <w:rFonts w:eastAsia="宋体" w:cs="Times New Roman"/>
          <w:szCs w:val="24"/>
        </w:rPr>
      </w:pPr>
      <w:r>
        <w:object w:dxaOrig="4081" w:dyaOrig="3975" w14:anchorId="35F77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41.25pt" o:ole="">
            <v:imagedata r:id="rId8" o:title="" croptop="5752f" cropbottom="11003f"/>
          </v:shape>
          <o:OLEObject Type="Embed" ProgID="Visio.Drawing.15" ShapeID="_x0000_i1025" DrawAspect="Content" ObjectID="_1765885296" r:id="rId9"/>
        </w:object>
      </w:r>
    </w:p>
    <w:p w14:paraId="543101AD" w14:textId="3BE2185D" w:rsidR="000201A4" w:rsidRDefault="00F403A2" w:rsidP="007639BA">
      <w:pPr>
        <w:spacing w:afterLines="50" w:after="156" w:line="240" w:lineRule="auto"/>
        <w:jc w:val="center"/>
        <w:rPr>
          <w:rFonts w:eastAsia="宋体" w:cs="Times New Roman"/>
          <w:szCs w:val="24"/>
        </w:rPr>
      </w:pPr>
      <w:r>
        <w:rPr>
          <w:rFonts w:eastAsia="宋体" w:cs="Times New Roman" w:hint="eastAsia"/>
          <w:szCs w:val="24"/>
        </w:rPr>
        <w:t>图</w:t>
      </w:r>
      <w:r w:rsidR="00181C76">
        <w:rPr>
          <w:rFonts w:eastAsia="宋体" w:cs="Times New Roman"/>
          <w:szCs w:val="24"/>
        </w:rPr>
        <w:t>3</w:t>
      </w:r>
      <w:r w:rsidR="00071F1D">
        <w:rPr>
          <w:rFonts w:eastAsia="宋体" w:cs="Times New Roman"/>
          <w:szCs w:val="24"/>
        </w:rPr>
        <w:t>-1</w:t>
      </w:r>
      <w:r>
        <w:rPr>
          <w:rFonts w:eastAsia="宋体" w:cs="Times New Roman" w:hint="eastAsia"/>
          <w:szCs w:val="24"/>
        </w:rPr>
        <w:t xml:space="preserve"> </w:t>
      </w:r>
      <w:r w:rsidR="000201A4">
        <w:rPr>
          <w:rFonts w:eastAsia="宋体" w:cs="Times New Roman" w:hint="eastAsia"/>
          <w:szCs w:val="24"/>
        </w:rPr>
        <w:t>欧拉角旋转</w:t>
      </w:r>
      <w:r w:rsidR="00491078">
        <w:rPr>
          <w:rFonts w:eastAsia="宋体" w:cs="Times New Roman" w:hint="eastAsia"/>
          <w:szCs w:val="24"/>
        </w:rPr>
        <w:t>示意</w:t>
      </w:r>
      <w:r w:rsidR="000022F0">
        <w:rPr>
          <w:rFonts w:eastAsia="宋体" w:cs="Times New Roman" w:hint="eastAsia"/>
          <w:szCs w:val="24"/>
        </w:rPr>
        <w:t>图</w:t>
      </w:r>
    </w:p>
    <w:p w14:paraId="45ADD8AB" w14:textId="467402FA" w:rsidR="00F34734" w:rsidRDefault="0033329A" w:rsidP="00106E5D">
      <w:pPr>
        <w:ind w:firstLineChars="200" w:firstLine="480"/>
        <w:jc w:val="both"/>
        <w:rPr>
          <w:rFonts w:eastAsia="宋体" w:cs="Times New Roman"/>
          <w:szCs w:val="24"/>
        </w:rPr>
      </w:pPr>
      <w:r>
        <w:rPr>
          <w:rFonts w:eastAsia="宋体" w:cs="Times New Roman" w:hint="eastAsia"/>
          <w:szCs w:val="24"/>
        </w:rPr>
        <w:t>如图</w:t>
      </w:r>
      <w:r w:rsidR="00181C76">
        <w:rPr>
          <w:rFonts w:eastAsia="宋体" w:cs="Times New Roman"/>
          <w:szCs w:val="24"/>
        </w:rPr>
        <w:t>3</w:t>
      </w:r>
      <w:r w:rsidR="00071F1D">
        <w:rPr>
          <w:rFonts w:eastAsia="宋体" w:cs="Times New Roman"/>
          <w:szCs w:val="24"/>
        </w:rPr>
        <w:t>-1</w:t>
      </w:r>
      <w:r>
        <w:rPr>
          <w:rFonts w:eastAsia="宋体" w:cs="Times New Roman" w:hint="eastAsia"/>
          <w:szCs w:val="24"/>
        </w:rPr>
        <w:t>所示，</w:t>
      </w:r>
      <w:r w:rsidR="006A7A6B" w:rsidRPr="00A56FF6">
        <w:rPr>
          <w:rFonts w:eastAsia="宋体" w:cs="Times New Roman" w:hint="eastAsia"/>
          <w:szCs w:val="24"/>
        </w:rPr>
        <w:t>欧拉角表达直观简洁</w:t>
      </w:r>
      <w:r w:rsidR="00233C4A">
        <w:rPr>
          <w:rFonts w:eastAsia="宋体" w:cs="Times New Roman" w:hint="eastAsia"/>
          <w:szCs w:val="24"/>
        </w:rPr>
        <w:t>，</w:t>
      </w:r>
      <w:r w:rsidR="006A7A6B" w:rsidRPr="00A56FF6">
        <w:rPr>
          <w:rFonts w:eastAsia="宋体" w:cs="Times New Roman" w:hint="eastAsia"/>
          <w:szCs w:val="24"/>
        </w:rPr>
        <w:t>仅需要三个角参数就可以确定刚体在三维空间的方向</w:t>
      </w:r>
      <w:r w:rsidR="00233C4A">
        <w:rPr>
          <w:rFonts w:eastAsia="宋体" w:cs="Times New Roman" w:hint="eastAsia"/>
          <w:szCs w:val="24"/>
        </w:rPr>
        <w:t>，</w:t>
      </w:r>
      <w:r w:rsidR="006A7A6B" w:rsidRPr="00A56FF6">
        <w:rPr>
          <w:rFonts w:eastAsia="宋体" w:cs="Times New Roman" w:hint="eastAsia"/>
          <w:szCs w:val="24"/>
        </w:rPr>
        <w:t>这符合人们根据日常经验对姿态变化的感知习惯。不同欧拉角定义方式相对独立</w:t>
      </w:r>
      <w:r w:rsidR="00233C4A">
        <w:rPr>
          <w:rFonts w:eastAsia="宋体" w:cs="Times New Roman" w:hint="eastAsia"/>
          <w:szCs w:val="24"/>
        </w:rPr>
        <w:t>，</w:t>
      </w:r>
      <w:r w:rsidR="006A7A6B" w:rsidRPr="00A56FF6">
        <w:rPr>
          <w:rFonts w:eastAsia="宋体" w:cs="Times New Roman" w:hint="eastAsia"/>
          <w:szCs w:val="24"/>
        </w:rPr>
        <w:t>每一个角度变化都可以理解为一个基本的坐标轴旋转</w:t>
      </w:r>
      <w:r w:rsidR="00233C4A">
        <w:rPr>
          <w:rFonts w:eastAsia="宋体" w:cs="Times New Roman" w:hint="eastAsia"/>
          <w:szCs w:val="24"/>
        </w:rPr>
        <w:t>，</w:t>
      </w:r>
      <w:r w:rsidR="006A7A6B" w:rsidRPr="00A56FF6">
        <w:rPr>
          <w:rFonts w:eastAsia="宋体" w:cs="Times New Roman" w:hint="eastAsia"/>
          <w:szCs w:val="24"/>
        </w:rPr>
        <w:t>这与许多实际机械运动形态类似。例如飞机的驾驶操作即对应欧拉角中的滚转、俯仰和偏航三个变化。欧拉角运算简单</w:t>
      </w:r>
      <w:r w:rsidR="00233C4A">
        <w:rPr>
          <w:rFonts w:eastAsia="宋体" w:cs="Times New Roman" w:hint="eastAsia"/>
          <w:szCs w:val="24"/>
        </w:rPr>
        <w:t>，</w:t>
      </w:r>
      <w:r w:rsidR="006A7A6B" w:rsidRPr="00A56FF6">
        <w:rPr>
          <w:rFonts w:eastAsia="宋体" w:cs="Times New Roman" w:hint="eastAsia"/>
          <w:szCs w:val="24"/>
        </w:rPr>
        <w:t>在手工计算和工程实现中都比较方便。基于这些优点</w:t>
      </w:r>
      <w:r w:rsidR="00233C4A">
        <w:rPr>
          <w:rFonts w:eastAsia="宋体" w:cs="Times New Roman" w:hint="eastAsia"/>
          <w:szCs w:val="24"/>
        </w:rPr>
        <w:t>，</w:t>
      </w:r>
      <w:r w:rsidR="006A7A6B" w:rsidRPr="00A56FF6">
        <w:rPr>
          <w:rFonts w:eastAsia="宋体" w:cs="Times New Roman" w:hint="eastAsia"/>
          <w:szCs w:val="24"/>
        </w:rPr>
        <w:t>欧拉角在许多工程领域得到大范围运用。欧拉角的主要缺点是在某些特殊姿态</w:t>
      </w:r>
      <w:r w:rsidR="006A7A6B" w:rsidRPr="00A56FF6">
        <w:rPr>
          <w:rFonts w:eastAsia="宋体" w:cs="Times New Roman" w:hint="eastAsia"/>
          <w:szCs w:val="24"/>
        </w:rPr>
        <w:t>(</w:t>
      </w:r>
      <w:r w:rsidR="006A7A6B" w:rsidRPr="00A56FF6">
        <w:rPr>
          <w:rFonts w:eastAsia="宋体" w:cs="Times New Roman" w:hint="eastAsia"/>
          <w:szCs w:val="24"/>
        </w:rPr>
        <w:t>万</w:t>
      </w:r>
      <w:proofErr w:type="gramStart"/>
      <w:r w:rsidR="006A7A6B" w:rsidRPr="00A56FF6">
        <w:rPr>
          <w:rFonts w:eastAsia="宋体" w:cs="Times New Roman" w:hint="eastAsia"/>
          <w:szCs w:val="24"/>
        </w:rPr>
        <w:t>向锁态</w:t>
      </w:r>
      <w:proofErr w:type="gramEnd"/>
      <w:r w:rsidR="006A7A6B" w:rsidRPr="00A56FF6">
        <w:rPr>
          <w:rFonts w:eastAsia="宋体" w:cs="Times New Roman" w:hint="eastAsia"/>
          <w:szCs w:val="24"/>
        </w:rPr>
        <w:t>)</w:t>
      </w:r>
      <w:r w:rsidR="006A7A6B" w:rsidRPr="00A56FF6">
        <w:rPr>
          <w:rFonts w:eastAsia="宋体" w:cs="Times New Roman" w:hint="eastAsia"/>
          <w:szCs w:val="24"/>
        </w:rPr>
        <w:t>下会产生奇异性</w:t>
      </w:r>
      <w:r w:rsidR="00233C4A">
        <w:rPr>
          <w:rFonts w:eastAsia="宋体" w:cs="Times New Roman" w:hint="eastAsia"/>
          <w:szCs w:val="24"/>
        </w:rPr>
        <w:t>，</w:t>
      </w:r>
      <w:r w:rsidR="006A7A6B" w:rsidRPr="00A56FF6">
        <w:rPr>
          <w:rFonts w:eastAsia="宋体" w:cs="Times New Roman" w:hint="eastAsia"/>
          <w:szCs w:val="24"/>
        </w:rPr>
        <w:t>导致表示</w:t>
      </w:r>
      <w:proofErr w:type="gramStart"/>
      <w:r w:rsidR="006A7A6B" w:rsidRPr="00A56FF6">
        <w:rPr>
          <w:rFonts w:eastAsia="宋体" w:cs="Times New Roman" w:hint="eastAsia"/>
          <w:szCs w:val="24"/>
        </w:rPr>
        <w:t>不</w:t>
      </w:r>
      <w:proofErr w:type="gramEnd"/>
      <w:r w:rsidR="006A7A6B" w:rsidRPr="00A56FF6">
        <w:rPr>
          <w:rFonts w:eastAsia="宋体" w:cs="Times New Roman" w:hint="eastAsia"/>
          <w:szCs w:val="24"/>
        </w:rPr>
        <w:t>唯一和数值问题</w:t>
      </w:r>
      <w:r w:rsidR="006A7A6B">
        <w:rPr>
          <w:rFonts w:eastAsia="宋体" w:cs="Times New Roman" w:hint="eastAsia"/>
          <w:szCs w:val="24"/>
        </w:rPr>
        <w:t>；</w:t>
      </w:r>
      <w:r w:rsidR="006A7A6B" w:rsidRPr="00A56FF6">
        <w:rPr>
          <w:rFonts w:eastAsia="宋体" w:cs="Times New Roman" w:hint="eastAsia"/>
          <w:szCs w:val="24"/>
        </w:rPr>
        <w:t>与四元数相比</w:t>
      </w:r>
      <w:r w:rsidR="00233C4A">
        <w:rPr>
          <w:rFonts w:eastAsia="宋体" w:cs="Times New Roman" w:hint="eastAsia"/>
          <w:szCs w:val="24"/>
        </w:rPr>
        <w:t>，</w:t>
      </w:r>
      <w:r w:rsidR="006A7A6B" w:rsidRPr="00A56FF6">
        <w:rPr>
          <w:rFonts w:eastAsia="宋体" w:cs="Times New Roman" w:hint="eastAsia"/>
          <w:szCs w:val="24"/>
        </w:rPr>
        <w:t>欧拉角表示在进行姿态的时间积分运算时精度较低</w:t>
      </w:r>
      <w:r w:rsidR="00233C4A">
        <w:rPr>
          <w:rFonts w:eastAsia="宋体" w:cs="Times New Roman" w:hint="eastAsia"/>
          <w:szCs w:val="24"/>
        </w:rPr>
        <w:t>，</w:t>
      </w:r>
      <w:r w:rsidR="006A7A6B" w:rsidRPr="00A56FF6">
        <w:rPr>
          <w:rFonts w:eastAsia="宋体" w:cs="Times New Roman" w:hint="eastAsia"/>
          <w:szCs w:val="24"/>
        </w:rPr>
        <w:t>数值误差会逐步累积</w:t>
      </w:r>
      <w:r w:rsidR="006A7A6B">
        <w:rPr>
          <w:rFonts w:eastAsia="宋体" w:cs="Times New Roman" w:hint="eastAsia"/>
          <w:szCs w:val="24"/>
        </w:rPr>
        <w:t>；</w:t>
      </w:r>
      <w:r w:rsidR="006A7A6B" w:rsidRPr="00A56FF6">
        <w:rPr>
          <w:rFonts w:eastAsia="宋体" w:cs="Times New Roman" w:hint="eastAsia"/>
          <w:szCs w:val="24"/>
        </w:rPr>
        <w:t>欧拉角定义方式</w:t>
      </w:r>
      <w:proofErr w:type="gramStart"/>
      <w:r w:rsidR="006A7A6B" w:rsidRPr="00A56FF6">
        <w:rPr>
          <w:rFonts w:eastAsia="宋体" w:cs="Times New Roman" w:hint="eastAsia"/>
          <w:szCs w:val="24"/>
        </w:rPr>
        <w:t>不</w:t>
      </w:r>
      <w:proofErr w:type="gramEnd"/>
      <w:r w:rsidR="006A7A6B" w:rsidRPr="00A56FF6">
        <w:rPr>
          <w:rFonts w:eastAsia="宋体" w:cs="Times New Roman" w:hint="eastAsia"/>
          <w:szCs w:val="24"/>
        </w:rPr>
        <w:t>唯一</w:t>
      </w:r>
      <w:r w:rsidR="00233C4A">
        <w:rPr>
          <w:rFonts w:eastAsia="宋体" w:cs="Times New Roman" w:hint="eastAsia"/>
          <w:szCs w:val="24"/>
        </w:rPr>
        <w:t>，</w:t>
      </w:r>
      <w:r w:rsidR="006A7A6B" w:rsidRPr="00A56FF6">
        <w:rPr>
          <w:rFonts w:eastAsia="宋体" w:cs="Times New Roman" w:hint="eastAsia"/>
          <w:szCs w:val="24"/>
        </w:rPr>
        <w:t>需要按使用场合合理选择坐标轴顺序。</w:t>
      </w:r>
    </w:p>
    <w:p w14:paraId="227BF909" w14:textId="7C2DC724" w:rsidR="00C26C4E" w:rsidRPr="003138B1" w:rsidRDefault="00106E5D" w:rsidP="00857E48">
      <w:pPr>
        <w:ind w:firstLineChars="200" w:firstLine="480"/>
        <w:jc w:val="both"/>
        <w:rPr>
          <w:rFonts w:eastAsia="宋体" w:cs="Times New Roman"/>
          <w:szCs w:val="24"/>
        </w:rPr>
      </w:pPr>
      <w:r>
        <w:rPr>
          <w:rFonts w:eastAsia="宋体" w:cs="Times New Roman" w:hint="eastAsia"/>
          <w:szCs w:val="24"/>
        </w:rPr>
        <w:t>此外，</w:t>
      </w:r>
      <w:r w:rsidR="00C26C4E" w:rsidRPr="003D60F0">
        <w:rPr>
          <w:rFonts w:eastAsia="宋体" w:cs="Times New Roman" w:hint="eastAsia"/>
          <w:szCs w:val="24"/>
        </w:rPr>
        <w:t>旋转矩阵在刚体运动学中是描述三维空间刚体姿态的重要工具。从数学的角度来看</w:t>
      </w:r>
      <w:r w:rsidR="00233C4A">
        <w:rPr>
          <w:rFonts w:eastAsia="宋体" w:cs="Times New Roman" w:hint="eastAsia"/>
          <w:szCs w:val="24"/>
        </w:rPr>
        <w:t>，</w:t>
      </w:r>
      <w:r w:rsidR="00C26C4E" w:rsidRPr="003D60F0">
        <w:rPr>
          <w:rFonts w:eastAsia="宋体" w:cs="Times New Roman" w:hint="eastAsia"/>
          <w:szCs w:val="24"/>
        </w:rPr>
        <w:t>三维欧氏空间中的旋转变换属于特殊正交群</w:t>
      </w:r>
      <w:r w:rsidR="00C26C4E" w:rsidRPr="003D60F0">
        <w:rPr>
          <w:rFonts w:eastAsia="宋体" w:cs="Times New Roman" w:hint="eastAsia"/>
          <w:szCs w:val="24"/>
        </w:rPr>
        <w:t>SO(3)</w:t>
      </w:r>
      <w:r w:rsidR="00233C4A">
        <w:rPr>
          <w:rFonts w:eastAsia="宋体" w:cs="Times New Roman" w:hint="eastAsia"/>
          <w:szCs w:val="24"/>
        </w:rPr>
        <w:t>，</w:t>
      </w:r>
      <w:r w:rsidR="00C26C4E" w:rsidRPr="003D60F0">
        <w:rPr>
          <w:rFonts w:eastAsia="宋体" w:cs="Times New Roman" w:hint="eastAsia"/>
          <w:szCs w:val="24"/>
        </w:rPr>
        <w:t>其群元素为</w:t>
      </w:r>
      <w:r w:rsidR="00C26C4E" w:rsidRPr="003D60F0">
        <w:rPr>
          <w:rFonts w:eastAsia="宋体" w:cs="Times New Roman" w:hint="eastAsia"/>
          <w:szCs w:val="24"/>
        </w:rPr>
        <w:t>3</w:t>
      </w:r>
      <w:r w:rsidR="00C26C4E" w:rsidRPr="003D60F0">
        <w:rPr>
          <w:rFonts w:eastAsia="宋体" w:cs="Times New Roman" w:hint="eastAsia"/>
          <w:szCs w:val="24"/>
        </w:rPr>
        <w:t>×</w:t>
      </w:r>
      <w:r w:rsidR="00C26C4E" w:rsidRPr="003D60F0">
        <w:rPr>
          <w:rFonts w:eastAsia="宋体" w:cs="Times New Roman" w:hint="eastAsia"/>
          <w:szCs w:val="24"/>
        </w:rPr>
        <w:t>3</w:t>
      </w:r>
      <w:r w:rsidR="00C26C4E" w:rsidRPr="003D60F0">
        <w:rPr>
          <w:rFonts w:eastAsia="宋体" w:cs="Times New Roman" w:hint="eastAsia"/>
          <w:szCs w:val="24"/>
        </w:rPr>
        <w:t>的正交矩阵。具体而言</w:t>
      </w:r>
      <w:r w:rsidR="00233C4A">
        <w:rPr>
          <w:rFonts w:eastAsia="宋体" w:cs="Times New Roman" w:hint="eastAsia"/>
          <w:szCs w:val="24"/>
        </w:rPr>
        <w:t>，</w:t>
      </w:r>
      <w:r w:rsidR="00C26C4E" w:rsidRPr="003D60F0">
        <w:rPr>
          <w:rFonts w:eastAsia="宋体" w:cs="Times New Roman" w:hint="eastAsia"/>
          <w:szCs w:val="24"/>
        </w:rPr>
        <w:t>设空间中的某刚体从初始坐标系</w:t>
      </w:r>
      <m:oMath>
        <m:r>
          <w:rPr>
            <w:rFonts w:ascii="Cambria Math" w:eastAsia="宋体" w:hAnsi="Cambria Math" w:cs="Times New Roman" w:hint="eastAsia"/>
            <w:szCs w:val="24"/>
          </w:rPr>
          <m:t>A</m:t>
        </m:r>
      </m:oMath>
      <w:r w:rsidR="00C26C4E" w:rsidRPr="003D60F0">
        <w:rPr>
          <w:rFonts w:eastAsia="宋体" w:cs="Times New Roman" w:hint="eastAsia"/>
          <w:szCs w:val="24"/>
        </w:rPr>
        <w:t>经过一个旋转运动</w:t>
      </w:r>
      <m:oMath>
        <m:r>
          <w:rPr>
            <w:rFonts w:ascii="Cambria Math" w:eastAsia="宋体" w:hAnsi="Cambria Math" w:cs="Times New Roman"/>
            <w:szCs w:val="24"/>
          </w:rPr>
          <m:t>R</m:t>
        </m:r>
      </m:oMath>
      <w:r w:rsidR="00C26C4E" w:rsidRPr="003D60F0">
        <w:rPr>
          <w:rFonts w:eastAsia="宋体" w:cs="Times New Roman" w:hint="eastAsia"/>
          <w:szCs w:val="24"/>
        </w:rPr>
        <w:t>到达目标坐标系</w:t>
      </w:r>
      <m:oMath>
        <m:r>
          <w:rPr>
            <w:rFonts w:ascii="Cambria Math" w:eastAsia="宋体" w:hAnsi="Cambria Math" w:cs="Times New Roman" w:hint="eastAsia"/>
            <w:szCs w:val="24"/>
          </w:rPr>
          <m:t>B</m:t>
        </m:r>
      </m:oMath>
      <w:r w:rsidR="00233C4A">
        <w:rPr>
          <w:rFonts w:eastAsia="宋体" w:cs="Times New Roman" w:hint="eastAsia"/>
          <w:szCs w:val="24"/>
        </w:rPr>
        <w:t>，</w:t>
      </w:r>
      <w:r w:rsidR="00C26C4E" w:rsidRPr="003D60F0">
        <w:rPr>
          <w:rFonts w:eastAsia="宋体" w:cs="Times New Roman" w:hint="eastAsia"/>
          <w:szCs w:val="24"/>
        </w:rPr>
        <w:t>则这个旋转运动可用一个</w:t>
      </w:r>
      <w:r w:rsidR="00C26C4E" w:rsidRPr="003D60F0">
        <w:rPr>
          <w:rFonts w:eastAsia="宋体" w:cs="Times New Roman" w:hint="eastAsia"/>
          <w:szCs w:val="24"/>
        </w:rPr>
        <w:t>3</w:t>
      </w:r>
      <w:r w:rsidR="00C26C4E" w:rsidRPr="003D60F0">
        <w:rPr>
          <w:rFonts w:eastAsia="宋体" w:cs="Times New Roman" w:hint="eastAsia"/>
          <w:szCs w:val="24"/>
        </w:rPr>
        <w:t>×</w:t>
      </w:r>
      <w:r w:rsidR="00C26C4E" w:rsidRPr="003D60F0">
        <w:rPr>
          <w:rFonts w:eastAsia="宋体" w:cs="Times New Roman" w:hint="eastAsia"/>
          <w:szCs w:val="24"/>
        </w:rPr>
        <w:t>3</w:t>
      </w:r>
      <w:r w:rsidR="00C26C4E" w:rsidRPr="003D60F0">
        <w:rPr>
          <w:rFonts w:eastAsia="宋体" w:cs="Times New Roman" w:hint="eastAsia"/>
          <w:szCs w:val="24"/>
        </w:rPr>
        <w:t>特殊正交矩阵</w:t>
      </w:r>
      <m:oMath>
        <m:r>
          <w:rPr>
            <w:rFonts w:ascii="Cambria Math" w:eastAsia="宋体" w:hAnsi="Cambria Math" w:cs="Times New Roman"/>
            <w:szCs w:val="24"/>
          </w:rPr>
          <m:t>R</m:t>
        </m:r>
      </m:oMath>
      <w:r w:rsidR="00C26C4E" w:rsidRPr="003D60F0">
        <w:rPr>
          <w:rFonts w:eastAsia="宋体" w:cs="Times New Roman" w:hint="eastAsia"/>
          <w:szCs w:val="24"/>
        </w:rPr>
        <w:t>来表示</w:t>
      </w:r>
      <w:r w:rsidR="00233C4A">
        <w:rPr>
          <w:rFonts w:eastAsia="宋体" w:cs="Times New Roman" w:hint="eastAsia"/>
          <w:szCs w:val="24"/>
        </w:rPr>
        <w:t>，</w:t>
      </w:r>
      <w:r w:rsidR="00C26C4E" w:rsidRPr="003D60F0">
        <w:rPr>
          <w:rFonts w:eastAsia="宋体" w:cs="Times New Roman" w:hint="eastAsia"/>
          <w:szCs w:val="24"/>
        </w:rPr>
        <w:t>其列向量为坐标系</w:t>
      </w:r>
      <m:oMath>
        <m:r>
          <w:rPr>
            <w:rFonts w:ascii="Cambria Math" w:eastAsia="宋体" w:hAnsi="Cambria Math" w:cs="Times New Roman"/>
            <w:szCs w:val="24"/>
          </w:rPr>
          <m:t>B</m:t>
        </m:r>
      </m:oMath>
      <w:r w:rsidR="00C26C4E" w:rsidRPr="003D60F0">
        <w:rPr>
          <w:rFonts w:eastAsia="宋体" w:cs="Times New Roman" w:hint="eastAsia"/>
          <w:szCs w:val="24"/>
        </w:rPr>
        <w:t>的三个基向量在</w:t>
      </w:r>
      <m:oMath>
        <m:r>
          <w:rPr>
            <w:rFonts w:ascii="Cambria Math" w:eastAsia="宋体" w:hAnsi="Cambria Math" w:cs="Times New Roman" w:hint="eastAsia"/>
            <w:szCs w:val="24"/>
          </w:rPr>
          <m:t>B</m:t>
        </m:r>
      </m:oMath>
      <w:r w:rsidR="00C26C4E" w:rsidRPr="003D60F0">
        <w:rPr>
          <w:rFonts w:eastAsia="宋体" w:cs="Times New Roman" w:hint="eastAsia"/>
          <w:szCs w:val="24"/>
        </w:rPr>
        <w:t>坐标系下的坐标。</w:t>
      </w:r>
    </w:p>
    <w:p w14:paraId="395DEE84" w14:textId="44D2CB65" w:rsidR="00F34734" w:rsidRDefault="00C26C4E" w:rsidP="00B572A4">
      <w:pPr>
        <w:ind w:firstLineChars="200" w:firstLine="480"/>
        <w:jc w:val="both"/>
        <w:rPr>
          <w:rFonts w:eastAsia="宋体" w:cs="Times New Roman"/>
          <w:szCs w:val="24"/>
        </w:rPr>
      </w:pPr>
      <w:r w:rsidRPr="003D60F0">
        <w:rPr>
          <w:rFonts w:eastAsia="宋体" w:cs="Times New Roman" w:hint="eastAsia"/>
          <w:szCs w:val="24"/>
        </w:rPr>
        <w:t>旋转矩阵</w:t>
      </w:r>
      <m:oMath>
        <m:r>
          <w:rPr>
            <w:rFonts w:ascii="Cambria Math" w:eastAsia="宋体" w:hAnsi="Cambria Math" w:cs="Times New Roman"/>
            <w:szCs w:val="24"/>
          </w:rPr>
          <m:t>R</m:t>
        </m:r>
      </m:oMath>
      <w:r w:rsidRPr="003D60F0">
        <w:rPr>
          <w:rFonts w:eastAsia="宋体" w:cs="Times New Roman" w:hint="eastAsia"/>
          <w:szCs w:val="24"/>
        </w:rPr>
        <w:t>的特殊性质</w:t>
      </w:r>
      <w:r>
        <w:rPr>
          <w:rFonts w:eastAsia="宋体" w:cs="Times New Roman" w:hint="eastAsia"/>
          <w:szCs w:val="24"/>
        </w:rPr>
        <w:t>为</w:t>
      </w:r>
      <w:r w:rsidRPr="003D60F0">
        <w:rPr>
          <w:rFonts w:eastAsia="宋体" w:cs="Times New Roman" w:hint="eastAsia"/>
          <w:szCs w:val="24"/>
        </w:rPr>
        <w:t>一个正交矩阵且行列式为</w:t>
      </w:r>
      <w:r w:rsidRPr="003D60F0">
        <w:rPr>
          <w:rFonts w:eastAsia="宋体" w:cs="Times New Roman" w:hint="eastAsia"/>
          <w:szCs w:val="24"/>
        </w:rPr>
        <w:t>1</w:t>
      </w:r>
      <w:r w:rsidRPr="003D60F0">
        <w:rPr>
          <w:rFonts w:eastAsia="宋体" w:cs="Times New Roman" w:hint="eastAsia"/>
          <w:szCs w:val="24"/>
        </w:rPr>
        <w:t>。这意味着它保持了欧氏空间中向量的长度不变</w:t>
      </w:r>
      <w:r w:rsidR="00233C4A">
        <w:rPr>
          <w:rFonts w:eastAsia="宋体" w:cs="Times New Roman" w:hint="eastAsia"/>
          <w:szCs w:val="24"/>
        </w:rPr>
        <w:t>，</w:t>
      </w:r>
      <w:r w:rsidRPr="003D60F0">
        <w:rPr>
          <w:rFonts w:eastAsia="宋体" w:cs="Times New Roman" w:hint="eastAsia"/>
          <w:szCs w:val="24"/>
        </w:rPr>
        <w:t>仅改变向量的方向。即对于刚体上的任一向量</w:t>
      </w:r>
      <m:oMath>
        <m:r>
          <w:rPr>
            <w:rFonts w:ascii="Cambria Math" w:eastAsia="宋体" w:hAnsi="Cambria Math" w:cs="Times New Roman" w:hint="eastAsia"/>
            <w:szCs w:val="24"/>
          </w:rPr>
          <m:t>v</m:t>
        </m:r>
      </m:oMath>
      <w:r w:rsidR="00233C4A">
        <w:rPr>
          <w:rFonts w:eastAsia="宋体" w:cs="Times New Roman" w:hint="eastAsia"/>
          <w:szCs w:val="24"/>
        </w:rPr>
        <w:t>，</w:t>
      </w:r>
      <w:r w:rsidRPr="003D60F0">
        <w:rPr>
          <w:rFonts w:eastAsia="宋体" w:cs="Times New Roman" w:hint="eastAsia"/>
          <w:szCs w:val="24"/>
        </w:rPr>
        <w:t>执行坐标变换</w:t>
      </w:r>
      <m:oMath>
        <m:sSub>
          <m:sSubPr>
            <m:ctrlPr>
              <w:rPr>
                <w:rFonts w:ascii="Cambria Math" w:eastAsia="宋体" w:hAnsi="Cambria Math" w:cs="Times New Roman"/>
                <w:i/>
                <w:szCs w:val="24"/>
              </w:rPr>
            </m:ctrlPr>
          </m:sSubPr>
          <m:e>
            <m:r>
              <w:rPr>
                <w:rFonts w:ascii="Cambria Math" w:eastAsia="宋体" w:hAnsi="Cambria Math" w:cs="Times New Roman"/>
                <w:szCs w:val="24"/>
              </w:rPr>
              <m:t>v</m:t>
            </m:r>
          </m:e>
          <m:sub>
            <m:r>
              <w:rPr>
                <w:rFonts w:ascii="Cambria Math" w:eastAsia="宋体" w:hAnsi="Cambria Math" w:cs="Times New Roman"/>
                <w:szCs w:val="24"/>
              </w:rPr>
              <m:t>b</m:t>
            </m:r>
          </m:sub>
        </m:sSub>
        <m:r>
          <w:rPr>
            <w:rFonts w:ascii="Cambria Math" w:eastAsia="宋体" w:hAnsi="Cambria Math" w:cs="Times New Roman"/>
            <w:szCs w:val="24"/>
          </w:rPr>
          <m:t>=R×</m:t>
        </m:r>
        <m:sSub>
          <m:sSubPr>
            <m:ctrlPr>
              <w:rPr>
                <w:rFonts w:ascii="Cambria Math" w:eastAsia="宋体" w:hAnsi="Cambria Math" w:cs="Times New Roman"/>
                <w:i/>
                <w:szCs w:val="24"/>
              </w:rPr>
            </m:ctrlPr>
          </m:sSubPr>
          <m:e>
            <m:r>
              <w:rPr>
                <w:rFonts w:ascii="Cambria Math" w:eastAsia="宋体" w:hAnsi="Cambria Math" w:cs="Times New Roman"/>
                <w:szCs w:val="24"/>
              </w:rPr>
              <m:t>v</m:t>
            </m:r>
          </m:e>
          <m:sub>
            <m:r>
              <w:rPr>
                <w:rFonts w:ascii="Cambria Math" w:eastAsia="宋体" w:hAnsi="Cambria Math" w:cs="Times New Roman"/>
                <w:szCs w:val="24"/>
              </w:rPr>
              <m:t>a</m:t>
            </m:r>
          </m:sub>
        </m:sSub>
      </m:oMath>
      <w:r w:rsidR="00233C4A">
        <w:rPr>
          <w:rFonts w:eastAsia="宋体" w:cs="Times New Roman" w:hint="eastAsia"/>
          <w:szCs w:val="24"/>
        </w:rPr>
        <w:t>，</w:t>
      </w:r>
      <w:r w:rsidRPr="003D60F0">
        <w:rPr>
          <w:rFonts w:eastAsia="宋体" w:cs="Times New Roman" w:hint="eastAsia"/>
          <w:szCs w:val="24"/>
        </w:rPr>
        <w:t>向量</w:t>
      </w:r>
      <m:oMath>
        <m:sSub>
          <m:sSubPr>
            <m:ctrlPr>
              <w:rPr>
                <w:rFonts w:ascii="Cambria Math" w:eastAsia="宋体" w:hAnsi="Cambria Math" w:cs="Times New Roman"/>
                <w:i/>
                <w:szCs w:val="24"/>
              </w:rPr>
            </m:ctrlPr>
          </m:sSubPr>
          <m:e>
            <m:r>
              <w:rPr>
                <w:rFonts w:ascii="Cambria Math" w:eastAsia="宋体" w:hAnsi="Cambria Math" w:cs="Times New Roman"/>
                <w:szCs w:val="24"/>
              </w:rPr>
              <m:t>v</m:t>
            </m:r>
          </m:e>
          <m:sub>
            <m:r>
              <w:rPr>
                <w:rFonts w:ascii="Cambria Math" w:eastAsia="宋体" w:hAnsi="Cambria Math" w:cs="Times New Roman"/>
                <w:szCs w:val="24"/>
              </w:rPr>
              <m:t>b</m:t>
            </m:r>
          </m:sub>
        </m:sSub>
      </m:oMath>
      <w:r w:rsidRPr="003D60F0">
        <w:rPr>
          <w:rFonts w:eastAsia="宋体" w:cs="Times New Roman" w:hint="eastAsia"/>
          <w:szCs w:val="24"/>
        </w:rPr>
        <w:t>的长度</w:t>
      </w:r>
      <w:r>
        <w:rPr>
          <w:rFonts w:eastAsia="宋体" w:cs="Times New Roman" w:hint="eastAsia"/>
          <w:szCs w:val="24"/>
        </w:rPr>
        <w:t>和</w:t>
      </w:r>
      <m:oMath>
        <m:sSub>
          <m:sSubPr>
            <m:ctrlPr>
              <w:rPr>
                <w:rFonts w:ascii="Cambria Math" w:eastAsia="宋体" w:hAnsi="Cambria Math" w:cs="Times New Roman"/>
                <w:i/>
                <w:szCs w:val="24"/>
              </w:rPr>
            </m:ctrlPr>
          </m:sSubPr>
          <m:e>
            <m:r>
              <w:rPr>
                <w:rFonts w:ascii="Cambria Math" w:eastAsia="宋体" w:hAnsi="Cambria Math" w:cs="Times New Roman"/>
                <w:szCs w:val="24"/>
              </w:rPr>
              <m:t>v</m:t>
            </m:r>
          </m:e>
          <m:sub>
            <m:r>
              <w:rPr>
                <w:rFonts w:ascii="Cambria Math" w:eastAsia="宋体" w:hAnsi="Cambria Math" w:cs="Times New Roman" w:hint="eastAsia"/>
                <w:szCs w:val="24"/>
              </w:rPr>
              <m:t>a</m:t>
            </m:r>
          </m:sub>
        </m:sSub>
      </m:oMath>
      <w:r>
        <w:rPr>
          <w:rFonts w:eastAsia="宋体" w:cs="Times New Roman" w:hint="eastAsia"/>
          <w:szCs w:val="24"/>
        </w:rPr>
        <w:t>的一致，不会改变。</w:t>
      </w:r>
      <w:r>
        <w:rPr>
          <w:rFonts w:eastAsia="宋体" w:cs="Times New Roman"/>
          <w:szCs w:val="24"/>
        </w:rPr>
        <w:t xml:space="preserve"> </w:t>
      </w:r>
      <w:r w:rsidR="00B02AB3" w:rsidRPr="003D60F0">
        <w:rPr>
          <w:rFonts w:eastAsia="宋体" w:cs="Times New Roman" w:hint="eastAsia"/>
          <w:szCs w:val="24"/>
        </w:rPr>
        <w:t>正是由于这一特殊的几何特征</w:t>
      </w:r>
      <w:r w:rsidR="00233C4A">
        <w:rPr>
          <w:rFonts w:eastAsia="宋体" w:cs="Times New Roman" w:hint="eastAsia"/>
          <w:szCs w:val="24"/>
        </w:rPr>
        <w:t>，</w:t>
      </w:r>
      <w:r w:rsidR="00B02AB3" w:rsidRPr="003D60F0">
        <w:rPr>
          <w:rFonts w:eastAsia="宋体" w:cs="Times New Roman" w:hint="eastAsia"/>
          <w:szCs w:val="24"/>
        </w:rPr>
        <w:t>旋转矩阵在描述刚体的运动学时极为方便</w:t>
      </w:r>
      <w:r w:rsidR="00233C4A">
        <w:rPr>
          <w:rFonts w:eastAsia="宋体" w:cs="Times New Roman" w:hint="eastAsia"/>
          <w:szCs w:val="24"/>
        </w:rPr>
        <w:t>，</w:t>
      </w:r>
      <w:r w:rsidR="00B02AB3" w:rsidRPr="003D60F0">
        <w:rPr>
          <w:rFonts w:eastAsia="宋体" w:cs="Times New Roman" w:hint="eastAsia"/>
          <w:szCs w:val="24"/>
        </w:rPr>
        <w:t>可以直接表达刚体姿态的变化、向量在不同坐标系之间的转换等。旋转矩阵完整而直观地表达了三维旋转运动</w:t>
      </w:r>
      <w:r w:rsidR="00233C4A">
        <w:rPr>
          <w:rFonts w:eastAsia="宋体" w:cs="Times New Roman" w:hint="eastAsia"/>
          <w:szCs w:val="24"/>
        </w:rPr>
        <w:t>，</w:t>
      </w:r>
      <w:r w:rsidR="00B02AB3" w:rsidRPr="003D60F0">
        <w:rPr>
          <w:rFonts w:eastAsia="宋体" w:cs="Times New Roman" w:hint="eastAsia"/>
          <w:szCs w:val="24"/>
        </w:rPr>
        <w:t>是刚体运动学分析中一种重要的工具。旋转矩阵</w:t>
      </w:r>
      <w:r w:rsidR="00A44A4A">
        <w:rPr>
          <w:rFonts w:eastAsia="宋体" w:cs="Times New Roman" w:hint="eastAsia"/>
          <w:szCs w:val="24"/>
        </w:rPr>
        <w:t>的</w:t>
      </w:r>
      <w:r w:rsidR="00B02AB3" w:rsidRPr="003D60F0">
        <w:rPr>
          <w:rFonts w:eastAsia="宋体" w:cs="Times New Roman" w:hint="eastAsia"/>
          <w:szCs w:val="24"/>
        </w:rPr>
        <w:t>表示中存在着表达冗余的问题。为了避免万向锁</w:t>
      </w:r>
      <w:r w:rsidR="00233C4A">
        <w:rPr>
          <w:rFonts w:eastAsia="宋体" w:cs="Times New Roman" w:hint="eastAsia"/>
          <w:szCs w:val="24"/>
        </w:rPr>
        <w:t>，</w:t>
      </w:r>
      <w:r w:rsidR="00B02AB3" w:rsidRPr="003D60F0">
        <w:rPr>
          <w:rFonts w:eastAsia="宋体" w:cs="Times New Roman" w:hint="eastAsia"/>
          <w:szCs w:val="24"/>
        </w:rPr>
        <w:t>通常会运用其他手段作为对旋转矩阵的补充</w:t>
      </w:r>
      <w:r w:rsidR="00233C4A">
        <w:rPr>
          <w:rFonts w:eastAsia="宋体" w:cs="Times New Roman" w:hint="eastAsia"/>
          <w:szCs w:val="24"/>
        </w:rPr>
        <w:t>，</w:t>
      </w:r>
      <w:r w:rsidR="00B02AB3" w:rsidRPr="003D60F0">
        <w:rPr>
          <w:rFonts w:eastAsia="宋体" w:cs="Times New Roman" w:hint="eastAsia"/>
          <w:szCs w:val="24"/>
        </w:rPr>
        <w:t>从而构建出一个完整的刚体姿态表达方式。</w:t>
      </w:r>
    </w:p>
    <w:p w14:paraId="59A49BE4" w14:textId="56055A2F" w:rsidR="00A50EA4" w:rsidRDefault="00EA0058" w:rsidP="008C6391">
      <w:pPr>
        <w:ind w:firstLineChars="200" w:firstLine="480"/>
        <w:jc w:val="both"/>
        <w:rPr>
          <w:rFonts w:eastAsia="宋体" w:cs="Times New Roman"/>
          <w:szCs w:val="24"/>
        </w:rPr>
      </w:pPr>
      <w:r w:rsidRPr="003423B6">
        <w:rPr>
          <w:rFonts w:eastAsia="宋体" w:cs="Times New Roman" w:hint="eastAsia"/>
          <w:szCs w:val="24"/>
        </w:rPr>
        <w:lastRenderedPageBreak/>
        <w:t>为了避免</w:t>
      </w:r>
      <w:r w:rsidR="00F3339D">
        <w:rPr>
          <w:rFonts w:eastAsia="宋体" w:cs="Times New Roman" w:hint="eastAsia"/>
          <w:szCs w:val="24"/>
        </w:rPr>
        <w:t>姿态表示中的</w:t>
      </w:r>
      <w:r>
        <w:rPr>
          <w:rFonts w:eastAsia="宋体" w:cs="Times New Roman" w:hint="eastAsia"/>
          <w:szCs w:val="24"/>
        </w:rPr>
        <w:t>万向锁</w:t>
      </w:r>
      <w:r w:rsidR="007C10A5">
        <w:rPr>
          <w:rFonts w:eastAsia="宋体" w:cs="Times New Roman" w:hint="eastAsia"/>
          <w:szCs w:val="24"/>
        </w:rPr>
        <w:t>等问题</w:t>
      </w:r>
      <w:r w:rsidR="00233C4A">
        <w:rPr>
          <w:rFonts w:eastAsia="宋体" w:cs="Times New Roman" w:hint="eastAsia"/>
          <w:szCs w:val="24"/>
        </w:rPr>
        <w:t>，</w:t>
      </w:r>
      <w:r w:rsidRPr="003423B6">
        <w:rPr>
          <w:rFonts w:eastAsia="宋体" w:cs="Times New Roman" w:hint="eastAsia"/>
          <w:szCs w:val="24"/>
        </w:rPr>
        <w:t>研究人员开始考虑使用其他参数化方法来表示刚体的姿态。</w:t>
      </w:r>
      <w:r w:rsidRPr="003423B6">
        <w:rPr>
          <w:rFonts w:eastAsia="宋体" w:cs="Times New Roman" w:hint="eastAsia"/>
          <w:szCs w:val="24"/>
        </w:rPr>
        <w:t>19</w:t>
      </w:r>
      <w:r w:rsidRPr="003423B6">
        <w:rPr>
          <w:rFonts w:eastAsia="宋体" w:cs="Times New Roman" w:hint="eastAsia"/>
          <w:szCs w:val="24"/>
        </w:rPr>
        <w:t>世纪</w:t>
      </w:r>
      <w:r w:rsidR="00233C4A">
        <w:rPr>
          <w:rFonts w:eastAsia="宋体" w:cs="Times New Roman" w:hint="eastAsia"/>
          <w:szCs w:val="24"/>
        </w:rPr>
        <w:t>，</w:t>
      </w:r>
      <w:r w:rsidRPr="003423B6">
        <w:rPr>
          <w:rFonts w:eastAsia="宋体" w:cs="Times New Roman" w:hint="eastAsia"/>
          <w:szCs w:val="24"/>
        </w:rPr>
        <w:t>爱尔兰数学家威廉哈密顿提出了四元数的概念。四元数作为复数的推广</w:t>
      </w:r>
      <w:r w:rsidR="00233C4A">
        <w:rPr>
          <w:rFonts w:eastAsia="宋体" w:cs="Times New Roman" w:hint="eastAsia"/>
          <w:szCs w:val="24"/>
        </w:rPr>
        <w:t>，</w:t>
      </w:r>
      <w:r w:rsidRPr="003423B6">
        <w:rPr>
          <w:rFonts w:eastAsia="宋体" w:cs="Times New Roman" w:hint="eastAsia"/>
          <w:szCs w:val="24"/>
        </w:rPr>
        <w:t>由一个实部和三个虚部组成</w:t>
      </w:r>
      <w:r w:rsidR="00233C4A">
        <w:rPr>
          <w:rFonts w:eastAsia="宋体" w:cs="Times New Roman" w:hint="eastAsia"/>
          <w:szCs w:val="24"/>
        </w:rPr>
        <w:t>，</w:t>
      </w:r>
      <w:r w:rsidRPr="003423B6">
        <w:rPr>
          <w:rFonts w:eastAsia="宋体" w:cs="Times New Roman" w:hint="eastAsia"/>
          <w:szCs w:val="24"/>
        </w:rPr>
        <w:t>三个虚部之间正交。与欧拉角相比</w:t>
      </w:r>
      <w:r w:rsidR="00233C4A">
        <w:rPr>
          <w:rFonts w:eastAsia="宋体" w:cs="Times New Roman" w:hint="eastAsia"/>
          <w:szCs w:val="24"/>
        </w:rPr>
        <w:t>，</w:t>
      </w:r>
      <w:r w:rsidRPr="003423B6">
        <w:rPr>
          <w:rFonts w:eastAsia="宋体" w:cs="Times New Roman" w:hint="eastAsia"/>
          <w:szCs w:val="24"/>
        </w:rPr>
        <w:t>四元数对刚体的姿态建模不存在奇异性问题。另外</w:t>
      </w:r>
      <w:r w:rsidR="00233C4A">
        <w:rPr>
          <w:rFonts w:eastAsia="宋体" w:cs="Times New Roman" w:hint="eastAsia"/>
          <w:szCs w:val="24"/>
        </w:rPr>
        <w:t>，</w:t>
      </w:r>
      <w:r w:rsidRPr="003423B6">
        <w:rPr>
          <w:rFonts w:eastAsia="宋体" w:cs="Times New Roman" w:hint="eastAsia"/>
          <w:szCs w:val="24"/>
        </w:rPr>
        <w:t>单位四元数具有良好的积分性质</w:t>
      </w:r>
      <w:r w:rsidR="00233C4A">
        <w:rPr>
          <w:rFonts w:eastAsia="宋体" w:cs="Times New Roman" w:hint="eastAsia"/>
          <w:szCs w:val="24"/>
        </w:rPr>
        <w:t>，</w:t>
      </w:r>
      <w:r w:rsidRPr="003423B6">
        <w:rPr>
          <w:rFonts w:eastAsia="宋体" w:cs="Times New Roman" w:hint="eastAsia"/>
          <w:szCs w:val="24"/>
        </w:rPr>
        <w:t>可以方便地对刚体的角速度进行积分以得到姿态的变化。这使得四元数十分适合描述刚体在时间</w:t>
      </w:r>
      <w:r w:rsidR="00282200">
        <w:rPr>
          <w:rFonts w:eastAsia="宋体" w:cs="Times New Roman" w:hint="eastAsia"/>
          <w:szCs w:val="24"/>
        </w:rPr>
        <w:t>段</w:t>
      </w:r>
      <w:r w:rsidRPr="003423B6">
        <w:rPr>
          <w:rFonts w:eastAsia="宋体" w:cs="Times New Roman" w:hint="eastAsia"/>
          <w:szCs w:val="24"/>
        </w:rPr>
        <w:t>内的运动</w:t>
      </w:r>
      <w:r w:rsidR="007F1F2A">
        <w:rPr>
          <w:rFonts w:eastAsia="宋体" w:cs="Times New Roman" w:hint="eastAsia"/>
          <w:szCs w:val="24"/>
        </w:rPr>
        <w:t>过程</w:t>
      </w:r>
      <w:r w:rsidRPr="003423B6">
        <w:rPr>
          <w:rFonts w:eastAsia="宋体" w:cs="Times New Roman" w:hint="eastAsia"/>
          <w:szCs w:val="24"/>
        </w:rPr>
        <w:t>。</w:t>
      </w:r>
    </w:p>
    <w:p w14:paraId="617E85BD" w14:textId="2893686F" w:rsidR="00284C0A" w:rsidRPr="003423B6" w:rsidRDefault="00284C0A" w:rsidP="00284C0A">
      <w:pPr>
        <w:ind w:firstLineChars="200" w:firstLine="480"/>
        <w:jc w:val="both"/>
        <w:rPr>
          <w:rFonts w:eastAsia="宋体" w:cs="Times New Roman"/>
          <w:szCs w:val="24"/>
        </w:rPr>
      </w:pPr>
      <w:r w:rsidRPr="003423B6">
        <w:rPr>
          <w:rFonts w:eastAsia="宋体" w:cs="Times New Roman" w:hint="eastAsia"/>
          <w:szCs w:val="24"/>
        </w:rPr>
        <w:t>四元数最初被应用到计算机图形学中</w:t>
      </w:r>
      <w:r w:rsidR="00233C4A">
        <w:rPr>
          <w:rFonts w:eastAsia="宋体" w:cs="Times New Roman" w:hint="eastAsia"/>
          <w:szCs w:val="24"/>
        </w:rPr>
        <w:t>，</w:t>
      </w:r>
      <w:r w:rsidRPr="003423B6">
        <w:rPr>
          <w:rFonts w:eastAsia="宋体" w:cs="Times New Roman" w:hint="eastAsia"/>
          <w:szCs w:val="24"/>
        </w:rPr>
        <w:t>用于实现三维场景中的旋转变换与插值。随着研究的深入</w:t>
      </w:r>
      <w:r w:rsidR="00233C4A">
        <w:rPr>
          <w:rFonts w:eastAsia="宋体" w:cs="Times New Roman" w:hint="eastAsia"/>
          <w:szCs w:val="24"/>
        </w:rPr>
        <w:t>，</w:t>
      </w:r>
      <w:r w:rsidRPr="003423B6">
        <w:rPr>
          <w:rFonts w:eastAsia="宋体" w:cs="Times New Roman" w:hint="eastAsia"/>
          <w:szCs w:val="24"/>
        </w:rPr>
        <w:t>人们发现四元数在机器人学、导航、控制等领域也有广泛的应用价值。例如在无人机的姿态控制中</w:t>
      </w:r>
      <w:r w:rsidR="00233C4A">
        <w:rPr>
          <w:rFonts w:eastAsia="宋体" w:cs="Times New Roman" w:hint="eastAsia"/>
          <w:szCs w:val="24"/>
        </w:rPr>
        <w:t>，</w:t>
      </w:r>
      <w:r w:rsidRPr="003423B6">
        <w:rPr>
          <w:rFonts w:eastAsia="宋体" w:cs="Times New Roman" w:hint="eastAsia"/>
          <w:szCs w:val="24"/>
        </w:rPr>
        <w:t>四元数可以避免欧拉角的奇异性问题</w:t>
      </w:r>
      <w:r w:rsidR="00233C4A">
        <w:rPr>
          <w:rFonts w:eastAsia="宋体" w:cs="Times New Roman" w:hint="eastAsia"/>
          <w:szCs w:val="24"/>
        </w:rPr>
        <w:t>，</w:t>
      </w:r>
      <w:r w:rsidRPr="003423B6">
        <w:rPr>
          <w:rFonts w:eastAsia="宋体" w:cs="Times New Roman" w:hint="eastAsia"/>
          <w:szCs w:val="24"/>
        </w:rPr>
        <w:t>实现平稳的姿态跟踪。与欧拉角表示法相比</w:t>
      </w:r>
      <w:r w:rsidR="00233C4A">
        <w:rPr>
          <w:rFonts w:eastAsia="宋体" w:cs="Times New Roman" w:hint="eastAsia"/>
          <w:szCs w:val="24"/>
        </w:rPr>
        <w:t>，</w:t>
      </w:r>
      <w:r w:rsidRPr="003423B6">
        <w:rPr>
          <w:rFonts w:eastAsia="宋体" w:cs="Times New Roman" w:hint="eastAsia"/>
          <w:szCs w:val="24"/>
        </w:rPr>
        <w:t>四元数也可以简化相关的运动学方程。总体而言</w:t>
      </w:r>
      <w:r w:rsidR="00233C4A">
        <w:rPr>
          <w:rFonts w:eastAsia="宋体" w:cs="Times New Roman" w:hint="eastAsia"/>
          <w:szCs w:val="24"/>
        </w:rPr>
        <w:t>，</w:t>
      </w:r>
      <w:r w:rsidRPr="003423B6">
        <w:rPr>
          <w:rFonts w:eastAsia="宋体" w:cs="Times New Roman" w:hint="eastAsia"/>
          <w:szCs w:val="24"/>
        </w:rPr>
        <w:t>四元数为刚体姿态建模提供了一种有效的数学工具</w:t>
      </w:r>
      <w:r w:rsidR="00233C4A">
        <w:rPr>
          <w:rFonts w:eastAsia="宋体" w:cs="Times New Roman" w:hint="eastAsia"/>
          <w:szCs w:val="24"/>
        </w:rPr>
        <w:t>，</w:t>
      </w:r>
      <w:r w:rsidRPr="003423B6">
        <w:rPr>
          <w:rFonts w:eastAsia="宋体" w:cs="Times New Roman" w:hint="eastAsia"/>
          <w:szCs w:val="24"/>
        </w:rPr>
        <w:t>它与欧拉角、旋转矩阵等传统方法可以互相转换</w:t>
      </w:r>
      <w:r w:rsidR="00233C4A">
        <w:rPr>
          <w:rFonts w:eastAsia="宋体" w:cs="Times New Roman" w:hint="eastAsia"/>
          <w:szCs w:val="24"/>
        </w:rPr>
        <w:t>，</w:t>
      </w:r>
      <w:r w:rsidRPr="003423B6">
        <w:rPr>
          <w:rFonts w:eastAsia="宋体" w:cs="Times New Roman" w:hint="eastAsia"/>
          <w:szCs w:val="24"/>
        </w:rPr>
        <w:t>也可以根据应用场景需要进行替代。</w:t>
      </w:r>
    </w:p>
    <w:p w14:paraId="4DDD85F7" w14:textId="577447C2" w:rsidR="00284C0A" w:rsidRPr="003423B6" w:rsidRDefault="00284C0A" w:rsidP="00284C0A">
      <w:pPr>
        <w:ind w:firstLineChars="200" w:firstLine="480"/>
        <w:jc w:val="both"/>
        <w:rPr>
          <w:rFonts w:eastAsia="宋体" w:cs="Times New Roman"/>
          <w:szCs w:val="24"/>
        </w:rPr>
      </w:pPr>
      <w:r w:rsidRPr="003423B6">
        <w:rPr>
          <w:rFonts w:eastAsia="宋体" w:cs="Times New Roman" w:hint="eastAsia"/>
          <w:szCs w:val="24"/>
        </w:rPr>
        <w:t>描述三维空间中两个坐标系的相对姿态时</w:t>
      </w:r>
      <w:r w:rsidR="00233C4A">
        <w:rPr>
          <w:rFonts w:eastAsia="宋体" w:cs="Times New Roman" w:hint="eastAsia"/>
          <w:szCs w:val="24"/>
        </w:rPr>
        <w:t>，</w:t>
      </w:r>
      <w:r w:rsidR="00D346C1">
        <w:rPr>
          <w:rFonts w:eastAsia="宋体" w:cs="Times New Roman" w:hint="eastAsia"/>
          <w:szCs w:val="24"/>
        </w:rPr>
        <w:t>姿态四元数</w:t>
      </w:r>
      <w:r w:rsidRPr="003423B6">
        <w:rPr>
          <w:rFonts w:eastAsia="宋体" w:cs="Times New Roman" w:hint="eastAsia"/>
          <w:szCs w:val="24"/>
        </w:rPr>
        <w:t>可以用</w:t>
      </w:r>
      <w:r w:rsidR="00D346C1">
        <w:rPr>
          <w:rFonts w:eastAsia="宋体" w:cs="Times New Roman" w:hint="eastAsia"/>
          <w:szCs w:val="24"/>
        </w:rPr>
        <w:t>公式</w:t>
      </w:r>
      <w:r w:rsidR="00153978">
        <w:rPr>
          <w:rFonts w:eastAsia="宋体" w:cs="Times New Roman" w:hint="eastAsia"/>
          <w:szCs w:val="24"/>
        </w:rPr>
        <w:t>3</w:t>
      </w:r>
      <w:r w:rsidR="00153978">
        <w:rPr>
          <w:rFonts w:eastAsia="宋体" w:cs="Times New Roman"/>
          <w:szCs w:val="24"/>
        </w:rPr>
        <w:t>-1</w:t>
      </w:r>
      <w:r w:rsidRPr="003423B6">
        <w:rPr>
          <w:rFonts w:eastAsia="宋体" w:cs="Times New Roman" w:hint="eastAsia"/>
          <w:szCs w:val="24"/>
        </w:rPr>
        <w:t>表示</w:t>
      </w:r>
      <w:r w:rsidR="00D346C1">
        <w:rPr>
          <w:rFonts w:eastAsia="宋体" w:cs="Times New Roman" w:hint="eastAsia"/>
          <w:szCs w:val="24"/>
        </w:rPr>
        <w:t>。</w:t>
      </w:r>
    </w:p>
    <w:p w14:paraId="46693A8F" w14:textId="37F31221" w:rsidR="00284C0A" w:rsidRPr="00B8677B" w:rsidRDefault="00284C0A" w:rsidP="00C90678">
      <w:pPr>
        <w:spacing w:line="240" w:lineRule="auto"/>
        <w:ind w:firstLineChars="200" w:firstLine="480"/>
        <w:jc w:val="right"/>
        <w:rPr>
          <w:rFonts w:eastAsia="宋体" w:cs="Times New Roman"/>
          <w:szCs w:val="24"/>
        </w:rPr>
      </w:pPr>
      <m:oMath>
        <m:r>
          <w:rPr>
            <w:rFonts w:ascii="Cambria Math" w:eastAsia="宋体" w:hAnsi="Cambria Math" w:cs="Times New Roman"/>
            <w:szCs w:val="24"/>
          </w:rPr>
          <m:t>q =</m:t>
        </m:r>
        <m:d>
          <m:dPr>
            <m:begChr m:val="["/>
            <m:endChr m:val="]"/>
            <m:ctrlPr>
              <w:rPr>
                <w:rFonts w:ascii="Cambria Math" w:eastAsia="宋体" w:hAnsi="Cambria Math" w:cs="Times New Roman"/>
                <w:i/>
                <w:szCs w:val="24"/>
              </w:rPr>
            </m:ctrlPr>
          </m:dPr>
          <m:e>
            <m:m>
              <m:mPr>
                <m:mcs>
                  <m:mc>
                    <m:mcPr>
                      <m:count m:val="1"/>
                      <m:mcJc m:val="center"/>
                    </m:mcPr>
                  </m:mc>
                </m:mcs>
                <m:ctrlPr>
                  <w:rPr>
                    <w:rFonts w:ascii="Cambria Math" w:eastAsia="宋体" w:hAnsi="Cambria Math" w:cs="Times New Roman"/>
                    <w:i/>
                    <w:szCs w:val="24"/>
                  </w:rPr>
                </m:ctrlPr>
              </m:mPr>
              <m:mr>
                <m:e>
                  <m:m>
                    <m:mPr>
                      <m:mcs>
                        <m:mc>
                          <m:mcPr>
                            <m:count m:val="1"/>
                            <m:mcJc m:val="center"/>
                          </m:mcPr>
                        </m:mc>
                      </m:mcs>
                      <m:ctrlPr>
                        <w:rPr>
                          <w:rFonts w:ascii="Cambria Math" w:eastAsia="宋体" w:hAnsi="Cambria Math" w:cs="Times New Roman"/>
                          <w:i/>
                          <w:szCs w:val="24"/>
                        </w:rPr>
                      </m:ctrlPr>
                    </m:mPr>
                    <m:mr>
                      <m:e>
                        <m:sSub>
                          <m:sSubPr>
                            <m:ctrlPr>
                              <w:rPr>
                                <w:rFonts w:ascii="Cambria Math" w:hAnsi="Cambria Math"/>
                              </w:rPr>
                            </m:ctrlPr>
                          </m:sSubPr>
                          <m:e>
                            <m:r>
                              <w:rPr>
                                <w:rFonts w:ascii="Cambria Math" w:hAnsi="Cambria Math"/>
                              </w:rPr>
                              <m:t>q</m:t>
                            </m:r>
                          </m:e>
                          <m:sub>
                            <m:r>
                              <w:rPr>
                                <w:rFonts w:ascii="Cambria Math" w:hAnsi="Cambria Math"/>
                              </w:rPr>
                              <m:t>0</m:t>
                            </m:r>
                          </m:sub>
                        </m:sSub>
                      </m:e>
                    </m:mr>
                    <m:mr>
                      <m:e>
                        <m:sSub>
                          <m:sSubPr>
                            <m:ctrlPr>
                              <w:rPr>
                                <w:rFonts w:ascii="Cambria Math" w:hAnsi="Cambria Math"/>
                              </w:rPr>
                            </m:ctrlPr>
                          </m:sSubPr>
                          <m:e>
                            <m:r>
                              <w:rPr>
                                <w:rFonts w:ascii="Cambria Math" w:hAnsi="Cambria Math"/>
                              </w:rPr>
                              <m:t>q</m:t>
                            </m:r>
                          </m:e>
                          <m:sub>
                            <m:r>
                              <w:rPr>
                                <w:rFonts w:ascii="Cambria Math" w:hAnsi="Cambria Math"/>
                              </w:rPr>
                              <m:t>1</m:t>
                            </m:r>
                          </m:sub>
                        </m:sSub>
                      </m:e>
                    </m:mr>
                  </m:m>
                </m:e>
              </m:mr>
              <m:mr>
                <m:e>
                  <m:m>
                    <m:mPr>
                      <m:mcs>
                        <m:mc>
                          <m:mcPr>
                            <m:count m:val="1"/>
                            <m:mcJc m:val="center"/>
                          </m:mcPr>
                        </m:mc>
                      </m:mcs>
                      <m:ctrlPr>
                        <w:rPr>
                          <w:rFonts w:ascii="Cambria Math" w:eastAsia="宋体" w:hAnsi="Cambria Math" w:cs="Times New Roman"/>
                          <w:i/>
                          <w:szCs w:val="24"/>
                        </w:rPr>
                      </m:ctrlPr>
                    </m:mPr>
                    <m:mr>
                      <m:e>
                        <m:sSub>
                          <m:sSubPr>
                            <m:ctrlPr>
                              <w:rPr>
                                <w:rFonts w:ascii="Cambria Math" w:hAnsi="Cambria Math"/>
                              </w:rPr>
                            </m:ctrlPr>
                          </m:sSubPr>
                          <m:e>
                            <m:r>
                              <w:rPr>
                                <w:rFonts w:ascii="Cambria Math" w:hAnsi="Cambria Math"/>
                              </w:rPr>
                              <m:t>q</m:t>
                            </m:r>
                          </m:e>
                          <m:sub>
                            <m:r>
                              <w:rPr>
                                <w:rFonts w:ascii="Cambria Math" w:hAnsi="Cambria Math"/>
                              </w:rPr>
                              <m:t>2</m:t>
                            </m:r>
                          </m:sub>
                        </m:sSub>
                      </m:e>
                    </m:mr>
                    <m:mr>
                      <m:e>
                        <m:sSub>
                          <m:sSubPr>
                            <m:ctrlPr>
                              <w:rPr>
                                <w:rFonts w:ascii="Cambria Math" w:hAnsi="Cambria Math"/>
                              </w:rPr>
                            </m:ctrlPr>
                          </m:sSubPr>
                          <m:e>
                            <m:r>
                              <w:rPr>
                                <w:rFonts w:ascii="Cambria Math" w:hAnsi="Cambria Math"/>
                              </w:rPr>
                              <m:t>q</m:t>
                            </m:r>
                          </m:e>
                          <m:sub>
                            <m:r>
                              <w:rPr>
                                <w:rFonts w:ascii="Cambria Math" w:hAnsi="Cambria Math"/>
                              </w:rPr>
                              <m:t>3</m:t>
                            </m:r>
                          </m:sub>
                        </m:sSub>
                      </m:e>
                    </m:mr>
                  </m:m>
                </m:e>
              </m:mr>
            </m:m>
          </m:e>
        </m:d>
        <m:r>
          <w:rPr>
            <w:rFonts w:ascii="Cambria Math" w:eastAsia="宋体" w:hAnsi="Cambria Math" w:cs="Times New Roman"/>
            <w:szCs w:val="24"/>
          </w:rPr>
          <m:t>=</m:t>
        </m:r>
        <m:d>
          <m:dPr>
            <m:begChr m:val="["/>
            <m:endChr m:val="]"/>
            <m:ctrlPr>
              <w:rPr>
                <w:rFonts w:ascii="Cambria Math" w:eastAsia="宋体" w:hAnsi="Cambria Math" w:cs="Times New Roman"/>
                <w:i/>
                <w:szCs w:val="24"/>
              </w:rPr>
            </m:ctrlPr>
          </m:dPr>
          <m:e>
            <m:m>
              <m:mPr>
                <m:mcs>
                  <m:mc>
                    <m:mcPr>
                      <m:count m:val="1"/>
                      <m:mcJc m:val="center"/>
                    </m:mcPr>
                  </m:mc>
                </m:mcs>
                <m:ctrlPr>
                  <w:rPr>
                    <w:rFonts w:ascii="Cambria Math" w:eastAsia="宋体" w:hAnsi="Cambria Math" w:cs="Times New Roman"/>
                    <w:i/>
                    <w:szCs w:val="24"/>
                  </w:rPr>
                </m:ctrlPr>
              </m:mPr>
              <m:mr>
                <m:e>
                  <m:m>
                    <m:mPr>
                      <m:mcs>
                        <m:mc>
                          <m:mcPr>
                            <m:count m:val="1"/>
                            <m:mcJc m:val="center"/>
                          </m:mcPr>
                        </m:mc>
                      </m:mcs>
                      <m:ctrlPr>
                        <w:rPr>
                          <w:rFonts w:ascii="Cambria Math" w:eastAsia="宋体" w:hAnsi="Cambria Math" w:cs="Times New Roman"/>
                          <w:i/>
                          <w:szCs w:val="24"/>
                        </w:rPr>
                      </m:ctrlPr>
                    </m:mPr>
                    <m:mr>
                      <m:e>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m:t>
                        </m:r>
                      </m:e>
                    </m:mr>
                    <m:mr>
                      <m:e>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m:t>
                        </m:r>
                      </m:e>
                    </m:mr>
                  </m:m>
                </m:e>
              </m:mr>
              <m:mr>
                <m:e>
                  <m:m>
                    <m:mPr>
                      <m:mcs>
                        <m:mc>
                          <m:mcPr>
                            <m:count m:val="1"/>
                            <m:mcJc m:val="center"/>
                          </m:mcPr>
                        </m:mc>
                      </m:mcs>
                      <m:ctrlPr>
                        <w:rPr>
                          <w:rFonts w:ascii="Cambria Math" w:eastAsia="宋体" w:hAnsi="Cambria Math" w:cs="Times New Roman"/>
                          <w:i/>
                          <w:szCs w:val="24"/>
                        </w:rPr>
                      </m:ctrlPr>
                    </m:mPr>
                    <m:mr>
                      <m:e>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m:t>
                        </m:r>
                      </m:e>
                    </m:mr>
                    <m:mr>
                      <m:e>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m:t>
                        </m:r>
                      </m:e>
                    </m:mr>
                  </m:m>
                </m:e>
              </m:mr>
            </m:m>
          </m:e>
        </m:d>
      </m:oMath>
      <w:r w:rsidR="00C90678">
        <w:rPr>
          <w:rFonts w:eastAsia="宋体" w:cs="Times New Roman"/>
          <w:szCs w:val="24"/>
        </w:rPr>
        <w:tab/>
      </w:r>
      <w:r w:rsidR="00C90678">
        <w:rPr>
          <w:rFonts w:eastAsia="宋体" w:cs="Times New Roman"/>
          <w:szCs w:val="24"/>
        </w:rPr>
        <w:tab/>
      </w:r>
      <w:r w:rsidR="00C90678">
        <w:rPr>
          <w:rFonts w:eastAsia="宋体" w:cs="Times New Roman"/>
          <w:szCs w:val="24"/>
        </w:rPr>
        <w:tab/>
      </w:r>
      <w:r w:rsidR="00C90678">
        <w:rPr>
          <w:rFonts w:eastAsia="宋体" w:cs="Times New Roman"/>
          <w:szCs w:val="24"/>
        </w:rPr>
        <w:tab/>
      </w:r>
      <w:r w:rsidR="00C90678">
        <w:rPr>
          <w:rFonts w:eastAsia="宋体" w:cs="Times New Roman"/>
          <w:szCs w:val="24"/>
        </w:rPr>
        <w:tab/>
      </w:r>
      <w:r w:rsidR="00C90678">
        <w:rPr>
          <w:rFonts w:eastAsia="宋体" w:cs="Times New Roman"/>
          <w:szCs w:val="24"/>
        </w:rPr>
        <w:tab/>
      </w:r>
      <w:r w:rsidR="00C90678">
        <w:rPr>
          <w:rFonts w:eastAsia="宋体" w:cs="Times New Roman"/>
          <w:szCs w:val="24"/>
        </w:rPr>
        <w:tab/>
      </w:r>
      <w:r w:rsidR="00153978">
        <w:rPr>
          <w:rFonts w:eastAsia="宋体" w:cs="Times New Roman" w:hint="eastAsia"/>
          <w:szCs w:val="24"/>
        </w:rPr>
        <w:t>(</w:t>
      </w:r>
      <w:r w:rsidR="00153978">
        <w:rPr>
          <w:rFonts w:eastAsia="宋体" w:cs="Times New Roman"/>
          <w:szCs w:val="24"/>
        </w:rPr>
        <w:t>3-1)</w:t>
      </w:r>
    </w:p>
    <w:p w14:paraId="4DF85405" w14:textId="30DAE818" w:rsidR="00284C0A" w:rsidRPr="001A2A80" w:rsidRDefault="006755D3" w:rsidP="00284C0A">
      <w:pPr>
        <w:ind w:firstLineChars="200" w:firstLine="480"/>
        <w:jc w:val="both"/>
        <w:rPr>
          <w:rFonts w:eastAsia="宋体" w:cs="Times New Roman"/>
          <w:szCs w:val="24"/>
        </w:rPr>
      </w:pPr>
      <w:r>
        <w:rPr>
          <w:rFonts w:eastAsia="宋体" w:cs="Times New Roman" w:hint="eastAsia"/>
          <w:szCs w:val="24"/>
        </w:rPr>
        <w:t>在式</w:t>
      </w:r>
      <w:r w:rsidR="007E7FED">
        <w:rPr>
          <w:rFonts w:eastAsia="宋体" w:cs="Times New Roman" w:hint="eastAsia"/>
          <w:szCs w:val="24"/>
        </w:rPr>
        <w:t>3</w:t>
      </w:r>
      <w:r w:rsidR="007E7FED">
        <w:rPr>
          <w:rFonts w:eastAsia="宋体" w:cs="Times New Roman"/>
          <w:szCs w:val="24"/>
        </w:rPr>
        <w:t>-1</w:t>
      </w:r>
      <w:r w:rsidR="00284C0A" w:rsidRPr="003423B6">
        <w:rPr>
          <w:rFonts w:eastAsia="宋体" w:cs="Times New Roman" w:hint="eastAsia"/>
          <w:szCs w:val="24"/>
        </w:rPr>
        <w:t>中</w:t>
      </w:r>
      <w:r w:rsidR="00BD5A06">
        <w:rPr>
          <w:rFonts w:eastAsia="宋体" w:cs="Times New Roman" w:hint="eastAsia"/>
          <w:szCs w:val="24"/>
        </w:rPr>
        <w:t>，</w:t>
      </w:r>
      <m:oMath>
        <m:r>
          <w:rPr>
            <w:rFonts w:ascii="Cambria Math" w:eastAsia="宋体" w:hAnsi="Cambria Math" w:cs="Times New Roman"/>
            <w:szCs w:val="24"/>
          </w:rPr>
          <m:t>θ</m:t>
        </m:r>
      </m:oMath>
      <w:r w:rsidR="00284C0A" w:rsidRPr="003423B6">
        <w:rPr>
          <w:rFonts w:eastAsia="宋体" w:cs="Times New Roman" w:hint="eastAsia"/>
          <w:szCs w:val="24"/>
        </w:rPr>
        <w:t>为两个坐标系间的相对旋转角</w:t>
      </w:r>
      <w:r w:rsidR="00233C4A">
        <w:rPr>
          <w:rFonts w:eastAsia="宋体" w:cs="Times New Roman" w:hint="eastAsia"/>
          <w:szCs w:val="24"/>
        </w:rPr>
        <w:t>，</w:t>
      </w:r>
      <m:oMath>
        <m:sSub>
          <m:sSubPr>
            <m:ctrlPr>
              <w:rPr>
                <w:rFonts w:ascii="Cambria Math" w:eastAsia="宋体" w:hAnsi="Cambria Math" w:cs="Times New Roman"/>
                <w:i/>
                <w:szCs w:val="24"/>
              </w:rPr>
            </m:ctrlPr>
          </m:sSubPr>
          <m:e>
            <m:r>
              <w:rPr>
                <w:rFonts w:ascii="Cambria Math" w:eastAsia="宋体" w:hAnsi="Cambria Math" w:cs="Times New Roman" w:hint="eastAsia"/>
                <w:szCs w:val="24"/>
              </w:rPr>
              <m:t>e</m:t>
            </m:r>
          </m:e>
          <m:sub>
            <m:r>
              <w:rPr>
                <w:rFonts w:ascii="Cambria Math" w:eastAsia="宋体" w:hAnsi="Cambria Math" w:cs="Times New Roman"/>
                <w:szCs w:val="24"/>
              </w:rPr>
              <m:t>x</m:t>
            </m:r>
          </m:sub>
        </m:sSub>
      </m:oMath>
      <w:r w:rsidR="00C73406">
        <w:rPr>
          <w:rFonts w:eastAsia="宋体" w:cs="Times New Roman" w:hint="eastAsia"/>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e</m:t>
            </m:r>
          </m:e>
          <m:sub>
            <m:r>
              <w:rPr>
                <w:rFonts w:ascii="Cambria Math" w:eastAsia="宋体" w:hAnsi="Cambria Math" w:cs="Times New Roman"/>
                <w:szCs w:val="24"/>
              </w:rPr>
              <m:t>y</m:t>
            </m:r>
          </m:sub>
        </m:sSub>
      </m:oMath>
      <w:r w:rsidR="00C73406">
        <w:rPr>
          <w:rFonts w:eastAsia="宋体" w:cs="Times New Roman" w:hint="eastAsia"/>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e</m:t>
            </m:r>
          </m:e>
          <m:sub>
            <m:r>
              <w:rPr>
                <w:rFonts w:ascii="Cambria Math" w:eastAsia="宋体" w:hAnsi="Cambria Math" w:cs="Times New Roman"/>
                <w:szCs w:val="24"/>
              </w:rPr>
              <m:t>z</m:t>
            </m:r>
          </m:sub>
        </m:sSub>
      </m:oMath>
      <w:r w:rsidR="00284C0A" w:rsidRPr="003423B6">
        <w:rPr>
          <w:rFonts w:eastAsia="宋体" w:cs="Times New Roman" w:hint="eastAsia"/>
          <w:szCs w:val="24"/>
        </w:rPr>
        <w:t>为单位旋转轴方向向量在两个坐标系中的</w:t>
      </w:r>
      <w:r w:rsidR="001423DC">
        <w:rPr>
          <w:rFonts w:eastAsia="宋体" w:cs="Times New Roman" w:hint="eastAsia"/>
          <w:szCs w:val="24"/>
        </w:rPr>
        <w:t>各个分量</w:t>
      </w:r>
      <w:r w:rsidR="00284C0A" w:rsidRPr="003423B6">
        <w:rPr>
          <w:rFonts w:eastAsia="宋体" w:cs="Times New Roman" w:hint="eastAsia"/>
          <w:szCs w:val="24"/>
        </w:rPr>
        <w:t>。该四元数提供了一个紧凑的刚体运动参数化表示</w:t>
      </w:r>
      <w:r w:rsidR="00233C4A">
        <w:rPr>
          <w:rFonts w:eastAsia="宋体" w:cs="Times New Roman" w:hint="eastAsia"/>
          <w:szCs w:val="24"/>
        </w:rPr>
        <w:t>，</w:t>
      </w:r>
      <w:r w:rsidR="00284C0A" w:rsidRPr="003423B6">
        <w:rPr>
          <w:rFonts w:eastAsia="宋体" w:cs="Times New Roman" w:hint="eastAsia"/>
          <w:szCs w:val="24"/>
        </w:rPr>
        <w:t>避免了欧拉角表示中的问题。</w:t>
      </w:r>
      <w:r w:rsidR="00C07498">
        <w:rPr>
          <w:rFonts w:eastAsia="宋体" w:cs="Times New Roman" w:hint="eastAsia"/>
          <w:szCs w:val="24"/>
        </w:rPr>
        <w:t>四元数之间的旋转则用四元数乘法</w:t>
      </w:r>
      <m:oMath>
        <m:r>
          <w:rPr>
            <w:rFonts w:ascii="Cambria Math" w:hAnsi="Cambria Math"/>
          </w:rPr>
          <m:t>⨂</m:t>
        </m:r>
      </m:oMath>
      <w:r w:rsidR="00C07498">
        <w:rPr>
          <w:rFonts w:eastAsia="宋体" w:cs="Times New Roman" w:hint="eastAsia"/>
          <w:szCs w:val="24"/>
        </w:rPr>
        <w:t>表示，见公式</w:t>
      </w:r>
      <w:r w:rsidR="007E7FED">
        <w:rPr>
          <w:rFonts w:eastAsia="宋体" w:cs="Times New Roman" w:hint="eastAsia"/>
          <w:szCs w:val="24"/>
        </w:rPr>
        <w:t>3</w:t>
      </w:r>
      <w:r w:rsidR="007E7FED">
        <w:rPr>
          <w:rFonts w:eastAsia="宋体" w:cs="Times New Roman"/>
          <w:szCs w:val="24"/>
        </w:rPr>
        <w:t>-2</w:t>
      </w:r>
      <w:r w:rsidR="00C07498">
        <w:rPr>
          <w:rFonts w:eastAsia="宋体" w:cs="Times New Roman" w:hint="eastAsia"/>
          <w:szCs w:val="24"/>
        </w:rPr>
        <w:t>。</w:t>
      </w:r>
    </w:p>
    <w:p w14:paraId="4ABC1603" w14:textId="3C7417E1" w:rsidR="00284C0A" w:rsidRPr="00D832B2" w:rsidRDefault="00000000" w:rsidP="00181C76">
      <w:pPr>
        <w:jc w:val="right"/>
      </w:pPr>
      <m:oMath>
        <m:sPre>
          <m:sPrePr>
            <m:ctrlPr>
              <w:rPr>
                <w:rFonts w:ascii="Cambria Math" w:hAnsi="Cambria Math"/>
                <w:i/>
              </w:rPr>
            </m:ctrlPr>
          </m:sPrePr>
          <m:sub>
            <m:r>
              <w:rPr>
                <w:rFonts w:ascii="Cambria Math" w:hAnsi="Cambria Math"/>
              </w:rPr>
              <m:t>B</m:t>
            </m:r>
          </m:sub>
          <m:sup>
            <m:r>
              <w:rPr>
                <w:rFonts w:ascii="Cambria Math" w:hAnsi="Cambria Math"/>
              </w:rPr>
              <m:t>A</m:t>
            </m:r>
          </m:sup>
          <m:e>
            <m:r>
              <w:rPr>
                <w:rFonts w:ascii="Cambria Math" w:hAnsi="Cambria Math"/>
              </w:rPr>
              <m:t>q</m:t>
            </m:r>
          </m:e>
        </m:sPre>
        <m:r>
          <w:rPr>
            <w:rFonts w:ascii="Cambria Math" w:hAnsi="Cambria Math"/>
          </w:rPr>
          <m:t xml:space="preserve">= </m:t>
        </m:r>
        <m:sPre>
          <m:sPrePr>
            <m:ctrlPr>
              <w:rPr>
                <w:rFonts w:ascii="Cambria Math" w:hAnsi="Cambria Math"/>
                <w:i/>
              </w:rPr>
            </m:ctrlPr>
          </m:sPrePr>
          <m:sub>
            <m:r>
              <w:rPr>
                <w:rFonts w:ascii="Cambria Math" w:hAnsi="Cambria Math"/>
              </w:rPr>
              <m:t>G</m:t>
            </m:r>
          </m:sub>
          <m:sup>
            <m:r>
              <w:rPr>
                <w:rFonts w:ascii="Cambria Math" w:hAnsi="Cambria Math" w:hint="eastAsia"/>
              </w:rPr>
              <m:t>A</m:t>
            </m:r>
          </m:sup>
          <m:e>
            <m:r>
              <w:rPr>
                <w:rFonts w:ascii="Cambria Math" w:hAnsi="Cambria Math"/>
              </w:rPr>
              <m:t>q</m:t>
            </m:r>
          </m:e>
        </m:sPre>
        <m:r>
          <w:rPr>
            <w:rFonts w:ascii="Cambria Math" w:hAnsi="Cambria Math"/>
          </w:rPr>
          <m:t>⨂</m:t>
        </m:r>
        <m:sPre>
          <m:sPrePr>
            <m:ctrlPr>
              <w:rPr>
                <w:rFonts w:ascii="Cambria Math" w:hAnsi="Cambria Math"/>
                <w:i/>
              </w:rPr>
            </m:ctrlPr>
          </m:sPrePr>
          <m:sub>
            <m:r>
              <w:rPr>
                <w:rFonts w:ascii="Cambria Math" w:hAnsi="Cambria Math"/>
              </w:rPr>
              <m:t>B</m:t>
            </m:r>
          </m:sub>
          <m:sup>
            <m:r>
              <w:rPr>
                <w:rFonts w:ascii="Cambria Math" w:hAnsi="Cambria Math"/>
              </w:rPr>
              <m:t>G</m:t>
            </m:r>
          </m:sup>
          <m:e>
            <m:r>
              <w:rPr>
                <w:rFonts w:ascii="Cambria Math" w:hAnsi="Cambria Math"/>
              </w:rPr>
              <m:t>q</m:t>
            </m:r>
          </m:e>
        </m:sPre>
      </m:oMath>
      <w:r w:rsidR="002D7DA7">
        <w:t xml:space="preserve">                      (</w:t>
      </w:r>
      <w:r w:rsidR="00475E7C">
        <w:rPr>
          <w:rFonts w:eastAsia="宋体" w:cs="Times New Roman" w:hint="eastAsia"/>
          <w:szCs w:val="24"/>
        </w:rPr>
        <w:t>3</w:t>
      </w:r>
      <w:r w:rsidR="00475E7C">
        <w:rPr>
          <w:rFonts w:eastAsia="宋体" w:cs="Times New Roman"/>
          <w:szCs w:val="24"/>
        </w:rPr>
        <w:t>-2</w:t>
      </w:r>
      <w:r w:rsidR="002D7DA7">
        <w:rPr>
          <w:rFonts w:eastAsia="宋体" w:cs="Times New Roman"/>
          <w:szCs w:val="24"/>
        </w:rPr>
        <w:t>)</w:t>
      </w:r>
    </w:p>
    <w:p w14:paraId="2CA554E5" w14:textId="6E2D5346" w:rsidR="00284C0A" w:rsidRPr="003423B6" w:rsidRDefault="00822D74" w:rsidP="00284C0A">
      <w:pPr>
        <w:ind w:firstLineChars="200" w:firstLine="480"/>
        <w:jc w:val="both"/>
        <w:rPr>
          <w:rFonts w:eastAsia="宋体" w:cs="Times New Roman"/>
          <w:szCs w:val="24"/>
        </w:rPr>
      </w:pPr>
      <w:r>
        <w:rPr>
          <w:rFonts w:eastAsia="宋体" w:cs="Times New Roman" w:hint="eastAsia"/>
          <w:szCs w:val="24"/>
        </w:rPr>
        <w:t>对于坐标系</w:t>
      </w:r>
      <w:r>
        <w:rPr>
          <w:rFonts w:eastAsia="宋体" w:cs="Times New Roman" w:hint="eastAsia"/>
          <w:szCs w:val="24"/>
        </w:rPr>
        <w:t>B</w:t>
      </w:r>
      <w:r>
        <w:rPr>
          <w:rFonts w:eastAsia="宋体" w:cs="Times New Roman" w:hint="eastAsia"/>
          <w:szCs w:val="24"/>
        </w:rPr>
        <w:t>旋转到</w:t>
      </w:r>
      <w:r w:rsidR="00AE4AC0">
        <w:rPr>
          <w:rFonts w:eastAsia="宋体" w:cs="Times New Roman" w:hint="eastAsia"/>
          <w:szCs w:val="24"/>
        </w:rPr>
        <w:t>坐标系</w:t>
      </w:r>
      <w:r>
        <w:rPr>
          <w:rFonts w:eastAsia="宋体" w:cs="Times New Roman" w:hint="eastAsia"/>
          <w:szCs w:val="24"/>
        </w:rPr>
        <w:t>A</w:t>
      </w:r>
      <w:r>
        <w:rPr>
          <w:rFonts w:eastAsia="宋体" w:cs="Times New Roman" w:hint="eastAsia"/>
          <w:szCs w:val="24"/>
        </w:rPr>
        <w:t>，可以通过借助</w:t>
      </w:r>
      <w:r w:rsidR="0024569D">
        <w:rPr>
          <w:rFonts w:eastAsia="宋体" w:cs="Times New Roman" w:hint="eastAsia"/>
          <w:szCs w:val="24"/>
        </w:rPr>
        <w:t>同一参考系</w:t>
      </w:r>
      <w:r w:rsidR="0024569D">
        <w:rPr>
          <w:rFonts w:eastAsia="宋体" w:cs="Times New Roman" w:hint="eastAsia"/>
          <w:szCs w:val="24"/>
        </w:rPr>
        <w:t>G</w:t>
      </w:r>
      <w:r w:rsidR="0024569D">
        <w:rPr>
          <w:rFonts w:eastAsia="宋体" w:cs="Times New Roman" w:hint="eastAsia"/>
          <w:szCs w:val="24"/>
        </w:rPr>
        <w:t>完成，先将</w:t>
      </w:r>
      <w:r w:rsidR="0024569D">
        <w:rPr>
          <w:rFonts w:eastAsia="宋体" w:cs="Times New Roman" w:hint="eastAsia"/>
          <w:szCs w:val="24"/>
        </w:rPr>
        <w:t>B</w:t>
      </w:r>
      <w:r w:rsidR="0024569D">
        <w:rPr>
          <w:rFonts w:eastAsia="宋体" w:cs="Times New Roman" w:hint="eastAsia"/>
          <w:szCs w:val="24"/>
        </w:rPr>
        <w:t>转到参考系</w:t>
      </w:r>
      <w:r w:rsidR="0024569D">
        <w:rPr>
          <w:rFonts w:eastAsia="宋体" w:cs="Times New Roman" w:hint="eastAsia"/>
          <w:szCs w:val="24"/>
        </w:rPr>
        <w:t>G</w:t>
      </w:r>
      <w:r w:rsidR="0024569D">
        <w:rPr>
          <w:rFonts w:eastAsia="宋体" w:cs="Times New Roman" w:hint="eastAsia"/>
          <w:szCs w:val="24"/>
        </w:rPr>
        <w:t>下，再通过</w:t>
      </w:r>
      <w:r w:rsidR="0024569D">
        <w:rPr>
          <w:rFonts w:eastAsia="宋体" w:cs="Times New Roman" w:hint="eastAsia"/>
          <w:szCs w:val="24"/>
        </w:rPr>
        <w:t>G</w:t>
      </w:r>
      <w:r w:rsidR="0024569D">
        <w:rPr>
          <w:rFonts w:eastAsia="宋体" w:cs="Times New Roman" w:hint="eastAsia"/>
          <w:szCs w:val="24"/>
        </w:rPr>
        <w:t>转动到参考系</w:t>
      </w:r>
      <w:r w:rsidR="0024569D">
        <w:rPr>
          <w:rFonts w:eastAsia="宋体" w:cs="Times New Roman" w:hint="eastAsia"/>
          <w:szCs w:val="24"/>
        </w:rPr>
        <w:t>A</w:t>
      </w:r>
      <w:r w:rsidR="0024569D">
        <w:rPr>
          <w:rFonts w:eastAsia="宋体" w:cs="Times New Roman" w:hint="eastAsia"/>
          <w:szCs w:val="24"/>
        </w:rPr>
        <w:t>，四元数乘法很好的完成了这一过程</w:t>
      </w:r>
      <w:r w:rsidR="00361E54">
        <w:rPr>
          <w:rFonts w:eastAsia="宋体" w:cs="Times New Roman" w:hint="eastAsia"/>
          <w:szCs w:val="24"/>
        </w:rPr>
        <w:t>。</w:t>
      </w:r>
      <w:r w:rsidR="00284C0A" w:rsidRPr="003423B6">
        <w:rPr>
          <w:rFonts w:eastAsia="宋体" w:cs="Times New Roman" w:hint="eastAsia"/>
          <w:szCs w:val="24"/>
        </w:rPr>
        <w:t>对于三维空间中的刚体运动</w:t>
      </w:r>
      <w:r w:rsidR="00233C4A">
        <w:rPr>
          <w:rFonts w:eastAsia="宋体" w:cs="Times New Roman" w:hint="eastAsia"/>
          <w:szCs w:val="24"/>
        </w:rPr>
        <w:t>，</w:t>
      </w:r>
      <w:r w:rsidR="00284C0A" w:rsidRPr="003423B6">
        <w:rPr>
          <w:rFonts w:eastAsia="宋体" w:cs="Times New Roman" w:hint="eastAsia"/>
          <w:szCs w:val="24"/>
        </w:rPr>
        <w:t>仅仅表示刚体的瞬时姿态是不够的</w:t>
      </w:r>
      <w:r w:rsidR="00233C4A">
        <w:rPr>
          <w:rFonts w:eastAsia="宋体" w:cs="Times New Roman" w:hint="eastAsia"/>
          <w:szCs w:val="24"/>
        </w:rPr>
        <w:t>，</w:t>
      </w:r>
      <w:r w:rsidR="00284C0A" w:rsidRPr="003423B6">
        <w:rPr>
          <w:rFonts w:eastAsia="宋体" w:cs="Times New Roman" w:hint="eastAsia"/>
          <w:szCs w:val="24"/>
        </w:rPr>
        <w:t>还需要描述姿态随时间的变化规律。这需要建立刚体姿态的微分方程模型。与刚体的瞬时姿态参数化表示密切相关的</w:t>
      </w:r>
      <w:r w:rsidR="00233C4A">
        <w:rPr>
          <w:rFonts w:eastAsia="宋体" w:cs="Times New Roman" w:hint="eastAsia"/>
          <w:szCs w:val="24"/>
        </w:rPr>
        <w:t>，</w:t>
      </w:r>
      <w:r w:rsidR="00284C0A" w:rsidRPr="003423B6">
        <w:rPr>
          <w:rFonts w:eastAsia="宋体" w:cs="Times New Roman" w:hint="eastAsia"/>
          <w:szCs w:val="24"/>
        </w:rPr>
        <w:t>是刚体的瞬时角速度。刚体的姿态变化可以看作是</w:t>
      </w:r>
      <w:proofErr w:type="gramStart"/>
      <w:r w:rsidR="00284C0A" w:rsidRPr="003423B6">
        <w:rPr>
          <w:rFonts w:eastAsia="宋体" w:cs="Times New Roman" w:hint="eastAsia"/>
          <w:szCs w:val="24"/>
        </w:rPr>
        <w:t>刚体固连坐标系</w:t>
      </w:r>
      <w:proofErr w:type="gramEnd"/>
      <w:r w:rsidR="00284C0A" w:rsidRPr="003423B6">
        <w:rPr>
          <w:rFonts w:eastAsia="宋体" w:cs="Times New Roman" w:hint="eastAsia"/>
          <w:szCs w:val="24"/>
        </w:rPr>
        <w:t>相对于空间坐标系的转动</w:t>
      </w:r>
      <w:r w:rsidR="00233C4A">
        <w:rPr>
          <w:rFonts w:eastAsia="宋体" w:cs="Times New Roman" w:hint="eastAsia"/>
          <w:szCs w:val="24"/>
        </w:rPr>
        <w:t>，</w:t>
      </w:r>
      <w:r w:rsidR="00284C0A" w:rsidRPr="003423B6">
        <w:rPr>
          <w:rFonts w:eastAsia="宋体" w:cs="Times New Roman" w:hint="eastAsia"/>
          <w:szCs w:val="24"/>
        </w:rPr>
        <w:t>而这个转动速度就是刚体的角速度。因此</w:t>
      </w:r>
      <w:r w:rsidR="00233C4A">
        <w:rPr>
          <w:rFonts w:eastAsia="宋体" w:cs="Times New Roman" w:hint="eastAsia"/>
          <w:szCs w:val="24"/>
        </w:rPr>
        <w:t>，</w:t>
      </w:r>
      <w:r w:rsidR="00284C0A" w:rsidRPr="003423B6">
        <w:rPr>
          <w:rFonts w:eastAsia="宋体" w:cs="Times New Roman" w:hint="eastAsia"/>
          <w:szCs w:val="24"/>
        </w:rPr>
        <w:t>刚体的姿态变化方程与角速度之间存在着直观的对应关系。</w:t>
      </w:r>
      <w:r w:rsidR="00533387">
        <w:rPr>
          <w:rFonts w:eastAsia="宋体" w:cs="Times New Roman" w:hint="eastAsia"/>
          <w:szCs w:val="24"/>
        </w:rPr>
        <w:t xml:space="preserve"> </w:t>
      </w:r>
    </w:p>
    <w:p w14:paraId="3A884C2F" w14:textId="69151FA4" w:rsidR="00A05F90" w:rsidRPr="003423B6" w:rsidRDefault="00A05F90" w:rsidP="008C6391">
      <w:pPr>
        <w:ind w:firstLineChars="200" w:firstLine="480"/>
        <w:jc w:val="both"/>
        <w:rPr>
          <w:rFonts w:eastAsia="宋体" w:cs="Times New Roman"/>
          <w:szCs w:val="24"/>
        </w:rPr>
      </w:pPr>
      <w:r w:rsidRPr="003423B6">
        <w:rPr>
          <w:rFonts w:eastAsia="宋体" w:cs="Times New Roman" w:hint="eastAsia"/>
          <w:szCs w:val="24"/>
        </w:rPr>
        <w:t>采用四元数表达刚体姿态时</w:t>
      </w:r>
      <w:r w:rsidR="00233C4A">
        <w:rPr>
          <w:rFonts w:eastAsia="宋体" w:cs="Times New Roman" w:hint="eastAsia"/>
          <w:szCs w:val="24"/>
        </w:rPr>
        <w:t>，</w:t>
      </w:r>
      <w:r w:rsidRPr="003423B6">
        <w:rPr>
          <w:rFonts w:eastAsia="宋体" w:cs="Times New Roman" w:hint="eastAsia"/>
          <w:szCs w:val="24"/>
        </w:rPr>
        <w:t>根据刚体角速度构造四元数微分方程的一般形式</w:t>
      </w:r>
      <w:r w:rsidR="00780D7D">
        <w:rPr>
          <w:rFonts w:eastAsia="宋体" w:cs="Times New Roman" w:hint="eastAsia"/>
          <w:szCs w:val="24"/>
        </w:rPr>
        <w:t>如公式</w:t>
      </w:r>
      <w:r w:rsidR="00986439">
        <w:rPr>
          <w:rFonts w:eastAsia="宋体" w:cs="Times New Roman" w:hint="eastAsia"/>
          <w:szCs w:val="24"/>
        </w:rPr>
        <w:t>3</w:t>
      </w:r>
      <w:r w:rsidR="00986439">
        <w:rPr>
          <w:rFonts w:eastAsia="宋体" w:cs="Times New Roman"/>
          <w:szCs w:val="24"/>
        </w:rPr>
        <w:t>-3</w:t>
      </w:r>
      <w:r w:rsidR="00B52309">
        <w:rPr>
          <w:rFonts w:eastAsia="宋体" w:cs="Times New Roman" w:hint="eastAsia"/>
          <w:szCs w:val="24"/>
        </w:rPr>
        <w:t>。</w:t>
      </w:r>
    </w:p>
    <w:p w14:paraId="19DF6B09" w14:textId="0C3B0B99" w:rsidR="00A05F90" w:rsidRPr="004613D0" w:rsidRDefault="00000000" w:rsidP="00CE20B5">
      <w:pPr>
        <w:pStyle w:val="MTDisplayEquation"/>
        <w:spacing w:beforeLines="50" w:before="156" w:afterLines="50" w:after="156" w:line="240" w:lineRule="auto"/>
        <w:jc w:val="right"/>
        <w:rPr>
          <w:i/>
        </w:rPr>
      </w:pPr>
      <m:oMath>
        <m:acc>
          <m:accPr>
            <m:chr m:val="̇"/>
            <m:ctrlPr>
              <w:rPr>
                <w:rFonts w:ascii="Cambria Math" w:hAnsi="Cambria Math"/>
              </w:rPr>
            </m:ctrlPr>
          </m:accPr>
          <m:e>
            <m:r>
              <w:rPr>
                <w:rFonts w:ascii="Cambria Math" w:hAnsi="Cambria Math"/>
              </w:rPr>
              <m:t>q</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q⊗ω</m:t>
        </m:r>
        <m:r>
          <w:rPr>
            <w:rFonts w:ascii="Cambria Math" w:hAnsi="Cambria Math" w:hint="eastAsia"/>
          </w:rPr>
          <m:t>=</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x</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z</m:t>
                                </m:r>
                              </m:sub>
                            </m:sSub>
                            <m:sSub>
                              <m:sSubPr>
                                <m:ctrlPr>
                                  <w:rPr>
                                    <w:rFonts w:ascii="Cambria Math" w:hAnsi="Cambria Math"/>
                                  </w:rPr>
                                </m:ctrlPr>
                              </m:sSubPr>
                              <m:e>
                                <m:r>
                                  <w:rPr>
                                    <w:rFonts w:ascii="Cambria Math" w:hAnsi="Cambria Math"/>
                                  </w:rPr>
                                  <m:t>q</m:t>
                                </m:r>
                              </m:e>
                              <m:sub>
                                <m:r>
                                  <w:rPr>
                                    <w:rFonts w:ascii="Cambria Math" w:hAnsi="Cambria Math"/>
                                  </w:rPr>
                                  <m:t>3</m:t>
                                </m:r>
                              </m:sub>
                            </m:sSub>
                          </m:e>
                        </m:d>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x</m:t>
                                </m:r>
                              </m:sub>
                            </m:sSub>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z</m:t>
                                </m:r>
                              </m:sub>
                            </m:sSub>
                            <m:sSub>
                              <m:sSubPr>
                                <m:ctrlPr>
                                  <w:rPr>
                                    <w:rFonts w:ascii="Cambria Math" w:hAnsi="Cambria Math"/>
                                  </w:rPr>
                                </m:ctrlPr>
                              </m:sSubPr>
                              <m:e>
                                <m:r>
                                  <w:rPr>
                                    <w:rFonts w:ascii="Cambria Math" w:hAnsi="Cambria Math"/>
                                  </w:rPr>
                                  <m:t>q</m:t>
                                </m:r>
                              </m:e>
                              <m:sub>
                                <m:r>
                                  <w:rPr>
                                    <w:rFonts w:ascii="Cambria Math" w:hAnsi="Cambria Math"/>
                                  </w:rPr>
                                  <m:t>2</m:t>
                                </m:r>
                              </m:sub>
                            </m:sSub>
                          </m:e>
                        </m:d>
                      </m:e>
                    </m:mr>
                  </m:m>
                </m:e>
              </m:mr>
              <m:mr>
                <m:e>
                  <m:m>
                    <m:mPr>
                      <m:mcs>
                        <m:mc>
                          <m:mcPr>
                            <m:count m:val="1"/>
                            <m:mcJc m:val="center"/>
                          </m:mcPr>
                        </m:mc>
                      </m:mcs>
                      <m:ctrlPr>
                        <w:rPr>
                          <w:rFonts w:ascii="Cambria Math" w:hAnsi="Cambria Math"/>
                          <w:i/>
                        </w:rPr>
                      </m:ctrlPr>
                    </m:mP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y</m:t>
                                </m:r>
                              </m:sub>
                            </m:sSub>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z</m:t>
                                </m:r>
                              </m:sub>
                            </m:sSub>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x</m:t>
                                </m:r>
                              </m:sub>
                            </m:sSub>
                            <m:sSub>
                              <m:sSubPr>
                                <m:ctrlPr>
                                  <w:rPr>
                                    <w:rFonts w:ascii="Cambria Math" w:hAnsi="Cambria Math"/>
                                  </w:rPr>
                                </m:ctrlPr>
                              </m:sSubPr>
                              <m:e>
                                <m:r>
                                  <w:rPr>
                                    <w:rFonts w:ascii="Cambria Math" w:hAnsi="Cambria Math"/>
                                  </w:rPr>
                                  <m:t>q</m:t>
                                </m:r>
                              </m:e>
                              <m:sub>
                                <m:r>
                                  <w:rPr>
                                    <w:rFonts w:ascii="Cambria Math" w:hAnsi="Cambria Math"/>
                                  </w:rPr>
                                  <m:t>3</m:t>
                                </m:r>
                              </m:sub>
                            </m:sSub>
                          </m:e>
                        </m:d>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z</m:t>
                                </m:r>
                              </m:sub>
                            </m:sSub>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x</m:t>
                                </m:r>
                              </m:sub>
                            </m:sSub>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sSub>
                              <m:sSubPr>
                                <m:ctrlPr>
                                  <w:rPr>
                                    <w:rFonts w:ascii="Cambria Math" w:hAnsi="Cambria Math"/>
                                  </w:rPr>
                                </m:ctrlPr>
                              </m:sSubPr>
                              <m:e>
                                <m:r>
                                  <w:rPr>
                                    <w:rFonts w:ascii="Cambria Math" w:hAnsi="Cambria Math"/>
                                  </w:rPr>
                                  <m:t>q</m:t>
                                </m:r>
                              </m:e>
                              <m:sub>
                                <m:r>
                                  <w:rPr>
                                    <w:rFonts w:ascii="Cambria Math" w:hAnsi="Cambria Math"/>
                                  </w:rPr>
                                  <m:t>1</m:t>
                                </m:r>
                              </m:sub>
                            </m:sSub>
                          </m:e>
                        </m:d>
                      </m:e>
                    </m:mr>
                  </m:m>
                </m:e>
              </m:mr>
            </m:m>
          </m:e>
        </m:d>
        <m:r>
          <w:rPr>
            <w:rFonts w:ascii="Cambria Math" w:hAnsi="Cambria Math"/>
          </w:rPr>
          <m:t xml:space="preserve"> </m:t>
        </m:r>
      </m:oMath>
      <w:r w:rsidR="00CE20B5">
        <w:rPr>
          <w:rFonts w:hint="eastAsia"/>
        </w:rPr>
        <w:t xml:space="preserve"> </w:t>
      </w:r>
      <w:r w:rsidR="00CE20B5">
        <w:t xml:space="preserve">         </w:t>
      </w:r>
      <w:r w:rsidR="00201B7B">
        <w:t>(</w:t>
      </w:r>
      <w:r w:rsidR="00201B7B">
        <w:rPr>
          <w:rFonts w:hint="eastAsia"/>
        </w:rPr>
        <w:t>3</w:t>
      </w:r>
      <w:r w:rsidR="00201B7B">
        <w:t>-3)</w:t>
      </w:r>
    </w:p>
    <w:p w14:paraId="594B91FF" w14:textId="2078F2FC" w:rsidR="00A05F90" w:rsidRDefault="00E87F6F" w:rsidP="00315EE0">
      <w:pPr>
        <w:ind w:firstLineChars="200" w:firstLine="480"/>
        <w:jc w:val="both"/>
        <w:rPr>
          <w:rFonts w:eastAsia="宋体" w:cs="Times New Roman"/>
          <w:szCs w:val="24"/>
        </w:rPr>
      </w:pPr>
      <w:r>
        <w:rPr>
          <w:rFonts w:eastAsia="宋体" w:cs="Times New Roman" w:hint="eastAsia"/>
          <w:szCs w:val="24"/>
        </w:rPr>
        <w:t>在公式</w:t>
      </w:r>
      <w:r w:rsidR="00874BB0">
        <w:rPr>
          <w:rFonts w:eastAsia="宋体" w:cs="Times New Roman" w:hint="eastAsia"/>
          <w:szCs w:val="24"/>
        </w:rPr>
        <w:t>3</w:t>
      </w:r>
      <w:r w:rsidR="00874BB0">
        <w:rPr>
          <w:rFonts w:eastAsia="宋体" w:cs="Times New Roman"/>
          <w:szCs w:val="24"/>
        </w:rPr>
        <w:t>-3</w:t>
      </w:r>
      <w:r w:rsidR="00A05F90" w:rsidRPr="003423B6">
        <w:rPr>
          <w:rFonts w:eastAsia="宋体" w:cs="Times New Roman" w:hint="eastAsia"/>
          <w:szCs w:val="24"/>
        </w:rPr>
        <w:t>中</w:t>
      </w:r>
      <w:r w:rsidR="00233C4A">
        <w:rPr>
          <w:rFonts w:eastAsia="宋体" w:cs="Times New Roman"/>
          <w:szCs w:val="24"/>
        </w:rPr>
        <w:t>，</w:t>
      </w:r>
      <m:oMath>
        <m:acc>
          <m:accPr>
            <m:chr m:val="̇"/>
            <m:ctrlPr>
              <w:rPr>
                <w:rFonts w:ascii="Cambria Math" w:hAnsi="Cambria Math"/>
              </w:rPr>
            </m:ctrlPr>
          </m:accPr>
          <m:e>
            <m:r>
              <w:rPr>
                <w:rFonts w:ascii="Cambria Math" w:hAnsi="Cambria Math"/>
              </w:rPr>
              <m:t>q</m:t>
            </m:r>
          </m:e>
        </m:acc>
      </m:oMath>
      <w:r w:rsidR="00A05F90" w:rsidRPr="003423B6">
        <w:rPr>
          <w:rFonts w:eastAsia="宋体" w:cs="Times New Roman" w:hint="eastAsia"/>
          <w:szCs w:val="24"/>
        </w:rPr>
        <w:t>为单位四元数</w:t>
      </w:r>
      <w:r w:rsidR="00233C4A">
        <w:rPr>
          <w:rFonts w:eastAsia="宋体" w:cs="Times New Roman"/>
          <w:szCs w:val="24"/>
        </w:rPr>
        <w:t>，</w:t>
      </w:r>
      <w:r w:rsidR="00A05F90" w:rsidRPr="003423B6">
        <w:rPr>
          <w:rFonts w:eastAsia="宋体" w:cs="Times New Roman" w:hint="eastAsia"/>
          <w:szCs w:val="24"/>
        </w:rPr>
        <w:t>表示刚体瞬时姿态</w:t>
      </w:r>
      <w:r w:rsidR="00A05F90" w:rsidRPr="003423B6">
        <w:rPr>
          <w:rFonts w:eastAsia="宋体" w:cs="Times New Roman"/>
          <w:szCs w:val="24"/>
        </w:rPr>
        <w:t>;</w:t>
      </w:r>
      <w:r w:rsidR="00A05F90" w:rsidRPr="00BF53D1">
        <w:rPr>
          <w:rFonts w:ascii="Cambria Math" w:hAnsi="Cambria Math"/>
          <w:i/>
        </w:rPr>
        <w:t xml:space="preserve"> </w:t>
      </w:r>
      <m:oMath>
        <m:r>
          <w:rPr>
            <w:rFonts w:ascii="Cambria Math" w:eastAsia="宋体" w:hAnsi="Cambria Math" w:cs="Times New Roman"/>
            <w:szCs w:val="24"/>
          </w:rPr>
          <m:t>ω</m:t>
        </m:r>
      </m:oMath>
      <w:r w:rsidR="00A05F90" w:rsidRPr="003423B6">
        <w:rPr>
          <w:rFonts w:eastAsia="宋体" w:cs="Times New Roman" w:hint="eastAsia"/>
          <w:szCs w:val="24"/>
        </w:rPr>
        <w:t>为刚体坐标系下的角速度三维向量</w:t>
      </w:r>
      <w:r w:rsidR="00233C4A">
        <w:rPr>
          <w:rFonts w:eastAsia="宋体" w:cs="Times New Roman" w:hint="eastAsia"/>
          <w:szCs w:val="24"/>
        </w:rPr>
        <w:t>，</w:t>
      </w:r>
      <m:oMath>
        <m:r>
          <w:rPr>
            <w:rFonts w:ascii="Cambria Math" w:eastAsia="宋体" w:hAnsi="Cambria Math" w:cs="Times New Roman"/>
            <w:szCs w:val="24"/>
          </w:rPr>
          <m:t>ω= [0,</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z</m:t>
            </m:r>
          </m:sub>
        </m:sSub>
        <m:r>
          <w:rPr>
            <w:rFonts w:ascii="Cambria Math" w:hAnsi="Cambria Math"/>
          </w:rPr>
          <m:t>]</m:t>
        </m:r>
      </m:oMath>
      <w:r w:rsidR="00233C4A">
        <w:rPr>
          <w:rFonts w:eastAsia="宋体" w:cs="Times New Roman"/>
          <w:szCs w:val="24"/>
        </w:rPr>
        <w:t>，</w:t>
      </w:r>
      <m:oMath>
        <m:r>
          <w:rPr>
            <w:rFonts w:ascii="Cambria Math" w:hAnsi="Cambria Math"/>
          </w:rPr>
          <m:t>⊗</m:t>
        </m:r>
      </m:oMath>
      <w:r w:rsidR="00A05F90" w:rsidRPr="003423B6">
        <w:rPr>
          <w:rFonts w:eastAsia="宋体" w:cs="Times New Roman" w:hint="eastAsia"/>
          <w:szCs w:val="24"/>
        </w:rPr>
        <w:t>表示四元数乘法。上述四元数微分方程直观地反映了刚体运动学之间的内在联系。</w:t>
      </w:r>
      <w:r w:rsidR="002C7158">
        <w:rPr>
          <w:rFonts w:eastAsia="宋体" w:cs="Times New Roman" w:hint="eastAsia"/>
          <w:szCs w:val="24"/>
        </w:rPr>
        <w:t>通过求解</w:t>
      </w:r>
      <w:r w:rsidR="00A05F90" w:rsidRPr="003423B6">
        <w:rPr>
          <w:rFonts w:eastAsia="宋体" w:cs="Times New Roman" w:hint="eastAsia"/>
          <w:szCs w:val="24"/>
        </w:rPr>
        <w:t>这一微分方程组</w:t>
      </w:r>
      <w:r w:rsidR="00233C4A">
        <w:rPr>
          <w:rFonts w:eastAsia="宋体" w:cs="Times New Roman" w:hint="eastAsia"/>
          <w:szCs w:val="24"/>
        </w:rPr>
        <w:t>，</w:t>
      </w:r>
      <w:r w:rsidR="00A05F90" w:rsidRPr="003423B6">
        <w:rPr>
          <w:rFonts w:eastAsia="宋体" w:cs="Times New Roman" w:hint="eastAsia"/>
          <w:szCs w:val="24"/>
        </w:rPr>
        <w:t>即可对刚体的运动轨迹进行解析</w:t>
      </w:r>
      <w:r w:rsidR="00233C4A">
        <w:rPr>
          <w:rFonts w:eastAsia="宋体" w:cs="Times New Roman" w:hint="eastAsia"/>
          <w:szCs w:val="24"/>
        </w:rPr>
        <w:t>，</w:t>
      </w:r>
      <w:r w:rsidR="00A05F90" w:rsidRPr="003423B6">
        <w:rPr>
          <w:rFonts w:eastAsia="宋体" w:cs="Times New Roman" w:hint="eastAsia"/>
          <w:szCs w:val="24"/>
        </w:rPr>
        <w:t>也为基于四元数的姿态估计和控制提供了理论基础。</w:t>
      </w:r>
    </w:p>
    <w:p w14:paraId="224821F6" w14:textId="0C09E225" w:rsidR="00E53C18" w:rsidRPr="004867A5" w:rsidRDefault="00637640" w:rsidP="00767398">
      <w:pPr>
        <w:ind w:firstLineChars="200" w:firstLine="480"/>
        <w:jc w:val="both"/>
      </w:pPr>
      <w:r w:rsidRPr="00637640">
        <w:rPr>
          <w:rFonts w:eastAsia="宋体" w:cs="Times New Roman" w:hint="eastAsia"/>
          <w:szCs w:val="24"/>
        </w:rPr>
        <w:t>四元数方法能够获得线性的姿态运动学方程</w:t>
      </w:r>
      <w:r w:rsidR="00233C4A">
        <w:rPr>
          <w:rFonts w:eastAsia="宋体" w:cs="Times New Roman" w:hint="eastAsia"/>
          <w:szCs w:val="24"/>
        </w:rPr>
        <w:t>，</w:t>
      </w:r>
      <w:r w:rsidRPr="00637640">
        <w:rPr>
          <w:rFonts w:eastAsia="宋体" w:cs="Times New Roman" w:hint="eastAsia"/>
          <w:szCs w:val="24"/>
        </w:rPr>
        <w:t>直观地表达三维空间旋转</w:t>
      </w:r>
      <w:r w:rsidR="00233C4A">
        <w:rPr>
          <w:rFonts w:eastAsia="宋体" w:cs="Times New Roman" w:hint="eastAsia"/>
          <w:szCs w:val="24"/>
        </w:rPr>
        <w:t>，</w:t>
      </w:r>
      <w:r w:rsidRPr="00637640">
        <w:rPr>
          <w:rFonts w:eastAsia="宋体" w:cs="Times New Roman" w:hint="eastAsia"/>
          <w:szCs w:val="24"/>
        </w:rPr>
        <w:t>进行简单的运算</w:t>
      </w:r>
      <w:r w:rsidR="00233C4A">
        <w:rPr>
          <w:rFonts w:eastAsia="宋体" w:cs="Times New Roman" w:hint="eastAsia"/>
          <w:szCs w:val="24"/>
        </w:rPr>
        <w:t>，</w:t>
      </w:r>
      <w:r w:rsidRPr="00637640">
        <w:rPr>
          <w:rFonts w:eastAsia="宋体" w:cs="Times New Roman" w:hint="eastAsia"/>
          <w:szCs w:val="24"/>
        </w:rPr>
        <w:t>并方便进行轨迹插值</w:t>
      </w:r>
      <w:r w:rsidR="00A024FE">
        <w:rPr>
          <w:rFonts w:eastAsia="宋体" w:cs="Times New Roman" w:hint="eastAsia"/>
          <w:szCs w:val="24"/>
        </w:rPr>
        <w:t>，</w:t>
      </w:r>
      <w:r w:rsidRPr="00637640">
        <w:rPr>
          <w:rFonts w:eastAsia="宋体" w:cs="Times New Roman" w:hint="eastAsia"/>
          <w:szCs w:val="24"/>
        </w:rPr>
        <w:t>这使得四元数方法计算量小且数值稳定</w:t>
      </w:r>
      <w:r w:rsidR="00233C4A">
        <w:rPr>
          <w:rFonts w:eastAsia="宋体" w:cs="Times New Roman" w:hint="eastAsia"/>
          <w:szCs w:val="24"/>
        </w:rPr>
        <w:t>，</w:t>
      </w:r>
      <w:r w:rsidRPr="00637640">
        <w:rPr>
          <w:rFonts w:eastAsia="宋体" w:cs="Times New Roman" w:hint="eastAsia"/>
          <w:szCs w:val="24"/>
        </w:rPr>
        <w:t>非常适合用于复杂的手部姿态估计和控制场景。</w:t>
      </w:r>
    </w:p>
    <w:p w14:paraId="2E2DB311" w14:textId="2A193B8D" w:rsidR="00944E41" w:rsidRPr="00944E41" w:rsidRDefault="00ED699E" w:rsidP="008C6391">
      <w:pPr>
        <w:pStyle w:val="3"/>
        <w:spacing w:before="156" w:afterLines="0"/>
        <w:rPr>
          <w:rFonts w:eastAsia="宋体" w:cs="Times New Roman"/>
          <w:szCs w:val="24"/>
        </w:rPr>
      </w:pPr>
      <w:bookmarkStart w:id="9" w:name="_Toc149229847"/>
      <w:bookmarkStart w:id="10" w:name="_Toc153723486"/>
      <w:r>
        <w:rPr>
          <w:rFonts w:cs="Times New Roman" w:hint="eastAsia"/>
        </w:rPr>
        <w:t>3</w:t>
      </w:r>
      <w:r>
        <w:rPr>
          <w:rFonts w:cs="Times New Roman"/>
        </w:rPr>
        <w:t>.1.</w:t>
      </w:r>
      <w:r>
        <w:rPr>
          <w:rFonts w:cs="Times New Roman" w:hint="eastAsia"/>
        </w:rPr>
        <w:t>2</w:t>
      </w:r>
      <w:r>
        <w:rPr>
          <w:rFonts w:cs="Times New Roman"/>
        </w:rPr>
        <w:t xml:space="preserve"> </w:t>
      </w:r>
      <w:r w:rsidR="00AA669D">
        <w:rPr>
          <w:rFonts w:hint="eastAsia"/>
        </w:rPr>
        <w:t>手部关节特</w:t>
      </w:r>
      <w:bookmarkEnd w:id="9"/>
      <w:r w:rsidR="00AA669D">
        <w:rPr>
          <w:rFonts w:hint="eastAsia"/>
        </w:rPr>
        <w:t>性</w:t>
      </w:r>
      <w:bookmarkEnd w:id="10"/>
    </w:p>
    <w:p w14:paraId="7709D822" w14:textId="10A3051E" w:rsidR="00CA0EDF" w:rsidRDefault="00944E41" w:rsidP="008C6E53">
      <w:pPr>
        <w:ind w:firstLineChars="200" w:firstLine="480"/>
        <w:jc w:val="both"/>
        <w:rPr>
          <w:rFonts w:eastAsia="宋体" w:cs="Times New Roman"/>
          <w:szCs w:val="24"/>
        </w:rPr>
      </w:pPr>
      <w:r w:rsidRPr="00944E41">
        <w:rPr>
          <w:rFonts w:eastAsia="宋体" w:cs="Times New Roman" w:hint="eastAsia"/>
          <w:szCs w:val="24"/>
        </w:rPr>
        <w:t>对于空间手部姿态估计问题</w:t>
      </w:r>
      <w:r w:rsidR="00233C4A">
        <w:rPr>
          <w:rFonts w:eastAsia="宋体" w:cs="Times New Roman" w:hint="eastAsia"/>
          <w:szCs w:val="24"/>
        </w:rPr>
        <w:t>，</w:t>
      </w:r>
      <w:r w:rsidR="000266E3" w:rsidRPr="00944E41">
        <w:rPr>
          <w:rFonts w:eastAsia="宋体" w:cs="Times New Roman" w:hint="eastAsia"/>
          <w:szCs w:val="24"/>
        </w:rPr>
        <w:t>关键是</w:t>
      </w:r>
      <w:r w:rsidRPr="00944E41">
        <w:rPr>
          <w:rFonts w:eastAsia="宋体" w:cs="Times New Roman" w:hint="eastAsia"/>
          <w:szCs w:val="24"/>
        </w:rPr>
        <w:t>建立合适的手部运动学模型</w:t>
      </w:r>
      <w:r w:rsidR="004C3473">
        <w:rPr>
          <w:rFonts w:eastAsia="宋体" w:cs="Times New Roman" w:hint="eastAsia"/>
          <w:szCs w:val="24"/>
        </w:rPr>
        <w:t>，</w:t>
      </w:r>
      <w:r w:rsidRPr="00944E41">
        <w:rPr>
          <w:rFonts w:eastAsia="宋体" w:cs="Times New Roman" w:hint="eastAsia"/>
          <w:szCs w:val="24"/>
        </w:rPr>
        <w:t>手部结构包含许多小骨和关节</w:t>
      </w:r>
      <w:r w:rsidR="00233C4A">
        <w:rPr>
          <w:rFonts w:eastAsia="宋体" w:cs="Times New Roman" w:hint="eastAsia"/>
          <w:szCs w:val="24"/>
        </w:rPr>
        <w:t>，</w:t>
      </w:r>
      <w:r w:rsidRPr="00944E41">
        <w:rPr>
          <w:rFonts w:eastAsia="宋体" w:cs="Times New Roman" w:hint="eastAsia"/>
          <w:szCs w:val="24"/>
        </w:rPr>
        <w:t>具有</w:t>
      </w:r>
      <w:r>
        <w:rPr>
          <w:rFonts w:eastAsia="宋体" w:cs="Times New Roman" w:hint="eastAsia"/>
          <w:szCs w:val="24"/>
        </w:rPr>
        <w:t>不同的</w:t>
      </w:r>
      <w:r w:rsidRPr="00944E41">
        <w:rPr>
          <w:rFonts w:eastAsia="宋体" w:cs="Times New Roman" w:hint="eastAsia"/>
          <w:szCs w:val="24"/>
        </w:rPr>
        <w:t>自由度。但是从运动协调的角度来看</w:t>
      </w:r>
      <w:r w:rsidR="00233C4A">
        <w:rPr>
          <w:rFonts w:eastAsia="宋体" w:cs="Times New Roman" w:hint="eastAsia"/>
          <w:szCs w:val="24"/>
        </w:rPr>
        <w:t>，</w:t>
      </w:r>
      <w:r w:rsidRPr="00944E41">
        <w:rPr>
          <w:rFonts w:eastAsia="宋体" w:cs="Times New Roman" w:hint="eastAsia"/>
          <w:szCs w:val="24"/>
        </w:rPr>
        <w:t>手部运动可化简为一</w:t>
      </w:r>
      <w:proofErr w:type="gramStart"/>
      <w:r w:rsidRPr="00944E41">
        <w:rPr>
          <w:rFonts w:eastAsia="宋体" w:cs="Times New Roman" w:hint="eastAsia"/>
          <w:szCs w:val="24"/>
        </w:rPr>
        <w:t>组基本</w:t>
      </w:r>
      <w:proofErr w:type="gramEnd"/>
      <w:r w:rsidRPr="00944E41">
        <w:rPr>
          <w:rFonts w:eastAsia="宋体" w:cs="Times New Roman" w:hint="eastAsia"/>
          <w:szCs w:val="24"/>
        </w:rPr>
        <w:t>运动模式</w:t>
      </w:r>
      <w:r w:rsidR="007942FC">
        <w:rPr>
          <w:rFonts w:eastAsia="宋体" w:cs="Times New Roman" w:hint="eastAsia"/>
          <w:szCs w:val="24"/>
        </w:rPr>
        <w:t>，</w:t>
      </w:r>
      <w:r w:rsidRPr="00944E41">
        <w:rPr>
          <w:rFonts w:eastAsia="宋体" w:cs="Times New Roman" w:hint="eastAsia"/>
          <w:szCs w:val="24"/>
        </w:rPr>
        <w:t>这使得可以建立一个相对简化的手部模型</w:t>
      </w:r>
      <w:r w:rsidR="00233C4A">
        <w:rPr>
          <w:rFonts w:eastAsia="宋体" w:cs="Times New Roman" w:hint="eastAsia"/>
          <w:szCs w:val="24"/>
        </w:rPr>
        <w:t>，</w:t>
      </w:r>
      <w:r w:rsidRPr="00944E41">
        <w:rPr>
          <w:rFonts w:eastAsia="宋体" w:cs="Times New Roman" w:hint="eastAsia"/>
          <w:szCs w:val="24"/>
        </w:rPr>
        <w:t>同时保留手部运动的主要特征。具体来说</w:t>
      </w:r>
      <w:r w:rsidR="00233C4A">
        <w:rPr>
          <w:rFonts w:eastAsia="宋体" w:cs="Times New Roman" w:hint="eastAsia"/>
          <w:szCs w:val="24"/>
        </w:rPr>
        <w:t>，</w:t>
      </w:r>
      <w:r w:rsidRPr="00944E41">
        <w:rPr>
          <w:rFonts w:eastAsia="宋体" w:cs="Times New Roman" w:hint="eastAsia"/>
          <w:szCs w:val="24"/>
        </w:rPr>
        <w:t>人手包含一个</w:t>
      </w:r>
      <w:r w:rsidR="00F411FC">
        <w:rPr>
          <w:rFonts w:eastAsia="宋体" w:cs="Times New Roman" w:hint="eastAsia"/>
          <w:szCs w:val="24"/>
        </w:rPr>
        <w:t>球形手腕</w:t>
      </w:r>
      <w:r w:rsidR="009729C3">
        <w:rPr>
          <w:rFonts w:eastAsia="宋体" w:cs="Times New Roman" w:hint="eastAsia"/>
          <w:szCs w:val="24"/>
        </w:rPr>
        <w:t>的</w:t>
      </w:r>
      <w:r w:rsidRPr="00944E41">
        <w:rPr>
          <w:rFonts w:eastAsia="宋体" w:cs="Times New Roman" w:hint="eastAsia"/>
          <w:szCs w:val="24"/>
        </w:rPr>
        <w:t>结构</w:t>
      </w:r>
      <w:r w:rsidR="00233C4A">
        <w:rPr>
          <w:rFonts w:eastAsia="宋体" w:cs="Times New Roman" w:hint="eastAsia"/>
          <w:szCs w:val="24"/>
        </w:rPr>
        <w:t>，</w:t>
      </w:r>
      <w:r w:rsidRPr="00944E41">
        <w:rPr>
          <w:rFonts w:eastAsia="宋体" w:cs="Times New Roman" w:hint="eastAsia"/>
          <w:szCs w:val="24"/>
        </w:rPr>
        <w:t>实现手腕三轴运动</w:t>
      </w:r>
      <w:r w:rsidR="00CB30AC">
        <w:rPr>
          <w:rFonts w:eastAsia="宋体" w:cs="Times New Roman" w:hint="eastAsia"/>
          <w:szCs w:val="24"/>
        </w:rPr>
        <w:t>，</w:t>
      </w:r>
      <w:r w:rsidRPr="00944E41">
        <w:rPr>
          <w:rFonts w:eastAsia="宋体" w:cs="Times New Roman" w:hint="eastAsia"/>
          <w:szCs w:val="24"/>
        </w:rPr>
        <w:t>然后是五个手指</w:t>
      </w:r>
      <w:r w:rsidR="00233C4A">
        <w:rPr>
          <w:rFonts w:eastAsia="宋体" w:cs="Times New Roman" w:hint="eastAsia"/>
          <w:szCs w:val="24"/>
        </w:rPr>
        <w:t>，</w:t>
      </w:r>
      <w:r w:rsidRPr="00944E41">
        <w:rPr>
          <w:rFonts w:eastAsia="宋体" w:cs="Times New Roman" w:hint="eastAsia"/>
          <w:szCs w:val="24"/>
        </w:rPr>
        <w:t>每个手指由多个关节串联而成</w:t>
      </w:r>
      <w:r w:rsidR="00BF1871">
        <w:rPr>
          <w:rFonts w:eastAsia="宋体" w:cs="Times New Roman" w:hint="eastAsia"/>
          <w:szCs w:val="24"/>
        </w:rPr>
        <w:t>，手部关节与指骨示意图如图</w:t>
      </w:r>
      <w:r w:rsidR="00BF1871">
        <w:rPr>
          <w:rFonts w:eastAsia="宋体" w:cs="Times New Roman" w:hint="eastAsia"/>
          <w:szCs w:val="24"/>
        </w:rPr>
        <w:t>3</w:t>
      </w:r>
      <w:r w:rsidR="00BF1871">
        <w:rPr>
          <w:rFonts w:eastAsia="宋体" w:cs="Times New Roman"/>
          <w:szCs w:val="24"/>
        </w:rPr>
        <w:t>-2</w:t>
      </w:r>
      <w:r w:rsidR="00BF1871">
        <w:rPr>
          <w:rFonts w:eastAsia="宋体" w:cs="Times New Roman" w:hint="eastAsia"/>
          <w:szCs w:val="24"/>
        </w:rPr>
        <w:t>所示。</w:t>
      </w:r>
    </w:p>
    <w:p w14:paraId="0CE30F04" w14:textId="6BA4D921" w:rsidR="006047E5" w:rsidRDefault="00B13DB2" w:rsidP="00B13DB2">
      <w:pPr>
        <w:spacing w:line="240" w:lineRule="auto"/>
        <w:jc w:val="center"/>
      </w:pPr>
      <w:r w:rsidRPr="00B13DB2">
        <w:rPr>
          <w:noProof/>
        </w:rPr>
        <w:drawing>
          <wp:inline distT="0" distB="0" distL="0" distR="0" wp14:anchorId="71F7E7FF" wp14:editId="5F770C38">
            <wp:extent cx="3360717" cy="2158611"/>
            <wp:effectExtent l="0" t="0" r="0" b="0"/>
            <wp:docPr id="1849650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9553" cy="2170709"/>
                    </a:xfrm>
                    <a:prstGeom prst="rect">
                      <a:avLst/>
                    </a:prstGeom>
                    <a:noFill/>
                    <a:ln>
                      <a:noFill/>
                    </a:ln>
                  </pic:spPr>
                </pic:pic>
              </a:graphicData>
            </a:graphic>
          </wp:inline>
        </w:drawing>
      </w:r>
    </w:p>
    <w:p w14:paraId="488DF087" w14:textId="1881E4E7" w:rsidR="002E0AB8" w:rsidRPr="00944E41" w:rsidRDefault="008859EA" w:rsidP="007639BA">
      <w:pPr>
        <w:spacing w:afterLines="50" w:after="156"/>
        <w:jc w:val="center"/>
        <w:rPr>
          <w:rFonts w:eastAsia="宋体" w:cs="Times New Roman"/>
          <w:szCs w:val="24"/>
        </w:rPr>
      </w:pPr>
      <w:r w:rsidRPr="00BF035A">
        <w:rPr>
          <w:rFonts w:eastAsia="宋体" w:hint="eastAsia"/>
        </w:rPr>
        <w:t>图</w:t>
      </w:r>
      <w:r w:rsidR="0046442A">
        <w:rPr>
          <w:rFonts w:eastAsia="宋体" w:hint="eastAsia"/>
        </w:rPr>
        <w:t>3</w:t>
      </w:r>
      <w:r w:rsidR="0046442A">
        <w:rPr>
          <w:rFonts w:eastAsia="宋体"/>
        </w:rPr>
        <w:t>-</w:t>
      </w:r>
      <w:r w:rsidR="00B863DB">
        <w:rPr>
          <w:rFonts w:eastAsia="宋体"/>
        </w:rPr>
        <w:t>2</w:t>
      </w:r>
      <w:r w:rsidR="0046442A">
        <w:rPr>
          <w:rFonts w:eastAsia="宋体"/>
        </w:rPr>
        <w:t xml:space="preserve"> </w:t>
      </w:r>
      <w:r w:rsidR="008B5143">
        <w:rPr>
          <w:rFonts w:eastAsia="宋体" w:hint="eastAsia"/>
        </w:rPr>
        <w:t>手部关节与指骨示意图</w:t>
      </w:r>
      <w:r w:rsidR="008B5143" w:rsidRPr="008B5143">
        <w:rPr>
          <w:rFonts w:eastAsia="宋体" w:hint="eastAsia"/>
          <w:vertAlign w:val="superscript"/>
        </w:rPr>
        <w:t>【】</w:t>
      </w:r>
    </w:p>
    <w:p w14:paraId="0ECF7A27" w14:textId="749BD4D7" w:rsidR="002E0AB8" w:rsidRPr="002E0AB8" w:rsidRDefault="00166F97" w:rsidP="00612A50">
      <w:pPr>
        <w:ind w:firstLineChars="200" w:firstLine="480"/>
        <w:jc w:val="both"/>
        <w:rPr>
          <w:rFonts w:eastAsia="宋体"/>
        </w:rPr>
      </w:pPr>
      <w:r w:rsidRPr="00944E41">
        <w:rPr>
          <w:rFonts w:eastAsia="宋体" w:cs="Times New Roman" w:hint="eastAsia"/>
          <w:szCs w:val="24"/>
        </w:rPr>
        <w:t>尽管每个关节都具有一定自由度</w:t>
      </w:r>
      <w:r>
        <w:rPr>
          <w:rFonts w:eastAsia="宋体" w:cs="Times New Roman" w:hint="eastAsia"/>
          <w:szCs w:val="24"/>
        </w:rPr>
        <w:t>，</w:t>
      </w:r>
      <w:r w:rsidRPr="00944E41">
        <w:rPr>
          <w:rFonts w:eastAsia="宋体" w:cs="Times New Roman" w:hint="eastAsia"/>
          <w:szCs w:val="24"/>
        </w:rPr>
        <w:t>但在许多抓握模式中</w:t>
      </w:r>
      <w:r>
        <w:rPr>
          <w:rFonts w:eastAsia="宋体" w:cs="Times New Roman" w:hint="eastAsia"/>
          <w:szCs w:val="24"/>
        </w:rPr>
        <w:t>，</w:t>
      </w:r>
      <w:r w:rsidRPr="00944E41">
        <w:rPr>
          <w:rFonts w:eastAsia="宋体" w:cs="Times New Roman" w:hint="eastAsia"/>
          <w:szCs w:val="24"/>
        </w:rPr>
        <w:t>多个关节会协同工作</w:t>
      </w:r>
      <w:r>
        <w:rPr>
          <w:rFonts w:eastAsia="宋体" w:cs="Times New Roman" w:hint="eastAsia"/>
          <w:szCs w:val="24"/>
        </w:rPr>
        <w:t>，</w:t>
      </w:r>
      <w:r w:rsidRPr="00944E41">
        <w:rPr>
          <w:rFonts w:eastAsia="宋体" w:cs="Times New Roman" w:hint="eastAsia"/>
          <w:szCs w:val="24"/>
        </w:rPr>
        <w:t>形成协同运动模式</w:t>
      </w:r>
      <w:r w:rsidR="00ED0BAA">
        <w:rPr>
          <w:rFonts w:eastAsia="宋体" w:cs="Times New Roman" w:hint="eastAsia"/>
          <w:szCs w:val="24"/>
        </w:rPr>
        <w:t>，</w:t>
      </w:r>
      <w:r w:rsidRPr="00944E41">
        <w:rPr>
          <w:rFonts w:eastAsia="宋体" w:cs="Times New Roman" w:hint="eastAsia"/>
          <w:szCs w:val="24"/>
        </w:rPr>
        <w:t>因此可以将每个手指简化为</w:t>
      </w:r>
      <w:r>
        <w:rPr>
          <w:rFonts w:eastAsia="宋体" w:cs="Times New Roman" w:hint="eastAsia"/>
          <w:szCs w:val="24"/>
        </w:rPr>
        <w:t>2</w:t>
      </w:r>
      <w:r>
        <w:rPr>
          <w:rFonts w:eastAsia="宋体" w:cs="Times New Roman" w:hint="eastAsia"/>
          <w:szCs w:val="24"/>
        </w:rPr>
        <w:t>到</w:t>
      </w:r>
      <w:r>
        <w:rPr>
          <w:rFonts w:eastAsia="宋体" w:cs="Times New Roman" w:hint="eastAsia"/>
          <w:szCs w:val="24"/>
        </w:rPr>
        <w:t>3</w:t>
      </w:r>
      <w:r w:rsidRPr="00944E41">
        <w:rPr>
          <w:rFonts w:eastAsia="宋体" w:cs="Times New Roman" w:hint="eastAsia"/>
          <w:szCs w:val="24"/>
        </w:rPr>
        <w:t>节</w:t>
      </w:r>
      <w:r>
        <w:rPr>
          <w:rFonts w:eastAsia="宋体" w:cs="Times New Roman" w:hint="eastAsia"/>
          <w:szCs w:val="24"/>
        </w:rPr>
        <w:t>刚性物体链，</w:t>
      </w:r>
      <w:r w:rsidRPr="00944E41">
        <w:rPr>
          <w:rFonts w:eastAsia="宋体" w:cs="Times New Roman" w:hint="eastAsia"/>
          <w:szCs w:val="24"/>
        </w:rPr>
        <w:t>每一节相当于一个刚性</w:t>
      </w:r>
      <w:r>
        <w:rPr>
          <w:rFonts w:eastAsia="宋体" w:cs="Times New Roman" w:hint="eastAsia"/>
          <w:szCs w:val="24"/>
        </w:rPr>
        <w:t>物体，</w:t>
      </w:r>
      <w:r w:rsidRPr="00944E41">
        <w:rPr>
          <w:rFonts w:eastAsia="宋体" w:cs="Times New Roman" w:hint="eastAsia"/>
          <w:szCs w:val="24"/>
        </w:rPr>
        <w:t>这种模型化</w:t>
      </w:r>
      <w:r>
        <w:rPr>
          <w:rFonts w:eastAsia="宋体" w:cs="Times New Roman" w:hint="eastAsia"/>
          <w:szCs w:val="24"/>
        </w:rPr>
        <w:t>表示</w:t>
      </w:r>
      <w:r w:rsidRPr="00944E41">
        <w:rPr>
          <w:rFonts w:eastAsia="宋体" w:cs="Times New Roman" w:hint="eastAsia"/>
          <w:szCs w:val="24"/>
        </w:rPr>
        <w:t>降低了模型复杂度。</w:t>
      </w:r>
      <w:r w:rsidR="002E0AB8" w:rsidRPr="00944E41">
        <w:rPr>
          <w:rFonts w:eastAsia="宋体" w:cs="Times New Roman" w:hint="eastAsia"/>
          <w:szCs w:val="24"/>
        </w:rPr>
        <w:t>基于以上思路</w:t>
      </w:r>
      <w:r w:rsidR="002E0AB8">
        <w:rPr>
          <w:rFonts w:eastAsia="宋体" w:cs="Times New Roman" w:hint="eastAsia"/>
          <w:szCs w:val="24"/>
        </w:rPr>
        <w:t>，</w:t>
      </w:r>
      <w:r w:rsidR="002E0AB8" w:rsidRPr="00944E41">
        <w:rPr>
          <w:rFonts w:eastAsia="宋体" w:cs="Times New Roman" w:hint="eastAsia"/>
          <w:szCs w:val="24"/>
        </w:rPr>
        <w:t>研究者们提出了许多手部运动学模型</w:t>
      </w:r>
      <w:r w:rsidR="002E0AB8" w:rsidRPr="00B863DB">
        <w:rPr>
          <w:rFonts w:eastAsia="宋体" w:cs="Times New Roman" w:hint="eastAsia"/>
          <w:szCs w:val="24"/>
          <w:vertAlign w:val="superscript"/>
        </w:rPr>
        <w:t>【】</w:t>
      </w:r>
      <w:r w:rsidR="002E0AB8" w:rsidRPr="00944E41">
        <w:rPr>
          <w:rFonts w:eastAsia="宋体" w:cs="Times New Roman" w:hint="eastAsia"/>
          <w:szCs w:val="24"/>
        </w:rPr>
        <w:t>。这些模型在保留手部主要运动特征的同时</w:t>
      </w:r>
      <w:r w:rsidR="002E0AB8">
        <w:rPr>
          <w:rFonts w:eastAsia="宋体" w:cs="Times New Roman" w:hint="eastAsia"/>
          <w:szCs w:val="24"/>
        </w:rPr>
        <w:t>，</w:t>
      </w:r>
      <w:r w:rsidR="002E0AB8" w:rsidRPr="00944E41">
        <w:rPr>
          <w:rFonts w:eastAsia="宋体" w:cs="Times New Roman" w:hint="eastAsia"/>
          <w:szCs w:val="24"/>
        </w:rPr>
        <w:lastRenderedPageBreak/>
        <w:t>具有少量参数和简单的运动学方程</w:t>
      </w:r>
      <w:r w:rsidR="00CD4CD8">
        <w:rPr>
          <w:rFonts w:eastAsia="宋体" w:cs="Times New Roman" w:hint="eastAsia"/>
          <w:szCs w:val="24"/>
        </w:rPr>
        <w:t>，</w:t>
      </w:r>
      <w:r w:rsidR="002E0AB8" w:rsidRPr="00944E41">
        <w:rPr>
          <w:rFonts w:eastAsia="宋体" w:cs="Times New Roman" w:hint="eastAsia"/>
          <w:szCs w:val="24"/>
        </w:rPr>
        <w:t>研究表明</w:t>
      </w:r>
      <w:r w:rsidR="002E0AB8">
        <w:rPr>
          <w:rFonts w:eastAsia="宋体" w:cs="Times New Roman" w:hint="eastAsia"/>
          <w:szCs w:val="24"/>
        </w:rPr>
        <w:t>，</w:t>
      </w:r>
      <w:r w:rsidR="002E0AB8" w:rsidRPr="00944E41">
        <w:rPr>
          <w:rFonts w:eastAsia="宋体" w:cs="Times New Roman" w:hint="eastAsia"/>
          <w:szCs w:val="24"/>
        </w:rPr>
        <w:t>这类模型与复杂手部模型相比</w:t>
      </w:r>
      <w:r w:rsidR="002E0AB8">
        <w:rPr>
          <w:rFonts w:eastAsia="宋体" w:cs="Times New Roman" w:hint="eastAsia"/>
          <w:szCs w:val="24"/>
        </w:rPr>
        <w:t>，</w:t>
      </w:r>
      <w:r w:rsidR="002E0AB8" w:rsidRPr="00944E41">
        <w:rPr>
          <w:rFonts w:eastAsia="宋体" w:cs="Times New Roman" w:hint="eastAsia"/>
          <w:szCs w:val="24"/>
        </w:rPr>
        <w:t>在大范围手部姿态估计算法中表现相近。因此</w:t>
      </w:r>
      <w:r w:rsidR="002E0AB8">
        <w:rPr>
          <w:rFonts w:eastAsia="宋体" w:cs="Times New Roman" w:hint="eastAsia"/>
          <w:szCs w:val="24"/>
        </w:rPr>
        <w:t>，</w:t>
      </w:r>
      <w:r w:rsidR="002E0AB8" w:rsidRPr="00944E41">
        <w:rPr>
          <w:rFonts w:eastAsia="宋体" w:cs="Times New Roman" w:hint="eastAsia"/>
          <w:szCs w:val="24"/>
        </w:rPr>
        <w:t>设计合适的简化手部模型</w:t>
      </w:r>
      <w:r w:rsidR="002E0AB8">
        <w:rPr>
          <w:rFonts w:eastAsia="宋体" w:cs="Times New Roman" w:hint="eastAsia"/>
          <w:szCs w:val="24"/>
        </w:rPr>
        <w:t>，</w:t>
      </w:r>
      <w:r w:rsidR="002E0AB8" w:rsidRPr="00944E41">
        <w:rPr>
          <w:rFonts w:eastAsia="宋体" w:cs="Times New Roman" w:hint="eastAsia"/>
          <w:szCs w:val="24"/>
        </w:rPr>
        <w:t>对空间手部姿态跟踪与预测问题是至关重要的。这种模型化思路也可扩展到其他复杂生物运动结构的分析中</w:t>
      </w:r>
      <w:r w:rsidR="002E0AB8">
        <w:rPr>
          <w:rFonts w:eastAsia="宋体" w:cs="Times New Roman" w:hint="eastAsia"/>
          <w:szCs w:val="24"/>
        </w:rPr>
        <w:t>，温豪等人提出了一种简化三指构型的手部模型</w:t>
      </w:r>
      <w:r w:rsidR="002E0AB8" w:rsidRPr="007A0E01">
        <w:rPr>
          <w:rFonts w:eastAsia="宋体" w:cs="Times New Roman" w:hint="eastAsia"/>
          <w:szCs w:val="24"/>
          <w:vertAlign w:val="superscript"/>
        </w:rPr>
        <w:t>【】</w:t>
      </w:r>
      <w:r w:rsidR="002E0AB8">
        <w:rPr>
          <w:rFonts w:eastAsia="宋体" w:cs="Times New Roman" w:hint="eastAsia"/>
          <w:szCs w:val="24"/>
        </w:rPr>
        <w:t>，它保留了手在日常生活中</w:t>
      </w:r>
      <w:r w:rsidR="002E0AB8">
        <w:rPr>
          <w:rFonts w:eastAsia="宋体" w:cs="Times New Roman" w:hint="eastAsia"/>
          <w:szCs w:val="24"/>
        </w:rPr>
        <w:t>72%</w:t>
      </w:r>
      <w:r w:rsidR="002E0AB8">
        <w:rPr>
          <w:rFonts w:eastAsia="宋体" w:cs="Times New Roman" w:hint="eastAsia"/>
          <w:szCs w:val="24"/>
        </w:rPr>
        <w:t>的功能，具备日常活动以及空中手势交互任务的能力。</w:t>
      </w:r>
    </w:p>
    <w:p w14:paraId="67477650" w14:textId="663B5F9A" w:rsidR="00612A50" w:rsidRDefault="00612A50" w:rsidP="00612A50">
      <w:pPr>
        <w:ind w:firstLineChars="200" w:firstLine="480"/>
        <w:jc w:val="both"/>
        <w:rPr>
          <w:rFonts w:eastAsia="宋体"/>
        </w:rPr>
      </w:pPr>
      <w:r w:rsidRPr="006E3957">
        <w:rPr>
          <w:rFonts w:eastAsia="宋体" w:hint="eastAsia"/>
        </w:rPr>
        <w:t>Cobos</w:t>
      </w:r>
      <w:r w:rsidRPr="006E3957">
        <w:rPr>
          <w:rFonts w:eastAsia="宋体" w:hint="eastAsia"/>
        </w:rPr>
        <w:t>等人研究了人手各关节的静态运动范围约束</w:t>
      </w:r>
      <w:r w:rsidR="00233C4A">
        <w:rPr>
          <w:rFonts w:eastAsia="宋体" w:hint="eastAsia"/>
        </w:rPr>
        <w:t>，</w:t>
      </w:r>
      <w:r w:rsidRPr="006E3957">
        <w:rPr>
          <w:rFonts w:eastAsia="宋体" w:hint="eastAsia"/>
        </w:rPr>
        <w:t>为建立符合生物学特性的手部姿态估计模型奠定了解剖学基础。具体来说</w:t>
      </w:r>
      <w:r w:rsidR="00233C4A">
        <w:rPr>
          <w:rFonts w:eastAsia="宋体" w:hint="eastAsia"/>
        </w:rPr>
        <w:t>，</w:t>
      </w:r>
      <w:r w:rsidRPr="006E3957">
        <w:rPr>
          <w:rFonts w:eastAsia="宋体" w:hint="eastAsia"/>
        </w:rPr>
        <w:t>他们通过实验测量了受试者手部在无外力作用下的最大自主运动范围。这种约束反映了人手的骨骼关节、肌肉、肌腱等组织结构的生物力学特性。</w:t>
      </w:r>
    </w:p>
    <w:p w14:paraId="3B92D5A5" w14:textId="7D7F7C08" w:rsidR="00612A50" w:rsidRPr="000429B5" w:rsidRDefault="00612A50" w:rsidP="00181C76">
      <w:pPr>
        <w:pStyle w:val="aa"/>
        <w:spacing w:beforeLines="50" w:before="156" w:after="0"/>
        <w:jc w:val="center"/>
        <w:rPr>
          <w:rFonts w:cstheme="minorBidi"/>
          <w:szCs w:val="22"/>
          <w:vertAlign w:val="superscript"/>
        </w:rPr>
      </w:pPr>
      <w:r w:rsidRPr="000429B5">
        <w:rPr>
          <w:rFonts w:cstheme="minorBidi"/>
          <w:szCs w:val="22"/>
        </w:rPr>
        <w:t>表</w:t>
      </w:r>
      <w:r w:rsidR="00EE1B6C">
        <w:rPr>
          <w:rFonts w:cstheme="minorBidi" w:hint="eastAsia"/>
          <w:szCs w:val="22"/>
        </w:rPr>
        <w:t>3</w:t>
      </w:r>
      <w:r w:rsidR="00EE1B6C">
        <w:rPr>
          <w:rFonts w:cstheme="minorBidi"/>
          <w:szCs w:val="22"/>
        </w:rPr>
        <w:t>-1</w:t>
      </w:r>
      <w:r w:rsidRPr="000429B5">
        <w:rPr>
          <w:rFonts w:cstheme="minorBidi" w:hint="eastAsia"/>
          <w:szCs w:val="22"/>
        </w:rPr>
        <w:t xml:space="preserve"> </w:t>
      </w:r>
      <w:bookmarkStart w:id="11" w:name="_Hlk116890656"/>
      <w:r w:rsidRPr="000429B5">
        <w:rPr>
          <w:rFonts w:cstheme="minorBidi"/>
          <w:szCs w:val="22"/>
        </w:rPr>
        <w:t>手部关节</w:t>
      </w:r>
      <w:r w:rsidR="00C41780">
        <w:rPr>
          <w:rFonts w:cstheme="minorBidi" w:hint="eastAsia"/>
          <w:szCs w:val="22"/>
        </w:rPr>
        <w:t>活动范围</w:t>
      </w:r>
      <w:bookmarkEnd w:id="11"/>
      <w:r>
        <w:rPr>
          <w:rFonts w:cstheme="minorBidi" w:hint="eastAsia"/>
          <w:szCs w:val="22"/>
          <w:vertAlign w:val="superscript"/>
        </w:rPr>
        <w:t>【引用】</w:t>
      </w:r>
    </w:p>
    <w:tbl>
      <w:tblPr>
        <w:tblW w:w="0" w:type="auto"/>
        <w:jc w:val="center"/>
        <w:tblLook w:val="04A0" w:firstRow="1" w:lastRow="0" w:firstColumn="1" w:lastColumn="0" w:noHBand="0" w:noVBand="1"/>
      </w:tblPr>
      <w:tblGrid>
        <w:gridCol w:w="1555"/>
        <w:gridCol w:w="1555"/>
        <w:gridCol w:w="2402"/>
        <w:gridCol w:w="2723"/>
      </w:tblGrid>
      <w:tr w:rsidR="00612A50" w:rsidRPr="00E907ED" w14:paraId="739948F9" w14:textId="77777777" w:rsidTr="00C042F3">
        <w:trPr>
          <w:trHeight w:val="161"/>
          <w:jc w:val="center"/>
        </w:trPr>
        <w:tc>
          <w:tcPr>
            <w:tcW w:w="1555" w:type="dxa"/>
            <w:tcBorders>
              <w:top w:val="single" w:sz="12" w:space="0" w:color="auto"/>
              <w:left w:val="nil"/>
              <w:bottom w:val="single" w:sz="8" w:space="0" w:color="auto"/>
              <w:right w:val="nil"/>
            </w:tcBorders>
            <w:shd w:val="clear" w:color="auto" w:fill="auto"/>
            <w:noWrap/>
            <w:vAlign w:val="center"/>
            <w:hideMark/>
          </w:tcPr>
          <w:p w14:paraId="0B1AFB14"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手指</w:t>
            </w:r>
          </w:p>
        </w:tc>
        <w:tc>
          <w:tcPr>
            <w:tcW w:w="1555" w:type="dxa"/>
            <w:tcBorders>
              <w:top w:val="single" w:sz="12" w:space="0" w:color="auto"/>
              <w:left w:val="nil"/>
              <w:bottom w:val="single" w:sz="8" w:space="0" w:color="auto"/>
              <w:right w:val="nil"/>
            </w:tcBorders>
            <w:shd w:val="clear" w:color="auto" w:fill="auto"/>
            <w:noWrap/>
            <w:vAlign w:val="center"/>
            <w:hideMark/>
          </w:tcPr>
          <w:p w14:paraId="251EE377"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关节</w:t>
            </w:r>
          </w:p>
        </w:tc>
        <w:tc>
          <w:tcPr>
            <w:tcW w:w="2402" w:type="dxa"/>
            <w:tcBorders>
              <w:top w:val="single" w:sz="12" w:space="0" w:color="auto"/>
              <w:left w:val="nil"/>
              <w:bottom w:val="single" w:sz="8" w:space="0" w:color="auto"/>
              <w:right w:val="nil"/>
            </w:tcBorders>
            <w:shd w:val="clear" w:color="auto" w:fill="auto"/>
            <w:noWrap/>
            <w:vAlign w:val="center"/>
            <w:hideMark/>
          </w:tcPr>
          <w:p w14:paraId="2D0924B9"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弯曲角度</w:t>
            </w:r>
          </w:p>
        </w:tc>
        <w:tc>
          <w:tcPr>
            <w:tcW w:w="2723" w:type="dxa"/>
            <w:tcBorders>
              <w:top w:val="single" w:sz="12" w:space="0" w:color="auto"/>
              <w:left w:val="nil"/>
              <w:bottom w:val="single" w:sz="8" w:space="0" w:color="auto"/>
              <w:right w:val="nil"/>
            </w:tcBorders>
            <w:shd w:val="clear" w:color="auto" w:fill="auto"/>
            <w:noWrap/>
            <w:vAlign w:val="center"/>
            <w:hideMark/>
          </w:tcPr>
          <w:p w14:paraId="52D2948A"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外展角度</w:t>
            </w:r>
          </w:p>
        </w:tc>
      </w:tr>
      <w:tr w:rsidR="00612A50" w:rsidRPr="00E907ED" w14:paraId="08EE52AD" w14:textId="77777777" w:rsidTr="00C042F3">
        <w:trPr>
          <w:trHeight w:val="161"/>
          <w:jc w:val="center"/>
        </w:trPr>
        <w:tc>
          <w:tcPr>
            <w:tcW w:w="1555" w:type="dxa"/>
            <w:vMerge w:val="restart"/>
            <w:tcBorders>
              <w:top w:val="single" w:sz="8" w:space="0" w:color="auto"/>
              <w:left w:val="nil"/>
              <w:bottom w:val="nil"/>
              <w:right w:val="nil"/>
            </w:tcBorders>
            <w:shd w:val="clear" w:color="auto" w:fill="auto"/>
            <w:noWrap/>
            <w:vAlign w:val="center"/>
            <w:hideMark/>
          </w:tcPr>
          <w:p w14:paraId="5A91664D"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拇指</w:t>
            </w:r>
          </w:p>
        </w:tc>
        <w:tc>
          <w:tcPr>
            <w:tcW w:w="1555" w:type="dxa"/>
            <w:tcBorders>
              <w:top w:val="single" w:sz="8" w:space="0" w:color="auto"/>
              <w:left w:val="nil"/>
              <w:bottom w:val="nil"/>
              <w:right w:val="nil"/>
            </w:tcBorders>
            <w:shd w:val="clear" w:color="auto" w:fill="auto"/>
            <w:noWrap/>
            <w:vAlign w:val="center"/>
            <w:hideMark/>
          </w:tcPr>
          <w:p w14:paraId="170E7CE7"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MCP</w:t>
            </w:r>
          </w:p>
        </w:tc>
        <w:tc>
          <w:tcPr>
            <w:tcW w:w="2402" w:type="dxa"/>
            <w:tcBorders>
              <w:top w:val="single" w:sz="8" w:space="0" w:color="auto"/>
              <w:left w:val="nil"/>
              <w:bottom w:val="nil"/>
              <w:right w:val="nil"/>
            </w:tcBorders>
            <w:shd w:val="clear" w:color="auto" w:fill="auto"/>
            <w:noWrap/>
            <w:vAlign w:val="center"/>
            <w:hideMark/>
          </w:tcPr>
          <w:p w14:paraId="21DA7719"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w:t>
            </w:r>
            <w:r w:rsidRPr="00E907ED">
              <w:rPr>
                <w:rFonts w:eastAsia="等线"/>
                <w:color w:val="000000"/>
                <w:kern w:val="0"/>
                <w:sz w:val="18"/>
                <w:szCs w:val="18"/>
              </w:rPr>
              <w:t>0°~</w:t>
            </w:r>
            <w:r w:rsidRPr="00E907ED">
              <w:rPr>
                <w:rFonts w:eastAsia="等线" w:hint="eastAsia"/>
                <w:color w:val="000000"/>
                <w:kern w:val="0"/>
                <w:sz w:val="18"/>
                <w:szCs w:val="18"/>
              </w:rPr>
              <w:t>75</w:t>
            </w:r>
            <w:r w:rsidRPr="00E907ED">
              <w:rPr>
                <w:rFonts w:eastAsia="等线"/>
                <w:color w:val="000000"/>
                <w:kern w:val="0"/>
                <w:sz w:val="18"/>
                <w:szCs w:val="18"/>
              </w:rPr>
              <w:t>°]</w:t>
            </w:r>
          </w:p>
        </w:tc>
        <w:tc>
          <w:tcPr>
            <w:tcW w:w="2723" w:type="dxa"/>
            <w:tcBorders>
              <w:top w:val="single" w:sz="8" w:space="0" w:color="auto"/>
              <w:left w:val="nil"/>
              <w:bottom w:val="nil"/>
              <w:right w:val="nil"/>
            </w:tcBorders>
            <w:shd w:val="clear" w:color="auto" w:fill="auto"/>
            <w:noWrap/>
            <w:vAlign w:val="center"/>
            <w:hideMark/>
          </w:tcPr>
          <w:p w14:paraId="5517B101"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[0°~5°]</w:t>
            </w:r>
          </w:p>
        </w:tc>
      </w:tr>
      <w:tr w:rsidR="00612A50" w:rsidRPr="00E907ED" w14:paraId="752CB250" w14:textId="77777777" w:rsidTr="00C042F3">
        <w:trPr>
          <w:trHeight w:val="161"/>
          <w:jc w:val="center"/>
        </w:trPr>
        <w:tc>
          <w:tcPr>
            <w:tcW w:w="1555" w:type="dxa"/>
            <w:vMerge/>
            <w:tcBorders>
              <w:top w:val="nil"/>
              <w:left w:val="nil"/>
              <w:bottom w:val="single" w:sz="8" w:space="0" w:color="auto"/>
              <w:right w:val="nil"/>
            </w:tcBorders>
            <w:vAlign w:val="center"/>
            <w:hideMark/>
          </w:tcPr>
          <w:p w14:paraId="39E66C1F"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single" w:sz="8" w:space="0" w:color="auto"/>
              <w:right w:val="nil"/>
            </w:tcBorders>
            <w:shd w:val="clear" w:color="auto" w:fill="auto"/>
            <w:noWrap/>
            <w:vAlign w:val="center"/>
            <w:hideMark/>
          </w:tcPr>
          <w:p w14:paraId="57CEC0B8"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IP</w:t>
            </w:r>
          </w:p>
        </w:tc>
        <w:tc>
          <w:tcPr>
            <w:tcW w:w="2402" w:type="dxa"/>
            <w:tcBorders>
              <w:top w:val="nil"/>
              <w:left w:val="nil"/>
              <w:bottom w:val="single" w:sz="8" w:space="0" w:color="auto"/>
              <w:right w:val="nil"/>
            </w:tcBorders>
            <w:shd w:val="clear" w:color="auto" w:fill="auto"/>
            <w:noWrap/>
            <w:vAlign w:val="center"/>
            <w:hideMark/>
          </w:tcPr>
          <w:p w14:paraId="31C43C6B"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[-5°~</w:t>
            </w:r>
            <w:r w:rsidRPr="00E907ED">
              <w:rPr>
                <w:rFonts w:eastAsia="等线" w:hint="eastAsia"/>
                <w:color w:val="000000"/>
                <w:kern w:val="0"/>
                <w:sz w:val="18"/>
                <w:szCs w:val="18"/>
              </w:rPr>
              <w:t>75</w:t>
            </w:r>
            <w:r w:rsidRPr="00E907ED">
              <w:rPr>
                <w:rFonts w:eastAsia="等线"/>
                <w:color w:val="000000"/>
                <w:kern w:val="0"/>
                <w:sz w:val="18"/>
                <w:szCs w:val="18"/>
              </w:rPr>
              <w:t>°]</w:t>
            </w:r>
          </w:p>
        </w:tc>
        <w:tc>
          <w:tcPr>
            <w:tcW w:w="2723" w:type="dxa"/>
            <w:tcBorders>
              <w:top w:val="nil"/>
              <w:left w:val="nil"/>
              <w:bottom w:val="single" w:sz="8" w:space="0" w:color="auto"/>
              <w:right w:val="nil"/>
            </w:tcBorders>
            <w:shd w:val="clear" w:color="auto" w:fill="auto"/>
            <w:noWrap/>
            <w:vAlign w:val="center"/>
            <w:hideMark/>
          </w:tcPr>
          <w:p w14:paraId="504EAC16"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70CC12C2" w14:textId="77777777" w:rsidTr="00C042F3">
        <w:trPr>
          <w:trHeight w:val="161"/>
          <w:jc w:val="center"/>
        </w:trPr>
        <w:tc>
          <w:tcPr>
            <w:tcW w:w="1555" w:type="dxa"/>
            <w:vMerge w:val="restart"/>
            <w:tcBorders>
              <w:top w:val="single" w:sz="8" w:space="0" w:color="auto"/>
              <w:left w:val="nil"/>
              <w:bottom w:val="nil"/>
              <w:right w:val="nil"/>
            </w:tcBorders>
            <w:shd w:val="clear" w:color="auto" w:fill="auto"/>
            <w:noWrap/>
            <w:vAlign w:val="center"/>
            <w:hideMark/>
          </w:tcPr>
          <w:p w14:paraId="4EC19D99"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食指</w:t>
            </w:r>
          </w:p>
        </w:tc>
        <w:tc>
          <w:tcPr>
            <w:tcW w:w="1555" w:type="dxa"/>
            <w:tcBorders>
              <w:top w:val="single" w:sz="8" w:space="0" w:color="auto"/>
              <w:left w:val="nil"/>
              <w:bottom w:val="nil"/>
              <w:right w:val="nil"/>
            </w:tcBorders>
            <w:shd w:val="clear" w:color="auto" w:fill="auto"/>
            <w:noWrap/>
            <w:vAlign w:val="center"/>
            <w:hideMark/>
          </w:tcPr>
          <w:p w14:paraId="74C7DE34"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MCP</w:t>
            </w:r>
          </w:p>
        </w:tc>
        <w:tc>
          <w:tcPr>
            <w:tcW w:w="2402" w:type="dxa"/>
            <w:tcBorders>
              <w:top w:val="single" w:sz="8" w:space="0" w:color="auto"/>
              <w:left w:val="nil"/>
              <w:bottom w:val="nil"/>
              <w:right w:val="nil"/>
            </w:tcBorders>
            <w:shd w:val="clear" w:color="auto" w:fill="auto"/>
            <w:noWrap/>
            <w:vAlign w:val="center"/>
            <w:hideMark/>
          </w:tcPr>
          <w:p w14:paraId="32A4791D"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[-30°~90°]</w:t>
            </w:r>
          </w:p>
        </w:tc>
        <w:tc>
          <w:tcPr>
            <w:tcW w:w="2723" w:type="dxa"/>
            <w:tcBorders>
              <w:top w:val="single" w:sz="8" w:space="0" w:color="auto"/>
              <w:left w:val="nil"/>
              <w:bottom w:val="nil"/>
              <w:right w:val="nil"/>
            </w:tcBorders>
            <w:shd w:val="clear" w:color="auto" w:fill="auto"/>
            <w:noWrap/>
            <w:vAlign w:val="center"/>
            <w:hideMark/>
          </w:tcPr>
          <w:p w14:paraId="6AC709B3"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[0°~60°]</w:t>
            </w:r>
          </w:p>
        </w:tc>
      </w:tr>
      <w:tr w:rsidR="00612A50" w:rsidRPr="00E907ED" w14:paraId="0A98A266" w14:textId="77777777" w:rsidTr="006A1607">
        <w:trPr>
          <w:trHeight w:val="161"/>
          <w:jc w:val="center"/>
        </w:trPr>
        <w:tc>
          <w:tcPr>
            <w:tcW w:w="1555" w:type="dxa"/>
            <w:vMerge/>
            <w:tcBorders>
              <w:top w:val="nil"/>
              <w:left w:val="nil"/>
              <w:bottom w:val="nil"/>
              <w:right w:val="nil"/>
            </w:tcBorders>
            <w:vAlign w:val="center"/>
            <w:hideMark/>
          </w:tcPr>
          <w:p w14:paraId="5FF88AB2"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nil"/>
              <w:right w:val="nil"/>
            </w:tcBorders>
            <w:shd w:val="clear" w:color="auto" w:fill="auto"/>
            <w:noWrap/>
            <w:vAlign w:val="center"/>
            <w:hideMark/>
          </w:tcPr>
          <w:p w14:paraId="5CEDAFFF"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PIP</w:t>
            </w:r>
          </w:p>
        </w:tc>
        <w:tc>
          <w:tcPr>
            <w:tcW w:w="2402" w:type="dxa"/>
            <w:tcBorders>
              <w:top w:val="nil"/>
              <w:left w:val="nil"/>
              <w:bottom w:val="nil"/>
              <w:right w:val="nil"/>
            </w:tcBorders>
            <w:shd w:val="clear" w:color="auto" w:fill="auto"/>
            <w:noWrap/>
            <w:vAlign w:val="center"/>
            <w:hideMark/>
          </w:tcPr>
          <w:p w14:paraId="2585A19B"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[0°~110°]</w:t>
            </w:r>
          </w:p>
        </w:tc>
        <w:tc>
          <w:tcPr>
            <w:tcW w:w="2723" w:type="dxa"/>
            <w:tcBorders>
              <w:top w:val="nil"/>
              <w:left w:val="nil"/>
              <w:bottom w:val="nil"/>
              <w:right w:val="nil"/>
            </w:tcBorders>
            <w:shd w:val="clear" w:color="auto" w:fill="auto"/>
            <w:noWrap/>
            <w:vAlign w:val="center"/>
            <w:hideMark/>
          </w:tcPr>
          <w:p w14:paraId="1295743A"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1DD43936" w14:textId="77777777" w:rsidTr="00C042F3">
        <w:trPr>
          <w:trHeight w:val="161"/>
          <w:jc w:val="center"/>
        </w:trPr>
        <w:tc>
          <w:tcPr>
            <w:tcW w:w="1555" w:type="dxa"/>
            <w:vMerge/>
            <w:tcBorders>
              <w:top w:val="nil"/>
              <w:left w:val="nil"/>
              <w:bottom w:val="single" w:sz="8" w:space="0" w:color="auto"/>
              <w:right w:val="nil"/>
            </w:tcBorders>
            <w:vAlign w:val="center"/>
            <w:hideMark/>
          </w:tcPr>
          <w:p w14:paraId="1C9AE7EB"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single" w:sz="8" w:space="0" w:color="auto"/>
              <w:right w:val="nil"/>
            </w:tcBorders>
            <w:shd w:val="clear" w:color="auto" w:fill="auto"/>
            <w:noWrap/>
            <w:vAlign w:val="center"/>
            <w:hideMark/>
          </w:tcPr>
          <w:p w14:paraId="7DBFD31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DIP</w:t>
            </w:r>
          </w:p>
        </w:tc>
        <w:tc>
          <w:tcPr>
            <w:tcW w:w="2402" w:type="dxa"/>
            <w:tcBorders>
              <w:top w:val="nil"/>
              <w:left w:val="nil"/>
              <w:bottom w:val="single" w:sz="8" w:space="0" w:color="auto"/>
              <w:right w:val="nil"/>
            </w:tcBorders>
            <w:shd w:val="clear" w:color="auto" w:fill="auto"/>
            <w:noWrap/>
            <w:vAlign w:val="center"/>
            <w:hideMark/>
          </w:tcPr>
          <w:p w14:paraId="43115C4A"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w:t>
            </w:r>
            <w:r w:rsidRPr="00E907ED">
              <w:rPr>
                <w:rFonts w:eastAsia="等线"/>
                <w:color w:val="000000"/>
                <w:kern w:val="0"/>
                <w:sz w:val="18"/>
                <w:szCs w:val="18"/>
              </w:rPr>
              <w:t>-5°~90°]</w:t>
            </w:r>
          </w:p>
        </w:tc>
        <w:tc>
          <w:tcPr>
            <w:tcW w:w="2723" w:type="dxa"/>
            <w:tcBorders>
              <w:top w:val="nil"/>
              <w:left w:val="nil"/>
              <w:bottom w:val="single" w:sz="8" w:space="0" w:color="auto"/>
              <w:right w:val="nil"/>
            </w:tcBorders>
            <w:shd w:val="clear" w:color="auto" w:fill="auto"/>
            <w:noWrap/>
            <w:vAlign w:val="center"/>
            <w:hideMark/>
          </w:tcPr>
          <w:p w14:paraId="0C0E5B60"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51C4B750" w14:textId="77777777" w:rsidTr="00C042F3">
        <w:trPr>
          <w:trHeight w:val="161"/>
          <w:jc w:val="center"/>
        </w:trPr>
        <w:tc>
          <w:tcPr>
            <w:tcW w:w="1555" w:type="dxa"/>
            <w:vMerge w:val="restart"/>
            <w:tcBorders>
              <w:top w:val="single" w:sz="8" w:space="0" w:color="auto"/>
              <w:left w:val="nil"/>
              <w:bottom w:val="nil"/>
              <w:right w:val="nil"/>
            </w:tcBorders>
            <w:shd w:val="clear" w:color="auto" w:fill="auto"/>
            <w:noWrap/>
            <w:vAlign w:val="center"/>
            <w:hideMark/>
          </w:tcPr>
          <w:p w14:paraId="71A37D18"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中指</w:t>
            </w:r>
          </w:p>
        </w:tc>
        <w:tc>
          <w:tcPr>
            <w:tcW w:w="1555" w:type="dxa"/>
            <w:tcBorders>
              <w:top w:val="single" w:sz="8" w:space="0" w:color="auto"/>
              <w:left w:val="nil"/>
              <w:bottom w:val="nil"/>
              <w:right w:val="nil"/>
            </w:tcBorders>
            <w:shd w:val="clear" w:color="auto" w:fill="auto"/>
            <w:noWrap/>
            <w:vAlign w:val="center"/>
            <w:hideMark/>
          </w:tcPr>
          <w:p w14:paraId="2802EF91"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MCP</w:t>
            </w:r>
          </w:p>
        </w:tc>
        <w:tc>
          <w:tcPr>
            <w:tcW w:w="2402" w:type="dxa"/>
            <w:tcBorders>
              <w:top w:val="single" w:sz="8" w:space="0" w:color="auto"/>
              <w:left w:val="nil"/>
              <w:bottom w:val="nil"/>
              <w:right w:val="nil"/>
            </w:tcBorders>
            <w:shd w:val="clear" w:color="auto" w:fill="auto"/>
            <w:noWrap/>
            <w:vAlign w:val="center"/>
            <w:hideMark/>
          </w:tcPr>
          <w:p w14:paraId="13AD4C3E"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[-30°~90°]</w:t>
            </w:r>
          </w:p>
        </w:tc>
        <w:tc>
          <w:tcPr>
            <w:tcW w:w="2723" w:type="dxa"/>
            <w:tcBorders>
              <w:top w:val="single" w:sz="8" w:space="0" w:color="auto"/>
              <w:left w:val="nil"/>
              <w:bottom w:val="nil"/>
              <w:right w:val="nil"/>
            </w:tcBorders>
            <w:shd w:val="clear" w:color="auto" w:fill="auto"/>
            <w:noWrap/>
            <w:vAlign w:val="center"/>
            <w:hideMark/>
          </w:tcPr>
          <w:p w14:paraId="7A52B3B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r w:rsidRPr="00E907ED">
              <w:rPr>
                <w:rFonts w:eastAsia="等线" w:hint="eastAsia"/>
                <w:color w:val="000000"/>
                <w:kern w:val="0"/>
                <w:sz w:val="18"/>
                <w:szCs w:val="18"/>
              </w:rPr>
              <w:t>45</w:t>
            </w:r>
            <w:r w:rsidRPr="00E907ED">
              <w:rPr>
                <w:rFonts w:eastAsia="等线"/>
                <w:color w:val="000000"/>
                <w:kern w:val="0"/>
                <w:sz w:val="18"/>
                <w:szCs w:val="18"/>
              </w:rPr>
              <w:t>°]</w:t>
            </w:r>
          </w:p>
        </w:tc>
      </w:tr>
      <w:tr w:rsidR="00612A50" w:rsidRPr="00E907ED" w14:paraId="2FE4D6E4" w14:textId="77777777" w:rsidTr="006A1607">
        <w:trPr>
          <w:trHeight w:val="161"/>
          <w:jc w:val="center"/>
        </w:trPr>
        <w:tc>
          <w:tcPr>
            <w:tcW w:w="1555" w:type="dxa"/>
            <w:vMerge/>
            <w:tcBorders>
              <w:top w:val="nil"/>
              <w:left w:val="nil"/>
              <w:bottom w:val="nil"/>
              <w:right w:val="nil"/>
            </w:tcBorders>
            <w:vAlign w:val="center"/>
            <w:hideMark/>
          </w:tcPr>
          <w:p w14:paraId="02B95773"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nil"/>
              <w:right w:val="nil"/>
            </w:tcBorders>
            <w:shd w:val="clear" w:color="auto" w:fill="auto"/>
            <w:noWrap/>
            <w:vAlign w:val="center"/>
            <w:hideMark/>
          </w:tcPr>
          <w:p w14:paraId="1B5C9306"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PIP</w:t>
            </w:r>
          </w:p>
        </w:tc>
        <w:tc>
          <w:tcPr>
            <w:tcW w:w="2402" w:type="dxa"/>
            <w:tcBorders>
              <w:top w:val="nil"/>
              <w:left w:val="nil"/>
              <w:bottom w:val="nil"/>
              <w:right w:val="nil"/>
            </w:tcBorders>
            <w:shd w:val="clear" w:color="auto" w:fill="auto"/>
            <w:noWrap/>
            <w:vAlign w:val="center"/>
            <w:hideMark/>
          </w:tcPr>
          <w:p w14:paraId="49810228"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[0°~110°]</w:t>
            </w:r>
          </w:p>
        </w:tc>
        <w:tc>
          <w:tcPr>
            <w:tcW w:w="2723" w:type="dxa"/>
            <w:tcBorders>
              <w:top w:val="nil"/>
              <w:left w:val="nil"/>
              <w:bottom w:val="nil"/>
              <w:right w:val="nil"/>
            </w:tcBorders>
            <w:shd w:val="clear" w:color="auto" w:fill="auto"/>
            <w:noWrap/>
            <w:vAlign w:val="center"/>
            <w:hideMark/>
          </w:tcPr>
          <w:p w14:paraId="753C931E"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4061D8D9" w14:textId="77777777" w:rsidTr="00C042F3">
        <w:trPr>
          <w:trHeight w:val="161"/>
          <w:jc w:val="center"/>
        </w:trPr>
        <w:tc>
          <w:tcPr>
            <w:tcW w:w="1555" w:type="dxa"/>
            <w:vMerge/>
            <w:tcBorders>
              <w:top w:val="nil"/>
              <w:left w:val="nil"/>
              <w:bottom w:val="single" w:sz="8" w:space="0" w:color="auto"/>
              <w:right w:val="nil"/>
            </w:tcBorders>
            <w:vAlign w:val="center"/>
            <w:hideMark/>
          </w:tcPr>
          <w:p w14:paraId="7914BF5E"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single" w:sz="8" w:space="0" w:color="auto"/>
              <w:right w:val="nil"/>
            </w:tcBorders>
            <w:shd w:val="clear" w:color="auto" w:fill="auto"/>
            <w:noWrap/>
            <w:vAlign w:val="center"/>
            <w:hideMark/>
          </w:tcPr>
          <w:p w14:paraId="2BFE717C"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DIP</w:t>
            </w:r>
          </w:p>
        </w:tc>
        <w:tc>
          <w:tcPr>
            <w:tcW w:w="2402" w:type="dxa"/>
            <w:tcBorders>
              <w:top w:val="nil"/>
              <w:left w:val="nil"/>
              <w:bottom w:val="single" w:sz="8" w:space="0" w:color="auto"/>
              <w:right w:val="nil"/>
            </w:tcBorders>
            <w:shd w:val="clear" w:color="auto" w:fill="auto"/>
            <w:noWrap/>
            <w:vAlign w:val="center"/>
            <w:hideMark/>
          </w:tcPr>
          <w:p w14:paraId="5B547118"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w:t>
            </w:r>
            <w:r w:rsidRPr="00E907ED">
              <w:rPr>
                <w:rFonts w:eastAsia="等线"/>
                <w:color w:val="000000"/>
                <w:kern w:val="0"/>
                <w:sz w:val="18"/>
                <w:szCs w:val="18"/>
              </w:rPr>
              <w:t>-5°~90°]</w:t>
            </w:r>
          </w:p>
        </w:tc>
        <w:tc>
          <w:tcPr>
            <w:tcW w:w="2723" w:type="dxa"/>
            <w:tcBorders>
              <w:top w:val="nil"/>
              <w:left w:val="nil"/>
              <w:bottom w:val="single" w:sz="8" w:space="0" w:color="auto"/>
              <w:right w:val="nil"/>
            </w:tcBorders>
            <w:shd w:val="clear" w:color="auto" w:fill="auto"/>
            <w:noWrap/>
            <w:vAlign w:val="center"/>
            <w:hideMark/>
          </w:tcPr>
          <w:p w14:paraId="518397C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7DC81F19" w14:textId="77777777" w:rsidTr="00C042F3">
        <w:trPr>
          <w:trHeight w:val="161"/>
          <w:jc w:val="center"/>
        </w:trPr>
        <w:tc>
          <w:tcPr>
            <w:tcW w:w="1555" w:type="dxa"/>
            <w:vMerge w:val="restart"/>
            <w:tcBorders>
              <w:top w:val="single" w:sz="8" w:space="0" w:color="auto"/>
              <w:left w:val="nil"/>
              <w:right w:val="nil"/>
            </w:tcBorders>
            <w:vAlign w:val="center"/>
          </w:tcPr>
          <w:p w14:paraId="04C8E1D7"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无名指</w:t>
            </w:r>
          </w:p>
        </w:tc>
        <w:tc>
          <w:tcPr>
            <w:tcW w:w="1555" w:type="dxa"/>
            <w:tcBorders>
              <w:top w:val="single" w:sz="8" w:space="0" w:color="auto"/>
              <w:left w:val="nil"/>
              <w:bottom w:val="nil"/>
              <w:right w:val="nil"/>
            </w:tcBorders>
            <w:shd w:val="clear" w:color="auto" w:fill="auto"/>
            <w:noWrap/>
            <w:vAlign w:val="center"/>
          </w:tcPr>
          <w:p w14:paraId="298CA2E3"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MCP</w:t>
            </w:r>
          </w:p>
        </w:tc>
        <w:tc>
          <w:tcPr>
            <w:tcW w:w="2402" w:type="dxa"/>
            <w:tcBorders>
              <w:top w:val="single" w:sz="8" w:space="0" w:color="auto"/>
              <w:left w:val="nil"/>
              <w:bottom w:val="nil"/>
              <w:right w:val="nil"/>
            </w:tcBorders>
            <w:shd w:val="clear" w:color="auto" w:fill="auto"/>
            <w:noWrap/>
            <w:vAlign w:val="center"/>
          </w:tcPr>
          <w:p w14:paraId="1351B7A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[-30°~90°]</w:t>
            </w:r>
          </w:p>
        </w:tc>
        <w:tc>
          <w:tcPr>
            <w:tcW w:w="2723" w:type="dxa"/>
            <w:tcBorders>
              <w:top w:val="single" w:sz="8" w:space="0" w:color="auto"/>
              <w:left w:val="nil"/>
              <w:bottom w:val="nil"/>
              <w:right w:val="nil"/>
            </w:tcBorders>
            <w:shd w:val="clear" w:color="auto" w:fill="auto"/>
            <w:noWrap/>
            <w:vAlign w:val="center"/>
          </w:tcPr>
          <w:p w14:paraId="40FE7B2C"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r w:rsidRPr="00E907ED">
              <w:rPr>
                <w:rFonts w:eastAsia="等线" w:hint="eastAsia"/>
                <w:color w:val="000000"/>
                <w:kern w:val="0"/>
                <w:sz w:val="18"/>
                <w:szCs w:val="18"/>
              </w:rPr>
              <w:t>45</w:t>
            </w:r>
            <w:r w:rsidRPr="00E907ED">
              <w:rPr>
                <w:rFonts w:eastAsia="等线"/>
                <w:color w:val="000000"/>
                <w:kern w:val="0"/>
                <w:sz w:val="18"/>
                <w:szCs w:val="18"/>
              </w:rPr>
              <w:t>°]</w:t>
            </w:r>
          </w:p>
        </w:tc>
      </w:tr>
      <w:tr w:rsidR="00612A50" w:rsidRPr="00E907ED" w14:paraId="2DFCD5E3" w14:textId="77777777" w:rsidTr="006A1607">
        <w:trPr>
          <w:trHeight w:val="161"/>
          <w:jc w:val="center"/>
        </w:trPr>
        <w:tc>
          <w:tcPr>
            <w:tcW w:w="1555" w:type="dxa"/>
            <w:vMerge/>
            <w:tcBorders>
              <w:left w:val="nil"/>
              <w:right w:val="nil"/>
            </w:tcBorders>
            <w:vAlign w:val="center"/>
          </w:tcPr>
          <w:p w14:paraId="015DF34E"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nil"/>
              <w:right w:val="nil"/>
            </w:tcBorders>
            <w:shd w:val="clear" w:color="auto" w:fill="auto"/>
            <w:noWrap/>
            <w:vAlign w:val="center"/>
          </w:tcPr>
          <w:p w14:paraId="0C4B9623"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PIP</w:t>
            </w:r>
          </w:p>
        </w:tc>
        <w:tc>
          <w:tcPr>
            <w:tcW w:w="2402" w:type="dxa"/>
            <w:tcBorders>
              <w:top w:val="nil"/>
              <w:left w:val="nil"/>
              <w:bottom w:val="nil"/>
              <w:right w:val="nil"/>
            </w:tcBorders>
            <w:shd w:val="clear" w:color="auto" w:fill="auto"/>
            <w:noWrap/>
            <w:vAlign w:val="center"/>
          </w:tcPr>
          <w:p w14:paraId="4ACB62EE"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[0°~1</w:t>
            </w:r>
            <w:r w:rsidRPr="00E907ED">
              <w:rPr>
                <w:rFonts w:eastAsia="等线" w:hint="eastAsia"/>
                <w:color w:val="000000"/>
                <w:kern w:val="0"/>
                <w:sz w:val="18"/>
                <w:szCs w:val="18"/>
              </w:rPr>
              <w:t>2</w:t>
            </w:r>
            <w:r w:rsidRPr="00E907ED">
              <w:rPr>
                <w:rFonts w:eastAsia="等线"/>
                <w:color w:val="000000"/>
                <w:kern w:val="0"/>
                <w:sz w:val="18"/>
                <w:szCs w:val="18"/>
              </w:rPr>
              <w:t>0°]</w:t>
            </w:r>
          </w:p>
        </w:tc>
        <w:tc>
          <w:tcPr>
            <w:tcW w:w="2723" w:type="dxa"/>
            <w:tcBorders>
              <w:top w:val="nil"/>
              <w:left w:val="nil"/>
              <w:bottom w:val="nil"/>
              <w:right w:val="nil"/>
            </w:tcBorders>
            <w:shd w:val="clear" w:color="auto" w:fill="auto"/>
            <w:noWrap/>
            <w:vAlign w:val="center"/>
          </w:tcPr>
          <w:p w14:paraId="779F1BDD"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410D4A33" w14:textId="77777777" w:rsidTr="00C042F3">
        <w:trPr>
          <w:trHeight w:val="161"/>
          <w:jc w:val="center"/>
        </w:trPr>
        <w:tc>
          <w:tcPr>
            <w:tcW w:w="1555" w:type="dxa"/>
            <w:vMerge/>
            <w:tcBorders>
              <w:left w:val="nil"/>
              <w:bottom w:val="single" w:sz="8" w:space="0" w:color="auto"/>
              <w:right w:val="nil"/>
            </w:tcBorders>
            <w:vAlign w:val="center"/>
          </w:tcPr>
          <w:p w14:paraId="57A62ED2"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single" w:sz="8" w:space="0" w:color="auto"/>
              <w:right w:val="nil"/>
            </w:tcBorders>
            <w:shd w:val="clear" w:color="auto" w:fill="auto"/>
            <w:noWrap/>
            <w:vAlign w:val="center"/>
          </w:tcPr>
          <w:p w14:paraId="1D5F0176"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DIP</w:t>
            </w:r>
          </w:p>
        </w:tc>
        <w:tc>
          <w:tcPr>
            <w:tcW w:w="2402" w:type="dxa"/>
            <w:tcBorders>
              <w:top w:val="nil"/>
              <w:left w:val="nil"/>
              <w:bottom w:val="single" w:sz="8" w:space="0" w:color="auto"/>
              <w:right w:val="nil"/>
            </w:tcBorders>
            <w:shd w:val="clear" w:color="auto" w:fill="auto"/>
            <w:noWrap/>
            <w:vAlign w:val="center"/>
          </w:tcPr>
          <w:p w14:paraId="60C7D72B"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w:t>
            </w:r>
            <w:r w:rsidRPr="00E907ED">
              <w:rPr>
                <w:rFonts w:eastAsia="等线"/>
                <w:color w:val="000000"/>
                <w:kern w:val="0"/>
                <w:sz w:val="18"/>
                <w:szCs w:val="18"/>
              </w:rPr>
              <w:t>-5°~90°]</w:t>
            </w:r>
          </w:p>
        </w:tc>
        <w:tc>
          <w:tcPr>
            <w:tcW w:w="2723" w:type="dxa"/>
            <w:tcBorders>
              <w:top w:val="nil"/>
              <w:left w:val="nil"/>
              <w:bottom w:val="single" w:sz="8" w:space="0" w:color="auto"/>
              <w:right w:val="nil"/>
            </w:tcBorders>
            <w:shd w:val="clear" w:color="auto" w:fill="auto"/>
            <w:noWrap/>
            <w:vAlign w:val="center"/>
          </w:tcPr>
          <w:p w14:paraId="6D967B83"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7678AC8A" w14:textId="77777777" w:rsidTr="00C042F3">
        <w:trPr>
          <w:trHeight w:val="161"/>
          <w:jc w:val="center"/>
        </w:trPr>
        <w:tc>
          <w:tcPr>
            <w:tcW w:w="1555" w:type="dxa"/>
            <w:vMerge w:val="restart"/>
            <w:tcBorders>
              <w:top w:val="single" w:sz="8" w:space="0" w:color="auto"/>
              <w:left w:val="nil"/>
              <w:right w:val="nil"/>
            </w:tcBorders>
            <w:vAlign w:val="center"/>
          </w:tcPr>
          <w:p w14:paraId="35E458E0"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小指</w:t>
            </w:r>
          </w:p>
        </w:tc>
        <w:tc>
          <w:tcPr>
            <w:tcW w:w="1555" w:type="dxa"/>
            <w:tcBorders>
              <w:top w:val="single" w:sz="8" w:space="0" w:color="auto"/>
              <w:left w:val="nil"/>
              <w:bottom w:val="nil"/>
              <w:right w:val="nil"/>
            </w:tcBorders>
            <w:shd w:val="clear" w:color="auto" w:fill="auto"/>
            <w:noWrap/>
            <w:vAlign w:val="center"/>
          </w:tcPr>
          <w:p w14:paraId="143254C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MCP</w:t>
            </w:r>
          </w:p>
        </w:tc>
        <w:tc>
          <w:tcPr>
            <w:tcW w:w="2402" w:type="dxa"/>
            <w:tcBorders>
              <w:top w:val="single" w:sz="8" w:space="0" w:color="auto"/>
              <w:left w:val="nil"/>
              <w:bottom w:val="nil"/>
              <w:right w:val="nil"/>
            </w:tcBorders>
            <w:shd w:val="clear" w:color="auto" w:fill="auto"/>
            <w:noWrap/>
            <w:vAlign w:val="center"/>
          </w:tcPr>
          <w:p w14:paraId="69EA3F9C"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[-30°~90°]</w:t>
            </w:r>
          </w:p>
        </w:tc>
        <w:tc>
          <w:tcPr>
            <w:tcW w:w="2723" w:type="dxa"/>
            <w:tcBorders>
              <w:top w:val="single" w:sz="8" w:space="0" w:color="auto"/>
              <w:left w:val="nil"/>
              <w:bottom w:val="nil"/>
              <w:right w:val="nil"/>
            </w:tcBorders>
            <w:shd w:val="clear" w:color="auto" w:fill="auto"/>
            <w:noWrap/>
            <w:vAlign w:val="center"/>
          </w:tcPr>
          <w:p w14:paraId="5A973928"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r w:rsidRPr="00E907ED">
              <w:rPr>
                <w:rFonts w:eastAsia="等线" w:hint="eastAsia"/>
                <w:color w:val="000000"/>
                <w:kern w:val="0"/>
                <w:sz w:val="18"/>
                <w:szCs w:val="18"/>
              </w:rPr>
              <w:t>50</w:t>
            </w:r>
            <w:r w:rsidRPr="00E907ED">
              <w:rPr>
                <w:rFonts w:eastAsia="等线"/>
                <w:color w:val="000000"/>
                <w:kern w:val="0"/>
                <w:sz w:val="18"/>
                <w:szCs w:val="18"/>
              </w:rPr>
              <w:t>°]</w:t>
            </w:r>
          </w:p>
        </w:tc>
      </w:tr>
      <w:tr w:rsidR="00612A50" w:rsidRPr="00E907ED" w14:paraId="751FF370" w14:textId="77777777" w:rsidTr="006A1607">
        <w:trPr>
          <w:trHeight w:val="161"/>
          <w:jc w:val="center"/>
        </w:trPr>
        <w:tc>
          <w:tcPr>
            <w:tcW w:w="1555" w:type="dxa"/>
            <w:vMerge/>
            <w:tcBorders>
              <w:left w:val="nil"/>
              <w:right w:val="nil"/>
            </w:tcBorders>
            <w:vAlign w:val="center"/>
          </w:tcPr>
          <w:p w14:paraId="0E801163"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nil"/>
              <w:right w:val="nil"/>
            </w:tcBorders>
            <w:shd w:val="clear" w:color="auto" w:fill="auto"/>
            <w:noWrap/>
            <w:vAlign w:val="center"/>
          </w:tcPr>
          <w:p w14:paraId="6227C221"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PIP</w:t>
            </w:r>
          </w:p>
        </w:tc>
        <w:tc>
          <w:tcPr>
            <w:tcW w:w="2402" w:type="dxa"/>
            <w:tcBorders>
              <w:top w:val="nil"/>
              <w:left w:val="nil"/>
              <w:bottom w:val="nil"/>
              <w:right w:val="nil"/>
            </w:tcBorders>
            <w:shd w:val="clear" w:color="auto" w:fill="auto"/>
            <w:noWrap/>
            <w:vAlign w:val="center"/>
          </w:tcPr>
          <w:p w14:paraId="2A4F4A8D"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[0°~1</w:t>
            </w:r>
            <w:r w:rsidRPr="00E907ED">
              <w:rPr>
                <w:rFonts w:eastAsia="等线" w:hint="eastAsia"/>
                <w:color w:val="000000"/>
                <w:kern w:val="0"/>
                <w:sz w:val="18"/>
                <w:szCs w:val="18"/>
              </w:rPr>
              <w:t>35</w:t>
            </w:r>
            <w:r w:rsidRPr="00E907ED">
              <w:rPr>
                <w:rFonts w:eastAsia="等线"/>
                <w:color w:val="000000"/>
                <w:kern w:val="0"/>
                <w:sz w:val="18"/>
                <w:szCs w:val="18"/>
              </w:rPr>
              <w:t>°]</w:t>
            </w:r>
          </w:p>
        </w:tc>
        <w:tc>
          <w:tcPr>
            <w:tcW w:w="2723" w:type="dxa"/>
            <w:tcBorders>
              <w:top w:val="nil"/>
              <w:left w:val="nil"/>
              <w:bottom w:val="nil"/>
              <w:right w:val="nil"/>
            </w:tcBorders>
            <w:shd w:val="clear" w:color="auto" w:fill="auto"/>
            <w:noWrap/>
            <w:vAlign w:val="center"/>
          </w:tcPr>
          <w:p w14:paraId="3EEBBF8A"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r w:rsidR="00612A50" w:rsidRPr="00E907ED" w14:paraId="23253228" w14:textId="77777777" w:rsidTr="00C042F3">
        <w:trPr>
          <w:trHeight w:val="161"/>
          <w:jc w:val="center"/>
        </w:trPr>
        <w:tc>
          <w:tcPr>
            <w:tcW w:w="1555" w:type="dxa"/>
            <w:vMerge/>
            <w:tcBorders>
              <w:left w:val="nil"/>
              <w:bottom w:val="single" w:sz="12" w:space="0" w:color="auto"/>
              <w:right w:val="nil"/>
            </w:tcBorders>
            <w:vAlign w:val="center"/>
          </w:tcPr>
          <w:p w14:paraId="65CAF583" w14:textId="77777777" w:rsidR="00612A50" w:rsidRPr="00E907ED" w:rsidRDefault="00612A50" w:rsidP="006A1607">
            <w:pPr>
              <w:spacing w:line="240" w:lineRule="auto"/>
              <w:rPr>
                <w:rFonts w:eastAsia="等线"/>
                <w:color w:val="000000"/>
                <w:kern w:val="0"/>
                <w:sz w:val="18"/>
                <w:szCs w:val="18"/>
              </w:rPr>
            </w:pPr>
          </w:p>
        </w:tc>
        <w:tc>
          <w:tcPr>
            <w:tcW w:w="1555" w:type="dxa"/>
            <w:tcBorders>
              <w:top w:val="nil"/>
              <w:left w:val="nil"/>
              <w:bottom w:val="single" w:sz="12" w:space="0" w:color="auto"/>
              <w:right w:val="nil"/>
            </w:tcBorders>
            <w:shd w:val="clear" w:color="auto" w:fill="auto"/>
            <w:noWrap/>
            <w:vAlign w:val="center"/>
          </w:tcPr>
          <w:p w14:paraId="36399D19"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DIP</w:t>
            </w:r>
          </w:p>
        </w:tc>
        <w:tc>
          <w:tcPr>
            <w:tcW w:w="2402" w:type="dxa"/>
            <w:tcBorders>
              <w:top w:val="nil"/>
              <w:left w:val="nil"/>
              <w:bottom w:val="single" w:sz="12" w:space="0" w:color="auto"/>
              <w:right w:val="nil"/>
            </w:tcBorders>
            <w:shd w:val="clear" w:color="auto" w:fill="auto"/>
            <w:noWrap/>
            <w:vAlign w:val="center"/>
          </w:tcPr>
          <w:p w14:paraId="5B4CA13F"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hint="eastAsia"/>
                <w:color w:val="000000"/>
                <w:kern w:val="0"/>
                <w:sz w:val="18"/>
                <w:szCs w:val="18"/>
              </w:rPr>
              <w:t>[</w:t>
            </w:r>
            <w:r w:rsidRPr="00E907ED">
              <w:rPr>
                <w:rFonts w:eastAsia="等线"/>
                <w:color w:val="000000"/>
                <w:kern w:val="0"/>
                <w:sz w:val="18"/>
                <w:szCs w:val="18"/>
              </w:rPr>
              <w:t>-5°~90°]</w:t>
            </w:r>
          </w:p>
        </w:tc>
        <w:tc>
          <w:tcPr>
            <w:tcW w:w="2723" w:type="dxa"/>
            <w:tcBorders>
              <w:top w:val="nil"/>
              <w:left w:val="nil"/>
              <w:bottom w:val="single" w:sz="12" w:space="0" w:color="auto"/>
              <w:right w:val="nil"/>
            </w:tcBorders>
            <w:shd w:val="clear" w:color="auto" w:fill="auto"/>
            <w:noWrap/>
            <w:vAlign w:val="center"/>
          </w:tcPr>
          <w:p w14:paraId="25D2CD92" w14:textId="77777777" w:rsidR="00612A50" w:rsidRPr="00E907ED" w:rsidRDefault="00612A50" w:rsidP="006A1607">
            <w:pPr>
              <w:spacing w:line="240" w:lineRule="auto"/>
              <w:jc w:val="center"/>
              <w:rPr>
                <w:rFonts w:eastAsia="等线"/>
                <w:color w:val="000000"/>
                <w:kern w:val="0"/>
                <w:sz w:val="18"/>
                <w:szCs w:val="18"/>
              </w:rPr>
            </w:pPr>
            <w:r w:rsidRPr="00E907ED">
              <w:rPr>
                <w:rFonts w:eastAsia="等线"/>
                <w:color w:val="000000"/>
                <w:kern w:val="0"/>
                <w:sz w:val="18"/>
                <w:szCs w:val="18"/>
              </w:rPr>
              <w:t>0°</w:t>
            </w:r>
          </w:p>
        </w:tc>
      </w:tr>
    </w:tbl>
    <w:p w14:paraId="05087408" w14:textId="28DD395C" w:rsidR="004025B1" w:rsidRPr="004025B1" w:rsidRDefault="00E2726A" w:rsidP="005D7E21">
      <w:pPr>
        <w:spacing w:beforeLines="50" w:before="156"/>
        <w:ind w:firstLineChars="200" w:firstLine="480"/>
        <w:jc w:val="both"/>
        <w:rPr>
          <w:rFonts w:eastAsia="宋体"/>
        </w:rPr>
      </w:pPr>
      <w:r>
        <w:rPr>
          <w:rFonts w:eastAsia="宋体" w:hint="eastAsia"/>
        </w:rPr>
        <w:t>通过表</w:t>
      </w:r>
      <w:r w:rsidR="00E825DE">
        <w:rPr>
          <w:rFonts w:eastAsia="宋体" w:hint="eastAsia"/>
        </w:rPr>
        <w:t>3</w:t>
      </w:r>
      <w:r w:rsidR="00E825DE">
        <w:rPr>
          <w:rFonts w:eastAsia="宋体"/>
        </w:rPr>
        <w:t>-1</w:t>
      </w:r>
      <w:r>
        <w:rPr>
          <w:rFonts w:eastAsia="宋体" w:hint="eastAsia"/>
        </w:rPr>
        <w:t>可以看出，</w:t>
      </w:r>
      <w:r w:rsidRPr="00E2726A">
        <w:rPr>
          <w:rFonts w:eastAsia="宋体" w:hint="eastAsia"/>
        </w:rPr>
        <w:t>手部包含多个关节</w:t>
      </w:r>
      <w:r w:rsidR="00233C4A">
        <w:rPr>
          <w:rFonts w:eastAsia="宋体" w:hint="eastAsia"/>
        </w:rPr>
        <w:t>，</w:t>
      </w:r>
      <w:r w:rsidRPr="00E2726A">
        <w:rPr>
          <w:rFonts w:eastAsia="宋体" w:hint="eastAsia"/>
        </w:rPr>
        <w:t>其中可以划分为两类</w:t>
      </w:r>
      <w:r w:rsidRPr="00E2726A">
        <w:rPr>
          <w:rFonts w:eastAsia="宋体" w:hint="eastAsia"/>
        </w:rPr>
        <w:t xml:space="preserve">:(1) </w:t>
      </w:r>
      <w:r w:rsidRPr="00E2726A">
        <w:rPr>
          <w:rFonts w:eastAsia="宋体" w:hint="eastAsia"/>
        </w:rPr>
        <w:t>指间关节</w:t>
      </w:r>
      <w:r w:rsidRPr="00E2726A">
        <w:rPr>
          <w:rFonts w:eastAsia="宋体" w:hint="eastAsia"/>
        </w:rPr>
        <w:t>(</w:t>
      </w:r>
      <w:r w:rsidRPr="00E2726A">
        <w:rPr>
          <w:rFonts w:eastAsia="宋体" w:hint="eastAsia"/>
        </w:rPr>
        <w:t>包括近端指间关节</w:t>
      </w:r>
      <w:r w:rsidRPr="00E2726A">
        <w:rPr>
          <w:rFonts w:eastAsia="宋体" w:hint="eastAsia"/>
        </w:rPr>
        <w:t>IP</w:t>
      </w:r>
      <w:r w:rsidRPr="00E2726A">
        <w:rPr>
          <w:rFonts w:eastAsia="宋体" w:hint="eastAsia"/>
        </w:rPr>
        <w:t>、远端指间关节</w:t>
      </w:r>
      <w:r w:rsidRPr="00E2726A">
        <w:rPr>
          <w:rFonts w:eastAsia="宋体" w:hint="eastAsia"/>
        </w:rPr>
        <w:t>PIP</w:t>
      </w:r>
      <w:r w:rsidRPr="00E2726A">
        <w:rPr>
          <w:rFonts w:eastAsia="宋体" w:hint="eastAsia"/>
        </w:rPr>
        <w:t>以及指端关节</w:t>
      </w:r>
      <w:r w:rsidRPr="00E2726A">
        <w:rPr>
          <w:rFonts w:eastAsia="宋体" w:hint="eastAsia"/>
        </w:rPr>
        <w:t xml:space="preserve">DIP);(2) </w:t>
      </w:r>
      <w:r w:rsidRPr="00E2726A">
        <w:rPr>
          <w:rFonts w:eastAsia="宋体" w:hint="eastAsia"/>
        </w:rPr>
        <w:t>掌指关节</w:t>
      </w:r>
      <w:r w:rsidRPr="00E2726A">
        <w:rPr>
          <w:rFonts w:eastAsia="宋体" w:hint="eastAsia"/>
        </w:rPr>
        <w:t>(MCP)</w:t>
      </w:r>
      <w:r w:rsidRPr="00E2726A">
        <w:rPr>
          <w:rFonts w:eastAsia="宋体" w:hint="eastAsia"/>
        </w:rPr>
        <w:t>。指间关节为单自由度关节</w:t>
      </w:r>
      <w:r w:rsidR="00233C4A">
        <w:rPr>
          <w:rFonts w:eastAsia="宋体" w:hint="eastAsia"/>
        </w:rPr>
        <w:t>，</w:t>
      </w:r>
      <w:r w:rsidRPr="00E2726A">
        <w:rPr>
          <w:rFonts w:eastAsia="宋体" w:hint="eastAsia"/>
        </w:rPr>
        <w:t>仅允许围绕一个</w:t>
      </w:r>
      <w:proofErr w:type="gramStart"/>
      <w:r w:rsidRPr="00E2726A">
        <w:rPr>
          <w:rFonts w:eastAsia="宋体" w:hint="eastAsia"/>
        </w:rPr>
        <w:t>轴进行</w:t>
      </w:r>
      <w:proofErr w:type="gramEnd"/>
      <w:r w:rsidRPr="00E2726A">
        <w:rPr>
          <w:rFonts w:eastAsia="宋体" w:hint="eastAsia"/>
        </w:rPr>
        <w:t>旋转运动</w:t>
      </w:r>
      <w:r w:rsidR="00233C4A">
        <w:rPr>
          <w:rFonts w:eastAsia="宋体" w:hint="eastAsia"/>
        </w:rPr>
        <w:t>，</w:t>
      </w:r>
      <w:r w:rsidRPr="00E2726A">
        <w:rPr>
          <w:rFonts w:eastAsia="宋体" w:hint="eastAsia"/>
        </w:rPr>
        <w:t>运动模式较为简单。而掌指关节为多自由度关节</w:t>
      </w:r>
      <w:r w:rsidR="00233C4A">
        <w:rPr>
          <w:rFonts w:eastAsia="宋体" w:hint="eastAsia"/>
        </w:rPr>
        <w:t>，</w:t>
      </w:r>
      <w:r w:rsidRPr="00E2726A">
        <w:rPr>
          <w:rFonts w:eastAsia="宋体" w:hint="eastAsia"/>
        </w:rPr>
        <w:t>能够实现较为复杂的运动。具体而言</w:t>
      </w:r>
      <w:r w:rsidR="00233C4A">
        <w:rPr>
          <w:rFonts w:eastAsia="宋体" w:hint="eastAsia"/>
        </w:rPr>
        <w:t>，</w:t>
      </w:r>
      <w:r w:rsidRPr="00E2726A">
        <w:rPr>
          <w:rFonts w:eastAsia="宋体" w:hint="eastAsia"/>
        </w:rPr>
        <w:t>掌指关节能够绕手掌横向轴、纵向</w:t>
      </w:r>
      <w:proofErr w:type="gramStart"/>
      <w:r w:rsidRPr="00E2726A">
        <w:rPr>
          <w:rFonts w:eastAsia="宋体" w:hint="eastAsia"/>
        </w:rPr>
        <w:t>轴以及</w:t>
      </w:r>
      <w:proofErr w:type="gramEnd"/>
      <w:r w:rsidRPr="00E2726A">
        <w:rPr>
          <w:rFonts w:eastAsia="宋体" w:hint="eastAsia"/>
        </w:rPr>
        <w:t>与这两轴垂直的</w:t>
      </w:r>
      <w:proofErr w:type="gramStart"/>
      <w:r w:rsidRPr="00E2726A">
        <w:rPr>
          <w:rFonts w:eastAsia="宋体" w:hint="eastAsia"/>
        </w:rPr>
        <w:t>轴进行</w:t>
      </w:r>
      <w:proofErr w:type="gramEnd"/>
      <w:r w:rsidRPr="00E2726A">
        <w:rPr>
          <w:rFonts w:eastAsia="宋体" w:hint="eastAsia"/>
        </w:rPr>
        <w:t>运动。此外</w:t>
      </w:r>
      <w:r w:rsidR="00233C4A">
        <w:rPr>
          <w:rFonts w:eastAsia="宋体" w:hint="eastAsia"/>
        </w:rPr>
        <w:t>，</w:t>
      </w:r>
      <w:r w:rsidRPr="00E2726A">
        <w:rPr>
          <w:rFonts w:eastAsia="宋体" w:hint="eastAsia"/>
        </w:rPr>
        <w:t>掌指关节之间受到覆盖手部的肌肉的制约</w:t>
      </w:r>
      <w:r w:rsidR="00233C4A">
        <w:rPr>
          <w:rFonts w:eastAsia="宋体" w:hint="eastAsia"/>
        </w:rPr>
        <w:t>，</w:t>
      </w:r>
      <w:r w:rsidRPr="00E2726A">
        <w:rPr>
          <w:rFonts w:eastAsia="宋体" w:hint="eastAsia"/>
        </w:rPr>
        <w:t>运动不能视为完全独立的。肌肉将多个掌指关节共同约束</w:t>
      </w:r>
      <w:r w:rsidR="00233C4A">
        <w:rPr>
          <w:rFonts w:eastAsia="宋体" w:hint="eastAsia"/>
        </w:rPr>
        <w:t>，</w:t>
      </w:r>
      <w:r w:rsidRPr="00E2726A">
        <w:rPr>
          <w:rFonts w:eastAsia="宋体" w:hint="eastAsia"/>
        </w:rPr>
        <w:t>产生协同运动。相比指间关节</w:t>
      </w:r>
      <w:r w:rsidR="00233C4A">
        <w:rPr>
          <w:rFonts w:eastAsia="宋体" w:hint="eastAsia"/>
        </w:rPr>
        <w:t>，</w:t>
      </w:r>
      <w:r w:rsidRPr="00E2726A">
        <w:rPr>
          <w:rFonts w:eastAsia="宋体" w:hint="eastAsia"/>
        </w:rPr>
        <w:t>掌指关节的运动模式更为复杂。</w:t>
      </w:r>
    </w:p>
    <w:p w14:paraId="0CC7928C" w14:textId="73A3F2D6" w:rsidR="00F12184" w:rsidRDefault="004F494A" w:rsidP="008C6391">
      <w:pPr>
        <w:ind w:firstLineChars="200" w:firstLine="480"/>
        <w:jc w:val="both"/>
        <w:rPr>
          <w:rFonts w:eastAsia="宋体"/>
        </w:rPr>
      </w:pPr>
      <w:r>
        <w:rPr>
          <w:rFonts w:eastAsia="宋体" w:hint="eastAsia"/>
        </w:rPr>
        <w:t>手部</w:t>
      </w:r>
      <w:r w:rsidR="00CF1B61" w:rsidRPr="00CF1B61">
        <w:rPr>
          <w:rFonts w:eastAsia="宋体" w:hint="eastAsia"/>
        </w:rPr>
        <w:t>约束与人体生物力学特性相关</w:t>
      </w:r>
      <w:r w:rsidR="00233C4A">
        <w:rPr>
          <w:rFonts w:eastAsia="宋体" w:hint="eastAsia"/>
        </w:rPr>
        <w:t>，</w:t>
      </w:r>
      <w:r w:rsidR="00CF1B61" w:rsidRPr="00CF1B61">
        <w:rPr>
          <w:rFonts w:eastAsia="宋体" w:hint="eastAsia"/>
        </w:rPr>
        <w:t>每个人会有一定的个体差异。但总体上主动约束反映了人类生物结构对手部运动的协调规律。在设计手部姿态估计算法时</w:t>
      </w:r>
      <w:r w:rsidR="00233C4A">
        <w:rPr>
          <w:rFonts w:eastAsia="宋体" w:hint="eastAsia"/>
        </w:rPr>
        <w:t>，</w:t>
      </w:r>
      <w:r w:rsidR="00CF1B61" w:rsidRPr="00CF1B61">
        <w:rPr>
          <w:rFonts w:eastAsia="宋体" w:hint="eastAsia"/>
        </w:rPr>
        <w:t>需要考虑不同类型的约束</w:t>
      </w:r>
      <w:r w:rsidR="00233C4A">
        <w:rPr>
          <w:rFonts w:eastAsia="宋体" w:hint="eastAsia"/>
        </w:rPr>
        <w:t>，</w:t>
      </w:r>
      <w:r w:rsidR="00CF1B61" w:rsidRPr="00CF1B61">
        <w:rPr>
          <w:rFonts w:eastAsia="宋体" w:hint="eastAsia"/>
        </w:rPr>
        <w:t>建立能够反映真实手部运动协同规律的模型。加</w:t>
      </w:r>
      <w:r w:rsidR="00CF1B61" w:rsidRPr="00CF1B61">
        <w:rPr>
          <w:rFonts w:eastAsia="宋体" w:hint="eastAsia"/>
        </w:rPr>
        <w:lastRenderedPageBreak/>
        <w:t>入约束知识</w:t>
      </w:r>
      <w:r w:rsidR="00233C4A">
        <w:rPr>
          <w:rFonts w:eastAsia="宋体" w:hint="eastAsia"/>
        </w:rPr>
        <w:t>，</w:t>
      </w:r>
      <w:r w:rsidR="00CF1B61" w:rsidRPr="00CF1B61">
        <w:rPr>
          <w:rFonts w:eastAsia="宋体" w:hint="eastAsia"/>
        </w:rPr>
        <w:t>可以提高姿态估计的准确性</w:t>
      </w:r>
      <w:r w:rsidR="00233C4A">
        <w:rPr>
          <w:rFonts w:eastAsia="宋体" w:hint="eastAsia"/>
        </w:rPr>
        <w:t>，</w:t>
      </w:r>
      <w:r w:rsidR="00CF1B61" w:rsidRPr="00CF1B61">
        <w:rPr>
          <w:rFonts w:eastAsia="宋体" w:hint="eastAsia"/>
        </w:rPr>
        <w:t>也使得预测系统能够生成更符合生物学特性的手部运动。</w:t>
      </w:r>
    </w:p>
    <w:p w14:paraId="584CFBD8" w14:textId="7123A64D" w:rsidR="006E3957" w:rsidRPr="00F12184" w:rsidRDefault="006E3957" w:rsidP="008C6391">
      <w:pPr>
        <w:ind w:firstLineChars="200" w:firstLine="480"/>
        <w:jc w:val="both"/>
        <w:rPr>
          <w:rFonts w:eastAsia="宋体"/>
        </w:rPr>
      </w:pPr>
      <w:r w:rsidRPr="006E3957">
        <w:rPr>
          <w:rFonts w:eastAsia="宋体" w:hint="eastAsia"/>
        </w:rPr>
        <w:t>对于通用的手部姿态跟踪问题</w:t>
      </w:r>
      <w:r w:rsidR="00233C4A">
        <w:rPr>
          <w:rFonts w:eastAsia="宋体" w:hint="eastAsia"/>
        </w:rPr>
        <w:t>，</w:t>
      </w:r>
      <w:r w:rsidR="004D3EF6">
        <w:rPr>
          <w:rFonts w:eastAsia="宋体" w:hint="eastAsia"/>
        </w:rPr>
        <w:t>使用</w:t>
      </w:r>
      <w:r w:rsidRPr="006E3957">
        <w:rPr>
          <w:rFonts w:eastAsia="宋体" w:hint="eastAsia"/>
        </w:rPr>
        <w:t>这些静态约束的效果可能并不显著。因为在</w:t>
      </w:r>
      <w:r w:rsidR="00475CCC">
        <w:rPr>
          <w:rFonts w:eastAsia="宋体" w:hint="eastAsia"/>
        </w:rPr>
        <w:t>手部日常</w:t>
      </w:r>
      <w:r w:rsidRPr="006E3957">
        <w:rPr>
          <w:rFonts w:eastAsia="宋体" w:hint="eastAsia"/>
        </w:rPr>
        <w:t>运动时</w:t>
      </w:r>
      <w:r w:rsidR="00233C4A">
        <w:rPr>
          <w:rFonts w:eastAsia="宋体" w:hint="eastAsia"/>
        </w:rPr>
        <w:t>，</w:t>
      </w:r>
      <w:r w:rsidRPr="006E3957">
        <w:rPr>
          <w:rFonts w:eastAsia="宋体" w:hint="eastAsia"/>
        </w:rPr>
        <w:t>通常</w:t>
      </w:r>
      <w:r w:rsidR="00783FBA">
        <w:rPr>
          <w:rFonts w:eastAsia="宋体" w:hint="eastAsia"/>
        </w:rPr>
        <w:t>不会出现</w:t>
      </w:r>
      <w:r w:rsidRPr="006E3957">
        <w:rPr>
          <w:rFonts w:eastAsia="宋体" w:hint="eastAsia"/>
        </w:rPr>
        <w:t>大于最大静态范围的运动</w:t>
      </w:r>
      <w:r w:rsidR="000D6B8E">
        <w:rPr>
          <w:rFonts w:eastAsia="宋体" w:hint="eastAsia"/>
        </w:rPr>
        <w:t>情况</w:t>
      </w:r>
      <w:r w:rsidRPr="006E3957">
        <w:rPr>
          <w:rFonts w:eastAsia="宋体" w:hint="eastAsia"/>
        </w:rPr>
        <w:t>。但在某些特定应用中</w:t>
      </w:r>
      <w:r w:rsidR="00233C4A">
        <w:rPr>
          <w:rFonts w:eastAsia="宋体" w:hint="eastAsia"/>
        </w:rPr>
        <w:t>，</w:t>
      </w:r>
      <w:r w:rsidRPr="006E3957">
        <w:rPr>
          <w:rFonts w:eastAsia="宋体" w:hint="eastAsia"/>
        </w:rPr>
        <w:t>这些基本约束为姿态估计系统提供了重要的先验知识。例如</w:t>
      </w:r>
      <w:r w:rsidR="00233C4A">
        <w:rPr>
          <w:rFonts w:eastAsia="宋体" w:hint="eastAsia"/>
        </w:rPr>
        <w:t>，</w:t>
      </w:r>
      <w:r w:rsidRPr="006E3957">
        <w:rPr>
          <w:rFonts w:eastAsia="宋体" w:hint="eastAsia"/>
        </w:rPr>
        <w:t>在中风康复患者的机器人辅助手部训练中</w:t>
      </w:r>
      <w:r w:rsidR="00233C4A">
        <w:rPr>
          <w:rFonts w:eastAsia="宋体" w:hint="eastAsia"/>
        </w:rPr>
        <w:t>，</w:t>
      </w:r>
      <w:r w:rsidRPr="006E3957">
        <w:rPr>
          <w:rFonts w:eastAsia="宋体" w:hint="eastAsia"/>
        </w:rPr>
        <w:t>由于肌力受损</w:t>
      </w:r>
      <w:r w:rsidR="00233C4A">
        <w:rPr>
          <w:rFonts w:eastAsia="宋体" w:hint="eastAsia"/>
        </w:rPr>
        <w:t>，</w:t>
      </w:r>
      <w:r w:rsidRPr="006E3957">
        <w:rPr>
          <w:rFonts w:eastAsia="宋体" w:hint="eastAsia"/>
        </w:rPr>
        <w:t>患者手部只能在有限的静态范围内活动。此时</w:t>
      </w:r>
      <w:r w:rsidR="00233C4A">
        <w:rPr>
          <w:rFonts w:eastAsia="宋体" w:hint="eastAsia"/>
        </w:rPr>
        <w:t>，</w:t>
      </w:r>
      <w:r w:rsidRPr="006E3957">
        <w:rPr>
          <w:rFonts w:eastAsia="宋体" w:hint="eastAsia"/>
        </w:rPr>
        <w:t>加入静态运动范围约束</w:t>
      </w:r>
      <w:r w:rsidR="00233C4A">
        <w:rPr>
          <w:rFonts w:eastAsia="宋体" w:hint="eastAsia"/>
        </w:rPr>
        <w:t>，</w:t>
      </w:r>
      <w:r w:rsidRPr="006E3957">
        <w:rPr>
          <w:rFonts w:eastAsia="宋体" w:hint="eastAsia"/>
        </w:rPr>
        <w:t>可以使姿态估计系统生成符合生物学特性的手部运动。这有助于确保中风患者的康复训练不会超出安全范围</w:t>
      </w:r>
      <w:r w:rsidR="00233C4A">
        <w:rPr>
          <w:rFonts w:eastAsia="宋体" w:hint="eastAsia"/>
        </w:rPr>
        <w:t>，</w:t>
      </w:r>
      <w:r w:rsidRPr="006E3957">
        <w:rPr>
          <w:rFonts w:eastAsia="宋体" w:hint="eastAsia"/>
        </w:rPr>
        <w:t>避免引起二次伤害。</w:t>
      </w:r>
      <w:r w:rsidR="00AF74F2">
        <w:rPr>
          <w:rFonts w:eastAsia="宋体" w:hint="eastAsia"/>
        </w:rPr>
        <w:t>同时</w:t>
      </w:r>
      <w:r w:rsidRPr="006E3957">
        <w:rPr>
          <w:rFonts w:eastAsia="宋体" w:hint="eastAsia"/>
        </w:rPr>
        <w:t>理解由人体解剖结构导致的静态运动范围限制</w:t>
      </w:r>
      <w:r w:rsidR="00233C4A">
        <w:rPr>
          <w:rFonts w:eastAsia="宋体" w:hint="eastAsia"/>
        </w:rPr>
        <w:t>，</w:t>
      </w:r>
      <w:r w:rsidRPr="006E3957">
        <w:rPr>
          <w:rFonts w:eastAsia="宋体" w:hint="eastAsia"/>
        </w:rPr>
        <w:t>对构建仿生手模型具有重要价值。虽然这些约束不一定通用地改进姿态估计的精度</w:t>
      </w:r>
      <w:r w:rsidR="00233C4A">
        <w:rPr>
          <w:rFonts w:eastAsia="宋体" w:hint="eastAsia"/>
        </w:rPr>
        <w:t>，</w:t>
      </w:r>
      <w:r w:rsidRPr="006E3957">
        <w:rPr>
          <w:rFonts w:eastAsia="宋体" w:hint="eastAsia"/>
        </w:rPr>
        <w:t>但它们提供了有用的先验知识</w:t>
      </w:r>
      <w:r w:rsidR="006A72A9">
        <w:rPr>
          <w:rFonts w:eastAsia="宋体" w:hint="eastAsia"/>
        </w:rPr>
        <w:t>，</w:t>
      </w:r>
      <w:r w:rsidRPr="006E3957">
        <w:rPr>
          <w:rFonts w:eastAsia="宋体" w:hint="eastAsia"/>
        </w:rPr>
        <w:t>以更准确地模拟生物运动。</w:t>
      </w:r>
    </w:p>
    <w:p w14:paraId="30568CD0" w14:textId="0E9BA330" w:rsidR="00CF1B61" w:rsidRPr="00CF1B61" w:rsidRDefault="001E059D" w:rsidP="008C6391">
      <w:pPr>
        <w:ind w:firstLineChars="200" w:firstLine="480"/>
        <w:jc w:val="both"/>
        <w:rPr>
          <w:rFonts w:eastAsia="宋体"/>
        </w:rPr>
      </w:pPr>
      <w:r w:rsidRPr="00F12184">
        <w:rPr>
          <w:rFonts w:eastAsia="宋体" w:hint="eastAsia"/>
        </w:rPr>
        <w:t>综合利用</w:t>
      </w:r>
      <w:r w:rsidR="008524F2">
        <w:rPr>
          <w:rFonts w:eastAsia="宋体" w:hint="eastAsia"/>
        </w:rPr>
        <w:t>手部</w:t>
      </w:r>
      <w:r w:rsidRPr="00F12184">
        <w:rPr>
          <w:rFonts w:eastAsia="宋体" w:hint="eastAsia"/>
        </w:rPr>
        <w:t>约束信息</w:t>
      </w:r>
      <w:r w:rsidR="001C16D0" w:rsidRPr="00F12184">
        <w:rPr>
          <w:rFonts w:eastAsia="宋体" w:hint="eastAsia"/>
        </w:rPr>
        <w:t>构建</w:t>
      </w:r>
      <w:r w:rsidRPr="00F12184">
        <w:rPr>
          <w:rFonts w:eastAsia="宋体" w:hint="eastAsia"/>
        </w:rPr>
        <w:t>手部运动学模型</w:t>
      </w:r>
      <w:r>
        <w:rPr>
          <w:rFonts w:eastAsia="宋体" w:hint="eastAsia"/>
        </w:rPr>
        <w:t>，</w:t>
      </w:r>
      <w:r w:rsidR="00F12184" w:rsidRPr="00F12184">
        <w:rPr>
          <w:rFonts w:eastAsia="宋体" w:hint="eastAsia"/>
        </w:rPr>
        <w:t>恰当利用先验的生物学知识</w:t>
      </w:r>
      <w:r w:rsidR="00233C4A">
        <w:rPr>
          <w:rFonts w:eastAsia="宋体" w:hint="eastAsia"/>
        </w:rPr>
        <w:t>，</w:t>
      </w:r>
      <w:r w:rsidR="00F12184" w:rsidRPr="00F12184">
        <w:rPr>
          <w:rFonts w:eastAsia="宋体" w:hint="eastAsia"/>
        </w:rPr>
        <w:t>可以使</w:t>
      </w:r>
      <w:proofErr w:type="gramStart"/>
      <w:r w:rsidR="00F12184" w:rsidRPr="00F12184">
        <w:rPr>
          <w:rFonts w:eastAsia="宋体" w:hint="eastAsia"/>
        </w:rPr>
        <w:t>得手部</w:t>
      </w:r>
      <w:proofErr w:type="gramEnd"/>
      <w:r w:rsidR="00F12184" w:rsidRPr="00F12184">
        <w:rPr>
          <w:rFonts w:eastAsia="宋体" w:hint="eastAsia"/>
        </w:rPr>
        <w:t>姿态算法在特定应用场景中获得更好的效果</w:t>
      </w:r>
      <w:r w:rsidR="005D7E21">
        <w:rPr>
          <w:rFonts w:eastAsia="宋体" w:hint="eastAsia"/>
        </w:rPr>
        <w:t>，</w:t>
      </w:r>
      <w:r w:rsidR="00F12184" w:rsidRPr="00F12184">
        <w:rPr>
          <w:rFonts w:eastAsia="宋体" w:hint="eastAsia"/>
        </w:rPr>
        <w:t>这种生物约束的引入也为人机交互、运动控制等相关领域提供了宝贵的启发。</w:t>
      </w:r>
    </w:p>
    <w:p w14:paraId="3944E5D8" w14:textId="41974931" w:rsidR="00C27C5C" w:rsidRDefault="00ED699E" w:rsidP="00D16B33">
      <w:pPr>
        <w:pStyle w:val="2"/>
        <w:spacing w:before="156" w:afterLines="0"/>
        <w:jc w:val="both"/>
        <w:rPr>
          <w:rFonts w:eastAsia="宋体" w:cs="Times New Roman"/>
          <w:szCs w:val="24"/>
        </w:rPr>
      </w:pPr>
      <w:bookmarkStart w:id="12" w:name="_Toc149229848"/>
      <w:bookmarkStart w:id="13" w:name="_Toc153723487"/>
      <w:r>
        <w:rPr>
          <w:rFonts w:cs="Times New Roman"/>
        </w:rPr>
        <w:t>3.</w:t>
      </w:r>
      <w:r>
        <w:rPr>
          <w:rFonts w:cs="Times New Roman" w:hint="eastAsia"/>
        </w:rPr>
        <w:t>2</w:t>
      </w:r>
      <w:r>
        <w:rPr>
          <w:rFonts w:cs="Times New Roman"/>
        </w:rPr>
        <w:t xml:space="preserve"> </w:t>
      </w:r>
      <w:r w:rsidRPr="00C029D2">
        <w:rPr>
          <w:rFonts w:hint="eastAsia"/>
        </w:rPr>
        <w:t>全手行为跟踪</w:t>
      </w:r>
      <w:r>
        <w:rPr>
          <w:rFonts w:hint="eastAsia"/>
        </w:rPr>
        <w:t>方法</w:t>
      </w:r>
      <w:bookmarkStart w:id="14" w:name="_Hlk532939475"/>
      <w:bookmarkEnd w:id="12"/>
      <w:bookmarkEnd w:id="13"/>
    </w:p>
    <w:p w14:paraId="3006F379" w14:textId="7AC9B72F" w:rsidR="003C10DB" w:rsidRDefault="00340139" w:rsidP="00340139">
      <w:pPr>
        <w:ind w:firstLineChars="200" w:firstLine="480"/>
        <w:jc w:val="both"/>
        <w:rPr>
          <w:rFonts w:eastAsia="宋体"/>
        </w:rPr>
      </w:pPr>
      <w:r w:rsidRPr="009B6C89">
        <w:rPr>
          <w:rFonts w:eastAsia="宋体" w:hint="eastAsia"/>
        </w:rPr>
        <w:t>本节将描述一种</w:t>
      </w:r>
      <w:r w:rsidR="006200D1">
        <w:rPr>
          <w:rFonts w:eastAsia="宋体" w:hint="eastAsia"/>
        </w:rPr>
        <w:t>手部</w:t>
      </w:r>
      <w:r w:rsidR="006F06BC">
        <w:rPr>
          <w:rFonts w:eastAsia="宋体" w:hint="eastAsia"/>
        </w:rPr>
        <w:t>行为跟踪</w:t>
      </w:r>
      <w:r w:rsidRPr="009B6C89">
        <w:rPr>
          <w:rFonts w:eastAsia="宋体" w:hint="eastAsia"/>
        </w:rPr>
        <w:t>方法，基于该方法将手掌和手指骨节姿态作为系统状态，构建线性卡尔曼滤波模型，使用角速度更新系统状态，以</w:t>
      </w:r>
      <w:proofErr w:type="gramStart"/>
      <w:r w:rsidRPr="009B6C89">
        <w:rPr>
          <w:rFonts w:eastAsia="宋体" w:hint="eastAsia"/>
        </w:rPr>
        <w:t>磁力计与加速度计</w:t>
      </w:r>
      <w:proofErr w:type="gramEnd"/>
      <w:r w:rsidRPr="009B6C89">
        <w:rPr>
          <w:rFonts w:eastAsia="宋体" w:hint="eastAsia"/>
        </w:rPr>
        <w:t>拟合姿态为观测值，实现对四元数表示的手部姿态的最优估计，进行手部行为追踪</w:t>
      </w:r>
      <w:r w:rsidR="00C25643">
        <w:rPr>
          <w:rFonts w:eastAsia="宋体" w:hint="eastAsia"/>
        </w:rPr>
        <w:t>。</w:t>
      </w:r>
    </w:p>
    <w:p w14:paraId="1CE05F6B" w14:textId="77777777" w:rsidR="0068135B" w:rsidRPr="009B6C89" w:rsidRDefault="0068135B" w:rsidP="00340139">
      <w:pPr>
        <w:ind w:firstLineChars="200" w:firstLine="480"/>
        <w:jc w:val="both"/>
        <w:rPr>
          <w:rFonts w:eastAsia="宋体"/>
        </w:rPr>
      </w:pPr>
    </w:p>
    <w:p w14:paraId="06D0779E" w14:textId="11FF992D" w:rsidR="00DA68D9" w:rsidRPr="00DA68D9" w:rsidRDefault="00ED699E" w:rsidP="008C6391">
      <w:pPr>
        <w:pStyle w:val="3"/>
        <w:spacing w:before="156" w:afterLines="0"/>
        <w:rPr>
          <w:rFonts w:cs="Times New Roman"/>
        </w:rPr>
      </w:pPr>
      <w:bookmarkStart w:id="15" w:name="_Toc149229849"/>
      <w:bookmarkStart w:id="16" w:name="_Toc153723488"/>
      <w:bookmarkEnd w:id="14"/>
      <w:r>
        <w:rPr>
          <w:rFonts w:cs="Times New Roman" w:hint="eastAsia"/>
        </w:rPr>
        <w:t>3</w:t>
      </w:r>
      <w:r>
        <w:rPr>
          <w:rFonts w:cs="Times New Roman"/>
        </w:rPr>
        <w:t>.</w:t>
      </w:r>
      <w:r>
        <w:rPr>
          <w:rFonts w:cs="Times New Roman" w:hint="eastAsia"/>
        </w:rPr>
        <w:t>2</w:t>
      </w:r>
      <w:r>
        <w:rPr>
          <w:rFonts w:cs="Times New Roman"/>
        </w:rPr>
        <w:t>.1</w:t>
      </w:r>
      <w:r w:rsidR="00412952" w:rsidRPr="00316D69">
        <w:rPr>
          <w:rFonts w:ascii="宋体" w:eastAsia="宋体" w:hAnsi="宋体" w:cs="Times New Roman"/>
        </w:rPr>
        <w:t xml:space="preserve"> </w:t>
      </w:r>
      <w:r w:rsidR="00065A7C">
        <w:rPr>
          <w:rFonts w:cs="Times New Roman" w:hint="eastAsia"/>
        </w:rPr>
        <w:t>I</w:t>
      </w:r>
      <w:r w:rsidR="00065A7C">
        <w:rPr>
          <w:rFonts w:cs="Times New Roman"/>
        </w:rPr>
        <w:t>MU</w:t>
      </w:r>
      <w:r w:rsidR="004516BF">
        <w:rPr>
          <w:rFonts w:hint="eastAsia"/>
        </w:rPr>
        <w:t>姿态求解方</w:t>
      </w:r>
      <w:r>
        <w:rPr>
          <w:rFonts w:hint="eastAsia"/>
        </w:rPr>
        <w:t>法</w:t>
      </w:r>
      <w:bookmarkEnd w:id="15"/>
      <w:bookmarkEnd w:id="16"/>
    </w:p>
    <w:p w14:paraId="538214FE" w14:textId="0F95172A" w:rsidR="00DA68D9" w:rsidRPr="00DA68D9" w:rsidRDefault="00F40A67" w:rsidP="008C6391">
      <w:pPr>
        <w:widowControl w:val="0"/>
        <w:tabs>
          <w:tab w:val="left" w:pos="7797"/>
        </w:tabs>
        <w:ind w:firstLineChars="200" w:firstLine="480"/>
        <w:jc w:val="both"/>
        <w:rPr>
          <w:rFonts w:eastAsia="宋体" w:cs="Times New Roman"/>
          <w:kern w:val="0"/>
          <w:szCs w:val="24"/>
        </w:rPr>
      </w:pPr>
      <w:r>
        <w:rPr>
          <w:rFonts w:eastAsia="宋体" w:cs="Times New Roman" w:hint="eastAsia"/>
          <w:kern w:val="0"/>
          <w:szCs w:val="24"/>
        </w:rPr>
        <w:t>本小节介绍了一种融合磁力计、陀螺仪、加速度计的</w:t>
      </w:r>
      <w:r>
        <w:rPr>
          <w:rFonts w:eastAsia="宋体" w:cs="Times New Roman" w:hint="eastAsia"/>
          <w:kern w:val="0"/>
          <w:szCs w:val="24"/>
        </w:rPr>
        <w:t>IMU</w:t>
      </w:r>
      <w:r>
        <w:rPr>
          <w:rFonts w:eastAsia="宋体" w:cs="Times New Roman" w:hint="eastAsia"/>
          <w:kern w:val="0"/>
          <w:szCs w:val="24"/>
        </w:rPr>
        <w:t>姿态求解方法</w:t>
      </w:r>
      <w:r w:rsidR="000E3CE4">
        <w:rPr>
          <w:rFonts w:eastAsia="宋体" w:cs="Times New Roman" w:hint="eastAsia"/>
          <w:kern w:val="0"/>
          <w:szCs w:val="24"/>
        </w:rPr>
        <w:t>，为全手行为跟踪方法提供一种</w:t>
      </w:r>
      <w:r w:rsidR="007F5BD8">
        <w:rPr>
          <w:rFonts w:eastAsia="宋体" w:cs="Times New Roman" w:hint="eastAsia"/>
          <w:kern w:val="0"/>
          <w:szCs w:val="24"/>
        </w:rPr>
        <w:t>理论支持</w:t>
      </w:r>
      <w:r>
        <w:rPr>
          <w:rFonts w:eastAsia="宋体" w:cs="Times New Roman" w:hint="eastAsia"/>
          <w:kern w:val="0"/>
          <w:szCs w:val="24"/>
        </w:rPr>
        <w:t>。</w:t>
      </w:r>
      <w:r w:rsidR="00DA68D9" w:rsidRPr="00DA68D9">
        <w:rPr>
          <w:rFonts w:eastAsia="宋体" w:cs="Times New Roman" w:hint="eastAsia"/>
          <w:kern w:val="0"/>
          <w:szCs w:val="24"/>
        </w:rPr>
        <w:t>单一类型的传感器在进行姿态估计时</w:t>
      </w:r>
      <w:r w:rsidR="00233C4A">
        <w:rPr>
          <w:rFonts w:eastAsia="宋体" w:cs="Times New Roman" w:hint="eastAsia"/>
          <w:kern w:val="0"/>
          <w:szCs w:val="24"/>
        </w:rPr>
        <w:t>，</w:t>
      </w:r>
      <w:r w:rsidR="00DA68D9" w:rsidRPr="00DA68D9">
        <w:rPr>
          <w:rFonts w:eastAsia="宋体" w:cs="Times New Roman" w:hint="eastAsia"/>
          <w:kern w:val="0"/>
          <w:szCs w:val="24"/>
        </w:rPr>
        <w:t>由于自身误差的累积常会出现明显的漂移和抖动。这主要源自两方面</w:t>
      </w:r>
      <w:r w:rsidR="00346201">
        <w:rPr>
          <w:rFonts w:eastAsia="宋体" w:cs="Times New Roman" w:hint="eastAsia"/>
          <w:kern w:val="0"/>
          <w:szCs w:val="24"/>
        </w:rPr>
        <w:t>，</w:t>
      </w:r>
      <w:r w:rsidR="00DA68D9" w:rsidRPr="00DA68D9">
        <w:rPr>
          <w:rFonts w:eastAsia="宋体" w:cs="Times New Roman" w:hint="eastAsia"/>
          <w:kern w:val="0"/>
          <w:szCs w:val="24"/>
        </w:rPr>
        <w:t>一是传感器本身的制造工艺误差。例如</w:t>
      </w:r>
      <w:r w:rsidR="00DA68D9" w:rsidRPr="00DA68D9">
        <w:rPr>
          <w:rFonts w:eastAsia="宋体" w:cs="Times New Roman" w:hint="eastAsia"/>
          <w:kern w:val="0"/>
          <w:szCs w:val="24"/>
        </w:rPr>
        <w:t>MEMS</w:t>
      </w:r>
      <w:r w:rsidR="00DA68D9" w:rsidRPr="00DA68D9">
        <w:rPr>
          <w:rFonts w:eastAsia="宋体" w:cs="Times New Roman" w:hint="eastAsia"/>
          <w:kern w:val="0"/>
          <w:szCs w:val="24"/>
        </w:rPr>
        <w:t>惯性传感器中</w:t>
      </w:r>
      <w:proofErr w:type="gramStart"/>
      <w:r w:rsidR="00DA68D9" w:rsidRPr="00DA68D9">
        <w:rPr>
          <w:rFonts w:eastAsia="宋体" w:cs="Times New Roman" w:hint="eastAsia"/>
          <w:kern w:val="0"/>
          <w:szCs w:val="24"/>
        </w:rPr>
        <w:t>的零偏误差</w:t>
      </w:r>
      <w:proofErr w:type="gramEnd"/>
      <w:r w:rsidR="00DA68D9" w:rsidRPr="00DA68D9">
        <w:rPr>
          <w:rFonts w:eastAsia="宋体" w:cs="Times New Roman" w:hint="eastAsia"/>
          <w:kern w:val="0"/>
          <w:szCs w:val="24"/>
        </w:rPr>
        <w:t>和初始离散误差。这类误差在单个传感器中会不断累积</w:t>
      </w:r>
      <w:r w:rsidR="00233C4A">
        <w:rPr>
          <w:rFonts w:eastAsia="宋体" w:cs="Times New Roman" w:hint="eastAsia"/>
          <w:kern w:val="0"/>
          <w:szCs w:val="24"/>
        </w:rPr>
        <w:t>，</w:t>
      </w:r>
      <w:r w:rsidR="00DA68D9" w:rsidRPr="00DA68D9">
        <w:rPr>
          <w:rFonts w:eastAsia="宋体" w:cs="Times New Roman" w:hint="eastAsia"/>
          <w:kern w:val="0"/>
          <w:szCs w:val="24"/>
        </w:rPr>
        <w:t>导致输出迅速偏离真值</w:t>
      </w:r>
      <w:r w:rsidR="00DA68D9">
        <w:rPr>
          <w:rFonts w:eastAsia="宋体" w:cs="Times New Roman" w:hint="eastAsia"/>
          <w:kern w:val="0"/>
          <w:szCs w:val="24"/>
        </w:rPr>
        <w:t>；</w:t>
      </w:r>
      <w:r w:rsidR="00DA68D9" w:rsidRPr="00DA68D9">
        <w:rPr>
          <w:rFonts w:eastAsia="宋体" w:cs="Times New Roman" w:hint="eastAsia"/>
          <w:kern w:val="0"/>
          <w:szCs w:val="24"/>
        </w:rPr>
        <w:t>二是传感器运行环境带来的干扰。例如温度变化会影响陀螺仪的偏置</w:t>
      </w:r>
      <w:r w:rsidR="00233C4A">
        <w:rPr>
          <w:rFonts w:eastAsia="宋体" w:cs="Times New Roman" w:hint="eastAsia"/>
          <w:kern w:val="0"/>
          <w:szCs w:val="24"/>
        </w:rPr>
        <w:t>，</w:t>
      </w:r>
      <w:r w:rsidR="00DA68D9" w:rsidRPr="00DA68D9">
        <w:rPr>
          <w:rFonts w:eastAsia="宋体" w:cs="Times New Roman" w:hint="eastAsia"/>
          <w:kern w:val="0"/>
          <w:szCs w:val="24"/>
        </w:rPr>
        <w:t>磁场干扰则会影响磁强计的准确性。这同样会导致单传感器的输出存在漂移。</w:t>
      </w:r>
    </w:p>
    <w:p w14:paraId="185FF12F" w14:textId="4234EC76" w:rsidR="00DA68D9" w:rsidRDefault="00DA68D9" w:rsidP="008C6391">
      <w:pPr>
        <w:widowControl w:val="0"/>
        <w:tabs>
          <w:tab w:val="left" w:pos="7797"/>
        </w:tabs>
        <w:ind w:firstLineChars="200" w:firstLine="480"/>
        <w:jc w:val="both"/>
        <w:rPr>
          <w:rFonts w:eastAsia="宋体" w:cs="Times New Roman"/>
          <w:kern w:val="0"/>
          <w:szCs w:val="24"/>
        </w:rPr>
      </w:pPr>
      <w:r w:rsidRPr="00DA68D9">
        <w:rPr>
          <w:rFonts w:eastAsia="宋体" w:cs="Times New Roman" w:hint="eastAsia"/>
          <w:kern w:val="0"/>
          <w:szCs w:val="24"/>
        </w:rPr>
        <w:t>为提高姿态估计的鲁棒性和准确性</w:t>
      </w:r>
      <w:r w:rsidR="00233C4A">
        <w:rPr>
          <w:rFonts w:eastAsia="宋体" w:cs="Times New Roman" w:hint="eastAsia"/>
          <w:kern w:val="0"/>
          <w:szCs w:val="24"/>
        </w:rPr>
        <w:t>，</w:t>
      </w:r>
      <w:r w:rsidRPr="00DA68D9">
        <w:rPr>
          <w:rFonts w:eastAsia="宋体" w:cs="Times New Roman" w:hint="eastAsia"/>
          <w:kern w:val="0"/>
          <w:szCs w:val="24"/>
        </w:rPr>
        <w:t>一种有效方法是传感器数据融合。通过组合使用多种互补传感器</w:t>
      </w:r>
      <w:r w:rsidR="00233C4A">
        <w:rPr>
          <w:rFonts w:eastAsia="宋体" w:cs="Times New Roman" w:hint="eastAsia"/>
          <w:kern w:val="0"/>
          <w:szCs w:val="24"/>
        </w:rPr>
        <w:t>，</w:t>
      </w:r>
      <w:r w:rsidRPr="00DA68D9">
        <w:rPr>
          <w:rFonts w:eastAsia="宋体" w:cs="Times New Roman" w:hint="eastAsia"/>
          <w:kern w:val="0"/>
          <w:szCs w:val="24"/>
        </w:rPr>
        <w:t>可以实现误差的自适应补偿。例如</w:t>
      </w:r>
      <w:r w:rsidR="00233C4A">
        <w:rPr>
          <w:rFonts w:eastAsia="宋体" w:cs="Times New Roman" w:hint="eastAsia"/>
          <w:kern w:val="0"/>
          <w:szCs w:val="24"/>
        </w:rPr>
        <w:t>，</w:t>
      </w:r>
      <w:r w:rsidRPr="00DA68D9">
        <w:rPr>
          <w:rFonts w:eastAsia="宋体" w:cs="Times New Roman" w:hint="eastAsia"/>
          <w:kern w:val="0"/>
          <w:szCs w:val="24"/>
        </w:rPr>
        <w:t>搭配使用陀螺仪和加速度计</w:t>
      </w:r>
      <w:r w:rsidR="00233C4A">
        <w:rPr>
          <w:rFonts w:eastAsia="宋体" w:cs="Times New Roman" w:hint="eastAsia"/>
          <w:kern w:val="0"/>
          <w:szCs w:val="24"/>
        </w:rPr>
        <w:t>，</w:t>
      </w:r>
      <w:r w:rsidRPr="00DA68D9">
        <w:rPr>
          <w:rFonts w:eastAsia="宋体" w:cs="Times New Roman" w:hint="eastAsia"/>
          <w:kern w:val="0"/>
          <w:szCs w:val="24"/>
        </w:rPr>
        <w:t>利用两者遵循不同误差规律的特点</w:t>
      </w:r>
      <w:r w:rsidR="00233C4A">
        <w:rPr>
          <w:rFonts w:eastAsia="宋体" w:cs="Times New Roman" w:hint="eastAsia"/>
          <w:kern w:val="0"/>
          <w:szCs w:val="24"/>
        </w:rPr>
        <w:t>，</w:t>
      </w:r>
      <w:r w:rsidRPr="00DA68D9">
        <w:rPr>
          <w:rFonts w:eastAsia="宋体" w:cs="Times New Roman" w:hint="eastAsia"/>
          <w:kern w:val="0"/>
          <w:szCs w:val="24"/>
        </w:rPr>
        <w:t>可以构建互补滤波器减小误差累积。与单一</w:t>
      </w:r>
      <w:r w:rsidRPr="00DA68D9">
        <w:rPr>
          <w:rFonts w:eastAsia="宋体" w:cs="Times New Roman" w:hint="eastAsia"/>
          <w:kern w:val="0"/>
          <w:szCs w:val="24"/>
        </w:rPr>
        <w:t>IMU</w:t>
      </w:r>
      <w:r w:rsidRPr="00DA68D9">
        <w:rPr>
          <w:rFonts w:eastAsia="宋体" w:cs="Times New Roman" w:hint="eastAsia"/>
          <w:kern w:val="0"/>
          <w:szCs w:val="24"/>
        </w:rPr>
        <w:t>相比</w:t>
      </w:r>
      <w:r w:rsidR="00233C4A">
        <w:rPr>
          <w:rFonts w:eastAsia="宋体" w:cs="Times New Roman" w:hint="eastAsia"/>
          <w:kern w:val="0"/>
          <w:szCs w:val="24"/>
        </w:rPr>
        <w:t>，</w:t>
      </w:r>
      <w:r w:rsidRPr="00DA68D9">
        <w:rPr>
          <w:rFonts w:eastAsia="宋体" w:cs="Times New Roman" w:hint="eastAsia"/>
          <w:kern w:val="0"/>
          <w:szCs w:val="24"/>
        </w:rPr>
        <w:t>这种多源传感器融合可显著提升姿态解算的准确度和连续性。</w:t>
      </w:r>
    </w:p>
    <w:p w14:paraId="171CE8CF" w14:textId="4181C297" w:rsidR="002E543C" w:rsidRPr="008E6A87" w:rsidRDefault="00DA68D9" w:rsidP="00D225FE">
      <w:pPr>
        <w:widowControl w:val="0"/>
        <w:tabs>
          <w:tab w:val="left" w:pos="7797"/>
        </w:tabs>
        <w:ind w:firstLineChars="200" w:firstLine="480"/>
        <w:jc w:val="both"/>
        <w:rPr>
          <w:rFonts w:eastAsia="宋体" w:cs="Times New Roman"/>
          <w:kern w:val="0"/>
          <w:szCs w:val="24"/>
        </w:rPr>
      </w:pPr>
      <w:r w:rsidRPr="00DA68D9">
        <w:rPr>
          <w:rFonts w:eastAsia="宋体" w:cs="Times New Roman" w:hint="eastAsia"/>
          <w:kern w:val="0"/>
          <w:szCs w:val="24"/>
        </w:rPr>
        <w:lastRenderedPageBreak/>
        <w:t>因此</w:t>
      </w:r>
      <w:r w:rsidR="00233C4A">
        <w:rPr>
          <w:rFonts w:eastAsia="宋体" w:cs="Times New Roman" w:hint="eastAsia"/>
          <w:kern w:val="0"/>
          <w:szCs w:val="24"/>
        </w:rPr>
        <w:t>，</w:t>
      </w:r>
      <w:r w:rsidRPr="00DA68D9">
        <w:rPr>
          <w:rFonts w:eastAsia="宋体" w:cs="Times New Roman" w:hint="eastAsia"/>
          <w:kern w:val="0"/>
          <w:szCs w:val="24"/>
        </w:rPr>
        <w:t>研究者针对手部姿态问题广泛采用了传感器融合策略。一种典型方法是在滤波框架下对数据进行优化融合。这种模式综合两种传感器各自的优势</w:t>
      </w:r>
      <w:r w:rsidR="00233C4A">
        <w:rPr>
          <w:rFonts w:eastAsia="宋体" w:cs="Times New Roman" w:hint="eastAsia"/>
          <w:kern w:val="0"/>
          <w:szCs w:val="24"/>
        </w:rPr>
        <w:t>，</w:t>
      </w:r>
      <w:r w:rsidRPr="00DA68D9">
        <w:rPr>
          <w:rFonts w:eastAsia="宋体" w:cs="Times New Roman" w:hint="eastAsia"/>
          <w:kern w:val="0"/>
          <w:szCs w:val="24"/>
        </w:rPr>
        <w:t>可获得更准确、稳定的手部姿态输出。设计高性能的多传感器融合方案</w:t>
      </w:r>
      <w:r w:rsidR="00233C4A">
        <w:rPr>
          <w:rFonts w:eastAsia="宋体" w:cs="Times New Roman" w:hint="eastAsia"/>
          <w:kern w:val="0"/>
          <w:szCs w:val="24"/>
        </w:rPr>
        <w:t>，</w:t>
      </w:r>
      <w:r w:rsidRPr="00DA68D9">
        <w:rPr>
          <w:rFonts w:eastAsia="宋体" w:cs="Times New Roman" w:hint="eastAsia"/>
          <w:kern w:val="0"/>
          <w:szCs w:val="24"/>
        </w:rPr>
        <w:t>是提升手部姿态估计准确性的重要途径。</w:t>
      </w:r>
    </w:p>
    <w:p w14:paraId="187C2983" w14:textId="77777777" w:rsidR="008E6A87" w:rsidRPr="009B6C89" w:rsidRDefault="008E6A87" w:rsidP="009B6C89">
      <w:pPr>
        <w:widowControl w:val="0"/>
        <w:tabs>
          <w:tab w:val="left" w:pos="7797"/>
        </w:tabs>
        <w:ind w:firstLineChars="200" w:firstLine="480"/>
        <w:jc w:val="both"/>
        <w:rPr>
          <w:rFonts w:eastAsia="宋体" w:cs="Times New Roman"/>
          <w:kern w:val="0"/>
          <w:szCs w:val="24"/>
        </w:rPr>
      </w:pPr>
      <w:r w:rsidRPr="009B6C89">
        <w:rPr>
          <w:rFonts w:eastAsia="宋体" w:cs="Times New Roman"/>
          <w:kern w:val="0"/>
          <w:szCs w:val="24"/>
        </w:rPr>
        <w:t>传感器的测量值都是基于传感器的姿态给出的，即可以通过数学模型推导得到初始状态到传感器姿态的姿态差异，从大地坐标系到传感器坐标系的用四元数表示的旋转过程。本方法可以通过将分为重力场与地球磁场两个系统分别进行姿态推算，并且为了方便标记传感器坐标系与大地坐标系，称为</w:t>
      </w:r>
      <w:r w:rsidRPr="009B6C89">
        <w:rPr>
          <w:rFonts w:eastAsia="宋体" w:cs="Times New Roman"/>
          <w:kern w:val="0"/>
          <w:szCs w:val="24"/>
        </w:rPr>
        <w:t>L</w:t>
      </w:r>
      <w:r w:rsidRPr="009B6C89">
        <w:rPr>
          <w:rFonts w:eastAsia="宋体" w:cs="Times New Roman"/>
          <w:kern w:val="0"/>
          <w:szCs w:val="24"/>
        </w:rPr>
        <w:t>和</w:t>
      </w:r>
      <w:r w:rsidRPr="009B6C89">
        <w:rPr>
          <w:rFonts w:eastAsia="宋体" w:cs="Times New Roman"/>
          <w:kern w:val="0"/>
          <w:szCs w:val="24"/>
        </w:rPr>
        <w:t>G</w:t>
      </w:r>
      <w:r w:rsidRPr="009B6C89">
        <w:rPr>
          <w:rFonts w:eastAsia="宋体" w:cs="Times New Roman"/>
          <w:kern w:val="0"/>
          <w:szCs w:val="24"/>
        </w:rPr>
        <w:t>。</w:t>
      </w:r>
    </w:p>
    <w:p w14:paraId="5D41DDA5" w14:textId="0789EE63" w:rsidR="00845589" w:rsidRPr="009B6C89" w:rsidRDefault="008E6A87" w:rsidP="009B6C89">
      <w:pPr>
        <w:widowControl w:val="0"/>
        <w:tabs>
          <w:tab w:val="left" w:pos="7797"/>
        </w:tabs>
        <w:ind w:firstLineChars="200" w:firstLine="480"/>
        <w:jc w:val="both"/>
        <w:rPr>
          <w:rFonts w:eastAsia="宋体" w:cs="Times New Roman"/>
          <w:kern w:val="0"/>
          <w:szCs w:val="24"/>
        </w:rPr>
      </w:pPr>
      <w:r w:rsidRPr="009B6C89">
        <w:rPr>
          <w:rFonts w:eastAsia="宋体" w:cs="Times New Roman"/>
          <w:kern w:val="0"/>
          <w:szCs w:val="24"/>
        </w:rPr>
        <w:t>在传感器静止的状态下，加速度计只存在重力加速度，本文中用</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L</m:t>
            </m:r>
          </m:sup>
          <m:e>
            <m:r>
              <w:rPr>
                <w:rFonts w:ascii="Cambria Math" w:eastAsia="宋体" w:hAnsi="Cambria Math" w:cs="Times New Roman"/>
                <w:kern w:val="0"/>
                <w:szCs w:val="24"/>
              </w:rPr>
              <m:t>a</m:t>
            </m:r>
          </m:e>
        </m:sPre>
      </m:oMath>
      <w:r w:rsidRPr="009B6C89">
        <w:rPr>
          <w:rFonts w:eastAsia="宋体" w:cs="Times New Roman"/>
          <w:kern w:val="0"/>
          <w:szCs w:val="24"/>
        </w:rPr>
        <w:t>，而大地坐标系的重力加速度是一个常量，且用向量</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G</m:t>
            </m:r>
          </m:sup>
          <m:e>
            <m:r>
              <w:rPr>
                <w:rFonts w:ascii="Cambria Math" w:eastAsia="宋体" w:hAnsi="Cambria Math" w:cs="Times New Roman"/>
                <w:kern w:val="0"/>
                <w:szCs w:val="24"/>
              </w:rPr>
              <m:t>g</m:t>
            </m:r>
          </m:e>
        </m:sPre>
      </m:oMath>
      <w:r w:rsidRPr="009B6C89">
        <w:rPr>
          <w:rFonts w:eastAsia="宋体" w:cs="Times New Roman"/>
          <w:kern w:val="0"/>
          <w:szCs w:val="24"/>
        </w:rPr>
        <w:t>表示，满足只在竖直方向上有数值，而其他分量没有加速度存在，为了计算的规范性，将加速度计的测量值与重力加速度都进行标准化处理</w:t>
      </w:r>
      <w:r w:rsidR="00FC2641" w:rsidRPr="009B6C89">
        <w:rPr>
          <w:rFonts w:eastAsia="宋体" w:cs="Times New Roman" w:hint="eastAsia"/>
          <w:kern w:val="0"/>
          <w:szCs w:val="24"/>
        </w:rPr>
        <w:t>。</w:t>
      </w:r>
      <w:r w:rsidRPr="009B6C89">
        <w:rPr>
          <w:rFonts w:eastAsia="宋体" w:cs="Times New Roman"/>
          <w:kern w:val="0"/>
          <w:szCs w:val="24"/>
        </w:rPr>
        <w:t>同样，磁力计可以测量出传感器所在的磁场数据，本文用</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L</m:t>
            </m:r>
          </m:sup>
          <m:e>
            <m:r>
              <w:rPr>
                <w:rFonts w:ascii="Cambria Math" w:eastAsia="宋体" w:hAnsi="Cambria Math" w:cs="Times New Roman"/>
                <w:kern w:val="0"/>
                <w:szCs w:val="24"/>
              </w:rPr>
              <m:t>m</m:t>
            </m:r>
          </m:e>
        </m:sPre>
      </m:oMath>
      <w:r w:rsidRPr="009B6C89">
        <w:rPr>
          <w:rFonts w:eastAsia="宋体" w:cs="Times New Roman"/>
          <w:kern w:val="0"/>
          <w:szCs w:val="24"/>
        </w:rPr>
        <w:t>表示传感器坐标系下的单位向量，用</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G</m:t>
            </m:r>
          </m:sup>
          <m:e>
            <m:r>
              <m:rPr>
                <m:nor/>
              </m:rPr>
              <w:rPr>
                <w:rFonts w:eastAsia="宋体" w:cs="Times New Roman"/>
                <w:kern w:val="0"/>
                <w:szCs w:val="24"/>
              </w:rPr>
              <m:t>h</m:t>
            </m:r>
          </m:e>
        </m:sPre>
      </m:oMath>
      <w:r w:rsidRPr="009B6C89">
        <w:rPr>
          <w:rFonts w:eastAsia="宋体" w:cs="Times New Roman"/>
          <w:kern w:val="0"/>
          <w:szCs w:val="24"/>
        </w:rPr>
        <w:t>表示真实的地球磁场中的单位向量，即</w:t>
      </w:r>
      <w:r w:rsidRPr="009B6C89">
        <w:rPr>
          <w:rFonts w:eastAsia="宋体" w:cs="Times New Roman"/>
          <w:kern w:val="0"/>
          <w:szCs w:val="24"/>
        </w:rPr>
        <w:t>Z</w:t>
      </w:r>
      <w:r w:rsidRPr="009B6C89">
        <w:rPr>
          <w:rFonts w:eastAsia="宋体" w:cs="Times New Roman"/>
          <w:kern w:val="0"/>
          <w:szCs w:val="24"/>
        </w:rPr>
        <w:t>轴竖直向上，并且</w:t>
      </w:r>
      <w:r w:rsidRPr="009B6C89">
        <w:rPr>
          <w:rFonts w:eastAsia="宋体" w:cs="Times New Roman"/>
          <w:kern w:val="0"/>
          <w:szCs w:val="24"/>
        </w:rPr>
        <w:t>X</w:t>
      </w:r>
      <w:r w:rsidRPr="009B6C89">
        <w:rPr>
          <w:rFonts w:eastAsia="宋体" w:cs="Times New Roman"/>
          <w:kern w:val="0"/>
          <w:szCs w:val="24"/>
        </w:rPr>
        <w:t>轴指向正北方向。</w:t>
      </w:r>
    </w:p>
    <w:p w14:paraId="4AEDF217" w14:textId="5DB9F28F" w:rsidR="008E6A87" w:rsidRPr="009B6C89" w:rsidRDefault="008E6A87" w:rsidP="009B6C89">
      <w:pPr>
        <w:widowControl w:val="0"/>
        <w:tabs>
          <w:tab w:val="left" w:pos="7797"/>
        </w:tabs>
        <w:ind w:firstLineChars="200" w:firstLine="480"/>
        <w:jc w:val="both"/>
        <w:rPr>
          <w:rFonts w:eastAsia="宋体" w:cs="Times New Roman"/>
          <w:kern w:val="0"/>
          <w:szCs w:val="24"/>
        </w:rPr>
      </w:pPr>
      <w:r w:rsidRPr="009B6C89">
        <w:rPr>
          <w:rFonts w:eastAsia="宋体" w:cs="Times New Roman"/>
          <w:kern w:val="0"/>
          <w:szCs w:val="24"/>
        </w:rPr>
        <w:t>单位四元数可用于操作三维向量的旋转，本文用四元数</w:t>
      </w:r>
      <m:oMath>
        <m:sPre>
          <m:sPrePr>
            <m:ctrlPr>
              <w:rPr>
                <w:rFonts w:ascii="Cambria Math" w:eastAsia="宋体" w:hAnsi="Cambria Math" w:cs="Times New Roman"/>
                <w:kern w:val="0"/>
                <w:szCs w:val="24"/>
              </w:rPr>
            </m:ctrlPr>
          </m:sPrePr>
          <m:sub>
            <m:r>
              <w:rPr>
                <w:rFonts w:ascii="Cambria Math" w:eastAsia="宋体" w:hAnsi="Cambria Math" w:cs="Times New Roman"/>
                <w:kern w:val="0"/>
                <w:szCs w:val="24"/>
              </w:rPr>
              <m:t>G</m:t>
            </m:r>
          </m:sub>
          <m:sup>
            <m:r>
              <w:rPr>
                <w:rFonts w:ascii="Cambria Math" w:eastAsia="宋体" w:hAnsi="Cambria Math" w:cs="Times New Roman"/>
                <w:kern w:val="0"/>
                <w:szCs w:val="24"/>
              </w:rPr>
              <m:t>L</m:t>
            </m:r>
          </m:sup>
          <m:e>
            <m:r>
              <w:rPr>
                <w:rFonts w:ascii="Cambria Math" w:eastAsia="宋体" w:hAnsi="Cambria Math" w:cs="Times New Roman"/>
                <w:kern w:val="0"/>
                <w:szCs w:val="24"/>
              </w:rPr>
              <m:t>q</m:t>
            </m:r>
          </m:e>
        </m:sPre>
      </m:oMath>
      <w:r w:rsidRPr="009B6C89">
        <w:rPr>
          <w:rFonts w:eastAsia="宋体" w:cs="Times New Roman"/>
          <w:kern w:val="0"/>
          <w:szCs w:val="24"/>
        </w:rPr>
        <w:t>来表示大地坐标系（</w:t>
      </w:r>
      <w:r w:rsidRPr="009B6C89">
        <w:rPr>
          <w:rFonts w:eastAsia="宋体" w:cs="Times New Roman"/>
          <w:kern w:val="0"/>
          <w:szCs w:val="24"/>
        </w:rPr>
        <w:t>G</w:t>
      </w:r>
      <w:r w:rsidRPr="009B6C89">
        <w:rPr>
          <w:rFonts w:eastAsia="宋体" w:cs="Times New Roman"/>
          <w:kern w:val="0"/>
          <w:szCs w:val="24"/>
        </w:rPr>
        <w:t>）中向量与传感器坐标系（</w:t>
      </w:r>
      <w:r w:rsidRPr="009B6C89">
        <w:rPr>
          <w:rFonts w:eastAsia="宋体" w:cs="Times New Roman"/>
          <w:kern w:val="0"/>
          <w:szCs w:val="24"/>
        </w:rPr>
        <w:t>L</w:t>
      </w:r>
      <w:r w:rsidRPr="009B6C89">
        <w:rPr>
          <w:rFonts w:eastAsia="宋体" w:cs="Times New Roman"/>
          <w:kern w:val="0"/>
          <w:szCs w:val="24"/>
        </w:rPr>
        <w:t>）的单位向量的旋转。所以</w:t>
      </w:r>
      <m:oMath>
        <m:sPre>
          <m:sPrePr>
            <m:ctrlPr>
              <w:rPr>
                <w:rFonts w:ascii="Cambria Math" w:eastAsia="宋体" w:hAnsi="Cambria Math" w:cs="Times New Roman"/>
                <w:kern w:val="0"/>
                <w:szCs w:val="24"/>
              </w:rPr>
            </m:ctrlPr>
          </m:sPrePr>
          <m:sub>
            <m:r>
              <w:rPr>
                <w:rFonts w:ascii="Cambria Math" w:eastAsia="宋体" w:hAnsi="Cambria Math" w:cs="Times New Roman"/>
                <w:kern w:val="0"/>
                <w:szCs w:val="24"/>
              </w:rPr>
              <m:t>G</m:t>
            </m:r>
          </m:sub>
          <m:sup>
            <m:r>
              <w:rPr>
                <w:rFonts w:ascii="Cambria Math" w:eastAsia="宋体" w:hAnsi="Cambria Math" w:cs="Times New Roman"/>
                <w:kern w:val="0"/>
                <w:szCs w:val="24"/>
              </w:rPr>
              <m:t>L</m:t>
            </m:r>
          </m:sup>
          <m:e>
            <m:r>
              <w:rPr>
                <w:rFonts w:ascii="Cambria Math" w:eastAsia="宋体" w:hAnsi="Cambria Math" w:cs="Times New Roman"/>
                <w:kern w:val="0"/>
                <w:szCs w:val="24"/>
              </w:rPr>
              <m:t>q</m:t>
            </m:r>
          </m:e>
        </m:sPre>
      </m:oMath>
      <w:r w:rsidRPr="009B6C89">
        <w:rPr>
          <w:rFonts w:eastAsia="宋体" w:cs="Times New Roman"/>
          <w:kern w:val="0"/>
          <w:szCs w:val="24"/>
        </w:rPr>
        <w:t>应满足将传感器坐标系下的单位向量</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L</m:t>
            </m:r>
          </m:sup>
          <m:e>
            <m:r>
              <w:rPr>
                <w:rFonts w:ascii="Cambria Math" w:eastAsia="宋体" w:hAnsi="Cambria Math" w:cs="Times New Roman"/>
                <w:kern w:val="0"/>
                <w:szCs w:val="24"/>
              </w:rPr>
              <m:t>a</m:t>
            </m:r>
          </m:e>
        </m:sPre>
      </m:oMath>
      <w:r w:rsidRPr="009B6C89">
        <w:rPr>
          <w:rFonts w:eastAsia="宋体" w:cs="Times New Roman"/>
          <w:kern w:val="0"/>
          <w:szCs w:val="24"/>
        </w:rPr>
        <w:t>转化为大地坐标系下的单位向量</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G</m:t>
            </m:r>
          </m:sup>
          <m:e>
            <m:r>
              <w:rPr>
                <w:rFonts w:ascii="Cambria Math" w:eastAsia="宋体" w:hAnsi="Cambria Math" w:cs="Times New Roman"/>
                <w:kern w:val="0"/>
                <w:szCs w:val="24"/>
              </w:rPr>
              <m:t>g</m:t>
            </m:r>
          </m:e>
        </m:sPre>
      </m:oMath>
      <w:r w:rsidRPr="009B6C89">
        <w:rPr>
          <w:rFonts w:eastAsia="宋体" w:cs="Times New Roman"/>
          <w:kern w:val="0"/>
          <w:szCs w:val="24"/>
        </w:rPr>
        <w:t>，将传感器坐标系下的单位向量</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L</m:t>
            </m:r>
          </m:sup>
          <m:e>
            <m:r>
              <w:rPr>
                <w:rFonts w:ascii="Cambria Math" w:eastAsia="宋体" w:hAnsi="Cambria Math" w:cs="Times New Roman"/>
                <w:kern w:val="0"/>
                <w:szCs w:val="24"/>
              </w:rPr>
              <m:t>m</m:t>
            </m:r>
          </m:e>
        </m:sPre>
      </m:oMath>
      <w:r w:rsidRPr="009B6C89">
        <w:rPr>
          <w:rFonts w:eastAsia="宋体" w:cs="Times New Roman"/>
          <w:kern w:val="0"/>
          <w:szCs w:val="24"/>
        </w:rPr>
        <w:t>转化为大地坐标系下的单位向量</w:t>
      </w:r>
      <m:oMath>
        <m:sPre>
          <m:sPrePr>
            <m:ctrlPr>
              <w:rPr>
                <w:rFonts w:ascii="Cambria Math" w:eastAsia="宋体" w:hAnsi="Cambria Math" w:cs="Times New Roman"/>
                <w:kern w:val="0"/>
                <w:szCs w:val="24"/>
              </w:rPr>
            </m:ctrlPr>
          </m:sPrePr>
          <m:sub>
            <m:r>
              <m:rPr>
                <m:sty m:val="p"/>
              </m:rPr>
              <w:rPr>
                <w:rFonts w:ascii="Cambria Math" w:eastAsia="宋体" w:hAnsi="Cambria Math" w:cs="Times New Roman"/>
                <w:kern w:val="0"/>
                <w:szCs w:val="24"/>
              </w:rPr>
              <m:t xml:space="preserve"> </m:t>
            </m:r>
          </m:sub>
          <m:sup>
            <m:r>
              <w:rPr>
                <w:rFonts w:ascii="Cambria Math" w:eastAsia="宋体" w:hAnsi="Cambria Math" w:cs="Times New Roman"/>
                <w:kern w:val="0"/>
                <w:szCs w:val="24"/>
              </w:rPr>
              <m:t>G</m:t>
            </m:r>
          </m:sup>
          <m:e>
            <m:r>
              <w:rPr>
                <w:rFonts w:ascii="Cambria Math" w:eastAsia="宋体" w:hAnsi="Cambria Math" w:cs="Times New Roman"/>
                <w:kern w:val="0"/>
                <w:szCs w:val="24"/>
              </w:rPr>
              <m:t>h</m:t>
            </m:r>
          </m:e>
        </m:sPre>
      </m:oMath>
      <w:r w:rsidRPr="009B6C89">
        <w:rPr>
          <w:rFonts w:eastAsia="宋体" w:cs="Times New Roman"/>
          <w:kern w:val="0"/>
          <w:szCs w:val="24"/>
        </w:rPr>
        <w:t>。故写成代数方程的形式如下式</w:t>
      </w:r>
      <w:r w:rsidR="004D69CA">
        <w:rPr>
          <w:rFonts w:eastAsia="宋体" w:cs="Times New Roman" w:hint="eastAsia"/>
          <w:kern w:val="0"/>
          <w:szCs w:val="24"/>
        </w:rPr>
        <w:t>3</w:t>
      </w:r>
      <w:r w:rsidR="004D69CA">
        <w:rPr>
          <w:rFonts w:eastAsia="宋体" w:cs="Times New Roman"/>
          <w:kern w:val="0"/>
          <w:szCs w:val="24"/>
        </w:rPr>
        <w:t>-4</w:t>
      </w:r>
      <w:r w:rsidR="003A39D5" w:rsidRPr="009B6C89">
        <w:rPr>
          <w:rFonts w:eastAsia="宋体" w:cs="Times New Roman" w:hint="eastAsia"/>
          <w:kern w:val="0"/>
          <w:szCs w:val="24"/>
        </w:rPr>
        <w:t>。</w:t>
      </w:r>
    </w:p>
    <w:p w14:paraId="256D36CC" w14:textId="1E701DD2" w:rsidR="008E6A87" w:rsidRPr="008E6A87" w:rsidRDefault="00000000" w:rsidP="00741F94">
      <w:pPr>
        <w:spacing w:line="240" w:lineRule="auto"/>
        <w:jc w:val="right"/>
        <w:rPr>
          <w:rFonts w:eastAsia="宋体" w:cs="Times New Roman"/>
        </w:rPr>
      </w:pPr>
      <m:oMath>
        <m:d>
          <m:dPr>
            <m:begChr m:val="{"/>
            <m:endChr m:val=""/>
            <m:ctrlPr>
              <w:rPr>
                <w:rFonts w:ascii="Cambria Math" w:eastAsia="宋体" w:hAnsi="Cambria Math" w:cs="Times New Roman"/>
              </w:rPr>
            </m:ctrlPr>
          </m:dPr>
          <m:e>
            <m:eqArr>
              <m:eqArrPr>
                <m:ctrlPr>
                  <w:rPr>
                    <w:rFonts w:ascii="Cambria Math" w:eastAsia="宋体" w:hAnsi="Cambria Math" w:cs="Times New Roman"/>
                    <w:i/>
                  </w:rPr>
                </m:ctrlPr>
              </m:eqArrPr>
              <m:e>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T</m:t>
                    </m:r>
                  </m:sup>
                </m:sSup>
                <m:d>
                  <m:dPr>
                    <m:ctrlPr>
                      <w:rPr>
                        <w:rFonts w:ascii="Cambria Math" w:eastAsia="宋体" w:hAnsi="Cambria Math" w:cs="Times New Roman"/>
                        <w:i/>
                      </w:rPr>
                    </m:ctrlPr>
                  </m:dPr>
                  <m:e>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r>
                          <w:rPr>
                            <w:rFonts w:ascii="Cambria Math" w:eastAsia="宋体" w:hAnsi="Cambria Math" w:cs="Times New Roman"/>
                          </w:rPr>
                          <m:t>q</m:t>
                        </m:r>
                      </m:e>
                    </m:sPre>
                  </m:e>
                </m:d>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L</m:t>
                    </m:r>
                  </m:sup>
                  <m:e>
                    <m:r>
                      <w:rPr>
                        <w:rFonts w:ascii="Cambria Math" w:eastAsia="宋体" w:hAnsi="Cambria Math" w:cs="Times New Roman"/>
                      </w:rPr>
                      <m:t>a</m:t>
                    </m:r>
                  </m:e>
                </m:sPre>
                <m:r>
                  <w:rPr>
                    <w:rFonts w:ascii="Cambria Math" w:eastAsia="宋体" w:hAnsi="Cambria Math" w:cs="Times New Roman"/>
                  </w:rPr>
                  <m:t xml:space="preserve">= </m:t>
                </m:r>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G</m:t>
                    </m:r>
                  </m:sup>
                  <m:e>
                    <m:r>
                      <w:rPr>
                        <w:rFonts w:ascii="Cambria Math" w:eastAsia="宋体" w:hAnsi="Cambria Math" w:cs="Times New Roman"/>
                      </w:rPr>
                      <m:t>g</m:t>
                    </m:r>
                  </m:e>
                </m:sPre>
              </m:e>
              <m:e>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T</m:t>
                    </m:r>
                  </m:sup>
                </m:sSup>
                <m:d>
                  <m:dPr>
                    <m:ctrlPr>
                      <w:rPr>
                        <w:rFonts w:ascii="Cambria Math" w:eastAsia="宋体" w:hAnsi="Cambria Math" w:cs="Times New Roman"/>
                        <w:i/>
                      </w:rPr>
                    </m:ctrlPr>
                  </m:dPr>
                  <m:e>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r>
                          <w:rPr>
                            <w:rFonts w:ascii="Cambria Math" w:eastAsia="宋体" w:hAnsi="Cambria Math" w:cs="Times New Roman"/>
                          </w:rPr>
                          <m:t>q</m:t>
                        </m:r>
                      </m:e>
                    </m:sPre>
                  </m:e>
                </m:d>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L</m:t>
                    </m:r>
                  </m:sup>
                  <m:e>
                    <m:r>
                      <w:rPr>
                        <w:rFonts w:ascii="Cambria Math" w:eastAsia="宋体" w:hAnsi="Cambria Math" w:cs="Times New Roman"/>
                      </w:rPr>
                      <m:t>m</m:t>
                    </m:r>
                  </m:e>
                </m:sPre>
                <m:r>
                  <w:rPr>
                    <w:rFonts w:ascii="Cambria Math" w:eastAsia="宋体" w:hAnsi="Cambria Math" w:cs="Times New Roman"/>
                  </w:rPr>
                  <m:t xml:space="preserve">= </m:t>
                </m:r>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G</m:t>
                    </m:r>
                  </m:sup>
                  <m:e>
                    <m:r>
                      <w:rPr>
                        <w:rFonts w:ascii="Cambria Math" w:eastAsia="宋体" w:hAnsi="Cambria Math" w:cs="Times New Roman"/>
                      </w:rPr>
                      <m:t>h</m:t>
                    </m:r>
                  </m:e>
                </m:sPre>
              </m:e>
            </m:eqArr>
          </m:e>
        </m:d>
      </m:oMath>
      <w:r w:rsidR="008E6A87" w:rsidRPr="008E6A87">
        <w:rPr>
          <w:rFonts w:eastAsia="宋体" w:cs="Times New Roman"/>
        </w:rPr>
        <w:t xml:space="preserve">          </w:t>
      </w:r>
      <w:r w:rsidR="004F3A9E">
        <w:rPr>
          <w:rFonts w:eastAsia="宋体" w:cs="Times New Roman"/>
        </w:rPr>
        <w:t xml:space="preserve">  </w:t>
      </w:r>
      <w:r w:rsidR="008E6A87" w:rsidRPr="008E6A87">
        <w:rPr>
          <w:rFonts w:eastAsia="宋体" w:cs="Times New Roman"/>
        </w:rPr>
        <w:t xml:space="preserve">           </w:t>
      </w:r>
      <w:r w:rsidR="004D69CA">
        <w:rPr>
          <w:kern w:val="0"/>
        </w:rPr>
        <w:t>(</w:t>
      </w:r>
      <w:r w:rsidR="004D69CA">
        <w:rPr>
          <w:rFonts w:eastAsia="宋体" w:cs="Times New Roman"/>
          <w:kern w:val="0"/>
          <w:szCs w:val="24"/>
        </w:rPr>
        <w:t>3-4)</w:t>
      </w:r>
    </w:p>
    <w:p w14:paraId="69DBECCD" w14:textId="4EA23C48" w:rsidR="008E6A87" w:rsidRPr="008E6A87" w:rsidRDefault="008E6A87" w:rsidP="002E2953">
      <w:pPr>
        <w:ind w:firstLineChars="200" w:firstLine="480"/>
        <w:rPr>
          <w:rFonts w:eastAsia="宋体" w:cs="Times New Roman"/>
        </w:rPr>
      </w:pPr>
      <w:r w:rsidRPr="008E6A87">
        <w:rPr>
          <w:rFonts w:eastAsia="宋体" w:cs="Times New Roman"/>
        </w:rPr>
        <w:t>通过式</w:t>
      </w:r>
      <w:r w:rsidR="004D69CA">
        <w:rPr>
          <w:rFonts w:eastAsia="宋体" w:cs="Times New Roman" w:hint="eastAsia"/>
        </w:rPr>
        <w:t>3</w:t>
      </w:r>
      <w:r w:rsidR="004D69CA">
        <w:rPr>
          <w:rFonts w:eastAsia="宋体" w:cs="Times New Roman"/>
        </w:rPr>
        <w:t>-4</w:t>
      </w:r>
      <w:r w:rsidRPr="008E6A87">
        <w:rPr>
          <w:rFonts w:eastAsia="宋体" w:cs="Times New Roman"/>
        </w:rPr>
        <w:t>可以确定</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r>
              <w:rPr>
                <w:rFonts w:ascii="Cambria Math" w:eastAsia="宋体" w:hAnsi="Cambria Math" w:cs="Times New Roman"/>
              </w:rPr>
              <m:t>q</m:t>
            </m:r>
          </m:e>
        </m:sPre>
      </m:oMath>
      <w:r w:rsidRPr="008E6A87">
        <w:rPr>
          <w:rFonts w:eastAsia="宋体" w:cs="Times New Roman"/>
        </w:rPr>
        <w:t>的代数解，即获得</w:t>
      </w:r>
      <m:oMath>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L</m:t>
            </m:r>
          </m:sup>
          <m:e>
            <m:r>
              <w:rPr>
                <w:rFonts w:ascii="Cambria Math" w:eastAsia="宋体" w:hAnsi="Cambria Math" w:cs="Times New Roman"/>
              </w:rPr>
              <m:t>a</m:t>
            </m:r>
          </m:e>
        </m:sPre>
      </m:oMath>
      <w:r w:rsidRPr="008E6A87">
        <w:rPr>
          <w:rFonts w:eastAsia="宋体" w:cs="Times New Roman"/>
        </w:rPr>
        <w:t>与</w:t>
      </w:r>
      <m:oMath>
        <m:sPre>
          <m:sPrePr>
            <m:ctrlPr>
              <w:rPr>
                <w:rFonts w:ascii="Cambria Math" w:eastAsia="宋体" w:hAnsi="Cambria Math" w:cs="Times New Roman"/>
              </w:rPr>
            </m:ctrlPr>
          </m:sPrePr>
          <m:sub>
            <m:r>
              <w:rPr>
                <w:rFonts w:ascii="Cambria Math" w:eastAsia="宋体" w:hAnsi="Cambria Math" w:cs="Times New Roman"/>
              </w:rPr>
              <m:t xml:space="preserve"> </m:t>
            </m:r>
          </m:sub>
          <m:sup>
            <m:r>
              <w:rPr>
                <w:rFonts w:ascii="Cambria Math" w:eastAsia="宋体" w:hAnsi="Cambria Math" w:cs="Times New Roman"/>
              </w:rPr>
              <m:t>L</m:t>
            </m:r>
          </m:sup>
          <m:e>
            <m:r>
              <w:rPr>
                <w:rFonts w:ascii="Cambria Math" w:eastAsia="宋体" w:hAnsi="Cambria Math" w:cs="Times New Roman"/>
              </w:rPr>
              <m:t>m</m:t>
            </m:r>
          </m:e>
        </m:sPre>
      </m:oMath>
      <w:r w:rsidRPr="008E6A87">
        <w:rPr>
          <w:rFonts w:eastAsia="宋体" w:cs="Times New Roman"/>
        </w:rPr>
        <w:t>的函数。通过式</w:t>
      </w:r>
      <w:r w:rsidRPr="008E6A87">
        <w:rPr>
          <w:rFonts w:eastAsia="宋体" w:cs="Times New Roman"/>
        </w:rPr>
        <w:t>1</w:t>
      </w:r>
      <w:r w:rsidRPr="008E6A87">
        <w:rPr>
          <w:rFonts w:eastAsia="宋体" w:cs="Times New Roman"/>
        </w:rPr>
        <w:t>去获得向量轴介于地球坐标系</w:t>
      </w:r>
      <w:r w:rsidRPr="008E6A87">
        <w:rPr>
          <w:rFonts w:eastAsia="宋体" w:cs="Times New Roman"/>
        </w:rPr>
        <w:t>G</w:t>
      </w:r>
      <w:r w:rsidRPr="008E6A87">
        <w:rPr>
          <w:rFonts w:eastAsia="宋体" w:cs="Times New Roman"/>
        </w:rPr>
        <w:t>与传感器坐标系</w:t>
      </w:r>
      <w:r w:rsidRPr="008E6A87">
        <w:rPr>
          <w:rFonts w:eastAsia="宋体" w:cs="Times New Roman"/>
        </w:rPr>
        <w:t>L</w:t>
      </w:r>
      <w:r w:rsidRPr="008E6A87">
        <w:rPr>
          <w:rFonts w:eastAsia="宋体" w:cs="Times New Roman"/>
        </w:rPr>
        <w:t>的旋转四元数</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acc</m:t>
                </m:r>
              </m:sub>
            </m:sSub>
          </m:e>
        </m:sPre>
      </m:oMath>
      <w:r w:rsidRPr="008E6A87">
        <w:rPr>
          <w:rFonts w:eastAsia="宋体" w:cs="Times New Roman"/>
        </w:rPr>
        <w:t>，通过可以得到其余两轴介于地球坐标系</w:t>
      </w:r>
      <w:r w:rsidRPr="008E6A87">
        <w:rPr>
          <w:rFonts w:eastAsia="宋体" w:cs="Times New Roman"/>
        </w:rPr>
        <w:t>G</w:t>
      </w:r>
      <w:r w:rsidRPr="008E6A87">
        <w:rPr>
          <w:rFonts w:eastAsia="宋体" w:cs="Times New Roman"/>
        </w:rPr>
        <w:t>与传感器坐标系</w:t>
      </w:r>
      <w:r w:rsidRPr="008E6A87">
        <w:rPr>
          <w:rFonts w:eastAsia="宋体" w:cs="Times New Roman"/>
        </w:rPr>
        <w:t>L</w:t>
      </w:r>
      <w:r w:rsidRPr="008E6A87">
        <w:rPr>
          <w:rFonts w:eastAsia="宋体" w:cs="Times New Roman"/>
        </w:rPr>
        <w:t>的旋转四元数</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mag</m:t>
                </m:r>
              </m:sub>
            </m:sSub>
          </m:e>
        </m:sPre>
      </m:oMath>
      <w:r w:rsidRPr="008E6A87">
        <w:rPr>
          <w:rFonts w:eastAsia="宋体" w:cs="Times New Roman"/>
        </w:rPr>
        <w:t>，为了方便计算，引入了一个中间过程坐标系</w:t>
      </w:r>
      <w:r w:rsidRPr="008E6A87">
        <w:rPr>
          <w:rFonts w:eastAsia="宋体" w:cs="Times New Roman"/>
        </w:rPr>
        <w:t>I</w:t>
      </w:r>
      <w:r w:rsidRPr="008E6A87">
        <w:rPr>
          <w:rFonts w:eastAsia="宋体" w:cs="Times New Roman"/>
        </w:rPr>
        <w:t>以连接两式，故中间过程坐标系下的向量表示通过</w:t>
      </w:r>
      <m:oMath>
        <m:sPre>
          <m:sPrePr>
            <m:ctrlPr>
              <w:rPr>
                <w:rFonts w:ascii="Cambria Math" w:eastAsia="宋体" w:hAnsi="Cambria Math" w:cs="Times New Roman"/>
              </w:rPr>
            </m:ctrlPr>
          </m:sPrePr>
          <m:sub>
            <m:r>
              <w:rPr>
                <w:rFonts w:ascii="Cambria Math" w:eastAsia="宋体" w:hAnsi="Cambria Math" w:cs="Times New Roman"/>
              </w:rPr>
              <m:t>I</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acc</m:t>
                </m:r>
              </m:sub>
            </m:sSub>
          </m:e>
        </m:sPre>
      </m:oMath>
      <w:r w:rsidRPr="008E6A87">
        <w:rPr>
          <w:rFonts w:eastAsia="宋体" w:cs="Times New Roman"/>
        </w:rPr>
        <w:t>矫正后无偏差的</w:t>
      </w:r>
      <w:r w:rsidRPr="008E6A87">
        <w:rPr>
          <w:rFonts w:eastAsia="宋体" w:cs="Times New Roman"/>
        </w:rPr>
        <w:t>Z</w:t>
      </w:r>
      <w:r w:rsidRPr="008E6A87">
        <w:rPr>
          <w:rFonts w:eastAsia="宋体" w:cs="Times New Roman"/>
        </w:rPr>
        <w:t>轴，然后再用</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I</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mag</m:t>
                </m:r>
              </m:sub>
            </m:sSub>
          </m:e>
        </m:sPre>
      </m:oMath>
      <w:r w:rsidRPr="008E6A87">
        <w:rPr>
          <w:rFonts w:eastAsia="宋体" w:cs="Times New Roman"/>
        </w:rPr>
        <w:t>对中间过程坐标系的向量的</w:t>
      </w:r>
      <w:r w:rsidR="007B6D8F">
        <w:rPr>
          <w:rFonts w:eastAsia="宋体" w:cs="Times New Roman" w:hint="eastAsia"/>
        </w:rPr>
        <w:t>余下</w:t>
      </w:r>
      <w:r w:rsidRPr="008E6A87">
        <w:rPr>
          <w:rFonts w:eastAsia="宋体" w:cs="Times New Roman"/>
        </w:rPr>
        <w:t>两</w:t>
      </w:r>
      <w:proofErr w:type="gramStart"/>
      <w:r w:rsidRPr="008E6A87">
        <w:rPr>
          <w:rFonts w:eastAsia="宋体" w:cs="Times New Roman"/>
        </w:rPr>
        <w:t>轴进行</w:t>
      </w:r>
      <w:proofErr w:type="gramEnd"/>
      <w:r w:rsidRPr="008E6A87">
        <w:rPr>
          <w:rFonts w:eastAsia="宋体" w:cs="Times New Roman"/>
        </w:rPr>
        <w:t>校准</w:t>
      </w:r>
      <w:r w:rsidR="002E2953">
        <w:rPr>
          <w:rFonts w:eastAsia="宋体" w:cs="Times New Roman" w:hint="eastAsia"/>
        </w:rPr>
        <w:t>，</w:t>
      </w:r>
      <w:r w:rsidRPr="008E6A87">
        <w:rPr>
          <w:rFonts w:eastAsia="宋体" w:cs="Times New Roman"/>
        </w:rPr>
        <w:t>故</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r>
              <w:rPr>
                <w:rFonts w:ascii="Cambria Math" w:eastAsia="宋体" w:hAnsi="Cambria Math" w:cs="Times New Roman"/>
              </w:rPr>
              <m:t>q</m:t>
            </m:r>
          </m:e>
        </m:sPre>
      </m:oMath>
      <w:r w:rsidRPr="008E6A87">
        <w:rPr>
          <w:rFonts w:eastAsia="宋体" w:cs="Times New Roman"/>
        </w:rPr>
        <w:t>满足式</w:t>
      </w:r>
      <w:r w:rsidR="00ED1714">
        <w:rPr>
          <w:rFonts w:eastAsia="宋体" w:cs="Times New Roman" w:hint="eastAsia"/>
        </w:rPr>
        <w:t>3</w:t>
      </w:r>
      <w:r w:rsidR="00ED1714">
        <w:rPr>
          <w:rFonts w:eastAsia="宋体" w:cs="Times New Roman"/>
        </w:rPr>
        <w:t>-5</w:t>
      </w:r>
      <w:r w:rsidR="00B52EA7">
        <w:rPr>
          <w:rFonts w:eastAsia="宋体" w:cs="Times New Roman" w:hint="eastAsia"/>
        </w:rPr>
        <w:t>。</w:t>
      </w:r>
    </w:p>
    <w:p w14:paraId="35185342" w14:textId="4E34BECE" w:rsidR="008E6A87" w:rsidRPr="008E6A87" w:rsidRDefault="00000000" w:rsidP="00741F94">
      <w:pPr>
        <w:spacing w:line="240" w:lineRule="auto"/>
        <w:jc w:val="right"/>
        <w:rPr>
          <w:rFonts w:eastAsia="宋体" w:cs="Times New Roman"/>
        </w:rPr>
      </w:pP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L</m:t>
            </m:r>
          </m:sup>
          <m:e>
            <m:r>
              <w:rPr>
                <w:rFonts w:ascii="Cambria Math" w:eastAsia="宋体" w:hAnsi="Cambria Math" w:cs="Times New Roman"/>
              </w:rPr>
              <m:t>q</m:t>
            </m:r>
          </m:e>
        </m:sPre>
        <m:r>
          <w:rPr>
            <w:rFonts w:ascii="Cambria Math" w:eastAsia="宋体" w:hAnsi="Cambria Math" w:cs="Times New Roman"/>
          </w:rPr>
          <m:t xml:space="preserve">= </m:t>
        </m:r>
        <m:sPre>
          <m:sPrePr>
            <m:ctrlPr>
              <w:rPr>
                <w:rFonts w:ascii="Cambria Math" w:eastAsia="宋体" w:hAnsi="Cambria Math" w:cs="Times New Roman"/>
              </w:rPr>
            </m:ctrlPr>
          </m:sPrePr>
          <m:sub>
            <m:r>
              <w:rPr>
                <w:rFonts w:ascii="Cambria Math" w:eastAsia="宋体" w:hAnsi="Cambria Math" w:cs="Times New Roman"/>
              </w:rPr>
              <m:t>I</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acc</m:t>
                </m:r>
              </m:sub>
            </m:sSub>
          </m:e>
        </m:sPre>
        <m:r>
          <w:rPr>
            <w:rFonts w:ascii="Cambria Math" w:eastAsia="宋体" w:hAnsi="Cambria Math" w:cs="Times New Roman"/>
          </w:rPr>
          <m:t xml:space="preserve"> ⊗ </m:t>
        </m:r>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I</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mag</m:t>
                </m:r>
              </m:sub>
            </m:sSub>
          </m:e>
        </m:sPre>
      </m:oMath>
      <w:r w:rsidR="008E6A87" w:rsidRPr="008E6A87">
        <w:rPr>
          <w:rFonts w:eastAsia="宋体" w:cs="Times New Roman"/>
        </w:rPr>
        <w:t xml:space="preserve">                     </w:t>
      </w:r>
      <w:r w:rsidR="00ED1714">
        <w:rPr>
          <w:kern w:val="0"/>
        </w:rPr>
        <w:t>(</w:t>
      </w:r>
      <w:r w:rsidR="00ED1714">
        <w:rPr>
          <w:rFonts w:eastAsia="宋体" w:cs="Times New Roman"/>
          <w:kern w:val="0"/>
          <w:szCs w:val="24"/>
        </w:rPr>
        <w:t>3-5)</w:t>
      </w:r>
    </w:p>
    <w:p w14:paraId="5D7F2FAB" w14:textId="5C14EE9E" w:rsidR="007F3B2C" w:rsidRPr="007F3B2C" w:rsidRDefault="008E6A87" w:rsidP="009B6013">
      <w:pPr>
        <w:ind w:firstLineChars="200" w:firstLine="480"/>
        <w:rPr>
          <w:rFonts w:ascii="宋体" w:eastAsia="宋体" w:hAnsi="宋体"/>
        </w:rPr>
      </w:pPr>
      <w:r w:rsidRPr="008E6A87">
        <w:rPr>
          <w:rFonts w:eastAsia="宋体" w:cs="Times New Roman"/>
        </w:rPr>
        <w:t>如此便建立了对于四元数的求解理论部分，通过重力场进行竖直方向的矫正，求解出</w:t>
      </w:r>
      <m:oMath>
        <m:sPre>
          <m:sPrePr>
            <m:ctrlPr>
              <w:rPr>
                <w:rFonts w:ascii="Cambria Math" w:eastAsia="宋体" w:hAnsi="Cambria Math" w:cs="Times New Roman"/>
              </w:rPr>
            </m:ctrlPr>
          </m:sPrePr>
          <m:sub>
            <m:r>
              <w:rPr>
                <w:rFonts w:ascii="Cambria Math" w:eastAsia="宋体" w:hAnsi="Cambria Math" w:cs="Times New Roman"/>
              </w:rPr>
              <m:t>I</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acc</m:t>
                </m:r>
              </m:sub>
            </m:sSub>
          </m:e>
        </m:sPre>
      </m:oMath>
      <w:r w:rsidRPr="008E6A87">
        <w:rPr>
          <w:rFonts w:eastAsia="宋体" w:cs="Times New Roman"/>
        </w:rPr>
        <w:t>的代数解，解算出中间坐标系下的向量，然后利用磁场信息校准其余两轴的方向，求解出</w:t>
      </w:r>
      <m:oMath>
        <m:sPre>
          <m:sPrePr>
            <m:ctrlPr>
              <w:rPr>
                <w:rFonts w:ascii="Cambria Math" w:eastAsia="宋体" w:hAnsi="Cambria Math" w:cs="Times New Roman"/>
              </w:rPr>
            </m:ctrlPr>
          </m:sPrePr>
          <m:sub>
            <m:r>
              <w:rPr>
                <w:rFonts w:ascii="Cambria Math" w:eastAsia="宋体" w:hAnsi="Cambria Math" w:cs="Times New Roman"/>
              </w:rPr>
              <m:t>G</m:t>
            </m:r>
          </m:sub>
          <m:sup>
            <m:r>
              <w:rPr>
                <w:rFonts w:ascii="Cambria Math" w:eastAsia="宋体" w:hAnsi="Cambria Math" w:cs="Times New Roman"/>
              </w:rPr>
              <m:t>I</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mag</m:t>
                </m:r>
              </m:sub>
            </m:sSub>
          </m:e>
        </m:sPre>
      </m:oMath>
      <w:r w:rsidRPr="008E6A87">
        <w:rPr>
          <w:rFonts w:eastAsia="宋体" w:cs="Times New Roman"/>
        </w:rPr>
        <w:t>的代数解。接下来讲述具体的计算过程。</w:t>
      </w:r>
      <w:r w:rsidR="00D87B16" w:rsidRPr="00D87B16">
        <w:rPr>
          <w:rFonts w:eastAsia="宋体" w:cs="Times New Roman" w:hint="eastAsia"/>
          <w:kern w:val="0"/>
          <w:szCs w:val="24"/>
        </w:rPr>
        <w:t>重力场测定竖直方向并求得</w:t>
      </w:r>
      <m:oMath>
        <m:sPre>
          <m:sPrePr>
            <m:ctrlPr>
              <w:rPr>
                <w:rFonts w:ascii="Cambria Math" w:eastAsia="宋体" w:hAnsi="Cambria Math" w:cs="Times New Roman"/>
              </w:rPr>
            </m:ctrlPr>
          </m:sPrePr>
          <m:sub>
            <m:r>
              <w:rPr>
                <w:rFonts w:ascii="Cambria Math" w:eastAsia="宋体" w:hAnsi="Cambria Math" w:cs="Times New Roman"/>
              </w:rPr>
              <m:t>I</m:t>
            </m:r>
          </m:sub>
          <m:sup>
            <m:r>
              <w:rPr>
                <w:rFonts w:ascii="Cambria Math" w:eastAsia="宋体" w:hAnsi="Cambria Math" w:cs="Times New Roman"/>
              </w:rPr>
              <m:t>L</m:t>
            </m:r>
          </m:sup>
          <m:e>
            <m:sSub>
              <m:sSubPr>
                <m:ctrlPr>
                  <w:rPr>
                    <w:rFonts w:ascii="Cambria Math" w:eastAsia="宋体" w:hAnsi="Cambria Math" w:cs="Times New Roman"/>
                    <w:i/>
                  </w:rPr>
                </m:ctrlPr>
              </m:sSubPr>
              <m:e>
                <m:r>
                  <w:rPr>
                    <w:rFonts w:ascii="Cambria Math" w:eastAsia="宋体" w:hAnsi="Cambria Math" w:cs="Times New Roman"/>
                  </w:rPr>
                  <m:t>q</m:t>
                </m:r>
              </m:e>
              <m:sub>
                <m:r>
                  <w:rPr>
                    <w:rFonts w:ascii="Cambria Math" w:eastAsia="宋体" w:hAnsi="Cambria Math" w:cs="Times New Roman"/>
                  </w:rPr>
                  <m:t>acc</m:t>
                </m:r>
              </m:sub>
            </m:sSub>
          </m:e>
        </m:sPre>
      </m:oMath>
      <w:r w:rsidR="00D87B16" w:rsidRPr="00D87B16">
        <w:rPr>
          <w:rFonts w:eastAsia="宋体" w:cs="Times New Roman" w:hint="eastAsia"/>
          <w:kern w:val="0"/>
          <w:szCs w:val="24"/>
        </w:rPr>
        <w:t>代数解（俯仰角和翻滚角）</w:t>
      </w:r>
      <w:r w:rsidR="0018215C">
        <w:rPr>
          <w:rFonts w:eastAsia="宋体" w:cs="Times New Roman" w:hint="eastAsia"/>
          <w:kern w:val="0"/>
          <w:szCs w:val="24"/>
        </w:rPr>
        <w:t>。</w:t>
      </w:r>
      <w:r w:rsidR="007F3B2C" w:rsidRPr="007F3B2C">
        <w:rPr>
          <w:rFonts w:ascii="宋体" w:eastAsia="宋体" w:hAnsi="宋体"/>
        </w:rPr>
        <w:tab/>
      </w:r>
      <w:r w:rsidR="007F3B2C" w:rsidRPr="007F3B2C">
        <w:rPr>
          <w:rFonts w:ascii="宋体" w:eastAsia="宋体" w:hAnsi="宋体" w:hint="eastAsia"/>
        </w:rPr>
        <w:t>因为磁力计较容易收到周围环境的干扰</w:t>
      </w:r>
      <w:r w:rsidR="0075340F">
        <w:rPr>
          <w:rFonts w:ascii="宋体" w:eastAsia="宋体" w:hAnsi="宋体" w:hint="eastAsia"/>
        </w:rPr>
        <w:t>，加速度计容易受到运动的干扰</w:t>
      </w:r>
      <w:r w:rsidR="007F3B2C" w:rsidRPr="007F3B2C">
        <w:rPr>
          <w:rFonts w:ascii="宋体" w:eastAsia="宋体" w:hAnsi="宋体" w:hint="eastAsia"/>
        </w:rPr>
        <w:t>，</w:t>
      </w:r>
      <w:r w:rsidR="00953245">
        <w:rPr>
          <w:rFonts w:ascii="宋体" w:eastAsia="宋体" w:hAnsi="宋体" w:hint="eastAsia"/>
        </w:rPr>
        <w:t>因此</w:t>
      </w:r>
      <w:r w:rsidR="007F3B2C" w:rsidRPr="007F3B2C">
        <w:rPr>
          <w:rFonts w:ascii="宋体" w:eastAsia="宋体" w:hAnsi="宋体" w:hint="eastAsia"/>
        </w:rPr>
        <w:t>结合</w:t>
      </w:r>
      <w:proofErr w:type="gramStart"/>
      <w:r w:rsidR="007F3B2C" w:rsidRPr="007F3B2C">
        <w:rPr>
          <w:rFonts w:ascii="宋体" w:eastAsia="宋体" w:hAnsi="宋体" w:hint="eastAsia"/>
        </w:rPr>
        <w:t>磁力计与加速</w:t>
      </w:r>
      <w:r w:rsidR="007F3B2C" w:rsidRPr="007F3B2C">
        <w:rPr>
          <w:rFonts w:ascii="宋体" w:eastAsia="宋体" w:hAnsi="宋体" w:hint="eastAsia"/>
        </w:rPr>
        <w:lastRenderedPageBreak/>
        <w:t>度计</w:t>
      </w:r>
      <w:proofErr w:type="gramEnd"/>
      <w:r w:rsidR="007F3B2C" w:rsidRPr="007F3B2C">
        <w:rPr>
          <w:rFonts w:ascii="宋体" w:eastAsia="宋体" w:hAnsi="宋体" w:hint="eastAsia"/>
        </w:rPr>
        <w:t>进行姿态求解的方法有较高的噪声，得到一个</w:t>
      </w:r>
      <w:r w:rsidR="003D1951" w:rsidRPr="007F3B2C">
        <w:rPr>
          <w:rFonts w:ascii="宋体" w:eastAsia="宋体" w:hAnsi="宋体" w:hint="eastAsia"/>
        </w:rPr>
        <w:t>有较大的噪声</w:t>
      </w:r>
      <w:r w:rsidR="007F3B2C" w:rsidRPr="007F3B2C">
        <w:rPr>
          <w:rFonts w:ascii="宋体" w:eastAsia="宋体" w:hAnsi="宋体" w:hint="eastAsia"/>
        </w:rPr>
        <w:t>的</w:t>
      </w:r>
      <w:r w:rsidR="00D342AC">
        <w:rPr>
          <w:rFonts w:ascii="宋体" w:eastAsia="宋体" w:hAnsi="宋体" w:hint="eastAsia"/>
        </w:rPr>
        <w:t>传感器</w:t>
      </w:r>
      <w:r w:rsidR="003D1951">
        <w:rPr>
          <w:rFonts w:ascii="宋体" w:eastAsia="宋体" w:hAnsi="宋体" w:hint="eastAsia"/>
        </w:rPr>
        <w:t>姿态</w:t>
      </w:r>
      <w:r w:rsidR="007F3B2C" w:rsidRPr="007F3B2C">
        <w:rPr>
          <w:rFonts w:ascii="宋体" w:eastAsia="宋体" w:hAnsi="宋体" w:hint="eastAsia"/>
        </w:rPr>
        <w:t>。</w:t>
      </w:r>
    </w:p>
    <w:p w14:paraId="2010705B" w14:textId="3C769E73" w:rsidR="007F3B2C" w:rsidRPr="007F3B2C" w:rsidRDefault="00C805A9" w:rsidP="009B6013">
      <w:pPr>
        <w:ind w:firstLineChars="200" w:firstLine="480"/>
        <w:rPr>
          <w:rFonts w:ascii="宋体" w:eastAsia="宋体" w:hAnsi="宋体"/>
        </w:rPr>
      </w:pPr>
      <w:r w:rsidRPr="007F3B2C">
        <w:rPr>
          <w:rFonts w:ascii="宋体" w:eastAsia="宋体" w:hAnsi="宋体" w:hint="eastAsia"/>
        </w:rPr>
        <w:t>基于陀螺仪的姿态求解</w:t>
      </w:r>
      <w:r>
        <w:rPr>
          <w:rFonts w:ascii="宋体" w:eastAsia="宋体" w:hAnsi="宋体" w:hint="eastAsia"/>
        </w:rPr>
        <w:t>则是</w:t>
      </w:r>
      <w:r w:rsidR="007F3B2C" w:rsidRPr="007F3B2C">
        <w:rPr>
          <w:rFonts w:ascii="宋体" w:eastAsia="宋体" w:hAnsi="宋体" w:hint="eastAsia"/>
        </w:rPr>
        <w:t>通过三轴陀螺仪采集角速度矢量，由查阅文献知，刚体的运动服从角速度矢量微分方程</w:t>
      </w:r>
      <w:r w:rsidR="00F23193">
        <w:rPr>
          <w:rFonts w:ascii="宋体" w:eastAsia="宋体" w:hAnsi="宋体" w:hint="eastAsia"/>
        </w:rPr>
        <w:t>式</w:t>
      </w:r>
      <w:r w:rsidR="00C7420D" w:rsidRPr="009A7324">
        <w:rPr>
          <w:rFonts w:eastAsia="宋体" w:cs="Times New Roman"/>
        </w:rPr>
        <w:t>3-6</w:t>
      </w:r>
      <w:r w:rsidR="00F23193">
        <w:rPr>
          <w:rFonts w:ascii="宋体" w:eastAsia="宋体" w:hAnsi="宋体" w:hint="eastAsia"/>
        </w:rPr>
        <w:t>。</w:t>
      </w:r>
    </w:p>
    <w:p w14:paraId="31B313DF" w14:textId="55A7AC19" w:rsidR="007F3B2C" w:rsidRPr="007F3B2C" w:rsidRDefault="00000000" w:rsidP="00DA3A09">
      <w:pPr>
        <w:spacing w:line="240" w:lineRule="auto"/>
        <w:jc w:val="right"/>
        <w:rPr>
          <w:rFonts w:ascii="宋体" w:eastAsia="宋体" w:hAnsi="宋体"/>
        </w:rPr>
      </w:pPr>
      <m:oMath>
        <m:sSub>
          <m:sSubPr>
            <m:ctrlPr>
              <w:rPr>
                <w:rFonts w:ascii="Cambria Math" w:eastAsia="宋体" w:hAnsi="Cambria Math"/>
              </w:rPr>
            </m:ctrlPr>
          </m:sSubPr>
          <m:e>
            <m:r>
              <w:rPr>
                <w:rFonts w:ascii="Cambria Math" w:eastAsia="宋体" w:hAnsi="Cambria Math"/>
              </w:rPr>
              <m:t>q</m:t>
            </m:r>
          </m:e>
          <m:sub>
            <m:r>
              <w:rPr>
                <w:rFonts w:ascii="Cambria Math" w:eastAsia="宋体" w:hAnsi="Cambria Math"/>
              </w:rPr>
              <m:t>t+1</m:t>
            </m:r>
          </m:sub>
        </m:sSub>
        <m:r>
          <w:rPr>
            <w:rFonts w:ascii="Cambria Math" w:eastAsia="宋体" w:hAnsi="Cambria Math"/>
          </w:rPr>
          <m:t>= ϕ</m:t>
        </m:r>
        <m:d>
          <m:dPr>
            <m:ctrlPr>
              <w:rPr>
                <w:rFonts w:ascii="Cambria Math" w:eastAsia="宋体" w:hAnsi="Cambria Math"/>
                <w:i/>
              </w:rPr>
            </m:ctrlPr>
          </m:dPr>
          <m:e>
            <m:r>
              <w:rPr>
                <w:rFonts w:ascii="Cambria Math" w:eastAsia="宋体" w:hAnsi="Cambria Math" w:hint="eastAsia"/>
              </w:rPr>
              <m:t>ω</m:t>
            </m:r>
            <m:r>
              <w:rPr>
                <w:rFonts w:ascii="Cambria Math" w:eastAsia="宋体" w:hAnsi="Cambria Math"/>
              </w:rPr>
              <m:t>，</m:t>
            </m:r>
            <m:r>
              <m:rPr>
                <m:sty m:val="p"/>
              </m:rPr>
              <w:rPr>
                <w:rFonts w:ascii="Cambria Math" w:eastAsia="宋体" w:hAnsi="Cambria Math"/>
              </w:rPr>
              <m:t>Δ</m:t>
            </m:r>
            <m:r>
              <w:rPr>
                <w:rFonts w:ascii="Cambria Math" w:eastAsia="宋体" w:hAnsi="Cambria Math"/>
              </w:rPr>
              <m:t>t</m:t>
            </m:r>
          </m:e>
        </m:d>
        <m:sSub>
          <m:sSubPr>
            <m:ctrlPr>
              <w:rPr>
                <w:rFonts w:ascii="Cambria Math" w:eastAsia="宋体" w:hAnsi="Cambria Math"/>
              </w:rPr>
            </m:ctrlPr>
          </m:sSubPr>
          <m:e>
            <m:r>
              <w:rPr>
                <w:rFonts w:ascii="Cambria Math" w:eastAsia="宋体" w:hAnsi="Cambria Math"/>
              </w:rPr>
              <m:t xml:space="preserve"> q</m:t>
            </m:r>
          </m:e>
          <m:sub>
            <m:r>
              <w:rPr>
                <w:rFonts w:ascii="Cambria Math" w:eastAsia="宋体" w:hAnsi="Cambria Math"/>
              </w:rPr>
              <m:t>t</m:t>
            </m:r>
          </m:sub>
        </m:sSub>
      </m:oMath>
      <w:r w:rsidR="005C7290">
        <w:rPr>
          <w:rFonts w:ascii="宋体" w:eastAsia="宋体" w:hAnsi="宋体"/>
        </w:rPr>
        <w:t xml:space="preserve">                      </w:t>
      </w:r>
      <w:r w:rsidR="00C7420D">
        <w:rPr>
          <w:kern w:val="0"/>
        </w:rPr>
        <w:t>(</w:t>
      </w:r>
      <w:r w:rsidR="00C7420D">
        <w:rPr>
          <w:rFonts w:eastAsia="宋体" w:cs="Times New Roman"/>
          <w:kern w:val="0"/>
          <w:szCs w:val="24"/>
        </w:rPr>
        <w:t>3-6)</w:t>
      </w:r>
    </w:p>
    <w:p w14:paraId="16A96B04" w14:textId="1CC978D9" w:rsidR="007F3B2C" w:rsidRDefault="007F3B2C" w:rsidP="009B6013">
      <w:pPr>
        <w:ind w:firstLineChars="200" w:firstLine="480"/>
        <w:rPr>
          <w:rFonts w:ascii="宋体" w:eastAsia="宋体" w:hAnsi="宋体"/>
        </w:rPr>
      </w:pPr>
      <w:r w:rsidRPr="007F3B2C">
        <w:rPr>
          <w:rFonts w:ascii="宋体" w:eastAsia="宋体" w:hAnsi="宋体" w:hint="eastAsia"/>
        </w:rPr>
        <w:t>在式</w:t>
      </w:r>
      <w:r w:rsidR="004D5ABA">
        <w:rPr>
          <w:rFonts w:eastAsia="宋体" w:cs="Times New Roman"/>
          <w:kern w:val="0"/>
          <w:szCs w:val="24"/>
        </w:rPr>
        <w:t>3-6</w:t>
      </w:r>
      <w:r w:rsidRPr="007F3B2C">
        <w:rPr>
          <w:rFonts w:ascii="宋体" w:eastAsia="宋体" w:hAnsi="宋体" w:hint="eastAsia"/>
        </w:rPr>
        <w:t>中，</w:t>
      </w:r>
      <m:oMath>
        <m:sSub>
          <m:sSubPr>
            <m:ctrlPr>
              <w:rPr>
                <w:rFonts w:ascii="Cambria Math" w:eastAsia="宋体" w:hAnsi="Cambria Math"/>
              </w:rPr>
            </m:ctrlPr>
          </m:sSubPr>
          <m:e>
            <m:r>
              <m:rPr>
                <m:sty m:val="p"/>
              </m:rPr>
              <w:rPr>
                <w:rFonts w:ascii="Cambria Math" w:eastAsia="宋体" w:hAnsi="Cambria Math"/>
              </w:rPr>
              <m:t xml:space="preserve"> q</m:t>
            </m:r>
          </m:e>
          <m:sub>
            <m:r>
              <w:rPr>
                <w:rFonts w:ascii="Cambria Math" w:eastAsia="宋体" w:hAnsi="Cambria Math"/>
              </w:rPr>
              <m:t>t+1</m:t>
            </m:r>
          </m:sub>
        </m:sSub>
      </m:oMath>
      <w:r w:rsidRPr="007F3B2C">
        <w:rPr>
          <w:rFonts w:ascii="宋体" w:eastAsia="宋体" w:hAnsi="宋体" w:hint="eastAsia"/>
        </w:rPr>
        <w:t>与</w:t>
      </w:r>
      <m:oMath>
        <m:sSub>
          <m:sSubPr>
            <m:ctrlPr>
              <w:rPr>
                <w:rFonts w:ascii="Cambria Math" w:eastAsia="宋体" w:hAnsi="Cambria Math"/>
              </w:rPr>
            </m:ctrlPr>
          </m:sSubPr>
          <m:e>
            <m:r>
              <m:rPr>
                <m:sty m:val="p"/>
              </m:rPr>
              <w:rPr>
                <w:rFonts w:ascii="Cambria Math" w:eastAsia="宋体" w:hAnsi="Cambria Math"/>
              </w:rPr>
              <m:t xml:space="preserve"> q</m:t>
            </m:r>
          </m:e>
          <m:sub>
            <m:r>
              <w:rPr>
                <w:rFonts w:ascii="Cambria Math" w:eastAsia="宋体" w:hAnsi="Cambria Math"/>
              </w:rPr>
              <m:t>t</m:t>
            </m:r>
          </m:sub>
        </m:sSub>
      </m:oMath>
      <w:r w:rsidRPr="007F3B2C">
        <w:rPr>
          <w:rFonts w:ascii="宋体" w:eastAsia="宋体" w:hAnsi="宋体" w:hint="eastAsia"/>
        </w:rPr>
        <w:t>分别表示在t</w:t>
      </w:r>
      <w:r w:rsidRPr="007F3B2C">
        <w:rPr>
          <w:rFonts w:ascii="宋体" w:eastAsia="宋体" w:hAnsi="宋体"/>
        </w:rPr>
        <w:t>+1</w:t>
      </w:r>
      <w:r w:rsidRPr="007F3B2C">
        <w:rPr>
          <w:rFonts w:ascii="宋体" w:eastAsia="宋体" w:hAnsi="宋体" w:hint="eastAsia"/>
        </w:rPr>
        <w:t>时刻和t时刻的物体姿态。</w:t>
      </w:r>
      <m:oMath>
        <m:r>
          <w:rPr>
            <w:rFonts w:ascii="Cambria Math" w:eastAsia="宋体" w:hAnsi="Cambria Math"/>
          </w:rPr>
          <m:t>ϕ</m:t>
        </m:r>
        <m:d>
          <m:dPr>
            <m:ctrlPr>
              <w:rPr>
                <w:rFonts w:ascii="Cambria Math" w:eastAsia="宋体" w:hAnsi="Cambria Math"/>
                <w:i/>
              </w:rPr>
            </m:ctrlPr>
          </m:dPr>
          <m:e>
            <m:r>
              <w:rPr>
                <w:rFonts w:ascii="Cambria Math" w:eastAsia="宋体" w:hAnsi="Cambria Math" w:hint="eastAsia"/>
              </w:rPr>
              <m:t>ω</m:t>
            </m:r>
            <m:r>
              <w:rPr>
                <w:rFonts w:ascii="Cambria Math" w:eastAsia="宋体" w:hAnsi="Cambria Math"/>
              </w:rPr>
              <m:t>，</m:t>
            </m:r>
            <m:r>
              <m:rPr>
                <m:sty m:val="p"/>
              </m:rPr>
              <w:rPr>
                <w:rFonts w:ascii="Cambria Math" w:eastAsia="宋体" w:hAnsi="Cambria Math"/>
              </w:rPr>
              <m:t>Δ</m:t>
            </m:r>
            <m:r>
              <w:rPr>
                <w:rFonts w:ascii="Cambria Math" w:eastAsia="宋体" w:hAnsi="Cambria Math"/>
              </w:rPr>
              <m:t>t</m:t>
            </m:r>
          </m:e>
        </m:d>
      </m:oMath>
      <w:r w:rsidRPr="007F3B2C">
        <w:rPr>
          <w:rFonts w:ascii="宋体" w:eastAsia="宋体" w:hAnsi="宋体" w:hint="eastAsia"/>
        </w:rPr>
        <w:t>则表示对角速度</w:t>
      </w:r>
      <m:oMath>
        <m:r>
          <w:rPr>
            <w:rFonts w:ascii="Cambria Math" w:eastAsia="宋体" w:hAnsi="Cambria Math" w:hint="eastAsia"/>
          </w:rPr>
          <m:t>ω</m:t>
        </m:r>
      </m:oMath>
      <w:r w:rsidRPr="007F3B2C">
        <w:rPr>
          <w:rFonts w:ascii="宋体" w:eastAsia="宋体" w:hAnsi="宋体" w:hint="eastAsia"/>
        </w:rPr>
        <w:t>和采样周期</w:t>
      </w:r>
      <m:oMath>
        <m:r>
          <m:rPr>
            <m:sty m:val="p"/>
          </m:rPr>
          <w:rPr>
            <w:rFonts w:ascii="Cambria Math" w:eastAsia="宋体" w:hAnsi="Cambria Math"/>
          </w:rPr>
          <m:t>Δ</m:t>
        </m:r>
        <m:r>
          <w:rPr>
            <w:rFonts w:ascii="Cambria Math" w:eastAsia="宋体" w:hAnsi="Cambria Math"/>
          </w:rPr>
          <m:t>t</m:t>
        </m:r>
      </m:oMath>
      <w:r w:rsidRPr="007F3B2C">
        <w:rPr>
          <w:rFonts w:ascii="宋体" w:eastAsia="宋体" w:hAnsi="宋体" w:hint="eastAsia"/>
        </w:rPr>
        <w:t>进行积分后的状态转移矩阵。通过陀螺仪采集到的连续的数据，即可推导出连续的姿态四元数。但是由于陀螺仪本身有测量误差，并且测量误差随着时间的增长，积分后的误差累计越来越大。在短时间内是稳定连续的，但是长时间的积分会导致整体误差比较大。</w:t>
      </w:r>
    </w:p>
    <w:p w14:paraId="364BEB9D" w14:textId="19C11AB4" w:rsidR="00AB401E" w:rsidRDefault="003619E9" w:rsidP="009B6013">
      <w:pPr>
        <w:ind w:firstLineChars="200" w:firstLine="480"/>
        <w:rPr>
          <w:rFonts w:ascii="宋体" w:eastAsia="宋体" w:hAnsi="宋体"/>
        </w:rPr>
      </w:pPr>
      <w:r>
        <w:rPr>
          <w:rFonts w:ascii="宋体" w:eastAsia="宋体" w:hAnsi="宋体" w:hint="eastAsia"/>
        </w:rPr>
        <w:t>因此有许多研究者</w:t>
      </w:r>
      <w:r w:rsidR="00F56908">
        <w:rPr>
          <w:rFonts w:ascii="宋体" w:eastAsia="宋体" w:hAnsi="宋体" w:hint="eastAsia"/>
        </w:rPr>
        <w:t>进行姿态的计算。</w:t>
      </w:r>
      <w:r w:rsidRPr="003619E9">
        <w:rPr>
          <w:rFonts w:ascii="宋体" w:eastAsia="宋体" w:hAnsi="宋体" w:hint="eastAsia"/>
        </w:rPr>
        <w:t>互补滤波算法利用陀螺仪、加速度计以及磁力计所具有的互补性能进行多传感器数据融合。该算法通过建立反馈控制器</w:t>
      </w:r>
      <w:r w:rsidR="00233C4A">
        <w:rPr>
          <w:rFonts w:ascii="宋体" w:eastAsia="宋体" w:hAnsi="宋体" w:hint="eastAsia"/>
        </w:rPr>
        <w:t>，</w:t>
      </w:r>
      <w:r w:rsidRPr="003619E9">
        <w:rPr>
          <w:rFonts w:ascii="宋体" w:eastAsia="宋体" w:hAnsi="宋体" w:hint="eastAsia"/>
        </w:rPr>
        <w:t>将姿态解算过程中的误差反馈进行补偿</w:t>
      </w:r>
      <w:r w:rsidR="00233C4A">
        <w:rPr>
          <w:rFonts w:ascii="宋体" w:eastAsia="宋体" w:hAnsi="宋体" w:hint="eastAsia"/>
        </w:rPr>
        <w:t>，</w:t>
      </w:r>
      <w:r w:rsidRPr="003619E9">
        <w:rPr>
          <w:rFonts w:ascii="宋体" w:eastAsia="宋体" w:hAnsi="宋体" w:hint="eastAsia"/>
        </w:rPr>
        <w:t>以校正陀螺仪积分漂移引起的低频误差。此外</w:t>
      </w:r>
      <w:r w:rsidR="00233C4A">
        <w:rPr>
          <w:rFonts w:ascii="宋体" w:eastAsia="宋体" w:hAnsi="宋体" w:hint="eastAsia"/>
        </w:rPr>
        <w:t>，</w:t>
      </w:r>
      <w:r w:rsidRPr="003619E9">
        <w:rPr>
          <w:rFonts w:ascii="宋体" w:eastAsia="宋体" w:hAnsi="宋体" w:hint="eastAsia"/>
        </w:rPr>
        <w:t>该算法还保留了陀螺仪的高带宽性能</w:t>
      </w:r>
      <w:r w:rsidR="00233C4A">
        <w:rPr>
          <w:rFonts w:ascii="宋体" w:eastAsia="宋体" w:hAnsi="宋体" w:hint="eastAsia"/>
        </w:rPr>
        <w:t>，</w:t>
      </w:r>
      <w:r w:rsidRPr="003619E9">
        <w:rPr>
          <w:rFonts w:ascii="宋体" w:eastAsia="宋体" w:hAnsi="宋体" w:hint="eastAsia"/>
        </w:rPr>
        <w:t>能够对高动态运动进行准确捕捉。通过这种方式</w:t>
      </w:r>
      <w:r w:rsidR="00233C4A">
        <w:rPr>
          <w:rFonts w:ascii="宋体" w:eastAsia="宋体" w:hAnsi="宋体" w:hint="eastAsia"/>
        </w:rPr>
        <w:t>，</w:t>
      </w:r>
      <w:r w:rsidRPr="003619E9">
        <w:rPr>
          <w:rFonts w:ascii="宋体" w:eastAsia="宋体" w:hAnsi="宋体" w:hint="eastAsia"/>
        </w:rPr>
        <w:t>互补滤波算法兼顾了低频和高频信号</w:t>
      </w:r>
      <w:r w:rsidR="00233C4A">
        <w:rPr>
          <w:rFonts w:ascii="宋体" w:eastAsia="宋体" w:hAnsi="宋体" w:hint="eastAsia"/>
        </w:rPr>
        <w:t>，</w:t>
      </w:r>
      <w:r w:rsidRPr="003619E9">
        <w:rPr>
          <w:rFonts w:ascii="宋体" w:eastAsia="宋体" w:hAnsi="宋体" w:hint="eastAsia"/>
        </w:rPr>
        <w:t>满足了精确姿态解算的动态和静态需求。卡尔曼滤波器基于贝叶斯递归估计框架</w:t>
      </w:r>
      <w:r w:rsidR="007F3732" w:rsidRPr="004D2A11">
        <w:rPr>
          <w:rFonts w:ascii="宋体" w:eastAsia="宋体" w:hAnsi="宋体" w:hint="eastAsia"/>
          <w:vertAlign w:val="superscript"/>
        </w:rPr>
        <w:t>【】</w:t>
      </w:r>
      <w:r w:rsidR="00233C4A">
        <w:rPr>
          <w:rFonts w:ascii="宋体" w:eastAsia="宋体" w:hAnsi="宋体" w:hint="eastAsia"/>
        </w:rPr>
        <w:t>，</w:t>
      </w:r>
      <w:r w:rsidRPr="003619E9">
        <w:rPr>
          <w:rFonts w:ascii="宋体" w:eastAsia="宋体" w:hAnsi="宋体" w:hint="eastAsia"/>
        </w:rPr>
        <w:t>是一个连续时间线性系统的最优递归数据处理算法。它利用目标系统的状态方程建立动力学模型</w:t>
      </w:r>
      <w:r w:rsidR="00233C4A">
        <w:rPr>
          <w:rFonts w:ascii="宋体" w:eastAsia="宋体" w:hAnsi="宋体" w:hint="eastAsia"/>
        </w:rPr>
        <w:t>，</w:t>
      </w:r>
      <w:r w:rsidRPr="003619E9">
        <w:rPr>
          <w:rFonts w:ascii="宋体" w:eastAsia="宋体" w:hAnsi="宋体" w:hint="eastAsia"/>
        </w:rPr>
        <w:t>并构建过程噪声和观测噪声的协方差矩阵。通过预测和更新递归步骤</w:t>
      </w:r>
      <w:r w:rsidR="00233C4A">
        <w:rPr>
          <w:rFonts w:ascii="宋体" w:eastAsia="宋体" w:hAnsi="宋体" w:hint="eastAsia"/>
        </w:rPr>
        <w:t>，</w:t>
      </w:r>
      <w:r w:rsidRPr="003619E9">
        <w:rPr>
          <w:rFonts w:ascii="宋体" w:eastAsia="宋体" w:hAnsi="宋体" w:hint="eastAsia"/>
        </w:rPr>
        <w:t>卡尔曼滤波器对系统状态进行估计</w:t>
      </w:r>
      <w:r w:rsidR="00233C4A">
        <w:rPr>
          <w:rFonts w:ascii="宋体" w:eastAsia="宋体" w:hAnsi="宋体" w:hint="eastAsia"/>
        </w:rPr>
        <w:t>，</w:t>
      </w:r>
      <w:r w:rsidRPr="003619E9">
        <w:rPr>
          <w:rFonts w:ascii="宋体" w:eastAsia="宋体" w:hAnsi="宋体" w:hint="eastAsia"/>
        </w:rPr>
        <w:t>并通过反馈调节获得最优解。相较于互补滤波</w:t>
      </w:r>
      <w:r w:rsidR="00233C4A">
        <w:rPr>
          <w:rFonts w:ascii="宋体" w:eastAsia="宋体" w:hAnsi="宋体" w:hint="eastAsia"/>
        </w:rPr>
        <w:t>，</w:t>
      </w:r>
      <w:r w:rsidRPr="003619E9">
        <w:rPr>
          <w:rFonts w:ascii="宋体" w:eastAsia="宋体" w:hAnsi="宋体" w:hint="eastAsia"/>
        </w:rPr>
        <w:t>卡尔曼滤波器充分利用所有传感器信息</w:t>
      </w:r>
      <w:r w:rsidR="00233C4A">
        <w:rPr>
          <w:rFonts w:ascii="宋体" w:eastAsia="宋体" w:hAnsi="宋体" w:hint="eastAsia"/>
        </w:rPr>
        <w:t>，</w:t>
      </w:r>
      <w:r w:rsidRPr="003619E9">
        <w:rPr>
          <w:rFonts w:ascii="宋体" w:eastAsia="宋体" w:hAnsi="宋体" w:hint="eastAsia"/>
        </w:rPr>
        <w:t>通过统计优化获得最佳状态估计。此外</w:t>
      </w:r>
      <w:r w:rsidR="00233C4A">
        <w:rPr>
          <w:rFonts w:ascii="宋体" w:eastAsia="宋体" w:hAnsi="宋体" w:hint="eastAsia"/>
        </w:rPr>
        <w:t>，</w:t>
      </w:r>
      <w:r w:rsidRPr="003619E9">
        <w:rPr>
          <w:rFonts w:ascii="宋体" w:eastAsia="宋体" w:hAnsi="宋体" w:hint="eastAsia"/>
        </w:rPr>
        <w:t>其数学框架的严格性也使滤波过程更加稳定可靠。总体来说</w:t>
      </w:r>
      <w:r w:rsidR="00233C4A">
        <w:rPr>
          <w:rFonts w:ascii="宋体" w:eastAsia="宋体" w:hAnsi="宋体" w:hint="eastAsia"/>
        </w:rPr>
        <w:t>，</w:t>
      </w:r>
      <w:r w:rsidRPr="003619E9">
        <w:rPr>
          <w:rFonts w:ascii="宋体" w:eastAsia="宋体" w:hAnsi="宋体" w:hint="eastAsia"/>
        </w:rPr>
        <w:t>这</w:t>
      </w:r>
      <w:r w:rsidR="00C3627F">
        <w:rPr>
          <w:rFonts w:ascii="宋体" w:eastAsia="宋体" w:hAnsi="宋体" w:hint="eastAsia"/>
        </w:rPr>
        <w:t>些</w:t>
      </w:r>
      <w:r w:rsidRPr="003619E9">
        <w:rPr>
          <w:rFonts w:ascii="宋体" w:eastAsia="宋体" w:hAnsi="宋体" w:hint="eastAsia"/>
        </w:rPr>
        <w:t>多传感器融合算法各有优势</w:t>
      </w:r>
      <w:r w:rsidR="00233C4A">
        <w:rPr>
          <w:rFonts w:ascii="宋体" w:eastAsia="宋体" w:hAnsi="宋体" w:hint="eastAsia"/>
        </w:rPr>
        <w:t>，</w:t>
      </w:r>
      <w:r w:rsidRPr="003619E9">
        <w:rPr>
          <w:rFonts w:ascii="宋体" w:eastAsia="宋体" w:hAnsi="宋体" w:hint="eastAsia"/>
        </w:rPr>
        <w:t>应根据实际需求进行选用与设计。</w:t>
      </w:r>
    </w:p>
    <w:p w14:paraId="09B07AFB" w14:textId="47BE483D" w:rsidR="00F24E5E" w:rsidRDefault="00ED699E" w:rsidP="008C6391">
      <w:pPr>
        <w:pStyle w:val="3"/>
        <w:spacing w:before="156" w:afterLines="0"/>
        <w:rPr>
          <w:rFonts w:eastAsia="宋体" w:cs="Times New Roman"/>
          <w:szCs w:val="21"/>
        </w:rPr>
      </w:pPr>
      <w:bookmarkStart w:id="17" w:name="_Toc149229850"/>
      <w:bookmarkStart w:id="18" w:name="_Toc153723489"/>
      <w:r>
        <w:rPr>
          <w:rFonts w:cs="Times New Roman" w:hint="eastAsia"/>
        </w:rPr>
        <w:t>3</w:t>
      </w:r>
      <w:r>
        <w:rPr>
          <w:rFonts w:cs="Times New Roman"/>
        </w:rPr>
        <w:t>.</w:t>
      </w:r>
      <w:r>
        <w:rPr>
          <w:rFonts w:cs="Times New Roman" w:hint="eastAsia"/>
        </w:rPr>
        <w:t>2</w:t>
      </w:r>
      <w:r>
        <w:rPr>
          <w:rFonts w:cs="Times New Roman"/>
        </w:rPr>
        <w:t>.</w:t>
      </w:r>
      <w:r>
        <w:rPr>
          <w:rFonts w:cs="Times New Roman" w:hint="eastAsia"/>
        </w:rPr>
        <w:t>2</w:t>
      </w:r>
      <w:r>
        <w:rPr>
          <w:rFonts w:cs="Times New Roman"/>
        </w:rPr>
        <w:t xml:space="preserve"> </w:t>
      </w:r>
      <w:r w:rsidR="00D67431">
        <w:rPr>
          <w:rFonts w:cs="Times New Roman" w:hint="eastAsia"/>
        </w:rPr>
        <w:t>全</w:t>
      </w:r>
      <w:r w:rsidR="00D67431">
        <w:rPr>
          <w:rFonts w:hint="eastAsia"/>
        </w:rPr>
        <w:t>手行为</w:t>
      </w:r>
      <w:r w:rsidR="00D67431" w:rsidRPr="00C029D2">
        <w:rPr>
          <w:rFonts w:hint="eastAsia"/>
        </w:rPr>
        <w:t>跟踪</w:t>
      </w:r>
      <w:r w:rsidR="00D67431">
        <w:rPr>
          <w:rFonts w:hint="eastAsia"/>
        </w:rPr>
        <w:t>方法</w:t>
      </w:r>
      <w:bookmarkEnd w:id="17"/>
      <w:bookmarkEnd w:id="18"/>
    </w:p>
    <w:p w14:paraId="70C40103" w14:textId="11424E10" w:rsidR="00605D41" w:rsidRDefault="004B6367" w:rsidP="004D2A11">
      <w:pPr>
        <w:ind w:firstLineChars="200" w:firstLine="480"/>
        <w:rPr>
          <w:rFonts w:eastAsia="宋体" w:cs="Times New Roman"/>
          <w:szCs w:val="21"/>
        </w:rPr>
      </w:pPr>
      <w:r>
        <w:rPr>
          <w:rFonts w:eastAsia="宋体" w:cs="Times New Roman" w:hint="eastAsia"/>
          <w:szCs w:val="21"/>
        </w:rPr>
        <w:t>本小节</w:t>
      </w:r>
      <w:r w:rsidR="003E1DB9">
        <w:rPr>
          <w:rFonts w:eastAsia="宋体" w:cs="Times New Roman" w:hint="eastAsia"/>
          <w:szCs w:val="21"/>
        </w:rPr>
        <w:t>研究了一种全手行为跟踪方法，</w:t>
      </w:r>
      <w:r w:rsidR="00B45E1C">
        <w:rPr>
          <w:rFonts w:eastAsia="宋体" w:cs="Times New Roman" w:hint="eastAsia"/>
          <w:szCs w:val="21"/>
        </w:rPr>
        <w:t>基于</w:t>
      </w:r>
      <w:r w:rsidR="001C0218">
        <w:rPr>
          <w:rFonts w:eastAsia="宋体" w:cs="Times New Roman" w:hint="eastAsia"/>
          <w:szCs w:val="21"/>
        </w:rPr>
        <w:t>传感器姿态求解方法，</w:t>
      </w:r>
      <w:r w:rsidR="00A20C13">
        <w:rPr>
          <w:rFonts w:eastAsia="宋体" w:cs="Times New Roman" w:hint="eastAsia"/>
          <w:szCs w:val="21"/>
        </w:rPr>
        <w:t>根据手部姿态的定义和特性构建</w:t>
      </w:r>
      <w:r w:rsidR="00605D41" w:rsidRPr="00605D41">
        <w:rPr>
          <w:rFonts w:eastAsia="宋体" w:cs="Times New Roman" w:hint="eastAsia"/>
          <w:szCs w:val="21"/>
        </w:rPr>
        <w:t>卡尔曼滤波系统</w:t>
      </w:r>
      <w:r w:rsidR="00095300">
        <w:rPr>
          <w:rFonts w:eastAsia="宋体" w:cs="Times New Roman" w:hint="eastAsia"/>
          <w:szCs w:val="21"/>
        </w:rPr>
        <w:t>，</w:t>
      </w:r>
      <w:r w:rsidR="00A26266">
        <w:rPr>
          <w:rFonts w:eastAsia="宋体" w:cs="Times New Roman" w:hint="eastAsia"/>
          <w:szCs w:val="21"/>
        </w:rPr>
        <w:t>其包含</w:t>
      </w:r>
      <w:r w:rsidR="00605D41" w:rsidRPr="00605D41">
        <w:rPr>
          <w:rFonts w:eastAsia="宋体" w:cs="Times New Roman" w:hint="eastAsia"/>
          <w:szCs w:val="21"/>
        </w:rPr>
        <w:t>系统状态方程与观测方程两部分，观测系统是根据加速度计和磁力计的数据对</w:t>
      </w:r>
      <w:r w:rsidR="00181C8A">
        <w:rPr>
          <w:rFonts w:eastAsia="宋体" w:cs="Times New Roman" w:hint="eastAsia"/>
          <w:szCs w:val="21"/>
        </w:rPr>
        <w:t>手</w:t>
      </w:r>
      <w:proofErr w:type="gramStart"/>
      <w:r w:rsidR="00181C8A">
        <w:rPr>
          <w:rFonts w:eastAsia="宋体" w:cs="Times New Roman" w:hint="eastAsia"/>
          <w:szCs w:val="21"/>
        </w:rPr>
        <w:t>部各个</w:t>
      </w:r>
      <w:proofErr w:type="gramEnd"/>
      <w:r w:rsidR="00181C8A">
        <w:rPr>
          <w:rFonts w:eastAsia="宋体" w:cs="Times New Roman" w:hint="eastAsia"/>
          <w:szCs w:val="21"/>
        </w:rPr>
        <w:t>骨节</w:t>
      </w:r>
      <w:r w:rsidR="00605D41" w:rsidRPr="00605D41">
        <w:rPr>
          <w:rFonts w:eastAsia="宋体" w:cs="Times New Roman" w:hint="eastAsia"/>
          <w:szCs w:val="21"/>
        </w:rPr>
        <w:t>姿态进行解算，而系统状态方程则是根据通过陀螺仪采集到的连续的数据，进行二次积分推导</w:t>
      </w:r>
      <w:r w:rsidR="002351AF">
        <w:rPr>
          <w:rFonts w:eastAsia="宋体" w:cs="Times New Roman" w:hint="eastAsia"/>
          <w:szCs w:val="21"/>
        </w:rPr>
        <w:t>骨节</w:t>
      </w:r>
      <w:r w:rsidR="00605D41" w:rsidRPr="00605D41">
        <w:rPr>
          <w:rFonts w:eastAsia="宋体" w:cs="Times New Roman" w:hint="eastAsia"/>
          <w:szCs w:val="21"/>
        </w:rPr>
        <w:t>姿态。</w:t>
      </w:r>
      <w:r w:rsidR="005E2443">
        <w:rPr>
          <w:rFonts w:eastAsia="宋体" w:cs="Times New Roman" w:hint="eastAsia"/>
          <w:szCs w:val="21"/>
        </w:rPr>
        <w:t>在本方法中，所提到的骨节姿态均</w:t>
      </w:r>
      <w:r w:rsidR="002A35A9">
        <w:rPr>
          <w:rFonts w:eastAsia="宋体" w:cs="Times New Roman" w:hint="eastAsia"/>
          <w:szCs w:val="21"/>
        </w:rPr>
        <w:t>基于</w:t>
      </w:r>
      <w:r w:rsidR="005E2443">
        <w:rPr>
          <w:rFonts w:eastAsia="宋体" w:cs="Times New Roman" w:hint="eastAsia"/>
          <w:szCs w:val="21"/>
        </w:rPr>
        <w:t>贴合在骨节上的惯性传感器，得到的全手姿态</w:t>
      </w:r>
      <w:r w:rsidR="00F000A8">
        <w:rPr>
          <w:rFonts w:eastAsia="宋体" w:cs="Times New Roman" w:hint="eastAsia"/>
          <w:szCs w:val="21"/>
        </w:rPr>
        <w:t>亦为</w:t>
      </w:r>
      <w:r w:rsidR="001F758E">
        <w:rPr>
          <w:rFonts w:eastAsia="宋体" w:cs="Times New Roman" w:hint="eastAsia"/>
          <w:szCs w:val="21"/>
        </w:rPr>
        <w:t>附着的</w:t>
      </w:r>
      <w:r w:rsidR="00EF5702">
        <w:rPr>
          <w:rFonts w:eastAsia="宋体" w:cs="Times New Roman" w:hint="eastAsia"/>
          <w:szCs w:val="21"/>
        </w:rPr>
        <w:t>传感器</w:t>
      </w:r>
      <w:r w:rsidR="00F000A8">
        <w:rPr>
          <w:rFonts w:eastAsia="宋体" w:cs="Times New Roman" w:hint="eastAsia"/>
          <w:szCs w:val="21"/>
        </w:rPr>
        <w:t>的姿态，</w:t>
      </w:r>
      <w:r w:rsidR="003C50A3">
        <w:rPr>
          <w:rFonts w:eastAsia="宋体" w:cs="Times New Roman" w:hint="eastAsia"/>
          <w:szCs w:val="21"/>
        </w:rPr>
        <w:t>本方法假定传感器姿态</w:t>
      </w:r>
      <w:r w:rsidR="00C73E2A">
        <w:rPr>
          <w:rFonts w:eastAsia="宋体" w:cs="Times New Roman" w:hint="eastAsia"/>
          <w:szCs w:val="21"/>
        </w:rPr>
        <w:t>即为</w:t>
      </w:r>
      <w:r w:rsidR="00414299">
        <w:rPr>
          <w:rFonts w:eastAsia="宋体" w:cs="Times New Roman" w:hint="eastAsia"/>
          <w:szCs w:val="21"/>
        </w:rPr>
        <w:t>附着的骨节</w:t>
      </w:r>
      <w:r w:rsidR="00C73E2A">
        <w:rPr>
          <w:rFonts w:eastAsia="宋体" w:cs="Times New Roman" w:hint="eastAsia"/>
          <w:szCs w:val="21"/>
        </w:rPr>
        <w:t>姿态</w:t>
      </w:r>
      <w:r w:rsidR="00F000A8">
        <w:rPr>
          <w:rFonts w:eastAsia="宋体" w:cs="Times New Roman" w:hint="eastAsia"/>
          <w:szCs w:val="21"/>
        </w:rPr>
        <w:t>。</w:t>
      </w:r>
    </w:p>
    <w:p w14:paraId="72433CF3" w14:textId="4CC4E142" w:rsidR="00781507" w:rsidRPr="00781507" w:rsidRDefault="00781507" w:rsidP="004D2A11">
      <w:pPr>
        <w:ind w:firstLineChars="200" w:firstLine="480"/>
        <w:rPr>
          <w:rFonts w:eastAsia="宋体" w:cs="Times New Roman"/>
          <w:szCs w:val="21"/>
        </w:rPr>
      </w:pPr>
      <w:r w:rsidRPr="00781507">
        <w:rPr>
          <w:rFonts w:eastAsia="宋体" w:cs="Times New Roman" w:hint="eastAsia"/>
          <w:szCs w:val="21"/>
        </w:rPr>
        <w:t>在本文的手部姿态估计方法中，将</w:t>
      </w:r>
      <w:r w:rsidRPr="00781507">
        <w:rPr>
          <w:rFonts w:eastAsia="宋体" w:cs="Times New Roman" w:hint="eastAsia"/>
          <w:szCs w:val="21"/>
        </w:rPr>
        <w:t>8</w:t>
      </w:r>
      <w:r w:rsidRPr="00781507">
        <w:rPr>
          <w:rFonts w:eastAsia="宋体" w:cs="Times New Roman" w:hint="eastAsia"/>
          <w:szCs w:val="21"/>
        </w:rPr>
        <w:t>个手部骨节姿态信息作为系统状态，对三指关节进行约束空间求解，每个骨节姿态以四元数形式表示，系统状态记作</w:t>
      </w:r>
      <w:r w:rsidRPr="00781507">
        <w:rPr>
          <w:rFonts w:eastAsia="宋体" w:cs="Times New Roman" w:hint="eastAsia"/>
          <w:szCs w:val="21"/>
        </w:rPr>
        <w:t>x</w:t>
      </w:r>
      <w:r w:rsidR="007A6D1F">
        <w:rPr>
          <w:rFonts w:eastAsia="宋体" w:cs="Times New Roman" w:hint="eastAsia"/>
          <w:szCs w:val="21"/>
        </w:rPr>
        <w:t>，如公式</w:t>
      </w:r>
      <w:r w:rsidR="008844CF">
        <w:rPr>
          <w:rFonts w:eastAsia="宋体" w:cs="Times New Roman" w:hint="eastAsia"/>
          <w:szCs w:val="21"/>
        </w:rPr>
        <w:t>3</w:t>
      </w:r>
      <w:r w:rsidR="008844CF">
        <w:rPr>
          <w:rFonts w:eastAsia="宋体" w:cs="Times New Roman"/>
          <w:szCs w:val="21"/>
        </w:rPr>
        <w:t>-7</w:t>
      </w:r>
      <w:r w:rsidR="007A6D1F">
        <w:rPr>
          <w:rFonts w:eastAsia="宋体" w:cs="Times New Roman" w:hint="eastAsia"/>
          <w:szCs w:val="21"/>
        </w:rPr>
        <w:t>所示</w:t>
      </w:r>
      <w:r w:rsidRPr="00781507">
        <w:rPr>
          <w:rFonts w:eastAsia="宋体" w:cs="Times New Roman" w:hint="eastAsia"/>
          <w:szCs w:val="21"/>
        </w:rPr>
        <w:t>。</w:t>
      </w:r>
    </w:p>
    <w:p w14:paraId="026A1ADC" w14:textId="164B2D13" w:rsidR="00781507" w:rsidRPr="00CE20B5" w:rsidRDefault="00781507" w:rsidP="00181C76">
      <w:pPr>
        <w:ind w:firstLineChars="177" w:firstLine="425"/>
        <w:jc w:val="right"/>
        <w:rPr>
          <w:rFonts w:eastAsia="宋体" w:cs="Times New Roman"/>
          <w:b/>
          <w:color w:val="000000"/>
          <w:szCs w:val="24"/>
        </w:rPr>
      </w:pPr>
      <m:oMath>
        <m:r>
          <m:rPr>
            <m:sty m:val="bi"/>
          </m:rPr>
          <w:rPr>
            <w:rFonts w:ascii="Cambria Math" w:hAnsi="Cambria Math" w:hint="eastAsia"/>
            <w:color w:val="000000"/>
            <w:szCs w:val="24"/>
          </w:rPr>
          <w:lastRenderedPageBreak/>
          <m:t>x=</m:t>
        </m:r>
        <m:d>
          <m:dPr>
            <m:begChr m:val="["/>
            <m:endChr m:val="]"/>
            <m:ctrlPr>
              <w:rPr>
                <w:rFonts w:ascii="Cambria Math" w:hAnsi="Cambria Math"/>
                <w:b/>
                <w:i/>
                <w:color w:val="000000"/>
                <w:szCs w:val="24"/>
              </w:rPr>
            </m:ctrlPr>
          </m:dPr>
          <m:e>
            <m:m>
              <m:mPr>
                <m:mcs>
                  <m:mc>
                    <m:mcPr>
                      <m:count m:val="2"/>
                      <m:mcJc m:val="center"/>
                    </m:mcPr>
                  </m:mc>
                </m:mcs>
                <m:ctrlPr>
                  <w:rPr>
                    <w:rFonts w:ascii="Cambria Math" w:hAnsi="Cambria Math"/>
                    <w:bCs/>
                    <w:i/>
                    <w:iCs/>
                    <w:color w:val="000000"/>
                    <w:szCs w:val="24"/>
                  </w:rPr>
                </m:ctrlPr>
              </m:mPr>
              <m:mr>
                <m:e>
                  <m:m>
                    <m:mPr>
                      <m:mcs>
                        <m:mc>
                          <m:mcPr>
                            <m:count m:val="2"/>
                            <m:mcJc m:val="center"/>
                          </m:mcPr>
                        </m:mc>
                      </m:mcs>
                      <m:ctrlPr>
                        <w:rPr>
                          <w:rFonts w:ascii="Cambria Math" w:hAnsi="Cambria Math"/>
                          <w:bCs/>
                          <w:i/>
                          <w:iCs/>
                          <w:color w:val="000000"/>
                          <w:szCs w:val="24"/>
                        </w:rPr>
                      </m:ctrlPr>
                    </m:mPr>
                    <m:mr>
                      <m:e>
                        <m:m>
                          <m:mPr>
                            <m:mcs>
                              <m:mc>
                                <m:mcPr>
                                  <m:count m:val="2"/>
                                  <m:mcJc m:val="center"/>
                                </m:mcPr>
                              </m:mc>
                            </m:mcs>
                            <m:ctrlPr>
                              <w:rPr>
                                <w:rFonts w:ascii="Cambria Math" w:hAnsi="Cambria Math"/>
                                <w:bCs/>
                                <w:i/>
                                <w:iCs/>
                                <w:color w:val="000000"/>
                                <w:szCs w:val="24"/>
                              </w:rPr>
                            </m:ctrlPr>
                          </m:mPr>
                          <m:mr>
                            <m:e>
                              <m:r>
                                <w:rPr>
                                  <w:rFonts w:ascii="Cambria Math" w:hAnsi="Cambria Math"/>
                                  <w:color w:val="000000"/>
                                  <w:szCs w:val="24"/>
                                </w:rPr>
                                <m:t>H</m:t>
                              </m:r>
                            </m:e>
                            <m:e>
                              <m:sSub>
                                <m:sSubPr>
                                  <m:ctrlPr>
                                    <w:rPr>
                                      <w:rFonts w:ascii="Cambria Math" w:hAnsi="Cambria Math"/>
                                      <w:bCs/>
                                      <w:i/>
                                      <w:iCs/>
                                      <w:color w:val="000000"/>
                                      <w:szCs w:val="24"/>
                                    </w:rPr>
                                  </m:ctrlPr>
                                </m:sSubPr>
                                <m:e>
                                  <m:r>
                                    <w:rPr>
                                      <w:rFonts w:ascii="Cambria Math" w:hAnsi="Cambria Math"/>
                                      <w:color w:val="000000"/>
                                      <w:szCs w:val="24"/>
                                    </w:rPr>
                                    <m:t>T</m:t>
                                  </m:r>
                                </m:e>
                                <m:sub>
                                  <m:r>
                                    <w:rPr>
                                      <w:rFonts w:ascii="Cambria Math" w:hAnsi="Cambria Math"/>
                                      <w:color w:val="000000"/>
                                      <w:szCs w:val="24"/>
                                    </w:rPr>
                                    <m:t>FM</m:t>
                                  </m:r>
                                </m:sub>
                              </m:sSub>
                            </m:e>
                          </m:mr>
                        </m:m>
                      </m:e>
                      <m:e>
                        <m:m>
                          <m:mPr>
                            <m:mcs>
                              <m:mc>
                                <m:mcPr>
                                  <m:count m:val="2"/>
                                  <m:mcJc m:val="center"/>
                                </m:mcPr>
                              </m:mc>
                            </m:mcs>
                            <m:ctrlPr>
                              <w:rPr>
                                <w:rFonts w:ascii="Cambria Math" w:hAnsi="Cambria Math"/>
                                <w:bCs/>
                                <w:i/>
                                <w:iCs/>
                                <w:color w:val="000000"/>
                                <w:szCs w:val="24"/>
                              </w:rPr>
                            </m:ctrlPr>
                          </m:mPr>
                          <m:mr>
                            <m:e>
                              <m:sSub>
                                <m:sSubPr>
                                  <m:ctrlPr>
                                    <w:rPr>
                                      <w:rFonts w:ascii="Cambria Math" w:hAnsi="Cambria Math"/>
                                      <w:bCs/>
                                      <w:i/>
                                      <w:iCs/>
                                      <w:color w:val="000000"/>
                                      <w:szCs w:val="24"/>
                                    </w:rPr>
                                  </m:ctrlPr>
                                </m:sSubPr>
                                <m:e>
                                  <m:r>
                                    <w:rPr>
                                      <w:rFonts w:ascii="Cambria Math" w:hAnsi="Cambria Math"/>
                                      <w:color w:val="000000"/>
                                      <w:szCs w:val="24"/>
                                    </w:rPr>
                                    <m:t>T</m:t>
                                  </m:r>
                                </m:e>
                                <m:sub>
                                  <m:r>
                                    <w:rPr>
                                      <w:rFonts w:ascii="Cambria Math" w:hAnsi="Cambria Math"/>
                                      <w:color w:val="000000"/>
                                      <w:szCs w:val="24"/>
                                    </w:rPr>
                                    <m:t>PP</m:t>
                                  </m:r>
                                </m:sub>
                              </m:sSub>
                            </m:e>
                            <m:e>
                              <m:sSub>
                                <m:sSubPr>
                                  <m:ctrlPr>
                                    <w:rPr>
                                      <w:rFonts w:ascii="Cambria Math" w:hAnsi="Cambria Math"/>
                                      <w:bCs/>
                                      <w:i/>
                                      <w:iCs/>
                                      <w:color w:val="000000"/>
                                      <w:szCs w:val="24"/>
                                    </w:rPr>
                                  </m:ctrlPr>
                                </m:sSubPr>
                                <m:e>
                                  <m:r>
                                    <w:rPr>
                                      <w:rFonts w:ascii="Cambria Math" w:hAnsi="Cambria Math"/>
                                      <w:color w:val="000000"/>
                                      <w:szCs w:val="24"/>
                                    </w:rPr>
                                    <m:t>T</m:t>
                                  </m:r>
                                </m:e>
                                <m:sub>
                                  <m:r>
                                    <w:rPr>
                                      <w:rFonts w:ascii="Cambria Math" w:hAnsi="Cambria Math"/>
                                      <w:color w:val="000000"/>
                                      <w:szCs w:val="24"/>
                                    </w:rPr>
                                    <m:t>DP</m:t>
                                  </m:r>
                                </m:sub>
                              </m:sSub>
                            </m:e>
                          </m:mr>
                        </m:m>
                      </m:e>
                    </m:mr>
                  </m:m>
                </m:e>
                <m:e>
                  <m:m>
                    <m:mPr>
                      <m:mcs>
                        <m:mc>
                          <m:mcPr>
                            <m:count m:val="2"/>
                            <m:mcJc m:val="center"/>
                          </m:mcPr>
                        </m:mc>
                      </m:mcs>
                      <m:ctrlPr>
                        <w:rPr>
                          <w:rFonts w:ascii="Cambria Math" w:hAnsi="Cambria Math"/>
                          <w:bCs/>
                          <w:i/>
                          <w:iCs/>
                          <w:color w:val="000000"/>
                          <w:szCs w:val="24"/>
                        </w:rPr>
                      </m:ctrlPr>
                    </m:mPr>
                    <m:mr>
                      <m:e>
                        <m:m>
                          <m:mPr>
                            <m:mcs>
                              <m:mc>
                                <m:mcPr>
                                  <m:count m:val="2"/>
                                  <m:mcJc m:val="center"/>
                                </m:mcPr>
                              </m:mc>
                            </m:mcs>
                            <m:ctrlPr>
                              <w:rPr>
                                <w:rFonts w:ascii="Cambria Math" w:hAnsi="Cambria Math"/>
                                <w:bCs/>
                                <w:i/>
                                <w:iCs/>
                                <w:color w:val="000000"/>
                                <w:szCs w:val="24"/>
                              </w:rPr>
                            </m:ctrlPr>
                          </m:mPr>
                          <m:mr>
                            <m:e>
                              <m:sSub>
                                <m:sSubPr>
                                  <m:ctrlPr>
                                    <w:rPr>
                                      <w:rFonts w:ascii="Cambria Math" w:hAnsi="Cambria Math"/>
                                      <w:bCs/>
                                      <w:i/>
                                      <w:iCs/>
                                      <w:color w:val="000000"/>
                                      <w:szCs w:val="24"/>
                                    </w:rPr>
                                  </m:ctrlPr>
                                </m:sSubPr>
                                <m:e>
                                  <m:r>
                                    <w:rPr>
                                      <w:rFonts w:ascii="Cambria Math" w:hAnsi="Cambria Math"/>
                                      <w:color w:val="000000"/>
                                      <w:szCs w:val="24"/>
                                    </w:rPr>
                                    <m:t>F</m:t>
                                  </m:r>
                                </m:e>
                                <m:sub>
                                  <m:r>
                                    <w:rPr>
                                      <w:rFonts w:ascii="Cambria Math" w:hAnsi="Cambria Math"/>
                                      <w:color w:val="000000"/>
                                      <w:szCs w:val="24"/>
                                    </w:rPr>
                                    <m:t>PP</m:t>
                                  </m:r>
                                </m:sub>
                              </m:sSub>
                            </m:e>
                            <m:e>
                              <m:sSub>
                                <m:sSubPr>
                                  <m:ctrlPr>
                                    <w:rPr>
                                      <w:rFonts w:ascii="Cambria Math" w:hAnsi="Cambria Math"/>
                                      <w:bCs/>
                                      <w:i/>
                                      <w:iCs/>
                                      <w:color w:val="000000"/>
                                      <w:szCs w:val="24"/>
                                    </w:rPr>
                                  </m:ctrlPr>
                                </m:sSubPr>
                                <m:e>
                                  <m:r>
                                    <w:rPr>
                                      <w:rFonts w:ascii="Cambria Math" w:hAnsi="Cambria Math"/>
                                      <w:color w:val="000000"/>
                                      <w:szCs w:val="24"/>
                                    </w:rPr>
                                    <m:t>F</m:t>
                                  </m:r>
                                </m:e>
                                <m:sub>
                                  <m:r>
                                    <w:rPr>
                                      <w:rFonts w:ascii="Cambria Math" w:hAnsi="Cambria Math" w:hint="eastAsia"/>
                                      <w:color w:val="000000"/>
                                      <w:szCs w:val="24"/>
                                    </w:rPr>
                                    <m:t>M</m:t>
                                  </m:r>
                                  <m:r>
                                    <w:rPr>
                                      <w:rFonts w:ascii="Cambria Math" w:hAnsi="Cambria Math"/>
                                      <w:color w:val="000000"/>
                                      <w:szCs w:val="24"/>
                                    </w:rPr>
                                    <m:t>P</m:t>
                                  </m:r>
                                </m:sub>
                              </m:sSub>
                            </m:e>
                          </m:mr>
                        </m:m>
                      </m:e>
                      <m:e>
                        <m:m>
                          <m:mPr>
                            <m:mcs>
                              <m:mc>
                                <m:mcPr>
                                  <m:count m:val="2"/>
                                  <m:mcJc m:val="center"/>
                                </m:mcPr>
                              </m:mc>
                            </m:mcs>
                            <m:ctrlPr>
                              <w:rPr>
                                <w:rFonts w:ascii="Cambria Math" w:hAnsi="Cambria Math"/>
                                <w:bCs/>
                                <w:i/>
                                <w:iCs/>
                                <w:color w:val="000000"/>
                                <w:szCs w:val="24"/>
                              </w:rPr>
                            </m:ctrlPr>
                          </m:mPr>
                          <m:mr>
                            <m:e>
                              <m:sSub>
                                <m:sSubPr>
                                  <m:ctrlPr>
                                    <w:rPr>
                                      <w:rFonts w:ascii="Cambria Math" w:hAnsi="Cambria Math"/>
                                      <w:bCs/>
                                      <w:i/>
                                      <w:iCs/>
                                      <w:color w:val="000000"/>
                                      <w:szCs w:val="24"/>
                                    </w:rPr>
                                  </m:ctrlPr>
                                </m:sSubPr>
                                <m:e>
                                  <m:r>
                                    <w:rPr>
                                      <w:rFonts w:ascii="Cambria Math" w:hAnsi="Cambria Math"/>
                                      <w:color w:val="000000"/>
                                      <w:szCs w:val="24"/>
                                    </w:rPr>
                                    <m:t>M</m:t>
                                  </m:r>
                                </m:e>
                                <m:sub>
                                  <m:r>
                                    <w:rPr>
                                      <w:rFonts w:ascii="Cambria Math" w:hAnsi="Cambria Math"/>
                                      <w:color w:val="000000"/>
                                      <w:szCs w:val="24"/>
                                    </w:rPr>
                                    <m:t>PP</m:t>
                                  </m:r>
                                </m:sub>
                              </m:sSub>
                            </m:e>
                            <m:e>
                              <m:sSub>
                                <m:sSubPr>
                                  <m:ctrlPr>
                                    <w:rPr>
                                      <w:rFonts w:ascii="Cambria Math" w:hAnsi="Cambria Math"/>
                                      <w:bCs/>
                                      <w:i/>
                                      <w:iCs/>
                                      <w:color w:val="000000"/>
                                      <w:szCs w:val="24"/>
                                    </w:rPr>
                                  </m:ctrlPr>
                                </m:sSubPr>
                                <m:e>
                                  <m:r>
                                    <w:rPr>
                                      <w:rFonts w:ascii="Cambria Math" w:hAnsi="Cambria Math"/>
                                      <w:color w:val="000000"/>
                                      <w:szCs w:val="24"/>
                                    </w:rPr>
                                    <m:t>M</m:t>
                                  </m:r>
                                </m:e>
                                <m:sub>
                                  <m:r>
                                    <w:rPr>
                                      <w:rFonts w:ascii="Cambria Math" w:hAnsi="Cambria Math" w:hint="eastAsia"/>
                                      <w:color w:val="000000"/>
                                      <w:szCs w:val="24"/>
                                    </w:rPr>
                                    <m:t>M</m:t>
                                  </m:r>
                                  <m:r>
                                    <w:rPr>
                                      <w:rFonts w:ascii="Cambria Math" w:hAnsi="Cambria Math"/>
                                      <w:color w:val="000000"/>
                                      <w:szCs w:val="24"/>
                                    </w:rPr>
                                    <m:t>P</m:t>
                                  </m:r>
                                </m:sub>
                              </m:sSub>
                            </m:e>
                          </m:mr>
                        </m:m>
                      </m:e>
                    </m:mr>
                  </m:m>
                </m:e>
              </m:mr>
            </m:m>
          </m:e>
        </m:d>
      </m:oMath>
      <w:r w:rsidR="00CE20B5">
        <w:rPr>
          <w:rFonts w:eastAsia="宋体" w:cs="Times New Roman" w:hint="eastAsia"/>
          <w:b/>
          <w:color w:val="000000"/>
          <w:szCs w:val="24"/>
        </w:rPr>
        <w:t xml:space="preserve"> </w:t>
      </w:r>
      <w:r w:rsidR="00CE20B5">
        <w:rPr>
          <w:rFonts w:eastAsia="宋体" w:cs="Times New Roman"/>
          <w:b/>
          <w:color w:val="000000"/>
          <w:szCs w:val="24"/>
        </w:rPr>
        <w:t xml:space="preserve">     </w:t>
      </w:r>
      <w:r w:rsidR="008844CF">
        <w:rPr>
          <w:kern w:val="0"/>
        </w:rPr>
        <w:t>(</w:t>
      </w:r>
      <w:r w:rsidR="008844CF">
        <w:rPr>
          <w:rFonts w:eastAsia="宋体" w:cs="Times New Roman"/>
          <w:kern w:val="0"/>
          <w:szCs w:val="24"/>
        </w:rPr>
        <w:t>3-7)</w:t>
      </w:r>
    </w:p>
    <w:p w14:paraId="34E48831" w14:textId="2F15F337" w:rsidR="00781507" w:rsidRDefault="00781507" w:rsidP="004D2A11">
      <w:pPr>
        <w:ind w:firstLineChars="200" w:firstLine="480"/>
        <w:rPr>
          <w:rFonts w:eastAsia="宋体" w:cs="Times New Roman"/>
          <w:szCs w:val="21"/>
        </w:rPr>
      </w:pPr>
      <w:r w:rsidRPr="00781507">
        <w:rPr>
          <w:rFonts w:eastAsia="宋体" w:cs="Times New Roman" w:hint="eastAsia"/>
          <w:szCs w:val="21"/>
        </w:rPr>
        <w:t>在公式</w:t>
      </w:r>
      <w:r w:rsidR="008844CF">
        <w:rPr>
          <w:rFonts w:eastAsia="宋体" w:cs="Times New Roman" w:hint="eastAsia"/>
          <w:szCs w:val="21"/>
        </w:rPr>
        <w:t>3</w:t>
      </w:r>
      <w:r w:rsidR="008844CF">
        <w:rPr>
          <w:rFonts w:eastAsia="宋体" w:cs="Times New Roman"/>
          <w:szCs w:val="21"/>
        </w:rPr>
        <w:t>-7</w:t>
      </w:r>
      <w:r w:rsidRPr="00781507">
        <w:rPr>
          <w:rFonts w:eastAsia="宋体" w:cs="Times New Roman" w:hint="eastAsia"/>
          <w:szCs w:val="21"/>
        </w:rPr>
        <w:t>中，</w:t>
      </w:r>
      <w:r w:rsidRPr="00781507">
        <w:rPr>
          <w:rFonts w:eastAsia="宋体" w:cs="Times New Roman" w:hint="eastAsia"/>
          <w:szCs w:val="21"/>
        </w:rPr>
        <w:t>H</w:t>
      </w:r>
      <w:r w:rsidRPr="00781507">
        <w:rPr>
          <w:rFonts w:eastAsia="宋体" w:cs="Times New Roman" w:hint="eastAsia"/>
          <w:szCs w:val="21"/>
        </w:rPr>
        <w:t>表示手的姿态，贴合食指与中指的掌骨；</w:t>
      </w:r>
      <w:r w:rsidRPr="00781507">
        <w:rPr>
          <w:rFonts w:eastAsia="宋体" w:cs="Times New Roman" w:hint="eastAsia"/>
          <w:szCs w:val="21"/>
        </w:rPr>
        <w:t>T</w:t>
      </w:r>
      <w:r w:rsidRPr="00781507">
        <w:rPr>
          <w:rFonts w:eastAsia="宋体" w:cs="Times New Roman" w:hint="eastAsia"/>
          <w:szCs w:val="21"/>
        </w:rPr>
        <w:t>、</w:t>
      </w:r>
      <w:r w:rsidRPr="00781507">
        <w:rPr>
          <w:rFonts w:eastAsia="宋体" w:cs="Times New Roman" w:hint="eastAsia"/>
          <w:szCs w:val="21"/>
        </w:rPr>
        <w:t>F</w:t>
      </w:r>
      <w:r w:rsidRPr="00781507">
        <w:rPr>
          <w:rFonts w:eastAsia="宋体" w:cs="Times New Roman" w:hint="eastAsia"/>
          <w:szCs w:val="21"/>
        </w:rPr>
        <w:t>、</w:t>
      </w:r>
      <w:r w:rsidRPr="00781507">
        <w:rPr>
          <w:rFonts w:eastAsia="宋体" w:cs="Times New Roman" w:hint="eastAsia"/>
          <w:szCs w:val="21"/>
        </w:rPr>
        <w:t>M</w:t>
      </w:r>
      <w:r w:rsidRPr="00781507">
        <w:rPr>
          <w:rFonts w:eastAsia="宋体" w:cs="Times New Roman" w:hint="eastAsia"/>
          <w:szCs w:val="21"/>
        </w:rPr>
        <w:t>分别表示手指为拇指、食指和中指；</w:t>
      </w:r>
      <w:r w:rsidRPr="00781507">
        <w:rPr>
          <w:rFonts w:eastAsia="宋体" w:cs="Times New Roman" w:hint="eastAsia"/>
          <w:szCs w:val="21"/>
        </w:rPr>
        <w:t>FM</w:t>
      </w:r>
      <w:r w:rsidRPr="00781507">
        <w:rPr>
          <w:rFonts w:eastAsia="宋体" w:cs="Times New Roman" w:hint="eastAsia"/>
          <w:szCs w:val="21"/>
        </w:rPr>
        <w:t>、</w:t>
      </w:r>
      <w:r w:rsidRPr="00781507">
        <w:rPr>
          <w:rFonts w:eastAsia="宋体" w:cs="Times New Roman" w:hint="eastAsia"/>
          <w:szCs w:val="21"/>
        </w:rPr>
        <w:t>PP</w:t>
      </w:r>
      <w:r w:rsidRPr="00781507">
        <w:rPr>
          <w:rFonts w:eastAsia="宋体" w:cs="Times New Roman" w:hint="eastAsia"/>
          <w:szCs w:val="21"/>
        </w:rPr>
        <w:t>、</w:t>
      </w:r>
      <w:r w:rsidRPr="00781507">
        <w:rPr>
          <w:rFonts w:eastAsia="宋体" w:cs="Times New Roman" w:hint="eastAsia"/>
          <w:szCs w:val="21"/>
        </w:rPr>
        <w:t>MP</w:t>
      </w:r>
      <w:r w:rsidRPr="00781507">
        <w:rPr>
          <w:rFonts w:eastAsia="宋体" w:cs="Times New Roman" w:hint="eastAsia"/>
          <w:szCs w:val="21"/>
        </w:rPr>
        <w:t>、</w:t>
      </w:r>
      <w:r w:rsidRPr="00781507">
        <w:rPr>
          <w:rFonts w:eastAsia="宋体" w:cs="Times New Roman" w:hint="eastAsia"/>
          <w:szCs w:val="21"/>
        </w:rPr>
        <w:t>DP</w:t>
      </w:r>
      <w:r w:rsidRPr="00781507">
        <w:rPr>
          <w:rFonts w:eastAsia="宋体" w:cs="Times New Roman" w:hint="eastAsia"/>
          <w:szCs w:val="21"/>
        </w:rPr>
        <w:t>则分别表示拇指的</w:t>
      </w:r>
      <w:r w:rsidR="00DC222F">
        <w:rPr>
          <w:rFonts w:eastAsia="宋体" w:cs="Times New Roman" w:hint="eastAsia"/>
          <w:szCs w:val="21"/>
        </w:rPr>
        <w:t>掌</w:t>
      </w:r>
      <w:r w:rsidRPr="00781507">
        <w:rPr>
          <w:rFonts w:eastAsia="宋体" w:cs="Times New Roman" w:hint="eastAsia"/>
          <w:szCs w:val="21"/>
        </w:rPr>
        <w:t>骨、近端指骨、中端指骨、远端指骨。</w:t>
      </w:r>
    </w:p>
    <w:p w14:paraId="7FA1A112" w14:textId="0BA1D936" w:rsidR="001E5C8A" w:rsidRPr="00970C9C" w:rsidRDefault="00E437EC" w:rsidP="004D2A11">
      <w:pPr>
        <w:ind w:firstLineChars="200" w:firstLine="480"/>
        <w:rPr>
          <w:rFonts w:eastAsia="宋体" w:cs="Times New Roman"/>
          <w:szCs w:val="21"/>
        </w:rPr>
      </w:pPr>
      <w:r w:rsidRPr="00E437EC">
        <w:rPr>
          <w:rFonts w:eastAsia="宋体" w:cs="Times New Roman" w:hint="eastAsia"/>
          <w:szCs w:val="21"/>
        </w:rPr>
        <w:t>通过相邻指骨姿态的数值运算，可以得到相邻指骨间关节的姿态，对关节姿态进行约束空间下求解，</w:t>
      </w:r>
      <w:r w:rsidR="001E5C8A" w:rsidRPr="00970C9C">
        <w:rPr>
          <w:rFonts w:eastAsia="宋体" w:cs="Times New Roman" w:hint="eastAsia"/>
          <w:szCs w:val="21"/>
        </w:rPr>
        <w:t>获取系统状态的先验估计与获取观测系统的值</w:t>
      </w:r>
      <w:r w:rsidR="00717A92">
        <w:rPr>
          <w:rFonts w:eastAsia="宋体" w:cs="Times New Roman" w:hint="eastAsia"/>
          <w:szCs w:val="21"/>
        </w:rPr>
        <w:t>。</w:t>
      </w:r>
      <w:r w:rsidR="001E5C8A" w:rsidRPr="00970C9C">
        <w:rPr>
          <w:rFonts w:eastAsia="宋体" w:cs="Times New Roman" w:hint="eastAsia"/>
          <w:szCs w:val="21"/>
        </w:rPr>
        <w:t>该系统包含及系统方程和观测方程两部分。系统方程使用陀螺仪进行姿态的变化求解，而观测系统则没有累计误差、利用加速度计与磁力计求解得到的四元数姿态。故给出系统的先验估计值和观测系统得到的观测值与系统状态的关系表达式</w:t>
      </w:r>
      <w:r w:rsidR="00B9177F">
        <w:rPr>
          <w:rFonts w:eastAsia="宋体" w:cs="Times New Roman"/>
          <w:kern w:val="0"/>
          <w:szCs w:val="24"/>
        </w:rPr>
        <w:t>3-8</w:t>
      </w:r>
      <w:r w:rsidR="00702596">
        <w:rPr>
          <w:rFonts w:eastAsia="宋体" w:cs="Times New Roman" w:hint="eastAsia"/>
          <w:szCs w:val="21"/>
        </w:rPr>
        <w:t>。</w:t>
      </w:r>
    </w:p>
    <w:p w14:paraId="76AD1ECE" w14:textId="584EEE67" w:rsidR="001E5C8A" w:rsidRPr="00EC2D78" w:rsidRDefault="00000000" w:rsidP="00181C76">
      <w:pPr>
        <w:jc w:val="right"/>
        <w:rPr>
          <w:rFonts w:ascii="Cambria Math" w:eastAsia="宋体" w:hAnsi="Cambria Math"/>
        </w:rPr>
      </w:pPr>
      <m:oMath>
        <m:sSubSup>
          <m:sSubSupPr>
            <m:ctrlPr>
              <w:rPr>
                <w:rFonts w:ascii="Cambria Math" w:eastAsia="宋体" w:hAnsi="Cambria Math"/>
                <w:b/>
                <w:bCs/>
                <w:i/>
              </w:rPr>
            </m:ctrlPr>
          </m:sSubSupPr>
          <m:e>
            <m:r>
              <m:rPr>
                <m:sty m:val="bi"/>
              </m:rPr>
              <w:rPr>
                <w:rFonts w:ascii="Cambria Math" w:eastAsia="宋体" w:hAnsi="Cambria Math" w:hint="eastAsia"/>
              </w:rPr>
              <m:t>x</m:t>
            </m:r>
          </m:e>
          <m:sub>
            <m:r>
              <m:rPr>
                <m:sty m:val="bi"/>
              </m:rPr>
              <w:rPr>
                <w:rFonts w:ascii="Cambria Math" w:eastAsia="宋体" w:hAnsi="Cambria Math"/>
              </w:rPr>
              <m:t>t</m:t>
            </m:r>
          </m:sub>
          <m:sup>
            <m:r>
              <m:rPr>
                <m:sty m:val="bi"/>
              </m:rPr>
              <w:rPr>
                <w:rFonts w:ascii="Cambria Math" w:eastAsia="宋体" w:hAnsi="Cambria Math"/>
              </w:rPr>
              <m:t>-</m:t>
            </m:r>
          </m:sup>
        </m:sSubSup>
        <m:r>
          <m:rPr>
            <m:sty m:val="p"/>
          </m:rPr>
          <w:rPr>
            <w:rFonts w:ascii="Cambria Math" w:eastAsia="宋体" w:hAnsi="Cambria Math"/>
          </w:rPr>
          <m:t xml:space="preserve"> = </m:t>
        </m:r>
        <m:r>
          <w:rPr>
            <w:rFonts w:ascii="Cambria Math" w:eastAsia="宋体" w:hAnsi="Cambria Math"/>
          </w:rPr>
          <m:t>A</m:t>
        </m:r>
        <m:sSub>
          <m:sSubPr>
            <m:ctrlPr>
              <w:rPr>
                <w:rFonts w:ascii="Cambria Math" w:eastAsia="宋体" w:hAnsi="Cambria Math"/>
                <w:b/>
                <w:bCs/>
              </w:rPr>
            </m:ctrlPr>
          </m:sSubPr>
          <m:e>
            <m:r>
              <m:rPr>
                <m:sty m:val="bi"/>
              </m:rPr>
              <w:rPr>
                <w:rFonts w:ascii="Cambria Math" w:eastAsia="宋体" w:hAnsi="Cambria Math"/>
              </w:rPr>
              <m:t>x</m:t>
            </m:r>
          </m:e>
          <m:sub>
            <m:r>
              <m:rPr>
                <m:sty m:val="bi"/>
              </m:rPr>
              <w:rPr>
                <w:rFonts w:ascii="Cambria Math" w:eastAsia="宋体" w:hAnsi="Cambria Math"/>
              </w:rPr>
              <m:t>t</m:t>
            </m:r>
            <m:r>
              <m:rPr>
                <m:sty m:val="b"/>
              </m:rPr>
              <w:rPr>
                <w:rFonts w:ascii="Cambria Math" w:eastAsia="微软雅黑" w:hAnsi="Cambria Math" w:cs="微软雅黑" w:hint="eastAsia"/>
              </w:rPr>
              <m:t>-</m:t>
            </m:r>
            <m:r>
              <m:rPr>
                <m:sty m:val="b"/>
              </m:rPr>
              <w:rPr>
                <w:rFonts w:ascii="Cambria Math" w:eastAsia="宋体" w:hAnsi="Cambria Math" w:hint="eastAsia"/>
              </w:rPr>
              <m:t>1</m:t>
            </m:r>
          </m:sub>
        </m:sSub>
        <m:r>
          <m:rPr>
            <m:sty m:val="p"/>
          </m:rPr>
          <w:rPr>
            <w:rFonts w:ascii="Cambria Math" w:eastAsia="宋体" w:hAnsi="Cambria Math" w:hint="eastAsia"/>
          </w:rPr>
          <m:t>+</m:t>
        </m:r>
        <m:sSub>
          <m:sSubPr>
            <m:ctrlPr>
              <w:rPr>
                <w:rFonts w:ascii="Cambria Math" w:eastAsia="宋体" w:hAnsi="Cambria Math"/>
                <w:b/>
                <w:bCs/>
              </w:rPr>
            </m:ctrlPr>
          </m:sSubPr>
          <m:e>
            <m:r>
              <m:rPr>
                <m:sty m:val="bi"/>
              </m:rPr>
              <w:rPr>
                <w:rFonts w:ascii="Cambria Math" w:eastAsia="宋体" w:hAnsi="Cambria Math"/>
              </w:rPr>
              <m:t>ω</m:t>
            </m:r>
          </m:e>
          <m:sub>
            <m:r>
              <m:rPr>
                <m:sty m:val="bi"/>
              </m:rPr>
              <w:rPr>
                <w:rFonts w:ascii="Cambria Math" w:eastAsia="宋体" w:hAnsi="Cambria Math"/>
              </w:rPr>
              <m:t>t</m:t>
            </m:r>
          </m:sub>
        </m:sSub>
      </m:oMath>
      <w:r w:rsidR="00CE1D54">
        <w:rPr>
          <w:rFonts w:ascii="Cambria Math" w:eastAsia="宋体" w:hAnsi="Cambria Math"/>
        </w:rPr>
        <w:t xml:space="preserve">                     </w:t>
      </w:r>
      <w:r w:rsidR="00B9177F">
        <w:rPr>
          <w:kern w:val="0"/>
        </w:rPr>
        <w:t>(</w:t>
      </w:r>
      <w:r w:rsidR="00B9177F">
        <w:rPr>
          <w:rFonts w:eastAsia="宋体" w:cs="Times New Roman"/>
          <w:kern w:val="0"/>
          <w:szCs w:val="24"/>
        </w:rPr>
        <w:t>3-8)</w:t>
      </w:r>
    </w:p>
    <w:p w14:paraId="7209B22D" w14:textId="15CABC48" w:rsidR="00EC2D78" w:rsidRPr="00050898" w:rsidRDefault="001E5C8A" w:rsidP="004D2A11">
      <w:pPr>
        <w:ind w:firstLineChars="200" w:firstLine="480"/>
        <w:rPr>
          <w:rFonts w:eastAsia="宋体"/>
        </w:rPr>
      </w:pPr>
      <w:r w:rsidRPr="00970C9C">
        <w:rPr>
          <w:rFonts w:eastAsia="宋体" w:cs="Times New Roman" w:hint="eastAsia"/>
          <w:szCs w:val="21"/>
        </w:rPr>
        <w:t>在式</w:t>
      </w:r>
      <w:r w:rsidR="003475CB">
        <w:rPr>
          <w:rFonts w:eastAsia="宋体" w:cs="Times New Roman"/>
          <w:kern w:val="0"/>
          <w:szCs w:val="24"/>
        </w:rPr>
        <w:t>3-8</w:t>
      </w:r>
      <w:r w:rsidRPr="00970C9C">
        <w:rPr>
          <w:rFonts w:eastAsia="宋体" w:cs="Times New Roman" w:hint="eastAsia"/>
          <w:szCs w:val="21"/>
        </w:rPr>
        <w:t>中，</w:t>
      </w:r>
      <m:oMath>
        <m:sSub>
          <m:sSubPr>
            <m:ctrlPr>
              <w:rPr>
                <w:rFonts w:ascii="Cambria Math" w:eastAsia="宋体" w:hAnsi="Cambria Math" w:cs="Times New Roman"/>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t</m:t>
            </m:r>
            <m:r>
              <m:rPr>
                <m:sty m:val="p"/>
              </m:rPr>
              <w:rPr>
                <w:rFonts w:ascii="Cambria Math" w:eastAsia="宋体" w:hAnsi="Cambria Math" w:cs="Times New Roman"/>
                <w:szCs w:val="21"/>
              </w:rPr>
              <m:t>-1</m:t>
            </m:r>
          </m:sub>
        </m:sSub>
      </m:oMath>
      <w:r w:rsidRPr="00970C9C">
        <w:rPr>
          <w:rFonts w:eastAsia="宋体" w:cs="Times New Roman" w:hint="eastAsia"/>
          <w:szCs w:val="21"/>
        </w:rPr>
        <w:t>表示</w:t>
      </w:r>
      <w:r w:rsidRPr="00970C9C">
        <w:rPr>
          <w:rFonts w:eastAsia="宋体" w:cs="Times New Roman"/>
          <w:szCs w:val="21"/>
        </w:rPr>
        <w:t>t-1</w:t>
      </w:r>
      <w:r w:rsidRPr="00970C9C">
        <w:rPr>
          <w:rFonts w:eastAsia="宋体" w:cs="Times New Roman" w:hint="eastAsia"/>
          <w:szCs w:val="21"/>
        </w:rPr>
        <w:t>时刻的系统的</w:t>
      </w:r>
      <w:r w:rsidR="00C03454">
        <w:rPr>
          <w:rFonts w:eastAsia="宋体" w:cs="Times New Roman" w:hint="eastAsia"/>
          <w:szCs w:val="21"/>
        </w:rPr>
        <w:t>当前姿态</w:t>
      </w:r>
      <w:r w:rsidRPr="00970C9C">
        <w:rPr>
          <w:rFonts w:eastAsia="宋体" w:cs="Times New Roman" w:hint="eastAsia"/>
          <w:szCs w:val="21"/>
        </w:rPr>
        <w:t>，</w:t>
      </w:r>
      <m:oMath>
        <m:sSubSup>
          <m:sSubSupPr>
            <m:ctrlPr>
              <w:rPr>
                <w:rFonts w:ascii="Cambria Math" w:eastAsia="宋体" w:hAnsi="Cambria Math" w:cs="Times New Roman"/>
                <w:szCs w:val="21"/>
              </w:rPr>
            </m:ctrlPr>
          </m:sSubSupPr>
          <m:e>
            <m:r>
              <w:rPr>
                <w:rFonts w:ascii="Cambria Math" w:eastAsia="宋体" w:hAnsi="Cambria Math" w:cs="Times New Roman"/>
                <w:szCs w:val="21"/>
              </w:rPr>
              <m:t>x</m:t>
            </m:r>
          </m:e>
          <m:sub>
            <m:r>
              <w:rPr>
                <w:rFonts w:ascii="Cambria Math" w:eastAsia="宋体" w:hAnsi="Cambria Math" w:cs="Times New Roman"/>
                <w:szCs w:val="21"/>
              </w:rPr>
              <m:t>t</m:t>
            </m:r>
          </m:sub>
          <m:sup>
            <m:r>
              <m:rPr>
                <m:sty m:val="p"/>
              </m:rPr>
              <w:rPr>
                <w:rFonts w:ascii="Cambria Math" w:eastAsia="宋体" w:hAnsi="Cambria Math" w:cs="Times New Roman"/>
                <w:szCs w:val="21"/>
              </w:rPr>
              <m:t>-</m:t>
            </m:r>
          </m:sup>
        </m:sSubSup>
      </m:oMath>
      <w:r w:rsidRPr="00970C9C">
        <w:rPr>
          <w:rFonts w:eastAsia="宋体" w:cs="Times New Roman" w:hint="eastAsia"/>
          <w:szCs w:val="21"/>
        </w:rPr>
        <w:t>表示将</w:t>
      </w:r>
      <w:r w:rsidRPr="00970C9C">
        <w:rPr>
          <w:rFonts w:eastAsia="宋体" w:cs="Times New Roman"/>
          <w:szCs w:val="21"/>
        </w:rPr>
        <w:t>t</w:t>
      </w:r>
      <w:r w:rsidRPr="00970C9C">
        <w:rPr>
          <w:rFonts w:eastAsia="宋体" w:cs="Times New Roman" w:hint="eastAsia"/>
          <w:szCs w:val="21"/>
        </w:rPr>
        <w:t>时刻</w:t>
      </w:r>
      <w:r w:rsidR="007839E9">
        <w:rPr>
          <w:rFonts w:eastAsia="宋体" w:cs="Times New Roman" w:hint="eastAsia"/>
          <w:szCs w:val="21"/>
        </w:rPr>
        <w:t>的</w:t>
      </w:r>
      <w:r w:rsidRPr="00970C9C">
        <w:rPr>
          <w:rFonts w:eastAsia="宋体" w:cs="Times New Roman" w:hint="eastAsia"/>
          <w:szCs w:val="21"/>
        </w:rPr>
        <w:t>系统状态作为先验知识，通过角速度的积分得到系统状态得先验估计。</w:t>
      </w:r>
      <w:r w:rsidRPr="00970C9C">
        <w:rPr>
          <w:rFonts w:eastAsia="宋体" w:cs="Times New Roman"/>
          <w:szCs w:val="21"/>
        </w:rPr>
        <w:t>A</w:t>
      </w:r>
      <w:r w:rsidRPr="00970C9C">
        <w:rPr>
          <w:rFonts w:eastAsia="宋体" w:cs="Times New Roman" w:hint="eastAsia"/>
          <w:szCs w:val="21"/>
        </w:rPr>
        <w:t>表示通过角速度计算得到的状态转移矩阵，将</w:t>
      </w:r>
      <w:r w:rsidRPr="00970C9C">
        <w:rPr>
          <w:rFonts w:eastAsia="宋体" w:cs="Times New Roman" w:hint="eastAsia"/>
          <w:szCs w:val="21"/>
        </w:rPr>
        <w:t>t-1</w:t>
      </w:r>
      <w:r w:rsidRPr="00970C9C">
        <w:rPr>
          <w:rFonts w:eastAsia="宋体" w:cs="Times New Roman" w:hint="eastAsia"/>
          <w:szCs w:val="21"/>
        </w:rPr>
        <w:t>时刻的状态转移到</w:t>
      </w:r>
      <w:r w:rsidRPr="00970C9C">
        <w:rPr>
          <w:rFonts w:eastAsia="宋体" w:cs="Times New Roman" w:hint="eastAsia"/>
          <w:szCs w:val="21"/>
        </w:rPr>
        <w:t>t</w:t>
      </w:r>
      <w:r w:rsidRPr="00970C9C">
        <w:rPr>
          <w:rFonts w:eastAsia="宋体" w:cs="Times New Roman" w:hint="eastAsia"/>
          <w:szCs w:val="21"/>
        </w:rPr>
        <w:t>时刻。</w:t>
      </w:r>
      <m:oMath>
        <m:sSub>
          <m:sSubPr>
            <m:ctrlPr>
              <w:rPr>
                <w:rFonts w:ascii="Cambria Math" w:eastAsia="宋体" w:hAnsi="Cambria Math"/>
                <w:b/>
                <w:bCs/>
              </w:rPr>
            </m:ctrlPr>
          </m:sSubPr>
          <m:e>
            <m:r>
              <m:rPr>
                <m:sty m:val="bi"/>
              </m:rPr>
              <w:rPr>
                <w:rFonts w:ascii="Cambria Math" w:eastAsia="宋体" w:hAnsi="Cambria Math"/>
              </w:rPr>
              <m:t>ω</m:t>
            </m:r>
          </m:e>
          <m:sub>
            <m:r>
              <m:rPr>
                <m:sty m:val="bi"/>
              </m:rPr>
              <w:rPr>
                <w:rFonts w:ascii="Cambria Math" w:eastAsia="宋体" w:hAnsi="Cambria Math"/>
              </w:rPr>
              <m:t>t</m:t>
            </m:r>
          </m:sub>
        </m:sSub>
      </m:oMath>
      <w:r w:rsidR="00BB7040" w:rsidRPr="00BB7040">
        <w:rPr>
          <w:rFonts w:eastAsia="宋体" w:cs="Times New Roman" w:hint="eastAsia"/>
          <w:szCs w:val="21"/>
        </w:rPr>
        <w:t>则</w:t>
      </w:r>
      <w:r w:rsidR="00B754A4">
        <w:rPr>
          <w:rFonts w:eastAsia="宋体" w:cs="Times New Roman" w:hint="eastAsia"/>
          <w:szCs w:val="21"/>
        </w:rPr>
        <w:t>由传感器的陀螺仪</w:t>
      </w:r>
      <w:r w:rsidR="00634A93">
        <w:rPr>
          <w:rFonts w:eastAsia="宋体" w:cs="Times New Roman" w:hint="eastAsia"/>
          <w:szCs w:val="21"/>
        </w:rPr>
        <w:t>噪声</w:t>
      </w:r>
      <w:r w:rsidR="00B754A4">
        <w:rPr>
          <w:rFonts w:eastAsia="宋体" w:cs="Times New Roman" w:hint="eastAsia"/>
          <w:szCs w:val="21"/>
        </w:rPr>
        <w:t>组成</w:t>
      </w:r>
      <w:r w:rsidR="00634A93">
        <w:rPr>
          <w:rFonts w:eastAsia="宋体" w:cs="Times New Roman" w:hint="eastAsia"/>
          <w:szCs w:val="21"/>
        </w:rPr>
        <w:t>。</w:t>
      </w:r>
    </w:p>
    <w:p w14:paraId="79054A93" w14:textId="7A318EAF" w:rsidR="00EC2D78" w:rsidRPr="00050898" w:rsidRDefault="00EC2D78" w:rsidP="004D2A11">
      <w:pPr>
        <w:ind w:firstLineChars="200" w:firstLine="480"/>
        <w:rPr>
          <w:rFonts w:eastAsia="宋体"/>
        </w:rPr>
      </w:pPr>
      <w:r w:rsidRPr="00050898">
        <w:rPr>
          <w:rFonts w:eastAsia="宋体" w:hint="eastAsia"/>
        </w:rPr>
        <w:t>观测方程则不随时间增加而累计误差，根据加速度计和磁力计的数据对传感器姿态进行解算。本文基于加速度计和磁力计的姿态解算通过两次旋转完成，第一次旋转是通过加速度计的输出解算得到，相应的四元数描述了旋转过程中的翻滚角和俯仰角信息；第二次旋转是通过磁力计的输出解算得到，相应的四元数描述仅包含了传感器的偏航角，第二次旋转基于第一次旋转之后的坐标系。在得到观测系统的旋转姿态之后需要与当前系统状态进行转换，观测系统与当前系统状态的状态转化表达式如式</w:t>
      </w:r>
      <w:r w:rsidR="00D20FA8">
        <w:rPr>
          <w:rFonts w:eastAsia="宋体" w:cs="Times New Roman"/>
          <w:kern w:val="0"/>
          <w:szCs w:val="24"/>
        </w:rPr>
        <w:t>3-9</w:t>
      </w:r>
      <w:r w:rsidRPr="00050898">
        <w:rPr>
          <w:rFonts w:eastAsia="宋体" w:hint="eastAsia"/>
        </w:rPr>
        <w:t>所示。</w:t>
      </w:r>
    </w:p>
    <w:p w14:paraId="5B0AEEB3" w14:textId="57C2BF6F" w:rsidR="00EC2D78" w:rsidRPr="00050898" w:rsidRDefault="00000000" w:rsidP="00181C76">
      <w:pPr>
        <w:jc w:val="right"/>
        <w:rPr>
          <w:rFonts w:eastAsia="宋体"/>
        </w:rPr>
      </w:pPr>
      <m:oMath>
        <m:sSub>
          <m:sSubPr>
            <m:ctrlPr>
              <w:rPr>
                <w:rFonts w:ascii="Cambria Math" w:eastAsia="宋体" w:hAnsi="Cambria Math"/>
              </w:rPr>
            </m:ctrlPr>
          </m:sSubPr>
          <m:e>
            <m:r>
              <m:rPr>
                <m:sty m:val="bi"/>
              </m:rPr>
              <w:rPr>
                <w:rFonts w:ascii="Cambria Math" w:eastAsia="宋体" w:hAnsi="Cambria Math" w:hint="eastAsia"/>
              </w:rPr>
              <m:t>z</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r>
          <m:rPr>
            <m:sty m:val="p"/>
          </m:rPr>
          <w:rPr>
            <w:rFonts w:ascii="Cambria Math" w:eastAsia="宋体" w:hAnsi="Cambria Math"/>
          </w:rPr>
          <m:t>=</m:t>
        </m:r>
        <m:r>
          <w:rPr>
            <w:rFonts w:ascii="Cambria Math" w:eastAsia="宋体" w:hAnsi="Cambria Math"/>
          </w:rPr>
          <m:t>H</m:t>
        </m:r>
        <m:sSub>
          <m:sSubPr>
            <m:ctrlPr>
              <w:rPr>
                <w:rFonts w:ascii="Cambria Math" w:eastAsia="宋体" w:hAnsi="Cambria Math"/>
              </w:rPr>
            </m:ctrlPr>
          </m:sSubPr>
          <m:e>
            <m:r>
              <m:rPr>
                <m:sty m:val="bi"/>
              </m:rPr>
              <w:rPr>
                <w:rFonts w:ascii="Cambria Math" w:eastAsia="宋体" w:hAnsi="Cambria Math"/>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r>
          <m:rPr>
            <m:sty m:val="p"/>
          </m:rPr>
          <w:rPr>
            <w:rFonts w:ascii="Cambria Math" w:eastAsia="宋体" w:hAnsi="Cambria Math"/>
          </w:rPr>
          <m:t xml:space="preserve">+ </m:t>
        </m:r>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oMath>
      <w:r w:rsidR="005F4609">
        <w:rPr>
          <w:rFonts w:eastAsia="宋体"/>
        </w:rPr>
        <w:t xml:space="preserve">       </w:t>
      </w:r>
      <w:r w:rsidR="00EC2D78">
        <w:rPr>
          <w:rFonts w:eastAsia="宋体"/>
        </w:rPr>
        <w:t xml:space="preserve"> </w:t>
      </w:r>
      <w:r w:rsidR="00EC2D78" w:rsidRPr="00050898">
        <w:rPr>
          <w:rFonts w:eastAsia="宋体"/>
        </w:rPr>
        <w:t xml:space="preserve">             </w:t>
      </w:r>
      <w:r w:rsidR="00356DD6">
        <w:rPr>
          <w:rFonts w:eastAsia="宋体"/>
        </w:rPr>
        <w:t>(3</w:t>
      </w:r>
      <w:r w:rsidR="00356DD6">
        <w:rPr>
          <w:rFonts w:eastAsia="宋体" w:cs="Times New Roman"/>
          <w:kern w:val="0"/>
          <w:szCs w:val="24"/>
        </w:rPr>
        <w:t>-9)</w:t>
      </w:r>
    </w:p>
    <w:p w14:paraId="4D742843" w14:textId="2A3EE279" w:rsidR="00EC2D78" w:rsidRPr="00050898" w:rsidRDefault="00EC2D78" w:rsidP="004D2A11">
      <w:pPr>
        <w:ind w:firstLineChars="200" w:firstLine="480"/>
        <w:rPr>
          <w:rFonts w:eastAsia="宋体"/>
        </w:rPr>
      </w:pPr>
      <w:r w:rsidRPr="00050898">
        <w:rPr>
          <w:rFonts w:eastAsia="宋体" w:hint="eastAsia"/>
        </w:rPr>
        <w:t>在式</w:t>
      </w:r>
      <w:r w:rsidR="00446C6F">
        <w:rPr>
          <w:rFonts w:eastAsia="宋体" w:hint="eastAsia"/>
        </w:rPr>
        <w:t>3</w:t>
      </w:r>
      <w:r w:rsidR="00446C6F">
        <w:rPr>
          <w:rFonts w:eastAsia="宋体"/>
        </w:rPr>
        <w:t>-9</w:t>
      </w:r>
      <w:r w:rsidRPr="00050898">
        <w:rPr>
          <w:rFonts w:eastAsia="宋体" w:hint="eastAsia"/>
        </w:rPr>
        <w:t>中，</w:t>
      </w:r>
      <m:oMath>
        <m:r>
          <w:rPr>
            <w:rFonts w:ascii="Cambria Math" w:eastAsia="宋体" w:hAnsi="Cambria Math"/>
          </w:rPr>
          <m:t>H</m:t>
        </m:r>
      </m:oMath>
      <w:r w:rsidRPr="00050898">
        <w:rPr>
          <w:rFonts w:eastAsia="宋体" w:hint="eastAsia"/>
        </w:rPr>
        <w:t>表示系统状态</w:t>
      </w:r>
      <w:r w:rsidR="00AC01AE">
        <w:rPr>
          <w:rFonts w:eastAsia="宋体" w:hint="eastAsia"/>
        </w:rPr>
        <w:t>姿态坐标系</w:t>
      </w:r>
      <w:r w:rsidRPr="00050898">
        <w:rPr>
          <w:rFonts w:eastAsia="宋体" w:hint="eastAsia"/>
        </w:rPr>
        <w:t>与</w:t>
      </w:r>
      <w:r w:rsidR="00363C80" w:rsidRPr="00050898">
        <w:rPr>
          <w:rFonts w:eastAsia="宋体" w:hint="eastAsia"/>
        </w:rPr>
        <w:t>观测</w:t>
      </w:r>
      <w:r w:rsidRPr="00050898">
        <w:rPr>
          <w:rFonts w:eastAsia="宋体" w:hint="eastAsia"/>
        </w:rPr>
        <w:t>系统</w:t>
      </w:r>
      <w:r w:rsidR="00363C80">
        <w:rPr>
          <w:rFonts w:eastAsia="宋体" w:hint="eastAsia"/>
        </w:rPr>
        <w:t>姿态坐标系</w:t>
      </w:r>
      <w:r w:rsidRPr="00050898">
        <w:rPr>
          <w:rFonts w:eastAsia="宋体" w:hint="eastAsia"/>
        </w:rPr>
        <w:t>之间的转换矩阵，在本文中为单位阵，</w:t>
      </w:r>
      <m:oMath>
        <m:sSub>
          <m:sSubPr>
            <m:ctrlPr>
              <w:rPr>
                <w:rFonts w:ascii="Cambria Math" w:eastAsia="宋体" w:hAnsi="Cambria Math"/>
              </w:rPr>
            </m:ctrlPr>
          </m:sSubPr>
          <m:e>
            <m:r>
              <m:rPr>
                <m:sty m:val="bi"/>
              </m:rPr>
              <w:rPr>
                <w:rFonts w:ascii="Cambria Math" w:eastAsia="宋体" w:hAnsi="Cambria Math" w:hint="eastAsia"/>
              </w:rPr>
              <m:t>z</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oMath>
      <w:r w:rsidRPr="00050898">
        <w:rPr>
          <w:rFonts w:eastAsia="宋体" w:hint="eastAsia"/>
        </w:rPr>
        <w:t>表示</w:t>
      </w:r>
      <w:r w:rsidRPr="00050898">
        <w:rPr>
          <w:rFonts w:eastAsia="宋体" w:hint="eastAsia"/>
        </w:rPr>
        <w:t>k+1</w:t>
      </w:r>
      <w:r w:rsidRPr="00050898">
        <w:rPr>
          <w:rFonts w:eastAsia="宋体" w:hint="eastAsia"/>
        </w:rPr>
        <w:t>时刻下观测系统所得的姿态值，与系统状态组成相同。观测系统通过加速度计算传感器坐标系的向量和大地坐标系下的向量的差异，然后通过磁力计测得的传感器坐标系下的向量，使得其与大地坐标系下向量方向一致，然后求解方程组计算两种坐标系下偏航角的差异，并且结合两个四元数，求解得到了传感器坐标系与大地坐标系下的旋转过程，亦可以表示传感器坐标系与大地坐标系的姿态差异，也即为所贴合指骨的姿态。</w:t>
      </w:r>
    </w:p>
    <w:p w14:paraId="7C396701" w14:textId="06781FB2" w:rsidR="00EC2D78" w:rsidRPr="00050898" w:rsidRDefault="00EC2D78" w:rsidP="004D2A11">
      <w:pPr>
        <w:ind w:firstLineChars="200" w:firstLine="480"/>
        <w:rPr>
          <w:rFonts w:eastAsia="宋体"/>
        </w:rPr>
      </w:pPr>
      <w:r w:rsidRPr="00050898">
        <w:rPr>
          <w:rFonts w:eastAsia="宋体" w:hint="eastAsia"/>
        </w:rPr>
        <w:t>在得到系统观测姿态值与系统先验姿态值后，分别计算其对应的误差协方差矩阵</w:t>
      </w:r>
      <w:r w:rsidR="004F2A00" w:rsidRPr="00413431">
        <w:rPr>
          <w:rFonts w:eastAsia="宋体" w:hint="eastAsia"/>
          <w:vertAlign w:val="superscript"/>
        </w:rPr>
        <w:t>【】</w:t>
      </w:r>
      <w:r w:rsidRPr="00050898">
        <w:rPr>
          <w:rFonts w:eastAsia="宋体" w:hint="eastAsia"/>
        </w:rPr>
        <w:t>，系统先验误差协方差增益可以将陀螺仪误差转换得到，观测系统的误差协方差矩阵则根据</w:t>
      </w:r>
      <w:proofErr w:type="gramStart"/>
      <w:r w:rsidRPr="00050898">
        <w:rPr>
          <w:rFonts w:eastAsia="宋体" w:hint="eastAsia"/>
        </w:rPr>
        <w:t>磁力计与加速度计</w:t>
      </w:r>
      <w:proofErr w:type="gramEnd"/>
      <w:r w:rsidRPr="00050898">
        <w:rPr>
          <w:rFonts w:eastAsia="宋体" w:hint="eastAsia"/>
        </w:rPr>
        <w:t>的误差通过泰勒的一阶展开式给出，</w:t>
      </w:r>
      <w:r w:rsidRPr="00050898">
        <w:rPr>
          <w:rFonts w:eastAsia="宋体" w:hint="eastAsia"/>
        </w:rPr>
        <w:lastRenderedPageBreak/>
        <w:t>根据其对应的误差协方差矩阵，计算并更新卡尔曼增益</w:t>
      </w:r>
      <w:r w:rsidRPr="00050898">
        <w:rPr>
          <w:rFonts w:eastAsia="宋体" w:hint="eastAsia"/>
        </w:rPr>
        <w:t>K</w:t>
      </w:r>
      <w:r w:rsidRPr="00050898">
        <w:rPr>
          <w:rFonts w:eastAsia="宋体" w:hint="eastAsia"/>
        </w:rPr>
        <w:t>，进而将观测系统计算所</w:t>
      </w:r>
      <w:proofErr w:type="gramStart"/>
      <w:r w:rsidRPr="00050898">
        <w:rPr>
          <w:rFonts w:eastAsia="宋体" w:hint="eastAsia"/>
        </w:rPr>
        <w:t>得手部</w:t>
      </w:r>
      <w:proofErr w:type="gramEnd"/>
      <w:r w:rsidRPr="00050898">
        <w:rPr>
          <w:rFonts w:eastAsia="宋体" w:hint="eastAsia"/>
        </w:rPr>
        <w:t>姿态与系统先验手部姿态融合求解，得到最优手部姿态值。</w:t>
      </w:r>
    </w:p>
    <w:p w14:paraId="41319B4E" w14:textId="787EAA43" w:rsidR="00EC2D78" w:rsidRPr="00050898" w:rsidRDefault="00000000" w:rsidP="00181C76">
      <w:pPr>
        <w:ind w:firstLineChars="236" w:firstLine="566"/>
        <w:jc w:val="right"/>
        <w:rPr>
          <w:rFonts w:eastAsia="宋体"/>
        </w:rPr>
      </w:pPr>
      <m:oMath>
        <m:sSub>
          <m:sSubPr>
            <m:ctrlPr>
              <w:rPr>
                <w:rFonts w:ascii="Cambria Math" w:eastAsia="宋体" w:hAnsi="Cambria Math"/>
              </w:rPr>
            </m:ctrlPr>
          </m:sSubPr>
          <m:e>
            <m:r>
              <m:rPr>
                <m:sty m:val="bi"/>
              </m:rPr>
              <w:rPr>
                <w:rFonts w:ascii="Cambria Math" w:eastAsia="宋体" w:hAnsi="Cambria Math"/>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r>
          <m:rPr>
            <m:sty m:val="p"/>
          </m:rPr>
          <w:rPr>
            <w:rFonts w:ascii="Cambria Math" w:eastAsia="宋体" w:hAnsi="Cambria Math" w:hint="eastAsia"/>
          </w:rPr>
          <m:t>=</m:t>
        </m:r>
        <m:sSubSup>
          <m:sSubSupPr>
            <m:ctrlPr>
              <w:rPr>
                <w:rFonts w:ascii="Cambria Math" w:eastAsia="宋体" w:hAnsi="Cambria Math"/>
              </w:rPr>
            </m:ctrlPr>
          </m:sSubSupPr>
          <m:e>
            <m:r>
              <m:rPr>
                <m:sty m:val="bi"/>
              </m:rPr>
              <w:rPr>
                <w:rFonts w:ascii="Cambria Math" w:eastAsia="宋体" w:hAnsi="Cambria Math" w:hint="eastAsia"/>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up>
            <m:r>
              <m:rPr>
                <m:sty m:val="p"/>
              </m:rPr>
              <w:rPr>
                <w:rFonts w:ascii="Cambria Math" w:eastAsia="宋体" w:hAnsi="Cambria Math"/>
              </w:rPr>
              <m:t>-</m:t>
            </m:r>
          </m:sup>
        </m:sSubSup>
        <m:r>
          <m:rPr>
            <m:sty m:val="p"/>
          </m:rPr>
          <w:rPr>
            <w:rFonts w:ascii="Cambria Math" w:eastAsia="宋体" w:hAnsi="Cambria Math" w:hint="eastAsia"/>
          </w:rPr>
          <m:t>+</m:t>
        </m:r>
        <m:r>
          <m:rPr>
            <m:sty m:val="bi"/>
          </m:rPr>
          <w:rPr>
            <w:rFonts w:ascii="Cambria Math" w:eastAsia="宋体" w:hAnsi="Cambria Math"/>
          </w:rPr>
          <m:t>K</m:t>
        </m:r>
        <m:r>
          <m:rPr>
            <m:sty m:val="p"/>
          </m:rPr>
          <w:rPr>
            <w:rFonts w:ascii="Cambria Math" w:eastAsia="宋体" w:hAnsi="Cambria Math"/>
          </w:rPr>
          <m:t>(</m:t>
        </m:r>
        <m:sSub>
          <m:sSubPr>
            <m:ctrlPr>
              <w:rPr>
                <w:rFonts w:ascii="Cambria Math" w:eastAsia="宋体" w:hAnsi="Cambria Math"/>
              </w:rPr>
            </m:ctrlPr>
          </m:sSubPr>
          <m:e>
            <m:r>
              <m:rPr>
                <m:sty m:val="bi"/>
              </m:rPr>
              <w:rPr>
                <w:rFonts w:ascii="Cambria Math" w:eastAsia="宋体" w:hAnsi="Cambria Math" w:hint="eastAsia"/>
              </w:rPr>
              <m:t>z</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r>
          <m:rPr>
            <m:sty m:val="p"/>
          </m:rPr>
          <w:rPr>
            <w:rFonts w:ascii="Cambria Math" w:eastAsia="宋体" w:hAnsi="Cambria Math"/>
          </w:rPr>
          <m:t xml:space="preserve">- </m:t>
        </m:r>
        <m:sSubSup>
          <m:sSubSupPr>
            <m:ctrlPr>
              <w:rPr>
                <w:rFonts w:ascii="Cambria Math" w:eastAsia="宋体" w:hAnsi="Cambria Math"/>
              </w:rPr>
            </m:ctrlPr>
          </m:sSubSupPr>
          <m:e>
            <m:r>
              <m:rPr>
                <m:sty m:val="bi"/>
              </m:rPr>
              <w:rPr>
                <w:rFonts w:ascii="Cambria Math" w:eastAsia="宋体" w:hAnsi="Cambria Math" w:hint="eastAsia"/>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up>
            <m:r>
              <m:rPr>
                <m:sty m:val="p"/>
              </m:rPr>
              <w:rPr>
                <w:rFonts w:ascii="Cambria Math" w:eastAsia="宋体" w:hAnsi="Cambria Math"/>
              </w:rPr>
              <m:t>-</m:t>
            </m:r>
          </m:sup>
        </m:sSubSup>
        <m:r>
          <m:rPr>
            <m:sty m:val="p"/>
          </m:rPr>
          <w:rPr>
            <w:rFonts w:ascii="Cambria Math" w:eastAsia="宋体" w:hAnsi="Cambria Math"/>
          </w:rPr>
          <m:t>)</m:t>
        </m:r>
      </m:oMath>
      <w:r w:rsidR="00EC2D78" w:rsidRPr="00050898">
        <w:rPr>
          <w:rFonts w:eastAsia="宋体"/>
        </w:rPr>
        <w:t xml:space="preserve">     </w:t>
      </w:r>
      <w:r w:rsidR="00721283">
        <w:rPr>
          <w:rFonts w:eastAsia="宋体"/>
        </w:rPr>
        <w:t xml:space="preserve"> </w:t>
      </w:r>
      <w:r w:rsidR="00EC2D78" w:rsidRPr="00050898">
        <w:rPr>
          <w:rFonts w:eastAsia="宋体"/>
        </w:rPr>
        <w:t xml:space="preserve">  </w:t>
      </w:r>
      <w:r w:rsidR="00E07C68">
        <w:rPr>
          <w:rFonts w:eastAsia="宋体"/>
        </w:rPr>
        <w:t xml:space="preserve"> </w:t>
      </w:r>
      <w:r w:rsidR="00EC2D78" w:rsidRPr="00050898">
        <w:rPr>
          <w:rFonts w:eastAsia="宋体"/>
        </w:rPr>
        <w:t xml:space="preserve">     </w:t>
      </w:r>
      <w:r w:rsidR="00413431">
        <w:rPr>
          <w:rFonts w:eastAsia="宋体"/>
        </w:rPr>
        <w:t>(</w:t>
      </w:r>
      <w:r w:rsidR="00413431">
        <w:rPr>
          <w:rFonts w:eastAsia="宋体" w:cs="Times New Roman"/>
          <w:kern w:val="0"/>
          <w:szCs w:val="24"/>
        </w:rPr>
        <w:t>3-10)</w:t>
      </w:r>
    </w:p>
    <w:p w14:paraId="6CF9AD09" w14:textId="540D7D95" w:rsidR="008B7FA5" w:rsidRDefault="00EC2D78" w:rsidP="004D2A11">
      <w:pPr>
        <w:ind w:firstLineChars="200" w:firstLine="480"/>
        <w:rPr>
          <w:rFonts w:ascii="宋体" w:eastAsia="宋体" w:hAnsi="宋体"/>
        </w:rPr>
      </w:pPr>
      <w:r w:rsidRPr="00050898">
        <w:rPr>
          <w:rFonts w:eastAsia="宋体" w:hint="eastAsia"/>
        </w:rPr>
        <w:t>在式</w:t>
      </w:r>
      <w:r w:rsidR="005642DA">
        <w:rPr>
          <w:rFonts w:eastAsia="宋体" w:hint="eastAsia"/>
        </w:rPr>
        <w:t>3</w:t>
      </w:r>
      <w:r w:rsidR="005642DA">
        <w:rPr>
          <w:rFonts w:eastAsia="宋体"/>
        </w:rPr>
        <w:t>-10</w:t>
      </w:r>
      <w:r w:rsidRPr="00050898">
        <w:rPr>
          <w:rFonts w:eastAsia="宋体" w:hint="eastAsia"/>
        </w:rPr>
        <w:t>中，</w:t>
      </w:r>
      <m:oMath>
        <m:sSub>
          <m:sSubPr>
            <m:ctrlPr>
              <w:rPr>
                <w:rFonts w:ascii="Cambria Math" w:eastAsia="宋体" w:hAnsi="Cambria Math"/>
              </w:rPr>
            </m:ctrlPr>
          </m:sSubPr>
          <m:e>
            <m:r>
              <m:rPr>
                <m:sty m:val="bi"/>
              </m:rPr>
              <w:rPr>
                <w:rFonts w:ascii="Cambria Math" w:eastAsia="宋体" w:hAnsi="Cambria Math"/>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oMath>
      <w:r w:rsidRPr="00050898">
        <w:rPr>
          <w:rFonts w:eastAsia="宋体" w:hint="eastAsia"/>
        </w:rPr>
        <w:t>表示当前系统</w:t>
      </w:r>
      <w:r w:rsidRPr="00050898">
        <w:rPr>
          <w:rFonts w:eastAsia="宋体" w:hint="eastAsia"/>
        </w:rPr>
        <w:t>k</w:t>
      </w:r>
      <w:r w:rsidRPr="00050898">
        <w:rPr>
          <w:rFonts w:eastAsia="宋体"/>
        </w:rPr>
        <w:t>+1</w:t>
      </w:r>
      <w:r w:rsidRPr="00050898">
        <w:rPr>
          <w:rFonts w:eastAsia="宋体" w:hint="eastAsia"/>
        </w:rPr>
        <w:t>时刻下求解所得最优手部姿态值，</w:t>
      </w:r>
      <m:oMath>
        <m:sSubSup>
          <m:sSubSupPr>
            <m:ctrlPr>
              <w:rPr>
                <w:rFonts w:ascii="Cambria Math" w:eastAsia="宋体" w:hAnsi="Cambria Math"/>
              </w:rPr>
            </m:ctrlPr>
          </m:sSubSupPr>
          <m:e>
            <m:r>
              <m:rPr>
                <m:sty m:val="bi"/>
              </m:rPr>
              <w:rPr>
                <w:rFonts w:ascii="Cambria Math" w:eastAsia="宋体" w:hAnsi="Cambria Math" w:hint="eastAsia"/>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up>
            <m:r>
              <m:rPr>
                <m:sty m:val="p"/>
              </m:rPr>
              <w:rPr>
                <w:rFonts w:ascii="Cambria Math" w:eastAsia="宋体" w:hAnsi="Cambria Math"/>
              </w:rPr>
              <m:t>-</m:t>
            </m:r>
          </m:sup>
        </m:sSubSup>
      </m:oMath>
      <w:r w:rsidRPr="00050898">
        <w:rPr>
          <w:rFonts w:eastAsia="宋体" w:hint="eastAsia"/>
        </w:rPr>
        <w:t>表示在</w:t>
      </w:r>
      <w:r w:rsidRPr="00050898">
        <w:rPr>
          <w:rFonts w:eastAsia="宋体" w:hint="eastAsia"/>
        </w:rPr>
        <w:t>k+1</w:t>
      </w:r>
      <w:r w:rsidRPr="00050898">
        <w:rPr>
          <w:rFonts w:eastAsia="宋体" w:hint="eastAsia"/>
        </w:rPr>
        <w:t>时刻</w:t>
      </w:r>
      <w:proofErr w:type="gramStart"/>
      <w:r w:rsidRPr="00050898">
        <w:rPr>
          <w:rFonts w:eastAsia="宋体" w:hint="eastAsia"/>
        </w:rPr>
        <w:t>下手部</w:t>
      </w:r>
      <w:proofErr w:type="gramEnd"/>
      <w:r w:rsidRPr="00050898">
        <w:rPr>
          <w:rFonts w:eastAsia="宋体" w:hint="eastAsia"/>
        </w:rPr>
        <w:t>姿态的先验估计值，</w:t>
      </w:r>
      <w:r w:rsidRPr="00050898">
        <w:rPr>
          <w:rFonts w:eastAsia="宋体" w:hint="eastAsia"/>
        </w:rPr>
        <w:t>K</w:t>
      </w:r>
      <w:r w:rsidRPr="00050898">
        <w:rPr>
          <w:rFonts w:eastAsia="宋体" w:hint="eastAsia"/>
        </w:rPr>
        <w:t>表示通过误差协方差矩阵获得的卡尔曼增益，</w:t>
      </w:r>
      <m:oMath>
        <m:sSub>
          <m:sSubPr>
            <m:ctrlPr>
              <w:rPr>
                <w:rFonts w:ascii="Cambria Math" w:eastAsia="宋体" w:hAnsi="Cambria Math"/>
              </w:rPr>
            </m:ctrlPr>
          </m:sSubPr>
          <m:e>
            <m:r>
              <m:rPr>
                <m:sty m:val="bi"/>
              </m:rPr>
              <w:rPr>
                <w:rFonts w:ascii="Cambria Math" w:eastAsia="宋体" w:hAnsi="Cambria Math" w:hint="eastAsia"/>
              </w:rPr>
              <m:t>z</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Sub>
      </m:oMath>
      <w:r w:rsidRPr="00050898">
        <w:rPr>
          <w:rFonts w:eastAsia="宋体" w:hint="eastAsia"/>
        </w:rPr>
        <w:t>表示</w:t>
      </w:r>
      <w:r w:rsidRPr="00050898">
        <w:rPr>
          <w:rFonts w:eastAsia="宋体" w:hint="eastAsia"/>
        </w:rPr>
        <w:t xml:space="preserve"> k+1</w:t>
      </w:r>
      <w:r w:rsidRPr="00050898">
        <w:rPr>
          <w:rFonts w:eastAsia="宋体" w:hint="eastAsia"/>
        </w:rPr>
        <w:t>时刻下观测系统所得的姿态值。在利用卡尔曼增益完成系统状态值的更新之后，进一步对系统状态估计的误差协方差进行更新，达到动态校正系统状态值的目的。</w:t>
      </w:r>
    </w:p>
    <w:p w14:paraId="66A2EFA7" w14:textId="34C28AB7" w:rsidR="00ED699E" w:rsidRDefault="00ED699E" w:rsidP="008C6391">
      <w:pPr>
        <w:pStyle w:val="2"/>
        <w:spacing w:before="156" w:afterLines="0"/>
        <w:jc w:val="both"/>
        <w:rPr>
          <w:rFonts w:ascii="黑体" w:hAnsi="黑体" w:cs="Times New Roman"/>
        </w:rPr>
      </w:pPr>
      <w:bookmarkStart w:id="19" w:name="_Toc149229852"/>
      <w:bookmarkStart w:id="20" w:name="_Toc153723490"/>
      <w:r>
        <w:rPr>
          <w:rFonts w:cs="Times New Roman"/>
        </w:rPr>
        <w:t>3.</w:t>
      </w:r>
      <w:r>
        <w:rPr>
          <w:rFonts w:cs="Times New Roman" w:hint="eastAsia"/>
        </w:rPr>
        <w:t>3</w:t>
      </w:r>
      <w:r>
        <w:rPr>
          <w:rFonts w:cs="Times New Roman"/>
        </w:rPr>
        <w:t xml:space="preserve"> </w:t>
      </w:r>
      <w:bookmarkEnd w:id="19"/>
      <w:r w:rsidR="00532F9C">
        <w:rPr>
          <w:rFonts w:ascii="黑体" w:hAnsi="黑体" w:cs="Times New Roman" w:hint="eastAsia"/>
        </w:rPr>
        <w:t>全</w:t>
      </w:r>
      <w:r w:rsidR="00532F9C">
        <w:rPr>
          <w:rFonts w:hint="eastAsia"/>
        </w:rPr>
        <w:t>手</w:t>
      </w:r>
      <w:r w:rsidR="00532F9C" w:rsidRPr="00C029D2">
        <w:rPr>
          <w:rFonts w:hint="eastAsia"/>
        </w:rPr>
        <w:t>跟踪</w:t>
      </w:r>
      <w:r w:rsidR="00532F9C">
        <w:rPr>
          <w:rFonts w:hint="eastAsia"/>
        </w:rPr>
        <w:t>优化方法</w:t>
      </w:r>
      <w:bookmarkEnd w:id="20"/>
    </w:p>
    <w:p w14:paraId="62D29410" w14:textId="48B65610" w:rsidR="009C7B54" w:rsidRDefault="002536E6" w:rsidP="00346FB8">
      <w:pPr>
        <w:widowControl w:val="0"/>
        <w:ind w:firstLineChars="200" w:firstLine="480"/>
        <w:rPr>
          <w:rFonts w:eastAsia="宋体"/>
        </w:rPr>
      </w:pPr>
      <w:r>
        <w:rPr>
          <w:rFonts w:eastAsia="宋体" w:hint="eastAsia"/>
        </w:rPr>
        <w:t>本小节</w:t>
      </w:r>
      <w:r w:rsidR="00755CA6">
        <w:rPr>
          <w:rFonts w:eastAsia="宋体" w:hint="eastAsia"/>
        </w:rPr>
        <w:t>首先</w:t>
      </w:r>
      <w:r w:rsidR="00B327E6">
        <w:rPr>
          <w:rFonts w:eastAsia="宋体" w:hint="eastAsia"/>
        </w:rPr>
        <w:t>分析了全手行为跟踪的误差，</w:t>
      </w:r>
      <w:r w:rsidR="00194530">
        <w:rPr>
          <w:rFonts w:eastAsia="宋体" w:hint="eastAsia"/>
        </w:rPr>
        <w:t>结合</w:t>
      </w:r>
      <w:r w:rsidR="000E753C">
        <w:rPr>
          <w:rFonts w:eastAsia="宋体" w:hint="eastAsia"/>
        </w:rPr>
        <w:t>人体手部</w:t>
      </w:r>
      <w:r w:rsidR="00194530">
        <w:rPr>
          <w:rFonts w:eastAsia="宋体" w:hint="eastAsia"/>
        </w:rPr>
        <w:t>特性</w:t>
      </w:r>
      <w:r w:rsidR="00B327E6">
        <w:rPr>
          <w:rFonts w:eastAsia="宋体" w:hint="eastAsia"/>
        </w:rPr>
        <w:t>提出了一种融合</w:t>
      </w:r>
      <w:r w:rsidR="00086273">
        <w:rPr>
          <w:rFonts w:eastAsia="宋体" w:hint="eastAsia"/>
        </w:rPr>
        <w:t>人手生理</w:t>
      </w:r>
      <w:r w:rsidR="00B327E6">
        <w:rPr>
          <w:rFonts w:eastAsia="宋体" w:hint="eastAsia"/>
        </w:rPr>
        <w:t>约束的全手跟踪优化方法。</w:t>
      </w:r>
      <w:r w:rsidR="00D877B5" w:rsidRPr="00D877B5">
        <w:rPr>
          <w:rFonts w:eastAsia="宋体" w:hint="eastAsia"/>
        </w:rPr>
        <w:t>手部姿态估计经常需要考虑生理学上的手部关节约束</w:t>
      </w:r>
      <w:r w:rsidR="00952840">
        <w:rPr>
          <w:rFonts w:eastAsia="宋体" w:hint="eastAsia"/>
        </w:rPr>
        <w:t>，</w:t>
      </w:r>
      <w:r w:rsidR="00D877B5" w:rsidRPr="00D877B5">
        <w:rPr>
          <w:rFonts w:eastAsia="宋体" w:hint="eastAsia"/>
        </w:rPr>
        <w:t>大量解剖学实验表明</w:t>
      </w:r>
      <w:r w:rsidR="00233C4A">
        <w:rPr>
          <w:rFonts w:eastAsia="宋体" w:hint="eastAsia"/>
        </w:rPr>
        <w:t>，</w:t>
      </w:r>
      <w:r w:rsidR="00D877B5" w:rsidRPr="00D877B5">
        <w:rPr>
          <w:rFonts w:eastAsia="宋体" w:hint="eastAsia"/>
        </w:rPr>
        <w:t>由于骨骼、肌肉和软组织的生理结构限制</w:t>
      </w:r>
      <w:r w:rsidR="00233C4A">
        <w:rPr>
          <w:rFonts w:eastAsia="宋体" w:hint="eastAsia"/>
        </w:rPr>
        <w:t>，</w:t>
      </w:r>
      <w:r w:rsidR="00D877B5" w:rsidRPr="00D877B5">
        <w:rPr>
          <w:rFonts w:eastAsia="宋体" w:hint="eastAsia"/>
        </w:rPr>
        <w:t>手部运动存在客观的生物力学约束。</w:t>
      </w:r>
      <w:r w:rsidR="00D22244">
        <w:rPr>
          <w:rFonts w:eastAsia="宋体" w:hint="eastAsia"/>
        </w:rPr>
        <w:t>而</w:t>
      </w:r>
      <w:r w:rsidR="00D877B5" w:rsidRPr="00D877B5">
        <w:rPr>
          <w:rFonts w:eastAsia="宋体" w:hint="eastAsia"/>
        </w:rPr>
        <w:t>将这些约束关系纳入</w:t>
      </w:r>
      <w:r w:rsidR="00F77499">
        <w:rPr>
          <w:rFonts w:eastAsia="宋体" w:hint="eastAsia"/>
        </w:rPr>
        <w:t>全手行为跟踪</w:t>
      </w:r>
      <w:r w:rsidR="00EB0F77">
        <w:rPr>
          <w:rFonts w:eastAsia="宋体" w:hint="eastAsia"/>
        </w:rPr>
        <w:t>的</w:t>
      </w:r>
      <w:r w:rsidR="00D877B5" w:rsidRPr="00D877B5">
        <w:rPr>
          <w:rFonts w:eastAsia="宋体" w:hint="eastAsia"/>
        </w:rPr>
        <w:t>方法中</w:t>
      </w:r>
      <w:r w:rsidR="00D877B5" w:rsidRPr="00644A55">
        <w:rPr>
          <w:rFonts w:eastAsia="宋体" w:hint="eastAsia"/>
          <w:vertAlign w:val="superscript"/>
        </w:rPr>
        <w:t>【</w:t>
      </w:r>
      <w:r w:rsidR="00644A55" w:rsidRPr="00644A55">
        <w:rPr>
          <w:rFonts w:eastAsia="宋体" w:hint="eastAsia"/>
          <w:vertAlign w:val="superscript"/>
        </w:rPr>
        <w:t>】</w:t>
      </w:r>
      <w:r w:rsidR="0081150D">
        <w:rPr>
          <w:rFonts w:eastAsia="宋体" w:hint="eastAsia"/>
        </w:rPr>
        <w:t>，则可以得到更加符合人体构造的手部姿态</w:t>
      </w:r>
      <w:r w:rsidR="004E2E90">
        <w:rPr>
          <w:rFonts w:eastAsia="宋体" w:hint="eastAsia"/>
        </w:rPr>
        <w:t>。</w:t>
      </w:r>
      <w:r w:rsidR="00D877B5" w:rsidRPr="00D877B5">
        <w:rPr>
          <w:rFonts w:eastAsia="宋体" w:hint="eastAsia"/>
        </w:rPr>
        <w:t>本研究提出的</w:t>
      </w:r>
      <w:r w:rsidR="004E2E90">
        <w:rPr>
          <w:rFonts w:eastAsia="宋体" w:hint="eastAsia"/>
        </w:rPr>
        <w:t>全手跟踪优化</w:t>
      </w:r>
      <w:r w:rsidR="00D877B5" w:rsidRPr="00D877B5">
        <w:rPr>
          <w:rFonts w:eastAsia="宋体" w:hint="eastAsia"/>
        </w:rPr>
        <w:t>方法基于这一思路</w:t>
      </w:r>
      <w:r w:rsidR="00640180">
        <w:rPr>
          <w:rFonts w:eastAsia="宋体" w:hint="eastAsia"/>
        </w:rPr>
        <w:t>，</w:t>
      </w:r>
      <w:r w:rsidR="00D877B5" w:rsidRPr="00D877B5">
        <w:rPr>
          <w:rFonts w:eastAsia="宋体" w:hint="eastAsia"/>
        </w:rPr>
        <w:t>使用多组惯性传感器来捕捉手部运动</w:t>
      </w:r>
      <w:r w:rsidR="00233C4A">
        <w:rPr>
          <w:rFonts w:eastAsia="宋体" w:hint="eastAsia"/>
        </w:rPr>
        <w:t>，</w:t>
      </w:r>
      <w:r w:rsidR="00D877B5" w:rsidRPr="00D877B5">
        <w:rPr>
          <w:rFonts w:eastAsia="宋体" w:hint="eastAsia"/>
        </w:rPr>
        <w:t>并结合</w:t>
      </w:r>
      <w:r w:rsidR="008D1FE7">
        <w:rPr>
          <w:rFonts w:eastAsia="宋体" w:hint="eastAsia"/>
        </w:rPr>
        <w:t>3</w:t>
      </w:r>
      <w:r w:rsidR="008D1FE7">
        <w:rPr>
          <w:rFonts w:eastAsia="宋体"/>
        </w:rPr>
        <w:t>.1</w:t>
      </w:r>
      <w:r w:rsidR="00D877B5" w:rsidRPr="00D877B5">
        <w:rPr>
          <w:rFonts w:eastAsia="宋体" w:hint="eastAsia"/>
        </w:rPr>
        <w:t>节阐述的生理学约束关系进行数据融合</w:t>
      </w:r>
      <w:r w:rsidR="00233C4A">
        <w:rPr>
          <w:rFonts w:eastAsia="宋体" w:hint="eastAsia"/>
        </w:rPr>
        <w:t>，</w:t>
      </w:r>
      <w:r w:rsidR="00D877B5" w:rsidRPr="00D877B5">
        <w:rPr>
          <w:rFonts w:eastAsia="宋体" w:hint="eastAsia"/>
        </w:rPr>
        <w:t>以提高姿态估计的准确性。</w:t>
      </w:r>
      <w:r w:rsidR="00383B65">
        <w:rPr>
          <w:rFonts w:eastAsia="宋体" w:hint="eastAsia"/>
        </w:rPr>
        <w:t>通过</w:t>
      </w:r>
      <w:r w:rsidR="00FE758E">
        <w:rPr>
          <w:rFonts w:eastAsia="宋体" w:hint="eastAsia"/>
        </w:rPr>
        <w:t>实验发现</w:t>
      </w:r>
      <w:r w:rsidR="00233C4A">
        <w:rPr>
          <w:rFonts w:eastAsia="宋体" w:hint="eastAsia"/>
        </w:rPr>
        <w:t>，</w:t>
      </w:r>
      <w:r w:rsidR="00D86656">
        <w:rPr>
          <w:rFonts w:eastAsia="宋体" w:hint="eastAsia"/>
        </w:rPr>
        <w:t>由于</w:t>
      </w:r>
      <w:r w:rsidR="00D86656" w:rsidRPr="00D877B5">
        <w:rPr>
          <w:rFonts w:eastAsia="宋体" w:hint="eastAsia"/>
        </w:rPr>
        <w:t>相邻的惯性传感器无法</w:t>
      </w:r>
      <w:r w:rsidR="00D86656">
        <w:rPr>
          <w:rFonts w:eastAsia="宋体" w:hint="eastAsia"/>
        </w:rPr>
        <w:t>完美贴合骨节</w:t>
      </w:r>
      <w:r w:rsidR="00035222">
        <w:rPr>
          <w:rFonts w:eastAsia="宋体" w:hint="eastAsia"/>
        </w:rPr>
        <w:t>并</w:t>
      </w:r>
      <w:r w:rsidR="00DD04E6">
        <w:rPr>
          <w:rFonts w:eastAsia="宋体" w:hint="eastAsia"/>
        </w:rPr>
        <w:t>佩戴位置</w:t>
      </w:r>
      <w:r w:rsidR="00DD6D6B">
        <w:rPr>
          <w:rFonts w:eastAsia="宋体" w:hint="eastAsia"/>
        </w:rPr>
        <w:t>容易受</w:t>
      </w:r>
      <w:r w:rsidR="00612EC6">
        <w:rPr>
          <w:rFonts w:eastAsia="宋体" w:hint="eastAsia"/>
        </w:rPr>
        <w:t>影响</w:t>
      </w:r>
      <w:r w:rsidR="00D86656">
        <w:rPr>
          <w:rFonts w:eastAsia="宋体" w:hint="eastAsia"/>
        </w:rPr>
        <w:t>，</w:t>
      </w:r>
      <w:r w:rsidR="00D877B5" w:rsidRPr="00D877B5">
        <w:rPr>
          <w:rFonts w:eastAsia="宋体" w:hint="eastAsia"/>
        </w:rPr>
        <w:t>在计算关节</w:t>
      </w:r>
      <w:r w:rsidR="009433BF">
        <w:rPr>
          <w:rFonts w:eastAsia="宋体" w:hint="eastAsia"/>
        </w:rPr>
        <w:t>姿态</w:t>
      </w:r>
      <w:r w:rsidR="00D877B5" w:rsidRPr="00D877B5">
        <w:rPr>
          <w:rFonts w:eastAsia="宋体" w:hint="eastAsia"/>
        </w:rPr>
        <w:t>时存在误差。为了</w:t>
      </w:r>
      <w:r w:rsidR="00633D51">
        <w:rPr>
          <w:rFonts w:eastAsia="宋体" w:hint="eastAsia"/>
        </w:rPr>
        <w:t>降低这一误差</w:t>
      </w:r>
      <w:r w:rsidR="00233C4A">
        <w:rPr>
          <w:rFonts w:eastAsia="宋体" w:hint="eastAsia"/>
        </w:rPr>
        <w:t>，</w:t>
      </w:r>
      <w:r w:rsidR="00D877B5" w:rsidRPr="00D877B5">
        <w:rPr>
          <w:rFonts w:eastAsia="宋体" w:hint="eastAsia"/>
        </w:rPr>
        <w:t>本方法将生理学约束引入传感器数据融合的过程</w:t>
      </w:r>
      <w:r w:rsidR="00233C4A">
        <w:rPr>
          <w:rFonts w:eastAsia="宋体" w:hint="eastAsia"/>
        </w:rPr>
        <w:t>，</w:t>
      </w:r>
      <w:r w:rsidR="00D877B5" w:rsidRPr="00D877B5">
        <w:rPr>
          <w:rFonts w:eastAsia="宋体" w:hint="eastAsia"/>
        </w:rPr>
        <w:t>使最终估计结果更贴近真实手部运动。通过这种生理学约束的融合方法</w:t>
      </w:r>
      <w:r w:rsidR="00233C4A">
        <w:rPr>
          <w:rFonts w:eastAsia="宋体" w:hint="eastAsia"/>
        </w:rPr>
        <w:t>，</w:t>
      </w:r>
      <w:r w:rsidR="00D877B5" w:rsidRPr="00D877B5">
        <w:rPr>
          <w:rFonts w:eastAsia="宋体" w:hint="eastAsia"/>
        </w:rPr>
        <w:t>本研究所描述的手部虚拟姿态可以有效反映真实手部的运动状态</w:t>
      </w:r>
      <w:r w:rsidR="009740BC">
        <w:rPr>
          <w:rFonts w:eastAsia="宋体" w:hint="eastAsia"/>
        </w:rPr>
        <w:t>，全手行为跟踪优化算法结构如图</w:t>
      </w:r>
      <w:r w:rsidR="009740BC">
        <w:rPr>
          <w:rFonts w:eastAsia="宋体" w:hint="eastAsia"/>
        </w:rPr>
        <w:t>3</w:t>
      </w:r>
      <w:r w:rsidR="009740BC">
        <w:rPr>
          <w:rFonts w:eastAsia="宋体"/>
        </w:rPr>
        <w:t>-3</w:t>
      </w:r>
      <w:r w:rsidR="009740BC">
        <w:rPr>
          <w:rFonts w:eastAsia="宋体" w:hint="eastAsia"/>
        </w:rPr>
        <w:t>所示</w:t>
      </w:r>
      <w:r w:rsidR="00D877B5" w:rsidRPr="00D877B5">
        <w:rPr>
          <w:rFonts w:eastAsia="宋体" w:hint="eastAsia"/>
        </w:rPr>
        <w:t>。</w:t>
      </w:r>
      <w:r w:rsidR="00135C1B">
        <w:rPr>
          <w:rFonts w:eastAsia="宋体"/>
        </w:rPr>
        <w:t xml:space="preserve"> </w:t>
      </w:r>
    </w:p>
    <w:p w14:paraId="1879B54E" w14:textId="2B86A6E2" w:rsidR="00DA68D9" w:rsidRDefault="000E1B28" w:rsidP="00897310">
      <w:pPr>
        <w:widowControl w:val="0"/>
        <w:spacing w:line="240" w:lineRule="auto"/>
      </w:pPr>
      <w:r>
        <w:object w:dxaOrig="5161" w:dyaOrig="2716" w14:anchorId="3C6E9E4F">
          <v:shape id="_x0000_i1026" type="#_x0000_t75" style="width:409.85pt;height:216.4pt" o:ole="">
            <v:imagedata r:id="rId11" o:title=""/>
          </v:shape>
          <o:OLEObject Type="Embed" ProgID="Visio.Drawing.15" ShapeID="_x0000_i1026" DrawAspect="Content" ObjectID="_1765885297" r:id="rId12"/>
        </w:object>
      </w:r>
    </w:p>
    <w:p w14:paraId="6614A727" w14:textId="7FA9CCC9" w:rsidR="00346FB8" w:rsidRDefault="00CE20B5" w:rsidP="007639BA">
      <w:pPr>
        <w:widowControl w:val="0"/>
        <w:spacing w:afterLines="50" w:after="156"/>
        <w:jc w:val="center"/>
        <w:rPr>
          <w:rFonts w:eastAsia="宋体"/>
        </w:rPr>
      </w:pPr>
      <w:r w:rsidRPr="00266474">
        <w:rPr>
          <w:rFonts w:eastAsia="宋体" w:hint="eastAsia"/>
        </w:rPr>
        <w:t>图</w:t>
      </w:r>
      <w:r w:rsidR="009740BC">
        <w:rPr>
          <w:rFonts w:eastAsia="宋体" w:hint="eastAsia"/>
        </w:rPr>
        <w:t>3</w:t>
      </w:r>
      <w:r w:rsidR="009740BC">
        <w:rPr>
          <w:rFonts w:eastAsia="宋体"/>
        </w:rPr>
        <w:t>-3</w:t>
      </w:r>
      <w:r w:rsidR="00644A55">
        <w:rPr>
          <w:rFonts w:eastAsia="宋体" w:hint="eastAsia"/>
        </w:rPr>
        <w:t xml:space="preserve"> </w:t>
      </w:r>
      <w:r w:rsidR="00644A55">
        <w:rPr>
          <w:rFonts w:eastAsia="宋体" w:hint="eastAsia"/>
        </w:rPr>
        <w:t>全手行为跟踪优化算法结构图</w:t>
      </w:r>
    </w:p>
    <w:p w14:paraId="67BCF681" w14:textId="322B29CA" w:rsidR="00CE20B5" w:rsidRPr="00346FB8" w:rsidRDefault="00885A13" w:rsidP="002F42B1">
      <w:pPr>
        <w:ind w:firstLineChars="200" w:firstLine="480"/>
        <w:jc w:val="both"/>
        <w:rPr>
          <w:rFonts w:eastAsia="宋体"/>
        </w:rPr>
      </w:pPr>
      <w:r>
        <w:rPr>
          <w:rFonts w:eastAsia="宋体" w:hint="eastAsia"/>
        </w:rPr>
        <w:lastRenderedPageBreak/>
        <w:t>因此</w:t>
      </w:r>
      <w:r w:rsidR="00346FB8">
        <w:rPr>
          <w:rFonts w:eastAsia="宋体" w:hint="eastAsia"/>
        </w:rPr>
        <w:t>本</w:t>
      </w:r>
      <w:r w:rsidR="00A665EE">
        <w:rPr>
          <w:rFonts w:eastAsia="宋体" w:hint="eastAsia"/>
        </w:rPr>
        <w:t>节将介绍交互过程中全手追踪的误差，并引入关节约束特性对</w:t>
      </w:r>
      <w:r w:rsidR="00A665EE">
        <w:rPr>
          <w:rFonts w:eastAsia="宋体" w:hint="eastAsia"/>
        </w:rPr>
        <w:t>3</w:t>
      </w:r>
      <w:r w:rsidR="00A665EE">
        <w:rPr>
          <w:rFonts w:eastAsia="宋体"/>
        </w:rPr>
        <w:t>.2</w:t>
      </w:r>
      <w:r w:rsidR="00A665EE">
        <w:rPr>
          <w:rFonts w:eastAsia="宋体" w:hint="eastAsia"/>
        </w:rPr>
        <w:t>小节中的行为跟踪方法</w:t>
      </w:r>
      <w:r w:rsidR="008803C8">
        <w:rPr>
          <w:rFonts w:eastAsia="宋体" w:hint="eastAsia"/>
        </w:rPr>
        <w:t>进行优化，从而降低</w:t>
      </w:r>
      <w:r w:rsidR="002F42B1">
        <w:rPr>
          <w:rFonts w:eastAsia="宋体" w:hint="eastAsia"/>
        </w:rPr>
        <w:t>运动过程中的误差问题</w:t>
      </w:r>
      <w:r w:rsidR="00346FB8">
        <w:rPr>
          <w:rFonts w:eastAsia="宋体" w:hint="eastAsia"/>
        </w:rPr>
        <w:t>。</w:t>
      </w:r>
      <w:r w:rsidR="00346FB8">
        <w:rPr>
          <w:rFonts w:eastAsia="宋体"/>
        </w:rPr>
        <w:t xml:space="preserve"> </w:t>
      </w:r>
    </w:p>
    <w:p w14:paraId="49AE4673" w14:textId="758C51E7" w:rsidR="00ED699E" w:rsidRDefault="00ED699E" w:rsidP="008C6391">
      <w:pPr>
        <w:pStyle w:val="3"/>
        <w:spacing w:before="156" w:afterLines="0"/>
        <w:rPr>
          <w:rFonts w:cs="Times New Roman"/>
        </w:rPr>
      </w:pPr>
      <w:bookmarkStart w:id="21" w:name="_Toc149229853"/>
      <w:bookmarkStart w:id="22" w:name="_Toc153723491"/>
      <w:r>
        <w:rPr>
          <w:rFonts w:cs="Times New Roman" w:hint="eastAsia"/>
        </w:rPr>
        <w:t>3</w:t>
      </w:r>
      <w:r>
        <w:rPr>
          <w:rFonts w:cs="Times New Roman"/>
        </w:rPr>
        <w:t>.</w:t>
      </w:r>
      <w:r>
        <w:rPr>
          <w:rFonts w:cs="Times New Roman" w:hint="eastAsia"/>
        </w:rPr>
        <w:t>3</w:t>
      </w:r>
      <w:r>
        <w:rPr>
          <w:rFonts w:cs="Times New Roman"/>
        </w:rPr>
        <w:t>.</w:t>
      </w:r>
      <w:r>
        <w:rPr>
          <w:rFonts w:cs="Times New Roman" w:hint="eastAsia"/>
        </w:rPr>
        <w:t>1</w:t>
      </w:r>
      <w:r>
        <w:rPr>
          <w:rFonts w:cs="Times New Roman"/>
        </w:rPr>
        <w:t xml:space="preserve"> </w:t>
      </w:r>
      <w:bookmarkEnd w:id="21"/>
      <w:r w:rsidR="00DB0693">
        <w:rPr>
          <w:rFonts w:hint="eastAsia"/>
        </w:rPr>
        <w:t>全手行为</w:t>
      </w:r>
      <w:r w:rsidR="008D181E">
        <w:rPr>
          <w:rFonts w:hint="eastAsia"/>
        </w:rPr>
        <w:t>追踪</w:t>
      </w:r>
      <w:r w:rsidR="00702617">
        <w:rPr>
          <w:rFonts w:hint="eastAsia"/>
        </w:rPr>
        <w:t>的</w:t>
      </w:r>
      <w:r w:rsidR="00155ECF">
        <w:rPr>
          <w:rFonts w:hint="eastAsia"/>
        </w:rPr>
        <w:t>误差</w:t>
      </w:r>
      <w:r w:rsidR="00FE7994">
        <w:rPr>
          <w:rFonts w:hint="eastAsia"/>
        </w:rPr>
        <w:t>分析</w:t>
      </w:r>
      <w:bookmarkEnd w:id="22"/>
    </w:p>
    <w:p w14:paraId="488EA707" w14:textId="02866C1B" w:rsidR="005D6D35" w:rsidRDefault="00824BD4" w:rsidP="00BB0BAC">
      <w:pPr>
        <w:ind w:firstLineChars="200" w:firstLine="480"/>
        <w:jc w:val="both"/>
        <w:rPr>
          <w:rFonts w:eastAsia="宋体"/>
        </w:rPr>
      </w:pPr>
      <w:r>
        <w:rPr>
          <w:rFonts w:eastAsia="宋体" w:hint="eastAsia"/>
        </w:rPr>
        <w:t>全手行为追踪中的误差</w:t>
      </w:r>
      <w:r w:rsidR="003D2C0E">
        <w:rPr>
          <w:rFonts w:eastAsia="宋体" w:hint="eastAsia"/>
        </w:rPr>
        <w:t>可以分为系统误差、环境误差、运动</w:t>
      </w:r>
      <w:r w:rsidR="00F4384C">
        <w:rPr>
          <w:rFonts w:eastAsia="宋体" w:hint="eastAsia"/>
        </w:rPr>
        <w:t>过程</w:t>
      </w:r>
      <w:r w:rsidR="003D2C0E">
        <w:rPr>
          <w:rFonts w:eastAsia="宋体" w:hint="eastAsia"/>
        </w:rPr>
        <w:t>误差。</w:t>
      </w:r>
      <w:r w:rsidR="00EF1909">
        <w:rPr>
          <w:rFonts w:eastAsia="宋体" w:hint="eastAsia"/>
        </w:rPr>
        <w:t>姿态估计系统的</w:t>
      </w:r>
      <w:r w:rsidR="00BB0BAC">
        <w:rPr>
          <w:rFonts w:eastAsia="宋体" w:hint="eastAsia"/>
        </w:rPr>
        <w:t>误差</w:t>
      </w:r>
      <w:r w:rsidR="00D572C7">
        <w:rPr>
          <w:rFonts w:eastAsia="宋体" w:hint="eastAsia"/>
        </w:rPr>
        <w:t>，</w:t>
      </w:r>
      <w:r w:rsidR="00167F2D">
        <w:rPr>
          <w:rFonts w:eastAsia="宋体" w:hint="eastAsia"/>
        </w:rPr>
        <w:t>传感器和姿态估计系统本身具有一部分误差，</w:t>
      </w:r>
      <w:proofErr w:type="gramStart"/>
      <w:r w:rsidR="00167F2D">
        <w:rPr>
          <w:rFonts w:eastAsia="宋体" w:hint="eastAsia"/>
        </w:rPr>
        <w:t>由</w:t>
      </w:r>
      <w:r w:rsidR="007A05A4">
        <w:rPr>
          <w:rFonts w:eastAsia="宋体" w:hint="eastAsia"/>
        </w:rPr>
        <w:t>估计</w:t>
      </w:r>
      <w:proofErr w:type="gramEnd"/>
      <w:r w:rsidR="00167F2D">
        <w:rPr>
          <w:rFonts w:eastAsia="宋体" w:hint="eastAsia"/>
        </w:rPr>
        <w:t>方法的误差和</w:t>
      </w:r>
      <w:r w:rsidR="00EF1909">
        <w:rPr>
          <w:rFonts w:eastAsia="宋体" w:hint="eastAsia"/>
        </w:rPr>
        <w:t>传感器</w:t>
      </w:r>
      <w:r w:rsidR="00823661">
        <w:rPr>
          <w:rFonts w:eastAsia="宋体" w:hint="eastAsia"/>
        </w:rPr>
        <w:t>误差组成</w:t>
      </w:r>
      <w:r w:rsidR="00167F2D">
        <w:rPr>
          <w:rFonts w:eastAsia="宋体" w:hint="eastAsia"/>
        </w:rPr>
        <w:t>，</w:t>
      </w:r>
      <w:r w:rsidR="00D572C7">
        <w:rPr>
          <w:rFonts w:eastAsia="宋体" w:hint="eastAsia"/>
        </w:rPr>
        <w:t>有研究者</w:t>
      </w:r>
      <w:r w:rsidR="008219A2" w:rsidRPr="008219A2">
        <w:rPr>
          <w:rFonts w:eastAsia="宋体" w:hint="eastAsia"/>
          <w:vertAlign w:val="superscript"/>
        </w:rPr>
        <w:t>【】</w:t>
      </w:r>
      <w:r w:rsidR="00D572C7">
        <w:rPr>
          <w:rFonts w:eastAsia="宋体" w:hint="eastAsia"/>
        </w:rPr>
        <w:t>通过加入零均值高斯白噪声和融合偏差的方式降低这一部分误差。</w:t>
      </w:r>
      <w:r w:rsidR="00166508">
        <w:rPr>
          <w:rFonts w:eastAsia="宋体" w:hint="eastAsia"/>
        </w:rPr>
        <w:t>环境误差通常是</w:t>
      </w:r>
      <w:r w:rsidR="00473777">
        <w:rPr>
          <w:rFonts w:eastAsia="宋体" w:hint="eastAsia"/>
        </w:rPr>
        <w:t>由空间中</w:t>
      </w:r>
      <w:r w:rsidR="00166508">
        <w:rPr>
          <w:rFonts w:eastAsia="宋体" w:hint="eastAsia"/>
        </w:rPr>
        <w:t>磁场</w:t>
      </w:r>
      <w:r w:rsidR="00622B5D">
        <w:rPr>
          <w:rFonts w:eastAsia="宋体" w:hint="eastAsia"/>
        </w:rPr>
        <w:t>不一致</w:t>
      </w:r>
      <w:r w:rsidR="00473777">
        <w:rPr>
          <w:rFonts w:eastAsia="宋体" w:hint="eastAsia"/>
        </w:rPr>
        <w:t>导致的</w:t>
      </w:r>
      <w:r w:rsidR="001A6D65">
        <w:rPr>
          <w:rFonts w:eastAsia="宋体" w:hint="eastAsia"/>
        </w:rPr>
        <w:t>，</w:t>
      </w:r>
      <w:r w:rsidR="001A6D65" w:rsidRPr="001A6D65">
        <w:rPr>
          <w:rFonts w:eastAsia="宋体" w:hint="eastAsia"/>
        </w:rPr>
        <w:t>磁力计对环境磁场非常敏感</w:t>
      </w:r>
      <w:r w:rsidR="00AB7652">
        <w:rPr>
          <w:rFonts w:eastAsia="宋体" w:hint="eastAsia"/>
        </w:rPr>
        <w:t>，</w:t>
      </w:r>
      <w:r w:rsidR="001A6D65" w:rsidRPr="001A6D65">
        <w:rPr>
          <w:rFonts w:eastAsia="宋体" w:hint="eastAsia"/>
        </w:rPr>
        <w:t>任何磁场变化都会对姿态估计产生影响</w:t>
      </w:r>
      <w:r w:rsidR="001A6D65">
        <w:rPr>
          <w:rFonts w:eastAsia="宋体" w:hint="eastAsia"/>
        </w:rPr>
        <w:t>，</w:t>
      </w:r>
      <w:r w:rsidR="00166508">
        <w:rPr>
          <w:rFonts w:eastAsia="宋体" w:hint="eastAsia"/>
        </w:rPr>
        <w:t>干扰磁力计的读数</w:t>
      </w:r>
      <w:r w:rsidR="007B4834">
        <w:rPr>
          <w:rFonts w:eastAsia="宋体" w:hint="eastAsia"/>
        </w:rPr>
        <w:t>。</w:t>
      </w:r>
      <w:r w:rsidR="00E832E2">
        <w:rPr>
          <w:rFonts w:eastAsia="宋体" w:hint="eastAsia"/>
        </w:rPr>
        <w:t>研究人员</w:t>
      </w:r>
      <w:r w:rsidR="00F51A8F">
        <w:rPr>
          <w:rFonts w:eastAsia="宋体" w:hint="eastAsia"/>
        </w:rPr>
        <w:t>会</w:t>
      </w:r>
      <w:r w:rsidR="00E832E2" w:rsidRPr="00E832E2">
        <w:rPr>
          <w:rFonts w:eastAsia="宋体" w:hint="eastAsia"/>
        </w:rPr>
        <w:t>通过事先测量环境磁场分布</w:t>
      </w:r>
      <w:r w:rsidR="00AB7652">
        <w:rPr>
          <w:rFonts w:eastAsia="宋体" w:hint="eastAsia"/>
        </w:rPr>
        <w:t>，</w:t>
      </w:r>
      <w:r w:rsidR="00E832E2" w:rsidRPr="00E832E2">
        <w:rPr>
          <w:rFonts w:eastAsia="宋体" w:hint="eastAsia"/>
        </w:rPr>
        <w:t>建立磁场映射</w:t>
      </w:r>
      <w:r w:rsidR="00AB7652">
        <w:rPr>
          <w:rFonts w:eastAsia="宋体" w:hint="eastAsia"/>
        </w:rPr>
        <w:t>，</w:t>
      </w:r>
      <w:r w:rsidR="00E832E2" w:rsidRPr="00E832E2">
        <w:rPr>
          <w:rFonts w:eastAsia="宋体" w:hint="eastAsia"/>
        </w:rPr>
        <w:t>实时校正磁力计测量</w:t>
      </w:r>
      <w:r w:rsidR="00A92C2E">
        <w:rPr>
          <w:rFonts w:eastAsia="宋体" w:hint="eastAsia"/>
        </w:rPr>
        <w:t>。</w:t>
      </w:r>
    </w:p>
    <w:p w14:paraId="556D1D1F" w14:textId="6C82C1D3" w:rsidR="00FE6DED" w:rsidRPr="00C135B4" w:rsidRDefault="00BF71C0" w:rsidP="00836C6A">
      <w:pPr>
        <w:ind w:firstLineChars="200" w:firstLine="480"/>
        <w:jc w:val="both"/>
        <w:rPr>
          <w:rFonts w:eastAsia="宋体"/>
        </w:rPr>
      </w:pPr>
      <w:r>
        <w:rPr>
          <w:rFonts w:eastAsia="宋体" w:hint="eastAsia"/>
        </w:rPr>
        <w:t>运动过程误差</w:t>
      </w:r>
      <w:r w:rsidR="00CB69EE">
        <w:rPr>
          <w:rFonts w:eastAsia="宋体" w:hint="eastAsia"/>
        </w:rPr>
        <w:t>则是发生在手部运动时产生的</w:t>
      </w:r>
      <w:r w:rsidR="00B42C79">
        <w:rPr>
          <w:rFonts w:eastAsia="宋体" w:hint="eastAsia"/>
        </w:rPr>
        <w:t>，它对于不同的佩戴方式、手套材质以及传感器分布有着</w:t>
      </w:r>
      <w:r w:rsidR="00582359">
        <w:rPr>
          <w:rFonts w:eastAsia="宋体" w:hint="eastAsia"/>
        </w:rPr>
        <w:t>不同的差异</w:t>
      </w:r>
      <w:r w:rsidR="00750F0E">
        <w:rPr>
          <w:rFonts w:eastAsia="宋体" w:hint="eastAsia"/>
        </w:rPr>
        <w:t>。数据手套不像人体皮肤和肌肉富有弹力和韧性，往往在进行手部动作时受限于材质的延展性，骨节在带动传感器运动时，传感器受到手套的约束，与真实手部姿态产生误差，在执行大范围的移动时，误差更为明显。</w:t>
      </w:r>
      <w:r w:rsidR="00E15280" w:rsidRPr="00F12184">
        <w:rPr>
          <w:rFonts w:eastAsia="宋体" w:hint="eastAsia"/>
        </w:rPr>
        <w:t>数据手套利用惯性传感器</w:t>
      </w:r>
      <w:r w:rsidR="00E15280">
        <w:rPr>
          <w:rFonts w:eastAsia="宋体" w:hint="eastAsia"/>
        </w:rPr>
        <w:t>与骨节的绑定</w:t>
      </w:r>
      <w:r w:rsidR="00E15280" w:rsidRPr="00F12184">
        <w:rPr>
          <w:rFonts w:eastAsia="宋体" w:hint="eastAsia"/>
        </w:rPr>
        <w:t>记录手指运动</w:t>
      </w:r>
      <w:r w:rsidR="00E15280">
        <w:rPr>
          <w:rFonts w:eastAsia="宋体" w:hint="eastAsia"/>
        </w:rPr>
        <w:t>，</w:t>
      </w:r>
      <w:r w:rsidR="00E15280" w:rsidRPr="00F12184">
        <w:rPr>
          <w:rFonts w:eastAsia="宋体" w:hint="eastAsia"/>
        </w:rPr>
        <w:t>为手部姿态估计提供关键的数据</w:t>
      </w:r>
      <w:r w:rsidR="00E15280">
        <w:rPr>
          <w:rFonts w:eastAsia="宋体" w:hint="eastAsia"/>
        </w:rPr>
        <w:t>，</w:t>
      </w:r>
      <w:r w:rsidR="00750F0E">
        <w:rPr>
          <w:rFonts w:eastAsia="宋体" w:hint="eastAsia"/>
        </w:rPr>
        <w:t>而</w:t>
      </w:r>
      <w:r w:rsidR="004C05E1" w:rsidRPr="00F12184">
        <w:rPr>
          <w:rFonts w:eastAsia="宋体" w:hint="eastAsia"/>
        </w:rPr>
        <w:t>惯性</w:t>
      </w:r>
      <w:r w:rsidR="00610F16">
        <w:rPr>
          <w:rFonts w:eastAsia="宋体" w:hint="eastAsia"/>
        </w:rPr>
        <w:t>传感器</w:t>
      </w:r>
      <w:r w:rsidR="004C05E1" w:rsidRPr="00F12184">
        <w:rPr>
          <w:rFonts w:eastAsia="宋体" w:hint="eastAsia"/>
        </w:rPr>
        <w:t>(IMU)</w:t>
      </w:r>
      <w:r w:rsidR="004C05E1" w:rsidRPr="00F12184">
        <w:rPr>
          <w:rFonts w:eastAsia="宋体" w:hint="eastAsia"/>
        </w:rPr>
        <w:t>通常固定在手指骨节表面</w:t>
      </w:r>
      <w:r w:rsidR="00233C4A">
        <w:rPr>
          <w:rFonts w:eastAsia="宋体" w:hint="eastAsia"/>
        </w:rPr>
        <w:t>，</w:t>
      </w:r>
      <w:r w:rsidR="004C05E1" w:rsidRPr="00F12184">
        <w:rPr>
          <w:rFonts w:eastAsia="宋体" w:hint="eastAsia"/>
        </w:rPr>
        <w:t>当手指进行活动时</w:t>
      </w:r>
      <w:r w:rsidR="00233C4A">
        <w:rPr>
          <w:rFonts w:eastAsia="宋体" w:hint="eastAsia"/>
        </w:rPr>
        <w:t>，</w:t>
      </w:r>
      <w:r w:rsidR="00B10EBA">
        <w:rPr>
          <w:rFonts w:eastAsia="宋体" w:hint="eastAsia"/>
        </w:rPr>
        <w:t>手套与皮肤之间的相对滑动，</w:t>
      </w:r>
      <w:r w:rsidR="004C05E1" w:rsidRPr="00F12184">
        <w:rPr>
          <w:rFonts w:eastAsia="宋体" w:hint="eastAsia"/>
        </w:rPr>
        <w:t>皮肤与骨骼之间相对滑动</w:t>
      </w:r>
      <w:r w:rsidR="00233C4A">
        <w:rPr>
          <w:rFonts w:eastAsia="宋体" w:hint="eastAsia"/>
        </w:rPr>
        <w:t>，</w:t>
      </w:r>
      <w:r w:rsidR="004C05E1" w:rsidRPr="00F12184">
        <w:rPr>
          <w:rFonts w:eastAsia="宋体" w:hint="eastAsia"/>
        </w:rPr>
        <w:t>会使</w:t>
      </w:r>
      <w:r w:rsidR="004C05E1" w:rsidRPr="00F12184">
        <w:rPr>
          <w:rFonts w:eastAsia="宋体" w:hint="eastAsia"/>
        </w:rPr>
        <w:t>IMU</w:t>
      </w:r>
      <w:r w:rsidR="004C05E1" w:rsidRPr="00F12184">
        <w:rPr>
          <w:rFonts w:eastAsia="宋体" w:hint="eastAsia"/>
        </w:rPr>
        <w:t>的位置相对于骨骼发生变化。这种相对错位现象在手指进行大幅度弯曲运动时尤为明显</w:t>
      </w:r>
      <w:r w:rsidR="00D512CA">
        <w:rPr>
          <w:rFonts w:eastAsia="宋体" w:hint="eastAsia"/>
        </w:rPr>
        <w:t>，</w:t>
      </w:r>
      <w:r w:rsidR="00962162">
        <w:rPr>
          <w:rFonts w:eastAsia="宋体" w:hint="eastAsia"/>
        </w:rPr>
        <w:t>佩戴错位</w:t>
      </w:r>
      <w:r w:rsidR="00D512CA">
        <w:rPr>
          <w:rFonts w:eastAsia="宋体" w:hint="eastAsia"/>
        </w:rPr>
        <w:t>示意图</w:t>
      </w:r>
      <w:r w:rsidR="003F737C">
        <w:rPr>
          <w:rFonts w:eastAsia="宋体" w:hint="eastAsia"/>
        </w:rPr>
        <w:t>如</w:t>
      </w:r>
      <w:r w:rsidR="00D512CA">
        <w:rPr>
          <w:rFonts w:eastAsia="宋体" w:hint="eastAsia"/>
        </w:rPr>
        <w:t>图</w:t>
      </w:r>
      <w:r w:rsidR="0037344A">
        <w:rPr>
          <w:rFonts w:eastAsia="宋体"/>
        </w:rPr>
        <w:t>3-4</w:t>
      </w:r>
      <w:r w:rsidR="003F737C">
        <w:rPr>
          <w:rFonts w:eastAsia="宋体" w:hint="eastAsia"/>
        </w:rPr>
        <w:t>所示</w:t>
      </w:r>
      <w:r w:rsidR="0070490C">
        <w:rPr>
          <w:rFonts w:eastAsia="宋体" w:hint="eastAsia"/>
        </w:rPr>
        <w:t>。</w:t>
      </w:r>
    </w:p>
    <w:p w14:paraId="1A67BBE3" w14:textId="0D0613DF" w:rsidR="00223571" w:rsidRDefault="0037344A" w:rsidP="00513444">
      <w:pPr>
        <w:widowControl w:val="0"/>
        <w:spacing w:line="240" w:lineRule="auto"/>
        <w:jc w:val="center"/>
      </w:pPr>
      <w:r>
        <w:object w:dxaOrig="17761" w:dyaOrig="17025" w14:anchorId="550AA5B5">
          <v:shape id="_x0000_i1027" type="#_x0000_t75" style="width:201.75pt;height:193.0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7" DrawAspect="Content" ObjectID="_1765885298" r:id="rId14"/>
        </w:object>
      </w:r>
    </w:p>
    <w:p w14:paraId="788E3866" w14:textId="609966BB" w:rsidR="00F32FAC" w:rsidRDefault="00F711B2" w:rsidP="00D50EE9">
      <w:pPr>
        <w:widowControl w:val="0"/>
        <w:spacing w:afterLines="50" w:after="156"/>
        <w:jc w:val="center"/>
        <w:rPr>
          <w:rFonts w:eastAsia="宋体"/>
        </w:rPr>
      </w:pPr>
      <w:r w:rsidRPr="00266474">
        <w:rPr>
          <w:rFonts w:eastAsia="宋体" w:hint="eastAsia"/>
        </w:rPr>
        <w:t>图</w:t>
      </w:r>
      <w:r w:rsidR="009725C4">
        <w:rPr>
          <w:rFonts w:eastAsia="宋体" w:hint="eastAsia"/>
        </w:rPr>
        <w:t>3</w:t>
      </w:r>
      <w:r w:rsidR="009725C4">
        <w:rPr>
          <w:rFonts w:eastAsia="宋体"/>
        </w:rPr>
        <w:t>-4</w:t>
      </w:r>
      <w:r w:rsidR="00E343DF">
        <w:rPr>
          <w:rFonts w:eastAsia="宋体" w:hint="eastAsia"/>
        </w:rPr>
        <w:t xml:space="preserve"> </w:t>
      </w:r>
      <w:r w:rsidR="00E343DF">
        <w:rPr>
          <w:rFonts w:eastAsia="宋体" w:hint="eastAsia"/>
        </w:rPr>
        <w:t>传感器佩戴差异</w:t>
      </w:r>
      <w:r w:rsidR="006C5ACB">
        <w:rPr>
          <w:rFonts w:eastAsia="宋体" w:hint="eastAsia"/>
        </w:rPr>
        <w:t>示意</w:t>
      </w:r>
      <w:r w:rsidR="00E343DF">
        <w:rPr>
          <w:rFonts w:eastAsia="宋体" w:hint="eastAsia"/>
        </w:rPr>
        <w:t>图</w:t>
      </w:r>
    </w:p>
    <w:p w14:paraId="5F319FEB" w14:textId="17545739" w:rsidR="00836C6A" w:rsidRPr="00C135B4" w:rsidRDefault="00836C6A" w:rsidP="00836C6A">
      <w:pPr>
        <w:widowControl w:val="0"/>
        <w:ind w:firstLineChars="200" w:firstLine="480"/>
        <w:rPr>
          <w:rFonts w:eastAsia="宋体"/>
        </w:rPr>
      </w:pPr>
      <w:r>
        <w:rPr>
          <w:rFonts w:eastAsia="宋体" w:hint="eastAsia"/>
        </w:rPr>
        <w:t>在图</w:t>
      </w:r>
      <w:r w:rsidR="004A53CF">
        <w:rPr>
          <w:rFonts w:eastAsia="宋体" w:hint="eastAsia"/>
        </w:rPr>
        <w:t>3</w:t>
      </w:r>
      <w:r w:rsidR="004A53CF">
        <w:rPr>
          <w:rFonts w:eastAsia="宋体"/>
        </w:rPr>
        <w:t>-4</w:t>
      </w:r>
      <w:r>
        <w:rPr>
          <w:rFonts w:eastAsia="宋体" w:hint="eastAsia"/>
        </w:rPr>
        <w:t>中，</w:t>
      </w:r>
      <w:r w:rsidR="004C2839">
        <w:rPr>
          <w:rFonts w:eastAsia="宋体" w:hint="eastAsia"/>
        </w:rPr>
        <w:t>左侧为</w:t>
      </w:r>
      <w:r w:rsidR="00E42550">
        <w:rPr>
          <w:rFonts w:eastAsia="宋体" w:hint="eastAsia"/>
        </w:rPr>
        <w:t>佩戴</w:t>
      </w:r>
      <w:r w:rsidR="003774FB">
        <w:rPr>
          <w:rFonts w:eastAsia="宋体" w:hint="eastAsia"/>
        </w:rPr>
        <w:t>错位</w:t>
      </w:r>
      <w:r w:rsidR="00C10E9B">
        <w:rPr>
          <w:rFonts w:eastAsia="宋体" w:hint="eastAsia"/>
        </w:rPr>
        <w:t>图</w:t>
      </w:r>
      <w:r w:rsidR="00E42550">
        <w:rPr>
          <w:rFonts w:eastAsia="宋体" w:hint="eastAsia"/>
        </w:rPr>
        <w:t>，右侧为正确固定时示意图</w:t>
      </w:r>
      <w:r w:rsidR="00A26C40">
        <w:rPr>
          <w:rFonts w:eastAsia="宋体" w:hint="eastAsia"/>
        </w:rPr>
        <w:t>。</w:t>
      </w:r>
      <w:r>
        <w:rPr>
          <w:rFonts w:eastAsia="宋体" w:hint="eastAsia"/>
        </w:rPr>
        <w:t>同时，</w:t>
      </w:r>
      <w:r w:rsidRPr="00D743E3">
        <w:rPr>
          <w:rFonts w:eastAsia="宋体" w:hint="eastAsia"/>
        </w:rPr>
        <w:t>手指之间的直接接触会对姿态估计产生一定干扰</w:t>
      </w:r>
      <w:r w:rsidR="000004E1">
        <w:rPr>
          <w:rFonts w:eastAsia="宋体" w:hint="eastAsia"/>
        </w:rPr>
        <w:t>，</w:t>
      </w:r>
      <w:r w:rsidRPr="00D743E3">
        <w:rPr>
          <w:rFonts w:eastAsia="宋体" w:hint="eastAsia"/>
        </w:rPr>
        <w:t>具体来说</w:t>
      </w:r>
      <w:r w:rsidR="00AB7652">
        <w:rPr>
          <w:rFonts w:eastAsia="宋体" w:hint="eastAsia"/>
        </w:rPr>
        <w:t>，</w:t>
      </w:r>
      <w:r w:rsidRPr="00D743E3">
        <w:rPr>
          <w:rFonts w:eastAsia="宋体" w:hint="eastAsia"/>
        </w:rPr>
        <w:t>当用户同时弯曲多个相邻手指时</w:t>
      </w:r>
      <w:r w:rsidR="00AB7652">
        <w:rPr>
          <w:rFonts w:eastAsia="宋体" w:hint="eastAsia"/>
        </w:rPr>
        <w:t>，</w:t>
      </w:r>
      <w:r w:rsidRPr="00D743E3">
        <w:rPr>
          <w:rFonts w:eastAsia="宋体" w:hint="eastAsia"/>
        </w:rPr>
        <w:t>这些手指的末端可能发生相互接触。因手套表面绑定有测量各手指关节弯曲角度的弯曲传感器</w:t>
      </w:r>
      <w:r w:rsidR="00AB7652">
        <w:rPr>
          <w:rFonts w:eastAsia="宋体" w:hint="eastAsia"/>
        </w:rPr>
        <w:t>，</w:t>
      </w:r>
      <w:r w:rsidRPr="00D743E3">
        <w:rPr>
          <w:rFonts w:eastAsia="宋体" w:hint="eastAsia"/>
        </w:rPr>
        <w:t>手指之间的直接接触会对相应的弯曲传感器产</w:t>
      </w:r>
      <w:r w:rsidRPr="00D743E3">
        <w:rPr>
          <w:rFonts w:eastAsia="宋体" w:hint="eastAsia"/>
        </w:rPr>
        <w:lastRenderedPageBreak/>
        <w:t>生额外的机械力</w:t>
      </w:r>
      <w:r w:rsidR="00AB7652">
        <w:rPr>
          <w:rFonts w:eastAsia="宋体" w:hint="eastAsia"/>
        </w:rPr>
        <w:t>，</w:t>
      </w:r>
      <w:r w:rsidRPr="00D743E3">
        <w:rPr>
          <w:rFonts w:eastAsia="宋体" w:hint="eastAsia"/>
        </w:rPr>
        <w:t>导致</w:t>
      </w:r>
      <w:r>
        <w:rPr>
          <w:rFonts w:eastAsia="宋体" w:hint="eastAsia"/>
        </w:rPr>
        <w:t>关节</w:t>
      </w:r>
      <w:r w:rsidRPr="00D743E3">
        <w:rPr>
          <w:rFonts w:eastAsia="宋体" w:hint="eastAsia"/>
        </w:rPr>
        <w:t>角度测量</w:t>
      </w:r>
      <w:r>
        <w:rPr>
          <w:rFonts w:eastAsia="宋体" w:hint="eastAsia"/>
        </w:rPr>
        <w:t>结果出现</w:t>
      </w:r>
      <w:r w:rsidRPr="00D743E3">
        <w:rPr>
          <w:rFonts w:eastAsia="宋体" w:hint="eastAsia"/>
        </w:rPr>
        <w:t>错误。例如</w:t>
      </w:r>
      <w:r w:rsidR="00AB7652">
        <w:rPr>
          <w:rFonts w:eastAsia="宋体" w:hint="eastAsia"/>
        </w:rPr>
        <w:t>，</w:t>
      </w:r>
      <w:r w:rsidRPr="00D743E3">
        <w:rPr>
          <w:rFonts w:eastAsia="宋体" w:hint="eastAsia"/>
        </w:rPr>
        <w:t>当食指和中指同时并拢弯曲时</w:t>
      </w:r>
      <w:r w:rsidR="00AB7652">
        <w:rPr>
          <w:rFonts w:eastAsia="宋体" w:hint="eastAsia"/>
        </w:rPr>
        <w:t>，</w:t>
      </w:r>
      <w:r w:rsidRPr="00D743E3">
        <w:rPr>
          <w:rFonts w:eastAsia="宋体" w:hint="eastAsia"/>
        </w:rPr>
        <w:t>两指的接触会相互施加额外力矩</w:t>
      </w:r>
      <w:r w:rsidR="00AB7652">
        <w:rPr>
          <w:rFonts w:eastAsia="宋体" w:hint="eastAsia"/>
        </w:rPr>
        <w:t>，</w:t>
      </w:r>
      <w:r w:rsidRPr="00D743E3">
        <w:rPr>
          <w:rFonts w:eastAsia="宋体" w:hint="eastAsia"/>
        </w:rPr>
        <w:t>使</w:t>
      </w:r>
      <w:r>
        <w:rPr>
          <w:rFonts w:eastAsia="宋体" w:hint="eastAsia"/>
        </w:rPr>
        <w:t>惯性</w:t>
      </w:r>
      <w:r w:rsidRPr="00D743E3">
        <w:rPr>
          <w:rFonts w:eastAsia="宋体" w:hint="eastAsia"/>
        </w:rPr>
        <w:t>传感器测量的中指和食指的弯曲角度比实际弯曲角度要小。这种手指直接接触引起的弯曲角度测量误差会导致最终手指姿态跟踪的误差。此外</w:t>
      </w:r>
      <w:r w:rsidR="007854C1">
        <w:rPr>
          <w:rFonts w:eastAsia="宋体" w:hint="eastAsia"/>
        </w:rPr>
        <w:t>，</w:t>
      </w:r>
      <w:r w:rsidRPr="00D743E3">
        <w:rPr>
          <w:rFonts w:eastAsia="宋体" w:hint="eastAsia"/>
        </w:rPr>
        <w:t>手指之间的密集接触还可能导致手套表面的</w:t>
      </w:r>
      <w:r>
        <w:rPr>
          <w:rFonts w:eastAsia="宋体" w:hint="eastAsia"/>
        </w:rPr>
        <w:t>惯性</w:t>
      </w:r>
      <w:r w:rsidRPr="00D743E3">
        <w:rPr>
          <w:rFonts w:eastAsia="宋体" w:hint="eastAsia"/>
        </w:rPr>
        <w:t>传感器发生错位</w:t>
      </w:r>
      <w:r w:rsidR="00A36FB1">
        <w:rPr>
          <w:rFonts w:eastAsia="宋体" w:hint="eastAsia"/>
        </w:rPr>
        <w:t>，</w:t>
      </w:r>
      <w:r w:rsidRPr="00D743E3">
        <w:rPr>
          <w:rFonts w:eastAsia="宋体" w:hint="eastAsia"/>
        </w:rPr>
        <w:t>这也会对后续的姿态解析产生不利影响。</w:t>
      </w:r>
    </w:p>
    <w:p w14:paraId="20BA4468" w14:textId="20F193A0" w:rsidR="00F711B2" w:rsidRPr="00F32FAC" w:rsidRDefault="004544FE" w:rsidP="00C1770B">
      <w:pPr>
        <w:widowControl w:val="0"/>
        <w:ind w:firstLineChars="200" w:firstLine="480"/>
        <w:rPr>
          <w:rFonts w:eastAsia="宋体"/>
        </w:rPr>
      </w:pPr>
      <w:r w:rsidRPr="0061285F">
        <w:rPr>
          <w:rFonts w:eastAsia="宋体" w:hint="eastAsia"/>
        </w:rPr>
        <w:t>在运动测量中</w:t>
      </w:r>
      <w:r>
        <w:rPr>
          <w:rFonts w:eastAsia="宋体" w:hint="eastAsia"/>
        </w:rPr>
        <w:t>，</w:t>
      </w:r>
      <w:r w:rsidRPr="0061285F">
        <w:rPr>
          <w:rFonts w:eastAsia="宋体" w:hint="eastAsia"/>
        </w:rPr>
        <w:t>惯性传感器的佩戴位置误差</w:t>
      </w:r>
      <w:r>
        <w:rPr>
          <w:rFonts w:eastAsia="宋体" w:hint="eastAsia"/>
        </w:rPr>
        <w:t>也</w:t>
      </w:r>
      <w:r w:rsidRPr="0061285F">
        <w:rPr>
          <w:rFonts w:eastAsia="宋体" w:hint="eastAsia"/>
        </w:rPr>
        <w:t>是影响测量精度的关键因素之一。这主要是由于人体</w:t>
      </w:r>
      <w:r>
        <w:rPr>
          <w:rFonts w:eastAsia="宋体" w:hint="eastAsia"/>
        </w:rPr>
        <w:t>手部</w:t>
      </w:r>
      <w:r w:rsidRPr="0061285F">
        <w:rPr>
          <w:rFonts w:eastAsia="宋体" w:hint="eastAsia"/>
        </w:rPr>
        <w:t>关节运动的复杂性所导致的。具体而言</w:t>
      </w:r>
      <w:r>
        <w:rPr>
          <w:rFonts w:eastAsia="宋体" w:hint="eastAsia"/>
        </w:rPr>
        <w:t>，执行手部</w:t>
      </w:r>
      <w:r w:rsidRPr="0061285F">
        <w:rPr>
          <w:rFonts w:eastAsia="宋体" w:hint="eastAsia"/>
        </w:rPr>
        <w:t>运动时</w:t>
      </w:r>
      <w:r>
        <w:rPr>
          <w:rFonts w:eastAsia="宋体" w:hint="eastAsia"/>
        </w:rPr>
        <w:t>，指尖</w:t>
      </w:r>
      <w:r w:rsidRPr="0061285F">
        <w:rPr>
          <w:rFonts w:eastAsia="宋体" w:hint="eastAsia"/>
        </w:rPr>
        <w:t>经常</w:t>
      </w:r>
      <w:r>
        <w:rPr>
          <w:rFonts w:eastAsia="宋体" w:hint="eastAsia"/>
        </w:rPr>
        <w:t>随着手指</w:t>
      </w:r>
      <w:r w:rsidRPr="0061285F">
        <w:rPr>
          <w:rFonts w:eastAsia="宋体" w:hint="eastAsia"/>
        </w:rPr>
        <w:t>侧转和扭转</w:t>
      </w:r>
      <w:r>
        <w:rPr>
          <w:rFonts w:eastAsia="宋体" w:hint="eastAsia"/>
        </w:rPr>
        <w:t>而</w:t>
      </w:r>
      <w:r w:rsidRPr="0061285F">
        <w:rPr>
          <w:rFonts w:eastAsia="宋体" w:hint="eastAsia"/>
        </w:rPr>
        <w:t>运动</w:t>
      </w:r>
      <w:r>
        <w:rPr>
          <w:rFonts w:eastAsia="宋体" w:hint="eastAsia"/>
        </w:rPr>
        <w:t>，</w:t>
      </w:r>
      <w:r w:rsidRPr="0061285F">
        <w:rPr>
          <w:rFonts w:eastAsia="宋体" w:hint="eastAsia"/>
        </w:rPr>
        <w:t>使</w:t>
      </w:r>
      <w:r>
        <w:rPr>
          <w:rFonts w:eastAsia="宋体" w:hint="eastAsia"/>
        </w:rPr>
        <w:t>佩戴在手指上的惯性传感器位置发生漂移</w:t>
      </w:r>
      <w:r w:rsidRPr="0061285F">
        <w:rPr>
          <w:rFonts w:eastAsia="宋体" w:hint="eastAsia"/>
        </w:rPr>
        <w:t>。这种</w:t>
      </w:r>
      <w:r>
        <w:rPr>
          <w:rFonts w:eastAsia="宋体" w:hint="eastAsia"/>
        </w:rPr>
        <w:t>运动过程中</w:t>
      </w:r>
      <w:r w:rsidRPr="0061285F">
        <w:rPr>
          <w:rFonts w:eastAsia="宋体" w:hint="eastAsia"/>
        </w:rPr>
        <w:t>导致的传感器</w:t>
      </w:r>
      <w:r>
        <w:rPr>
          <w:rFonts w:eastAsia="宋体" w:hint="eastAsia"/>
        </w:rPr>
        <w:t>与骨节</w:t>
      </w:r>
      <w:r w:rsidRPr="0061285F">
        <w:rPr>
          <w:rFonts w:eastAsia="宋体" w:hint="eastAsia"/>
        </w:rPr>
        <w:t>错位问题</w:t>
      </w:r>
      <w:r>
        <w:rPr>
          <w:rFonts w:eastAsia="宋体" w:hint="eastAsia"/>
        </w:rPr>
        <w:t>，</w:t>
      </w:r>
      <w:r w:rsidRPr="0061285F">
        <w:rPr>
          <w:rFonts w:eastAsia="宋体" w:hint="eastAsia"/>
        </w:rPr>
        <w:t>会直接影响</w:t>
      </w:r>
      <w:proofErr w:type="gramStart"/>
      <w:r w:rsidRPr="0061285F">
        <w:rPr>
          <w:rFonts w:eastAsia="宋体" w:hint="eastAsia"/>
        </w:rPr>
        <w:t>到</w:t>
      </w:r>
      <w:r>
        <w:rPr>
          <w:rFonts w:eastAsia="宋体" w:hint="eastAsia"/>
        </w:rPr>
        <w:t>手部</w:t>
      </w:r>
      <w:proofErr w:type="gramEnd"/>
      <w:r>
        <w:rPr>
          <w:rFonts w:eastAsia="宋体" w:hint="eastAsia"/>
        </w:rPr>
        <w:t>姿态的估计，带来较大的误差。在上述过程中，如果佩戴方式没有良好的纠正，则这类误差在用户执行手势过程中一直存在。</w:t>
      </w:r>
      <w:r w:rsidR="00AF4695">
        <w:rPr>
          <w:rFonts w:eastAsia="宋体" w:hint="eastAsia"/>
        </w:rPr>
        <w:t>针对这类问题，本研究将关节的特性引入</w:t>
      </w:r>
      <w:proofErr w:type="gramStart"/>
      <w:r w:rsidR="00AF4695">
        <w:rPr>
          <w:rFonts w:eastAsia="宋体" w:hint="eastAsia"/>
        </w:rPr>
        <w:t>到手部</w:t>
      </w:r>
      <w:proofErr w:type="gramEnd"/>
      <w:r w:rsidR="00AF4695">
        <w:rPr>
          <w:rFonts w:eastAsia="宋体" w:hint="eastAsia"/>
        </w:rPr>
        <w:t>追踪系统中，降低</w:t>
      </w:r>
      <w:r w:rsidR="00535B40">
        <w:rPr>
          <w:rFonts w:eastAsia="宋体" w:hint="eastAsia"/>
        </w:rPr>
        <w:t>运动过程</w:t>
      </w:r>
      <w:r w:rsidR="00AF4695">
        <w:rPr>
          <w:rFonts w:eastAsia="宋体" w:hint="eastAsia"/>
        </w:rPr>
        <w:t>误差</w:t>
      </w:r>
      <w:r w:rsidR="00AF4695" w:rsidRPr="00241D78">
        <w:rPr>
          <w:rFonts w:eastAsia="宋体" w:hint="eastAsia"/>
        </w:rPr>
        <w:t>。</w:t>
      </w:r>
    </w:p>
    <w:p w14:paraId="0D84675D" w14:textId="428CB584" w:rsidR="00ED07BC" w:rsidRPr="00B5443A" w:rsidRDefault="00FE6DED" w:rsidP="008C6391">
      <w:pPr>
        <w:pStyle w:val="3"/>
        <w:spacing w:before="156" w:afterLines="0"/>
        <w:rPr>
          <w:rFonts w:eastAsia="宋体"/>
        </w:rPr>
      </w:pPr>
      <w:bookmarkStart w:id="23" w:name="_Toc153723492"/>
      <w:r>
        <w:rPr>
          <w:rFonts w:cs="Times New Roman" w:hint="eastAsia"/>
        </w:rPr>
        <w:t>3</w:t>
      </w:r>
      <w:r>
        <w:rPr>
          <w:rFonts w:cs="Times New Roman"/>
        </w:rPr>
        <w:t>.</w:t>
      </w:r>
      <w:r>
        <w:rPr>
          <w:rFonts w:cs="Times New Roman" w:hint="eastAsia"/>
        </w:rPr>
        <w:t>3</w:t>
      </w:r>
      <w:r>
        <w:rPr>
          <w:rFonts w:cs="Times New Roman"/>
        </w:rPr>
        <w:t>.</w:t>
      </w:r>
      <w:r>
        <w:rPr>
          <w:rFonts w:cs="Times New Roman" w:hint="eastAsia"/>
        </w:rPr>
        <w:t>2</w:t>
      </w:r>
      <w:r>
        <w:rPr>
          <w:rFonts w:cs="Times New Roman"/>
        </w:rPr>
        <w:t xml:space="preserve"> </w:t>
      </w:r>
      <w:r w:rsidR="00117A04">
        <w:rPr>
          <w:rFonts w:hint="eastAsia"/>
        </w:rPr>
        <w:t>构建手部非线性约束模型</w:t>
      </w:r>
      <w:bookmarkEnd w:id="23"/>
    </w:p>
    <w:p w14:paraId="37E8BF84" w14:textId="0130F97F" w:rsidR="00050898" w:rsidRDefault="00F9686F" w:rsidP="008C6391">
      <w:pPr>
        <w:ind w:firstLineChars="200" w:firstLine="480"/>
        <w:rPr>
          <w:rFonts w:eastAsia="宋体"/>
        </w:rPr>
      </w:pPr>
      <w:r w:rsidRPr="00B5443A">
        <w:rPr>
          <w:rFonts w:eastAsia="宋体" w:hint="eastAsia"/>
        </w:rPr>
        <w:t>为了更好地将手部约束融合到系统模型，结合手部约束特点以及融合方法需要，本小节将</w:t>
      </w:r>
      <w:r w:rsidR="008F71AA">
        <w:rPr>
          <w:rFonts w:eastAsia="宋体" w:hint="eastAsia"/>
        </w:rPr>
        <w:t>3</w:t>
      </w:r>
      <w:r w:rsidR="008F71AA">
        <w:rPr>
          <w:rFonts w:eastAsia="宋体"/>
        </w:rPr>
        <w:t>.2</w:t>
      </w:r>
      <w:r w:rsidRPr="00B5443A">
        <w:rPr>
          <w:rFonts w:eastAsia="宋体" w:hint="eastAsia"/>
        </w:rPr>
        <w:t>节中的手部关节角度约束转化为基于四元数姿态的等式与不等式约束</w:t>
      </w:r>
      <w:r w:rsidR="00AA7970">
        <w:rPr>
          <w:rFonts w:eastAsia="宋体" w:hint="eastAsia"/>
        </w:rPr>
        <w:t>，并融合进手部跟踪模型中</w:t>
      </w:r>
      <w:r w:rsidRPr="00B5443A">
        <w:rPr>
          <w:rFonts w:eastAsia="宋体" w:hint="eastAsia"/>
        </w:rPr>
        <w:t>。本文将手部关节分为单自由度关节与多自由度关节，单自由度关节包括拇指</w:t>
      </w:r>
      <w:r w:rsidRPr="00B5443A">
        <w:rPr>
          <w:rFonts w:eastAsia="宋体" w:hint="eastAsia"/>
        </w:rPr>
        <w:t>IP</w:t>
      </w:r>
      <w:r w:rsidRPr="00B5443A">
        <w:rPr>
          <w:rFonts w:eastAsia="宋体" w:hint="eastAsia"/>
        </w:rPr>
        <w:t>关节与其余手指的</w:t>
      </w:r>
      <w:r w:rsidRPr="00B5443A">
        <w:rPr>
          <w:rFonts w:eastAsia="宋体" w:hint="eastAsia"/>
        </w:rPr>
        <w:t>DIP</w:t>
      </w:r>
      <w:r w:rsidRPr="00B5443A">
        <w:rPr>
          <w:rFonts w:eastAsia="宋体" w:hint="eastAsia"/>
        </w:rPr>
        <w:t>、</w:t>
      </w:r>
      <w:r w:rsidRPr="00B5443A">
        <w:rPr>
          <w:rFonts w:eastAsia="宋体" w:hint="eastAsia"/>
        </w:rPr>
        <w:t>PIP</w:t>
      </w:r>
      <w:r w:rsidRPr="00B5443A">
        <w:rPr>
          <w:rFonts w:eastAsia="宋体" w:hint="eastAsia"/>
        </w:rPr>
        <w:t>关节，该类关节只能进行弯曲的动作，只有一个自由度。多自由度关节包括各个手指的</w:t>
      </w:r>
      <w:r w:rsidRPr="00B5443A">
        <w:rPr>
          <w:rFonts w:eastAsia="宋体" w:hint="eastAsia"/>
        </w:rPr>
        <w:t>MCP</w:t>
      </w:r>
      <w:r w:rsidRPr="00B5443A">
        <w:rPr>
          <w:rFonts w:eastAsia="宋体" w:hint="eastAsia"/>
        </w:rPr>
        <w:t>关节，该类型关节不仅可以进行弯曲动作，还可以进行外展</w:t>
      </w:r>
      <w:r w:rsidRPr="00B5443A">
        <w:rPr>
          <w:rFonts w:eastAsia="宋体" w:hint="eastAsia"/>
        </w:rPr>
        <w:t>/</w:t>
      </w:r>
      <w:r w:rsidRPr="00B5443A">
        <w:rPr>
          <w:rFonts w:eastAsia="宋体" w:hint="eastAsia"/>
        </w:rPr>
        <w:t>内收的伸展动作。本节针对单自由度关节和多自由度关节分别建模，将关节执行动作角度的范围约束，转化为针对本文系统状态约束，进而进行数值求解。</w:t>
      </w:r>
    </w:p>
    <w:p w14:paraId="0C4D5C73" w14:textId="48F982EC" w:rsidR="00050898" w:rsidRPr="00050898" w:rsidRDefault="00050898" w:rsidP="004D2A11">
      <w:pPr>
        <w:ind w:firstLineChars="200" w:firstLine="480"/>
        <w:rPr>
          <w:rFonts w:eastAsia="宋体"/>
        </w:rPr>
      </w:pPr>
      <w:r w:rsidRPr="00050898">
        <w:rPr>
          <w:rFonts w:eastAsia="宋体" w:hint="eastAsia"/>
        </w:rPr>
        <w:t>本文将手部约束作为先验的知识融合到卡尔曼滤波系统的状态方程中，求解得到符合手部约束先验姿态值。卡尔曼滤波系统有系统状态方程与观测方程两部分，观测系统下的手部姿态是根据加速度计和磁力计的数据对传感器姿态进行解算，而系统状态方程则是根据通过陀螺仪采集到的连续的数据，进行二次积分推导姿态四元数，测量误差随着时间的增长，积分后的误差累计越来越大</w:t>
      </w:r>
      <w:r w:rsidR="005C7EBC">
        <w:rPr>
          <w:rFonts w:eastAsia="宋体" w:hint="eastAsia"/>
        </w:rPr>
        <w:t>，</w:t>
      </w:r>
      <w:r w:rsidRPr="00050898">
        <w:rPr>
          <w:rFonts w:eastAsia="宋体" w:hint="eastAsia"/>
        </w:rPr>
        <w:t>在本文中，结合手部约束可以减少这种误差，融合关节约束的系统状态方程可以描述为如式</w:t>
      </w:r>
      <w:r w:rsidR="004A1843">
        <w:rPr>
          <w:rFonts w:eastAsia="宋体"/>
        </w:rPr>
        <w:t>3-11</w:t>
      </w:r>
      <w:r w:rsidR="00763932">
        <w:rPr>
          <w:rFonts w:eastAsia="宋体" w:hint="eastAsia"/>
        </w:rPr>
        <w:t>所示</w:t>
      </w:r>
      <w:r w:rsidRPr="00050898">
        <w:rPr>
          <w:rFonts w:eastAsia="宋体" w:hint="eastAsia"/>
        </w:rPr>
        <w:t>。</w:t>
      </w:r>
    </w:p>
    <w:p w14:paraId="0EE04DFE" w14:textId="00F16575" w:rsidR="00050898" w:rsidRPr="00050898" w:rsidRDefault="00000000" w:rsidP="008C6391">
      <w:pPr>
        <w:ind w:firstLineChars="236" w:firstLine="566"/>
        <w:jc w:val="right"/>
        <w:rPr>
          <w:rFonts w:eastAsia="宋体"/>
        </w:rPr>
      </w:pPr>
      <m:oMath>
        <m:sSubSup>
          <m:sSubSupPr>
            <m:ctrlPr>
              <w:rPr>
                <w:rFonts w:ascii="Cambria Math" w:eastAsia="宋体" w:hAnsi="Cambria Math"/>
              </w:rPr>
            </m:ctrlPr>
          </m:sSubSupPr>
          <m:e>
            <m:r>
              <m:rPr>
                <m:sty m:val="bi"/>
              </m:rPr>
              <w:rPr>
                <w:rFonts w:ascii="Cambria Math" w:eastAsia="宋体" w:hAnsi="Cambria Math" w:hint="eastAsia"/>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up>
            <m:r>
              <m:rPr>
                <m:sty m:val="p"/>
              </m:rPr>
              <w:rPr>
                <w:rFonts w:ascii="Cambria Math" w:eastAsia="宋体" w:hAnsi="Cambria Math"/>
              </w:rPr>
              <m:t>-</m:t>
            </m:r>
          </m:sup>
        </m:sSubSup>
        <m:r>
          <m:rPr>
            <m:sty m:val="p"/>
          </m:rPr>
          <w:rPr>
            <w:rFonts w:ascii="Cambria Math" w:eastAsia="宋体" w:hAnsi="Cambria Math"/>
          </w:rPr>
          <m:t xml:space="preserve">= </m:t>
        </m:r>
        <m:r>
          <w:rPr>
            <w:rFonts w:ascii="Cambria Math" w:eastAsia="宋体" w:hAnsi="Cambria Math"/>
          </w:rPr>
          <m:t>A</m:t>
        </m:r>
        <m:sSub>
          <m:sSubPr>
            <m:ctrlPr>
              <w:rPr>
                <w:rFonts w:ascii="Cambria Math" w:eastAsia="宋体" w:hAnsi="Cambria Math"/>
              </w:rPr>
            </m:ctrlPr>
          </m:sSubPr>
          <m:e>
            <m:acc>
              <m:accPr>
                <m:chr m:val="̃"/>
                <m:ctrlPr>
                  <w:rPr>
                    <w:rFonts w:ascii="Cambria Math" w:eastAsia="宋体" w:hAnsi="Cambria Math"/>
                  </w:rPr>
                </m:ctrlPr>
              </m:accPr>
              <m:e>
                <m:r>
                  <m:rPr>
                    <m:sty m:val="bi"/>
                  </m:rPr>
                  <w:rPr>
                    <w:rFonts w:ascii="Cambria Math" w:eastAsia="宋体" w:hAnsi="Cambria Math" w:hint="eastAsia"/>
                  </w:rPr>
                  <m:t>x</m:t>
                </m:r>
              </m:e>
            </m:acc>
          </m:e>
          <m:sub>
            <m:r>
              <m:rPr>
                <m:sty m:val="bi"/>
              </m:rPr>
              <w:rPr>
                <w:rFonts w:ascii="Cambria Math" w:eastAsia="宋体" w:hAnsi="Cambria Math"/>
              </w:rPr>
              <m:t>k</m:t>
            </m:r>
          </m:sub>
        </m:sSub>
        <m:r>
          <m:rPr>
            <m:sty m:val="p"/>
          </m:rPr>
          <w:rPr>
            <w:rFonts w:ascii="Cambria Math" w:eastAsia="宋体" w:hAnsi="Cambria Math"/>
          </w:rPr>
          <m:t xml:space="preserve">+ </m:t>
        </m:r>
        <m:r>
          <m:rPr>
            <m:sty m:val="bi"/>
          </m:rPr>
          <w:rPr>
            <w:rFonts w:ascii="Cambria Math" w:eastAsia="宋体" w:hAnsi="Cambria Math"/>
          </w:rPr>
          <m:t>ω</m:t>
        </m:r>
      </m:oMath>
      <w:r w:rsidR="00050898" w:rsidRPr="00050898">
        <w:rPr>
          <w:rFonts w:eastAsia="宋体"/>
        </w:rPr>
        <w:t xml:space="preserve">   </w:t>
      </w:r>
      <w:r w:rsidR="004B534F">
        <w:rPr>
          <w:rFonts w:eastAsia="宋体"/>
        </w:rPr>
        <w:t xml:space="preserve">    </w:t>
      </w:r>
      <w:r w:rsidR="002371AA">
        <w:rPr>
          <w:rFonts w:eastAsia="宋体"/>
        </w:rPr>
        <w:t xml:space="preserve"> </w:t>
      </w:r>
      <w:r w:rsidR="00050898" w:rsidRPr="00050898">
        <w:rPr>
          <w:rFonts w:eastAsia="宋体"/>
        </w:rPr>
        <w:t xml:space="preserve">            </w:t>
      </w:r>
      <w:r w:rsidR="00761E16">
        <w:rPr>
          <w:rFonts w:eastAsia="宋体" w:hint="eastAsia"/>
        </w:rPr>
        <w:t>(</w:t>
      </w:r>
      <w:r w:rsidR="00761E16">
        <w:rPr>
          <w:rFonts w:eastAsia="宋体"/>
        </w:rPr>
        <w:t>3-11)</w:t>
      </w:r>
    </w:p>
    <w:p w14:paraId="00218AE3" w14:textId="7EF4DAEA" w:rsidR="00050898" w:rsidRPr="00050898" w:rsidRDefault="00050898" w:rsidP="004D2A11">
      <w:pPr>
        <w:ind w:firstLineChars="200" w:firstLine="480"/>
        <w:rPr>
          <w:rFonts w:eastAsia="宋体"/>
        </w:rPr>
      </w:pPr>
      <w:r w:rsidRPr="00050898">
        <w:rPr>
          <w:rFonts w:eastAsia="宋体" w:hint="eastAsia"/>
        </w:rPr>
        <w:t>在式</w:t>
      </w:r>
      <w:r w:rsidR="00C67E95">
        <w:rPr>
          <w:rFonts w:eastAsia="宋体"/>
        </w:rPr>
        <w:t>3-11</w:t>
      </w:r>
      <w:r w:rsidRPr="00050898">
        <w:rPr>
          <w:rFonts w:eastAsia="宋体" w:hint="eastAsia"/>
        </w:rPr>
        <w:t>中，</w:t>
      </w:r>
      <m:oMath>
        <m:sSubSup>
          <m:sSubSupPr>
            <m:ctrlPr>
              <w:rPr>
                <w:rFonts w:ascii="Cambria Math" w:eastAsia="宋体" w:hAnsi="Cambria Math"/>
              </w:rPr>
            </m:ctrlPr>
          </m:sSubSupPr>
          <m:e>
            <m:r>
              <m:rPr>
                <m:sty m:val="bi"/>
              </m:rPr>
              <w:rPr>
                <w:rFonts w:ascii="Cambria Math" w:eastAsia="宋体" w:hAnsi="Cambria Math" w:hint="eastAsia"/>
              </w:rPr>
              <m:t>x</m:t>
            </m:r>
          </m:e>
          <m:sub>
            <m:r>
              <m:rPr>
                <m:sty m:val="bi"/>
              </m:rPr>
              <w:rPr>
                <w:rFonts w:ascii="Cambria Math" w:eastAsia="宋体" w:hAnsi="Cambria Math"/>
              </w:rPr>
              <m:t>k</m:t>
            </m:r>
            <m:r>
              <m:rPr>
                <m:sty m:val="p"/>
              </m:rPr>
              <w:rPr>
                <w:rFonts w:ascii="Cambria Math" w:eastAsia="宋体" w:hAnsi="Cambria Math" w:hint="eastAsia"/>
              </w:rPr>
              <m:t>+</m:t>
            </m:r>
            <m:r>
              <m:rPr>
                <m:sty m:val="b"/>
              </m:rPr>
              <w:rPr>
                <w:rFonts w:ascii="Cambria Math" w:eastAsia="宋体" w:hAnsi="Cambria Math" w:hint="eastAsia"/>
              </w:rPr>
              <m:t>1</m:t>
            </m:r>
          </m:sub>
          <m:sup>
            <m:r>
              <m:rPr>
                <m:sty m:val="p"/>
              </m:rPr>
              <w:rPr>
                <w:rFonts w:ascii="Cambria Math" w:eastAsia="宋体" w:hAnsi="Cambria Math"/>
              </w:rPr>
              <m:t>-</m:t>
            </m:r>
          </m:sup>
        </m:sSubSup>
      </m:oMath>
      <w:r w:rsidRPr="00050898">
        <w:rPr>
          <w:rFonts w:eastAsia="宋体" w:hint="eastAsia"/>
        </w:rPr>
        <w:t>表示在</w:t>
      </w:r>
      <w:r w:rsidRPr="00050898">
        <w:rPr>
          <w:rFonts w:eastAsia="宋体" w:hint="eastAsia"/>
        </w:rPr>
        <w:t>k</w:t>
      </w:r>
      <w:r w:rsidRPr="00050898">
        <w:rPr>
          <w:rFonts w:eastAsia="宋体"/>
        </w:rPr>
        <w:t>+1</w:t>
      </w:r>
      <w:r w:rsidRPr="00050898">
        <w:rPr>
          <w:rFonts w:eastAsia="宋体" w:hint="eastAsia"/>
        </w:rPr>
        <w:t>时刻</w:t>
      </w:r>
      <w:proofErr w:type="gramStart"/>
      <w:r w:rsidRPr="00050898">
        <w:rPr>
          <w:rFonts w:eastAsia="宋体" w:hint="eastAsia"/>
        </w:rPr>
        <w:t>下手部</w:t>
      </w:r>
      <w:proofErr w:type="gramEnd"/>
      <w:r w:rsidRPr="00050898">
        <w:rPr>
          <w:rFonts w:eastAsia="宋体" w:hint="eastAsia"/>
        </w:rPr>
        <w:t>姿态的先验估计值，</w:t>
      </w:r>
      <w:r w:rsidRPr="00050898">
        <w:rPr>
          <w:rFonts w:eastAsia="宋体" w:hint="eastAsia"/>
        </w:rPr>
        <w:t>A</w:t>
      </w:r>
      <w:r w:rsidRPr="00050898">
        <w:rPr>
          <w:rFonts w:eastAsia="宋体" w:hint="eastAsia"/>
        </w:rPr>
        <w:t>则表示由角速度积分得到的状态转移矩阵，</w:t>
      </w:r>
      <m:oMath>
        <m:r>
          <m:rPr>
            <m:sty m:val="bi"/>
          </m:rPr>
          <w:rPr>
            <w:rFonts w:ascii="Cambria Math" w:eastAsia="宋体" w:hAnsi="Cambria Math"/>
          </w:rPr>
          <m:t>ω</m:t>
        </m:r>
      </m:oMath>
      <w:r w:rsidRPr="00050898">
        <w:rPr>
          <w:rFonts w:eastAsia="宋体" w:hint="eastAsia"/>
        </w:rPr>
        <w:t>表示符合高斯分布的系统过程噪声，</w:t>
      </w:r>
      <m:oMath>
        <m:sSub>
          <m:sSubPr>
            <m:ctrlPr>
              <w:rPr>
                <w:rFonts w:ascii="Cambria Math" w:eastAsia="宋体" w:hAnsi="Cambria Math"/>
              </w:rPr>
            </m:ctrlPr>
          </m:sSubPr>
          <m:e>
            <m:acc>
              <m:accPr>
                <m:chr m:val="̃"/>
                <m:ctrlPr>
                  <w:rPr>
                    <w:rFonts w:ascii="Cambria Math" w:eastAsia="宋体" w:hAnsi="Cambria Math"/>
                  </w:rPr>
                </m:ctrlPr>
              </m:accPr>
              <m:e>
                <m:r>
                  <m:rPr>
                    <m:sty m:val="bi"/>
                  </m:rPr>
                  <w:rPr>
                    <w:rFonts w:ascii="Cambria Math" w:eastAsia="宋体" w:hAnsi="Cambria Math" w:hint="eastAsia"/>
                  </w:rPr>
                  <m:t>x</m:t>
                </m:r>
              </m:e>
            </m:acc>
          </m:e>
          <m:sub>
            <m:r>
              <m:rPr>
                <m:sty m:val="bi"/>
              </m:rPr>
              <w:rPr>
                <w:rFonts w:ascii="Cambria Math" w:eastAsia="宋体" w:hAnsi="Cambria Math"/>
              </w:rPr>
              <m:t>k</m:t>
            </m:r>
          </m:sub>
        </m:sSub>
      </m:oMath>
      <w:r w:rsidRPr="00050898">
        <w:rPr>
          <w:rFonts w:eastAsia="宋体" w:hint="eastAsia"/>
        </w:rPr>
        <w:t>则表示在</w:t>
      </w:r>
      <w:r w:rsidRPr="00050898">
        <w:rPr>
          <w:rFonts w:eastAsia="宋体" w:hint="eastAsia"/>
        </w:rPr>
        <w:t>k</w:t>
      </w:r>
      <w:r w:rsidRPr="00050898">
        <w:rPr>
          <w:rFonts w:eastAsia="宋体" w:hint="eastAsia"/>
        </w:rPr>
        <w:t>时刻下满足手部约束的手部姿态值，也是上一时刻的符合生理学约束的系统状态。</w:t>
      </w:r>
    </w:p>
    <w:p w14:paraId="65634A92" w14:textId="71542771" w:rsidR="00ED07BC" w:rsidRPr="00B5443A" w:rsidRDefault="00F9686F" w:rsidP="004D2A11">
      <w:pPr>
        <w:ind w:firstLineChars="200" w:firstLine="480"/>
        <w:rPr>
          <w:rFonts w:eastAsia="宋体"/>
        </w:rPr>
      </w:pPr>
      <w:r w:rsidRPr="00B5443A">
        <w:rPr>
          <w:rFonts w:eastAsia="宋体" w:hint="eastAsia"/>
        </w:rPr>
        <w:lastRenderedPageBreak/>
        <w:t>由于本文的系统状态为手部骨节姿态，因此需要通过相邻手部骨节姿态来获取该关节的姿态，假设手部上的两个相邻指骨为</w:t>
      </w:r>
      <w:r w:rsidRPr="00B5443A">
        <w:rPr>
          <w:rFonts w:eastAsia="宋体" w:hint="eastAsia"/>
        </w:rPr>
        <w:t>L1</w:t>
      </w:r>
      <w:r w:rsidRPr="00B5443A">
        <w:rPr>
          <w:rFonts w:eastAsia="宋体" w:hint="eastAsia"/>
        </w:rPr>
        <w:t>和</w:t>
      </w:r>
      <w:r w:rsidRPr="00B5443A">
        <w:rPr>
          <w:rFonts w:eastAsia="宋体" w:hint="eastAsia"/>
        </w:rPr>
        <w:t>L2</w:t>
      </w:r>
      <w:r w:rsidRPr="00B5443A">
        <w:rPr>
          <w:rFonts w:eastAsia="宋体" w:hint="eastAsia"/>
        </w:rPr>
        <w:t>，两指骨所形成的关节则需要通过两骨节运算表示。</w:t>
      </w:r>
    </w:p>
    <w:p w14:paraId="3802E9F7" w14:textId="77777777" w:rsidR="00020179" w:rsidRPr="00B5443A" w:rsidRDefault="00020179" w:rsidP="005E4943">
      <w:pPr>
        <w:spacing w:line="240" w:lineRule="auto"/>
        <w:jc w:val="center"/>
        <w:rPr>
          <w:rFonts w:eastAsia="宋体"/>
        </w:rPr>
      </w:pPr>
      <w:r w:rsidRPr="00B5443A">
        <w:rPr>
          <w:rFonts w:eastAsia="宋体"/>
        </w:rPr>
        <w:object w:dxaOrig="7201" w:dyaOrig="3361" w14:anchorId="09630D53">
          <v:shape id="_x0000_i1028" type="#_x0000_t75" style="width:162.2pt;height:77.15pt" o:ole="">
            <v:imagedata r:id="rId15" o:title=""/>
          </v:shape>
          <o:OLEObject Type="Embed" ProgID="Visio.Drawing.15" ShapeID="_x0000_i1028" DrawAspect="Content" ObjectID="_1765885299" r:id="rId16"/>
        </w:object>
      </w:r>
    </w:p>
    <w:p w14:paraId="76091AF0" w14:textId="60579241" w:rsidR="001965E6" w:rsidRPr="00B5443A" w:rsidRDefault="001965E6" w:rsidP="005E4943">
      <w:pPr>
        <w:spacing w:afterLines="50" w:after="156"/>
        <w:jc w:val="center"/>
        <w:rPr>
          <w:rFonts w:eastAsia="宋体"/>
        </w:rPr>
      </w:pPr>
      <w:r w:rsidRPr="00B5443A">
        <w:rPr>
          <w:rFonts w:eastAsia="宋体"/>
        </w:rPr>
        <w:t>图</w:t>
      </w:r>
      <w:r w:rsidR="003A6ACC">
        <w:rPr>
          <w:rFonts w:eastAsia="宋体" w:hint="eastAsia"/>
        </w:rPr>
        <w:t>3</w:t>
      </w:r>
      <w:r w:rsidR="003A6ACC">
        <w:rPr>
          <w:rFonts w:eastAsia="宋体"/>
        </w:rPr>
        <w:t>-5</w:t>
      </w:r>
      <w:r w:rsidRPr="00B5443A">
        <w:rPr>
          <w:rFonts w:eastAsia="宋体" w:hint="eastAsia"/>
        </w:rPr>
        <w:t>通过相邻骨节求解关节示意图</w:t>
      </w:r>
    </w:p>
    <w:p w14:paraId="447A0ABE" w14:textId="2A0A47C2" w:rsidR="00F9686F" w:rsidRPr="00B5443A" w:rsidRDefault="001965E6" w:rsidP="008C6391">
      <w:pPr>
        <w:ind w:firstLineChars="200" w:firstLine="480"/>
        <w:rPr>
          <w:rFonts w:eastAsia="宋体"/>
        </w:rPr>
      </w:pPr>
      <w:r w:rsidRPr="00B5443A">
        <w:rPr>
          <w:rFonts w:eastAsia="宋体" w:hint="eastAsia"/>
        </w:rPr>
        <w:t>在图</w:t>
      </w:r>
      <w:r w:rsidR="00077485">
        <w:rPr>
          <w:rFonts w:eastAsia="宋体" w:hint="eastAsia"/>
        </w:rPr>
        <w:t>3</w:t>
      </w:r>
      <w:r w:rsidR="00077485">
        <w:rPr>
          <w:rFonts w:eastAsia="宋体"/>
        </w:rPr>
        <w:t>-5</w:t>
      </w:r>
      <w:r w:rsidRPr="00B5443A">
        <w:rPr>
          <w:rFonts w:eastAsia="宋体" w:hint="eastAsia"/>
        </w:rPr>
        <w:t>中，</w:t>
      </w:r>
      <m:oMath>
        <m:r>
          <w:rPr>
            <w:rFonts w:ascii="Cambria Math" w:eastAsia="宋体" w:hAnsi="Cambria Math" w:hint="eastAsia"/>
          </w:rPr>
          <m:t>Joint</m:t>
        </m:r>
      </m:oMath>
      <w:r w:rsidRPr="00B5443A">
        <w:rPr>
          <w:rFonts w:eastAsia="宋体" w:hint="eastAsia"/>
        </w:rPr>
        <w:t>关节可以由骨节</w:t>
      </w:r>
      <m:oMath>
        <m:r>
          <w:rPr>
            <w:rFonts w:ascii="Cambria Math" w:eastAsia="宋体" w:hAnsi="Cambria Math"/>
          </w:rPr>
          <m:t>L</m:t>
        </m:r>
        <m:r>
          <m:rPr>
            <m:sty m:val="p"/>
          </m:rPr>
          <w:rPr>
            <w:rFonts w:ascii="Cambria Math" w:eastAsia="宋体" w:hAnsi="Cambria Math"/>
          </w:rPr>
          <m:t>1</m:t>
        </m:r>
      </m:oMath>
      <w:r w:rsidRPr="00B5443A">
        <w:rPr>
          <w:rFonts w:eastAsia="宋体" w:hint="eastAsia"/>
        </w:rPr>
        <w:t>基于骨节</w:t>
      </w:r>
      <m:oMath>
        <m:r>
          <w:rPr>
            <w:rFonts w:ascii="Cambria Math" w:eastAsia="宋体" w:hAnsi="Cambria Math"/>
          </w:rPr>
          <m:t>L</m:t>
        </m:r>
        <m:r>
          <m:rPr>
            <m:sty m:val="p"/>
          </m:rPr>
          <w:rPr>
            <w:rFonts w:ascii="Cambria Math" w:eastAsia="宋体" w:hAnsi="Cambria Math"/>
          </w:rPr>
          <m:t>2</m:t>
        </m:r>
      </m:oMath>
      <w:r w:rsidRPr="00B5443A">
        <w:rPr>
          <w:rFonts w:eastAsia="宋体" w:hint="eastAsia"/>
        </w:rPr>
        <w:t>的旋转过程来表示，即为将</w:t>
      </w:r>
      <m:oMath>
        <m:r>
          <w:rPr>
            <w:rFonts w:ascii="Cambria Math" w:eastAsia="宋体" w:hAnsi="Cambria Math"/>
          </w:rPr>
          <m:t>L</m:t>
        </m:r>
        <m:r>
          <m:rPr>
            <m:sty m:val="p"/>
          </m:rPr>
          <w:rPr>
            <w:rFonts w:ascii="Cambria Math" w:eastAsia="宋体" w:hAnsi="Cambria Math"/>
          </w:rPr>
          <m:t>1</m:t>
        </m:r>
      </m:oMath>
      <w:r w:rsidRPr="00B5443A">
        <w:rPr>
          <w:rFonts w:eastAsia="宋体" w:hint="eastAsia"/>
        </w:rPr>
        <w:t>转换为</w:t>
      </w:r>
      <m:oMath>
        <m:r>
          <w:rPr>
            <w:rFonts w:ascii="Cambria Math" w:eastAsia="宋体" w:hAnsi="Cambria Math"/>
          </w:rPr>
          <m:t>L</m:t>
        </m:r>
        <m:r>
          <m:rPr>
            <m:sty m:val="p"/>
          </m:rPr>
          <w:rPr>
            <w:rFonts w:ascii="Cambria Math" w:eastAsia="宋体" w:hAnsi="Cambria Math"/>
          </w:rPr>
          <m:t>2</m:t>
        </m:r>
      </m:oMath>
      <w:r w:rsidRPr="00B5443A">
        <w:rPr>
          <w:rFonts w:eastAsia="宋体" w:hint="eastAsia"/>
        </w:rPr>
        <w:t>的旋转过程为该关节的姿态，两者的姿态都是通过大地坐标系所表示，例如</w:t>
      </w:r>
      <w:r w:rsidRPr="00B5443A">
        <w:rPr>
          <w:rFonts w:eastAsia="宋体" w:hint="eastAsia"/>
        </w:rPr>
        <w:t>L</w:t>
      </w:r>
      <w:r w:rsidRPr="00B5443A">
        <w:rPr>
          <w:rFonts w:eastAsia="宋体"/>
        </w:rPr>
        <w:t>1</w:t>
      </w:r>
      <w:r w:rsidRPr="00B5443A">
        <w:rPr>
          <w:rFonts w:eastAsia="宋体" w:hint="eastAsia"/>
        </w:rPr>
        <w:t>的姿态则是从大地坐标系旋转到传感器坐标系</w:t>
      </w:r>
      <w:r w:rsidRPr="00B5443A">
        <w:rPr>
          <w:rFonts w:eastAsia="宋体" w:hint="eastAsia"/>
        </w:rPr>
        <w:t>L1</w:t>
      </w:r>
      <w:r w:rsidRPr="00B5443A">
        <w:rPr>
          <w:rFonts w:eastAsia="宋体" w:hint="eastAsia"/>
        </w:rPr>
        <w:t>的旋转过程，所以将大地坐标系作为桥接坐标系，即</w:t>
      </w:r>
      <w:r w:rsidRPr="00B5443A">
        <w:rPr>
          <w:rFonts w:eastAsia="宋体" w:hint="eastAsia"/>
        </w:rPr>
        <w:t>L1</w:t>
      </w:r>
      <w:r w:rsidRPr="00B5443A">
        <w:rPr>
          <w:rFonts w:eastAsia="宋体" w:hint="eastAsia"/>
        </w:rPr>
        <w:t>的逆旋转表示为传感器坐标系</w:t>
      </w:r>
      <w:r w:rsidRPr="00B5443A">
        <w:rPr>
          <w:rFonts w:eastAsia="宋体" w:hint="eastAsia"/>
        </w:rPr>
        <w:t>L1</w:t>
      </w:r>
      <w:r w:rsidRPr="00B5443A">
        <w:rPr>
          <w:rFonts w:eastAsia="宋体" w:hint="eastAsia"/>
        </w:rPr>
        <w:t>旋转到大地坐标系的旋转过程，在此状态下再进行大地坐标系到传感器坐标系</w:t>
      </w:r>
      <w:r w:rsidRPr="00B5443A">
        <w:rPr>
          <w:rFonts w:eastAsia="宋体" w:hint="eastAsia"/>
        </w:rPr>
        <w:t>L2</w:t>
      </w:r>
      <w:r w:rsidRPr="00B5443A">
        <w:rPr>
          <w:rFonts w:eastAsia="宋体" w:hint="eastAsia"/>
        </w:rPr>
        <w:t>的旋转，即得到从传感器坐标系</w:t>
      </w:r>
      <w:r w:rsidRPr="00B5443A">
        <w:rPr>
          <w:rFonts w:eastAsia="宋体" w:hint="eastAsia"/>
        </w:rPr>
        <w:t>L1</w:t>
      </w:r>
      <w:r w:rsidRPr="00B5443A">
        <w:rPr>
          <w:rFonts w:eastAsia="宋体" w:hint="eastAsia"/>
        </w:rPr>
        <w:t>旋转到传感器坐标系</w:t>
      </w:r>
      <w:r w:rsidRPr="00B5443A">
        <w:rPr>
          <w:rFonts w:eastAsia="宋体" w:hint="eastAsia"/>
        </w:rPr>
        <w:t>L2</w:t>
      </w:r>
      <w:r w:rsidRPr="00B5443A">
        <w:rPr>
          <w:rFonts w:eastAsia="宋体" w:hint="eastAsia"/>
        </w:rPr>
        <w:t>的旋转过程，也即为骨节</w:t>
      </w:r>
      <m:oMath>
        <m:r>
          <w:rPr>
            <w:rFonts w:ascii="Cambria Math" w:eastAsia="宋体" w:hAnsi="Cambria Math"/>
          </w:rPr>
          <m:t>L</m:t>
        </m:r>
        <m:r>
          <m:rPr>
            <m:sty m:val="p"/>
          </m:rPr>
          <w:rPr>
            <w:rFonts w:ascii="Cambria Math" w:eastAsia="宋体" w:hAnsi="Cambria Math"/>
          </w:rPr>
          <m:t>1</m:t>
        </m:r>
      </m:oMath>
      <w:r w:rsidRPr="00B5443A">
        <w:rPr>
          <w:rFonts w:eastAsia="宋体" w:hint="eastAsia"/>
        </w:rPr>
        <w:t>基于骨节</w:t>
      </w:r>
      <m:oMath>
        <m:r>
          <w:rPr>
            <w:rFonts w:ascii="Cambria Math" w:eastAsia="宋体" w:hAnsi="Cambria Math"/>
          </w:rPr>
          <m:t>L</m:t>
        </m:r>
        <m:r>
          <m:rPr>
            <m:sty m:val="p"/>
          </m:rPr>
          <w:rPr>
            <w:rFonts w:ascii="Cambria Math" w:eastAsia="宋体" w:hAnsi="Cambria Math"/>
          </w:rPr>
          <m:t>2</m:t>
        </m:r>
      </m:oMath>
      <w:r w:rsidRPr="00B5443A">
        <w:rPr>
          <w:rFonts w:eastAsia="宋体" w:hint="eastAsia"/>
        </w:rPr>
        <w:t>之间所形成的关节，如公式</w:t>
      </w:r>
      <w:r w:rsidR="00EC55B2">
        <w:rPr>
          <w:rFonts w:eastAsia="宋体" w:hint="eastAsia"/>
        </w:rPr>
        <w:t>3</w:t>
      </w:r>
      <w:r w:rsidR="00EC55B2">
        <w:rPr>
          <w:rFonts w:eastAsia="宋体"/>
        </w:rPr>
        <w:t>-12</w:t>
      </w:r>
      <w:r w:rsidRPr="00B5443A">
        <w:rPr>
          <w:rFonts w:eastAsia="宋体" w:hint="eastAsia"/>
        </w:rPr>
        <w:t>所示。</w:t>
      </w:r>
    </w:p>
    <w:p w14:paraId="16019D47" w14:textId="2F64A68D" w:rsidR="00DA02B9" w:rsidRPr="00B5443A" w:rsidRDefault="00000000" w:rsidP="00897310">
      <w:pPr>
        <w:spacing w:line="240" w:lineRule="auto"/>
        <w:ind w:firstLineChars="236" w:firstLine="566"/>
        <w:jc w:val="right"/>
        <w:rPr>
          <w:rFonts w:eastAsia="宋体"/>
        </w:rPr>
      </w:pPr>
      <m:oMath>
        <m:sSub>
          <m:sSubPr>
            <m:ctrlPr>
              <w:rPr>
                <w:rFonts w:ascii="Cambria Math" w:eastAsia="宋体" w:hAnsi="Cambria Math"/>
              </w:rPr>
            </m:ctrlPr>
          </m:sSubPr>
          <m:e>
            <m:r>
              <w:rPr>
                <w:rFonts w:ascii="Cambria Math" w:eastAsia="宋体" w:hAnsi="Cambria Math"/>
              </w:rPr>
              <m:t>q</m:t>
            </m:r>
          </m:e>
          <m:sub>
            <m:r>
              <w:rPr>
                <w:rFonts w:ascii="Cambria Math" w:eastAsia="宋体" w:hAnsi="Cambria Math" w:hint="eastAsia"/>
              </w:rPr>
              <m:t>J</m:t>
            </m:r>
            <m:r>
              <w:rPr>
                <w:rFonts w:ascii="Cambria Math" w:eastAsia="宋体" w:hAnsi="Cambria Math"/>
              </w:rPr>
              <m:t>oint</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hint="eastAsia"/>
                      </w:rPr>
                      <m:t>1</m:t>
                    </m:r>
                  </m:sub>
                </m:sSub>
              </m:e>
            </m:d>
          </m:e>
          <m:sup>
            <m:r>
              <m:rPr>
                <m:sty m:val="p"/>
              </m:rPr>
              <w:rPr>
                <w:rFonts w:ascii="Cambria Math" w:eastAsia="宋体" w:hAnsi="Cambria Math"/>
              </w:rPr>
              <m:t>-1</m:t>
            </m:r>
          </m:sup>
        </m:sSup>
        <m:r>
          <m:rPr>
            <m:sty m:val="p"/>
          </m:rPr>
          <w:rPr>
            <w:rFonts w:ascii="Cambria Math" w:eastAsia="宋体" w:hAnsi="Cambria Math"/>
          </w:rPr>
          <m:t>=</m:t>
        </m:r>
        <m:d>
          <m:dPr>
            <m:begChr m:val="["/>
            <m:endChr m:val="]"/>
            <m:ctrlPr>
              <w:rPr>
                <w:rFonts w:ascii="Cambria Math" w:eastAsia="宋体" w:hAnsi="Cambria Math"/>
              </w:rPr>
            </m:ctrlPr>
          </m:dPr>
          <m:e>
            <m:m>
              <m:mPr>
                <m:mcs>
                  <m:mc>
                    <m:mcPr>
                      <m:count m:val="1"/>
                      <m:mcJc m:val="center"/>
                    </m:mcPr>
                  </m:mc>
                </m:mcs>
                <m:ctrlPr>
                  <w:rPr>
                    <w:rFonts w:ascii="Cambria Math" w:eastAsia="宋体" w:hAnsi="Cambria Math"/>
                  </w:rPr>
                </m:ctrlPr>
              </m:mPr>
              <m:mr>
                <m:e>
                  <m:m>
                    <m:mPr>
                      <m:mcs>
                        <m:mc>
                          <m:mcPr>
                            <m:count m:val="1"/>
                            <m:mcJc m:val="center"/>
                          </m:mcPr>
                        </m:mc>
                      </m:mcs>
                      <m:ctrlPr>
                        <w:rPr>
                          <w:rFonts w:ascii="Cambria Math" w:eastAsia="宋体" w:hAnsi="Cambria Math"/>
                        </w:rPr>
                      </m:ctrlPr>
                    </m:mPr>
                    <m:mr>
                      <m:e>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1</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hint="eastAsia"/>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e>
                        </m:d>
                      </m:e>
                    </m:mr>
                    <m:mr>
                      <m:e>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2</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hint="eastAsia"/>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e>
                        </m:d>
                      </m:e>
                    </m:mr>
                  </m:m>
                </m:e>
              </m:mr>
              <m:mr>
                <m:e>
                  <m:m>
                    <m:mPr>
                      <m:mcs>
                        <m:mc>
                          <m:mcPr>
                            <m:count m:val="1"/>
                            <m:mcJc m:val="center"/>
                          </m:mcPr>
                        </m:mc>
                      </m:mcs>
                      <m:ctrlPr>
                        <w:rPr>
                          <w:rFonts w:ascii="Cambria Math" w:eastAsia="宋体" w:hAnsi="Cambria Math"/>
                        </w:rPr>
                      </m:ctrlPr>
                    </m:mPr>
                    <m:mr>
                      <m:e>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3</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hint="eastAsia"/>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e>
                        </m:d>
                      </m:e>
                    </m:mr>
                    <m:mr>
                      <m:e>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4</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hint="eastAsia"/>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e>
                        </m:d>
                      </m:e>
                    </m:mr>
                  </m:m>
                </m:e>
              </m:mr>
            </m:m>
          </m:e>
        </m:d>
      </m:oMath>
      <w:r w:rsidR="00D17D7A">
        <w:rPr>
          <w:rFonts w:eastAsia="宋体"/>
        </w:rPr>
        <w:t xml:space="preserve">     </w:t>
      </w:r>
      <w:r w:rsidR="00DA02B9" w:rsidRPr="00B5443A">
        <w:rPr>
          <w:rFonts w:eastAsia="宋体"/>
        </w:rPr>
        <w:t xml:space="preserve">     </w:t>
      </w:r>
      <w:r w:rsidR="00EC55B2">
        <w:rPr>
          <w:rFonts w:eastAsia="宋体" w:hint="eastAsia"/>
        </w:rPr>
        <w:t>(</w:t>
      </w:r>
      <w:r w:rsidR="00EC55B2">
        <w:rPr>
          <w:rFonts w:eastAsia="宋体"/>
        </w:rPr>
        <w:t>3-12)</w:t>
      </w:r>
    </w:p>
    <w:p w14:paraId="54D22895" w14:textId="57DFD00D" w:rsidR="00211FF5" w:rsidRPr="00B5443A" w:rsidRDefault="00E92542" w:rsidP="008C6391">
      <w:pPr>
        <w:ind w:firstLineChars="200" w:firstLine="480"/>
        <w:rPr>
          <w:rFonts w:eastAsia="宋体"/>
        </w:rPr>
      </w:pPr>
      <w:r>
        <w:rPr>
          <w:rFonts w:eastAsia="宋体" w:hint="eastAsia"/>
        </w:rPr>
        <w:t>在公式</w:t>
      </w:r>
      <w:r>
        <w:rPr>
          <w:rFonts w:eastAsia="宋体" w:hint="eastAsia"/>
        </w:rPr>
        <w:t>3</w:t>
      </w:r>
      <w:r>
        <w:rPr>
          <w:rFonts w:eastAsia="宋体"/>
        </w:rPr>
        <w:t>-12</w:t>
      </w:r>
      <w:r>
        <w:rPr>
          <w:rFonts w:eastAsia="宋体" w:hint="eastAsia"/>
        </w:rPr>
        <w:t>中，</w:t>
      </w:r>
      <m:oMath>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1</m:t>
            </m:r>
          </m:sub>
        </m:sSub>
      </m:oMath>
      <w:r w:rsidR="00675EC8">
        <w:rPr>
          <w:rFonts w:eastAsia="宋体" w:hint="eastAsia"/>
        </w:rPr>
        <w:t>代表</w:t>
      </w:r>
      <w:r w:rsidR="00091DB3" w:rsidRPr="00B5443A">
        <w:rPr>
          <w:rFonts w:eastAsia="宋体" w:hint="eastAsia"/>
        </w:rPr>
        <w:t>姿态</w:t>
      </w:r>
      <w:r w:rsidR="00F96C0D">
        <w:rPr>
          <w:rFonts w:eastAsia="宋体" w:hint="eastAsia"/>
        </w:rPr>
        <w:t>四元数系数</w:t>
      </w:r>
      <w:r w:rsidR="00091DB3" w:rsidRPr="00B5443A">
        <w:rPr>
          <w:rFonts w:eastAsia="宋体" w:hint="eastAsia"/>
        </w:rPr>
        <w:t>的函数，</w:t>
      </w:r>
      <m:oMath>
        <m:r>
          <w:rPr>
            <w:rFonts w:ascii="Cambria Math" w:eastAsia="宋体" w:hAnsi="Cambria Math"/>
          </w:rPr>
          <m:t>i</m:t>
        </m:r>
      </m:oMath>
      <w:r w:rsidR="00091DB3" w:rsidRPr="00B5443A">
        <w:rPr>
          <w:rFonts w:eastAsia="宋体" w:hint="eastAsia"/>
        </w:rPr>
        <w:t>对应该关节姿态四元数的</w:t>
      </w:r>
      <w:r w:rsidR="00F84612">
        <w:rPr>
          <w:rFonts w:eastAsia="宋体" w:hint="eastAsia"/>
        </w:rPr>
        <w:t>系数编号</w:t>
      </w:r>
      <w:r w:rsidR="00091DB3" w:rsidRPr="00B5443A">
        <w:rPr>
          <w:rFonts w:eastAsia="宋体" w:hint="eastAsia"/>
        </w:rPr>
        <w:t>，</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1</m:t>
            </m:r>
          </m:sub>
        </m:sSub>
      </m:oMath>
      <w:r w:rsidR="00091DB3" w:rsidRPr="00B5443A">
        <w:rPr>
          <w:rFonts w:eastAsia="宋体" w:hint="eastAsia"/>
        </w:rPr>
        <w:t>表示</w:t>
      </w:r>
      <w:r w:rsidR="00091DB3" w:rsidRPr="00B5443A">
        <w:rPr>
          <w:rFonts w:eastAsia="宋体"/>
        </w:rPr>
        <w:t>L1</w:t>
      </w:r>
      <w:r w:rsidR="00091DB3" w:rsidRPr="00B5443A">
        <w:rPr>
          <w:rFonts w:eastAsia="宋体" w:hint="eastAsia"/>
        </w:rPr>
        <w:t>骨节所对应的系统状态。上述过程得到系统估计所得的关节姿态，要对关节姿态进行约束，则需要得到每个关节姿态的约束范围，也即将针对关节的角度约束，转化为针对关节的姿态约束。</w:t>
      </w:r>
    </w:p>
    <w:p w14:paraId="0A3FF00A" w14:textId="7245FFD8" w:rsidR="00157CD6" w:rsidRPr="00B5443A" w:rsidRDefault="00157CD6" w:rsidP="004D2A11">
      <w:pPr>
        <w:ind w:firstLineChars="200" w:firstLine="480"/>
        <w:rPr>
          <w:rFonts w:eastAsia="宋体"/>
        </w:rPr>
      </w:pPr>
      <w:r w:rsidRPr="00B5443A">
        <w:rPr>
          <w:rFonts w:eastAsia="宋体" w:hint="eastAsia"/>
        </w:rPr>
        <w:t>本文将关节</w:t>
      </w:r>
      <w:proofErr w:type="gramStart"/>
      <w:r w:rsidRPr="00B5443A">
        <w:rPr>
          <w:rFonts w:eastAsia="宋体" w:hint="eastAsia"/>
        </w:rPr>
        <w:t>约束分</w:t>
      </w:r>
      <w:proofErr w:type="gramEnd"/>
      <w:r w:rsidRPr="00B5443A">
        <w:rPr>
          <w:rFonts w:eastAsia="宋体" w:hint="eastAsia"/>
        </w:rPr>
        <w:t>为了单自由度关节约束与多自由度关节约束，单自由度关节约束主要特征就是只存在一个方向上的转动，在单自由度关节约束建模中，假定该关节的弯曲角度为</w:t>
      </w:r>
      <m:oMath>
        <m:r>
          <w:rPr>
            <w:rFonts w:ascii="Cambria Math" w:eastAsia="宋体" w:hAnsi="Cambria Math"/>
          </w:rPr>
          <m:t>θ</m:t>
        </m:r>
      </m:oMath>
      <w:r w:rsidRPr="00B5443A">
        <w:rPr>
          <w:rFonts w:eastAsia="宋体" w:hint="eastAsia"/>
        </w:rPr>
        <w:t>，对应姿态</w:t>
      </w:r>
      <w:r w:rsidR="00EF773C">
        <w:rPr>
          <w:rFonts w:eastAsia="宋体" w:hint="eastAsia"/>
        </w:rPr>
        <w:t>绕</w:t>
      </w:r>
      <w:r w:rsidRPr="00B5443A">
        <w:rPr>
          <w:rFonts w:eastAsia="宋体" w:hint="eastAsia"/>
        </w:rPr>
        <w:t>x</w:t>
      </w:r>
      <w:proofErr w:type="gramStart"/>
      <w:r w:rsidRPr="00B5443A">
        <w:rPr>
          <w:rFonts w:eastAsia="宋体" w:hint="eastAsia"/>
        </w:rPr>
        <w:t>轴进行</w:t>
      </w:r>
      <w:proofErr w:type="gramEnd"/>
      <w:r w:rsidRPr="00B5443A">
        <w:rPr>
          <w:rFonts w:eastAsia="宋体" w:hint="eastAsia"/>
        </w:rPr>
        <w:t>旋转，则该关节的姿态如公式</w:t>
      </w:r>
      <w:r w:rsidR="00DA38C7">
        <w:rPr>
          <w:rFonts w:eastAsia="宋体" w:hint="eastAsia"/>
        </w:rPr>
        <w:t>3</w:t>
      </w:r>
      <w:r w:rsidR="00DA38C7">
        <w:rPr>
          <w:rFonts w:eastAsia="宋体"/>
        </w:rPr>
        <w:t>-13</w:t>
      </w:r>
      <w:r w:rsidRPr="00B5443A">
        <w:rPr>
          <w:rFonts w:eastAsia="宋体" w:hint="eastAsia"/>
        </w:rPr>
        <w:t>所示。</w:t>
      </w:r>
    </w:p>
    <w:p w14:paraId="1212FF52" w14:textId="4979170F" w:rsidR="00157CD6" w:rsidRPr="00B5443A" w:rsidRDefault="00000000" w:rsidP="00897310">
      <w:pPr>
        <w:spacing w:line="240" w:lineRule="auto"/>
        <w:ind w:firstLineChars="236" w:firstLine="566"/>
        <w:jc w:val="right"/>
        <w:rPr>
          <w:rFonts w:eastAsia="宋体"/>
        </w:rPr>
      </w:pPr>
      <m:oMath>
        <m:sSub>
          <m:sSubPr>
            <m:ctrlPr>
              <w:rPr>
                <w:rFonts w:ascii="Cambria Math" w:eastAsia="宋体" w:hAnsi="Cambria Math"/>
              </w:rPr>
            </m:ctrlPr>
          </m:sSubPr>
          <m:e>
            <m:r>
              <w:rPr>
                <w:rFonts w:ascii="Cambria Math" w:eastAsia="宋体" w:hAnsi="Cambria Math"/>
              </w:rPr>
              <m:t>q</m:t>
            </m:r>
          </m:e>
          <m:sub>
            <m:r>
              <w:rPr>
                <w:rFonts w:ascii="Cambria Math" w:eastAsia="宋体" w:hAnsi="Cambria Math" w:hint="eastAsia"/>
              </w:rPr>
              <m:t>J</m:t>
            </m:r>
            <m:r>
              <w:rPr>
                <w:rFonts w:ascii="Cambria Math" w:eastAsia="宋体" w:hAnsi="Cambria Math"/>
              </w:rPr>
              <m:t>oint</m:t>
            </m:r>
          </m:sub>
        </m:sSub>
        <m:r>
          <m:rPr>
            <m:sty m:val="p"/>
          </m:rPr>
          <w:rPr>
            <w:rFonts w:ascii="Cambria Math" w:eastAsia="宋体" w:hAnsi="Cambria Math"/>
          </w:rPr>
          <m:t xml:space="preserve">= </m:t>
        </m:r>
        <m:d>
          <m:dPr>
            <m:begChr m:val="["/>
            <m:endChr m:val="]"/>
            <m:ctrlPr>
              <w:rPr>
                <w:rFonts w:ascii="Cambria Math" w:eastAsia="宋体" w:hAnsi="Cambria Math"/>
              </w:rPr>
            </m:ctrlPr>
          </m:dPr>
          <m:e>
            <m:m>
              <m:mPr>
                <m:mcs>
                  <m:mc>
                    <m:mcPr>
                      <m:count m:val="1"/>
                      <m:mcJc m:val="center"/>
                    </m:mcPr>
                  </m:mc>
                </m:mcs>
                <m:ctrlPr>
                  <w:rPr>
                    <w:rFonts w:ascii="Cambria Math" w:eastAsia="宋体" w:hAnsi="Cambria Math"/>
                  </w:rPr>
                </m:ctrlPr>
              </m:mPr>
              <m:mr>
                <m:e>
                  <m:m>
                    <m:mPr>
                      <m:mcs>
                        <m:mc>
                          <m:mcPr>
                            <m:count m:val="1"/>
                            <m:mcJc m:val="center"/>
                          </m:mcPr>
                        </m:mc>
                      </m:mcs>
                      <m:ctrlPr>
                        <w:rPr>
                          <w:rFonts w:ascii="Cambria Math" w:eastAsia="宋体" w:hAnsi="Cambria Math"/>
                        </w:rPr>
                      </m:ctrlPr>
                    </m:mPr>
                    <m:mr>
                      <m:e>
                        <m:r>
                          <m:rPr>
                            <m:sty m:val="p"/>
                          </m:rPr>
                          <w:rPr>
                            <w:rFonts w:ascii="Cambria Math" w:eastAsia="宋体" w:hAnsi="Cambria Math"/>
                          </w:rPr>
                          <m:t>cos⁡(</m:t>
                        </m:r>
                        <m:f>
                          <m:fPr>
                            <m:ctrlPr>
                              <w:rPr>
                                <w:rFonts w:ascii="Cambria Math" w:eastAsia="宋体" w:hAnsi="Cambria Math"/>
                              </w:rPr>
                            </m:ctrlPr>
                          </m:fPr>
                          <m:num>
                            <m:r>
                              <w:rPr>
                                <w:rFonts w:ascii="Cambria Math" w:eastAsia="宋体" w:hAnsi="Cambria Math"/>
                              </w:rPr>
                              <m:t>θ</m:t>
                            </m:r>
                          </m:num>
                          <m:den>
                            <m:r>
                              <m:rPr>
                                <m:sty m:val="p"/>
                              </m:rPr>
                              <w:rPr>
                                <w:rFonts w:ascii="Cambria Math" w:eastAsia="宋体" w:hAnsi="Cambria Math"/>
                              </w:rPr>
                              <m:t>2</m:t>
                            </m:r>
                          </m:den>
                        </m:f>
                        <m:r>
                          <m:rPr>
                            <m:sty m:val="p"/>
                          </m:rPr>
                          <w:rPr>
                            <w:rFonts w:ascii="Cambria Math" w:eastAsia="宋体" w:hAnsi="Cambria Math"/>
                          </w:rPr>
                          <m:t>)</m:t>
                        </m:r>
                      </m:e>
                    </m:mr>
                    <m:mr>
                      <m:e>
                        <m:r>
                          <m:rPr>
                            <m:sty m:val="p"/>
                          </m:rPr>
                          <w:rPr>
                            <w:rFonts w:ascii="Cambria Math" w:eastAsia="宋体" w:hAnsi="Cambria Math"/>
                          </w:rPr>
                          <m:t>sin(</m:t>
                        </m:r>
                        <m:f>
                          <m:fPr>
                            <m:ctrlPr>
                              <w:rPr>
                                <w:rFonts w:ascii="Cambria Math" w:eastAsia="宋体" w:hAnsi="Cambria Math"/>
                              </w:rPr>
                            </m:ctrlPr>
                          </m:fPr>
                          <m:num>
                            <m:r>
                              <w:rPr>
                                <w:rFonts w:ascii="Cambria Math" w:eastAsia="宋体" w:hAnsi="Cambria Math"/>
                              </w:rPr>
                              <m:t>θ</m:t>
                            </m:r>
                          </m:num>
                          <m:den>
                            <m:r>
                              <m:rPr>
                                <m:sty m:val="p"/>
                              </m:rPr>
                              <w:rPr>
                                <w:rFonts w:ascii="Cambria Math" w:eastAsia="宋体" w:hAnsi="Cambria Math"/>
                              </w:rPr>
                              <m:t>2</m:t>
                            </m:r>
                          </m:den>
                        </m:f>
                        <m:r>
                          <m:rPr>
                            <m:sty m:val="p"/>
                          </m:rPr>
                          <w:rPr>
                            <w:rFonts w:ascii="Cambria Math" w:eastAsia="宋体" w:hAnsi="Cambria Math"/>
                          </w:rPr>
                          <m:t>)</m:t>
                        </m:r>
                      </m:e>
                    </m:mr>
                  </m:m>
                </m:e>
              </m:mr>
              <m:mr>
                <m:e>
                  <m:m>
                    <m:mPr>
                      <m:mcs>
                        <m:mc>
                          <m:mcPr>
                            <m:count m:val="1"/>
                            <m:mcJc m:val="center"/>
                          </m:mcPr>
                        </m:mc>
                      </m:mcs>
                      <m:ctrlPr>
                        <w:rPr>
                          <w:rFonts w:ascii="Cambria Math" w:eastAsia="宋体" w:hAnsi="Cambria Math"/>
                        </w:rPr>
                      </m:ctrlPr>
                    </m:mPr>
                    <m:mr>
                      <m:e>
                        <m:r>
                          <m:rPr>
                            <m:sty m:val="p"/>
                          </m:rPr>
                          <w:rPr>
                            <w:rFonts w:ascii="Cambria Math" w:eastAsia="宋体" w:hAnsi="Cambria Math"/>
                          </w:rPr>
                          <m:t>0</m:t>
                        </m:r>
                      </m:e>
                    </m:mr>
                    <m:mr>
                      <m:e>
                        <m:r>
                          <m:rPr>
                            <m:sty m:val="p"/>
                          </m:rPr>
                          <w:rPr>
                            <w:rFonts w:ascii="Cambria Math" w:eastAsia="宋体" w:hAnsi="Cambria Math"/>
                          </w:rPr>
                          <m:t>0</m:t>
                        </m:r>
                      </m:e>
                    </m:mr>
                  </m:m>
                </m:e>
              </m:mr>
            </m:m>
          </m:e>
        </m:d>
      </m:oMath>
      <w:r w:rsidR="00564A4A">
        <w:rPr>
          <w:rFonts w:eastAsia="宋体"/>
        </w:rPr>
        <w:t xml:space="preserve">                   </w:t>
      </w:r>
      <w:r w:rsidR="00157CD6" w:rsidRPr="00B5443A">
        <w:rPr>
          <w:rFonts w:eastAsia="宋体"/>
        </w:rPr>
        <w:t xml:space="preserve">  </w:t>
      </w:r>
      <w:r w:rsidR="00DA38C7">
        <w:rPr>
          <w:rFonts w:eastAsia="宋体" w:hint="eastAsia"/>
        </w:rPr>
        <w:t>(</w:t>
      </w:r>
      <w:r w:rsidR="00DA38C7">
        <w:rPr>
          <w:rFonts w:eastAsia="宋体"/>
        </w:rPr>
        <w:t>3-13</w:t>
      </w:r>
      <w:r w:rsidR="00DA38C7">
        <w:rPr>
          <w:rFonts w:eastAsia="宋体" w:hint="eastAsia"/>
        </w:rPr>
        <w:t>)</w:t>
      </w:r>
    </w:p>
    <w:p w14:paraId="2B2DD61F" w14:textId="1D6F854F" w:rsidR="00B5443A" w:rsidRPr="00B5443A" w:rsidRDefault="00B5443A" w:rsidP="004D2A11">
      <w:pPr>
        <w:ind w:firstLineChars="200" w:firstLine="480"/>
        <w:rPr>
          <w:rFonts w:eastAsia="宋体"/>
        </w:rPr>
      </w:pPr>
      <w:r w:rsidRPr="00B5443A">
        <w:rPr>
          <w:rFonts w:eastAsia="宋体" w:hint="eastAsia"/>
        </w:rPr>
        <w:lastRenderedPageBreak/>
        <w:t>通过公式</w:t>
      </w:r>
      <w:r w:rsidR="00A340DE">
        <w:rPr>
          <w:rFonts w:eastAsia="宋体" w:hint="eastAsia"/>
        </w:rPr>
        <w:t>3</w:t>
      </w:r>
      <w:r w:rsidR="00A340DE">
        <w:rPr>
          <w:rFonts w:eastAsia="宋体"/>
        </w:rPr>
        <w:t>-13</w:t>
      </w:r>
      <w:r w:rsidRPr="00B5443A">
        <w:rPr>
          <w:rFonts w:eastAsia="宋体" w:hint="eastAsia"/>
        </w:rPr>
        <w:t>可以得到弯曲角度为</w:t>
      </w:r>
      <m:oMath>
        <m:r>
          <w:rPr>
            <w:rFonts w:ascii="Cambria Math" w:eastAsia="宋体" w:hAnsi="Cambria Math"/>
          </w:rPr>
          <m:t>θ</m:t>
        </m:r>
      </m:oMath>
      <w:r w:rsidRPr="00B5443A">
        <w:rPr>
          <w:rFonts w:eastAsia="宋体" w:hint="eastAsia"/>
        </w:rPr>
        <w:t>的四元数姿态，假定该角度的取值范围为</w:t>
      </w:r>
      <m:oMath>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θ</m:t>
                </m:r>
              </m:e>
              <m:sub>
                <m:r>
                  <m:rPr>
                    <m:sty m:val="p"/>
                  </m:rPr>
                  <w:rPr>
                    <w:rFonts w:ascii="Cambria Math" w:eastAsia="宋体" w:hAnsi="Cambria Math"/>
                  </w:rPr>
                  <m:t>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θ</m:t>
                </m:r>
              </m:e>
              <m:sub>
                <m:r>
                  <m:rPr>
                    <m:sty m:val="p"/>
                  </m:rPr>
                  <w:rPr>
                    <w:rFonts w:ascii="Cambria Math" w:eastAsia="宋体" w:hAnsi="Cambria Math"/>
                  </w:rPr>
                  <m:t>1</m:t>
                </m:r>
              </m:sub>
            </m:sSub>
          </m:e>
        </m:d>
      </m:oMath>
      <w:r w:rsidRPr="00B5443A">
        <w:rPr>
          <w:rFonts w:eastAsia="宋体" w:hint="eastAsia"/>
        </w:rPr>
        <w:t>，则通过简单求导即可得到各个值的最大值与最小值范围，结合公式</w:t>
      </w:r>
      <w:r w:rsidRPr="00B5443A">
        <w:rPr>
          <w:rFonts w:eastAsia="宋体" w:hint="eastAsia"/>
        </w:rPr>
        <w:t>6</w:t>
      </w:r>
      <w:r w:rsidRPr="00B5443A">
        <w:rPr>
          <w:rFonts w:eastAsia="宋体" w:hint="eastAsia"/>
        </w:rPr>
        <w:t>可以即可得到姿态的范围约束结果，如公式</w:t>
      </w:r>
      <w:r w:rsidR="00A340DE">
        <w:rPr>
          <w:rFonts w:eastAsia="宋体"/>
        </w:rPr>
        <w:t>3-14</w:t>
      </w:r>
      <w:r w:rsidRPr="00B5443A">
        <w:rPr>
          <w:rFonts w:eastAsia="宋体" w:hint="eastAsia"/>
        </w:rPr>
        <w:t>所示。</w:t>
      </w:r>
    </w:p>
    <w:p w14:paraId="0BCF4E92" w14:textId="57838570" w:rsidR="00B5443A" w:rsidRPr="00ED0BF7" w:rsidRDefault="00000000" w:rsidP="00897310">
      <w:pPr>
        <w:spacing w:line="240" w:lineRule="auto"/>
        <w:jc w:val="right"/>
        <w:rPr>
          <w:rFonts w:eastAsia="宋体" w:cs="Times New Roman"/>
        </w:rPr>
      </w:pPr>
      <m:oMath>
        <m:sSub>
          <m:sSubPr>
            <m:ctrlPr>
              <w:rPr>
                <w:rFonts w:ascii="Cambria Math" w:eastAsia="宋体" w:hAnsi="Cambria Math" w:cs="Times New Roman"/>
              </w:rPr>
            </m:ctrlPr>
          </m:sSubPr>
          <m:e>
            <m:r>
              <w:rPr>
                <w:rFonts w:ascii="Cambria Math" w:eastAsia="宋体" w:hAnsi="Cambria Math" w:cs="Times New Roman"/>
              </w:rPr>
              <m:t>q</m:t>
            </m:r>
          </m:e>
          <m:sub>
            <m:r>
              <w:rPr>
                <w:rFonts w:ascii="Cambria Math" w:eastAsia="宋体" w:hAnsi="Cambria Math" w:cs="Times New Roman"/>
              </w:rPr>
              <m:t>joint</m:t>
            </m:r>
          </m:sub>
        </m:sSub>
        <m:r>
          <m:rPr>
            <m:sty m:val="p"/>
          </m:rPr>
          <w:rPr>
            <w:rFonts w:ascii="Cambria Math" w:eastAsia="宋体" w:hAnsi="Cambria Math" w:cs="Times New Roman"/>
          </w:rPr>
          <m:t>=</m:t>
        </m:r>
        <m:d>
          <m:dPr>
            <m:begChr m:val="["/>
            <m:endChr m:val="]"/>
            <m:ctrlPr>
              <w:rPr>
                <w:rFonts w:ascii="Cambria Math" w:eastAsia="宋体" w:hAnsi="Cambria Math" w:cs="Times New Roman"/>
              </w:rPr>
            </m:ctrlPr>
          </m:dPr>
          <m:e>
            <m:m>
              <m:mPr>
                <m:mcs>
                  <m:mc>
                    <m:mcPr>
                      <m:count m:val="1"/>
                      <m:mcJc m:val="center"/>
                    </m:mcPr>
                  </m:mc>
                </m:mcs>
                <m:ctrlPr>
                  <w:rPr>
                    <w:rFonts w:ascii="Cambria Math" w:eastAsia="宋体" w:hAnsi="Cambria Math" w:cs="Times New Roman"/>
                  </w:rPr>
                </m:ctrlPr>
              </m:mPr>
              <m:mr>
                <m:e>
                  <m:m>
                    <m:mPr>
                      <m:mcs>
                        <m:mc>
                          <m:mcPr>
                            <m:count m:val="1"/>
                            <m:mcJc m:val="center"/>
                          </m:mcPr>
                        </m:mc>
                      </m:mcs>
                      <m:ctrlPr>
                        <w:rPr>
                          <w:rFonts w:ascii="Cambria Math" w:eastAsia="宋体" w:hAnsi="Cambria Math" w:cs="Times New Roman"/>
                        </w:rPr>
                      </m:ctrlPr>
                    </m:mPr>
                    <m:mr>
                      <m:e>
                        <m:sSub>
                          <m:sSubPr>
                            <m:ctrlPr>
                              <w:rPr>
                                <w:rFonts w:ascii="Cambria Math" w:eastAsia="宋体" w:hAnsi="Cambria Math" w:cs="Times New Roman"/>
                              </w:rPr>
                            </m:ctrlPr>
                          </m:sSubPr>
                          <m:e>
                            <m:r>
                              <m:rPr>
                                <m:sty m:val="p"/>
                              </m:rPr>
                              <w:rPr>
                                <w:rFonts w:ascii="Cambria Math" w:eastAsia="宋体" w:hAnsi="Cambria Math" w:cs="Times New Roman"/>
                              </w:rPr>
                              <m:t>min⁡(</m:t>
                            </m:r>
                            <m:func>
                              <m:funcPr>
                                <m:ctrlPr>
                                  <w:rPr>
                                    <w:rFonts w:ascii="Cambria Math" w:eastAsia="宋体" w:hAnsi="Cambria Math" w:cs="Times New Roman"/>
                                  </w:rPr>
                                </m:ctrlPr>
                              </m:funcPr>
                              <m:fName>
                                <m:r>
                                  <m:rPr>
                                    <m:sty m:val="p"/>
                                  </m:rPr>
                                  <w:rPr>
                                    <w:rFonts w:ascii="Cambria Math" w:eastAsia="宋体" w:hAnsi="Cambria Math" w:cs="Times New Roman"/>
                                  </w:rPr>
                                  <m:t>cos</m:t>
                                </m: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θ</m:t>
                                        </m:r>
                                      </m:num>
                                      <m:den>
                                        <m:r>
                                          <m:rPr>
                                            <m:sty m:val="p"/>
                                          </m:rPr>
                                          <w:rPr>
                                            <w:rFonts w:ascii="Cambria Math" w:eastAsia="宋体" w:hAnsi="Cambria Math" w:cs="Times New Roman"/>
                                          </w:rPr>
                                          <m:t>2</m:t>
                                        </m:r>
                                      </m:den>
                                    </m:f>
                                  </m:e>
                                </m:d>
                              </m:e>
                            </m:func>
                            <m:r>
                              <m:rPr>
                                <m:sty m:val="p"/>
                              </m:rPr>
                              <w:rPr>
                                <w:rFonts w:ascii="Cambria Math" w:eastAsia="宋体" w:hAnsi="Cambria Math" w:cs="Times New Roman"/>
                              </w:rPr>
                              <m:t>)≤</m:t>
                            </m:r>
                            <m:r>
                              <w:rPr>
                                <w:rFonts w:ascii="Cambria Math" w:eastAsia="宋体" w:hAnsi="Cambria Math" w:cs="Times New Roman"/>
                              </w:rPr>
                              <m:t>h</m:t>
                            </m:r>
                          </m:e>
                          <m:sub>
                            <m:r>
                              <m:rPr>
                                <m:sty m:val="p"/>
                              </m:rPr>
                              <w:rPr>
                                <w:rFonts w:ascii="Cambria Math" w:eastAsia="宋体" w:hAnsi="Cambria Math" w:cs="Times New Roman"/>
                              </w:rPr>
                              <m:t>1</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r>
                          <m:rPr>
                            <m:sty m:val="p"/>
                          </m:rPr>
                          <w:rPr>
                            <w:rFonts w:ascii="Cambria Math" w:eastAsia="宋体" w:hAnsi="Cambria Math" w:cs="Times New Roman"/>
                          </w:rPr>
                          <m:t>≤</m:t>
                        </m:r>
                        <m:func>
                          <m:funcPr>
                            <m:ctrlPr>
                              <w:rPr>
                                <w:rFonts w:ascii="Cambria Math" w:eastAsia="宋体" w:hAnsi="Cambria Math" w:cs="Times New Roman"/>
                              </w:rPr>
                            </m:ctrlPr>
                          </m:funcPr>
                          <m:fName>
                            <m:r>
                              <m:rPr>
                                <m:sty m:val="p"/>
                              </m:rPr>
                              <w:rPr>
                                <w:rFonts w:ascii="Cambria Math" w:eastAsia="宋体" w:hAnsi="Cambria Math" w:cs="Times New Roman"/>
                              </w:rPr>
                              <m:t>max</m:t>
                            </m:r>
                          </m:fName>
                          <m:e>
                            <m:d>
                              <m:dPr>
                                <m:ctrlPr>
                                  <w:rPr>
                                    <w:rFonts w:ascii="Cambria Math" w:eastAsia="宋体" w:hAnsi="Cambria Math" w:cs="Times New Roman"/>
                                  </w:rPr>
                                </m:ctrlPr>
                              </m:dPr>
                              <m:e>
                                <m:func>
                                  <m:funcPr>
                                    <m:ctrlPr>
                                      <w:rPr>
                                        <w:rFonts w:ascii="Cambria Math" w:eastAsia="宋体" w:hAnsi="Cambria Math" w:cs="Times New Roman"/>
                                      </w:rPr>
                                    </m:ctrlPr>
                                  </m:funcPr>
                                  <m:fName>
                                    <m:r>
                                      <m:rPr>
                                        <m:sty m:val="p"/>
                                      </m:rPr>
                                      <w:rPr>
                                        <w:rFonts w:ascii="Cambria Math" w:eastAsia="宋体" w:hAnsi="Cambria Math" w:cs="Times New Roman"/>
                                      </w:rPr>
                                      <m:t>cos</m:t>
                                    </m: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θ</m:t>
                                            </m:r>
                                          </m:num>
                                          <m:den>
                                            <m:r>
                                              <m:rPr>
                                                <m:sty m:val="p"/>
                                              </m:rPr>
                                              <w:rPr>
                                                <w:rFonts w:ascii="Cambria Math" w:eastAsia="宋体" w:hAnsi="Cambria Math" w:cs="Times New Roman"/>
                                              </w:rPr>
                                              <m:t>2</m:t>
                                            </m:r>
                                          </m:den>
                                        </m:f>
                                      </m:e>
                                    </m:d>
                                  </m:e>
                                </m:func>
                              </m:e>
                            </m:d>
                          </m:e>
                        </m:func>
                      </m:e>
                    </m:mr>
                    <m:mr>
                      <m:e>
                        <m:r>
                          <m:rPr>
                            <m:sty m:val="p"/>
                          </m:rPr>
                          <w:rPr>
                            <w:rFonts w:ascii="Cambria Math" w:eastAsia="宋体" w:hAnsi="Cambria Math" w:cs="Times New Roman"/>
                          </w:rPr>
                          <m:t>min⁡(</m:t>
                        </m:r>
                        <m:func>
                          <m:funcPr>
                            <m:ctrlPr>
                              <w:rPr>
                                <w:rFonts w:ascii="Cambria Math" w:eastAsia="宋体" w:hAnsi="Cambria Math" w:cs="Times New Roman"/>
                              </w:rPr>
                            </m:ctrlPr>
                          </m:funcPr>
                          <m:fName>
                            <m:r>
                              <m:rPr>
                                <m:sty m:val="p"/>
                              </m:rPr>
                              <w:rPr>
                                <w:rFonts w:ascii="Cambria Math" w:eastAsia="宋体" w:hAnsi="Cambria Math" w:cs="Times New Roman"/>
                              </w:rPr>
                              <m:t>sin</m:t>
                            </m: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θ</m:t>
                                    </m:r>
                                  </m:num>
                                  <m:den>
                                    <m:r>
                                      <m:rPr>
                                        <m:sty m:val="p"/>
                                      </m:rPr>
                                      <w:rPr>
                                        <w:rFonts w:ascii="Cambria Math" w:eastAsia="宋体" w:hAnsi="Cambria Math" w:cs="Times New Roman"/>
                                      </w:rPr>
                                      <m:t>2</m:t>
                                    </m:r>
                                  </m:den>
                                </m:f>
                              </m:e>
                            </m:d>
                          </m:e>
                        </m:func>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2</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r>
                          <m:rPr>
                            <m:sty m:val="p"/>
                          </m:rPr>
                          <w:rPr>
                            <w:rFonts w:ascii="Cambria Math" w:eastAsia="宋体" w:hAnsi="Cambria Math" w:cs="Times New Roman"/>
                          </w:rPr>
                          <m:t>≤max⁡(</m:t>
                        </m:r>
                        <m:func>
                          <m:funcPr>
                            <m:ctrlPr>
                              <w:rPr>
                                <w:rFonts w:ascii="Cambria Math" w:eastAsia="宋体" w:hAnsi="Cambria Math" w:cs="Times New Roman"/>
                              </w:rPr>
                            </m:ctrlPr>
                          </m:funcPr>
                          <m:fName>
                            <m:r>
                              <m:rPr>
                                <m:sty m:val="p"/>
                              </m:rPr>
                              <w:rPr>
                                <w:rFonts w:ascii="Cambria Math" w:eastAsia="宋体" w:hAnsi="Cambria Math" w:cs="Times New Roman"/>
                              </w:rPr>
                              <m:t>sin</m:t>
                            </m: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θ</m:t>
                                    </m:r>
                                  </m:num>
                                  <m:den>
                                    <m:r>
                                      <m:rPr>
                                        <m:sty m:val="p"/>
                                      </m:rPr>
                                      <w:rPr>
                                        <w:rFonts w:ascii="Cambria Math" w:eastAsia="宋体" w:hAnsi="Cambria Math" w:cs="Times New Roman"/>
                                      </w:rPr>
                                      <m:t>2</m:t>
                                    </m:r>
                                  </m:den>
                                </m:f>
                              </m:e>
                            </m:d>
                          </m:e>
                        </m:func>
                        <m:r>
                          <m:rPr>
                            <m:sty m:val="p"/>
                          </m:rPr>
                          <w:rPr>
                            <w:rFonts w:ascii="Cambria Math" w:eastAsia="宋体" w:hAnsi="Cambria Math" w:cs="Times New Roman"/>
                          </w:rPr>
                          <m:t>)</m:t>
                        </m:r>
                      </m:e>
                    </m:mr>
                  </m:m>
                </m:e>
              </m:mr>
              <m:mr>
                <m:e>
                  <m:m>
                    <m:mPr>
                      <m:mcs>
                        <m:mc>
                          <m:mcPr>
                            <m:count m:val="1"/>
                            <m:mcJc m:val="center"/>
                          </m:mcPr>
                        </m:mc>
                      </m:mcs>
                      <m:ctrlPr>
                        <w:rPr>
                          <w:rFonts w:ascii="Cambria Math" w:eastAsia="宋体" w:hAnsi="Cambria Math" w:cs="Times New Roman"/>
                        </w:rPr>
                      </m:ctrlPr>
                    </m:mPr>
                    <m:mr>
                      <m:e>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3</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r>
                          <m:rPr>
                            <m:sty m:val="p"/>
                          </m:rPr>
                          <w:rPr>
                            <w:rFonts w:ascii="Cambria Math" w:eastAsia="宋体" w:hAnsi="Cambria Math" w:cs="Times New Roman"/>
                          </w:rPr>
                          <m:t>=0</m:t>
                        </m:r>
                      </m:e>
                    </m:mr>
                    <m:mr>
                      <m:e>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4</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r>
                          <m:rPr>
                            <m:sty m:val="p"/>
                          </m:rPr>
                          <w:rPr>
                            <w:rFonts w:ascii="Cambria Math" w:eastAsia="宋体" w:hAnsi="Cambria Math" w:cs="Times New Roman"/>
                          </w:rPr>
                          <m:t>=0</m:t>
                        </m:r>
                      </m:e>
                    </m:mr>
                  </m:m>
                </m:e>
              </m:mr>
            </m:m>
          </m:e>
        </m:d>
      </m:oMath>
      <w:r w:rsidR="00B5443A" w:rsidRPr="00ED0BF7">
        <w:rPr>
          <w:rFonts w:eastAsia="宋体" w:cs="Times New Roman"/>
        </w:rPr>
        <w:tab/>
        <w:t xml:space="preserve">   </w:t>
      </w:r>
      <w:r w:rsidR="00A340DE">
        <w:rPr>
          <w:rFonts w:eastAsia="宋体" w:hint="eastAsia"/>
        </w:rPr>
        <w:t>(</w:t>
      </w:r>
      <w:r w:rsidR="00A340DE">
        <w:rPr>
          <w:rFonts w:eastAsia="宋体"/>
        </w:rPr>
        <w:t>3-14</w:t>
      </w:r>
      <w:r w:rsidR="00A340DE">
        <w:rPr>
          <w:rFonts w:eastAsia="宋体" w:hint="eastAsia"/>
        </w:rPr>
        <w:t>)</w:t>
      </w:r>
    </w:p>
    <w:p w14:paraId="6D60BDE1" w14:textId="624E50F9" w:rsidR="0033036E" w:rsidRPr="004F1431" w:rsidRDefault="00B5443A" w:rsidP="004D2A11">
      <w:pPr>
        <w:ind w:firstLineChars="200" w:firstLine="480"/>
        <w:rPr>
          <w:rFonts w:eastAsia="宋体"/>
        </w:rPr>
      </w:pPr>
      <w:r w:rsidRPr="00ED0BF7">
        <w:rPr>
          <w:rFonts w:eastAsia="宋体" w:cs="Times New Roman"/>
        </w:rPr>
        <w:t>在公式</w:t>
      </w:r>
      <w:r w:rsidR="00A340DE">
        <w:rPr>
          <w:rFonts w:eastAsia="宋体" w:cs="Times New Roman"/>
        </w:rPr>
        <w:t>3-14</w:t>
      </w:r>
      <w:r w:rsidRPr="00ED0BF7">
        <w:rPr>
          <w:rFonts w:eastAsia="宋体" w:cs="Times New Roman"/>
        </w:rPr>
        <w:t>中，</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1</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oMath>
      <w:r w:rsidRPr="00ED0BF7">
        <w:rPr>
          <w:rFonts w:eastAsia="宋体" w:cs="Times New Roman"/>
        </w:rPr>
        <w:t>和</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2</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oMath>
      <w:r w:rsidRPr="00ED0BF7">
        <w:rPr>
          <w:rFonts w:eastAsia="宋体" w:cs="Times New Roman"/>
        </w:rPr>
        <w:t>为具有最大值与最小值的不等式约束，</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3</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oMath>
      <w:r w:rsidRPr="00ED0BF7">
        <w:rPr>
          <w:rFonts w:eastAsia="宋体" w:cs="Times New Roman"/>
        </w:rPr>
        <w:t>和</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4</m:t>
            </m:r>
          </m:sub>
        </m:sSub>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L</m:t>
                </m:r>
                <m:r>
                  <m:rPr>
                    <m:sty m:val="p"/>
                  </m:rPr>
                  <w:rPr>
                    <w:rFonts w:ascii="Cambria Math" w:eastAsia="宋体" w:hAnsi="Cambria Math" w:cs="Times New Roman"/>
                  </w:rPr>
                  <m:t>2</m:t>
                </m:r>
              </m:sub>
            </m:sSub>
          </m:e>
        </m:d>
      </m:oMath>
      <w:r w:rsidRPr="00ED0BF7">
        <w:rPr>
          <w:rFonts w:eastAsia="宋体" w:cs="Times New Roman"/>
        </w:rPr>
        <w:t>则为固定值的等式约束，因此可以将这个拆分成等式约束和不等式约束两部分。</w:t>
      </w:r>
      <w:r w:rsidR="00F55C8D">
        <w:rPr>
          <w:rFonts w:eastAsia="宋体" w:cs="Times New Roman" w:hint="eastAsia"/>
        </w:rPr>
        <w:t>结合</w:t>
      </w:r>
      <w:r w:rsidR="00F55C8D">
        <w:rPr>
          <w:rFonts w:eastAsia="宋体" w:cs="Times New Roman" w:hint="eastAsia"/>
        </w:rPr>
        <w:t>3</w:t>
      </w:r>
      <w:r w:rsidR="00F55C8D">
        <w:rPr>
          <w:rFonts w:eastAsia="宋体" w:cs="Times New Roman"/>
        </w:rPr>
        <w:t>.2</w:t>
      </w:r>
      <w:r w:rsidR="00F55C8D">
        <w:rPr>
          <w:rFonts w:eastAsia="宋体" w:cs="Times New Roman" w:hint="eastAsia"/>
        </w:rPr>
        <w:t>小结内容，</w:t>
      </w:r>
      <w:r w:rsidR="00B85D87" w:rsidRPr="004F1431">
        <w:rPr>
          <w:rFonts w:eastAsia="宋体" w:hint="eastAsia"/>
        </w:rPr>
        <w:t>通过将表</w:t>
      </w:r>
      <w:r w:rsidR="00AD2BF5">
        <w:rPr>
          <w:rFonts w:eastAsia="宋体"/>
        </w:rPr>
        <w:t>3-1</w:t>
      </w:r>
      <w:r w:rsidR="00B85D87" w:rsidRPr="004F1431">
        <w:rPr>
          <w:rFonts w:eastAsia="宋体" w:hint="eastAsia"/>
        </w:rPr>
        <w:t>中的各个角度约束范围代入公式</w:t>
      </w:r>
      <w:r w:rsidR="00B85D87" w:rsidRPr="004F1431">
        <w:rPr>
          <w:rFonts w:eastAsia="宋体" w:hint="eastAsia"/>
        </w:rPr>
        <w:t>8</w:t>
      </w:r>
      <w:r w:rsidR="00B85D87" w:rsidRPr="004F1431">
        <w:rPr>
          <w:rFonts w:eastAsia="宋体" w:hint="eastAsia"/>
        </w:rPr>
        <w:t>和公式</w:t>
      </w:r>
      <w:r w:rsidR="00B85D87" w:rsidRPr="004F1431">
        <w:rPr>
          <w:rFonts w:eastAsia="宋体" w:hint="eastAsia"/>
        </w:rPr>
        <w:t>10</w:t>
      </w:r>
      <w:r w:rsidR="00B85D87" w:rsidRPr="004F1431">
        <w:rPr>
          <w:rFonts w:eastAsia="宋体" w:hint="eastAsia"/>
        </w:rPr>
        <w:t>中，得到针对关节四元数的值约束，如表</w:t>
      </w:r>
      <w:r w:rsidR="00AD2BF5">
        <w:rPr>
          <w:rFonts w:eastAsia="宋体"/>
        </w:rPr>
        <w:t>3-2</w:t>
      </w:r>
      <w:r w:rsidR="00B85D87" w:rsidRPr="004F1431">
        <w:rPr>
          <w:rFonts w:eastAsia="宋体" w:hint="eastAsia"/>
        </w:rPr>
        <w:t>所示。</w:t>
      </w:r>
    </w:p>
    <w:p w14:paraId="2EF47D03" w14:textId="7E6D7E68" w:rsidR="00B85D87" w:rsidRPr="004D2A11" w:rsidRDefault="00B85D87" w:rsidP="002E4003">
      <w:pPr>
        <w:snapToGrid w:val="0"/>
        <w:jc w:val="center"/>
        <w:rPr>
          <w:rFonts w:eastAsia="宋体"/>
          <w:szCs w:val="24"/>
        </w:rPr>
      </w:pPr>
      <w:r w:rsidRPr="004D2A11">
        <w:rPr>
          <w:rFonts w:eastAsia="宋体"/>
          <w:szCs w:val="24"/>
        </w:rPr>
        <w:t>表</w:t>
      </w:r>
      <w:r w:rsidRPr="004D2A11">
        <w:rPr>
          <w:rFonts w:eastAsia="宋体" w:hint="eastAsia"/>
          <w:szCs w:val="24"/>
        </w:rPr>
        <w:t>3</w:t>
      </w:r>
      <w:r w:rsidR="00AD2BF5">
        <w:rPr>
          <w:rFonts w:eastAsia="宋体"/>
          <w:szCs w:val="24"/>
        </w:rPr>
        <w:t>-2</w:t>
      </w:r>
      <w:r w:rsidRPr="004D2A11">
        <w:rPr>
          <w:rFonts w:eastAsia="宋体" w:hint="eastAsia"/>
          <w:szCs w:val="24"/>
        </w:rPr>
        <w:t xml:space="preserve"> </w:t>
      </w:r>
      <w:r w:rsidRPr="004D2A11">
        <w:rPr>
          <w:rFonts w:eastAsia="宋体" w:hint="eastAsia"/>
          <w:szCs w:val="24"/>
        </w:rPr>
        <w:t>手部关节约束转化为数值约束的一般形式</w:t>
      </w:r>
    </w:p>
    <w:tbl>
      <w:tblPr>
        <w:tblW w:w="8607" w:type="dxa"/>
        <w:jc w:val="center"/>
        <w:tblLook w:val="04A0" w:firstRow="1" w:lastRow="0" w:firstColumn="1" w:lastColumn="0" w:noHBand="0" w:noVBand="1"/>
      </w:tblPr>
      <w:tblGrid>
        <w:gridCol w:w="1779"/>
        <w:gridCol w:w="694"/>
        <w:gridCol w:w="6134"/>
      </w:tblGrid>
      <w:tr w:rsidR="00B85D87" w:rsidRPr="00C83C9F" w14:paraId="4000FA9D" w14:textId="77777777" w:rsidTr="00C83C9F">
        <w:trPr>
          <w:trHeight w:val="223"/>
          <w:jc w:val="center"/>
        </w:trPr>
        <w:tc>
          <w:tcPr>
            <w:tcW w:w="1779" w:type="dxa"/>
            <w:tcBorders>
              <w:top w:val="single" w:sz="8" w:space="0" w:color="auto"/>
              <w:left w:val="nil"/>
              <w:bottom w:val="single" w:sz="4" w:space="0" w:color="auto"/>
              <w:right w:val="nil"/>
            </w:tcBorders>
            <w:shd w:val="clear" w:color="auto" w:fill="auto"/>
            <w:noWrap/>
            <w:vAlign w:val="center"/>
            <w:hideMark/>
          </w:tcPr>
          <w:p w14:paraId="746CB687"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手指</w:t>
            </w:r>
          </w:p>
        </w:tc>
        <w:tc>
          <w:tcPr>
            <w:tcW w:w="694" w:type="dxa"/>
            <w:tcBorders>
              <w:top w:val="single" w:sz="8" w:space="0" w:color="auto"/>
              <w:left w:val="nil"/>
              <w:bottom w:val="single" w:sz="4" w:space="0" w:color="auto"/>
              <w:right w:val="nil"/>
            </w:tcBorders>
            <w:shd w:val="clear" w:color="auto" w:fill="auto"/>
            <w:noWrap/>
            <w:vAlign w:val="center"/>
            <w:hideMark/>
          </w:tcPr>
          <w:p w14:paraId="09A33C1A"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关节</w:t>
            </w:r>
          </w:p>
        </w:tc>
        <w:tc>
          <w:tcPr>
            <w:tcW w:w="6134" w:type="dxa"/>
            <w:tcBorders>
              <w:top w:val="single" w:sz="8" w:space="0" w:color="auto"/>
              <w:left w:val="nil"/>
              <w:bottom w:val="single" w:sz="4" w:space="0" w:color="auto"/>
              <w:right w:val="nil"/>
            </w:tcBorders>
            <w:shd w:val="clear" w:color="auto" w:fill="auto"/>
            <w:noWrap/>
            <w:vAlign w:val="center"/>
            <w:hideMark/>
          </w:tcPr>
          <w:p w14:paraId="56456A04" w14:textId="0ECFC53B" w:rsidR="00B85D87" w:rsidRPr="007219C2" w:rsidRDefault="00266474" w:rsidP="00897310">
            <w:pPr>
              <w:spacing w:line="240" w:lineRule="auto"/>
              <w:jc w:val="center"/>
              <w:rPr>
                <w:rFonts w:eastAsia="等线"/>
                <w:color w:val="000000"/>
                <w:kern w:val="0"/>
                <w:sz w:val="18"/>
                <w:szCs w:val="18"/>
              </w:rPr>
            </w:pPr>
            <w:r w:rsidRPr="007219C2">
              <w:rPr>
                <w:rFonts w:eastAsia="等线" w:hint="eastAsia"/>
                <w:color w:val="000000"/>
                <w:kern w:val="0"/>
                <w:sz w:val="18"/>
                <w:szCs w:val="18"/>
              </w:rPr>
              <w:t>关节姿态</w:t>
            </w:r>
            <w:r w:rsidR="00B85D87" w:rsidRPr="007219C2">
              <w:rPr>
                <w:rFonts w:eastAsia="等线" w:hint="eastAsia"/>
                <w:color w:val="000000"/>
                <w:kern w:val="0"/>
                <w:sz w:val="18"/>
                <w:szCs w:val="18"/>
              </w:rPr>
              <w:t>约束</w:t>
            </w:r>
            <w:r w:rsidR="00D272AC" w:rsidRPr="007219C2">
              <w:rPr>
                <w:rFonts w:eastAsia="等线" w:hint="eastAsia"/>
                <w:color w:val="000000"/>
                <w:kern w:val="0"/>
                <w:sz w:val="18"/>
                <w:szCs w:val="18"/>
              </w:rPr>
              <w:t>表达式</w:t>
            </w:r>
          </w:p>
        </w:tc>
      </w:tr>
      <w:tr w:rsidR="00B85D87" w:rsidRPr="00C83C9F" w14:paraId="2C707A16" w14:textId="77777777" w:rsidTr="00C83C9F">
        <w:trPr>
          <w:trHeight w:val="223"/>
          <w:jc w:val="center"/>
        </w:trPr>
        <w:tc>
          <w:tcPr>
            <w:tcW w:w="1779" w:type="dxa"/>
            <w:vMerge w:val="restart"/>
            <w:tcBorders>
              <w:top w:val="single" w:sz="4" w:space="0" w:color="auto"/>
              <w:left w:val="nil"/>
              <w:bottom w:val="nil"/>
              <w:right w:val="nil"/>
            </w:tcBorders>
            <w:shd w:val="clear" w:color="auto" w:fill="auto"/>
            <w:noWrap/>
            <w:vAlign w:val="center"/>
            <w:hideMark/>
          </w:tcPr>
          <w:p w14:paraId="009B26BD"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拇指</w:t>
            </w:r>
          </w:p>
        </w:tc>
        <w:tc>
          <w:tcPr>
            <w:tcW w:w="694" w:type="dxa"/>
            <w:tcBorders>
              <w:top w:val="single" w:sz="4" w:space="0" w:color="auto"/>
              <w:left w:val="nil"/>
              <w:bottom w:val="nil"/>
              <w:right w:val="nil"/>
            </w:tcBorders>
            <w:shd w:val="clear" w:color="auto" w:fill="auto"/>
            <w:noWrap/>
            <w:vAlign w:val="center"/>
            <w:hideMark/>
          </w:tcPr>
          <w:p w14:paraId="5B29E1FF"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MCP</w:t>
            </w:r>
          </w:p>
        </w:tc>
        <w:tc>
          <w:tcPr>
            <w:tcW w:w="6134" w:type="dxa"/>
            <w:tcBorders>
              <w:top w:val="single" w:sz="4" w:space="0" w:color="auto"/>
              <w:left w:val="nil"/>
              <w:bottom w:val="nil"/>
              <w:right w:val="nil"/>
            </w:tcBorders>
            <w:shd w:val="clear" w:color="auto" w:fill="auto"/>
            <w:noWrap/>
            <w:vAlign w:val="center"/>
            <w:hideMark/>
          </w:tcPr>
          <w:p w14:paraId="70CFDC76" w14:textId="7EB40E22"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xml:space="preserve">, </m:t>
                </m:r>
                <m:r>
                  <m:rPr>
                    <m:sty m:val="p"/>
                  </m:rPr>
                  <w:rPr>
                    <w:rFonts w:ascii="Cambria Math" w:eastAsia="等线" w:hAnsi="Cambria Math" w:hint="eastAsia"/>
                    <w:color w:val="000000"/>
                    <w:kern w:val="0"/>
                    <w:sz w:val="18"/>
                    <w:szCs w:val="18"/>
                  </w:rPr>
                  <m:t>0</m:t>
                </m:r>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m:t>
                </m:r>
                <m:r>
                  <m:rPr>
                    <m:sty m:val="p"/>
                  </m:rPr>
                  <w:rPr>
                    <w:rFonts w:ascii="Cambria Math" w:eastAsia="等线" w:hAnsi="Cambria Math" w:hint="eastAsia"/>
                    <w:color w:val="000000"/>
                    <w:kern w:val="0"/>
                    <w:sz w:val="18"/>
                    <w:szCs w:val="18"/>
                  </w:rPr>
                  <m:t>0.6088</m:t>
                </m:r>
                <m:r>
                  <m:rPr>
                    <m:sty m:val="p"/>
                  </m:rPr>
                  <w:rPr>
                    <w:rFonts w:ascii="Cambria Math" w:eastAsia="等线" w:hAnsi="Cambria Math"/>
                    <w:color w:val="000000"/>
                    <w:kern w:val="0"/>
                    <w:sz w:val="18"/>
                    <w:szCs w:val="18"/>
                  </w:rPr>
                  <m:t>,</m:t>
                </m:r>
              </m:oMath>
            </m:oMathPara>
          </w:p>
          <w:p w14:paraId="71498497" w14:textId="7C500B73"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-0.0133&lt;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&lt;0.0133, -0.0218</m:t>
                </m:r>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&lt;0.0218</m:t>
                </m:r>
              </m:oMath>
            </m:oMathPara>
          </w:p>
        </w:tc>
      </w:tr>
      <w:tr w:rsidR="00B85D87" w:rsidRPr="00C83C9F" w14:paraId="76BA3C0C" w14:textId="77777777" w:rsidTr="00C83C9F">
        <w:trPr>
          <w:trHeight w:val="223"/>
          <w:jc w:val="center"/>
        </w:trPr>
        <w:tc>
          <w:tcPr>
            <w:tcW w:w="1779" w:type="dxa"/>
            <w:vMerge/>
            <w:tcBorders>
              <w:top w:val="nil"/>
              <w:left w:val="nil"/>
              <w:bottom w:val="single" w:sz="4" w:space="0" w:color="auto"/>
              <w:right w:val="nil"/>
            </w:tcBorders>
            <w:vAlign w:val="center"/>
            <w:hideMark/>
          </w:tcPr>
          <w:p w14:paraId="720860C0"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single" w:sz="4" w:space="0" w:color="auto"/>
              <w:right w:val="nil"/>
            </w:tcBorders>
            <w:shd w:val="clear" w:color="auto" w:fill="auto"/>
            <w:noWrap/>
            <w:vAlign w:val="center"/>
            <w:hideMark/>
          </w:tcPr>
          <w:p w14:paraId="46749FE2"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IP</w:t>
            </w:r>
          </w:p>
        </w:tc>
        <w:tc>
          <w:tcPr>
            <w:tcW w:w="6134" w:type="dxa"/>
            <w:tcBorders>
              <w:top w:val="nil"/>
              <w:left w:val="nil"/>
              <w:bottom w:val="single" w:sz="4" w:space="0" w:color="auto"/>
              <w:right w:val="nil"/>
            </w:tcBorders>
            <w:shd w:val="clear" w:color="auto" w:fill="auto"/>
            <w:noWrap/>
            <w:vAlign w:val="center"/>
            <w:hideMark/>
          </w:tcPr>
          <w:p w14:paraId="03267DF1" w14:textId="693B0507"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0.7933≤</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≤1,</m:t>
                </m:r>
                <m:r>
                  <m:rPr>
                    <m:sty m:val="p"/>
                  </m:rPr>
                  <w:rPr>
                    <w:rFonts w:ascii="微软雅黑" w:eastAsia="微软雅黑" w:hAnsi="微软雅黑" w:cs="微软雅黑" w:hint="eastAsia"/>
                    <w:color w:val="000000"/>
                    <w:kern w:val="0"/>
                    <w:sz w:val="18"/>
                    <w:szCs w:val="18"/>
                  </w:rPr>
                  <m:t>-</m:t>
                </m:r>
                <m:r>
                  <m:rPr>
                    <m:sty m:val="p"/>
                  </m:rPr>
                  <w:rPr>
                    <w:rFonts w:ascii="Cambria Math" w:eastAsia="等线"/>
                    <w:color w:val="000000"/>
                    <w:kern w:val="0"/>
                    <w:sz w:val="18"/>
                    <w:szCs w:val="18"/>
                  </w:rPr>
                  <m:t>0.0436</m:t>
                </m:r>
                <m:r>
                  <m:rPr>
                    <m:sty m:val="p"/>
                  </m:rPr>
                  <w:rPr>
                    <w:rFonts w:ascii="Cambria Math" w:eastAsia="等线" w:hAnsi="Cambria Math"/>
                    <w:color w:val="000000"/>
                    <w:kern w:val="0"/>
                    <w:sz w:val="18"/>
                    <w:szCs w:val="18"/>
                  </w:rPr>
                  <m:t>&lt;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m:t>
                </m:r>
                <m:r>
                  <m:rPr>
                    <m:sty m:val="p"/>
                  </m:rPr>
                  <w:rPr>
                    <w:rFonts w:ascii="Cambria Math" w:eastAsia="等线" w:hAnsi="Cambria Math" w:hint="eastAsia"/>
                    <w:color w:val="000000"/>
                    <w:kern w:val="0"/>
                    <w:sz w:val="18"/>
                    <w:szCs w:val="18"/>
                  </w:rPr>
                  <m:t>0.6088</m:t>
                </m:r>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59700E35" w14:textId="77777777" w:rsidTr="00C83C9F">
        <w:trPr>
          <w:trHeight w:val="223"/>
          <w:jc w:val="center"/>
        </w:trPr>
        <w:tc>
          <w:tcPr>
            <w:tcW w:w="1779" w:type="dxa"/>
            <w:vMerge w:val="restart"/>
            <w:tcBorders>
              <w:top w:val="single" w:sz="4" w:space="0" w:color="auto"/>
              <w:left w:val="nil"/>
              <w:bottom w:val="nil"/>
              <w:right w:val="nil"/>
            </w:tcBorders>
            <w:shd w:val="clear" w:color="auto" w:fill="auto"/>
            <w:noWrap/>
            <w:vAlign w:val="center"/>
            <w:hideMark/>
          </w:tcPr>
          <w:p w14:paraId="619E8CB9"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食指</w:t>
            </w:r>
          </w:p>
        </w:tc>
        <w:tc>
          <w:tcPr>
            <w:tcW w:w="694" w:type="dxa"/>
            <w:tcBorders>
              <w:top w:val="single" w:sz="4" w:space="0" w:color="auto"/>
              <w:left w:val="nil"/>
              <w:bottom w:val="nil"/>
              <w:right w:val="nil"/>
            </w:tcBorders>
            <w:shd w:val="clear" w:color="auto" w:fill="auto"/>
            <w:noWrap/>
            <w:vAlign w:val="center"/>
            <w:hideMark/>
          </w:tcPr>
          <w:p w14:paraId="1A89896C"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MCP</w:t>
            </w:r>
          </w:p>
        </w:tc>
        <w:tc>
          <w:tcPr>
            <w:tcW w:w="6134" w:type="dxa"/>
            <w:tcBorders>
              <w:top w:val="single" w:sz="4" w:space="0" w:color="auto"/>
              <w:left w:val="nil"/>
              <w:bottom w:val="nil"/>
              <w:right w:val="nil"/>
            </w:tcBorders>
            <w:shd w:val="clear" w:color="auto" w:fill="auto"/>
            <w:noWrap/>
            <w:vAlign w:val="center"/>
            <w:hideMark/>
          </w:tcPr>
          <w:p w14:paraId="2969C383" w14:textId="3BB18C5A"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,-0.2588&lt;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 0.7071,</m:t>
                </m:r>
              </m:oMath>
            </m:oMathPara>
          </w:p>
          <w:p w14:paraId="597E32CF" w14:textId="404B4532" w:rsidR="00B85D87" w:rsidRPr="007219C2" w:rsidRDefault="00000000" w:rsidP="00897310">
            <w:pPr>
              <w:spacing w:line="240" w:lineRule="auto"/>
              <w:jc w:val="center"/>
              <w:rPr>
                <w:rFonts w:eastAsia="等线"/>
                <w:color w:val="000000"/>
                <w:kern w:val="0"/>
                <w:sz w:val="18"/>
                <w:szCs w:val="18"/>
              </w:rPr>
            </w:pPr>
            <m:oMathPara>
              <m:oMath>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-0.</m:t>
                    </m:r>
                    <m:r>
                      <m:rPr>
                        <m:sty m:val="p"/>
                      </m:rPr>
                      <w:rPr>
                        <w:rFonts w:ascii="Cambria Math" w:eastAsia="等线" w:hAnsi="Cambria Math" w:hint="eastAsia"/>
                        <w:color w:val="000000"/>
                        <w:kern w:val="0"/>
                        <w:sz w:val="18"/>
                        <w:szCs w:val="18"/>
                      </w:rPr>
                      <m:t>183</m:t>
                    </m:r>
                    <m:r>
                      <m:rPr>
                        <m:sty m:val="p"/>
                      </m:rPr>
                      <w:rPr>
                        <w:rFonts w:ascii="Cambria Math" w:eastAsia="等线" w:hAnsi="Cambria Math"/>
                        <w:color w:val="000000"/>
                        <w:kern w:val="0"/>
                        <w:sz w:val="18"/>
                        <w:szCs w:val="18"/>
                      </w:rPr>
                      <m:t>&lt;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&lt;0.</m:t>
                </m:r>
                <m:r>
                  <m:rPr>
                    <m:sty m:val="p"/>
                  </m:rPr>
                  <w:rPr>
                    <w:rFonts w:ascii="Cambria Math" w:eastAsia="等线" w:hAnsi="Cambria Math" w:hint="eastAsia"/>
                    <w:color w:val="000000"/>
                    <w:kern w:val="0"/>
                    <w:sz w:val="18"/>
                    <w:szCs w:val="18"/>
                  </w:rPr>
                  <m:t>183</m:t>
                </m:r>
                <m:r>
                  <m:rPr>
                    <m:sty m:val="p"/>
                  </m:rPr>
                  <w:rPr>
                    <w:rFonts w:ascii="Cambria Math" w:eastAsia="等线" w:hAnsi="Cambria Math"/>
                    <w:color w:val="000000"/>
                    <w:kern w:val="0"/>
                    <w:sz w:val="18"/>
                    <w:szCs w:val="18"/>
                  </w:rPr>
                  <m:t>, -0.2588</m:t>
                </m:r>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&lt;0.2588</m:t>
                </m:r>
              </m:oMath>
            </m:oMathPara>
          </w:p>
        </w:tc>
      </w:tr>
      <w:tr w:rsidR="00B85D87" w:rsidRPr="00C83C9F" w14:paraId="1808C266" w14:textId="77777777" w:rsidTr="00C83C9F">
        <w:trPr>
          <w:trHeight w:val="223"/>
          <w:jc w:val="center"/>
        </w:trPr>
        <w:tc>
          <w:tcPr>
            <w:tcW w:w="1779" w:type="dxa"/>
            <w:vMerge/>
            <w:tcBorders>
              <w:top w:val="nil"/>
              <w:left w:val="nil"/>
              <w:bottom w:val="nil"/>
              <w:right w:val="nil"/>
            </w:tcBorders>
            <w:vAlign w:val="center"/>
            <w:hideMark/>
          </w:tcPr>
          <w:p w14:paraId="3ADDED62"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nil"/>
              <w:right w:val="nil"/>
            </w:tcBorders>
            <w:shd w:val="clear" w:color="auto" w:fill="auto"/>
            <w:noWrap/>
            <w:vAlign w:val="center"/>
            <w:hideMark/>
          </w:tcPr>
          <w:p w14:paraId="6EE8922E"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PIP</w:t>
            </w:r>
          </w:p>
        </w:tc>
        <w:tc>
          <w:tcPr>
            <w:tcW w:w="6134" w:type="dxa"/>
            <w:tcBorders>
              <w:top w:val="nil"/>
              <w:left w:val="nil"/>
              <w:bottom w:val="nil"/>
              <w:right w:val="nil"/>
            </w:tcBorders>
            <w:shd w:val="clear" w:color="auto" w:fill="auto"/>
            <w:noWrap/>
            <w:vAlign w:val="center"/>
            <w:hideMark/>
          </w:tcPr>
          <w:p w14:paraId="6B3CD6C9" w14:textId="683D2367"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 0.8192,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2A91FB56" w14:textId="77777777" w:rsidTr="00C83C9F">
        <w:trPr>
          <w:trHeight w:val="223"/>
          <w:jc w:val="center"/>
        </w:trPr>
        <w:tc>
          <w:tcPr>
            <w:tcW w:w="1779" w:type="dxa"/>
            <w:vMerge/>
            <w:tcBorders>
              <w:top w:val="nil"/>
              <w:left w:val="nil"/>
              <w:bottom w:val="single" w:sz="4" w:space="0" w:color="auto"/>
              <w:right w:val="nil"/>
            </w:tcBorders>
            <w:vAlign w:val="center"/>
            <w:hideMark/>
          </w:tcPr>
          <w:p w14:paraId="231693C1"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single" w:sz="4" w:space="0" w:color="auto"/>
              <w:right w:val="nil"/>
            </w:tcBorders>
            <w:shd w:val="clear" w:color="auto" w:fill="auto"/>
            <w:noWrap/>
            <w:vAlign w:val="center"/>
            <w:hideMark/>
          </w:tcPr>
          <w:p w14:paraId="342F1EA4"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DIP</w:t>
            </w:r>
          </w:p>
        </w:tc>
        <w:tc>
          <w:tcPr>
            <w:tcW w:w="6134" w:type="dxa"/>
            <w:tcBorders>
              <w:top w:val="nil"/>
              <w:left w:val="nil"/>
              <w:bottom w:val="single" w:sz="4" w:space="0" w:color="auto"/>
              <w:right w:val="nil"/>
            </w:tcBorders>
            <w:shd w:val="clear" w:color="auto" w:fill="auto"/>
            <w:noWrap/>
            <w:vAlign w:val="center"/>
            <w:hideMark/>
          </w:tcPr>
          <w:p w14:paraId="0EB75704" w14:textId="4EDF903A"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-0.0436&lt;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&lt;0.7071,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3DFC251C" w14:textId="77777777" w:rsidTr="00C83C9F">
        <w:trPr>
          <w:trHeight w:val="223"/>
          <w:jc w:val="center"/>
        </w:trPr>
        <w:tc>
          <w:tcPr>
            <w:tcW w:w="1779" w:type="dxa"/>
            <w:vMerge w:val="restart"/>
            <w:tcBorders>
              <w:top w:val="single" w:sz="4" w:space="0" w:color="auto"/>
              <w:left w:val="nil"/>
              <w:bottom w:val="nil"/>
              <w:right w:val="nil"/>
            </w:tcBorders>
            <w:shd w:val="clear" w:color="auto" w:fill="auto"/>
            <w:noWrap/>
            <w:vAlign w:val="center"/>
            <w:hideMark/>
          </w:tcPr>
          <w:p w14:paraId="3D63E5A3"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中指</w:t>
            </w:r>
          </w:p>
        </w:tc>
        <w:tc>
          <w:tcPr>
            <w:tcW w:w="694" w:type="dxa"/>
            <w:tcBorders>
              <w:top w:val="single" w:sz="4" w:space="0" w:color="auto"/>
              <w:left w:val="nil"/>
              <w:bottom w:val="nil"/>
              <w:right w:val="nil"/>
            </w:tcBorders>
            <w:shd w:val="clear" w:color="auto" w:fill="auto"/>
            <w:noWrap/>
            <w:vAlign w:val="center"/>
            <w:hideMark/>
          </w:tcPr>
          <w:p w14:paraId="3C6D7E6C"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MCP</w:t>
            </w:r>
          </w:p>
        </w:tc>
        <w:tc>
          <w:tcPr>
            <w:tcW w:w="6134" w:type="dxa"/>
            <w:tcBorders>
              <w:top w:val="single" w:sz="4" w:space="0" w:color="auto"/>
              <w:left w:val="nil"/>
              <w:bottom w:val="nil"/>
              <w:right w:val="nil"/>
            </w:tcBorders>
            <w:shd w:val="clear" w:color="auto" w:fill="auto"/>
            <w:noWrap/>
            <w:vAlign w:val="center"/>
            <w:hideMark/>
          </w:tcPr>
          <w:p w14:paraId="4F97D7C4" w14:textId="52061016"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,-0.2588&lt;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 0.7071,</m:t>
                </m:r>
              </m:oMath>
            </m:oMathPara>
          </w:p>
          <w:p w14:paraId="0F3D4E93" w14:textId="263D3C80" w:rsidR="00B85D87" w:rsidRPr="007219C2" w:rsidRDefault="00000000" w:rsidP="00897310">
            <w:pPr>
              <w:spacing w:line="240" w:lineRule="auto"/>
              <w:jc w:val="center"/>
              <w:rPr>
                <w:rFonts w:eastAsia="等线"/>
                <w:color w:val="000000"/>
                <w:kern w:val="0"/>
                <w:sz w:val="18"/>
                <w:szCs w:val="18"/>
              </w:rPr>
            </w:pPr>
            <m:oMathPara>
              <m:oMath>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-0.138&lt;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&lt;0.138, -0.1951</m:t>
                </m:r>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&lt;</m:t>
                </m:r>
                <m:r>
                  <m:rPr>
                    <m:sty m:val="p"/>
                  </m:rPr>
                  <w:rPr>
                    <w:rFonts w:ascii="Cambria Math" w:eastAsia="等线" w:hAnsi="Cambria Math" w:hint="eastAsia"/>
                    <w:color w:val="000000"/>
                    <w:kern w:val="0"/>
                    <w:sz w:val="18"/>
                    <w:szCs w:val="18"/>
                  </w:rPr>
                  <m:t>0.</m:t>
                </m:r>
                <m:r>
                  <m:rPr>
                    <m:sty m:val="p"/>
                  </m:rPr>
                  <w:rPr>
                    <w:rFonts w:ascii="Cambria Math" w:eastAsia="等线" w:hAnsi="Cambria Math"/>
                    <w:color w:val="000000"/>
                    <w:kern w:val="0"/>
                    <w:sz w:val="18"/>
                    <w:szCs w:val="18"/>
                  </w:rPr>
                  <m:t>1951</m:t>
                </m:r>
              </m:oMath>
            </m:oMathPara>
          </w:p>
        </w:tc>
      </w:tr>
      <w:tr w:rsidR="00B85D87" w:rsidRPr="00C83C9F" w14:paraId="482BC305" w14:textId="77777777" w:rsidTr="00C83C9F">
        <w:trPr>
          <w:trHeight w:val="223"/>
          <w:jc w:val="center"/>
        </w:trPr>
        <w:tc>
          <w:tcPr>
            <w:tcW w:w="1779" w:type="dxa"/>
            <w:vMerge/>
            <w:tcBorders>
              <w:top w:val="nil"/>
              <w:left w:val="nil"/>
              <w:bottom w:val="nil"/>
              <w:right w:val="nil"/>
            </w:tcBorders>
            <w:vAlign w:val="center"/>
            <w:hideMark/>
          </w:tcPr>
          <w:p w14:paraId="0D28767F"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nil"/>
              <w:right w:val="nil"/>
            </w:tcBorders>
            <w:shd w:val="clear" w:color="auto" w:fill="auto"/>
            <w:noWrap/>
            <w:vAlign w:val="center"/>
            <w:hideMark/>
          </w:tcPr>
          <w:p w14:paraId="64569903"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PIP</w:t>
            </w:r>
          </w:p>
        </w:tc>
        <w:tc>
          <w:tcPr>
            <w:tcW w:w="6134" w:type="dxa"/>
            <w:tcBorders>
              <w:top w:val="nil"/>
              <w:left w:val="nil"/>
              <w:bottom w:val="nil"/>
              <w:right w:val="nil"/>
            </w:tcBorders>
            <w:shd w:val="clear" w:color="auto" w:fill="auto"/>
            <w:noWrap/>
            <w:vAlign w:val="center"/>
            <w:hideMark/>
          </w:tcPr>
          <w:p w14:paraId="6938EEBD" w14:textId="37401A13"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hint="eastAsia"/>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 0.8192,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67029757" w14:textId="77777777" w:rsidTr="00C83C9F">
        <w:trPr>
          <w:trHeight w:val="223"/>
          <w:jc w:val="center"/>
        </w:trPr>
        <w:tc>
          <w:tcPr>
            <w:tcW w:w="1779" w:type="dxa"/>
            <w:vMerge/>
            <w:tcBorders>
              <w:top w:val="nil"/>
              <w:left w:val="nil"/>
              <w:bottom w:val="single" w:sz="4" w:space="0" w:color="auto"/>
              <w:right w:val="nil"/>
            </w:tcBorders>
            <w:vAlign w:val="center"/>
            <w:hideMark/>
          </w:tcPr>
          <w:p w14:paraId="51E5620B"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single" w:sz="4" w:space="0" w:color="auto"/>
              <w:right w:val="nil"/>
            </w:tcBorders>
            <w:shd w:val="clear" w:color="auto" w:fill="auto"/>
            <w:noWrap/>
            <w:vAlign w:val="center"/>
            <w:hideMark/>
          </w:tcPr>
          <w:p w14:paraId="67EF27EB"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DIP</w:t>
            </w:r>
          </w:p>
        </w:tc>
        <w:tc>
          <w:tcPr>
            <w:tcW w:w="6134" w:type="dxa"/>
            <w:tcBorders>
              <w:top w:val="nil"/>
              <w:left w:val="nil"/>
              <w:bottom w:val="single" w:sz="4" w:space="0" w:color="auto"/>
              <w:right w:val="nil"/>
            </w:tcBorders>
            <w:shd w:val="clear" w:color="auto" w:fill="auto"/>
            <w:noWrap/>
            <w:vAlign w:val="center"/>
            <w:hideMark/>
          </w:tcPr>
          <w:p w14:paraId="5CDB6019" w14:textId="7C586B62"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xml:space="preserve">, </m:t>
                </m:r>
                <m:r>
                  <m:rPr>
                    <m:sty m:val="p"/>
                  </m:rPr>
                  <w:rPr>
                    <w:rFonts w:ascii="微软雅黑" w:eastAsia="微软雅黑" w:hAnsi="微软雅黑" w:cs="微软雅黑" w:hint="eastAsia"/>
                    <w:color w:val="000000"/>
                    <w:kern w:val="0"/>
                    <w:sz w:val="18"/>
                    <w:szCs w:val="18"/>
                  </w:rPr>
                  <m:t>-</m:t>
                </m:r>
                <m:r>
                  <m:rPr>
                    <m:sty m:val="p"/>
                  </m:rPr>
                  <w:rPr>
                    <w:rFonts w:ascii="Cambria Math" w:eastAsia="等线"/>
                    <w:color w:val="000000"/>
                    <w:kern w:val="0"/>
                    <w:sz w:val="18"/>
                    <w:szCs w:val="18"/>
                  </w:rPr>
                  <m:t>0.0436</m:t>
                </m:r>
                <m:r>
                  <m:rPr>
                    <m:sty m:val="p"/>
                  </m:rPr>
                  <w:rPr>
                    <w:rFonts w:ascii="Cambria Math" w:eastAsia="等线" w:hAnsi="Cambria Math"/>
                    <w:color w:val="000000"/>
                    <w:kern w:val="0"/>
                    <w:sz w:val="18"/>
                    <w:szCs w:val="18"/>
                  </w:rPr>
                  <m:t>&lt;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&lt;0.7071,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7A095380" w14:textId="77777777" w:rsidTr="00C83C9F">
        <w:trPr>
          <w:trHeight w:val="223"/>
          <w:jc w:val="center"/>
        </w:trPr>
        <w:tc>
          <w:tcPr>
            <w:tcW w:w="1779" w:type="dxa"/>
            <w:vMerge w:val="restart"/>
            <w:tcBorders>
              <w:top w:val="single" w:sz="4" w:space="0" w:color="auto"/>
              <w:left w:val="nil"/>
              <w:right w:val="nil"/>
            </w:tcBorders>
            <w:vAlign w:val="center"/>
          </w:tcPr>
          <w:p w14:paraId="6974D2E6"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hint="eastAsia"/>
                <w:color w:val="000000"/>
                <w:kern w:val="0"/>
                <w:sz w:val="18"/>
                <w:szCs w:val="18"/>
              </w:rPr>
              <w:t>无名指</w:t>
            </w:r>
          </w:p>
        </w:tc>
        <w:tc>
          <w:tcPr>
            <w:tcW w:w="694" w:type="dxa"/>
            <w:tcBorders>
              <w:top w:val="single" w:sz="4" w:space="0" w:color="auto"/>
              <w:left w:val="nil"/>
              <w:bottom w:val="nil"/>
              <w:right w:val="nil"/>
            </w:tcBorders>
            <w:shd w:val="clear" w:color="auto" w:fill="auto"/>
            <w:noWrap/>
            <w:vAlign w:val="center"/>
          </w:tcPr>
          <w:p w14:paraId="41CBA9C8"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MCP</w:t>
            </w:r>
          </w:p>
        </w:tc>
        <w:tc>
          <w:tcPr>
            <w:tcW w:w="6134" w:type="dxa"/>
            <w:tcBorders>
              <w:top w:val="single" w:sz="4" w:space="0" w:color="auto"/>
              <w:left w:val="nil"/>
              <w:bottom w:val="nil"/>
              <w:right w:val="nil"/>
            </w:tcBorders>
            <w:shd w:val="clear" w:color="auto" w:fill="auto"/>
            <w:noWrap/>
            <w:vAlign w:val="center"/>
          </w:tcPr>
          <w:p w14:paraId="3D3D2A88" w14:textId="7248285C"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,-0.2588&lt;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 0.7071,</m:t>
                </m:r>
              </m:oMath>
            </m:oMathPara>
          </w:p>
          <w:p w14:paraId="6E958B2E" w14:textId="43A93288" w:rsidR="00B85D87" w:rsidRPr="007219C2" w:rsidRDefault="00000000" w:rsidP="00897310">
            <w:pPr>
              <w:spacing w:line="240" w:lineRule="auto"/>
              <w:jc w:val="center"/>
              <w:rPr>
                <w:rFonts w:eastAsia="等线"/>
                <w:color w:val="000000"/>
                <w:kern w:val="0"/>
                <w:sz w:val="18"/>
                <w:szCs w:val="18"/>
              </w:rPr>
            </w:pPr>
            <m:oMathPara>
              <m:oMath>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-0.138&lt;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&lt;0.138, -0.1951</m:t>
                </m:r>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&lt;</m:t>
                </m:r>
                <m:r>
                  <m:rPr>
                    <m:sty m:val="p"/>
                  </m:rPr>
                  <w:rPr>
                    <w:rFonts w:ascii="Cambria Math" w:eastAsia="等线" w:hAnsi="Cambria Math" w:hint="eastAsia"/>
                    <w:color w:val="000000"/>
                    <w:kern w:val="0"/>
                    <w:sz w:val="18"/>
                    <w:szCs w:val="18"/>
                  </w:rPr>
                  <m:t>0.</m:t>
                </m:r>
                <m:r>
                  <m:rPr>
                    <m:sty m:val="p"/>
                  </m:rPr>
                  <w:rPr>
                    <w:rFonts w:ascii="Cambria Math" w:eastAsia="等线" w:hAnsi="Cambria Math"/>
                    <w:color w:val="000000"/>
                    <w:kern w:val="0"/>
                    <w:sz w:val="18"/>
                    <w:szCs w:val="18"/>
                  </w:rPr>
                  <m:t>1951</m:t>
                </m:r>
              </m:oMath>
            </m:oMathPara>
          </w:p>
        </w:tc>
      </w:tr>
      <w:tr w:rsidR="00B85D87" w:rsidRPr="00C83C9F" w14:paraId="2E2032D2" w14:textId="77777777" w:rsidTr="00C83C9F">
        <w:trPr>
          <w:trHeight w:val="223"/>
          <w:jc w:val="center"/>
        </w:trPr>
        <w:tc>
          <w:tcPr>
            <w:tcW w:w="1779" w:type="dxa"/>
            <w:vMerge/>
            <w:tcBorders>
              <w:left w:val="nil"/>
              <w:right w:val="nil"/>
            </w:tcBorders>
            <w:vAlign w:val="center"/>
          </w:tcPr>
          <w:p w14:paraId="52D55600"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nil"/>
              <w:right w:val="nil"/>
            </w:tcBorders>
            <w:shd w:val="clear" w:color="auto" w:fill="auto"/>
            <w:noWrap/>
            <w:vAlign w:val="center"/>
          </w:tcPr>
          <w:p w14:paraId="5D512B9E"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PIP</w:t>
            </w:r>
          </w:p>
        </w:tc>
        <w:tc>
          <w:tcPr>
            <w:tcW w:w="6134" w:type="dxa"/>
            <w:tcBorders>
              <w:top w:val="nil"/>
              <w:left w:val="nil"/>
              <w:bottom w:val="nil"/>
              <w:right w:val="nil"/>
            </w:tcBorders>
            <w:shd w:val="clear" w:color="auto" w:fill="auto"/>
            <w:noWrap/>
            <w:vAlign w:val="center"/>
          </w:tcPr>
          <w:p w14:paraId="0E0342A3" w14:textId="160803C0"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&lt;0.866,</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50363505" w14:textId="77777777" w:rsidTr="00C83C9F">
        <w:trPr>
          <w:trHeight w:val="223"/>
          <w:jc w:val="center"/>
        </w:trPr>
        <w:tc>
          <w:tcPr>
            <w:tcW w:w="1779" w:type="dxa"/>
            <w:vMerge/>
            <w:tcBorders>
              <w:left w:val="nil"/>
              <w:bottom w:val="single" w:sz="4" w:space="0" w:color="auto"/>
              <w:right w:val="nil"/>
            </w:tcBorders>
            <w:vAlign w:val="center"/>
          </w:tcPr>
          <w:p w14:paraId="244A6055"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single" w:sz="4" w:space="0" w:color="auto"/>
              <w:right w:val="nil"/>
            </w:tcBorders>
            <w:shd w:val="clear" w:color="auto" w:fill="auto"/>
            <w:noWrap/>
            <w:vAlign w:val="center"/>
          </w:tcPr>
          <w:p w14:paraId="545E5FA4"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DIP</w:t>
            </w:r>
          </w:p>
        </w:tc>
        <w:tc>
          <w:tcPr>
            <w:tcW w:w="6134" w:type="dxa"/>
            <w:tcBorders>
              <w:top w:val="nil"/>
              <w:left w:val="nil"/>
              <w:bottom w:val="single" w:sz="4" w:space="0" w:color="auto"/>
              <w:right w:val="nil"/>
            </w:tcBorders>
            <w:shd w:val="clear" w:color="auto" w:fill="auto"/>
            <w:noWrap/>
            <w:vAlign w:val="center"/>
          </w:tcPr>
          <w:p w14:paraId="4387EA59" w14:textId="117E3D33"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xml:space="preserve">, </m:t>
                </m:r>
                <m:r>
                  <m:rPr>
                    <m:sty m:val="p"/>
                  </m:rPr>
                  <w:rPr>
                    <w:rFonts w:ascii="微软雅黑" w:eastAsia="微软雅黑" w:hAnsi="微软雅黑" w:cs="微软雅黑" w:hint="eastAsia"/>
                    <w:color w:val="000000"/>
                    <w:kern w:val="0"/>
                    <w:sz w:val="18"/>
                    <w:szCs w:val="18"/>
                  </w:rPr>
                  <m:t>-</m:t>
                </m:r>
                <m:r>
                  <m:rPr>
                    <m:sty m:val="p"/>
                  </m:rPr>
                  <w:rPr>
                    <w:rFonts w:ascii="Cambria Math" w:eastAsia="等线"/>
                    <w:color w:val="000000"/>
                    <w:kern w:val="0"/>
                    <w:sz w:val="18"/>
                    <w:szCs w:val="18"/>
                  </w:rPr>
                  <m:t>0.0436</m:t>
                </m:r>
                <m:r>
                  <m:rPr>
                    <m:sty m:val="p"/>
                  </m:rPr>
                  <w:rPr>
                    <w:rFonts w:ascii="Cambria Math" w:eastAsia="等线" w:hAnsi="Cambria Math"/>
                    <w:color w:val="000000"/>
                    <w:kern w:val="0"/>
                    <w:sz w:val="18"/>
                    <w:szCs w:val="18"/>
                  </w:rPr>
                  <m:t>&lt;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&lt;0.7071,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717C65EC" w14:textId="77777777" w:rsidTr="00C83C9F">
        <w:trPr>
          <w:trHeight w:val="223"/>
          <w:jc w:val="center"/>
        </w:trPr>
        <w:tc>
          <w:tcPr>
            <w:tcW w:w="1779" w:type="dxa"/>
            <w:vMerge w:val="restart"/>
            <w:tcBorders>
              <w:top w:val="single" w:sz="4" w:space="0" w:color="auto"/>
              <w:left w:val="nil"/>
              <w:right w:val="nil"/>
            </w:tcBorders>
            <w:vAlign w:val="center"/>
          </w:tcPr>
          <w:p w14:paraId="4A9CCEBE"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hint="eastAsia"/>
                <w:color w:val="000000"/>
                <w:kern w:val="0"/>
                <w:sz w:val="18"/>
                <w:szCs w:val="18"/>
              </w:rPr>
              <w:t>小指</w:t>
            </w:r>
          </w:p>
        </w:tc>
        <w:tc>
          <w:tcPr>
            <w:tcW w:w="694" w:type="dxa"/>
            <w:tcBorders>
              <w:top w:val="single" w:sz="4" w:space="0" w:color="auto"/>
              <w:left w:val="nil"/>
              <w:bottom w:val="nil"/>
              <w:right w:val="nil"/>
            </w:tcBorders>
            <w:shd w:val="clear" w:color="auto" w:fill="auto"/>
            <w:noWrap/>
            <w:vAlign w:val="center"/>
          </w:tcPr>
          <w:p w14:paraId="7CB42543" w14:textId="77777777" w:rsidR="00B85D87" w:rsidRPr="007219C2" w:rsidRDefault="00B85D87" w:rsidP="00897310">
            <w:pPr>
              <w:spacing w:line="240" w:lineRule="auto"/>
              <w:jc w:val="center"/>
              <w:rPr>
                <w:rFonts w:eastAsia="等线"/>
                <w:color w:val="000000"/>
                <w:kern w:val="0"/>
                <w:sz w:val="18"/>
                <w:szCs w:val="18"/>
              </w:rPr>
            </w:pPr>
            <w:r w:rsidRPr="007219C2">
              <w:rPr>
                <w:rFonts w:eastAsia="等线"/>
                <w:color w:val="000000"/>
                <w:kern w:val="0"/>
                <w:sz w:val="18"/>
                <w:szCs w:val="18"/>
              </w:rPr>
              <w:t>MCP</w:t>
            </w:r>
          </w:p>
        </w:tc>
        <w:tc>
          <w:tcPr>
            <w:tcW w:w="6134" w:type="dxa"/>
            <w:tcBorders>
              <w:top w:val="single" w:sz="4" w:space="0" w:color="auto"/>
              <w:left w:val="nil"/>
              <w:bottom w:val="nil"/>
              <w:right w:val="nil"/>
            </w:tcBorders>
            <w:shd w:val="clear" w:color="auto" w:fill="auto"/>
            <w:noWrap/>
            <w:vAlign w:val="center"/>
          </w:tcPr>
          <w:p w14:paraId="26067E2B" w14:textId="0740A8FE" w:rsidR="00B85D87" w:rsidRPr="007219C2" w:rsidRDefault="00B85D87" w:rsidP="00897310">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,-0.2588&lt;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 0.7071,</m:t>
                </m:r>
              </m:oMath>
            </m:oMathPara>
          </w:p>
          <w:p w14:paraId="6222F0CA" w14:textId="4B135986" w:rsidR="00B85D87" w:rsidRPr="007219C2" w:rsidRDefault="00000000" w:rsidP="00897310">
            <w:pPr>
              <w:spacing w:line="240" w:lineRule="auto"/>
              <w:jc w:val="center"/>
              <w:rPr>
                <w:rFonts w:eastAsia="等线"/>
                <w:color w:val="000000"/>
                <w:kern w:val="0"/>
                <w:sz w:val="18"/>
                <w:szCs w:val="18"/>
              </w:rPr>
            </w:pPr>
            <m:oMathPara>
              <m:oMath>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-0.1531&lt;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&lt;0.1531, -0.2164</m:t>
                </m:r>
                <m:sSub>
                  <m:sSubPr>
                    <m:ctrlPr>
                      <w:rPr>
                        <w:rFonts w:ascii="Cambria Math" w:eastAsia="等线" w:hAnsi="Cambria Math"/>
                        <w:color w:val="000000"/>
                        <w:kern w:val="0"/>
                        <w:sz w:val="18"/>
                        <w:szCs w:val="18"/>
                      </w:rPr>
                    </m:ctrlPr>
                  </m:sSubPr>
                  <m:e>
                    <m:r>
                      <m:rPr>
                        <m:sty m:val="p"/>
                      </m:rPr>
                      <w:rPr>
                        <w:rFonts w:ascii="Cambria Math" w:eastAsia="等线" w:hAnsi="Cambria Math"/>
                        <w:color w:val="000000"/>
                        <w:kern w:val="0"/>
                        <w:sz w:val="18"/>
                        <w:szCs w:val="18"/>
                      </w:rPr>
                      <m:t>≤</m:t>
                    </m:r>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&lt;0.2164</m:t>
                </m:r>
              </m:oMath>
            </m:oMathPara>
          </w:p>
        </w:tc>
      </w:tr>
      <w:tr w:rsidR="00B85D87" w:rsidRPr="00C83C9F" w14:paraId="6CF63DED" w14:textId="77777777" w:rsidTr="00C83C9F">
        <w:trPr>
          <w:trHeight w:val="223"/>
          <w:jc w:val="center"/>
        </w:trPr>
        <w:tc>
          <w:tcPr>
            <w:tcW w:w="1779" w:type="dxa"/>
            <w:vMerge/>
            <w:tcBorders>
              <w:left w:val="nil"/>
              <w:right w:val="nil"/>
            </w:tcBorders>
            <w:vAlign w:val="center"/>
          </w:tcPr>
          <w:p w14:paraId="4C5F0831"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nil"/>
              <w:right w:val="nil"/>
            </w:tcBorders>
            <w:shd w:val="clear" w:color="auto" w:fill="auto"/>
            <w:noWrap/>
            <w:vAlign w:val="center"/>
          </w:tcPr>
          <w:p w14:paraId="74CA2A92"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PIP</w:t>
            </w:r>
          </w:p>
        </w:tc>
        <w:tc>
          <w:tcPr>
            <w:tcW w:w="6134" w:type="dxa"/>
            <w:tcBorders>
              <w:top w:val="nil"/>
              <w:left w:val="nil"/>
              <w:bottom w:val="nil"/>
              <w:right w:val="nil"/>
            </w:tcBorders>
            <w:shd w:val="clear" w:color="auto" w:fill="auto"/>
            <w:noWrap/>
            <w:vAlign w:val="center"/>
          </w:tcPr>
          <w:p w14:paraId="0AD01D07" w14:textId="5BD65013"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&lt;0.9239,</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r w:rsidR="00B85D87" w:rsidRPr="00C83C9F" w14:paraId="4F773FF3" w14:textId="77777777" w:rsidTr="00C83C9F">
        <w:trPr>
          <w:trHeight w:val="223"/>
          <w:jc w:val="center"/>
        </w:trPr>
        <w:tc>
          <w:tcPr>
            <w:tcW w:w="1779" w:type="dxa"/>
            <w:vMerge/>
            <w:tcBorders>
              <w:left w:val="nil"/>
              <w:bottom w:val="single" w:sz="8" w:space="0" w:color="auto"/>
              <w:right w:val="nil"/>
            </w:tcBorders>
            <w:vAlign w:val="center"/>
          </w:tcPr>
          <w:p w14:paraId="3DB2A9A1" w14:textId="77777777" w:rsidR="00B85D87" w:rsidRPr="007219C2" w:rsidRDefault="00B85D87" w:rsidP="007219C2">
            <w:pPr>
              <w:spacing w:line="240" w:lineRule="auto"/>
              <w:jc w:val="center"/>
              <w:rPr>
                <w:rFonts w:eastAsia="等线"/>
                <w:color w:val="000000"/>
                <w:kern w:val="0"/>
                <w:sz w:val="18"/>
                <w:szCs w:val="18"/>
              </w:rPr>
            </w:pPr>
          </w:p>
        </w:tc>
        <w:tc>
          <w:tcPr>
            <w:tcW w:w="694" w:type="dxa"/>
            <w:tcBorders>
              <w:top w:val="nil"/>
              <w:left w:val="nil"/>
              <w:bottom w:val="single" w:sz="8" w:space="0" w:color="auto"/>
              <w:right w:val="nil"/>
            </w:tcBorders>
            <w:shd w:val="clear" w:color="auto" w:fill="auto"/>
            <w:noWrap/>
            <w:vAlign w:val="center"/>
          </w:tcPr>
          <w:p w14:paraId="0A225B23" w14:textId="77777777" w:rsidR="00B85D87" w:rsidRPr="007219C2" w:rsidRDefault="00B85D87" w:rsidP="007219C2">
            <w:pPr>
              <w:spacing w:line="240" w:lineRule="auto"/>
              <w:jc w:val="center"/>
              <w:rPr>
                <w:rFonts w:eastAsia="等线"/>
                <w:color w:val="000000"/>
                <w:kern w:val="0"/>
                <w:sz w:val="18"/>
                <w:szCs w:val="18"/>
              </w:rPr>
            </w:pPr>
            <w:r w:rsidRPr="007219C2">
              <w:rPr>
                <w:rFonts w:eastAsia="等线"/>
                <w:color w:val="000000"/>
                <w:kern w:val="0"/>
                <w:sz w:val="18"/>
                <w:szCs w:val="18"/>
              </w:rPr>
              <w:t>DIP</w:t>
            </w:r>
          </w:p>
        </w:tc>
        <w:tc>
          <w:tcPr>
            <w:tcW w:w="6134" w:type="dxa"/>
            <w:tcBorders>
              <w:top w:val="nil"/>
              <w:left w:val="nil"/>
              <w:bottom w:val="single" w:sz="8" w:space="0" w:color="auto"/>
              <w:right w:val="nil"/>
            </w:tcBorders>
            <w:shd w:val="clear" w:color="auto" w:fill="auto"/>
            <w:noWrap/>
            <w:vAlign w:val="center"/>
          </w:tcPr>
          <w:p w14:paraId="630EF26E" w14:textId="56647D62" w:rsidR="00B85D87" w:rsidRPr="007219C2" w:rsidRDefault="00B85D87" w:rsidP="007219C2">
            <w:pPr>
              <w:spacing w:line="240" w:lineRule="auto"/>
              <w:jc w:val="center"/>
              <w:rPr>
                <w:rFonts w:eastAsia="等线"/>
                <w:color w:val="000000"/>
                <w:kern w:val="0"/>
                <w:sz w:val="18"/>
                <w:szCs w:val="18"/>
              </w:rPr>
            </w:pPr>
            <m:oMathPara>
              <m:oMath>
                <m:r>
                  <m:rPr>
                    <m:sty m:val="p"/>
                  </m:rPr>
                  <w:rPr>
                    <w:rFonts w:ascii="Cambria Math" w:eastAsia="等线" w:hAnsi="Cambria Math"/>
                    <w:color w:val="000000"/>
                    <w:kern w:val="0"/>
                    <w:sz w:val="18"/>
                    <w:szCs w:val="18"/>
                  </w:rPr>
                  <m:t>0≤</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1</m:t>
                    </m:r>
                  </m:sub>
                </m:sSub>
                <m:r>
                  <m:rPr>
                    <m:sty m:val="p"/>
                  </m:rPr>
                  <w:rPr>
                    <w:rFonts w:ascii="Cambria Math" w:eastAsia="等线" w:hAnsi="Cambria Math"/>
                    <w:color w:val="000000"/>
                    <w:kern w:val="0"/>
                    <w:sz w:val="18"/>
                    <w:szCs w:val="18"/>
                  </w:rPr>
                  <m:t xml:space="preserve">, </m:t>
                </m:r>
                <m:r>
                  <m:rPr>
                    <m:sty m:val="p"/>
                  </m:rPr>
                  <w:rPr>
                    <w:rFonts w:ascii="微软雅黑" w:eastAsia="微软雅黑" w:hAnsi="微软雅黑" w:cs="微软雅黑" w:hint="eastAsia"/>
                    <w:color w:val="000000"/>
                    <w:kern w:val="0"/>
                    <w:sz w:val="18"/>
                    <w:szCs w:val="18"/>
                  </w:rPr>
                  <m:t>-</m:t>
                </m:r>
                <m:r>
                  <m:rPr>
                    <m:sty m:val="p"/>
                  </m:rPr>
                  <w:rPr>
                    <w:rFonts w:ascii="Cambria Math" w:eastAsia="等线"/>
                    <w:color w:val="000000"/>
                    <w:kern w:val="0"/>
                    <w:sz w:val="18"/>
                    <w:szCs w:val="18"/>
                  </w:rPr>
                  <m:t>0.0436</m:t>
                </m:r>
                <m:r>
                  <m:rPr>
                    <m:sty m:val="p"/>
                  </m:rPr>
                  <w:rPr>
                    <w:rFonts w:ascii="Cambria Math" w:eastAsia="等线" w:hAnsi="Cambria Math"/>
                    <w:color w:val="000000"/>
                    <w:kern w:val="0"/>
                    <w:sz w:val="18"/>
                    <w:szCs w:val="18"/>
                  </w:rPr>
                  <m:t>&lt;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2</m:t>
                    </m:r>
                  </m:sub>
                </m:sSub>
                <m:r>
                  <m:rPr>
                    <m:sty m:val="p"/>
                  </m:rPr>
                  <w:rPr>
                    <w:rFonts w:ascii="Cambria Math" w:eastAsia="等线" w:hAnsi="Cambria Math"/>
                    <w:color w:val="000000"/>
                    <w:kern w:val="0"/>
                    <w:sz w:val="18"/>
                    <w:szCs w:val="18"/>
                  </w:rPr>
                  <m:t xml:space="preserve">&lt;0.7071, </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3</m:t>
                    </m:r>
                  </m:sub>
                </m:sSub>
                <m:r>
                  <m:rPr>
                    <m:sty m:val="p"/>
                  </m:rPr>
                  <w:rPr>
                    <w:rFonts w:ascii="Cambria Math" w:eastAsia="等线" w:hAnsi="Cambria Math"/>
                    <w:color w:val="000000"/>
                    <w:kern w:val="0"/>
                    <w:sz w:val="18"/>
                    <w:szCs w:val="18"/>
                  </w:rPr>
                  <m:t>=</m:t>
                </m:r>
                <m:sSub>
                  <m:sSubPr>
                    <m:ctrlPr>
                      <w:rPr>
                        <w:rFonts w:ascii="Cambria Math" w:eastAsia="等线" w:hAnsi="Cambria Math"/>
                        <w:color w:val="000000"/>
                        <w:kern w:val="0"/>
                        <w:sz w:val="18"/>
                        <w:szCs w:val="18"/>
                      </w:rPr>
                    </m:ctrlPr>
                  </m:sSubPr>
                  <m:e>
                    <m:r>
                      <w:rPr>
                        <w:rFonts w:ascii="Cambria Math" w:eastAsia="等线" w:hAnsi="Cambria Math"/>
                        <w:color w:val="000000"/>
                        <w:kern w:val="0"/>
                        <w:sz w:val="18"/>
                        <w:szCs w:val="18"/>
                      </w:rPr>
                      <m:t>q</m:t>
                    </m:r>
                  </m:e>
                  <m:sub>
                    <m:r>
                      <m:rPr>
                        <m:sty m:val="p"/>
                      </m:rPr>
                      <w:rPr>
                        <w:rFonts w:ascii="Cambria Math" w:eastAsia="等线" w:hAnsi="Cambria Math" w:hint="eastAsia"/>
                        <w:color w:val="000000"/>
                        <w:kern w:val="0"/>
                        <w:sz w:val="18"/>
                        <w:szCs w:val="18"/>
                      </w:rPr>
                      <m:t>4</m:t>
                    </m:r>
                  </m:sub>
                </m:sSub>
                <m:r>
                  <m:rPr>
                    <m:sty m:val="p"/>
                  </m:rPr>
                  <w:rPr>
                    <w:rFonts w:ascii="Cambria Math" w:eastAsia="等线" w:hAnsi="Cambria Math"/>
                    <w:color w:val="000000"/>
                    <w:kern w:val="0"/>
                    <w:sz w:val="18"/>
                    <w:szCs w:val="18"/>
                  </w:rPr>
                  <m:t>=0</m:t>
                </m:r>
              </m:oMath>
            </m:oMathPara>
          </w:p>
        </w:tc>
      </w:tr>
    </w:tbl>
    <w:p w14:paraId="1DEC88FC" w14:textId="20937501" w:rsidR="00826393" w:rsidRPr="00826393" w:rsidRDefault="00826393" w:rsidP="00826393">
      <w:pPr>
        <w:ind w:firstLineChars="200" w:firstLine="480"/>
        <w:rPr>
          <w:rFonts w:eastAsia="宋体"/>
        </w:rPr>
      </w:pPr>
      <w:r w:rsidRPr="004F1431">
        <w:rPr>
          <w:rFonts w:eastAsia="宋体" w:hint="eastAsia"/>
        </w:rPr>
        <w:t>在表</w:t>
      </w:r>
      <w:r w:rsidRPr="004F1431">
        <w:rPr>
          <w:rFonts w:eastAsia="宋体" w:hint="eastAsia"/>
        </w:rPr>
        <w:t>3</w:t>
      </w:r>
      <w:r>
        <w:rPr>
          <w:rFonts w:eastAsia="宋体"/>
        </w:rPr>
        <w:t>-2</w:t>
      </w:r>
      <w:r w:rsidRPr="004F1431">
        <w:rPr>
          <w:rFonts w:eastAsia="宋体" w:hint="eastAsia"/>
        </w:rPr>
        <w:t>中给出了手部关节约束转化为关节姿态四元数的数值约束结果，其中</w:t>
      </w:r>
      <m:oMath>
        <m:sSub>
          <m:sSubPr>
            <m:ctrlPr>
              <w:rPr>
                <w:rFonts w:ascii="Cambria Math" w:eastAsia="宋体" w:hAnsi="Cambria Math"/>
              </w:rPr>
            </m:ctrlPr>
          </m:sSubPr>
          <m:e>
            <m:r>
              <w:rPr>
                <w:rFonts w:ascii="Cambria Math" w:eastAsia="宋体" w:hAnsi="Cambria Math"/>
              </w:rPr>
              <m:t>q</m:t>
            </m:r>
          </m:e>
          <m:sub>
            <m:r>
              <w:rPr>
                <w:rFonts w:ascii="Cambria Math" w:eastAsia="宋体" w:hAnsi="Cambria Math"/>
              </w:rPr>
              <m:t>i</m:t>
            </m:r>
          </m:sub>
        </m:sSub>
      </m:oMath>
      <w:r w:rsidRPr="004F1431">
        <w:rPr>
          <w:rFonts w:eastAsia="宋体" w:hint="eastAsia"/>
        </w:rPr>
        <w:t>对应公式</w:t>
      </w:r>
      <w:r w:rsidR="002957C5">
        <w:rPr>
          <w:rFonts w:eastAsia="宋体"/>
        </w:rPr>
        <w:t>3-14</w:t>
      </w:r>
      <w:r w:rsidRPr="004F1431">
        <w:rPr>
          <w:rFonts w:eastAsia="宋体" w:hint="eastAsia"/>
        </w:rPr>
        <w:t>中的</w:t>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i</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L</m:t>
                </m:r>
                <m:r>
                  <m:rPr>
                    <m:sty m:val="p"/>
                  </m:rPr>
                  <w:rPr>
                    <w:rFonts w:ascii="Cambria Math" w:eastAsia="宋体" w:hAnsi="Cambria Math"/>
                  </w:rPr>
                  <m:t>2</m:t>
                </m:r>
              </m:sub>
            </m:sSub>
          </m:e>
        </m:d>
      </m:oMath>
      <w:r w:rsidRPr="004F1431">
        <w:rPr>
          <w:rFonts w:eastAsia="宋体" w:hint="eastAsia"/>
        </w:rPr>
        <w:t>，也即为系统状态的非线性约束，在得到如表中所示的等式约束集合和不等式约束集合之后，将其代入式</w:t>
      </w:r>
      <w:r w:rsidR="002957C5">
        <w:rPr>
          <w:rFonts w:eastAsia="宋体"/>
        </w:rPr>
        <w:t>3-11</w:t>
      </w:r>
      <w:r w:rsidRPr="004F1431">
        <w:rPr>
          <w:rFonts w:eastAsia="宋体" w:hint="eastAsia"/>
        </w:rPr>
        <w:t>中，之后利用</w:t>
      </w:r>
      <w:r w:rsidRPr="004F1431">
        <w:rPr>
          <w:rFonts w:eastAsia="宋体" w:hint="eastAsia"/>
        </w:rPr>
        <w:t>Active-set</w:t>
      </w:r>
      <w:r w:rsidRPr="004F1431">
        <w:rPr>
          <w:rFonts w:eastAsia="宋体" w:hint="eastAsia"/>
        </w:rPr>
        <w:t>方法进行约束求解，即可得到符合生理约束的手部姿态。</w:t>
      </w:r>
    </w:p>
    <w:p w14:paraId="0F6119B1" w14:textId="02A563A6" w:rsidR="00B85D87" w:rsidRPr="004F1431" w:rsidRDefault="00B85D87" w:rsidP="00826393">
      <w:pPr>
        <w:ind w:firstLineChars="200" w:firstLine="480"/>
        <w:rPr>
          <w:rFonts w:eastAsia="宋体"/>
        </w:rPr>
      </w:pPr>
      <w:r w:rsidRPr="004F1431">
        <w:rPr>
          <w:rFonts w:eastAsia="宋体" w:hint="eastAsia"/>
        </w:rPr>
        <w:lastRenderedPageBreak/>
        <w:t>本文所用卡尔</w:t>
      </w:r>
      <w:proofErr w:type="gramStart"/>
      <w:r w:rsidRPr="004F1431">
        <w:rPr>
          <w:rFonts w:eastAsia="宋体" w:hint="eastAsia"/>
        </w:rPr>
        <w:t>曼</w:t>
      </w:r>
      <w:proofErr w:type="gramEnd"/>
      <w:r w:rsidRPr="004F1431">
        <w:rPr>
          <w:rFonts w:eastAsia="宋体" w:hint="eastAsia"/>
        </w:rPr>
        <w:t>模型系统状态为各惯性传感器的姿态，生理学上的关节角约束无法直接作用在系统状态值上求解，因此将相邻骨节姿态差异视作手指两骨节所形成关节的姿态，将手部的关节角约束转化为基于四元数的数值等式与不等式约束集合后，得到关于基于骨节姿态值的等式与不等式函数集合，利用投影法将针对系统状态的约束集合融入卡尔曼滤波系统中，将关节姿态的约束问题转化为系统状态的约束集合求解问题，在约束求解中，本文利用</w:t>
      </w:r>
      <w:r w:rsidRPr="004F1431">
        <w:rPr>
          <w:rFonts w:eastAsia="宋体" w:hint="eastAsia"/>
        </w:rPr>
        <w:t xml:space="preserve">Active-set </w:t>
      </w:r>
      <w:r w:rsidRPr="004F1431">
        <w:rPr>
          <w:rFonts w:eastAsia="宋体" w:hint="eastAsia"/>
        </w:rPr>
        <w:t>方法约束求解，最终得到符合约束的系统状态。</w:t>
      </w:r>
    </w:p>
    <w:p w14:paraId="57E4ABCE" w14:textId="7B1656C8" w:rsidR="00FE6DED" w:rsidRDefault="00FE6DED" w:rsidP="008C6391">
      <w:pPr>
        <w:pStyle w:val="3"/>
        <w:spacing w:before="156" w:afterLines="0"/>
        <w:rPr>
          <w:rFonts w:cs="Times New Roman"/>
        </w:rPr>
      </w:pPr>
      <w:bookmarkStart w:id="24" w:name="_Toc153723493"/>
      <w:r>
        <w:rPr>
          <w:rFonts w:cs="Times New Roman" w:hint="eastAsia"/>
        </w:rPr>
        <w:t>3</w:t>
      </w:r>
      <w:r>
        <w:rPr>
          <w:rFonts w:cs="Times New Roman"/>
        </w:rPr>
        <w:t>.</w:t>
      </w:r>
      <w:r>
        <w:rPr>
          <w:rFonts w:cs="Times New Roman" w:hint="eastAsia"/>
        </w:rPr>
        <w:t>3</w:t>
      </w:r>
      <w:r>
        <w:rPr>
          <w:rFonts w:cs="Times New Roman"/>
        </w:rPr>
        <w:t>.</w:t>
      </w:r>
      <w:r>
        <w:rPr>
          <w:rFonts w:cs="Times New Roman" w:hint="eastAsia"/>
        </w:rPr>
        <w:t>3</w:t>
      </w:r>
      <w:r>
        <w:rPr>
          <w:rFonts w:cs="Times New Roman"/>
        </w:rPr>
        <w:t xml:space="preserve"> </w:t>
      </w:r>
      <w:r w:rsidR="00CA2D8A">
        <w:rPr>
          <w:rFonts w:hint="eastAsia"/>
        </w:rPr>
        <w:t>非线性约束下的姿态求解</w:t>
      </w:r>
      <w:bookmarkEnd w:id="24"/>
    </w:p>
    <w:p w14:paraId="07700C70" w14:textId="3A2A04B6" w:rsidR="00600723" w:rsidRPr="003F31C8" w:rsidRDefault="00600723" w:rsidP="00A92B69">
      <w:pPr>
        <w:widowControl w:val="0"/>
        <w:ind w:firstLineChars="200" w:firstLine="480"/>
        <w:rPr>
          <w:rFonts w:eastAsia="宋体"/>
        </w:rPr>
      </w:pPr>
      <w:r w:rsidRPr="00D877B5">
        <w:rPr>
          <w:rFonts w:eastAsia="宋体" w:hint="eastAsia"/>
        </w:rPr>
        <w:t>本文</w:t>
      </w:r>
      <w:r w:rsidR="001E6AA2">
        <w:rPr>
          <w:rFonts w:eastAsia="宋体" w:hint="eastAsia"/>
        </w:rPr>
        <w:t>将关节</w:t>
      </w:r>
      <w:r w:rsidR="001E6AA2" w:rsidRPr="00D877B5">
        <w:rPr>
          <w:rFonts w:eastAsia="宋体" w:hint="eastAsia"/>
        </w:rPr>
        <w:t>约束</w:t>
      </w:r>
      <w:r w:rsidR="001E6AA2">
        <w:rPr>
          <w:rFonts w:eastAsia="宋体" w:hint="eastAsia"/>
        </w:rPr>
        <w:t>融入到</w:t>
      </w:r>
      <w:r w:rsidRPr="00D877B5">
        <w:rPr>
          <w:rFonts w:eastAsia="宋体" w:hint="eastAsia"/>
        </w:rPr>
        <w:t>卡尔曼滤波</w:t>
      </w:r>
      <w:r w:rsidR="00343F82">
        <w:rPr>
          <w:rFonts w:eastAsia="宋体" w:hint="eastAsia"/>
        </w:rPr>
        <w:t>系统</w:t>
      </w:r>
      <w:r w:rsidRPr="00D877B5">
        <w:rPr>
          <w:rFonts w:eastAsia="宋体" w:hint="eastAsia"/>
        </w:rPr>
        <w:t>的</w:t>
      </w:r>
      <w:r w:rsidR="00343F82">
        <w:rPr>
          <w:rFonts w:eastAsia="宋体" w:hint="eastAsia"/>
        </w:rPr>
        <w:t>状态方程</w:t>
      </w:r>
      <w:r w:rsidRPr="00D877B5">
        <w:rPr>
          <w:rFonts w:eastAsia="宋体" w:hint="eastAsia"/>
        </w:rPr>
        <w:t>中</w:t>
      </w:r>
      <w:r w:rsidR="00DB34C4">
        <w:rPr>
          <w:rFonts w:eastAsia="宋体" w:hint="eastAsia"/>
        </w:rPr>
        <w:t>，</w:t>
      </w:r>
      <w:r w:rsidR="005B4074">
        <w:rPr>
          <w:rFonts w:eastAsia="宋体" w:hint="eastAsia"/>
        </w:rPr>
        <w:t>针对</w:t>
      </w:r>
      <w:r w:rsidR="00380CEF">
        <w:rPr>
          <w:rFonts w:eastAsia="宋体" w:hint="eastAsia"/>
        </w:rPr>
        <w:t>状态方程中</w:t>
      </w:r>
      <w:r w:rsidR="005B4074">
        <w:rPr>
          <w:rFonts w:eastAsia="宋体" w:hint="eastAsia"/>
        </w:rPr>
        <w:t>约束问题求解，需要</w:t>
      </w:r>
      <w:r w:rsidR="005B314C" w:rsidRPr="003F31C8">
        <w:rPr>
          <w:rFonts w:eastAsia="宋体" w:hint="eastAsia"/>
        </w:rPr>
        <w:t>定义</w:t>
      </w:r>
      <w:r w:rsidR="005B4074">
        <w:rPr>
          <w:rFonts w:eastAsia="宋体" w:hint="eastAsia"/>
        </w:rPr>
        <w:t>最小化</w:t>
      </w:r>
      <w:r w:rsidR="001F7307">
        <w:rPr>
          <w:rFonts w:eastAsia="宋体" w:hint="eastAsia"/>
        </w:rPr>
        <w:t>约束的</w:t>
      </w:r>
      <w:r w:rsidR="005B4074">
        <w:rPr>
          <w:rFonts w:eastAsia="宋体" w:hint="eastAsia"/>
        </w:rPr>
        <w:t>目标函数，</w:t>
      </w:r>
      <w:r w:rsidRPr="003F31C8">
        <w:rPr>
          <w:rFonts w:eastAsia="宋体" w:hint="eastAsia"/>
        </w:rPr>
        <w:t>目标函数用于衡量无约束状态</w:t>
      </w:r>
      <w:proofErr w:type="gramStart"/>
      <w:r w:rsidRPr="003F31C8">
        <w:rPr>
          <w:rFonts w:eastAsia="宋体" w:hint="eastAsia"/>
        </w:rPr>
        <w:t>下手部</w:t>
      </w:r>
      <w:proofErr w:type="gramEnd"/>
      <w:r w:rsidRPr="003F31C8">
        <w:rPr>
          <w:rFonts w:eastAsia="宋体" w:hint="eastAsia"/>
        </w:rPr>
        <w:t>骨节姿态与符合约束的手部关节范围的接近程度</w:t>
      </w:r>
      <w:r w:rsidR="00794B20">
        <w:rPr>
          <w:rFonts w:eastAsia="宋体" w:hint="eastAsia"/>
        </w:rPr>
        <w:t>，</w:t>
      </w:r>
      <w:r w:rsidRPr="003F31C8">
        <w:rPr>
          <w:rFonts w:eastAsia="宋体" w:hint="eastAsia"/>
        </w:rPr>
        <w:t>目标函数的设计可以使用欧氏距离作为目标函数的度量方式。对于每个手部骨节计算无约束状态下的姿态与约束范围之间的欧氏距离，将所有关节的距离进行加权求和，得到一个总体距离值作为目标函数的输出，用于度量无约束状态与约束面上的点之间的差异，目的是最小</w:t>
      </w:r>
      <w:proofErr w:type="gramStart"/>
      <w:r w:rsidRPr="003F31C8">
        <w:rPr>
          <w:rFonts w:eastAsia="宋体" w:hint="eastAsia"/>
        </w:rPr>
        <w:t>化这个</w:t>
      </w:r>
      <w:proofErr w:type="gramEnd"/>
      <w:r w:rsidRPr="003F31C8">
        <w:rPr>
          <w:rFonts w:eastAsia="宋体" w:hint="eastAsia"/>
        </w:rPr>
        <w:t>差异，以找到与无约束状态最接近且符合手部关节范围约束的姿态，用</w:t>
      </w:r>
      <m:oMath>
        <m:acc>
          <m:accPr>
            <m:chr m:val="̃"/>
            <m:ctrlPr>
              <w:rPr>
                <w:rFonts w:ascii="Cambria Math" w:eastAsia="宋体" w:hAnsi="Cambria Math"/>
              </w:rPr>
            </m:ctrlPr>
          </m:accPr>
          <m:e>
            <m:r>
              <w:rPr>
                <w:rFonts w:ascii="Cambria Math" w:eastAsia="宋体" w:hAnsi="Cambria Math" w:hint="eastAsia"/>
              </w:rPr>
              <m:t>x</m:t>
            </m:r>
          </m:e>
        </m:acc>
      </m:oMath>
      <w:r w:rsidRPr="003F31C8">
        <w:rPr>
          <w:rFonts w:eastAsia="宋体" w:hint="eastAsia"/>
        </w:rPr>
        <w:t>表示。对于</w:t>
      </w:r>
      <m:oMath>
        <m:acc>
          <m:accPr>
            <m:chr m:val="̃"/>
            <m:ctrlPr>
              <w:rPr>
                <w:rFonts w:ascii="Cambria Math" w:eastAsia="宋体" w:hAnsi="Cambria Math"/>
              </w:rPr>
            </m:ctrlPr>
          </m:accPr>
          <m:e>
            <m:r>
              <w:rPr>
                <w:rFonts w:ascii="Cambria Math" w:eastAsia="宋体" w:hAnsi="Cambria Math" w:hint="eastAsia"/>
              </w:rPr>
              <m:t>x</m:t>
            </m:r>
          </m:e>
        </m:acc>
      </m:oMath>
      <w:r w:rsidRPr="003F31C8">
        <w:rPr>
          <w:rFonts w:eastAsia="宋体" w:hint="eastAsia"/>
        </w:rPr>
        <w:t>的求解运算，具体可以描述为如式</w:t>
      </w:r>
      <w:r w:rsidR="00EC3715">
        <w:rPr>
          <w:rFonts w:eastAsia="宋体"/>
        </w:rPr>
        <w:t>3-15</w:t>
      </w:r>
      <w:r w:rsidRPr="003F31C8">
        <w:rPr>
          <w:rFonts w:eastAsia="宋体" w:hint="eastAsia"/>
        </w:rPr>
        <w:t>不等式约束优化问题。</w:t>
      </w:r>
    </w:p>
    <w:p w14:paraId="7099EB0B" w14:textId="22879534" w:rsidR="00600723" w:rsidRPr="003F31C8" w:rsidRDefault="00000000" w:rsidP="00897310">
      <w:pPr>
        <w:snapToGrid w:val="0"/>
        <w:spacing w:line="240" w:lineRule="auto"/>
        <w:ind w:firstLineChars="200" w:firstLine="480"/>
        <w:jc w:val="right"/>
        <w:rPr>
          <w:rFonts w:eastAsia="宋体"/>
        </w:rPr>
      </w:pPr>
      <m:oMath>
        <m:d>
          <m:dPr>
            <m:begChr m:val="{"/>
            <m:endChr m:val=""/>
            <m:ctrlPr>
              <w:rPr>
                <w:rFonts w:ascii="Cambria Math" w:eastAsia="宋体" w:hAnsi="Cambria Math"/>
              </w:rPr>
            </m:ctrlPr>
          </m:dPr>
          <m:e>
            <m:eqArr>
              <m:eqArrPr>
                <m:ctrlPr>
                  <w:rPr>
                    <w:rFonts w:ascii="Cambria Math" w:eastAsia="宋体" w:hAnsi="Cambria Math"/>
                  </w:rPr>
                </m:ctrlPr>
              </m:eqArrPr>
              <m:e>
                <m:acc>
                  <m:accPr>
                    <m:chr m:val="̃"/>
                    <m:ctrlPr>
                      <w:rPr>
                        <w:rFonts w:ascii="Cambria Math" w:eastAsia="宋体" w:hAnsi="Cambria Math"/>
                      </w:rPr>
                    </m:ctrlPr>
                  </m:accPr>
                  <m:e>
                    <m:r>
                      <m:rPr>
                        <m:sty m:val="bi"/>
                      </m:rPr>
                      <w:rPr>
                        <w:rFonts w:ascii="Cambria Math" w:eastAsia="宋体" w:hAnsi="Cambria Math" w:hint="eastAsia"/>
                      </w:rPr>
                      <m:t>x</m:t>
                    </m:r>
                  </m:e>
                </m:acc>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argmin</m:t>
                    </m:r>
                  </m:e>
                  <m:sub>
                    <m:acc>
                      <m:accPr>
                        <m:chr m:val="̃"/>
                        <m:ctrlPr>
                          <w:rPr>
                            <w:rFonts w:ascii="Cambria Math" w:eastAsia="宋体" w:hAnsi="Cambria Math"/>
                          </w:rPr>
                        </m:ctrlPr>
                      </m:accPr>
                      <m:e>
                        <m:r>
                          <w:rPr>
                            <w:rFonts w:ascii="Cambria Math" w:eastAsia="宋体" w:hAnsi="Cambria Math" w:hint="eastAsia"/>
                          </w:rPr>
                          <m:t>x</m:t>
                        </m:r>
                      </m:e>
                    </m:acc>
                  </m:sub>
                </m:sSub>
                <m:sSup>
                  <m:sSupPr>
                    <m:ctrlPr>
                      <w:rPr>
                        <w:rFonts w:ascii="Cambria Math" w:eastAsia="宋体" w:hAnsi="Cambria Math"/>
                      </w:rPr>
                    </m:ctrlPr>
                  </m:sSupPr>
                  <m:e>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r>
                          <m:rPr>
                            <m:sty m:val="p"/>
                          </m:rPr>
                          <w:rPr>
                            <w:rFonts w:ascii="Cambria Math" w:eastAsia="宋体" w:hAnsi="Cambria Math"/>
                          </w:rPr>
                          <m:t>-</m:t>
                        </m:r>
                        <m:r>
                          <m:rPr>
                            <m:sty m:val="bi"/>
                          </m:rPr>
                          <w:rPr>
                            <w:rFonts w:ascii="Cambria Math" w:eastAsia="宋体" w:hAnsi="Cambria Math"/>
                          </w:rPr>
                          <m:t>x</m:t>
                        </m:r>
                        <m:r>
                          <m:rPr>
                            <m:sty m:val="p"/>
                          </m:rPr>
                          <w:rPr>
                            <w:rFonts w:ascii="Cambria Math" w:eastAsia="宋体" w:hAnsi="Cambria Math"/>
                          </w:rPr>
                          <m:t xml:space="preserve"> </m:t>
                        </m:r>
                      </m:e>
                    </m:d>
                  </m:e>
                  <m:sup>
                    <m:r>
                      <w:rPr>
                        <w:rFonts w:ascii="Cambria Math" w:eastAsia="宋体" w:hAnsi="Cambria Math"/>
                      </w:rPr>
                      <m:t>T</m:t>
                    </m:r>
                  </m:sup>
                </m:sSup>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r>
                      <m:rPr>
                        <m:sty m:val="p"/>
                      </m:rPr>
                      <w:rPr>
                        <w:rFonts w:ascii="Cambria Math" w:eastAsia="宋体" w:hAnsi="Cambria Math"/>
                      </w:rPr>
                      <m:t>-</m:t>
                    </m:r>
                    <m:r>
                      <m:rPr>
                        <m:sty m:val="bi"/>
                      </m:rPr>
                      <w:rPr>
                        <w:rFonts w:ascii="Cambria Math" w:eastAsia="宋体" w:hAnsi="Cambria Math" w:hint="eastAsia"/>
                      </w:rPr>
                      <m:t>x</m:t>
                    </m:r>
                  </m:e>
                </m:d>
              </m:e>
              <m:e>
                <m:r>
                  <w:rPr>
                    <w:rFonts w:ascii="Cambria Math" w:eastAsia="宋体" w:hAnsi="Cambria Math"/>
                  </w:rPr>
                  <m:t>h</m:t>
                </m:r>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e>
                </m:d>
                <m:r>
                  <m:rPr>
                    <m:sty m:val="p"/>
                  </m:rPr>
                  <w:rPr>
                    <w:rFonts w:ascii="Cambria Math" w:eastAsia="宋体" w:hAnsi="Cambria Math"/>
                  </w:rPr>
                  <m:t>=0</m:t>
                </m:r>
              </m:e>
              <m:e>
                <m:r>
                  <w:rPr>
                    <w:rFonts w:ascii="Cambria Math" w:eastAsia="宋体" w:hAnsi="Cambria Math"/>
                  </w:rPr>
                  <m:t>g</m:t>
                </m:r>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e>
                </m:d>
                <m:r>
                  <m:rPr>
                    <m:sty m:val="p"/>
                  </m:rPr>
                  <w:rPr>
                    <w:rFonts w:ascii="Cambria Math" w:eastAsia="宋体" w:hAnsi="Cambria Math"/>
                  </w:rPr>
                  <m:t>&lt;0</m:t>
                </m:r>
              </m:e>
            </m:eqArr>
          </m:e>
        </m:d>
      </m:oMath>
      <w:r w:rsidR="00600723" w:rsidRPr="003F31C8">
        <w:rPr>
          <w:rFonts w:eastAsia="宋体"/>
        </w:rPr>
        <w:t xml:space="preserve">  </w:t>
      </w:r>
      <w:r w:rsidR="00EC3715">
        <w:rPr>
          <w:rFonts w:eastAsia="宋体"/>
        </w:rPr>
        <w:t xml:space="preserve">  </w:t>
      </w:r>
      <w:r w:rsidR="00600723" w:rsidRPr="003F31C8">
        <w:rPr>
          <w:rFonts w:eastAsia="宋体"/>
        </w:rPr>
        <w:t xml:space="preserve">      </w:t>
      </w:r>
      <w:r w:rsidR="00600723" w:rsidRPr="003F31C8">
        <w:rPr>
          <w:rFonts w:eastAsia="宋体"/>
        </w:rPr>
        <w:t>（</w:t>
      </w:r>
      <w:r w:rsidR="00EC3715">
        <w:rPr>
          <w:rFonts w:eastAsia="宋体"/>
        </w:rPr>
        <w:t>3-15</w:t>
      </w:r>
      <w:r w:rsidR="00600723" w:rsidRPr="003F31C8">
        <w:rPr>
          <w:rFonts w:eastAsia="宋体"/>
        </w:rPr>
        <w:t>）</w:t>
      </w:r>
    </w:p>
    <w:p w14:paraId="12B846FE" w14:textId="59DEE538" w:rsidR="00794B20" w:rsidRDefault="00600723" w:rsidP="004D2A11">
      <w:pPr>
        <w:ind w:firstLineChars="200" w:firstLine="480"/>
        <w:rPr>
          <w:rFonts w:eastAsia="宋体"/>
        </w:rPr>
      </w:pPr>
      <w:r w:rsidRPr="003F31C8">
        <w:rPr>
          <w:rFonts w:eastAsia="宋体" w:hint="eastAsia"/>
        </w:rPr>
        <w:t>在</w:t>
      </w:r>
      <w:r w:rsidRPr="003F31C8">
        <w:rPr>
          <w:rFonts w:eastAsia="宋体"/>
        </w:rPr>
        <w:t>式</w:t>
      </w:r>
      <w:r w:rsidR="00DC3108">
        <w:rPr>
          <w:rFonts w:eastAsia="宋体"/>
        </w:rPr>
        <w:t>3-15</w:t>
      </w:r>
      <w:r w:rsidRPr="003F31C8">
        <w:rPr>
          <w:rFonts w:eastAsia="宋体"/>
        </w:rPr>
        <w:t>中，</w:t>
      </w:r>
      <m:oMath>
        <m:acc>
          <m:accPr>
            <m:chr m:val="̃"/>
            <m:ctrlPr>
              <w:rPr>
                <w:rFonts w:ascii="Cambria Math" w:eastAsia="宋体" w:hAnsi="Cambria Math"/>
              </w:rPr>
            </m:ctrlPr>
          </m:accPr>
          <m:e>
            <m:r>
              <m:rPr>
                <m:sty m:val="bi"/>
              </m:rPr>
              <w:rPr>
                <w:rFonts w:ascii="Cambria Math" w:eastAsia="宋体" w:hAnsi="Cambria Math" w:hint="eastAsia"/>
              </w:rPr>
              <m:t>x</m:t>
            </m:r>
          </m:e>
        </m:acc>
      </m:oMath>
      <w:r w:rsidRPr="003F31C8">
        <w:rPr>
          <w:rFonts w:eastAsia="宋体"/>
        </w:rPr>
        <w:t>表示</w:t>
      </w:r>
      <w:r w:rsidRPr="003F31C8">
        <w:rPr>
          <w:rFonts w:eastAsia="宋体" w:hint="eastAsia"/>
        </w:rPr>
        <w:t>符合</w:t>
      </w:r>
      <w:r w:rsidRPr="003F31C8">
        <w:rPr>
          <w:rFonts w:eastAsia="宋体"/>
        </w:rPr>
        <w:t>约束</w:t>
      </w:r>
      <w:r w:rsidRPr="003F31C8">
        <w:rPr>
          <w:rFonts w:eastAsia="宋体" w:hint="eastAsia"/>
        </w:rPr>
        <w:t>方程组</w:t>
      </w:r>
      <w:r w:rsidRPr="003F31C8">
        <w:rPr>
          <w:rFonts w:eastAsia="宋体"/>
        </w:rPr>
        <w:t>的</w:t>
      </w:r>
      <w:r w:rsidRPr="003F31C8">
        <w:rPr>
          <w:rFonts w:eastAsia="宋体" w:hint="eastAsia"/>
        </w:rPr>
        <w:t>手部姿态</w:t>
      </w:r>
      <w:r w:rsidRPr="003F31C8">
        <w:rPr>
          <w:rFonts w:eastAsia="宋体"/>
        </w:rPr>
        <w:t>最优值</w:t>
      </w:r>
      <w:r w:rsidRPr="003F31C8">
        <w:rPr>
          <w:rFonts w:eastAsia="宋体" w:hint="eastAsia"/>
        </w:rPr>
        <w:t>，也即满足约束关系的系统状态，</w:t>
      </w:r>
      <m:oMath>
        <m:r>
          <m:rPr>
            <m:sty m:val="bi"/>
          </m:rPr>
          <w:rPr>
            <w:rFonts w:ascii="Cambria Math" w:eastAsia="宋体" w:hAnsi="Cambria Math" w:hint="eastAsia"/>
          </w:rPr>
          <m:t>x</m:t>
        </m:r>
      </m:oMath>
      <w:r w:rsidRPr="003F31C8">
        <w:rPr>
          <w:rFonts w:eastAsia="宋体"/>
        </w:rPr>
        <w:t>则表示无约束状态下</w:t>
      </w:r>
      <w:r w:rsidRPr="003F31C8">
        <w:rPr>
          <w:rFonts w:eastAsia="宋体" w:hint="eastAsia"/>
        </w:rPr>
        <w:t>的系统手部姿态，求得符合约束并与当前系统状态欧氏距离最短的手部姿态，</w:t>
      </w:r>
      <m:oMath>
        <m:r>
          <w:rPr>
            <w:rFonts w:ascii="Cambria Math" w:eastAsia="宋体" w:hAnsi="Cambria Math"/>
          </w:rPr>
          <m:t>h</m:t>
        </m:r>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e>
        </m:d>
      </m:oMath>
      <w:r w:rsidRPr="003F31C8">
        <w:rPr>
          <w:rFonts w:eastAsia="宋体" w:hint="eastAsia"/>
        </w:rPr>
        <w:t>表示关节姿态四元数满足的等式约束集合，</w:t>
      </w:r>
      <m:oMath>
        <m:r>
          <w:rPr>
            <w:rFonts w:ascii="Cambria Math" w:eastAsia="宋体" w:hAnsi="Cambria Math"/>
          </w:rPr>
          <m:t>g</m:t>
        </m:r>
        <m:d>
          <m:dPr>
            <m:ctrlPr>
              <w:rPr>
                <w:rFonts w:ascii="Cambria Math" w:eastAsia="宋体" w:hAnsi="Cambria Math"/>
              </w:rPr>
            </m:ctrlPr>
          </m:dPr>
          <m:e>
            <m:acc>
              <m:accPr>
                <m:chr m:val="̃"/>
                <m:ctrlPr>
                  <w:rPr>
                    <w:rFonts w:ascii="Cambria Math" w:eastAsia="宋体" w:hAnsi="Cambria Math"/>
                  </w:rPr>
                </m:ctrlPr>
              </m:accPr>
              <m:e>
                <m:r>
                  <m:rPr>
                    <m:sty m:val="bi"/>
                  </m:rPr>
                  <w:rPr>
                    <w:rFonts w:ascii="Cambria Math" w:eastAsia="宋体" w:hAnsi="Cambria Math" w:hint="eastAsia"/>
                  </w:rPr>
                  <m:t>x</m:t>
                </m:r>
              </m:e>
            </m:acc>
          </m:e>
        </m:d>
      </m:oMath>
      <w:r w:rsidRPr="003F31C8">
        <w:rPr>
          <w:rFonts w:eastAsia="宋体" w:hint="eastAsia"/>
        </w:rPr>
        <w:t>表示关节姿态需要满足的不等式约束集合。针对求解目标函数的最小化问题，有许多不同的最优化算法，包括梯度下降、共轭梯度法、牛顿法等。选择合适的算法取决于问题的特点和约束条件的复杂性，对于简单的约束条件，如角度限制或线性约束，可以使用基于梯度的方法进行求解，但对于更复杂的约束条件，如非线性约束则可以使用其他的优化算法，如牛顿法、</w:t>
      </w:r>
      <w:r w:rsidRPr="003F31C8">
        <w:rPr>
          <w:rFonts w:eastAsia="宋体" w:hint="eastAsia"/>
        </w:rPr>
        <w:t>Active</w:t>
      </w:r>
      <w:r w:rsidRPr="003F31C8">
        <w:rPr>
          <w:rFonts w:eastAsia="宋体"/>
        </w:rPr>
        <w:t>-set</w:t>
      </w:r>
      <w:r w:rsidRPr="003F31C8">
        <w:rPr>
          <w:rFonts w:eastAsia="宋体" w:hint="eastAsia"/>
        </w:rPr>
        <w:t>等算法进行求解。</w:t>
      </w:r>
      <w:r w:rsidR="00794B20" w:rsidRPr="00794B20">
        <w:rPr>
          <w:rFonts w:eastAsia="宋体" w:hint="eastAsia"/>
        </w:rPr>
        <w:t>对于含有非线性约束的最优化问题</w:t>
      </w:r>
      <w:r w:rsidR="00233C4A">
        <w:rPr>
          <w:rFonts w:eastAsia="宋体" w:hint="eastAsia"/>
        </w:rPr>
        <w:t>，</w:t>
      </w:r>
      <w:r w:rsidR="00794B20" w:rsidRPr="00794B20">
        <w:rPr>
          <w:rFonts w:eastAsia="宋体" w:hint="eastAsia"/>
        </w:rPr>
        <w:t>除了线性规划算法外</w:t>
      </w:r>
      <w:r w:rsidR="00233C4A">
        <w:rPr>
          <w:rFonts w:eastAsia="宋体" w:hint="eastAsia"/>
        </w:rPr>
        <w:t>，</w:t>
      </w:r>
      <w:r w:rsidR="00794B20" w:rsidRPr="00794B20">
        <w:rPr>
          <w:rFonts w:eastAsia="宋体" w:hint="eastAsia"/>
        </w:rPr>
        <w:t>还可以采用其他数学优化方法求解。具体而言</w:t>
      </w:r>
      <w:r w:rsidR="00233C4A">
        <w:rPr>
          <w:rFonts w:eastAsia="宋体" w:hint="eastAsia"/>
        </w:rPr>
        <w:t>，</w:t>
      </w:r>
      <w:r w:rsidR="00794B20" w:rsidRPr="00794B20">
        <w:rPr>
          <w:rFonts w:eastAsia="宋体" w:hint="eastAsia"/>
        </w:rPr>
        <w:t>牛顿法是一种典型的非线性规划算法</w:t>
      </w:r>
      <w:r w:rsidR="00233C4A">
        <w:rPr>
          <w:rFonts w:eastAsia="宋体" w:hint="eastAsia"/>
        </w:rPr>
        <w:t>，</w:t>
      </w:r>
      <w:r w:rsidR="00794B20" w:rsidRPr="00794B20">
        <w:rPr>
          <w:rFonts w:eastAsia="宋体" w:hint="eastAsia"/>
        </w:rPr>
        <w:t>它利用二</w:t>
      </w:r>
      <w:proofErr w:type="gramStart"/>
      <w:r w:rsidR="00794B20" w:rsidRPr="00794B20">
        <w:rPr>
          <w:rFonts w:eastAsia="宋体" w:hint="eastAsia"/>
        </w:rPr>
        <w:t>阶泰勒展开</w:t>
      </w:r>
      <w:proofErr w:type="gramEnd"/>
      <w:r w:rsidR="00794B20" w:rsidRPr="00794B20">
        <w:rPr>
          <w:rFonts w:eastAsia="宋体" w:hint="eastAsia"/>
        </w:rPr>
        <w:t>逼近目标函数和约束函数</w:t>
      </w:r>
      <w:r w:rsidR="00233C4A">
        <w:rPr>
          <w:rFonts w:eastAsia="宋体" w:hint="eastAsia"/>
        </w:rPr>
        <w:t>，</w:t>
      </w:r>
      <w:r w:rsidR="00794B20" w:rsidRPr="00794B20">
        <w:rPr>
          <w:rFonts w:eastAsia="宋体" w:hint="eastAsia"/>
        </w:rPr>
        <w:t>将原问题转化为一系列二次规划子问题。通过迭代求解子问题</w:t>
      </w:r>
      <w:r w:rsidR="00233C4A">
        <w:rPr>
          <w:rFonts w:eastAsia="宋体" w:hint="eastAsia"/>
        </w:rPr>
        <w:t>，</w:t>
      </w:r>
      <w:r w:rsidR="00794B20" w:rsidRPr="00794B20">
        <w:rPr>
          <w:rFonts w:eastAsia="宋体" w:hint="eastAsia"/>
        </w:rPr>
        <w:t>牛顿法能够快速收敛到条件的最优解。</w:t>
      </w:r>
      <w:r w:rsidR="00794B20" w:rsidRPr="00794B20">
        <w:rPr>
          <w:rFonts w:eastAsia="宋体" w:hint="eastAsia"/>
        </w:rPr>
        <w:t>Active-set</w:t>
      </w:r>
      <w:r w:rsidR="00794B20" w:rsidRPr="00794B20">
        <w:rPr>
          <w:rFonts w:eastAsia="宋体" w:hint="eastAsia"/>
        </w:rPr>
        <w:t>算法则是按约束的工作状态将其划分为工作集与非工作</w:t>
      </w:r>
      <w:r w:rsidR="00794B20" w:rsidRPr="00794B20">
        <w:rPr>
          <w:rFonts w:eastAsia="宋体" w:hint="eastAsia"/>
        </w:rPr>
        <w:lastRenderedPageBreak/>
        <w:t>集</w:t>
      </w:r>
      <w:r w:rsidR="00233C4A">
        <w:rPr>
          <w:rFonts w:eastAsia="宋体" w:hint="eastAsia"/>
        </w:rPr>
        <w:t>，</w:t>
      </w:r>
      <w:r w:rsidR="00794B20" w:rsidRPr="00794B20">
        <w:rPr>
          <w:rFonts w:eastAsia="宋体" w:hint="eastAsia"/>
        </w:rPr>
        <w:t>以确定迭代搜索的方向。总之</w:t>
      </w:r>
      <w:r w:rsidR="00233C4A">
        <w:rPr>
          <w:rFonts w:eastAsia="宋体" w:hint="eastAsia"/>
        </w:rPr>
        <w:t>，</w:t>
      </w:r>
      <w:r w:rsidR="00794B20" w:rsidRPr="00794B20">
        <w:rPr>
          <w:rFonts w:eastAsia="宋体" w:hint="eastAsia"/>
        </w:rPr>
        <w:t>针对具有复杂非线性约束的问题</w:t>
      </w:r>
      <w:r w:rsidR="00233C4A">
        <w:rPr>
          <w:rFonts w:eastAsia="宋体" w:hint="eastAsia"/>
        </w:rPr>
        <w:t>，</w:t>
      </w:r>
      <w:r w:rsidR="00794B20" w:rsidRPr="00794B20">
        <w:rPr>
          <w:rFonts w:eastAsia="宋体" w:hint="eastAsia"/>
        </w:rPr>
        <w:t>采用专门非线性规划算法能够获得更高的计算效率和更精确的最优解。</w:t>
      </w:r>
    </w:p>
    <w:p w14:paraId="79DC8472" w14:textId="4013BBCF" w:rsidR="00600723" w:rsidRPr="003F31C8" w:rsidRDefault="00600723" w:rsidP="004D2A11">
      <w:pPr>
        <w:ind w:firstLineChars="200" w:firstLine="480"/>
        <w:rPr>
          <w:rFonts w:eastAsia="宋体"/>
        </w:rPr>
      </w:pPr>
      <w:r w:rsidRPr="003F31C8">
        <w:rPr>
          <w:rFonts w:eastAsia="宋体" w:hint="eastAsia"/>
        </w:rPr>
        <w:t>本文</w:t>
      </w:r>
      <w:r w:rsidR="00B82AC7">
        <w:rPr>
          <w:rFonts w:eastAsia="宋体" w:hint="eastAsia"/>
        </w:rPr>
        <w:t>综合考虑</w:t>
      </w:r>
      <w:r w:rsidRPr="003F31C8">
        <w:rPr>
          <w:rFonts w:eastAsia="宋体" w:hint="eastAsia"/>
        </w:rPr>
        <w:t>采用</w:t>
      </w:r>
      <w:r w:rsidRPr="003F31C8">
        <w:rPr>
          <w:rFonts w:eastAsia="宋体" w:hint="eastAsia"/>
        </w:rPr>
        <w:t>Active-set</w:t>
      </w:r>
      <w:r w:rsidRPr="003F31C8">
        <w:rPr>
          <w:rFonts w:eastAsia="宋体" w:hint="eastAsia"/>
        </w:rPr>
        <w:t>方法进行约束求解，</w:t>
      </w:r>
      <w:r w:rsidR="006824D7">
        <w:rPr>
          <w:rFonts w:eastAsia="宋体" w:hint="eastAsia"/>
        </w:rPr>
        <w:t>它</w:t>
      </w:r>
      <w:r w:rsidRPr="003F31C8">
        <w:rPr>
          <w:rFonts w:eastAsia="宋体" w:hint="eastAsia"/>
        </w:rPr>
        <w:t>是一种常用的数值优化方法，该方法通过迭代地将约束条件中的一部分视为等式约束，并通过求解相应的等式约束子问题来逼近原始非线性约束问题的最优解。根据上述不等式约束优化问题可知，在求解系统状态最优解时，需要将系统状态的约束按照等式约束和不等式约束进行分类预处理，具体分类步骤以及结果</w:t>
      </w:r>
      <w:r w:rsidR="00352259">
        <w:rPr>
          <w:rFonts w:eastAsia="宋体" w:hint="eastAsia"/>
        </w:rPr>
        <w:t>已经在</w:t>
      </w:r>
      <w:r w:rsidR="00F131AD">
        <w:rPr>
          <w:rFonts w:eastAsia="宋体" w:hint="eastAsia"/>
        </w:rPr>
        <w:t>上</w:t>
      </w:r>
      <w:r w:rsidRPr="003F31C8">
        <w:rPr>
          <w:rFonts w:eastAsia="宋体" w:hint="eastAsia"/>
        </w:rPr>
        <w:t>小节中给出</w:t>
      </w:r>
      <w:r w:rsidR="00F26B16">
        <w:rPr>
          <w:rFonts w:eastAsia="宋体" w:hint="eastAsia"/>
        </w:rPr>
        <w:t>，</w:t>
      </w:r>
      <w:r w:rsidR="00F26B16" w:rsidRPr="003F31C8">
        <w:rPr>
          <w:rFonts w:eastAsia="宋体" w:hint="eastAsia"/>
        </w:rPr>
        <w:t>约束求解</w:t>
      </w:r>
      <w:r w:rsidR="00F26B16">
        <w:rPr>
          <w:rFonts w:eastAsia="宋体" w:hint="eastAsia"/>
        </w:rPr>
        <w:t>流程图如图</w:t>
      </w:r>
      <w:r w:rsidR="00F26B16">
        <w:rPr>
          <w:rFonts w:eastAsia="宋体" w:hint="eastAsia"/>
        </w:rPr>
        <w:t>3</w:t>
      </w:r>
      <w:r w:rsidR="00F26B16">
        <w:rPr>
          <w:rFonts w:eastAsia="宋体"/>
        </w:rPr>
        <w:t>-6</w:t>
      </w:r>
      <w:r w:rsidR="00F26B16">
        <w:rPr>
          <w:rFonts w:eastAsia="宋体" w:hint="eastAsia"/>
        </w:rPr>
        <w:t>所示。</w:t>
      </w:r>
    </w:p>
    <w:p w14:paraId="1BD1F743" w14:textId="0605369C" w:rsidR="00600723" w:rsidRPr="003F31C8" w:rsidRDefault="00EB4CBB" w:rsidP="00897310">
      <w:pPr>
        <w:spacing w:line="240" w:lineRule="auto"/>
        <w:jc w:val="center"/>
        <w:rPr>
          <w:rFonts w:eastAsia="宋体"/>
        </w:rPr>
      </w:pPr>
      <w:r w:rsidRPr="003F31C8">
        <w:rPr>
          <w:rFonts w:eastAsia="宋体"/>
        </w:rPr>
        <w:object w:dxaOrig="5566" w:dyaOrig="3165" w14:anchorId="745BA362">
          <v:shape id="_x0000_i1029" type="#_x0000_t75" style="width:273.75pt;height:156.25pt" o:ole="">
            <v:imagedata r:id="rId17" o:title=""/>
          </v:shape>
          <o:OLEObject Type="Embed" ProgID="Visio.Drawing.15" ShapeID="_x0000_i1029" DrawAspect="Content" ObjectID="_1765885300" r:id="rId18"/>
        </w:object>
      </w:r>
    </w:p>
    <w:p w14:paraId="610783E7" w14:textId="5E5723A6" w:rsidR="00600723" w:rsidRPr="003F31C8" w:rsidRDefault="00600723" w:rsidP="00DB7D8D">
      <w:pPr>
        <w:jc w:val="center"/>
        <w:rPr>
          <w:rFonts w:eastAsia="宋体"/>
        </w:rPr>
      </w:pPr>
      <w:r w:rsidRPr="003F31C8">
        <w:rPr>
          <w:rFonts w:eastAsia="宋体"/>
        </w:rPr>
        <w:t>图</w:t>
      </w:r>
      <w:r w:rsidR="008A338B">
        <w:rPr>
          <w:rFonts w:eastAsia="宋体" w:hint="eastAsia"/>
        </w:rPr>
        <w:t>3</w:t>
      </w:r>
      <w:r w:rsidR="008A338B">
        <w:rPr>
          <w:rFonts w:eastAsia="宋体"/>
        </w:rPr>
        <w:t>-6</w:t>
      </w:r>
      <w:r w:rsidR="00067DBB">
        <w:rPr>
          <w:rFonts w:eastAsia="宋体" w:hint="eastAsia"/>
        </w:rPr>
        <w:t xml:space="preserve"> </w:t>
      </w:r>
      <w:r w:rsidRPr="003F31C8">
        <w:rPr>
          <w:rFonts w:eastAsia="宋体" w:hint="eastAsia"/>
        </w:rPr>
        <w:t>进行手部姿态约束求解的流程简图</w:t>
      </w:r>
    </w:p>
    <w:p w14:paraId="43363CE8" w14:textId="255BD3B4" w:rsidR="00ED699E" w:rsidRPr="00600723" w:rsidRDefault="00600723" w:rsidP="00DB7D8D">
      <w:pPr>
        <w:spacing w:beforeLines="50" w:before="156"/>
        <w:ind w:firstLineChars="200" w:firstLine="480"/>
        <w:rPr>
          <w:rFonts w:eastAsia="宋体"/>
        </w:rPr>
      </w:pPr>
      <w:r w:rsidRPr="003F31C8">
        <w:rPr>
          <w:rFonts w:eastAsia="宋体" w:hint="eastAsia"/>
        </w:rPr>
        <w:t>在图</w:t>
      </w:r>
      <w:r w:rsidR="008A338B">
        <w:rPr>
          <w:rFonts w:eastAsia="宋体" w:hint="eastAsia"/>
        </w:rPr>
        <w:t>3</w:t>
      </w:r>
      <w:r w:rsidR="008A338B">
        <w:rPr>
          <w:rFonts w:eastAsia="宋体"/>
        </w:rPr>
        <w:t>-6</w:t>
      </w:r>
      <w:r w:rsidRPr="003F31C8">
        <w:rPr>
          <w:rFonts w:eastAsia="宋体" w:hint="eastAsia"/>
        </w:rPr>
        <w:t>中，将当前无约束的手部姿态</w:t>
      </w:r>
      <m:oMath>
        <m:r>
          <m:rPr>
            <m:sty m:val="bi"/>
          </m:rPr>
          <w:rPr>
            <w:rFonts w:ascii="Cambria Math" w:eastAsia="宋体" w:hAnsi="Cambria Math" w:hint="eastAsia"/>
          </w:rPr>
          <m:t>x</m:t>
        </m:r>
      </m:oMath>
      <w:r w:rsidRPr="003F31C8">
        <w:rPr>
          <w:rFonts w:eastAsia="宋体" w:hint="eastAsia"/>
        </w:rPr>
        <w:t>作为初始状态，初始状态下，判断当前无约束手部姿态是否符合所有的手部约束，如果满足所有的约束信息，则不需要进行约束求解，若存在手部姿态不满足的约束条件，则在每个迭代步骤中，将系统状态不符合的约束条件添加到约束集合中，并将其转化为等式约束，就可以得到一个等式约束子问题，其中目标函数与原始问题相同，约束条件仅包含等式约束。通过求解等式约束子问题，可以得到一组候选解，表示在无约束情况下的手部关节姿态。在获得等式约束子问题的解之后，需要检查候选解是否满足所有的关节姿态约束。如果候选解违反了某些约束条件，将其添加到约束集中。重复执行上述步骤，直到候选解满足所有约束条件且约束集不再变化或者达到最大迭代步数为止，这表明已经找到了满足手部关节姿态约束条件的最优解</w:t>
      </w:r>
      <m:oMath>
        <m:acc>
          <m:accPr>
            <m:chr m:val="̃"/>
            <m:ctrlPr>
              <w:rPr>
                <w:rFonts w:ascii="Cambria Math" w:eastAsia="宋体" w:hAnsi="Cambria Math"/>
              </w:rPr>
            </m:ctrlPr>
          </m:accPr>
          <m:e>
            <m:r>
              <m:rPr>
                <m:sty m:val="bi"/>
              </m:rPr>
              <w:rPr>
                <w:rFonts w:ascii="Cambria Math" w:eastAsia="宋体" w:hAnsi="Cambria Math" w:hint="eastAsia"/>
              </w:rPr>
              <m:t>x</m:t>
            </m:r>
          </m:e>
        </m:acc>
      </m:oMath>
      <w:r w:rsidRPr="003F31C8">
        <w:rPr>
          <w:rFonts w:eastAsia="宋体" w:hint="eastAsia"/>
        </w:rPr>
        <w:t>。</w:t>
      </w:r>
    </w:p>
    <w:p w14:paraId="4B3EAFC4" w14:textId="5CA13300" w:rsidR="0067510E" w:rsidRPr="0067510E" w:rsidRDefault="00ED699E" w:rsidP="00300032">
      <w:pPr>
        <w:pStyle w:val="3"/>
        <w:spacing w:before="156" w:afterLines="0"/>
        <w:rPr>
          <w:rFonts w:eastAsia="宋体" w:cs="Times New Roman"/>
          <w:szCs w:val="24"/>
        </w:rPr>
      </w:pPr>
      <w:bookmarkStart w:id="25" w:name="_Toc149229855"/>
      <w:bookmarkStart w:id="26" w:name="_Toc153723494"/>
      <w:r>
        <w:rPr>
          <w:rFonts w:cs="Times New Roman" w:hint="eastAsia"/>
        </w:rPr>
        <w:t>3</w:t>
      </w:r>
      <w:r>
        <w:rPr>
          <w:rFonts w:cs="Times New Roman"/>
        </w:rPr>
        <w:t>.</w:t>
      </w:r>
      <w:r>
        <w:rPr>
          <w:rFonts w:cs="Times New Roman" w:hint="eastAsia"/>
        </w:rPr>
        <w:t>3</w:t>
      </w:r>
      <w:r>
        <w:rPr>
          <w:rFonts w:cs="Times New Roman"/>
        </w:rPr>
        <w:t>.</w:t>
      </w:r>
      <w:r w:rsidR="000C5BDD">
        <w:rPr>
          <w:rFonts w:cs="Times New Roman" w:hint="eastAsia"/>
        </w:rPr>
        <w:t>4</w:t>
      </w:r>
      <w:r>
        <w:rPr>
          <w:rFonts w:cs="Times New Roman"/>
        </w:rPr>
        <w:t xml:space="preserve"> </w:t>
      </w:r>
      <w:r>
        <w:rPr>
          <w:rFonts w:cs="Times New Roman" w:hint="eastAsia"/>
        </w:rPr>
        <w:t>实验分析</w:t>
      </w:r>
      <w:bookmarkEnd w:id="25"/>
      <w:bookmarkEnd w:id="26"/>
    </w:p>
    <w:p w14:paraId="145D382B" w14:textId="30DFE8FC" w:rsidR="0067510E" w:rsidRPr="0067510E" w:rsidRDefault="0067510E" w:rsidP="00080645">
      <w:pPr>
        <w:ind w:firstLineChars="200" w:firstLine="480"/>
        <w:rPr>
          <w:rFonts w:eastAsia="宋体" w:cs="Times New Roman"/>
          <w:color w:val="000000"/>
          <w:kern w:val="0"/>
          <w:szCs w:val="24"/>
        </w:rPr>
      </w:pPr>
      <w:r w:rsidRPr="0067510E">
        <w:rPr>
          <w:rFonts w:eastAsia="宋体" w:cs="Times New Roman"/>
          <w:color w:val="000000"/>
          <w:szCs w:val="24"/>
        </w:rPr>
        <w:t>本实验</w:t>
      </w:r>
      <w:r w:rsidRPr="0067510E">
        <w:rPr>
          <w:rFonts w:eastAsia="宋体" w:cs="Times New Roman"/>
          <w:color w:val="000000" w:themeColor="text1"/>
          <w:szCs w:val="24"/>
        </w:rPr>
        <w:t>为手部姿态</w:t>
      </w:r>
      <w:r w:rsidR="009C44A2">
        <w:rPr>
          <w:rFonts w:eastAsia="宋体" w:cs="Times New Roman" w:hint="eastAsia"/>
          <w:color w:val="000000" w:themeColor="text1"/>
          <w:szCs w:val="24"/>
        </w:rPr>
        <w:t>误差计算与</w:t>
      </w:r>
      <w:r w:rsidR="00D80A61">
        <w:rPr>
          <w:rFonts w:eastAsia="宋体" w:cs="Times New Roman" w:hint="eastAsia"/>
          <w:color w:val="000000" w:themeColor="text1"/>
          <w:szCs w:val="24"/>
        </w:rPr>
        <w:t>对比</w:t>
      </w:r>
      <w:r w:rsidRPr="0067510E">
        <w:rPr>
          <w:rFonts w:eastAsia="宋体" w:cs="Times New Roman"/>
          <w:color w:val="000000" w:themeColor="text1"/>
          <w:szCs w:val="24"/>
        </w:rPr>
        <w:t>实验，目的在于</w:t>
      </w:r>
      <w:r w:rsidRPr="0067510E">
        <w:rPr>
          <w:rFonts w:eastAsia="宋体" w:cs="Times New Roman"/>
          <w:color w:val="000000"/>
          <w:szCs w:val="24"/>
        </w:rPr>
        <w:t>探究</w:t>
      </w:r>
      <w:r w:rsidR="006E0A98">
        <w:rPr>
          <w:rFonts w:eastAsia="宋体" w:cs="Times New Roman" w:hint="eastAsia"/>
          <w:color w:val="000000" w:themeColor="text1"/>
          <w:szCs w:val="24"/>
        </w:rPr>
        <w:t>优化</w:t>
      </w:r>
      <w:r w:rsidRPr="0067510E">
        <w:rPr>
          <w:rFonts w:eastAsia="宋体" w:cs="Times New Roman"/>
          <w:color w:val="000000" w:themeColor="text1"/>
          <w:szCs w:val="24"/>
        </w:rPr>
        <w:t>方法</w:t>
      </w:r>
      <w:r w:rsidR="003F6FF9">
        <w:rPr>
          <w:rFonts w:eastAsia="宋体" w:cs="Times New Roman" w:hint="eastAsia"/>
          <w:color w:val="000000" w:themeColor="text1"/>
          <w:szCs w:val="24"/>
        </w:rPr>
        <w:t>估计</w:t>
      </w:r>
      <w:r w:rsidRPr="0067510E">
        <w:rPr>
          <w:rFonts w:eastAsia="宋体" w:cs="Times New Roman"/>
          <w:color w:val="000000" w:themeColor="text1"/>
          <w:szCs w:val="24"/>
        </w:rPr>
        <w:t>手部姿态的准确度，</w:t>
      </w:r>
      <w:r w:rsidR="00196E32" w:rsidRPr="0067510E">
        <w:rPr>
          <w:rFonts w:eastAsia="宋体" w:cs="Times New Roman"/>
          <w:color w:val="000000"/>
          <w:szCs w:val="24"/>
        </w:rPr>
        <w:t>探究</w:t>
      </w:r>
      <w:r w:rsidRPr="0067510E">
        <w:rPr>
          <w:rFonts w:eastAsia="宋体" w:cs="Times New Roman"/>
          <w:color w:val="000000" w:themeColor="text1"/>
          <w:szCs w:val="24"/>
        </w:rPr>
        <w:t>与未</w:t>
      </w:r>
      <w:r w:rsidR="00083A5D">
        <w:rPr>
          <w:rFonts w:eastAsia="宋体" w:cs="Times New Roman" w:hint="eastAsia"/>
          <w:color w:val="000000" w:themeColor="text1"/>
          <w:szCs w:val="24"/>
        </w:rPr>
        <w:t>优化</w:t>
      </w:r>
      <w:r w:rsidRPr="0067510E">
        <w:rPr>
          <w:rFonts w:eastAsia="宋体" w:cs="Times New Roman"/>
          <w:color w:val="000000" w:themeColor="text1"/>
          <w:szCs w:val="24"/>
        </w:rPr>
        <w:t>方法</w:t>
      </w:r>
      <w:r w:rsidR="00863D6D">
        <w:rPr>
          <w:rFonts w:eastAsia="宋体" w:cs="Times New Roman" w:hint="eastAsia"/>
          <w:color w:val="000000" w:themeColor="text1"/>
          <w:szCs w:val="24"/>
        </w:rPr>
        <w:t>相比</w:t>
      </w:r>
      <w:r w:rsidR="002126EC">
        <w:rPr>
          <w:rFonts w:eastAsia="宋体" w:cs="Times New Roman" w:hint="eastAsia"/>
          <w:color w:val="000000" w:themeColor="text1"/>
          <w:szCs w:val="24"/>
        </w:rPr>
        <w:t>误差</w:t>
      </w:r>
      <w:r w:rsidR="002E166F">
        <w:rPr>
          <w:rFonts w:eastAsia="宋体" w:cs="Times New Roman" w:hint="eastAsia"/>
          <w:color w:val="000000" w:themeColor="text1"/>
          <w:szCs w:val="24"/>
        </w:rPr>
        <w:t>是否</w:t>
      </w:r>
      <w:r w:rsidR="001F29EF">
        <w:rPr>
          <w:rFonts w:eastAsia="宋体" w:cs="Times New Roman" w:hint="eastAsia"/>
          <w:color w:val="000000" w:themeColor="text1"/>
          <w:szCs w:val="24"/>
        </w:rPr>
        <w:t>得到降低</w:t>
      </w:r>
      <w:r w:rsidRPr="0067510E">
        <w:rPr>
          <w:rFonts w:eastAsia="宋体" w:cs="Times New Roman"/>
          <w:color w:val="000000" w:themeColor="text1"/>
          <w:szCs w:val="24"/>
        </w:rPr>
        <w:t>。鉴于使用角度</w:t>
      </w:r>
      <w:proofErr w:type="gramStart"/>
      <w:r w:rsidRPr="0067510E">
        <w:rPr>
          <w:rFonts w:eastAsia="宋体" w:cs="Times New Roman"/>
          <w:color w:val="000000" w:themeColor="text1"/>
          <w:szCs w:val="24"/>
        </w:rPr>
        <w:t>尺</w:t>
      </w:r>
      <w:proofErr w:type="gramEnd"/>
      <w:r w:rsidRPr="0067510E">
        <w:rPr>
          <w:rFonts w:eastAsia="宋体" w:cs="Times New Roman"/>
          <w:color w:val="000000" w:themeColor="text1"/>
          <w:szCs w:val="24"/>
        </w:rPr>
        <w:t>以及组合</w:t>
      </w:r>
      <w:r w:rsidR="00893AF8">
        <w:rPr>
          <w:rFonts w:eastAsia="宋体" w:cs="Times New Roman" w:hint="eastAsia"/>
          <w:color w:val="000000" w:themeColor="text1"/>
          <w:szCs w:val="24"/>
        </w:rPr>
        <w:t>测量</w:t>
      </w:r>
      <w:r w:rsidRPr="0067510E">
        <w:rPr>
          <w:rFonts w:eastAsia="宋体" w:cs="Times New Roman"/>
          <w:color w:val="000000" w:themeColor="text1"/>
          <w:szCs w:val="24"/>
        </w:rPr>
        <w:t>装置作为测量手指关节角度的测量装置时需要研究人员记录角度</w:t>
      </w:r>
      <w:r w:rsidRPr="0067510E">
        <w:rPr>
          <w:rFonts w:eastAsia="宋体" w:cs="Times New Roman"/>
          <w:color w:val="000000" w:themeColor="text1"/>
          <w:szCs w:val="24"/>
        </w:rPr>
        <w:lastRenderedPageBreak/>
        <w:t>值</w:t>
      </w:r>
      <w:r w:rsidR="005412AD">
        <w:rPr>
          <w:rFonts w:eastAsia="宋体" w:cs="Times New Roman" w:hint="eastAsia"/>
          <w:color w:val="000000" w:themeColor="text1"/>
          <w:szCs w:val="24"/>
        </w:rPr>
        <w:t>，</w:t>
      </w:r>
      <w:r w:rsidRPr="0067510E">
        <w:rPr>
          <w:rFonts w:eastAsia="宋体" w:cs="Times New Roman"/>
          <w:color w:val="000000" w:themeColor="text1"/>
          <w:szCs w:val="24"/>
        </w:rPr>
        <w:t>研究人员的操作会导致姿态的变化以及读数的不稳定，本实验</w:t>
      </w:r>
      <w:r w:rsidRPr="0067510E">
        <w:rPr>
          <w:rFonts w:eastAsia="宋体" w:cs="Times New Roman"/>
          <w:color w:val="000000" w:themeColor="text1"/>
          <w:kern w:val="0"/>
          <w:szCs w:val="24"/>
        </w:rPr>
        <w:t>使用商业手部姿态捕捉装置</w:t>
      </w:r>
      <w:r w:rsidR="005B783E">
        <w:rPr>
          <w:rFonts w:eastAsia="宋体" w:cs="Times New Roman"/>
          <w:color w:val="000000" w:themeColor="text1"/>
          <w:kern w:val="0"/>
          <w:szCs w:val="24"/>
        </w:rPr>
        <w:t>Leap Motion</w:t>
      </w:r>
      <w:r w:rsidRPr="0067510E">
        <w:rPr>
          <w:rFonts w:eastAsia="宋体" w:cs="Times New Roman"/>
          <w:color w:val="000000" w:themeColor="text1"/>
          <w:kern w:val="0"/>
          <w:szCs w:val="24"/>
        </w:rPr>
        <w:t>进行手部姿态捕捉，并将其作为手部的参考姿态。</w:t>
      </w:r>
    </w:p>
    <w:p w14:paraId="3115F545" w14:textId="77777777" w:rsidR="00C55B19" w:rsidRDefault="00C55B19" w:rsidP="00C55B19">
      <w:pPr>
        <w:ind w:right="105"/>
        <w:rPr>
          <w:rFonts w:eastAsia="宋体" w:cs="Times New Roman"/>
          <w:color w:val="000000"/>
          <w:szCs w:val="24"/>
        </w:rPr>
      </w:pPr>
      <w:r>
        <w:rPr>
          <w:rFonts w:eastAsia="宋体" w:cs="Times New Roman" w:hint="eastAsia"/>
          <w:color w:val="000000"/>
          <w:szCs w:val="24"/>
        </w:rPr>
        <w:t>1</w:t>
      </w:r>
      <w:r>
        <w:rPr>
          <w:rFonts w:eastAsia="宋体" w:cs="Times New Roman" w:hint="eastAsia"/>
          <w:color w:val="000000"/>
          <w:szCs w:val="24"/>
        </w:rPr>
        <w:t>）</w:t>
      </w:r>
      <w:r w:rsidR="0067510E" w:rsidRPr="0067510E">
        <w:rPr>
          <w:rFonts w:eastAsia="宋体" w:cs="Times New Roman"/>
          <w:color w:val="000000"/>
          <w:szCs w:val="24"/>
        </w:rPr>
        <w:t>参与者与实验环境</w:t>
      </w:r>
    </w:p>
    <w:p w14:paraId="2569BB5C" w14:textId="77777777" w:rsidR="00A634AD" w:rsidRDefault="0067510E" w:rsidP="00C55B19">
      <w:pPr>
        <w:ind w:right="108" w:firstLineChars="200" w:firstLine="480"/>
        <w:rPr>
          <w:rFonts w:eastAsia="宋体" w:cs="Times New Roman"/>
          <w:color w:val="000000"/>
          <w:szCs w:val="24"/>
        </w:rPr>
      </w:pPr>
      <w:r w:rsidRPr="0067510E">
        <w:rPr>
          <w:rFonts w:eastAsia="宋体" w:cs="Times New Roman"/>
          <w:color w:val="000000"/>
          <w:szCs w:val="24"/>
        </w:rPr>
        <w:t>本次实验招募了</w:t>
      </w:r>
      <w:r w:rsidRPr="0067510E">
        <w:rPr>
          <w:rFonts w:eastAsia="宋体" w:cs="Times New Roman"/>
          <w:color w:val="000000"/>
          <w:szCs w:val="24"/>
        </w:rPr>
        <w:t>12</w:t>
      </w:r>
      <w:r w:rsidRPr="0067510E">
        <w:rPr>
          <w:rFonts w:eastAsia="宋体" w:cs="Times New Roman"/>
          <w:color w:val="000000"/>
          <w:szCs w:val="24"/>
        </w:rPr>
        <w:t>名参与人员其中男性</w:t>
      </w:r>
      <w:r w:rsidRPr="0067510E">
        <w:rPr>
          <w:rFonts w:eastAsia="宋体" w:cs="Times New Roman"/>
          <w:color w:val="000000"/>
          <w:szCs w:val="24"/>
        </w:rPr>
        <w:t>9</w:t>
      </w:r>
      <w:r w:rsidRPr="0067510E">
        <w:rPr>
          <w:rFonts w:eastAsia="宋体" w:cs="Times New Roman"/>
          <w:color w:val="000000"/>
          <w:szCs w:val="24"/>
        </w:rPr>
        <w:t>名，女性</w:t>
      </w:r>
      <w:r w:rsidRPr="0067510E">
        <w:rPr>
          <w:rFonts w:eastAsia="宋体" w:cs="Times New Roman"/>
          <w:color w:val="000000"/>
          <w:szCs w:val="24"/>
        </w:rPr>
        <w:t>3</w:t>
      </w:r>
      <w:r w:rsidRPr="0067510E">
        <w:rPr>
          <w:rFonts w:eastAsia="宋体" w:cs="Times New Roman"/>
          <w:color w:val="000000"/>
          <w:szCs w:val="24"/>
        </w:rPr>
        <w:t>名，参与者年龄</w:t>
      </w:r>
      <w:r w:rsidR="00390E12">
        <w:rPr>
          <w:rFonts w:eastAsia="宋体" w:cs="Times New Roman" w:hint="eastAsia"/>
          <w:color w:val="000000"/>
          <w:szCs w:val="24"/>
        </w:rPr>
        <w:t>分布在</w:t>
      </w:r>
      <w:r w:rsidR="00390E12">
        <w:rPr>
          <w:rFonts w:eastAsia="宋体" w:cs="Times New Roman" w:hint="eastAsia"/>
          <w:color w:val="000000"/>
          <w:szCs w:val="24"/>
        </w:rPr>
        <w:t>20</w:t>
      </w:r>
      <w:r w:rsidR="00390E12">
        <w:rPr>
          <w:rFonts w:eastAsia="宋体" w:cs="Times New Roman" w:hint="eastAsia"/>
          <w:color w:val="000000"/>
          <w:szCs w:val="24"/>
        </w:rPr>
        <w:t>岁至</w:t>
      </w:r>
      <w:r w:rsidR="00390E12">
        <w:rPr>
          <w:rFonts w:eastAsia="宋体" w:cs="Times New Roman" w:hint="eastAsia"/>
          <w:color w:val="000000"/>
          <w:szCs w:val="24"/>
        </w:rPr>
        <w:t>25</w:t>
      </w:r>
      <w:r w:rsidR="00390E12">
        <w:rPr>
          <w:rFonts w:eastAsia="宋体" w:cs="Times New Roman" w:hint="eastAsia"/>
          <w:color w:val="000000"/>
          <w:szCs w:val="24"/>
        </w:rPr>
        <w:t>岁</w:t>
      </w:r>
      <w:r w:rsidR="0035406A">
        <w:rPr>
          <w:rFonts w:eastAsia="宋体" w:cs="Times New Roman" w:hint="eastAsia"/>
          <w:color w:val="000000"/>
          <w:szCs w:val="24"/>
        </w:rPr>
        <w:t>之间</w:t>
      </w:r>
      <m:oMath>
        <m:d>
          <m:dPr>
            <m:ctrlPr>
              <w:rPr>
                <w:rFonts w:ascii="Cambria Math" w:eastAsia="宋体" w:hAnsi="Cambria Math" w:cs="Times New Roman"/>
                <w:i/>
                <w:color w:val="000000"/>
                <w:szCs w:val="24"/>
              </w:rPr>
            </m:ctrlPr>
          </m:dPr>
          <m:e>
            <m:r>
              <w:rPr>
                <w:rFonts w:ascii="Cambria Math" w:eastAsia="宋体" w:hAnsi="Cambria Math" w:cs="Times New Roman"/>
                <w:color w:val="000000"/>
                <w:szCs w:val="24"/>
              </w:rPr>
              <m:t>M=22.08,SD=2.11</m:t>
            </m:r>
          </m:e>
        </m:d>
      </m:oMath>
      <w:r w:rsidRPr="0067510E">
        <w:rPr>
          <w:rFonts w:eastAsia="宋体" w:cs="Times New Roman"/>
          <w:color w:val="000000"/>
          <w:szCs w:val="24"/>
        </w:rPr>
        <w:t>，惯用手均为右手。</w:t>
      </w:r>
    </w:p>
    <w:p w14:paraId="6C4C87C7" w14:textId="1A220014" w:rsidR="0067510E" w:rsidRPr="0067510E" w:rsidRDefault="0067510E" w:rsidP="00C55B19">
      <w:pPr>
        <w:ind w:right="108" w:firstLineChars="200" w:firstLine="480"/>
        <w:rPr>
          <w:rFonts w:eastAsia="宋体" w:cs="Times New Roman"/>
          <w:color w:val="000000"/>
          <w:szCs w:val="24"/>
        </w:rPr>
      </w:pPr>
      <w:r w:rsidRPr="0067510E">
        <w:rPr>
          <w:rFonts w:eastAsia="宋体" w:cs="Times New Roman"/>
          <w:color w:val="000000"/>
          <w:szCs w:val="24"/>
        </w:rPr>
        <w:t>实验所用计算机的显示器为</w:t>
      </w:r>
      <w:r w:rsidRPr="0067510E">
        <w:rPr>
          <w:rFonts w:eastAsia="宋体" w:cs="Times New Roman"/>
          <w:color w:val="000000"/>
          <w:szCs w:val="24"/>
        </w:rPr>
        <w:t>27</w:t>
      </w:r>
      <w:r w:rsidRPr="0067510E">
        <w:rPr>
          <w:rFonts w:eastAsia="宋体" w:cs="Times New Roman"/>
          <w:color w:val="000000"/>
          <w:szCs w:val="24"/>
        </w:rPr>
        <w:t>寸</w:t>
      </w:r>
      <w:r w:rsidRPr="0067510E">
        <w:rPr>
          <w:rFonts w:eastAsia="宋体" w:cs="Times New Roman"/>
          <w:color w:val="000000"/>
          <w:szCs w:val="24"/>
        </w:rPr>
        <w:t>2560*1440</w:t>
      </w:r>
      <w:r w:rsidRPr="0067510E">
        <w:rPr>
          <w:rFonts w:eastAsia="宋体" w:cs="Times New Roman"/>
          <w:color w:val="000000"/>
          <w:szCs w:val="24"/>
        </w:rPr>
        <w:t>分辨率戴尔品牌，交互设备为包含惯性传感器和信号处理单元的数据手套，测量装置为</w:t>
      </w:r>
      <w:r w:rsidR="005B783E">
        <w:rPr>
          <w:rFonts w:eastAsia="宋体" w:cs="Times New Roman"/>
          <w:color w:val="000000"/>
          <w:szCs w:val="24"/>
        </w:rPr>
        <w:t>Leap Motion</w:t>
      </w:r>
      <w:r w:rsidRPr="0067510E">
        <w:rPr>
          <w:rFonts w:eastAsia="宋体" w:cs="Times New Roman"/>
          <w:color w:val="000000"/>
          <w:szCs w:val="24"/>
        </w:rPr>
        <w:t>运动捕捉装置。</w:t>
      </w:r>
    </w:p>
    <w:p w14:paraId="30547027" w14:textId="10E3D204" w:rsidR="004F1CDA" w:rsidRDefault="00C55B19" w:rsidP="004F1CDA">
      <w:pPr>
        <w:ind w:right="105"/>
        <w:rPr>
          <w:rFonts w:eastAsia="宋体" w:cs="Times New Roman"/>
          <w:color w:val="000000" w:themeColor="text1"/>
          <w:szCs w:val="24"/>
        </w:rPr>
      </w:pPr>
      <w:r>
        <w:rPr>
          <w:rFonts w:eastAsia="宋体" w:cs="Times New Roman"/>
          <w:color w:val="000000"/>
          <w:szCs w:val="24"/>
        </w:rPr>
        <w:t>2</w:t>
      </w:r>
      <w:r>
        <w:rPr>
          <w:rFonts w:eastAsia="宋体" w:cs="Times New Roman" w:hint="eastAsia"/>
          <w:color w:val="000000"/>
          <w:szCs w:val="24"/>
        </w:rPr>
        <w:t>）</w:t>
      </w:r>
      <w:r w:rsidR="0067510E" w:rsidRPr="0067510E">
        <w:rPr>
          <w:rFonts w:eastAsia="宋体" w:cs="Times New Roman"/>
          <w:color w:val="000000"/>
          <w:szCs w:val="24"/>
        </w:rPr>
        <w:t>实验</w:t>
      </w:r>
      <w:r>
        <w:rPr>
          <w:rFonts w:eastAsia="宋体" w:cs="Times New Roman" w:hint="eastAsia"/>
          <w:color w:val="000000"/>
          <w:szCs w:val="24"/>
        </w:rPr>
        <w:t>任务</w:t>
      </w:r>
      <w:r w:rsidR="0067510E" w:rsidRPr="0067510E">
        <w:rPr>
          <w:rFonts w:eastAsia="宋体" w:cs="Times New Roman"/>
          <w:color w:val="000000"/>
          <w:szCs w:val="24"/>
        </w:rPr>
        <w:t>与</w:t>
      </w:r>
      <w:r>
        <w:rPr>
          <w:rFonts w:eastAsia="宋体" w:cs="Times New Roman" w:hint="eastAsia"/>
          <w:color w:val="000000"/>
          <w:szCs w:val="24"/>
        </w:rPr>
        <w:t>实验设计</w:t>
      </w:r>
    </w:p>
    <w:p w14:paraId="50A557CE" w14:textId="0D5C0EBE" w:rsidR="00AD59DF" w:rsidRDefault="00B70A2A" w:rsidP="00B70A2A">
      <w:pPr>
        <w:ind w:right="105" w:firstLineChars="200" w:firstLine="480"/>
        <w:rPr>
          <w:rFonts w:eastAsia="宋体" w:cs="Times New Roman"/>
          <w:color w:val="000000"/>
          <w:kern w:val="0"/>
          <w:szCs w:val="24"/>
        </w:rPr>
      </w:pPr>
      <w:r>
        <w:rPr>
          <w:rFonts w:eastAsia="宋体" w:cs="Times New Roman" w:hint="eastAsia"/>
          <w:color w:val="000000"/>
          <w:kern w:val="0"/>
          <w:szCs w:val="24"/>
        </w:rPr>
        <w:t>在本实验中，参与者需要根据提示做出不同的手势进行数据采集和对比。</w:t>
      </w:r>
      <w:r w:rsidRPr="0067510E">
        <w:rPr>
          <w:rFonts w:eastAsia="宋体" w:cs="Times New Roman"/>
          <w:color w:val="000000" w:themeColor="text1"/>
          <w:szCs w:val="24"/>
        </w:rPr>
        <w:t>实验将伸展手势</w:t>
      </w:r>
      <w:r w:rsidRPr="0067510E">
        <w:rPr>
          <w:rFonts w:eastAsia="宋体" w:cs="Times New Roman"/>
          <w:color w:val="000000" w:themeColor="text1"/>
          <w:szCs w:val="24"/>
        </w:rPr>
        <w:t>(Open)</w:t>
      </w:r>
      <w:r w:rsidRPr="0067510E">
        <w:rPr>
          <w:rFonts w:eastAsia="宋体" w:cs="Times New Roman"/>
          <w:color w:val="000000" w:themeColor="text1"/>
          <w:szCs w:val="24"/>
        </w:rPr>
        <w:t>、握拳手势</w:t>
      </w:r>
      <w:r w:rsidRPr="0067510E">
        <w:rPr>
          <w:rFonts w:eastAsia="宋体" w:cs="Times New Roman"/>
          <w:color w:val="000000" w:themeColor="text1"/>
          <w:szCs w:val="24"/>
        </w:rPr>
        <w:t>(Close)</w:t>
      </w:r>
      <w:r w:rsidRPr="0067510E">
        <w:rPr>
          <w:rFonts w:eastAsia="宋体" w:cs="Times New Roman"/>
          <w:color w:val="000000" w:themeColor="text1"/>
          <w:szCs w:val="24"/>
        </w:rPr>
        <w:t>和</w:t>
      </w:r>
      <w:r>
        <w:rPr>
          <w:rFonts w:eastAsia="宋体" w:cs="Times New Roman" w:hint="eastAsia"/>
          <w:color w:val="000000" w:themeColor="text1"/>
          <w:szCs w:val="24"/>
        </w:rPr>
        <w:t>O</w:t>
      </w:r>
      <w:r>
        <w:rPr>
          <w:rFonts w:eastAsia="宋体" w:cs="Times New Roman"/>
          <w:color w:val="000000" w:themeColor="text1"/>
          <w:szCs w:val="24"/>
        </w:rPr>
        <w:t>K</w:t>
      </w:r>
      <w:r w:rsidRPr="0067510E">
        <w:rPr>
          <w:rFonts w:eastAsia="宋体" w:cs="Times New Roman"/>
          <w:color w:val="000000" w:themeColor="text1"/>
          <w:szCs w:val="24"/>
        </w:rPr>
        <w:t>手势</w:t>
      </w:r>
      <w:r w:rsidRPr="0067510E">
        <w:rPr>
          <w:rFonts w:eastAsia="宋体" w:cs="Times New Roman"/>
          <w:color w:val="000000" w:themeColor="text1"/>
          <w:szCs w:val="24"/>
        </w:rPr>
        <w:t>(Ok)</w:t>
      </w:r>
      <w:r w:rsidRPr="0067510E">
        <w:rPr>
          <w:rFonts w:eastAsia="宋体" w:cs="Times New Roman"/>
          <w:color w:val="000000" w:themeColor="text1"/>
          <w:szCs w:val="24"/>
        </w:rPr>
        <w:t>作为本次实验的三种手势</w:t>
      </w:r>
      <w:r>
        <w:rPr>
          <w:rFonts w:eastAsia="宋体" w:cs="Times New Roman"/>
          <w:color w:val="000000" w:themeColor="text1"/>
          <w:szCs w:val="24"/>
        </w:rPr>
        <w:t>，</w:t>
      </w:r>
      <w:r w:rsidRPr="0067510E">
        <w:rPr>
          <w:rFonts w:eastAsia="宋体" w:cs="Times New Roman"/>
          <w:color w:val="000000" w:themeColor="text1"/>
          <w:szCs w:val="24"/>
        </w:rPr>
        <w:t>手势示意图如图</w:t>
      </w:r>
      <w:r w:rsidRPr="0067510E">
        <w:rPr>
          <w:rFonts w:eastAsia="宋体" w:cs="Times New Roman"/>
          <w:color w:val="000000" w:themeColor="text1"/>
          <w:szCs w:val="24"/>
        </w:rPr>
        <w:t>5</w:t>
      </w:r>
      <w:r w:rsidRPr="0067510E">
        <w:rPr>
          <w:rFonts w:eastAsia="宋体" w:cs="Times New Roman"/>
          <w:color w:val="000000" w:themeColor="text1"/>
          <w:szCs w:val="24"/>
        </w:rPr>
        <w:t>所示。</w:t>
      </w:r>
      <w:r w:rsidR="004F1CDA" w:rsidRPr="0067510E">
        <w:rPr>
          <w:rFonts w:eastAsia="宋体" w:cs="Times New Roman"/>
          <w:color w:val="000000"/>
          <w:kern w:val="0"/>
          <w:szCs w:val="24"/>
        </w:rPr>
        <w:t>本次实验要求参与者右手佩戴数据手套依次执行</w:t>
      </w:r>
      <w:r w:rsidR="004F1CDA" w:rsidRPr="0067510E">
        <w:rPr>
          <w:rFonts w:eastAsia="宋体" w:cs="Times New Roman"/>
          <w:color w:val="000000" w:themeColor="text1"/>
          <w:szCs w:val="24"/>
        </w:rPr>
        <w:t>伸展手势、握拳手势和</w:t>
      </w:r>
      <w:r w:rsidR="004F1CDA" w:rsidRPr="0067510E">
        <w:rPr>
          <w:rFonts w:eastAsia="宋体" w:cs="Times New Roman"/>
          <w:color w:val="000000" w:themeColor="text1"/>
          <w:szCs w:val="24"/>
        </w:rPr>
        <w:t>OK</w:t>
      </w:r>
      <w:r w:rsidR="004F1CDA" w:rsidRPr="0067510E">
        <w:rPr>
          <w:rFonts w:eastAsia="宋体" w:cs="Times New Roman"/>
          <w:color w:val="000000" w:themeColor="text1"/>
          <w:szCs w:val="24"/>
        </w:rPr>
        <w:t>手势，每种手势执行</w:t>
      </w:r>
      <w:r w:rsidR="004F1CDA" w:rsidRPr="0067510E">
        <w:rPr>
          <w:rFonts w:eastAsia="宋体" w:cs="Times New Roman"/>
          <w:color w:val="000000" w:themeColor="text1"/>
          <w:szCs w:val="24"/>
        </w:rPr>
        <w:t>10</w:t>
      </w:r>
      <w:r w:rsidR="004F1CDA" w:rsidRPr="0067510E">
        <w:rPr>
          <w:rFonts w:eastAsia="宋体" w:cs="Times New Roman"/>
          <w:color w:val="000000" w:themeColor="text1"/>
          <w:szCs w:val="24"/>
        </w:rPr>
        <w:t>轮，每次</w:t>
      </w:r>
      <w:r w:rsidR="004F1CDA" w:rsidRPr="0067510E">
        <w:rPr>
          <w:rFonts w:eastAsia="宋体" w:cs="Times New Roman"/>
          <w:color w:val="000000"/>
          <w:kern w:val="0"/>
          <w:szCs w:val="24"/>
        </w:rPr>
        <w:t>在抓握姿态稳定后采集</w:t>
      </w:r>
      <w:r w:rsidR="004F1CDA" w:rsidRPr="0067510E">
        <w:rPr>
          <w:rFonts w:eastAsia="宋体" w:cs="Times New Roman"/>
          <w:color w:val="000000" w:themeColor="text1"/>
          <w:szCs w:val="24"/>
        </w:rPr>
        <w:t>10</w:t>
      </w:r>
      <w:r w:rsidR="004F1CDA" w:rsidRPr="0067510E">
        <w:rPr>
          <w:rFonts w:eastAsia="宋体" w:cs="Times New Roman"/>
          <w:color w:val="000000" w:themeColor="text1"/>
          <w:szCs w:val="24"/>
        </w:rPr>
        <w:t>秒钟并保存数据。由于</w:t>
      </w:r>
      <w:r w:rsidR="004F1CDA">
        <w:rPr>
          <w:rFonts w:eastAsia="宋体" w:cs="Times New Roman"/>
          <w:color w:val="000000" w:themeColor="text1"/>
          <w:szCs w:val="24"/>
        </w:rPr>
        <w:t>Leap Motion</w:t>
      </w:r>
      <w:r w:rsidR="004F1CDA" w:rsidRPr="0067510E">
        <w:rPr>
          <w:rFonts w:eastAsia="宋体" w:cs="Times New Roman"/>
          <w:color w:val="000000" w:themeColor="text1"/>
          <w:kern w:val="0"/>
          <w:szCs w:val="24"/>
        </w:rPr>
        <w:t>装置通过视觉的方式进行姿态捕捉，因此需要本实验环境保持光源稳定，执行动作时用户运动范围一致，掌心保持面向镜头，并且在执行手势时</w:t>
      </w:r>
      <w:r w:rsidR="004F1CDA" w:rsidRPr="0067510E">
        <w:rPr>
          <w:rFonts w:eastAsia="宋体" w:cs="Times New Roman"/>
          <w:color w:val="000000"/>
          <w:kern w:val="0"/>
          <w:szCs w:val="24"/>
        </w:rPr>
        <w:t>小臂与腕关节保持稳定。</w:t>
      </w:r>
    </w:p>
    <w:p w14:paraId="390CD76C" w14:textId="5D66CAA5" w:rsidR="00D14B19" w:rsidRDefault="00F370EA" w:rsidP="00B70A2A">
      <w:pPr>
        <w:ind w:right="105" w:firstLineChars="200" w:firstLine="480"/>
        <w:rPr>
          <w:rFonts w:eastAsia="宋体" w:cs="Times New Roman"/>
          <w:color w:val="000000" w:themeColor="text1"/>
          <w:szCs w:val="24"/>
        </w:rPr>
      </w:pPr>
      <w:r>
        <w:rPr>
          <w:rFonts w:eastAsia="宋体" w:cs="Times New Roman" w:hint="eastAsia"/>
          <w:color w:val="000000" w:themeColor="text1"/>
          <w:szCs w:val="24"/>
        </w:rPr>
        <w:t>选择这三种手势是由于</w:t>
      </w:r>
      <w:r w:rsidR="00D14B19" w:rsidRPr="0067510E">
        <w:rPr>
          <w:rFonts w:eastAsia="宋体" w:cs="Times New Roman"/>
          <w:color w:val="000000" w:themeColor="text1"/>
          <w:szCs w:val="24"/>
        </w:rPr>
        <w:t>伸展手势和握拳手势往往是人手关节日常运动的最大与最小范围，使用这两种手势能够体现出姿态估计方法在边缘范围下的准确性，而</w:t>
      </w:r>
      <w:r w:rsidR="00D14B19" w:rsidRPr="0067510E">
        <w:rPr>
          <w:rFonts w:eastAsia="宋体" w:cs="Times New Roman"/>
          <w:color w:val="000000" w:themeColor="text1"/>
          <w:szCs w:val="24"/>
        </w:rPr>
        <w:t>OK</w:t>
      </w:r>
      <w:r w:rsidR="00D14B19" w:rsidRPr="0067510E">
        <w:rPr>
          <w:rFonts w:eastAsia="宋体" w:cs="Times New Roman"/>
          <w:color w:val="000000" w:themeColor="text1"/>
          <w:szCs w:val="24"/>
        </w:rPr>
        <w:t>手势则是日常生活中常用的具有语义的手势，其表现为食指与拇指自然弯曲，其余三指自然伸展，选取该手势能够体现出用户执行有语义手势时的准确程度。</w:t>
      </w:r>
    </w:p>
    <w:p w14:paraId="1738A2F2" w14:textId="7E15B78F" w:rsidR="00E228CC" w:rsidRPr="0067510E" w:rsidRDefault="003D24E0" w:rsidP="00E228CC">
      <w:pPr>
        <w:spacing w:line="240" w:lineRule="auto"/>
        <w:jc w:val="center"/>
        <w:rPr>
          <w:rFonts w:eastAsia="宋体" w:cs="Times New Roman"/>
          <w:szCs w:val="24"/>
        </w:rPr>
      </w:pPr>
      <w:r w:rsidRPr="0067510E">
        <w:rPr>
          <w:rFonts w:eastAsia="宋体" w:cs="Times New Roman"/>
          <w:szCs w:val="24"/>
        </w:rPr>
        <w:object w:dxaOrig="27435" w:dyaOrig="10816" w14:anchorId="193812DF">
          <v:shape id="_x0000_i1030" type="#_x0000_t75" style="width:297.5pt;height:117.5pt" o:ole="">
            <v:imagedata r:id="rId19" o:title=""/>
          </v:shape>
          <o:OLEObject Type="Embed" ProgID="Visio.Drawing.15" ShapeID="_x0000_i1030" DrawAspect="Content" ObjectID="_1765885301" r:id="rId20"/>
        </w:object>
      </w:r>
    </w:p>
    <w:p w14:paraId="427B8F5F" w14:textId="4A0015BF" w:rsidR="00E228CC" w:rsidRPr="00E228CC" w:rsidRDefault="00E228CC" w:rsidP="00144A00">
      <w:pPr>
        <w:spacing w:afterLines="50" w:after="156"/>
        <w:jc w:val="center"/>
        <w:rPr>
          <w:rFonts w:eastAsia="宋体" w:cs="Times New Roman"/>
          <w:color w:val="000000" w:themeColor="text1"/>
          <w:szCs w:val="24"/>
        </w:rPr>
      </w:pPr>
      <w:r w:rsidRPr="0067510E">
        <w:rPr>
          <w:rFonts w:eastAsia="宋体" w:cs="Times New Roman"/>
          <w:szCs w:val="24"/>
        </w:rPr>
        <w:t>图</w:t>
      </w:r>
      <w:r w:rsidR="003D24E0">
        <w:rPr>
          <w:rFonts w:eastAsia="宋体" w:cs="Times New Roman"/>
          <w:szCs w:val="24"/>
        </w:rPr>
        <w:t>3-7</w:t>
      </w:r>
      <w:r w:rsidRPr="0067510E">
        <w:rPr>
          <w:rFonts w:eastAsia="宋体" w:cs="Times New Roman"/>
          <w:color w:val="000000" w:themeColor="text1"/>
          <w:szCs w:val="24"/>
        </w:rPr>
        <w:t>伸展手势</w:t>
      </w:r>
      <w:r w:rsidRPr="0067510E">
        <w:rPr>
          <w:rFonts w:eastAsia="宋体" w:cs="Times New Roman"/>
          <w:color w:val="000000" w:themeColor="text1"/>
          <w:szCs w:val="24"/>
        </w:rPr>
        <w:t>(Open)</w:t>
      </w:r>
      <w:r w:rsidRPr="0067510E">
        <w:rPr>
          <w:rFonts w:eastAsia="宋体" w:cs="Times New Roman"/>
          <w:color w:val="000000" w:themeColor="text1"/>
          <w:szCs w:val="24"/>
        </w:rPr>
        <w:t>、</w:t>
      </w:r>
      <w:r w:rsidRPr="0067510E">
        <w:rPr>
          <w:rFonts w:eastAsia="宋体" w:cs="Times New Roman"/>
          <w:color w:val="000000" w:themeColor="text1"/>
          <w:szCs w:val="24"/>
        </w:rPr>
        <w:t>OK</w:t>
      </w:r>
      <w:r w:rsidRPr="0067510E">
        <w:rPr>
          <w:rFonts w:eastAsia="宋体" w:cs="Times New Roman"/>
          <w:color w:val="000000" w:themeColor="text1"/>
          <w:szCs w:val="24"/>
        </w:rPr>
        <w:t>手势</w:t>
      </w:r>
      <w:r w:rsidRPr="0067510E">
        <w:rPr>
          <w:rFonts w:eastAsia="宋体" w:cs="Times New Roman"/>
          <w:color w:val="000000" w:themeColor="text1"/>
          <w:szCs w:val="24"/>
        </w:rPr>
        <w:t>(Ok)</w:t>
      </w:r>
      <w:r w:rsidRPr="0067510E">
        <w:rPr>
          <w:rFonts w:eastAsia="宋体" w:cs="Times New Roman"/>
          <w:color w:val="000000" w:themeColor="text1"/>
          <w:szCs w:val="24"/>
        </w:rPr>
        <w:t>和握拳手势</w:t>
      </w:r>
      <w:r w:rsidRPr="0067510E">
        <w:rPr>
          <w:rFonts w:eastAsia="宋体" w:cs="Times New Roman"/>
          <w:color w:val="000000" w:themeColor="text1"/>
          <w:szCs w:val="24"/>
        </w:rPr>
        <w:t>(Close)</w:t>
      </w:r>
      <w:r w:rsidRPr="0067510E">
        <w:rPr>
          <w:rFonts w:eastAsia="宋体" w:cs="Times New Roman"/>
          <w:color w:val="000000" w:themeColor="text1"/>
          <w:szCs w:val="24"/>
        </w:rPr>
        <w:t>示意图</w:t>
      </w:r>
    </w:p>
    <w:p w14:paraId="7F568B5D" w14:textId="739F544A" w:rsidR="00023292" w:rsidRDefault="0067510E" w:rsidP="004D2A11">
      <w:pPr>
        <w:ind w:right="105" w:firstLineChars="200" w:firstLine="480"/>
        <w:rPr>
          <w:rFonts w:eastAsia="宋体" w:cs="Times New Roman"/>
          <w:color w:val="000000" w:themeColor="text1"/>
          <w:szCs w:val="24"/>
        </w:rPr>
      </w:pPr>
      <w:r w:rsidRPr="0067510E">
        <w:rPr>
          <w:rFonts w:eastAsia="宋体" w:cs="Times New Roman"/>
          <w:color w:val="000000"/>
          <w:kern w:val="0"/>
          <w:szCs w:val="24"/>
        </w:rPr>
        <w:t>实验变量：（</w:t>
      </w:r>
      <w:r w:rsidRPr="0067510E">
        <w:rPr>
          <w:rFonts w:eastAsia="宋体" w:cs="Times New Roman"/>
          <w:color w:val="000000"/>
          <w:kern w:val="0"/>
          <w:szCs w:val="24"/>
        </w:rPr>
        <w:t>1</w:t>
      </w:r>
      <w:r w:rsidRPr="0067510E">
        <w:rPr>
          <w:rFonts w:eastAsia="宋体" w:cs="Times New Roman"/>
          <w:color w:val="000000"/>
          <w:kern w:val="0"/>
          <w:szCs w:val="24"/>
        </w:rPr>
        <w:t>）姿态估计方法：</w:t>
      </w:r>
      <w:r w:rsidR="0096379E">
        <w:rPr>
          <w:rFonts w:eastAsia="宋体" w:cs="Times New Roman" w:hint="eastAsia"/>
          <w:color w:val="000000"/>
          <w:kern w:val="0"/>
          <w:szCs w:val="24"/>
        </w:rPr>
        <w:t>优化的</w:t>
      </w:r>
      <w:r w:rsidR="008B74B7">
        <w:rPr>
          <w:rFonts w:eastAsia="宋体" w:cs="Times New Roman" w:hint="eastAsia"/>
          <w:color w:val="000000"/>
          <w:kern w:val="0"/>
          <w:szCs w:val="24"/>
        </w:rPr>
        <w:t>手部跟踪</w:t>
      </w:r>
      <w:r w:rsidRPr="0067510E">
        <w:rPr>
          <w:rFonts w:eastAsia="宋体" w:cs="Times New Roman"/>
          <w:color w:val="000000"/>
          <w:kern w:val="0"/>
          <w:szCs w:val="24"/>
        </w:rPr>
        <w:t>方法、未</w:t>
      </w:r>
      <w:r w:rsidR="003A0B55">
        <w:rPr>
          <w:rFonts w:eastAsia="宋体" w:cs="Times New Roman" w:hint="eastAsia"/>
          <w:color w:val="000000"/>
          <w:kern w:val="0"/>
          <w:szCs w:val="24"/>
        </w:rPr>
        <w:t>优化</w:t>
      </w:r>
      <w:r w:rsidRPr="0067510E">
        <w:rPr>
          <w:rFonts w:eastAsia="宋体" w:cs="Times New Roman"/>
          <w:color w:val="000000"/>
          <w:kern w:val="0"/>
          <w:szCs w:val="24"/>
        </w:rPr>
        <w:t>的</w:t>
      </w:r>
      <w:r w:rsidR="00A879A9">
        <w:rPr>
          <w:rFonts w:eastAsia="宋体" w:cs="Times New Roman" w:hint="eastAsia"/>
          <w:color w:val="000000"/>
          <w:kern w:val="0"/>
          <w:szCs w:val="24"/>
        </w:rPr>
        <w:t>手部跟踪</w:t>
      </w:r>
      <w:r w:rsidRPr="0067510E">
        <w:rPr>
          <w:rFonts w:eastAsia="宋体" w:cs="Times New Roman"/>
          <w:color w:val="000000"/>
          <w:kern w:val="0"/>
          <w:szCs w:val="24"/>
        </w:rPr>
        <w:t>方法。</w:t>
      </w:r>
      <w:r w:rsidRPr="0067510E">
        <w:rPr>
          <w:rFonts w:eastAsia="宋体" w:cs="Times New Roman"/>
          <w:color w:val="000000" w:themeColor="text1"/>
          <w:kern w:val="0"/>
          <w:szCs w:val="24"/>
        </w:rPr>
        <w:t>（</w:t>
      </w:r>
      <w:r w:rsidRPr="0067510E">
        <w:rPr>
          <w:rFonts w:eastAsia="宋体" w:cs="Times New Roman"/>
          <w:color w:val="000000" w:themeColor="text1"/>
          <w:kern w:val="0"/>
          <w:szCs w:val="24"/>
        </w:rPr>
        <w:t>2</w:t>
      </w:r>
      <w:r w:rsidRPr="0067510E">
        <w:rPr>
          <w:rFonts w:eastAsia="宋体" w:cs="Times New Roman"/>
          <w:color w:val="000000" w:themeColor="text1"/>
          <w:kern w:val="0"/>
          <w:szCs w:val="24"/>
        </w:rPr>
        <w:t>）手势：</w:t>
      </w:r>
      <w:r w:rsidRPr="0067510E">
        <w:rPr>
          <w:rFonts w:eastAsia="宋体" w:cs="Times New Roman"/>
          <w:color w:val="000000" w:themeColor="text1"/>
          <w:szCs w:val="24"/>
        </w:rPr>
        <w:t>伸展手势、握拳手势和</w:t>
      </w:r>
      <w:r w:rsidRPr="0067510E">
        <w:rPr>
          <w:rFonts w:eastAsia="宋体" w:cs="Times New Roman"/>
          <w:color w:val="000000" w:themeColor="text1"/>
          <w:szCs w:val="24"/>
        </w:rPr>
        <w:t>OK</w:t>
      </w:r>
      <w:r w:rsidRPr="0067510E">
        <w:rPr>
          <w:rFonts w:eastAsia="宋体" w:cs="Times New Roman"/>
          <w:color w:val="000000" w:themeColor="text1"/>
          <w:szCs w:val="24"/>
        </w:rPr>
        <w:t>手势。</w:t>
      </w:r>
    </w:p>
    <w:p w14:paraId="6A3B10C0" w14:textId="7A4B2842" w:rsidR="00681E7D" w:rsidRPr="00681E7D" w:rsidRDefault="003E15B0" w:rsidP="004F1CDA">
      <w:pPr>
        <w:ind w:right="105" w:firstLineChars="200" w:firstLine="480"/>
        <w:rPr>
          <w:rFonts w:eastAsia="宋体" w:cs="Times New Roman"/>
          <w:color w:val="000000"/>
          <w:szCs w:val="24"/>
        </w:rPr>
      </w:pPr>
      <w:r>
        <w:rPr>
          <w:rFonts w:eastAsia="宋体" w:cs="Times New Roman" w:hint="eastAsia"/>
          <w:color w:val="000000" w:themeColor="text1"/>
          <w:szCs w:val="24"/>
        </w:rPr>
        <w:t>实验类型：</w:t>
      </w:r>
      <w:r>
        <w:rPr>
          <w:rFonts w:cs="Times New Roman"/>
          <w:color w:val="000000"/>
        </w:rPr>
        <w:t>within-subject</w:t>
      </w:r>
    </w:p>
    <w:p w14:paraId="096203D8" w14:textId="00AB0E30" w:rsidR="0067510E" w:rsidRDefault="0067510E" w:rsidP="004D2A11">
      <w:pPr>
        <w:ind w:firstLineChars="200" w:firstLine="480"/>
        <w:rPr>
          <w:rFonts w:eastAsia="宋体" w:cs="Times New Roman"/>
          <w:color w:val="000000"/>
          <w:szCs w:val="24"/>
        </w:rPr>
      </w:pPr>
      <w:r w:rsidRPr="0067510E">
        <w:rPr>
          <w:rFonts w:eastAsia="宋体" w:cs="Times New Roman"/>
          <w:color w:val="000000"/>
          <w:szCs w:val="24"/>
        </w:rPr>
        <w:lastRenderedPageBreak/>
        <w:t>在通过实验得到用户执行任务过程中的数据后，对数据进行预处理操作，例如</w:t>
      </w:r>
      <w:r w:rsidR="005B783E">
        <w:rPr>
          <w:rFonts w:eastAsia="宋体" w:cs="Times New Roman"/>
          <w:color w:val="000000"/>
          <w:szCs w:val="24"/>
        </w:rPr>
        <w:t>Leap Motion</w:t>
      </w:r>
      <w:r w:rsidRPr="0067510E">
        <w:rPr>
          <w:rFonts w:eastAsia="宋体" w:cs="Times New Roman"/>
          <w:color w:val="000000"/>
          <w:szCs w:val="24"/>
        </w:rPr>
        <w:t>在进行手势捕捉时出现了误判左右手、数据采集过程中由于佩戴时的剧烈运动导致传感器桥接处</w:t>
      </w:r>
      <w:r w:rsidR="007334F4">
        <w:rPr>
          <w:rFonts w:eastAsia="宋体" w:cs="Times New Roman" w:hint="eastAsia"/>
          <w:color w:val="000000"/>
          <w:szCs w:val="24"/>
        </w:rPr>
        <w:t>断连</w:t>
      </w:r>
      <w:r w:rsidRPr="0067510E">
        <w:rPr>
          <w:rFonts w:eastAsia="宋体" w:cs="Times New Roman"/>
          <w:color w:val="000000"/>
          <w:szCs w:val="24"/>
        </w:rPr>
        <w:t>等情况，本文根据实验时的标注以及对结果的分析，采用插值法对误判左右手的数据进行替换。将</w:t>
      </w:r>
      <w:r w:rsidR="005B783E">
        <w:rPr>
          <w:rFonts w:eastAsia="宋体" w:cs="Times New Roman"/>
          <w:color w:val="000000"/>
          <w:szCs w:val="24"/>
        </w:rPr>
        <w:t>Leap Motion</w:t>
      </w:r>
      <w:r w:rsidRPr="0067510E">
        <w:rPr>
          <w:rFonts w:eastAsia="宋体" w:cs="Times New Roman"/>
          <w:color w:val="000000"/>
          <w:szCs w:val="24"/>
        </w:rPr>
        <w:t>的手部关节姿态值作为手部姿态参考值，利用传感器数据分别通过</w:t>
      </w:r>
      <w:r w:rsidR="002924E8">
        <w:rPr>
          <w:rFonts w:eastAsia="宋体" w:cs="Times New Roman" w:hint="eastAsia"/>
          <w:color w:val="000000"/>
          <w:szCs w:val="24"/>
        </w:rPr>
        <w:t>优化后的</w:t>
      </w:r>
      <w:r w:rsidRPr="0067510E">
        <w:rPr>
          <w:rFonts w:eastAsia="宋体" w:cs="Times New Roman"/>
          <w:color w:val="000000"/>
          <w:szCs w:val="24"/>
        </w:rPr>
        <w:t>方法和未</w:t>
      </w:r>
      <w:r w:rsidR="00FB0686">
        <w:rPr>
          <w:rFonts w:eastAsia="宋体" w:cs="Times New Roman" w:hint="eastAsia"/>
          <w:color w:val="000000"/>
          <w:szCs w:val="24"/>
        </w:rPr>
        <w:t>优化的</w:t>
      </w:r>
      <w:r w:rsidRPr="0067510E">
        <w:rPr>
          <w:rFonts w:eastAsia="宋体" w:cs="Times New Roman"/>
          <w:color w:val="000000"/>
          <w:szCs w:val="24"/>
        </w:rPr>
        <w:t>方法进行姿态估计，将两种方法所得到的姿态值的坐标系进行转化到与</w:t>
      </w:r>
      <w:r w:rsidR="005B783E">
        <w:rPr>
          <w:rFonts w:eastAsia="宋体" w:cs="Times New Roman"/>
          <w:color w:val="000000"/>
          <w:szCs w:val="24"/>
        </w:rPr>
        <w:t>Leap Motion</w:t>
      </w:r>
      <w:r w:rsidRPr="0067510E">
        <w:rPr>
          <w:rFonts w:eastAsia="宋体" w:cs="Times New Roman"/>
          <w:color w:val="000000"/>
          <w:szCs w:val="24"/>
        </w:rPr>
        <w:t>所得姿态的同一个坐标系下，再进行逆旋转运算，得到姿态的误差。</w:t>
      </w:r>
    </w:p>
    <w:p w14:paraId="5740CA68" w14:textId="3A8D94E7" w:rsidR="00A177F8" w:rsidRPr="0067510E" w:rsidRDefault="00A177F8" w:rsidP="00A177F8">
      <w:pPr>
        <w:rPr>
          <w:rFonts w:eastAsia="宋体" w:cs="Times New Roman"/>
          <w:color w:val="000000" w:themeColor="text1"/>
          <w:kern w:val="0"/>
          <w:szCs w:val="24"/>
        </w:rPr>
      </w:pPr>
      <w:r>
        <w:rPr>
          <w:rFonts w:eastAsia="宋体" w:cs="Times New Roman" w:hint="eastAsia"/>
          <w:color w:val="000000"/>
          <w:szCs w:val="24"/>
        </w:rPr>
        <w:t>4</w:t>
      </w:r>
      <w:r>
        <w:rPr>
          <w:rFonts w:eastAsia="宋体" w:cs="Times New Roman" w:hint="eastAsia"/>
          <w:color w:val="000000"/>
          <w:szCs w:val="24"/>
        </w:rPr>
        <w:t>）实验过程</w:t>
      </w:r>
    </w:p>
    <w:p w14:paraId="6BA1DB0F" w14:textId="77777777" w:rsidR="00A177F8" w:rsidRPr="0067510E" w:rsidRDefault="00A177F8" w:rsidP="00A177F8">
      <w:pPr>
        <w:ind w:firstLineChars="200" w:firstLine="480"/>
        <w:rPr>
          <w:rFonts w:eastAsia="宋体" w:cs="Times New Roman"/>
          <w:color w:val="000000"/>
          <w:szCs w:val="24"/>
        </w:rPr>
      </w:pPr>
      <w:r w:rsidRPr="0067510E">
        <w:rPr>
          <w:rFonts w:eastAsia="宋体" w:cs="Times New Roman"/>
          <w:color w:val="000000"/>
          <w:szCs w:val="24"/>
        </w:rPr>
        <w:t>实验开始前要求参与者坐在电脑显示器前，在实验人员的帮助下佩戴好数据手套并熟悉了解任务流程，帮助用户调整手臂合适的高度，参与者自然执行伸展、握拳和</w:t>
      </w:r>
      <w:r w:rsidRPr="0067510E">
        <w:rPr>
          <w:rFonts w:eastAsia="宋体" w:cs="Times New Roman"/>
          <w:color w:val="000000"/>
          <w:szCs w:val="24"/>
        </w:rPr>
        <w:t>ok</w:t>
      </w:r>
      <w:r w:rsidRPr="0067510E">
        <w:rPr>
          <w:rFonts w:eastAsia="宋体" w:cs="Times New Roman"/>
          <w:color w:val="000000"/>
          <w:szCs w:val="24"/>
        </w:rPr>
        <w:t>手势，调整坐姿注视显示屏幕，此过程直到参与者能够表示熟练手势动作后结束；参与者的初始状态为手掌自然张开，当参与者听到执行手势时，执行相应的行为，系统开始采集参与者佩戴的数据手套数据以及</w:t>
      </w:r>
      <w:r>
        <w:rPr>
          <w:rFonts w:eastAsia="宋体" w:cs="Times New Roman"/>
          <w:color w:val="000000"/>
          <w:szCs w:val="24"/>
        </w:rPr>
        <w:t>Leap Motion</w:t>
      </w:r>
      <w:r w:rsidRPr="0067510E">
        <w:rPr>
          <w:rFonts w:eastAsia="宋体" w:cs="Times New Roman"/>
          <w:color w:val="000000"/>
          <w:szCs w:val="24"/>
        </w:rPr>
        <w:t>的姿态数据，当数据采集</w:t>
      </w:r>
      <w:r w:rsidRPr="0067510E">
        <w:rPr>
          <w:rFonts w:eastAsia="宋体" w:cs="Times New Roman"/>
          <w:color w:val="000000"/>
          <w:szCs w:val="24"/>
        </w:rPr>
        <w:t>10</w:t>
      </w:r>
      <w:r w:rsidRPr="0067510E">
        <w:rPr>
          <w:rFonts w:eastAsia="宋体" w:cs="Times New Roman"/>
          <w:color w:val="000000"/>
          <w:szCs w:val="24"/>
        </w:rPr>
        <w:t>秒钟时研究人员告知用户本轮结束，每一轮间隔</w:t>
      </w:r>
      <w:r w:rsidRPr="0067510E">
        <w:rPr>
          <w:rFonts w:eastAsia="宋体" w:cs="Times New Roman"/>
          <w:color w:val="000000"/>
          <w:szCs w:val="24"/>
        </w:rPr>
        <w:t>30</w:t>
      </w:r>
      <w:r w:rsidRPr="0067510E">
        <w:rPr>
          <w:rFonts w:eastAsia="宋体" w:cs="Times New Roman"/>
          <w:color w:val="000000"/>
          <w:szCs w:val="24"/>
        </w:rPr>
        <w:t>秒，此过程一直重复直到实验完毕。</w:t>
      </w:r>
    </w:p>
    <w:p w14:paraId="741780C8" w14:textId="7BA56453" w:rsidR="00A177F8" w:rsidRDefault="00A177F8" w:rsidP="00A177F8">
      <w:pPr>
        <w:rPr>
          <w:rFonts w:eastAsia="宋体" w:cs="Times New Roman"/>
          <w:color w:val="000000"/>
          <w:szCs w:val="24"/>
        </w:rPr>
      </w:pPr>
      <w:r>
        <w:rPr>
          <w:rFonts w:eastAsia="宋体" w:cs="Times New Roman"/>
          <w:color w:val="000000"/>
          <w:szCs w:val="24"/>
        </w:rPr>
        <w:t>5</w:t>
      </w:r>
      <w:r>
        <w:rPr>
          <w:rFonts w:eastAsia="宋体" w:cs="Times New Roman" w:hint="eastAsia"/>
          <w:color w:val="000000"/>
          <w:szCs w:val="24"/>
        </w:rPr>
        <w:t>）</w:t>
      </w:r>
      <w:r w:rsidR="0067510E" w:rsidRPr="0067510E">
        <w:rPr>
          <w:rFonts w:eastAsia="宋体" w:cs="Times New Roman"/>
          <w:color w:val="000000"/>
          <w:szCs w:val="24"/>
        </w:rPr>
        <w:t>实验结果</w:t>
      </w:r>
    </w:p>
    <w:p w14:paraId="33539880" w14:textId="0AB6864E" w:rsidR="005D0184" w:rsidRDefault="00E42441" w:rsidP="004D2A11">
      <w:pPr>
        <w:ind w:firstLineChars="200" w:firstLine="480"/>
        <w:rPr>
          <w:rFonts w:eastAsia="宋体" w:cs="Times New Roman"/>
          <w:color w:val="000000"/>
          <w:szCs w:val="24"/>
        </w:rPr>
      </w:pPr>
      <w:r>
        <w:rPr>
          <w:rFonts w:eastAsia="宋体" w:cs="Times New Roman" w:hint="eastAsia"/>
          <w:color w:val="000000"/>
          <w:szCs w:val="24"/>
        </w:rPr>
        <w:t>通过实验，本研究获得了用户三种手势下的传感器数据和</w:t>
      </w:r>
      <w:r>
        <w:rPr>
          <w:rFonts w:eastAsia="宋体" w:cs="Times New Roman" w:hint="eastAsia"/>
          <w:color w:val="000000"/>
          <w:szCs w:val="24"/>
        </w:rPr>
        <w:t>L</w:t>
      </w:r>
      <w:r>
        <w:rPr>
          <w:rFonts w:eastAsia="宋体" w:cs="Times New Roman"/>
          <w:color w:val="000000"/>
          <w:szCs w:val="24"/>
        </w:rPr>
        <w:t xml:space="preserve">eap </w:t>
      </w:r>
      <w:r>
        <w:rPr>
          <w:rFonts w:eastAsia="宋体" w:cs="Times New Roman" w:hint="eastAsia"/>
          <w:color w:val="000000"/>
          <w:szCs w:val="24"/>
        </w:rPr>
        <w:t>M</w:t>
      </w:r>
      <w:r>
        <w:rPr>
          <w:rFonts w:eastAsia="宋体" w:cs="Times New Roman"/>
          <w:color w:val="000000"/>
          <w:szCs w:val="24"/>
        </w:rPr>
        <w:t>otion</w:t>
      </w:r>
      <w:r>
        <w:rPr>
          <w:rFonts w:eastAsia="宋体" w:cs="Times New Roman" w:hint="eastAsia"/>
          <w:color w:val="000000"/>
          <w:szCs w:val="24"/>
        </w:rPr>
        <w:t>的姿态数据，首先本研究将</w:t>
      </w:r>
      <w:r w:rsidR="003C2B6C">
        <w:rPr>
          <w:rFonts w:eastAsia="宋体" w:cs="Times New Roman" w:hint="eastAsia"/>
          <w:color w:val="000000"/>
          <w:szCs w:val="24"/>
        </w:rPr>
        <w:t>传感器数据通过未优化手部跟踪算法和优化后手部跟踪算法得到</w:t>
      </w:r>
      <w:r w:rsidR="00F91B00">
        <w:rPr>
          <w:rFonts w:eastAsia="宋体" w:cs="Times New Roman" w:hint="eastAsia"/>
          <w:color w:val="000000"/>
          <w:szCs w:val="24"/>
        </w:rPr>
        <w:t>两种估计姿态，</w:t>
      </w:r>
      <w:r w:rsidR="00CB6E35">
        <w:rPr>
          <w:rFonts w:eastAsia="宋体" w:cs="Times New Roman" w:hint="eastAsia"/>
          <w:color w:val="000000"/>
          <w:szCs w:val="24"/>
        </w:rPr>
        <w:t>之后</w:t>
      </w:r>
      <w:r w:rsidR="005D73FE">
        <w:rPr>
          <w:rFonts w:eastAsia="宋体" w:cs="Times New Roman" w:hint="eastAsia"/>
          <w:color w:val="000000"/>
          <w:szCs w:val="24"/>
        </w:rPr>
        <w:t>将</w:t>
      </w:r>
      <w:r w:rsidR="005D73FE">
        <w:rPr>
          <w:rFonts w:eastAsia="宋体" w:cs="Times New Roman" w:hint="eastAsia"/>
          <w:color w:val="000000"/>
          <w:szCs w:val="24"/>
        </w:rPr>
        <w:t>Leap Motion</w:t>
      </w:r>
      <w:r w:rsidR="005D73FE">
        <w:rPr>
          <w:rFonts w:eastAsia="宋体" w:cs="Times New Roman" w:hint="eastAsia"/>
          <w:color w:val="000000"/>
          <w:szCs w:val="24"/>
        </w:rPr>
        <w:t>姿态和</w:t>
      </w:r>
      <w:r w:rsidR="00022291">
        <w:rPr>
          <w:rFonts w:eastAsia="宋体" w:cs="Times New Roman" w:hint="eastAsia"/>
          <w:color w:val="000000"/>
          <w:szCs w:val="24"/>
        </w:rPr>
        <w:t>两种估计姿态</w:t>
      </w:r>
      <w:r w:rsidR="008F2375">
        <w:rPr>
          <w:rFonts w:eastAsia="宋体" w:cs="Times New Roman" w:hint="eastAsia"/>
          <w:color w:val="000000"/>
          <w:szCs w:val="24"/>
        </w:rPr>
        <w:t>的</w:t>
      </w:r>
      <w:r w:rsidR="00022291">
        <w:rPr>
          <w:rFonts w:eastAsia="宋体" w:cs="Times New Roman" w:hint="eastAsia"/>
          <w:color w:val="000000"/>
          <w:szCs w:val="24"/>
        </w:rPr>
        <w:t>坐标系</w:t>
      </w:r>
      <w:r w:rsidR="001B6ABF">
        <w:rPr>
          <w:rFonts w:eastAsia="宋体" w:cs="Times New Roman" w:hint="eastAsia"/>
          <w:color w:val="000000"/>
          <w:szCs w:val="24"/>
        </w:rPr>
        <w:t>统一化</w:t>
      </w:r>
      <w:r w:rsidR="00074C06">
        <w:rPr>
          <w:rFonts w:eastAsia="宋体" w:cs="Times New Roman" w:hint="eastAsia"/>
          <w:color w:val="000000"/>
          <w:szCs w:val="24"/>
        </w:rPr>
        <w:t>，</w:t>
      </w:r>
      <w:r w:rsidR="000F02D1">
        <w:rPr>
          <w:rFonts w:eastAsia="宋体" w:cs="Times New Roman" w:hint="eastAsia"/>
          <w:color w:val="000000"/>
          <w:szCs w:val="24"/>
        </w:rPr>
        <w:t>并求两种方法的误差</w:t>
      </w:r>
      <w:r w:rsidR="005C0C65">
        <w:rPr>
          <w:rFonts w:eastAsia="宋体" w:cs="Times New Roman" w:hint="eastAsia"/>
          <w:color w:val="000000"/>
          <w:szCs w:val="24"/>
        </w:rPr>
        <w:t>。</w:t>
      </w:r>
    </w:p>
    <w:p w14:paraId="09983DD6" w14:textId="44F6F5AF" w:rsidR="00DD13AD" w:rsidRPr="00D85F1F" w:rsidRDefault="00D85F1F" w:rsidP="004D2A11">
      <w:pPr>
        <w:ind w:firstLineChars="200" w:firstLine="480"/>
        <w:rPr>
          <w:rFonts w:eastAsia="宋体" w:cs="Times New Roman"/>
          <w:color w:val="000000"/>
          <w:szCs w:val="24"/>
        </w:rPr>
      </w:pPr>
      <w:r w:rsidRPr="0067510E">
        <w:rPr>
          <w:rFonts w:eastAsia="宋体" w:cs="Times New Roman"/>
          <w:color w:val="000000"/>
          <w:szCs w:val="24"/>
        </w:rPr>
        <w:t>本文</w:t>
      </w:r>
      <w:r>
        <w:rPr>
          <w:rFonts w:eastAsia="宋体" w:cs="Times New Roman" w:hint="eastAsia"/>
          <w:color w:val="000000"/>
          <w:szCs w:val="24"/>
        </w:rPr>
        <w:t>展示</w:t>
      </w:r>
      <w:r w:rsidRPr="0067510E">
        <w:rPr>
          <w:rFonts w:eastAsia="宋体" w:cs="Times New Roman"/>
          <w:color w:val="000000"/>
          <w:szCs w:val="24"/>
        </w:rPr>
        <w:t>食指</w:t>
      </w:r>
      <w:r w:rsidRPr="0067510E">
        <w:rPr>
          <w:rFonts w:eastAsia="宋体" w:cs="Times New Roman"/>
          <w:color w:val="000000"/>
          <w:szCs w:val="24"/>
        </w:rPr>
        <w:t>PIP</w:t>
      </w:r>
      <w:r w:rsidRPr="0067510E">
        <w:rPr>
          <w:rFonts w:eastAsia="宋体" w:cs="Times New Roman"/>
          <w:color w:val="000000"/>
          <w:szCs w:val="24"/>
        </w:rPr>
        <w:t>在三种手势下</w:t>
      </w:r>
      <w:r>
        <w:rPr>
          <w:rFonts w:eastAsia="宋体" w:cs="Times New Roman" w:hint="eastAsia"/>
          <w:color w:val="000000"/>
          <w:szCs w:val="24"/>
        </w:rPr>
        <w:t>优化</w:t>
      </w:r>
      <w:proofErr w:type="gramStart"/>
      <w:r>
        <w:rPr>
          <w:rFonts w:eastAsia="宋体" w:cs="Times New Roman" w:hint="eastAsia"/>
          <w:color w:val="000000"/>
          <w:szCs w:val="24"/>
        </w:rPr>
        <w:t>后</w:t>
      </w:r>
      <w:r w:rsidRPr="0067510E">
        <w:rPr>
          <w:rFonts w:eastAsia="宋体" w:cs="Times New Roman"/>
          <w:color w:val="000000"/>
          <w:szCs w:val="24"/>
        </w:rPr>
        <w:t>方法</w:t>
      </w:r>
      <w:proofErr w:type="gramEnd"/>
      <w:r w:rsidRPr="0067510E">
        <w:rPr>
          <w:rFonts w:eastAsia="宋体" w:cs="Times New Roman"/>
          <w:color w:val="000000"/>
          <w:szCs w:val="24"/>
        </w:rPr>
        <w:t>与未</w:t>
      </w:r>
      <w:r>
        <w:rPr>
          <w:rFonts w:eastAsia="宋体" w:cs="Times New Roman" w:hint="eastAsia"/>
          <w:color w:val="000000"/>
          <w:szCs w:val="24"/>
        </w:rPr>
        <w:t>优化</w:t>
      </w:r>
      <w:r w:rsidRPr="0067510E">
        <w:rPr>
          <w:rFonts w:eastAsia="宋体" w:cs="Times New Roman"/>
          <w:color w:val="000000"/>
          <w:szCs w:val="24"/>
        </w:rPr>
        <w:t>方法的误差对比结果</w:t>
      </w:r>
      <w:r>
        <w:rPr>
          <w:rFonts w:eastAsia="宋体" w:cs="Times New Roman" w:hint="eastAsia"/>
          <w:color w:val="000000"/>
          <w:szCs w:val="24"/>
        </w:rPr>
        <w:t>，</w:t>
      </w:r>
      <w:r w:rsidRPr="0067510E">
        <w:rPr>
          <w:rFonts w:eastAsia="宋体" w:cs="Times New Roman"/>
          <w:color w:val="000000"/>
          <w:szCs w:val="24"/>
        </w:rPr>
        <w:t>如图</w:t>
      </w:r>
      <w:r w:rsidR="001559BD">
        <w:rPr>
          <w:rFonts w:eastAsia="宋体" w:cs="Times New Roman" w:hint="eastAsia"/>
          <w:color w:val="000000"/>
          <w:szCs w:val="24"/>
        </w:rPr>
        <w:t>3</w:t>
      </w:r>
      <w:r w:rsidR="001559BD">
        <w:rPr>
          <w:rFonts w:eastAsia="宋体" w:cs="Times New Roman"/>
          <w:color w:val="000000"/>
          <w:szCs w:val="24"/>
        </w:rPr>
        <w:t>-8</w:t>
      </w:r>
      <w:r w:rsidRPr="0067510E">
        <w:rPr>
          <w:rFonts w:eastAsia="宋体" w:cs="Times New Roman"/>
          <w:color w:val="000000"/>
          <w:szCs w:val="24"/>
        </w:rPr>
        <w:t>所示。在图</w:t>
      </w:r>
      <w:r w:rsidRPr="0067510E">
        <w:rPr>
          <w:rFonts w:eastAsia="宋体" w:cs="Times New Roman"/>
          <w:color w:val="000000"/>
          <w:szCs w:val="24"/>
        </w:rPr>
        <w:t>6</w:t>
      </w:r>
      <w:r w:rsidRPr="0067510E">
        <w:rPr>
          <w:rFonts w:eastAsia="宋体" w:cs="Times New Roman"/>
          <w:color w:val="000000"/>
          <w:szCs w:val="24"/>
        </w:rPr>
        <w:t>中由上而下分别为误差姿态四元数的值，</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1</m:t>
            </m:r>
          </m:sub>
        </m:sSub>
      </m:oMath>
      <w:r w:rsidRPr="0067510E">
        <w:rPr>
          <w:rFonts w:eastAsia="宋体" w:cs="Times New Roman"/>
          <w:color w:val="000000"/>
          <w:szCs w:val="24"/>
        </w:rPr>
        <w:t>越接近</w:t>
      </w:r>
      <w:r>
        <w:rPr>
          <w:rFonts w:eastAsia="宋体" w:cs="Times New Roman"/>
          <w:color w:val="000000"/>
          <w:szCs w:val="24"/>
        </w:rPr>
        <w:t>1</w:t>
      </w:r>
      <w:r w:rsidRPr="0067510E">
        <w:rPr>
          <w:rFonts w:eastAsia="宋体" w:cs="Times New Roman"/>
          <w:color w:val="000000"/>
          <w:szCs w:val="24"/>
        </w:rPr>
        <w:t>表示误差越小，其余四元数值越接近</w:t>
      </w:r>
      <w:r>
        <w:rPr>
          <w:rFonts w:eastAsia="宋体" w:cs="Times New Roman"/>
          <w:color w:val="000000"/>
          <w:szCs w:val="24"/>
        </w:rPr>
        <w:t>0</w:t>
      </w:r>
      <w:r w:rsidRPr="0067510E">
        <w:rPr>
          <w:rFonts w:eastAsia="宋体" w:cs="Times New Roman"/>
          <w:color w:val="000000"/>
          <w:szCs w:val="24"/>
        </w:rPr>
        <w:t>误差越小。</w:t>
      </w:r>
    </w:p>
    <w:p w14:paraId="340BD275" w14:textId="77777777" w:rsidR="0067510E" w:rsidRPr="0067510E" w:rsidRDefault="0067510E" w:rsidP="00897310">
      <w:pPr>
        <w:spacing w:line="240" w:lineRule="auto"/>
        <w:ind w:left="840" w:hanging="840"/>
        <w:jc w:val="center"/>
        <w:rPr>
          <w:rFonts w:eastAsia="宋体" w:cs="Times New Roman"/>
          <w:color w:val="000000"/>
          <w:szCs w:val="24"/>
        </w:rPr>
      </w:pPr>
      <w:r w:rsidRPr="0067510E">
        <w:rPr>
          <w:rFonts w:eastAsia="宋体" w:cs="Times New Roman"/>
          <w:noProof/>
          <w:szCs w:val="24"/>
        </w:rPr>
        <w:lastRenderedPageBreak/>
        <w:drawing>
          <wp:inline distT="0" distB="0" distL="0" distR="0" wp14:anchorId="730701B1" wp14:editId="57822C00">
            <wp:extent cx="5016138" cy="37192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138" cy="3726657"/>
                    </a:xfrm>
                    <a:prstGeom prst="rect">
                      <a:avLst/>
                    </a:prstGeom>
                  </pic:spPr>
                </pic:pic>
              </a:graphicData>
            </a:graphic>
          </wp:inline>
        </w:drawing>
      </w:r>
    </w:p>
    <w:p w14:paraId="58213EDE" w14:textId="3E4BA3D8" w:rsidR="00104D9E" w:rsidRPr="00801F13" w:rsidRDefault="0067510E" w:rsidP="00ED4C6E">
      <w:pPr>
        <w:spacing w:afterLines="50" w:after="156"/>
        <w:ind w:left="839" w:hanging="839"/>
        <w:jc w:val="center"/>
        <w:rPr>
          <w:rFonts w:eastAsia="宋体" w:cs="Times New Roman"/>
          <w:color w:val="000000"/>
          <w:szCs w:val="24"/>
        </w:rPr>
      </w:pPr>
      <w:r w:rsidRPr="0067510E">
        <w:rPr>
          <w:rFonts w:eastAsia="宋体" w:cs="Times New Roman"/>
          <w:color w:val="000000"/>
          <w:szCs w:val="24"/>
        </w:rPr>
        <w:t>图</w:t>
      </w:r>
      <w:r w:rsidR="001559BD">
        <w:rPr>
          <w:rFonts w:eastAsia="宋体" w:cs="Times New Roman" w:hint="eastAsia"/>
          <w:color w:val="000000"/>
          <w:szCs w:val="24"/>
        </w:rPr>
        <w:t>3</w:t>
      </w:r>
      <w:r w:rsidR="001559BD">
        <w:rPr>
          <w:rFonts w:eastAsia="宋体" w:cs="Times New Roman"/>
          <w:color w:val="000000"/>
          <w:szCs w:val="24"/>
        </w:rPr>
        <w:t>-8</w:t>
      </w:r>
      <w:r w:rsidRPr="0067510E">
        <w:rPr>
          <w:rFonts w:eastAsia="宋体" w:cs="Times New Roman"/>
          <w:color w:val="000000"/>
          <w:szCs w:val="24"/>
        </w:rPr>
        <w:t>食指</w:t>
      </w:r>
      <w:r w:rsidRPr="0067510E">
        <w:rPr>
          <w:rFonts w:eastAsia="宋体" w:cs="Times New Roman"/>
          <w:color w:val="000000"/>
          <w:szCs w:val="24"/>
        </w:rPr>
        <w:t>PIP</w:t>
      </w:r>
      <w:r w:rsidRPr="0067510E">
        <w:rPr>
          <w:rFonts w:eastAsia="宋体" w:cs="Times New Roman"/>
          <w:color w:val="000000"/>
          <w:szCs w:val="24"/>
        </w:rPr>
        <w:t>在三种手势下的姿态误差</w:t>
      </w:r>
    </w:p>
    <w:p w14:paraId="02653D75" w14:textId="423F00A0" w:rsidR="00751D50" w:rsidRDefault="00104D9E" w:rsidP="00751D50">
      <w:pPr>
        <w:ind w:firstLineChars="200" w:firstLine="480"/>
        <w:rPr>
          <w:rFonts w:eastAsia="宋体" w:cs="Times New Roman"/>
          <w:color w:val="000000"/>
          <w:szCs w:val="24"/>
        </w:rPr>
      </w:pPr>
      <w:r w:rsidRPr="0067510E">
        <w:rPr>
          <w:rFonts w:eastAsia="宋体" w:cs="Times New Roman"/>
          <w:color w:val="000000"/>
          <w:szCs w:val="24"/>
        </w:rPr>
        <w:t>通过图</w:t>
      </w:r>
      <w:r w:rsidR="001559BD">
        <w:rPr>
          <w:rFonts w:eastAsia="宋体" w:cs="Times New Roman"/>
          <w:color w:val="000000"/>
          <w:szCs w:val="24"/>
        </w:rPr>
        <w:t>3-8</w:t>
      </w:r>
      <w:r w:rsidRPr="0067510E">
        <w:rPr>
          <w:rFonts w:eastAsia="宋体" w:cs="Times New Roman"/>
          <w:color w:val="000000"/>
          <w:szCs w:val="24"/>
        </w:rPr>
        <w:t>发现，融合约束方法的对于食指</w:t>
      </w:r>
      <w:r w:rsidRPr="0067510E">
        <w:rPr>
          <w:rFonts w:eastAsia="宋体" w:cs="Times New Roman"/>
          <w:color w:val="000000"/>
          <w:szCs w:val="24"/>
        </w:rPr>
        <w:t>PIP</w:t>
      </w:r>
      <w:r w:rsidRPr="0067510E">
        <w:rPr>
          <w:rFonts w:eastAsia="宋体" w:cs="Times New Roman"/>
          <w:color w:val="000000"/>
          <w:szCs w:val="24"/>
        </w:rPr>
        <w:t>关节姿态求解优于未融合约束方法姿态，为此本文针对各个参数进行了单因素方差检验</w:t>
      </w:r>
      <w:r w:rsidRPr="0067510E">
        <w:rPr>
          <w:rFonts w:eastAsia="宋体" w:cs="Times New Roman"/>
          <w:color w:val="000000"/>
          <w:szCs w:val="24"/>
        </w:rPr>
        <w:t>(ANOVA)</w:t>
      </w:r>
      <w:r w:rsidRPr="0067510E">
        <w:rPr>
          <w:rFonts w:eastAsia="宋体" w:cs="Times New Roman"/>
          <w:color w:val="000000"/>
          <w:szCs w:val="24"/>
        </w:rPr>
        <w:t>，判断两种方法的姿态误差是否具有显著差异。进行参数检验时样本需要满足正态分布，针对两种方法下各个关节姿态误差进行正态分布检验，本文使用对齐</w:t>
      </w:r>
      <w:proofErr w:type="gramStart"/>
      <w:r w:rsidRPr="0067510E">
        <w:rPr>
          <w:rFonts w:eastAsia="宋体" w:cs="Times New Roman"/>
          <w:color w:val="000000"/>
          <w:szCs w:val="24"/>
        </w:rPr>
        <w:t>秩</w:t>
      </w:r>
      <w:proofErr w:type="gramEnd"/>
      <w:r w:rsidRPr="0067510E">
        <w:rPr>
          <w:rFonts w:eastAsia="宋体" w:cs="Times New Roman"/>
          <w:color w:val="000000"/>
          <w:szCs w:val="24"/>
        </w:rPr>
        <w:t>变换</w:t>
      </w:r>
      <w:r w:rsidRPr="0067510E">
        <w:rPr>
          <w:rFonts w:eastAsia="宋体" w:cs="Times New Roman"/>
          <w:color w:val="000000"/>
          <w:szCs w:val="24"/>
        </w:rPr>
        <w:t>(ART)</w:t>
      </w:r>
      <w:r>
        <w:rPr>
          <w:rFonts w:eastAsia="宋体" w:cs="Times New Roman" w:hint="eastAsia"/>
          <w:color w:val="000000"/>
          <w:szCs w:val="24"/>
          <w:vertAlign w:val="superscript"/>
        </w:rPr>
        <w:t>【</w:t>
      </w:r>
      <w:r>
        <w:rPr>
          <w:rFonts w:eastAsia="宋体" w:cs="Times New Roman" w:hint="eastAsia"/>
          <w:color w:val="000000"/>
          <w:szCs w:val="24"/>
          <w:vertAlign w:val="superscript"/>
        </w:rPr>
        <w:t>***</w:t>
      </w:r>
      <w:r>
        <w:rPr>
          <w:rFonts w:eastAsia="宋体" w:cs="Times New Roman" w:hint="eastAsia"/>
          <w:color w:val="000000"/>
          <w:szCs w:val="24"/>
          <w:vertAlign w:val="superscript"/>
        </w:rPr>
        <w:t>】</w:t>
      </w:r>
      <w:r w:rsidRPr="0067510E">
        <w:rPr>
          <w:rFonts w:eastAsia="宋体" w:cs="Times New Roman"/>
          <w:color w:val="000000"/>
          <w:szCs w:val="24"/>
        </w:rPr>
        <w:t>对不符合正态分布的数据进行转换处理。结果显示食指</w:t>
      </w:r>
      <w:r w:rsidRPr="0067510E">
        <w:rPr>
          <w:rFonts w:eastAsia="宋体" w:cs="Times New Roman"/>
          <w:color w:val="000000"/>
          <w:szCs w:val="24"/>
        </w:rPr>
        <w:t>PIP</w:t>
      </w:r>
      <w:r w:rsidRPr="0067510E">
        <w:rPr>
          <w:rFonts w:eastAsia="宋体" w:cs="Times New Roman"/>
          <w:color w:val="000000"/>
          <w:szCs w:val="24"/>
        </w:rPr>
        <w:t>的参数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3</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1,33</m:t>
            </m:r>
          </m:sub>
        </m:sSub>
        <m:r>
          <w:rPr>
            <w:rFonts w:ascii="Cambria Math" w:eastAsia="宋体" w:hAnsi="Cambria Math" w:cs="Times New Roman"/>
            <w:szCs w:val="24"/>
          </w:rPr>
          <m:t>=396.4</m:t>
        </m:r>
        <m:r>
          <w:rPr>
            <w:rFonts w:ascii="Cambria Math" w:eastAsia="宋体" w:hAnsi="Cambria Math" w:cs="Times New Roman"/>
            <w:szCs w:val="24"/>
          </w:rPr>
          <m:t>，</m:t>
        </m:r>
        <m:r>
          <w:rPr>
            <w:rFonts w:ascii="Cambria Math" w:eastAsia="宋体" w:hAnsi="Cambria Math" w:cs="Times New Roman"/>
            <w:szCs w:val="24"/>
          </w:rPr>
          <m:t>p</m:t>
        </m:r>
        <m:r>
          <m:rPr>
            <m:sty m:val="p"/>
          </m:rPr>
          <w:rPr>
            <w:rFonts w:ascii="Cambria Math" w:eastAsia="宋体" w:hAnsi="Cambria Math" w:cs="Times New Roman"/>
            <w:szCs w:val="24"/>
          </w:rPr>
          <m:t>&lt;0.001</m:t>
        </m:r>
        <m:r>
          <m:rPr>
            <m:sty m:val="p"/>
          </m:rPr>
          <w:rPr>
            <w:rFonts w:ascii="Cambria Math" w:eastAsia="宋体" w:hAnsi="Cambria Math" w:cs="Times New Roman"/>
            <w:szCs w:val="24"/>
          </w:rPr>
          <m:t>，</m:t>
        </m:r>
        <m:sSup>
          <m:sSupPr>
            <m:ctrlPr>
              <w:rPr>
                <w:rFonts w:ascii="Cambria Math" w:eastAsia="宋体" w:hAnsi="Cambria Math" w:cs="Times New Roman"/>
                <w:i/>
                <w:szCs w:val="24"/>
              </w:rPr>
            </m:ctrlPr>
          </m:sSupPr>
          <m:e>
            <m:r>
              <w:rPr>
                <w:rFonts w:ascii="Cambria Math" w:eastAsia="宋体" w:hAnsi="Cambria Math" w:cs="Times New Roman"/>
                <w:szCs w:val="24"/>
              </w:rPr>
              <m:t>η</m:t>
            </m:r>
          </m:e>
          <m:sup>
            <m:r>
              <w:rPr>
                <w:rFonts w:ascii="Cambria Math" w:eastAsia="宋体" w:hAnsi="Cambria Math" w:cs="Times New Roman"/>
                <w:szCs w:val="24"/>
              </w:rPr>
              <m:t>2</m:t>
            </m:r>
          </m:sup>
        </m:sSup>
        <m:r>
          <w:rPr>
            <w:rFonts w:ascii="Cambria Math" w:eastAsia="宋体" w:hAnsi="Cambria Math" w:cs="Times New Roman"/>
            <w:szCs w:val="24"/>
          </w:rPr>
          <m:t>=0.46</m:t>
        </m:r>
      </m:oMath>
      <w:r w:rsidRPr="0067510E">
        <w:rPr>
          <w:rFonts w:eastAsia="宋体" w:cs="Times New Roman"/>
          <w:szCs w:val="24"/>
        </w:rPr>
        <w:t>)</w:t>
      </w:r>
      <w:r w:rsidRPr="0067510E">
        <w:rPr>
          <w:rFonts w:eastAsia="宋体" w:cs="Times New Roman"/>
          <w:szCs w:val="24"/>
        </w:rPr>
        <w:t>和</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4</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1,33</m:t>
            </m:r>
          </m:sub>
        </m:sSub>
        <m:r>
          <w:rPr>
            <w:rFonts w:ascii="Cambria Math" w:eastAsia="宋体" w:hAnsi="Cambria Math" w:cs="Times New Roman"/>
            <w:szCs w:val="24"/>
          </w:rPr>
          <m:t>=396.3</m:t>
        </m:r>
        <m:r>
          <w:rPr>
            <w:rFonts w:ascii="Cambria Math" w:eastAsia="宋体" w:hAnsi="Cambria Math" w:cs="Times New Roman"/>
            <w:szCs w:val="24"/>
          </w:rPr>
          <m:t>，</m:t>
        </m:r>
        <m:r>
          <w:rPr>
            <w:rFonts w:ascii="Cambria Math" w:eastAsia="宋体" w:hAnsi="Cambria Math" w:cs="Times New Roman"/>
            <w:szCs w:val="24"/>
          </w:rPr>
          <m:t>p</m:t>
        </m:r>
        <m:r>
          <m:rPr>
            <m:sty m:val="p"/>
          </m:rPr>
          <w:rPr>
            <w:rFonts w:ascii="Cambria Math" w:eastAsia="宋体" w:hAnsi="Cambria Math" w:cs="Times New Roman"/>
            <w:szCs w:val="24"/>
          </w:rPr>
          <m:t>&lt;0.001</m:t>
        </m:r>
        <m:r>
          <m:rPr>
            <m:sty m:val="p"/>
          </m:rPr>
          <w:rPr>
            <w:rFonts w:ascii="Cambria Math" w:eastAsia="宋体" w:hAnsi="Cambria Math" w:cs="Times New Roman"/>
            <w:szCs w:val="24"/>
          </w:rPr>
          <m:t>，</m:t>
        </m:r>
        <m:sSup>
          <m:sSupPr>
            <m:ctrlPr>
              <w:rPr>
                <w:rFonts w:ascii="Cambria Math" w:eastAsia="宋体" w:hAnsi="Cambria Math" w:cs="Times New Roman"/>
                <w:i/>
                <w:szCs w:val="24"/>
              </w:rPr>
            </m:ctrlPr>
          </m:sSupPr>
          <m:e>
            <m:r>
              <w:rPr>
                <w:rFonts w:ascii="Cambria Math" w:eastAsia="宋体" w:hAnsi="Cambria Math" w:cs="Times New Roman"/>
                <w:szCs w:val="24"/>
              </w:rPr>
              <m:t>η</m:t>
            </m:r>
          </m:e>
          <m:sup>
            <m:r>
              <w:rPr>
                <w:rFonts w:ascii="Cambria Math" w:eastAsia="宋体" w:hAnsi="Cambria Math" w:cs="Times New Roman"/>
                <w:szCs w:val="24"/>
              </w:rPr>
              <m:t>2</m:t>
            </m:r>
          </m:sup>
        </m:sSup>
        <m:r>
          <w:rPr>
            <w:rFonts w:ascii="Cambria Math" w:eastAsia="宋体" w:hAnsi="Cambria Math" w:cs="Times New Roman"/>
            <w:szCs w:val="24"/>
          </w:rPr>
          <m:t>=0.46</m:t>
        </m:r>
      </m:oMath>
      <w:r w:rsidRPr="0067510E">
        <w:rPr>
          <w:rFonts w:eastAsia="宋体" w:cs="Times New Roman"/>
          <w:szCs w:val="24"/>
        </w:rPr>
        <w:t>)</w:t>
      </w:r>
      <w:r w:rsidRPr="0067510E">
        <w:rPr>
          <w:rFonts w:eastAsia="宋体" w:cs="Times New Roman"/>
          <w:color w:val="000000"/>
          <w:szCs w:val="24"/>
        </w:rPr>
        <w:t>存在显著差异</w:t>
      </w:r>
      <w:r w:rsidRPr="0067510E">
        <w:rPr>
          <w:rFonts w:eastAsia="宋体" w:cs="Times New Roman"/>
          <w:szCs w:val="24"/>
        </w:rPr>
        <w:t>，即两种方法对误差的影响显著，</w:t>
      </w:r>
      <w:r w:rsidR="00C1323B">
        <w:rPr>
          <w:rFonts w:eastAsia="宋体" w:cs="Times New Roman" w:hint="eastAsia"/>
          <w:szCs w:val="24"/>
        </w:rPr>
        <w:t>在食指</w:t>
      </w:r>
      <w:r w:rsidR="00C1323B">
        <w:rPr>
          <w:rFonts w:eastAsia="宋体" w:cs="Times New Roman" w:hint="eastAsia"/>
          <w:szCs w:val="24"/>
        </w:rPr>
        <w:t>PIP</w:t>
      </w:r>
      <w:r w:rsidR="00C1323B">
        <w:rPr>
          <w:rFonts w:eastAsia="宋体" w:cs="Times New Roman" w:hint="eastAsia"/>
          <w:szCs w:val="24"/>
        </w:rPr>
        <w:t>上</w:t>
      </w:r>
      <w:r w:rsidR="004C6B90">
        <w:rPr>
          <w:rFonts w:eastAsia="宋体" w:cs="Times New Roman" w:hint="eastAsia"/>
          <w:szCs w:val="24"/>
        </w:rPr>
        <w:t>偏航角</w:t>
      </w:r>
      <w:r w:rsidR="00C1323B" w:rsidRPr="0067510E">
        <w:rPr>
          <w:rFonts w:eastAsia="宋体" w:cs="Times New Roman"/>
          <w:szCs w:val="24"/>
        </w:rPr>
        <w:t>的</w:t>
      </w:r>
      <w:r w:rsidR="00C1323B">
        <w:rPr>
          <w:rFonts w:eastAsia="宋体" w:cs="Times New Roman" w:hint="eastAsia"/>
          <w:szCs w:val="24"/>
        </w:rPr>
        <w:t>估计中</w:t>
      </w:r>
      <w:r w:rsidRPr="0067510E">
        <w:rPr>
          <w:rFonts w:eastAsia="宋体" w:cs="Times New Roman"/>
          <w:szCs w:val="24"/>
        </w:rPr>
        <w:t>融合约束方法误差</w:t>
      </w:r>
      <m:oMath>
        <m:r>
          <w:rPr>
            <w:rFonts w:ascii="Cambria Math" w:eastAsia="宋体" w:hAnsi="Cambria Math" w:cs="Times New Roman"/>
            <w:szCs w:val="24"/>
          </w:rPr>
          <m:t>(M=0.25</m:t>
        </m:r>
        <m:r>
          <w:rPr>
            <w:rFonts w:ascii="Cambria Math" w:eastAsia="宋体" w:hAnsi="Cambria Math" w:cs="Times New Roman"/>
            <w:szCs w:val="24"/>
          </w:rPr>
          <m:t>，</m:t>
        </m:r>
        <m:r>
          <w:rPr>
            <w:rFonts w:ascii="Cambria Math" w:eastAsia="宋体" w:hAnsi="Cambria Math" w:cs="Times New Roman"/>
            <w:szCs w:val="24"/>
          </w:rPr>
          <m:t>SD=0.32)</m:t>
        </m:r>
      </m:oMath>
      <w:r w:rsidR="00CC133B">
        <w:rPr>
          <w:rFonts w:eastAsia="宋体" w:cs="Times New Roman" w:hint="eastAsia"/>
          <w:szCs w:val="24"/>
        </w:rPr>
        <w:t>低于</w:t>
      </w:r>
      <w:r w:rsidRPr="0067510E">
        <w:rPr>
          <w:rFonts w:eastAsia="宋体" w:cs="Times New Roman"/>
          <w:szCs w:val="24"/>
        </w:rPr>
        <w:t>无约束方法误差</w:t>
      </w:r>
      <m:oMath>
        <m:r>
          <w:rPr>
            <w:rFonts w:ascii="Cambria Math" w:eastAsia="宋体" w:hAnsi="Cambria Math" w:cs="Times New Roman"/>
            <w:szCs w:val="24"/>
          </w:rPr>
          <m:t>(M=0.26</m:t>
        </m:r>
        <m:r>
          <w:rPr>
            <w:rFonts w:ascii="Cambria Math" w:eastAsia="宋体" w:hAnsi="Cambria Math" w:cs="Times New Roman"/>
            <w:szCs w:val="24"/>
          </w:rPr>
          <m:t>，</m:t>
        </m:r>
        <m:r>
          <w:rPr>
            <w:rFonts w:ascii="Cambria Math" w:eastAsia="宋体" w:hAnsi="Cambria Math" w:cs="Times New Roman"/>
            <w:szCs w:val="24"/>
          </w:rPr>
          <m:t>SD=0.37)</m:t>
        </m:r>
      </m:oMath>
      <w:r w:rsidR="006E4681">
        <w:rPr>
          <w:rFonts w:eastAsia="宋体" w:cs="Times New Roman" w:hint="eastAsia"/>
          <w:szCs w:val="24"/>
        </w:rPr>
        <w:t>，</w:t>
      </w:r>
      <w:r w:rsidR="00C1323B">
        <w:rPr>
          <w:rFonts w:eastAsia="宋体" w:cs="Times New Roman" w:hint="eastAsia"/>
          <w:szCs w:val="24"/>
        </w:rPr>
        <w:t>对于</w:t>
      </w:r>
      <w:r w:rsidR="005142A8">
        <w:rPr>
          <w:rFonts w:eastAsia="宋体" w:cs="Times New Roman" w:hint="eastAsia"/>
          <w:szCs w:val="24"/>
        </w:rPr>
        <w:t>翻滚</w:t>
      </w:r>
      <w:r w:rsidR="00C1323B">
        <w:rPr>
          <w:rFonts w:eastAsia="宋体" w:cs="Times New Roman" w:hint="eastAsia"/>
          <w:szCs w:val="24"/>
        </w:rPr>
        <w:t>角的估计中</w:t>
      </w:r>
      <w:r w:rsidR="0000422F" w:rsidRPr="0067510E">
        <w:rPr>
          <w:rFonts w:eastAsia="宋体" w:cs="Times New Roman"/>
          <w:szCs w:val="24"/>
        </w:rPr>
        <w:t>融合约束方法误差</w:t>
      </w:r>
      <m:oMath>
        <m:r>
          <w:rPr>
            <w:rFonts w:ascii="Cambria Math" w:eastAsia="宋体" w:hAnsi="Cambria Math" w:cs="Times New Roman"/>
            <w:szCs w:val="24"/>
          </w:rPr>
          <m:t>(M=0.25</m:t>
        </m:r>
        <m:r>
          <w:rPr>
            <w:rFonts w:ascii="Cambria Math" w:eastAsia="宋体" w:hAnsi="Cambria Math" w:cs="Times New Roman"/>
            <w:szCs w:val="24"/>
          </w:rPr>
          <m:t>，</m:t>
        </m:r>
        <m:r>
          <w:rPr>
            <w:rFonts w:ascii="Cambria Math" w:eastAsia="宋体" w:hAnsi="Cambria Math" w:cs="Times New Roman"/>
            <w:szCs w:val="24"/>
          </w:rPr>
          <m:t>SD=0.32)</m:t>
        </m:r>
      </m:oMath>
      <w:r w:rsidR="0000422F">
        <w:rPr>
          <w:rFonts w:eastAsia="宋体" w:cs="Times New Roman" w:hint="eastAsia"/>
          <w:szCs w:val="24"/>
        </w:rPr>
        <w:t>低于</w:t>
      </w:r>
      <w:r w:rsidR="0000422F" w:rsidRPr="0067510E">
        <w:rPr>
          <w:rFonts w:eastAsia="宋体" w:cs="Times New Roman"/>
          <w:szCs w:val="24"/>
        </w:rPr>
        <w:t>无约束方法误差</w:t>
      </w:r>
      <m:oMath>
        <m:r>
          <w:rPr>
            <w:rFonts w:ascii="Cambria Math" w:eastAsia="宋体" w:hAnsi="Cambria Math" w:cs="Times New Roman"/>
            <w:szCs w:val="24"/>
          </w:rPr>
          <m:t>(M=0.26</m:t>
        </m:r>
        <m:r>
          <w:rPr>
            <w:rFonts w:ascii="Cambria Math" w:eastAsia="宋体" w:hAnsi="Cambria Math" w:cs="Times New Roman"/>
            <w:szCs w:val="24"/>
          </w:rPr>
          <m:t>，</m:t>
        </m:r>
        <m:r>
          <w:rPr>
            <w:rFonts w:ascii="Cambria Math" w:eastAsia="宋体" w:hAnsi="Cambria Math" w:cs="Times New Roman"/>
            <w:szCs w:val="24"/>
          </w:rPr>
          <m:t>SD=0.37)</m:t>
        </m:r>
      </m:oMath>
      <w:r w:rsidRPr="0067510E">
        <w:rPr>
          <w:rFonts w:eastAsia="宋体" w:cs="Times New Roman"/>
          <w:color w:val="000000"/>
          <w:szCs w:val="24"/>
        </w:rPr>
        <w:t>。而</w:t>
      </w:r>
      <w:r w:rsidR="00CD4231">
        <w:rPr>
          <w:rFonts w:eastAsia="宋体" w:cs="Times New Roman" w:hint="eastAsia"/>
          <w:color w:val="000000"/>
          <w:szCs w:val="24"/>
        </w:rPr>
        <w:t>姿态</w:t>
      </w:r>
      <w:r w:rsidRPr="0067510E">
        <w:rPr>
          <w:rFonts w:eastAsia="宋体" w:cs="Times New Roman"/>
          <w:color w:val="000000"/>
          <w:szCs w:val="24"/>
        </w:rPr>
        <w:t>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1</m:t>
            </m:r>
          </m:sub>
        </m:sSub>
      </m:oMath>
      <w:r w:rsidR="0084683E">
        <w:rPr>
          <w:rFonts w:eastAsia="宋体" w:cs="Times New Roman" w:hint="eastAsia"/>
          <w:szCs w:val="24"/>
        </w:rPr>
        <w:t>的</w:t>
      </w:r>
      <w:r w:rsidR="00CD4231">
        <w:rPr>
          <w:rFonts w:eastAsia="宋体" w:cs="Times New Roman" w:hint="eastAsia"/>
          <w:color w:val="000000"/>
          <w:szCs w:val="24"/>
        </w:rPr>
        <w:t>误差均值</w:t>
      </w:r>
      <w:r w:rsidR="00A43B1A">
        <w:rPr>
          <w:rFonts w:eastAsia="宋体" w:cs="Times New Roman" w:hint="eastAsia"/>
          <w:szCs w:val="24"/>
        </w:rPr>
        <w:t>在两种方法之间并未表现出显著差异</w:t>
      </w:r>
      <m:oMath>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1,33</m:t>
            </m:r>
          </m:sub>
        </m:sSub>
        <m:r>
          <w:rPr>
            <w:rFonts w:ascii="Cambria Math" w:eastAsia="宋体" w:hAnsi="Cambria Math" w:cs="Times New Roman"/>
            <w:szCs w:val="24"/>
          </w:rPr>
          <m:t>=1.724</m:t>
        </m:r>
        <m:r>
          <w:rPr>
            <w:rFonts w:ascii="Cambria Math" w:eastAsia="宋体" w:hAnsi="Cambria Math" w:cs="Times New Roman"/>
            <w:szCs w:val="24"/>
          </w:rPr>
          <m:t>，</m:t>
        </m:r>
        <m:r>
          <w:rPr>
            <w:rFonts w:ascii="Cambria Math" w:eastAsia="宋体" w:hAnsi="Cambria Math" w:cs="Times New Roman"/>
            <w:szCs w:val="24"/>
          </w:rPr>
          <m:t>p=0.1936)</m:t>
        </m:r>
      </m:oMath>
      <w:r w:rsidR="008331D1">
        <w:rPr>
          <w:rFonts w:eastAsia="宋体" w:cs="Times New Roman" w:hint="eastAsia"/>
          <w:szCs w:val="24"/>
        </w:rPr>
        <w:t>，</w:t>
      </w:r>
      <w:r w:rsidR="00365E95" w:rsidRPr="0067510E">
        <w:rPr>
          <w:rFonts w:eastAsia="宋体" w:cs="Times New Roman"/>
          <w:color w:val="000000"/>
          <w:szCs w:val="24"/>
        </w:rPr>
        <w:t>而</w:t>
      </w:r>
      <w:r w:rsidR="00365E95">
        <w:rPr>
          <w:rFonts w:eastAsia="宋体" w:cs="Times New Roman" w:hint="eastAsia"/>
          <w:color w:val="000000"/>
          <w:szCs w:val="24"/>
        </w:rPr>
        <w:t>姿态</w:t>
      </w:r>
      <w:r w:rsidR="00365E95" w:rsidRPr="0067510E">
        <w:rPr>
          <w:rFonts w:eastAsia="宋体" w:cs="Times New Roman"/>
          <w:color w:val="000000"/>
          <w:szCs w:val="24"/>
        </w:rPr>
        <w:t>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hint="eastAsia"/>
                <w:szCs w:val="24"/>
              </w:rPr>
              <m:t>2</m:t>
            </m:r>
          </m:sub>
        </m:sSub>
      </m:oMath>
      <w:r w:rsidR="00365E95">
        <w:rPr>
          <w:rFonts w:eastAsia="宋体" w:cs="Times New Roman" w:hint="eastAsia"/>
          <w:szCs w:val="24"/>
        </w:rPr>
        <w:t>的</w:t>
      </w:r>
      <w:r w:rsidR="00365E95">
        <w:rPr>
          <w:rFonts w:eastAsia="宋体" w:cs="Times New Roman" w:hint="eastAsia"/>
          <w:color w:val="000000"/>
          <w:szCs w:val="24"/>
        </w:rPr>
        <w:t>误差均值</w:t>
      </w:r>
      <w:r w:rsidR="00365E95">
        <w:rPr>
          <w:rFonts w:eastAsia="宋体" w:cs="Times New Roman" w:hint="eastAsia"/>
          <w:szCs w:val="24"/>
        </w:rPr>
        <w:t>在两种方法之间并未表现出显著差异</w:t>
      </w:r>
      <w:r w:rsidRPr="0067510E">
        <w:rPr>
          <w:rFonts w:eastAsia="宋体" w:cs="Times New Roman"/>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F</m:t>
            </m:r>
          </m:e>
          <m:sub>
            <m:r>
              <w:rPr>
                <w:rFonts w:ascii="Cambria Math" w:eastAsia="宋体" w:hAnsi="Cambria Math" w:cs="Times New Roman"/>
                <w:szCs w:val="24"/>
              </w:rPr>
              <m:t>1,33</m:t>
            </m:r>
          </m:sub>
        </m:sSub>
        <m:r>
          <w:rPr>
            <w:rFonts w:ascii="Cambria Math" w:eastAsia="宋体" w:hAnsi="Cambria Math" w:cs="Times New Roman"/>
            <w:szCs w:val="24"/>
          </w:rPr>
          <m:t>=0.065</m:t>
        </m:r>
        <m:r>
          <m:rPr>
            <m:sty m:val="p"/>
          </m:rPr>
          <w:rPr>
            <w:rFonts w:ascii="Cambria Math" w:eastAsia="宋体" w:hAnsi="Cambria Math" w:cs="Times New Roman"/>
            <w:szCs w:val="24"/>
          </w:rPr>
          <m:t>，</m:t>
        </m:r>
        <m:r>
          <w:rPr>
            <w:rFonts w:ascii="Cambria Math" w:eastAsia="宋体" w:hAnsi="Cambria Math" w:cs="Times New Roman"/>
            <w:szCs w:val="24"/>
          </w:rPr>
          <m:t>p=0.7989</m:t>
        </m:r>
      </m:oMath>
      <w:r w:rsidRPr="0067510E">
        <w:rPr>
          <w:rFonts w:eastAsia="宋体" w:cs="Times New Roman"/>
          <w:szCs w:val="24"/>
        </w:rPr>
        <w:t>)</w:t>
      </w:r>
      <w:r w:rsidRPr="0067510E">
        <w:rPr>
          <w:rFonts w:eastAsia="宋体" w:cs="Times New Roman"/>
          <w:szCs w:val="24"/>
        </w:rPr>
        <w:t>。</w:t>
      </w:r>
      <w:r w:rsidR="004F2CF7">
        <w:rPr>
          <w:rFonts w:eastAsia="宋体" w:cs="Times New Roman" w:hint="eastAsia"/>
          <w:szCs w:val="24"/>
        </w:rPr>
        <w:t>该结果表明</w:t>
      </w:r>
      <w:r w:rsidR="00364DD3">
        <w:rPr>
          <w:rFonts w:eastAsia="宋体" w:cs="Times New Roman" w:hint="eastAsia"/>
          <w:szCs w:val="24"/>
        </w:rPr>
        <w:t>通过引入手部约束</w:t>
      </w:r>
      <w:r w:rsidR="00F16E83">
        <w:rPr>
          <w:rFonts w:eastAsia="宋体" w:cs="Times New Roman" w:hint="eastAsia"/>
          <w:szCs w:val="24"/>
        </w:rPr>
        <w:t>对</w:t>
      </w:r>
      <w:r w:rsidR="00364DD3">
        <w:rPr>
          <w:rFonts w:eastAsia="宋体" w:cs="Times New Roman" w:hint="eastAsia"/>
          <w:szCs w:val="24"/>
        </w:rPr>
        <w:t>手指弯曲</w:t>
      </w:r>
      <w:r w:rsidR="0049056E">
        <w:rPr>
          <w:rFonts w:eastAsia="宋体" w:cs="Times New Roman" w:hint="eastAsia"/>
          <w:szCs w:val="24"/>
        </w:rPr>
        <w:t>方向</w:t>
      </w:r>
      <w:r w:rsidR="00364DD3">
        <w:rPr>
          <w:rFonts w:eastAsia="宋体" w:cs="Times New Roman" w:hint="eastAsia"/>
          <w:szCs w:val="24"/>
        </w:rPr>
        <w:t>的变化</w:t>
      </w:r>
      <w:r w:rsidR="003B646B">
        <w:rPr>
          <w:rFonts w:eastAsia="宋体" w:cs="Times New Roman" w:hint="eastAsia"/>
          <w:szCs w:val="24"/>
        </w:rPr>
        <w:t>影响并</w:t>
      </w:r>
      <w:r w:rsidR="002979A7">
        <w:rPr>
          <w:rFonts w:eastAsia="宋体" w:cs="Times New Roman" w:hint="eastAsia"/>
          <w:szCs w:val="24"/>
        </w:rPr>
        <w:t>没有表现出</w:t>
      </w:r>
      <w:r w:rsidR="003B646B">
        <w:rPr>
          <w:rFonts w:eastAsia="宋体" w:cs="Times New Roman" w:hint="eastAsia"/>
          <w:szCs w:val="24"/>
        </w:rPr>
        <w:t>显著</w:t>
      </w:r>
      <w:r w:rsidR="00E25CC4">
        <w:rPr>
          <w:rFonts w:eastAsia="宋体" w:cs="Times New Roman" w:hint="eastAsia"/>
          <w:szCs w:val="24"/>
        </w:rPr>
        <w:t>差异</w:t>
      </w:r>
      <w:r w:rsidR="00364DD3">
        <w:rPr>
          <w:rFonts w:eastAsia="宋体" w:cs="Times New Roman" w:hint="eastAsia"/>
          <w:szCs w:val="24"/>
        </w:rPr>
        <w:t>，</w:t>
      </w:r>
      <w:r w:rsidR="004C74C7">
        <w:rPr>
          <w:rFonts w:eastAsia="宋体" w:cs="Times New Roman" w:hint="eastAsia"/>
          <w:szCs w:val="24"/>
        </w:rPr>
        <w:t>但</w:t>
      </w:r>
      <w:r w:rsidR="00B65048">
        <w:rPr>
          <w:rFonts w:eastAsia="宋体" w:cs="Times New Roman" w:hint="eastAsia"/>
          <w:szCs w:val="24"/>
        </w:rPr>
        <w:t>降低了</w:t>
      </w:r>
      <w:r w:rsidR="008E36D1">
        <w:rPr>
          <w:rFonts w:eastAsia="宋体" w:cs="Times New Roman" w:hint="eastAsia"/>
          <w:szCs w:val="24"/>
        </w:rPr>
        <w:t>佩戴错位问题导致的</w:t>
      </w:r>
      <w:r w:rsidR="00693947">
        <w:rPr>
          <w:rFonts w:eastAsia="宋体" w:cs="Times New Roman" w:hint="eastAsia"/>
          <w:szCs w:val="24"/>
        </w:rPr>
        <w:t>其他旋转轴</w:t>
      </w:r>
      <w:r w:rsidR="007B067B">
        <w:rPr>
          <w:rFonts w:eastAsia="宋体" w:cs="Times New Roman" w:hint="eastAsia"/>
          <w:szCs w:val="24"/>
        </w:rPr>
        <w:t>的</w:t>
      </w:r>
      <w:r w:rsidR="00B65048">
        <w:rPr>
          <w:rFonts w:eastAsia="宋体" w:cs="Times New Roman" w:hint="eastAsia"/>
          <w:szCs w:val="24"/>
        </w:rPr>
        <w:t>误差</w:t>
      </w:r>
      <w:r w:rsidR="00D217D9">
        <w:rPr>
          <w:rFonts w:eastAsia="宋体" w:cs="Times New Roman" w:hint="eastAsia"/>
          <w:szCs w:val="24"/>
        </w:rPr>
        <w:t>。</w:t>
      </w:r>
    </w:p>
    <w:p w14:paraId="660C56A7" w14:textId="5D252293" w:rsidR="00751D50" w:rsidRPr="00751D50" w:rsidRDefault="00751D50" w:rsidP="002551C8">
      <w:pPr>
        <w:ind w:firstLineChars="200" w:firstLine="480"/>
        <w:rPr>
          <w:rFonts w:eastAsia="宋体" w:cs="Times New Roman"/>
          <w:color w:val="000000"/>
          <w:szCs w:val="24"/>
        </w:rPr>
      </w:pPr>
      <w:r>
        <w:rPr>
          <w:rFonts w:eastAsia="宋体" w:cs="Times New Roman" w:hint="eastAsia"/>
          <w:color w:val="000000"/>
          <w:szCs w:val="24"/>
        </w:rPr>
        <w:t>为了进一步分析</w:t>
      </w:r>
      <w:r w:rsidR="00304F4E">
        <w:rPr>
          <w:rFonts w:eastAsia="宋体" w:cs="Times New Roman" w:hint="eastAsia"/>
          <w:color w:val="000000"/>
          <w:szCs w:val="24"/>
        </w:rPr>
        <w:t>误差离散程度与对比</w:t>
      </w:r>
      <w:r>
        <w:rPr>
          <w:rFonts w:eastAsia="宋体" w:cs="Times New Roman" w:hint="eastAsia"/>
          <w:color w:val="000000"/>
          <w:szCs w:val="24"/>
        </w:rPr>
        <w:t>，绘制</w:t>
      </w:r>
      <w:r w:rsidR="00E5791D">
        <w:rPr>
          <w:rFonts w:eastAsia="宋体" w:cs="Times New Roman" w:hint="eastAsia"/>
          <w:color w:val="000000"/>
          <w:szCs w:val="24"/>
        </w:rPr>
        <w:t>姿态误差</w:t>
      </w:r>
      <w:r>
        <w:rPr>
          <w:rFonts w:eastAsia="宋体" w:cs="Times New Roman" w:hint="eastAsia"/>
          <w:color w:val="000000"/>
          <w:szCs w:val="24"/>
        </w:rPr>
        <w:t>箱线图</w:t>
      </w:r>
      <w:r w:rsidR="00E5791D">
        <w:rPr>
          <w:rFonts w:eastAsia="宋体" w:cs="Times New Roman" w:hint="eastAsia"/>
          <w:color w:val="000000"/>
          <w:szCs w:val="24"/>
        </w:rPr>
        <w:t>3</w:t>
      </w:r>
      <w:r w:rsidR="00E5791D">
        <w:rPr>
          <w:rFonts w:eastAsia="宋体" w:cs="Times New Roman"/>
          <w:color w:val="000000"/>
          <w:szCs w:val="24"/>
        </w:rPr>
        <w:t>-9</w:t>
      </w:r>
      <w:r w:rsidR="000B3B6B">
        <w:rPr>
          <w:rFonts w:eastAsia="宋体" w:cs="Times New Roman" w:hint="eastAsia"/>
          <w:color w:val="000000"/>
          <w:szCs w:val="24"/>
        </w:rPr>
        <w:t>。</w:t>
      </w:r>
      <w:r>
        <w:rPr>
          <w:rFonts w:eastAsia="宋体" w:cs="Times New Roman" w:hint="eastAsia"/>
          <w:color w:val="000000"/>
          <w:szCs w:val="24"/>
        </w:rPr>
        <w:t>在图</w:t>
      </w:r>
      <w:r>
        <w:rPr>
          <w:rFonts w:eastAsia="宋体" w:cs="Times New Roman" w:hint="eastAsia"/>
          <w:color w:val="000000"/>
          <w:szCs w:val="24"/>
        </w:rPr>
        <w:t>3</w:t>
      </w:r>
      <w:r>
        <w:rPr>
          <w:rFonts w:eastAsia="宋体" w:cs="Times New Roman"/>
          <w:color w:val="000000"/>
          <w:szCs w:val="24"/>
        </w:rPr>
        <w:t>-9</w:t>
      </w:r>
      <w:r>
        <w:rPr>
          <w:rFonts w:eastAsia="宋体" w:cs="Times New Roman" w:hint="eastAsia"/>
          <w:color w:val="000000"/>
          <w:szCs w:val="24"/>
        </w:rPr>
        <w:t>中的优化方法与未优化方法对比图可以发现</w:t>
      </w:r>
      <w:r w:rsidR="001E5949">
        <w:rPr>
          <w:rFonts w:eastAsia="宋体" w:cs="Times New Roman" w:hint="eastAsia"/>
          <w:color w:val="000000"/>
          <w:szCs w:val="24"/>
        </w:rPr>
        <w:t>，优化</w:t>
      </w:r>
      <w:r w:rsidR="001E5949" w:rsidRPr="0067510E">
        <w:rPr>
          <w:rFonts w:eastAsia="宋体" w:cs="Times New Roman"/>
          <w:color w:val="000000"/>
          <w:szCs w:val="24"/>
        </w:rPr>
        <w:t>方法对姿态</w:t>
      </w:r>
      <w:r w:rsidR="001E5949">
        <w:rPr>
          <w:rFonts w:eastAsia="宋体" w:cs="Times New Roman" w:hint="eastAsia"/>
          <w:color w:val="000000"/>
          <w:szCs w:val="24"/>
        </w:rPr>
        <w:t>系数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3</m:t>
            </m:r>
          </m:sub>
        </m:sSub>
      </m:oMath>
      <w:r w:rsidR="001E5949" w:rsidRPr="0067510E">
        <w:rPr>
          <w:rFonts w:eastAsia="宋体" w:cs="Times New Roman"/>
          <w:color w:val="000000"/>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4</m:t>
            </m:r>
          </m:sub>
        </m:sSub>
      </m:oMath>
      <w:r w:rsidR="001E5949">
        <w:rPr>
          <w:rFonts w:eastAsia="宋体" w:cs="Times New Roman" w:hint="eastAsia"/>
          <w:szCs w:val="24"/>
        </w:rPr>
        <w:t>的误差均值</w:t>
      </w:r>
      <w:r w:rsidR="001E5949" w:rsidRPr="0067510E">
        <w:rPr>
          <w:rFonts w:eastAsia="宋体" w:cs="Times New Roman"/>
          <w:color w:val="000000"/>
          <w:szCs w:val="24"/>
        </w:rPr>
        <w:t>小于未</w:t>
      </w:r>
      <w:r w:rsidR="001E5949">
        <w:rPr>
          <w:rFonts w:eastAsia="宋体" w:cs="Times New Roman" w:hint="eastAsia"/>
          <w:color w:val="000000"/>
          <w:szCs w:val="24"/>
        </w:rPr>
        <w:t>优化</w:t>
      </w:r>
      <w:r w:rsidR="001E5949" w:rsidRPr="0067510E">
        <w:rPr>
          <w:rFonts w:eastAsia="宋体" w:cs="Times New Roman"/>
          <w:color w:val="000000"/>
          <w:szCs w:val="24"/>
        </w:rPr>
        <w:t>方法的结果</w:t>
      </w:r>
      <w:r>
        <w:rPr>
          <w:rFonts w:eastAsia="宋体" w:cs="Times New Roman" w:hint="eastAsia"/>
          <w:color w:val="000000"/>
          <w:szCs w:val="24"/>
        </w:rPr>
        <w:t>，优化后的方法</w:t>
      </w:r>
      <w:r w:rsidR="00F54975">
        <w:rPr>
          <w:rFonts w:eastAsia="宋体" w:cs="Times New Roman" w:hint="eastAsia"/>
          <w:color w:val="000000"/>
          <w:szCs w:val="24"/>
        </w:rPr>
        <w:t>的</w:t>
      </w:r>
      <w:r>
        <w:rPr>
          <w:rFonts w:eastAsia="宋体" w:cs="Times New Roman" w:hint="eastAsia"/>
          <w:szCs w:val="24"/>
        </w:rPr>
        <w:t>分布更加集中，相较于未优化</w:t>
      </w:r>
      <w:r>
        <w:rPr>
          <w:rFonts w:eastAsia="宋体" w:cs="Times New Roman" w:hint="eastAsia"/>
          <w:szCs w:val="24"/>
        </w:rPr>
        <w:lastRenderedPageBreak/>
        <w:t>方法的误差更接近</w:t>
      </w:r>
      <w:r>
        <w:rPr>
          <w:rFonts w:eastAsia="宋体" w:cs="Times New Roman" w:hint="eastAsia"/>
          <w:szCs w:val="24"/>
        </w:rPr>
        <w:t>0</w:t>
      </w:r>
      <w:r>
        <w:rPr>
          <w:rFonts w:eastAsia="宋体" w:cs="Times New Roman" w:hint="eastAsia"/>
          <w:szCs w:val="24"/>
        </w:rPr>
        <w:t>值，根据关节特性可知，</w:t>
      </w:r>
      <w:r>
        <w:rPr>
          <w:rFonts w:eastAsia="宋体" w:cs="Times New Roman" w:hint="eastAsia"/>
          <w:szCs w:val="24"/>
        </w:rPr>
        <w:t>PIP</w:t>
      </w:r>
      <w:r>
        <w:rPr>
          <w:rFonts w:eastAsia="宋体" w:cs="Times New Roman" w:hint="eastAsia"/>
          <w:szCs w:val="24"/>
        </w:rPr>
        <w:t>只具有弯曲方向的自由度，即其姿态四元数参数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3</m:t>
            </m:r>
          </m:sub>
        </m:sSub>
      </m:oMath>
      <w:r w:rsidRPr="0067510E">
        <w:rPr>
          <w:rFonts w:eastAsia="宋体" w:cs="Times New Roman"/>
          <w:color w:val="000000"/>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4</m:t>
            </m:r>
          </m:sub>
        </m:sSub>
      </m:oMath>
      <w:r>
        <w:rPr>
          <w:rFonts w:eastAsia="宋体" w:cs="Times New Roman" w:hint="eastAsia"/>
          <w:szCs w:val="24"/>
        </w:rPr>
        <w:t>的值为零值，然而运动引起的错位误差，则会给估计所得姿态引入其他方向分量的误差，使得传感器与骨节之间发生偏转，导致姿态出现误差。在全手姿态跟踪中，引入生理学约束降低了佩戴错位误差导致的姿态估计误差，优化方法相较于未优化的全手行为跟踪方法，能够获得更真实的手部姿态。</w:t>
      </w:r>
    </w:p>
    <w:p w14:paraId="5FEC79FD" w14:textId="77777777" w:rsidR="00BB60B3" w:rsidRDefault="00BB60B3" w:rsidP="00BB60B3">
      <w:pPr>
        <w:spacing w:line="240" w:lineRule="auto"/>
        <w:jc w:val="center"/>
        <w:rPr>
          <w:rFonts w:eastAsia="宋体" w:cs="Times New Roman"/>
          <w:color w:val="000000"/>
          <w:szCs w:val="24"/>
        </w:rPr>
      </w:pPr>
      <w:r>
        <w:rPr>
          <w:noProof/>
        </w:rPr>
        <w:drawing>
          <wp:inline distT="0" distB="0" distL="0" distR="0" wp14:anchorId="2F2E3094" wp14:editId="1A0A61E1">
            <wp:extent cx="4387006" cy="3250565"/>
            <wp:effectExtent l="0" t="0" r="0" b="6985"/>
            <wp:docPr id="10028873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739" name=""/>
                    <pic:cNvPicPr/>
                  </pic:nvPicPr>
                  <pic:blipFill rotWithShape="1">
                    <a:blip r:embed="rId22">
                      <a:extLst>
                        <a:ext uri="{96DAC541-7B7A-43D3-8B79-37D633B846F1}">
                          <asvg:svgBlip xmlns:asvg="http://schemas.microsoft.com/office/drawing/2016/SVG/main" r:embed="rId23"/>
                        </a:ext>
                      </a:extLst>
                    </a:blip>
                    <a:srcRect l="8118" t="5618" r="8695" b="5777"/>
                    <a:stretch/>
                  </pic:blipFill>
                  <pic:spPr bwMode="auto">
                    <a:xfrm>
                      <a:off x="0" y="0"/>
                      <a:ext cx="4387492" cy="3250925"/>
                    </a:xfrm>
                    <a:prstGeom prst="rect">
                      <a:avLst/>
                    </a:prstGeom>
                    <a:ln>
                      <a:noFill/>
                    </a:ln>
                    <a:extLst>
                      <a:ext uri="{53640926-AAD7-44D8-BBD7-CCE9431645EC}">
                        <a14:shadowObscured xmlns:a14="http://schemas.microsoft.com/office/drawing/2010/main"/>
                      </a:ext>
                    </a:extLst>
                  </pic:spPr>
                </pic:pic>
              </a:graphicData>
            </a:graphic>
          </wp:inline>
        </w:drawing>
      </w:r>
    </w:p>
    <w:p w14:paraId="5B7C587F" w14:textId="12F318CA" w:rsidR="003A1A0E" w:rsidRDefault="00BB60B3" w:rsidP="00ED4C6E">
      <w:pPr>
        <w:spacing w:afterLines="50" w:after="156"/>
        <w:ind w:left="839" w:hanging="839"/>
        <w:jc w:val="center"/>
        <w:rPr>
          <w:rFonts w:eastAsia="宋体" w:cs="Times New Roman"/>
          <w:color w:val="000000"/>
          <w:szCs w:val="24"/>
        </w:rPr>
      </w:pPr>
      <w:r>
        <w:rPr>
          <w:rFonts w:eastAsia="宋体" w:cs="Times New Roman" w:hint="eastAsia"/>
          <w:color w:val="000000"/>
          <w:szCs w:val="24"/>
        </w:rPr>
        <w:t>图</w:t>
      </w:r>
      <w:r w:rsidR="0064715E">
        <w:rPr>
          <w:rFonts w:eastAsia="宋体" w:cs="Times New Roman" w:hint="eastAsia"/>
          <w:color w:val="000000"/>
          <w:szCs w:val="24"/>
        </w:rPr>
        <w:t>3</w:t>
      </w:r>
      <w:r w:rsidR="0064715E">
        <w:rPr>
          <w:rFonts w:eastAsia="宋体" w:cs="Times New Roman"/>
          <w:color w:val="000000"/>
          <w:szCs w:val="24"/>
        </w:rPr>
        <w:t>-9</w:t>
      </w:r>
      <w:r>
        <w:rPr>
          <w:rFonts w:eastAsia="宋体" w:cs="Times New Roman" w:hint="eastAsia"/>
          <w:color w:val="000000"/>
          <w:szCs w:val="24"/>
        </w:rPr>
        <w:t>食指</w:t>
      </w:r>
      <w:r>
        <w:rPr>
          <w:rFonts w:eastAsia="宋体" w:cs="Times New Roman" w:hint="eastAsia"/>
          <w:color w:val="000000"/>
          <w:szCs w:val="24"/>
        </w:rPr>
        <w:t>PIP</w:t>
      </w:r>
      <w:r>
        <w:rPr>
          <w:rFonts w:eastAsia="宋体" w:cs="Times New Roman" w:hint="eastAsia"/>
          <w:color w:val="000000"/>
          <w:szCs w:val="24"/>
        </w:rPr>
        <w:t>姿态误差均值箱线图</w:t>
      </w:r>
    </w:p>
    <w:p w14:paraId="7EE258C0" w14:textId="09AF79BE" w:rsidR="0067510E" w:rsidRPr="0067510E" w:rsidRDefault="0067510E" w:rsidP="004D2A11">
      <w:pPr>
        <w:ind w:firstLineChars="200" w:firstLine="480"/>
        <w:rPr>
          <w:rFonts w:eastAsia="宋体" w:cs="Times New Roman"/>
          <w:szCs w:val="24"/>
        </w:rPr>
      </w:pPr>
      <w:r w:rsidRPr="0067510E">
        <w:rPr>
          <w:rFonts w:eastAsia="宋体" w:cs="Times New Roman"/>
          <w:color w:val="000000"/>
          <w:szCs w:val="24"/>
        </w:rPr>
        <w:t>本文设计的</w:t>
      </w:r>
      <w:r w:rsidRPr="0067510E">
        <w:rPr>
          <w:rFonts w:eastAsia="宋体" w:cs="Times New Roman"/>
          <w:color w:val="000000" w:themeColor="text1"/>
          <w:szCs w:val="24"/>
        </w:rPr>
        <w:t>手部姿态测量实验，目的在于</w:t>
      </w:r>
      <w:r w:rsidRPr="0067510E">
        <w:rPr>
          <w:rFonts w:eastAsia="宋体" w:cs="Times New Roman"/>
          <w:color w:val="000000"/>
          <w:szCs w:val="24"/>
        </w:rPr>
        <w:t>探究</w:t>
      </w:r>
      <w:r w:rsidR="00AE7CC7">
        <w:rPr>
          <w:rFonts w:eastAsia="宋体" w:cs="Times New Roman" w:hint="eastAsia"/>
          <w:color w:val="000000" w:themeColor="text1"/>
          <w:szCs w:val="24"/>
        </w:rPr>
        <w:t>优化</w:t>
      </w:r>
      <w:proofErr w:type="gramStart"/>
      <w:r w:rsidR="00AE7CC7">
        <w:rPr>
          <w:rFonts w:eastAsia="宋体" w:cs="Times New Roman" w:hint="eastAsia"/>
          <w:color w:val="000000" w:themeColor="text1"/>
          <w:szCs w:val="24"/>
        </w:rPr>
        <w:t>后</w:t>
      </w:r>
      <w:r w:rsidRPr="0067510E">
        <w:rPr>
          <w:rFonts w:eastAsia="宋体" w:cs="Times New Roman"/>
          <w:color w:val="000000" w:themeColor="text1"/>
          <w:szCs w:val="24"/>
        </w:rPr>
        <w:t>方法</w:t>
      </w:r>
      <w:proofErr w:type="gramEnd"/>
      <w:r w:rsidRPr="0067510E">
        <w:rPr>
          <w:rFonts w:eastAsia="宋体" w:cs="Times New Roman"/>
          <w:color w:val="000000" w:themeColor="text1"/>
          <w:szCs w:val="24"/>
        </w:rPr>
        <w:t>的准确度是否优于未</w:t>
      </w:r>
      <w:r w:rsidR="009A3521">
        <w:rPr>
          <w:rFonts w:eastAsia="宋体" w:cs="Times New Roman" w:hint="eastAsia"/>
          <w:color w:val="000000" w:themeColor="text1"/>
          <w:szCs w:val="24"/>
        </w:rPr>
        <w:t>优化</w:t>
      </w:r>
      <w:r w:rsidRPr="0067510E">
        <w:rPr>
          <w:rFonts w:eastAsia="宋体" w:cs="Times New Roman"/>
          <w:color w:val="000000" w:themeColor="text1"/>
          <w:szCs w:val="24"/>
        </w:rPr>
        <w:t>方法</w:t>
      </w:r>
      <w:r w:rsidRPr="0067510E">
        <w:rPr>
          <w:rFonts w:eastAsia="宋体" w:cs="Times New Roman"/>
          <w:color w:val="000000"/>
          <w:szCs w:val="24"/>
        </w:rPr>
        <w:t>。</w:t>
      </w:r>
      <w:r w:rsidR="003671B0">
        <w:rPr>
          <w:rFonts w:eastAsia="宋体" w:cs="Times New Roman"/>
          <w:color w:val="000000"/>
          <w:szCs w:val="24"/>
        </w:rPr>
        <w:t>优化</w:t>
      </w:r>
      <w:proofErr w:type="gramStart"/>
      <w:r w:rsidR="003671B0">
        <w:rPr>
          <w:rFonts w:eastAsia="宋体" w:cs="Times New Roman"/>
          <w:color w:val="000000"/>
          <w:szCs w:val="24"/>
        </w:rPr>
        <w:t>后</w:t>
      </w:r>
      <w:r w:rsidRPr="0067510E">
        <w:rPr>
          <w:rFonts w:eastAsia="宋体" w:cs="Times New Roman"/>
          <w:color w:val="000000"/>
          <w:szCs w:val="24"/>
        </w:rPr>
        <w:t>方法</w:t>
      </w:r>
      <w:proofErr w:type="gramEnd"/>
      <w:r w:rsidRPr="0067510E">
        <w:rPr>
          <w:rFonts w:eastAsia="宋体" w:cs="Times New Roman"/>
          <w:color w:val="000000"/>
          <w:szCs w:val="24"/>
        </w:rPr>
        <w:t>在求解</w:t>
      </w:r>
      <w:r w:rsidRPr="0067510E">
        <w:rPr>
          <w:rFonts w:eastAsia="宋体" w:cs="Times New Roman"/>
          <w:color w:val="000000"/>
          <w:szCs w:val="24"/>
        </w:rPr>
        <w:t>PIP</w:t>
      </w:r>
      <w:r w:rsidRPr="0067510E">
        <w:rPr>
          <w:rFonts w:eastAsia="宋体" w:cs="Times New Roman"/>
          <w:color w:val="000000"/>
          <w:szCs w:val="24"/>
        </w:rPr>
        <w:t>姿态</w:t>
      </w:r>
      <w:r w:rsidR="00924680" w:rsidRPr="0067510E">
        <w:rPr>
          <w:rFonts w:eastAsia="宋体" w:cs="Times New Roman"/>
          <w:color w:val="000000"/>
          <w:szCs w:val="24"/>
        </w:rPr>
        <w:t>尤其在参数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3</m:t>
            </m:r>
          </m:sub>
        </m:sSub>
      </m:oMath>
      <w:r w:rsidR="00924680" w:rsidRPr="0067510E">
        <w:rPr>
          <w:rFonts w:eastAsia="宋体" w:cs="Times New Roman"/>
          <w:color w:val="000000"/>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4</m:t>
            </m:r>
          </m:sub>
        </m:sSub>
      </m:oMath>
      <w:r w:rsidR="00924680" w:rsidRPr="0067510E">
        <w:rPr>
          <w:rFonts w:eastAsia="宋体" w:cs="Times New Roman"/>
          <w:color w:val="000000"/>
          <w:szCs w:val="24"/>
        </w:rPr>
        <w:t>的求解上</w:t>
      </w:r>
      <w:r w:rsidRPr="0067510E">
        <w:rPr>
          <w:rFonts w:eastAsia="宋体" w:cs="Times New Roman"/>
          <w:color w:val="000000"/>
          <w:szCs w:val="24"/>
        </w:rPr>
        <w:t>表现出更好的准确性，误差显著低于未</w:t>
      </w:r>
      <w:r w:rsidR="003671B0">
        <w:rPr>
          <w:rFonts w:eastAsia="宋体" w:cs="Times New Roman" w:hint="eastAsia"/>
          <w:color w:val="000000"/>
          <w:szCs w:val="24"/>
        </w:rPr>
        <w:t>优化</w:t>
      </w:r>
      <w:r w:rsidRPr="0067510E">
        <w:rPr>
          <w:rFonts w:eastAsia="宋体" w:cs="Times New Roman"/>
          <w:color w:val="000000"/>
          <w:szCs w:val="24"/>
        </w:rPr>
        <w:t>方法。手指</w:t>
      </w:r>
      <w:r w:rsidRPr="0067510E">
        <w:rPr>
          <w:rFonts w:eastAsia="宋体" w:cs="Times New Roman"/>
          <w:color w:val="000000"/>
          <w:szCs w:val="24"/>
        </w:rPr>
        <w:t>PIP</w:t>
      </w:r>
      <w:r w:rsidRPr="0067510E">
        <w:rPr>
          <w:rFonts w:eastAsia="宋体" w:cs="Times New Roman"/>
          <w:color w:val="000000"/>
          <w:szCs w:val="24"/>
        </w:rPr>
        <w:t>只有一个自由度，即只可以进行弯曲动作，不能进行旋转等其他动作，</w:t>
      </w:r>
      <w:r w:rsidR="00364E16">
        <w:rPr>
          <w:rFonts w:eastAsia="宋体" w:cs="Times New Roman" w:hint="eastAsia"/>
          <w:color w:val="000000"/>
          <w:szCs w:val="24"/>
        </w:rPr>
        <w:t>姿态四元数</w:t>
      </w:r>
      <w:r w:rsidRPr="0067510E">
        <w:rPr>
          <w:rFonts w:eastAsia="宋体" w:cs="Times New Roman"/>
          <w:color w:val="000000"/>
          <w:szCs w:val="24"/>
        </w:rPr>
        <w:t>参数</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3</m:t>
            </m:r>
          </m:sub>
        </m:sSub>
      </m:oMath>
      <w:r w:rsidRPr="0067510E">
        <w:rPr>
          <w:rFonts w:eastAsia="宋体" w:cs="Times New Roman"/>
          <w:color w:val="000000"/>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4</m:t>
            </m:r>
          </m:sub>
        </m:sSub>
      </m:oMath>
      <w:r w:rsidR="007474F7" w:rsidRPr="0067510E">
        <w:rPr>
          <w:rFonts w:eastAsia="宋体" w:cs="Times New Roman"/>
          <w:color w:val="000000"/>
          <w:szCs w:val="24"/>
        </w:rPr>
        <w:t>值</w:t>
      </w:r>
      <w:r w:rsidRPr="0067510E">
        <w:rPr>
          <w:rFonts w:eastAsia="宋体" w:cs="Times New Roman"/>
          <w:color w:val="000000"/>
          <w:szCs w:val="24"/>
        </w:rPr>
        <w:t>为</w:t>
      </w:r>
      <w:r w:rsidRPr="0067510E">
        <w:rPr>
          <w:rFonts w:eastAsia="宋体" w:cs="Times New Roman"/>
          <w:color w:val="000000"/>
          <w:szCs w:val="24"/>
        </w:rPr>
        <w:t>0</w:t>
      </w:r>
      <w:r w:rsidR="00E11D57">
        <w:rPr>
          <w:rFonts w:eastAsia="宋体" w:cs="Times New Roman" w:hint="eastAsia"/>
          <w:color w:val="000000"/>
          <w:szCs w:val="24"/>
        </w:rPr>
        <w:t>，</w:t>
      </w:r>
      <w:r w:rsidRPr="0067510E">
        <w:rPr>
          <w:rFonts w:eastAsia="宋体" w:cs="Times New Roman"/>
          <w:color w:val="000000"/>
          <w:szCs w:val="24"/>
        </w:rPr>
        <w:t>能够真实的反应</w:t>
      </w:r>
      <w:proofErr w:type="gramStart"/>
      <w:r w:rsidRPr="0067510E">
        <w:rPr>
          <w:rFonts w:eastAsia="宋体" w:cs="Times New Roman"/>
          <w:color w:val="000000"/>
          <w:szCs w:val="24"/>
        </w:rPr>
        <w:t>出</w:t>
      </w:r>
      <w:r w:rsidR="00BB6185">
        <w:rPr>
          <w:rFonts w:eastAsia="宋体" w:cs="Times New Roman" w:hint="eastAsia"/>
          <w:color w:val="000000"/>
          <w:szCs w:val="24"/>
        </w:rPr>
        <w:t>手部</w:t>
      </w:r>
      <w:proofErr w:type="gramEnd"/>
      <w:r w:rsidR="00722F1B" w:rsidRPr="0067510E">
        <w:rPr>
          <w:rFonts w:eastAsia="宋体" w:cs="Times New Roman"/>
          <w:color w:val="000000"/>
          <w:szCs w:val="24"/>
        </w:rPr>
        <w:t>的</w:t>
      </w:r>
      <w:r w:rsidRPr="0067510E">
        <w:rPr>
          <w:rFonts w:eastAsia="宋体" w:cs="Times New Roman"/>
          <w:color w:val="000000"/>
          <w:szCs w:val="24"/>
        </w:rPr>
        <w:t>姿态</w:t>
      </w:r>
      <w:r w:rsidR="00722F1B">
        <w:rPr>
          <w:rFonts w:eastAsia="宋体" w:cs="Times New Roman" w:hint="eastAsia"/>
          <w:color w:val="000000"/>
          <w:szCs w:val="24"/>
        </w:rPr>
        <w:t>信息</w:t>
      </w:r>
      <w:r w:rsidRPr="0067510E">
        <w:rPr>
          <w:rFonts w:eastAsia="宋体" w:cs="Times New Roman"/>
          <w:color w:val="000000"/>
          <w:szCs w:val="24"/>
        </w:rPr>
        <w:t>。综上所述，融合约束方法在手部姿态求解中优于未</w:t>
      </w:r>
      <w:r w:rsidR="00C318BD">
        <w:rPr>
          <w:rFonts w:eastAsia="宋体" w:cs="Times New Roman" w:hint="eastAsia"/>
          <w:color w:val="000000"/>
          <w:szCs w:val="24"/>
        </w:rPr>
        <w:t>优化</w:t>
      </w:r>
      <w:r w:rsidRPr="0067510E">
        <w:rPr>
          <w:rFonts w:eastAsia="宋体" w:cs="Times New Roman"/>
          <w:color w:val="000000"/>
          <w:szCs w:val="24"/>
        </w:rPr>
        <w:t>方法</w:t>
      </w:r>
      <w:r w:rsidR="00851B10">
        <w:rPr>
          <w:rFonts w:eastAsia="宋体" w:cs="Times New Roman" w:hint="eastAsia"/>
          <w:color w:val="000000"/>
          <w:szCs w:val="24"/>
        </w:rPr>
        <w:t>，能较好地降低由于运动错位导致的估计误差问题</w:t>
      </w:r>
      <w:r w:rsidR="00DE03B3">
        <w:rPr>
          <w:rFonts w:eastAsia="宋体" w:cs="Times New Roman" w:hint="eastAsia"/>
          <w:color w:val="000000"/>
          <w:szCs w:val="24"/>
        </w:rPr>
        <w:t>，</w:t>
      </w:r>
      <w:r w:rsidRPr="0067510E">
        <w:rPr>
          <w:rFonts w:eastAsia="宋体" w:cs="Times New Roman"/>
          <w:color w:val="000000"/>
          <w:szCs w:val="24"/>
        </w:rPr>
        <w:t>在实际应用中，融合约束方法可以</w:t>
      </w:r>
      <w:r w:rsidR="00475F31">
        <w:rPr>
          <w:rFonts w:eastAsia="宋体" w:cs="Times New Roman" w:hint="eastAsia"/>
          <w:color w:val="000000"/>
          <w:szCs w:val="24"/>
        </w:rPr>
        <w:t>在手势交互领域</w:t>
      </w:r>
      <w:r w:rsidRPr="0067510E">
        <w:rPr>
          <w:rFonts w:eastAsia="宋体" w:cs="Times New Roman"/>
          <w:color w:val="000000"/>
          <w:szCs w:val="24"/>
        </w:rPr>
        <w:t>作为一种更优的选择。</w:t>
      </w:r>
    </w:p>
    <w:p w14:paraId="5D8DB62F" w14:textId="77777777" w:rsidR="00ED699E" w:rsidRDefault="00ED699E" w:rsidP="008C6391">
      <w:pPr>
        <w:pStyle w:val="2"/>
        <w:spacing w:before="156" w:afterLines="0"/>
        <w:jc w:val="both"/>
        <w:rPr>
          <w:rFonts w:ascii="黑体" w:hAnsi="黑体" w:cs="Times New Roman"/>
        </w:rPr>
      </w:pPr>
      <w:bookmarkStart w:id="27" w:name="_Toc149229856"/>
      <w:bookmarkStart w:id="28" w:name="_Toc153723495"/>
      <w:r>
        <w:rPr>
          <w:rFonts w:cs="Times New Roman"/>
        </w:rPr>
        <w:t>3.</w:t>
      </w:r>
      <w:r>
        <w:rPr>
          <w:rFonts w:cs="Times New Roman" w:hint="eastAsia"/>
        </w:rPr>
        <w:t>4</w:t>
      </w:r>
      <w:r>
        <w:rPr>
          <w:rFonts w:cs="Times New Roman"/>
        </w:rPr>
        <w:t xml:space="preserve"> </w:t>
      </w:r>
      <w:r>
        <w:rPr>
          <w:rFonts w:ascii="黑体" w:hAnsi="黑体" w:cs="Times New Roman" w:hint="eastAsia"/>
        </w:rPr>
        <w:t>本章小结</w:t>
      </w:r>
      <w:bookmarkEnd w:id="27"/>
      <w:bookmarkEnd w:id="28"/>
    </w:p>
    <w:p w14:paraId="0126803A" w14:textId="1195C107" w:rsidR="00691994" w:rsidRDefault="00ED699E" w:rsidP="008C6391">
      <w:pPr>
        <w:ind w:firstLineChars="200" w:firstLine="480"/>
        <w:jc w:val="both"/>
        <w:rPr>
          <w:rFonts w:eastAsia="宋体"/>
        </w:rPr>
      </w:pPr>
      <w:r>
        <w:rPr>
          <w:rFonts w:eastAsia="宋体" w:hint="eastAsia"/>
        </w:rPr>
        <w:t>本章</w:t>
      </w:r>
      <w:r w:rsidR="00A37AC3" w:rsidRPr="00A37AC3">
        <w:rPr>
          <w:rFonts w:eastAsia="宋体" w:hint="eastAsia"/>
        </w:rPr>
        <w:t>提出了一种</w:t>
      </w:r>
      <w:r w:rsidR="00914BE7">
        <w:rPr>
          <w:rFonts w:eastAsia="宋体" w:hint="eastAsia"/>
        </w:rPr>
        <w:t>全手行为跟踪优化</w:t>
      </w:r>
      <w:r w:rsidR="00A37AC3" w:rsidRPr="00A37AC3">
        <w:rPr>
          <w:rFonts w:eastAsia="宋体" w:hint="eastAsia"/>
        </w:rPr>
        <w:t>方法，其通过佩戴数据手套进行手部姿态估计，</w:t>
      </w:r>
      <w:r w:rsidR="00FA2762" w:rsidRPr="00A37AC3">
        <w:rPr>
          <w:rFonts w:eastAsia="宋体" w:hint="eastAsia"/>
        </w:rPr>
        <w:t>通过实验表明，结合约束的</w:t>
      </w:r>
      <w:r w:rsidR="00FA2762">
        <w:rPr>
          <w:rFonts w:eastAsia="宋体" w:hint="eastAsia"/>
        </w:rPr>
        <w:t>全手跟踪优化</w:t>
      </w:r>
      <w:r w:rsidR="00FA2762" w:rsidRPr="00A37AC3">
        <w:rPr>
          <w:rFonts w:eastAsia="宋体" w:hint="eastAsia"/>
        </w:rPr>
        <w:t>方法</w:t>
      </w:r>
      <w:r w:rsidR="00FA2762">
        <w:rPr>
          <w:rFonts w:eastAsia="宋体" w:hint="eastAsia"/>
        </w:rPr>
        <w:t>相较于未优化方法，在</w:t>
      </w:r>
      <w:r w:rsidR="00FA2762" w:rsidRPr="00A37AC3">
        <w:rPr>
          <w:rFonts w:eastAsia="宋体" w:hint="eastAsia"/>
        </w:rPr>
        <w:t>PIP</w:t>
      </w:r>
      <w:r w:rsidR="00FA2762">
        <w:rPr>
          <w:rFonts w:eastAsia="宋体" w:hint="eastAsia"/>
        </w:rPr>
        <w:t>姿态四元数两个分量</w:t>
      </w:r>
      <w:r w:rsidR="00915220">
        <w:rPr>
          <w:rFonts w:eastAsia="宋体" w:hint="eastAsia"/>
        </w:rPr>
        <w:t>的</w:t>
      </w:r>
      <w:r w:rsidR="00FA2762">
        <w:rPr>
          <w:rFonts w:eastAsia="宋体" w:hint="eastAsia"/>
        </w:rPr>
        <w:t>误差</w:t>
      </w:r>
      <w:r w:rsidR="00A8627B">
        <w:rPr>
          <w:rFonts w:eastAsia="宋体" w:hint="eastAsia"/>
        </w:rPr>
        <w:t>具有</w:t>
      </w:r>
      <w:r w:rsidR="00FA2762">
        <w:rPr>
          <w:rFonts w:eastAsia="宋体" w:hint="eastAsia"/>
        </w:rPr>
        <w:t>显著</w:t>
      </w:r>
      <w:r w:rsidR="00A8627B">
        <w:rPr>
          <w:rFonts w:eastAsia="宋体" w:hint="eastAsia"/>
        </w:rPr>
        <w:t>差异</w:t>
      </w:r>
      <w:r w:rsidR="00FA2762">
        <w:rPr>
          <w:rFonts w:eastAsia="宋体" w:hint="eastAsia"/>
        </w:rPr>
        <w:t>。</w:t>
      </w:r>
      <w:r w:rsidR="00A37AC3" w:rsidRPr="00A37AC3">
        <w:rPr>
          <w:rFonts w:eastAsia="宋体" w:hint="eastAsia"/>
        </w:rPr>
        <w:t>与现有方法相比，不需要使用额外的</w:t>
      </w:r>
      <w:r w:rsidR="00A37AC3" w:rsidRPr="00A37AC3">
        <w:rPr>
          <w:rFonts w:eastAsia="宋体" w:hint="eastAsia"/>
        </w:rPr>
        <w:lastRenderedPageBreak/>
        <w:t>模态信息，一定程度上</w:t>
      </w:r>
      <w:r w:rsidR="00D86B80">
        <w:rPr>
          <w:rFonts w:eastAsia="宋体" w:hint="eastAsia"/>
        </w:rPr>
        <w:t>减轻了</w:t>
      </w:r>
      <w:r w:rsidR="00A37AC3" w:rsidRPr="00A37AC3">
        <w:rPr>
          <w:rFonts w:eastAsia="宋体" w:hint="eastAsia"/>
        </w:rPr>
        <w:t>因佩戴传感器转动导致的姿态明显不符合手部结构的问题</w:t>
      </w:r>
      <w:r w:rsidR="00233EB1">
        <w:rPr>
          <w:rFonts w:eastAsia="宋体" w:hint="eastAsia"/>
        </w:rPr>
        <w:t>，</w:t>
      </w:r>
      <w:r w:rsidR="005F17CA">
        <w:rPr>
          <w:rFonts w:eastAsia="宋体" w:hint="eastAsia"/>
        </w:rPr>
        <w:t>这</w:t>
      </w:r>
      <w:r w:rsidR="008156F8">
        <w:rPr>
          <w:rFonts w:eastAsia="宋体" w:hint="eastAsia"/>
        </w:rPr>
        <w:t>为接下来的基于姿态的手势交互</w:t>
      </w:r>
      <w:r w:rsidR="00F1446D">
        <w:rPr>
          <w:rFonts w:eastAsia="宋体" w:hint="eastAsia"/>
        </w:rPr>
        <w:t>技术</w:t>
      </w:r>
      <w:r w:rsidR="008156F8">
        <w:rPr>
          <w:rFonts w:eastAsia="宋体" w:hint="eastAsia"/>
        </w:rPr>
        <w:t>提供了</w:t>
      </w:r>
      <w:r w:rsidR="00665A58">
        <w:rPr>
          <w:rFonts w:eastAsia="宋体" w:hint="eastAsia"/>
        </w:rPr>
        <w:t>稳定</w:t>
      </w:r>
      <w:r w:rsidR="008156F8">
        <w:rPr>
          <w:rFonts w:eastAsia="宋体" w:hint="eastAsia"/>
        </w:rPr>
        <w:t>的手部姿态。</w:t>
      </w:r>
    </w:p>
    <w:sectPr w:rsidR="00691994" w:rsidSect="00A05D85">
      <w:headerReference w:type="even" r:id="rId24"/>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AF8D" w14:textId="77777777" w:rsidR="000E2087" w:rsidRDefault="000E2087" w:rsidP="00111B07">
      <w:pPr>
        <w:spacing w:line="240" w:lineRule="auto"/>
      </w:pPr>
      <w:r>
        <w:separator/>
      </w:r>
    </w:p>
  </w:endnote>
  <w:endnote w:type="continuationSeparator" w:id="0">
    <w:p w14:paraId="2D37E23C" w14:textId="77777777" w:rsidR="000E2087" w:rsidRDefault="000E2087" w:rsidP="0011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28507"/>
    </w:sdtPr>
    <w:sdtEndPr>
      <w:rPr>
        <w:rFonts w:eastAsia="宋体" w:cs="Times New Roman"/>
        <w:sz w:val="21"/>
        <w:szCs w:val="21"/>
        <w:lang w:val="zh-CN"/>
      </w:rPr>
    </w:sdtEndPr>
    <w:sdtContent>
      <w:p w14:paraId="70E103F0" w14:textId="77777777" w:rsidR="00ED699E" w:rsidRDefault="00ED699E">
        <w:pPr>
          <w:pStyle w:val="a5"/>
          <w:jc w:val="center"/>
          <w:rPr>
            <w:rFonts w:eastAsia="宋体" w:cs="Times New Roman"/>
            <w:sz w:val="21"/>
            <w:szCs w:val="21"/>
            <w:lang w:val="zh-CN"/>
          </w:rPr>
        </w:pPr>
        <w:r>
          <w:rPr>
            <w:rFonts w:eastAsia="宋体" w:cs="Times New Roman"/>
            <w:sz w:val="21"/>
            <w:szCs w:val="21"/>
            <w:lang w:val="zh-CN"/>
          </w:rPr>
          <w:fldChar w:fldCharType="begin"/>
        </w:r>
        <w:r>
          <w:rPr>
            <w:rFonts w:eastAsia="宋体" w:cs="Times New Roman"/>
            <w:sz w:val="21"/>
            <w:szCs w:val="21"/>
            <w:lang w:val="zh-CN"/>
          </w:rPr>
          <w:instrText>PAGE   \* MERGEFORMAT</w:instrText>
        </w:r>
        <w:r>
          <w:rPr>
            <w:rFonts w:eastAsia="宋体" w:cs="Times New Roman"/>
            <w:sz w:val="21"/>
            <w:szCs w:val="21"/>
            <w:lang w:val="zh-CN"/>
          </w:rPr>
          <w:fldChar w:fldCharType="separate"/>
        </w:r>
        <w:r>
          <w:rPr>
            <w:rFonts w:eastAsia="宋体" w:cs="Times New Roman"/>
            <w:sz w:val="21"/>
            <w:szCs w:val="21"/>
            <w:lang w:val="zh-CN"/>
          </w:rPr>
          <w:t>19</w:t>
        </w:r>
        <w:r>
          <w:rPr>
            <w:rFonts w:eastAsia="宋体" w:cs="Times New Roman"/>
            <w:sz w:val="21"/>
            <w:szCs w:val="21"/>
            <w:lang w:val="zh-CN"/>
          </w:rPr>
          <w:fldChar w:fldCharType="end"/>
        </w:r>
      </w:p>
    </w:sdtContent>
  </w:sdt>
  <w:p w14:paraId="0360F31F" w14:textId="77777777" w:rsidR="00ED699E" w:rsidRDefault="00ED699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346DD" w14:textId="77777777" w:rsidR="000E2087" w:rsidRDefault="000E2087" w:rsidP="00111B07">
      <w:pPr>
        <w:spacing w:line="240" w:lineRule="auto"/>
      </w:pPr>
      <w:r>
        <w:separator/>
      </w:r>
    </w:p>
  </w:footnote>
  <w:footnote w:type="continuationSeparator" w:id="0">
    <w:p w14:paraId="15D9998B" w14:textId="77777777" w:rsidR="000E2087" w:rsidRDefault="000E2087" w:rsidP="00111B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1885" w14:textId="77777777" w:rsidR="00ED699E" w:rsidRDefault="00ED699E">
    <w:pPr>
      <w:pStyle w:val="a3"/>
      <w:pBdr>
        <w:bottom w:val="thinThickSmallGap" w:sz="12" w:space="2" w:color="auto"/>
      </w:pBdr>
      <w:spacing w:line="240" w:lineRule="auto"/>
      <w:rPr>
        <w:sz w:val="21"/>
      </w:rPr>
    </w:pPr>
    <w:r>
      <w:rPr>
        <w:rFonts w:hint="eastAsia"/>
      </w:rPr>
      <w:t>西北工业大学硕士学位论文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7582" w14:textId="77777777" w:rsidR="00ED699E" w:rsidRDefault="00ED699E">
    <w:pPr>
      <w:pStyle w:val="a3"/>
      <w:pBdr>
        <w:bottom w:val="thinThickSmallGap" w:sz="12" w:space="2" w:color="auto"/>
      </w:pBdr>
      <w:spacing w:line="240" w:lineRule="auto"/>
    </w:pPr>
    <w:r>
      <w:rPr>
        <w:rFonts w:hint="eastAsia"/>
      </w:rPr>
      <w:t>3</w:t>
    </w:r>
    <w:r>
      <w:t xml:space="preserve"> </w:t>
    </w:r>
    <w:r w:rsidRPr="00097270">
      <w:rPr>
        <w:rFonts w:hint="eastAsia"/>
      </w:rPr>
      <w:t>基于姿态的全手行为跟踪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7227DE"/>
    <w:multiLevelType w:val="singleLevel"/>
    <w:tmpl w:val="827227DE"/>
    <w:lvl w:ilvl="0">
      <w:start w:val="2"/>
      <w:numFmt w:val="decimal"/>
      <w:suff w:val="nothing"/>
      <w:lvlText w:val="%1）"/>
      <w:lvlJc w:val="left"/>
    </w:lvl>
  </w:abstractNum>
  <w:abstractNum w:abstractNumId="1" w15:restartNumberingAfterBreak="0">
    <w:nsid w:val="118012F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752967339">
    <w:abstractNumId w:val="1"/>
  </w:num>
  <w:num w:numId="2" w16cid:durableId="1314067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5B"/>
    <w:rsid w:val="000004E1"/>
    <w:rsid w:val="000022F0"/>
    <w:rsid w:val="00002EC4"/>
    <w:rsid w:val="00003ED1"/>
    <w:rsid w:val="0000422F"/>
    <w:rsid w:val="00004615"/>
    <w:rsid w:val="00004953"/>
    <w:rsid w:val="000070CB"/>
    <w:rsid w:val="0000768C"/>
    <w:rsid w:val="00007DA7"/>
    <w:rsid w:val="000110AA"/>
    <w:rsid w:val="000110D7"/>
    <w:rsid w:val="00011527"/>
    <w:rsid w:val="000115F0"/>
    <w:rsid w:val="00013B32"/>
    <w:rsid w:val="00020179"/>
    <w:rsid w:val="000201A4"/>
    <w:rsid w:val="00020782"/>
    <w:rsid w:val="00022013"/>
    <w:rsid w:val="00022291"/>
    <w:rsid w:val="00022370"/>
    <w:rsid w:val="00022E20"/>
    <w:rsid w:val="000231F2"/>
    <w:rsid w:val="00023292"/>
    <w:rsid w:val="00024A4B"/>
    <w:rsid w:val="000266E3"/>
    <w:rsid w:val="00027D55"/>
    <w:rsid w:val="00031C19"/>
    <w:rsid w:val="000332A5"/>
    <w:rsid w:val="00034A25"/>
    <w:rsid w:val="00035222"/>
    <w:rsid w:val="00035404"/>
    <w:rsid w:val="000371B8"/>
    <w:rsid w:val="00040EEB"/>
    <w:rsid w:val="00041801"/>
    <w:rsid w:val="00041FC6"/>
    <w:rsid w:val="000424EB"/>
    <w:rsid w:val="00042987"/>
    <w:rsid w:val="000429B5"/>
    <w:rsid w:val="000475A2"/>
    <w:rsid w:val="00047CB0"/>
    <w:rsid w:val="0005009F"/>
    <w:rsid w:val="00050898"/>
    <w:rsid w:val="00053743"/>
    <w:rsid w:val="00053BFB"/>
    <w:rsid w:val="00053E8E"/>
    <w:rsid w:val="00054705"/>
    <w:rsid w:val="000551FE"/>
    <w:rsid w:val="0005603F"/>
    <w:rsid w:val="00056892"/>
    <w:rsid w:val="000650B5"/>
    <w:rsid w:val="00065A7C"/>
    <w:rsid w:val="00067451"/>
    <w:rsid w:val="00067DBB"/>
    <w:rsid w:val="00071F1D"/>
    <w:rsid w:val="0007262C"/>
    <w:rsid w:val="000743E5"/>
    <w:rsid w:val="00074C06"/>
    <w:rsid w:val="00074C8D"/>
    <w:rsid w:val="00074EC8"/>
    <w:rsid w:val="000753A4"/>
    <w:rsid w:val="00075DBB"/>
    <w:rsid w:val="00077485"/>
    <w:rsid w:val="000802FF"/>
    <w:rsid w:val="00080645"/>
    <w:rsid w:val="00083A5D"/>
    <w:rsid w:val="00084A8A"/>
    <w:rsid w:val="000859B4"/>
    <w:rsid w:val="0008615F"/>
    <w:rsid w:val="00086273"/>
    <w:rsid w:val="0008706D"/>
    <w:rsid w:val="00087250"/>
    <w:rsid w:val="000917D9"/>
    <w:rsid w:val="00091DB3"/>
    <w:rsid w:val="00091EE8"/>
    <w:rsid w:val="0009372C"/>
    <w:rsid w:val="00094317"/>
    <w:rsid w:val="00095300"/>
    <w:rsid w:val="00096CCA"/>
    <w:rsid w:val="00097CFB"/>
    <w:rsid w:val="000A0438"/>
    <w:rsid w:val="000A3648"/>
    <w:rsid w:val="000A578C"/>
    <w:rsid w:val="000A5D41"/>
    <w:rsid w:val="000A7565"/>
    <w:rsid w:val="000A7AD7"/>
    <w:rsid w:val="000B0CBE"/>
    <w:rsid w:val="000B1BB1"/>
    <w:rsid w:val="000B2E05"/>
    <w:rsid w:val="000B3B6B"/>
    <w:rsid w:val="000B49E3"/>
    <w:rsid w:val="000B579A"/>
    <w:rsid w:val="000B6B76"/>
    <w:rsid w:val="000B74CA"/>
    <w:rsid w:val="000B7B36"/>
    <w:rsid w:val="000C04E0"/>
    <w:rsid w:val="000C0579"/>
    <w:rsid w:val="000C1396"/>
    <w:rsid w:val="000C4BBB"/>
    <w:rsid w:val="000C501C"/>
    <w:rsid w:val="000C553F"/>
    <w:rsid w:val="000C5BDD"/>
    <w:rsid w:val="000C6A6F"/>
    <w:rsid w:val="000C70D5"/>
    <w:rsid w:val="000D3469"/>
    <w:rsid w:val="000D35AF"/>
    <w:rsid w:val="000D4A52"/>
    <w:rsid w:val="000D5750"/>
    <w:rsid w:val="000D57FE"/>
    <w:rsid w:val="000D6B8E"/>
    <w:rsid w:val="000E1B28"/>
    <w:rsid w:val="000E1EA1"/>
    <w:rsid w:val="000E2087"/>
    <w:rsid w:val="000E2380"/>
    <w:rsid w:val="000E31F8"/>
    <w:rsid w:val="000E3CE4"/>
    <w:rsid w:val="000E5891"/>
    <w:rsid w:val="000E5942"/>
    <w:rsid w:val="000E5BC7"/>
    <w:rsid w:val="000E6A10"/>
    <w:rsid w:val="000E753C"/>
    <w:rsid w:val="000F02D1"/>
    <w:rsid w:val="000F15AA"/>
    <w:rsid w:val="000F1D09"/>
    <w:rsid w:val="000F33A4"/>
    <w:rsid w:val="000F3726"/>
    <w:rsid w:val="000F5C18"/>
    <w:rsid w:val="000F61CD"/>
    <w:rsid w:val="000F6DE2"/>
    <w:rsid w:val="001006C3"/>
    <w:rsid w:val="00101818"/>
    <w:rsid w:val="00102097"/>
    <w:rsid w:val="00102B61"/>
    <w:rsid w:val="001036B2"/>
    <w:rsid w:val="001048CA"/>
    <w:rsid w:val="00104D9E"/>
    <w:rsid w:val="00105D61"/>
    <w:rsid w:val="00106E5D"/>
    <w:rsid w:val="001072F9"/>
    <w:rsid w:val="00111626"/>
    <w:rsid w:val="00111B07"/>
    <w:rsid w:val="00112228"/>
    <w:rsid w:val="001133C7"/>
    <w:rsid w:val="0011433B"/>
    <w:rsid w:val="001145E1"/>
    <w:rsid w:val="001169EB"/>
    <w:rsid w:val="00116E94"/>
    <w:rsid w:val="00117571"/>
    <w:rsid w:val="00117A04"/>
    <w:rsid w:val="0012055A"/>
    <w:rsid w:val="001209B5"/>
    <w:rsid w:val="00120A03"/>
    <w:rsid w:val="00121492"/>
    <w:rsid w:val="00121564"/>
    <w:rsid w:val="00122A7D"/>
    <w:rsid w:val="0012500B"/>
    <w:rsid w:val="0012502C"/>
    <w:rsid w:val="001258A1"/>
    <w:rsid w:val="00126532"/>
    <w:rsid w:val="00126E43"/>
    <w:rsid w:val="00127576"/>
    <w:rsid w:val="001319A4"/>
    <w:rsid w:val="00132D29"/>
    <w:rsid w:val="00134582"/>
    <w:rsid w:val="00135C1B"/>
    <w:rsid w:val="0014105B"/>
    <w:rsid w:val="001423DC"/>
    <w:rsid w:val="00142A9F"/>
    <w:rsid w:val="0014394F"/>
    <w:rsid w:val="0014478C"/>
    <w:rsid w:val="00144A00"/>
    <w:rsid w:val="001465E6"/>
    <w:rsid w:val="00146E0A"/>
    <w:rsid w:val="001476D1"/>
    <w:rsid w:val="00147B41"/>
    <w:rsid w:val="00150377"/>
    <w:rsid w:val="00151695"/>
    <w:rsid w:val="00152924"/>
    <w:rsid w:val="001532A7"/>
    <w:rsid w:val="00153978"/>
    <w:rsid w:val="001559BD"/>
    <w:rsid w:val="00155ECF"/>
    <w:rsid w:val="001567EC"/>
    <w:rsid w:val="00156DE4"/>
    <w:rsid w:val="00157CD6"/>
    <w:rsid w:val="00157EEE"/>
    <w:rsid w:val="001621B6"/>
    <w:rsid w:val="00162290"/>
    <w:rsid w:val="0016292A"/>
    <w:rsid w:val="00164665"/>
    <w:rsid w:val="00164E77"/>
    <w:rsid w:val="00165674"/>
    <w:rsid w:val="00165BFA"/>
    <w:rsid w:val="00166508"/>
    <w:rsid w:val="00166F97"/>
    <w:rsid w:val="001674C1"/>
    <w:rsid w:val="00167F2D"/>
    <w:rsid w:val="0017687A"/>
    <w:rsid w:val="00181C76"/>
    <w:rsid w:val="00181C8A"/>
    <w:rsid w:val="0018215C"/>
    <w:rsid w:val="0018550B"/>
    <w:rsid w:val="00186DEC"/>
    <w:rsid w:val="001909EB"/>
    <w:rsid w:val="00190BF6"/>
    <w:rsid w:val="001912F3"/>
    <w:rsid w:val="00191EBD"/>
    <w:rsid w:val="00193F14"/>
    <w:rsid w:val="0019415C"/>
    <w:rsid w:val="00194530"/>
    <w:rsid w:val="00195A6D"/>
    <w:rsid w:val="001965E6"/>
    <w:rsid w:val="00196E32"/>
    <w:rsid w:val="00197DDC"/>
    <w:rsid w:val="001A02E2"/>
    <w:rsid w:val="001A1ACA"/>
    <w:rsid w:val="001A2A80"/>
    <w:rsid w:val="001A30EB"/>
    <w:rsid w:val="001A5075"/>
    <w:rsid w:val="001A521E"/>
    <w:rsid w:val="001A6D65"/>
    <w:rsid w:val="001A7809"/>
    <w:rsid w:val="001B057F"/>
    <w:rsid w:val="001B07E6"/>
    <w:rsid w:val="001B1B84"/>
    <w:rsid w:val="001B1EA7"/>
    <w:rsid w:val="001B69D2"/>
    <w:rsid w:val="001B6ABF"/>
    <w:rsid w:val="001B6BD8"/>
    <w:rsid w:val="001B7847"/>
    <w:rsid w:val="001B7E6E"/>
    <w:rsid w:val="001C0218"/>
    <w:rsid w:val="001C02F2"/>
    <w:rsid w:val="001C0D48"/>
    <w:rsid w:val="001C16D0"/>
    <w:rsid w:val="001C300A"/>
    <w:rsid w:val="001C62B0"/>
    <w:rsid w:val="001D0FCB"/>
    <w:rsid w:val="001D1CC8"/>
    <w:rsid w:val="001D300E"/>
    <w:rsid w:val="001D3995"/>
    <w:rsid w:val="001D3B3F"/>
    <w:rsid w:val="001D415F"/>
    <w:rsid w:val="001D55D5"/>
    <w:rsid w:val="001D5C9F"/>
    <w:rsid w:val="001E059D"/>
    <w:rsid w:val="001E0C10"/>
    <w:rsid w:val="001E0D3F"/>
    <w:rsid w:val="001E0E9A"/>
    <w:rsid w:val="001E2AB0"/>
    <w:rsid w:val="001E41D3"/>
    <w:rsid w:val="001E4515"/>
    <w:rsid w:val="001E5949"/>
    <w:rsid w:val="001E5C8A"/>
    <w:rsid w:val="001E6AA2"/>
    <w:rsid w:val="001F0BE6"/>
    <w:rsid w:val="001F1F80"/>
    <w:rsid w:val="001F29EF"/>
    <w:rsid w:val="001F2EDD"/>
    <w:rsid w:val="001F462A"/>
    <w:rsid w:val="001F48AC"/>
    <w:rsid w:val="001F4C2C"/>
    <w:rsid w:val="001F7307"/>
    <w:rsid w:val="001F758E"/>
    <w:rsid w:val="002008E6"/>
    <w:rsid w:val="00201B7B"/>
    <w:rsid w:val="00201D47"/>
    <w:rsid w:val="00206314"/>
    <w:rsid w:val="00207DD5"/>
    <w:rsid w:val="00211D91"/>
    <w:rsid w:val="00211FF5"/>
    <w:rsid w:val="002123EE"/>
    <w:rsid w:val="002126EC"/>
    <w:rsid w:val="002227DC"/>
    <w:rsid w:val="00222C9F"/>
    <w:rsid w:val="00223571"/>
    <w:rsid w:val="0022765A"/>
    <w:rsid w:val="0023143C"/>
    <w:rsid w:val="00231E2C"/>
    <w:rsid w:val="0023299D"/>
    <w:rsid w:val="00233C4A"/>
    <w:rsid w:val="00233EB1"/>
    <w:rsid w:val="00233F0C"/>
    <w:rsid w:val="002351AF"/>
    <w:rsid w:val="00235447"/>
    <w:rsid w:val="00235F34"/>
    <w:rsid w:val="002369E3"/>
    <w:rsid w:val="002371AA"/>
    <w:rsid w:val="002374A8"/>
    <w:rsid w:val="00237770"/>
    <w:rsid w:val="00237890"/>
    <w:rsid w:val="00240E9A"/>
    <w:rsid w:val="00241D78"/>
    <w:rsid w:val="002423B4"/>
    <w:rsid w:val="0024289A"/>
    <w:rsid w:val="002436B1"/>
    <w:rsid w:val="002437A0"/>
    <w:rsid w:val="002437E6"/>
    <w:rsid w:val="00244025"/>
    <w:rsid w:val="0024569D"/>
    <w:rsid w:val="00245AC9"/>
    <w:rsid w:val="0024679D"/>
    <w:rsid w:val="00247212"/>
    <w:rsid w:val="00247E6A"/>
    <w:rsid w:val="00247E7A"/>
    <w:rsid w:val="002507EC"/>
    <w:rsid w:val="002512C3"/>
    <w:rsid w:val="002516ED"/>
    <w:rsid w:val="002536E6"/>
    <w:rsid w:val="00253FB0"/>
    <w:rsid w:val="00254090"/>
    <w:rsid w:val="002541DD"/>
    <w:rsid w:val="002551C8"/>
    <w:rsid w:val="00256637"/>
    <w:rsid w:val="00257455"/>
    <w:rsid w:val="00263CE3"/>
    <w:rsid w:val="00265D5C"/>
    <w:rsid w:val="00266054"/>
    <w:rsid w:val="00266474"/>
    <w:rsid w:val="002672BC"/>
    <w:rsid w:val="0027120A"/>
    <w:rsid w:val="00272D56"/>
    <w:rsid w:val="00274C4D"/>
    <w:rsid w:val="00276A8E"/>
    <w:rsid w:val="00277493"/>
    <w:rsid w:val="00280891"/>
    <w:rsid w:val="00281D17"/>
    <w:rsid w:val="00282200"/>
    <w:rsid w:val="00284C0A"/>
    <w:rsid w:val="002852D5"/>
    <w:rsid w:val="002912C3"/>
    <w:rsid w:val="00292488"/>
    <w:rsid w:val="002924E8"/>
    <w:rsid w:val="002957C5"/>
    <w:rsid w:val="002957DC"/>
    <w:rsid w:val="00295B1B"/>
    <w:rsid w:val="002979A7"/>
    <w:rsid w:val="002A01B7"/>
    <w:rsid w:val="002A2DC8"/>
    <w:rsid w:val="002A35A9"/>
    <w:rsid w:val="002A4DFD"/>
    <w:rsid w:val="002A5184"/>
    <w:rsid w:val="002A5335"/>
    <w:rsid w:val="002A7D84"/>
    <w:rsid w:val="002B05B6"/>
    <w:rsid w:val="002B08A6"/>
    <w:rsid w:val="002B0C17"/>
    <w:rsid w:val="002B0D3E"/>
    <w:rsid w:val="002B2478"/>
    <w:rsid w:val="002B2EBF"/>
    <w:rsid w:val="002B323B"/>
    <w:rsid w:val="002B4A78"/>
    <w:rsid w:val="002B4A7E"/>
    <w:rsid w:val="002B7C9E"/>
    <w:rsid w:val="002C1435"/>
    <w:rsid w:val="002C15EE"/>
    <w:rsid w:val="002C29FA"/>
    <w:rsid w:val="002C3B57"/>
    <w:rsid w:val="002C4386"/>
    <w:rsid w:val="002C4794"/>
    <w:rsid w:val="002C6852"/>
    <w:rsid w:val="002C7158"/>
    <w:rsid w:val="002D003A"/>
    <w:rsid w:val="002D23FD"/>
    <w:rsid w:val="002D2845"/>
    <w:rsid w:val="002D3C58"/>
    <w:rsid w:val="002D586B"/>
    <w:rsid w:val="002D5919"/>
    <w:rsid w:val="002D7859"/>
    <w:rsid w:val="002D7DA7"/>
    <w:rsid w:val="002E0444"/>
    <w:rsid w:val="002E09C6"/>
    <w:rsid w:val="002E0AB8"/>
    <w:rsid w:val="002E166F"/>
    <w:rsid w:val="002E1EC9"/>
    <w:rsid w:val="002E2953"/>
    <w:rsid w:val="002E3D70"/>
    <w:rsid w:val="002E3DCA"/>
    <w:rsid w:val="002E4003"/>
    <w:rsid w:val="002E543C"/>
    <w:rsid w:val="002E54BC"/>
    <w:rsid w:val="002E78BF"/>
    <w:rsid w:val="002F0165"/>
    <w:rsid w:val="002F0BCD"/>
    <w:rsid w:val="002F21A3"/>
    <w:rsid w:val="002F388D"/>
    <w:rsid w:val="002F41E9"/>
    <w:rsid w:val="002F42B1"/>
    <w:rsid w:val="002F676C"/>
    <w:rsid w:val="00300032"/>
    <w:rsid w:val="003011C8"/>
    <w:rsid w:val="00302D21"/>
    <w:rsid w:val="003034EA"/>
    <w:rsid w:val="003039AA"/>
    <w:rsid w:val="00304F4E"/>
    <w:rsid w:val="00305D2B"/>
    <w:rsid w:val="00311223"/>
    <w:rsid w:val="003125F5"/>
    <w:rsid w:val="00312A1B"/>
    <w:rsid w:val="00313071"/>
    <w:rsid w:val="003138B1"/>
    <w:rsid w:val="0031511E"/>
    <w:rsid w:val="00315566"/>
    <w:rsid w:val="00315E7A"/>
    <w:rsid w:val="00315EE0"/>
    <w:rsid w:val="00316519"/>
    <w:rsid w:val="00316D69"/>
    <w:rsid w:val="00317CE7"/>
    <w:rsid w:val="00322AD1"/>
    <w:rsid w:val="00324571"/>
    <w:rsid w:val="00324609"/>
    <w:rsid w:val="00325EF5"/>
    <w:rsid w:val="0032610C"/>
    <w:rsid w:val="0032622C"/>
    <w:rsid w:val="003278CC"/>
    <w:rsid w:val="00327EB0"/>
    <w:rsid w:val="0033036E"/>
    <w:rsid w:val="00331F74"/>
    <w:rsid w:val="0033329A"/>
    <w:rsid w:val="00333488"/>
    <w:rsid w:val="0033399C"/>
    <w:rsid w:val="0033524F"/>
    <w:rsid w:val="00336655"/>
    <w:rsid w:val="003369AA"/>
    <w:rsid w:val="0033714F"/>
    <w:rsid w:val="00340139"/>
    <w:rsid w:val="003423B6"/>
    <w:rsid w:val="00342DBA"/>
    <w:rsid w:val="00342E95"/>
    <w:rsid w:val="00343D24"/>
    <w:rsid w:val="00343F82"/>
    <w:rsid w:val="00346201"/>
    <w:rsid w:val="00346D15"/>
    <w:rsid w:val="00346FB8"/>
    <w:rsid w:val="003475CB"/>
    <w:rsid w:val="00347EC4"/>
    <w:rsid w:val="003503A6"/>
    <w:rsid w:val="00350999"/>
    <w:rsid w:val="00352259"/>
    <w:rsid w:val="003523FD"/>
    <w:rsid w:val="0035371F"/>
    <w:rsid w:val="0035406A"/>
    <w:rsid w:val="00354FB5"/>
    <w:rsid w:val="00355C62"/>
    <w:rsid w:val="0035670A"/>
    <w:rsid w:val="00356DD6"/>
    <w:rsid w:val="003577B0"/>
    <w:rsid w:val="00357D0D"/>
    <w:rsid w:val="0036119B"/>
    <w:rsid w:val="003619E9"/>
    <w:rsid w:val="00361E54"/>
    <w:rsid w:val="0036225D"/>
    <w:rsid w:val="00363283"/>
    <w:rsid w:val="00363539"/>
    <w:rsid w:val="00363C80"/>
    <w:rsid w:val="00364DD3"/>
    <w:rsid w:val="00364E16"/>
    <w:rsid w:val="003658AB"/>
    <w:rsid w:val="00365E95"/>
    <w:rsid w:val="00367147"/>
    <w:rsid w:val="003671B0"/>
    <w:rsid w:val="00367B73"/>
    <w:rsid w:val="0037344A"/>
    <w:rsid w:val="00375D52"/>
    <w:rsid w:val="00375DA3"/>
    <w:rsid w:val="003764EA"/>
    <w:rsid w:val="003774FB"/>
    <w:rsid w:val="00380CEF"/>
    <w:rsid w:val="00382318"/>
    <w:rsid w:val="00383B65"/>
    <w:rsid w:val="003849B7"/>
    <w:rsid w:val="00385CF6"/>
    <w:rsid w:val="0038667D"/>
    <w:rsid w:val="00386929"/>
    <w:rsid w:val="00387CBB"/>
    <w:rsid w:val="00390E12"/>
    <w:rsid w:val="003913AE"/>
    <w:rsid w:val="003915F2"/>
    <w:rsid w:val="00395BBA"/>
    <w:rsid w:val="00395DD1"/>
    <w:rsid w:val="003A0373"/>
    <w:rsid w:val="003A04BD"/>
    <w:rsid w:val="003A0674"/>
    <w:rsid w:val="003A0B55"/>
    <w:rsid w:val="003A15F8"/>
    <w:rsid w:val="003A1A0E"/>
    <w:rsid w:val="003A28C6"/>
    <w:rsid w:val="003A2A8B"/>
    <w:rsid w:val="003A34A1"/>
    <w:rsid w:val="003A39D5"/>
    <w:rsid w:val="003A443E"/>
    <w:rsid w:val="003A4C56"/>
    <w:rsid w:val="003A53F0"/>
    <w:rsid w:val="003A5DA6"/>
    <w:rsid w:val="003A6842"/>
    <w:rsid w:val="003A6ACC"/>
    <w:rsid w:val="003B0DEC"/>
    <w:rsid w:val="003B1098"/>
    <w:rsid w:val="003B1802"/>
    <w:rsid w:val="003B2742"/>
    <w:rsid w:val="003B36B4"/>
    <w:rsid w:val="003B45EA"/>
    <w:rsid w:val="003B4618"/>
    <w:rsid w:val="003B581D"/>
    <w:rsid w:val="003B5FFD"/>
    <w:rsid w:val="003B646B"/>
    <w:rsid w:val="003B7285"/>
    <w:rsid w:val="003B740A"/>
    <w:rsid w:val="003B7697"/>
    <w:rsid w:val="003B7D1C"/>
    <w:rsid w:val="003C10DB"/>
    <w:rsid w:val="003C116B"/>
    <w:rsid w:val="003C2B6C"/>
    <w:rsid w:val="003C2D20"/>
    <w:rsid w:val="003C50A3"/>
    <w:rsid w:val="003C5237"/>
    <w:rsid w:val="003C667B"/>
    <w:rsid w:val="003D004B"/>
    <w:rsid w:val="003D103C"/>
    <w:rsid w:val="003D1951"/>
    <w:rsid w:val="003D24E0"/>
    <w:rsid w:val="003D27F7"/>
    <w:rsid w:val="003D2C0E"/>
    <w:rsid w:val="003D4870"/>
    <w:rsid w:val="003D60F0"/>
    <w:rsid w:val="003E15B0"/>
    <w:rsid w:val="003E1DB9"/>
    <w:rsid w:val="003E4CA1"/>
    <w:rsid w:val="003E5348"/>
    <w:rsid w:val="003E6156"/>
    <w:rsid w:val="003F050D"/>
    <w:rsid w:val="003F14EA"/>
    <w:rsid w:val="003F3133"/>
    <w:rsid w:val="003F31C8"/>
    <w:rsid w:val="003F4B54"/>
    <w:rsid w:val="003F5852"/>
    <w:rsid w:val="003F6573"/>
    <w:rsid w:val="003F6679"/>
    <w:rsid w:val="003F6FF9"/>
    <w:rsid w:val="003F737C"/>
    <w:rsid w:val="00400600"/>
    <w:rsid w:val="00401314"/>
    <w:rsid w:val="004020D0"/>
    <w:rsid w:val="004025B1"/>
    <w:rsid w:val="004047BE"/>
    <w:rsid w:val="004047E0"/>
    <w:rsid w:val="004058D6"/>
    <w:rsid w:val="00410384"/>
    <w:rsid w:val="00410E3E"/>
    <w:rsid w:val="0041138B"/>
    <w:rsid w:val="00411A45"/>
    <w:rsid w:val="00412952"/>
    <w:rsid w:val="00412E42"/>
    <w:rsid w:val="00413431"/>
    <w:rsid w:val="004136D6"/>
    <w:rsid w:val="00413C39"/>
    <w:rsid w:val="00414299"/>
    <w:rsid w:val="004142CB"/>
    <w:rsid w:val="0041515A"/>
    <w:rsid w:val="004154A3"/>
    <w:rsid w:val="00420C64"/>
    <w:rsid w:val="004215D9"/>
    <w:rsid w:val="00421846"/>
    <w:rsid w:val="00423B84"/>
    <w:rsid w:val="00425723"/>
    <w:rsid w:val="00425ACE"/>
    <w:rsid w:val="0043160E"/>
    <w:rsid w:val="004329E7"/>
    <w:rsid w:val="00432D03"/>
    <w:rsid w:val="0043305A"/>
    <w:rsid w:val="00434C9F"/>
    <w:rsid w:val="00436CF9"/>
    <w:rsid w:val="00437A02"/>
    <w:rsid w:val="0044062E"/>
    <w:rsid w:val="0044196B"/>
    <w:rsid w:val="00441FE4"/>
    <w:rsid w:val="00444BC3"/>
    <w:rsid w:val="00445198"/>
    <w:rsid w:val="0044528E"/>
    <w:rsid w:val="00446C6F"/>
    <w:rsid w:val="00447150"/>
    <w:rsid w:val="004473A2"/>
    <w:rsid w:val="00450969"/>
    <w:rsid w:val="004509DD"/>
    <w:rsid w:val="004516BF"/>
    <w:rsid w:val="00451E10"/>
    <w:rsid w:val="0045243C"/>
    <w:rsid w:val="00454284"/>
    <w:rsid w:val="004544FE"/>
    <w:rsid w:val="00455452"/>
    <w:rsid w:val="004608DD"/>
    <w:rsid w:val="00460C66"/>
    <w:rsid w:val="004613D0"/>
    <w:rsid w:val="0046265B"/>
    <w:rsid w:val="00462ADE"/>
    <w:rsid w:val="004630C1"/>
    <w:rsid w:val="0046318A"/>
    <w:rsid w:val="0046442A"/>
    <w:rsid w:val="00465D85"/>
    <w:rsid w:val="0047260A"/>
    <w:rsid w:val="00472D41"/>
    <w:rsid w:val="00473777"/>
    <w:rsid w:val="004739D1"/>
    <w:rsid w:val="00473B5C"/>
    <w:rsid w:val="00473F35"/>
    <w:rsid w:val="004751EC"/>
    <w:rsid w:val="004758F8"/>
    <w:rsid w:val="00475A76"/>
    <w:rsid w:val="00475CCC"/>
    <w:rsid w:val="00475E7C"/>
    <w:rsid w:val="00475F31"/>
    <w:rsid w:val="00476327"/>
    <w:rsid w:val="00477E4C"/>
    <w:rsid w:val="00480A06"/>
    <w:rsid w:val="00483BB2"/>
    <w:rsid w:val="00486529"/>
    <w:rsid w:val="004867A5"/>
    <w:rsid w:val="004902D5"/>
    <w:rsid w:val="0049056E"/>
    <w:rsid w:val="00490D45"/>
    <w:rsid w:val="00490ED6"/>
    <w:rsid w:val="00491078"/>
    <w:rsid w:val="004922AD"/>
    <w:rsid w:val="00495A35"/>
    <w:rsid w:val="004A1843"/>
    <w:rsid w:val="004A350B"/>
    <w:rsid w:val="004A474D"/>
    <w:rsid w:val="004A53CF"/>
    <w:rsid w:val="004B0EC2"/>
    <w:rsid w:val="004B1240"/>
    <w:rsid w:val="004B1918"/>
    <w:rsid w:val="004B1F0F"/>
    <w:rsid w:val="004B484A"/>
    <w:rsid w:val="004B534F"/>
    <w:rsid w:val="004B5431"/>
    <w:rsid w:val="004B6367"/>
    <w:rsid w:val="004B63E9"/>
    <w:rsid w:val="004B720F"/>
    <w:rsid w:val="004C05E1"/>
    <w:rsid w:val="004C2839"/>
    <w:rsid w:val="004C3473"/>
    <w:rsid w:val="004C4293"/>
    <w:rsid w:val="004C4705"/>
    <w:rsid w:val="004C4EE3"/>
    <w:rsid w:val="004C6312"/>
    <w:rsid w:val="004C6528"/>
    <w:rsid w:val="004C6B90"/>
    <w:rsid w:val="004C6CD9"/>
    <w:rsid w:val="004C74C7"/>
    <w:rsid w:val="004D074D"/>
    <w:rsid w:val="004D0EF7"/>
    <w:rsid w:val="004D1A03"/>
    <w:rsid w:val="004D1D20"/>
    <w:rsid w:val="004D2A11"/>
    <w:rsid w:val="004D2B59"/>
    <w:rsid w:val="004D34CC"/>
    <w:rsid w:val="004D3EF6"/>
    <w:rsid w:val="004D526B"/>
    <w:rsid w:val="004D5ABA"/>
    <w:rsid w:val="004D656F"/>
    <w:rsid w:val="004D69CA"/>
    <w:rsid w:val="004E00C2"/>
    <w:rsid w:val="004E1B46"/>
    <w:rsid w:val="004E2A8E"/>
    <w:rsid w:val="004E2E90"/>
    <w:rsid w:val="004E2EE6"/>
    <w:rsid w:val="004E390D"/>
    <w:rsid w:val="004E4C33"/>
    <w:rsid w:val="004F0568"/>
    <w:rsid w:val="004F0C4C"/>
    <w:rsid w:val="004F0C71"/>
    <w:rsid w:val="004F0E0F"/>
    <w:rsid w:val="004F1431"/>
    <w:rsid w:val="004F1CDA"/>
    <w:rsid w:val="004F2188"/>
    <w:rsid w:val="004F28DD"/>
    <w:rsid w:val="004F29C8"/>
    <w:rsid w:val="004F2A00"/>
    <w:rsid w:val="004F2CF7"/>
    <w:rsid w:val="004F3A9E"/>
    <w:rsid w:val="004F494A"/>
    <w:rsid w:val="004F645B"/>
    <w:rsid w:val="00500291"/>
    <w:rsid w:val="005010AF"/>
    <w:rsid w:val="00501A31"/>
    <w:rsid w:val="00501CC1"/>
    <w:rsid w:val="005037FD"/>
    <w:rsid w:val="00503D17"/>
    <w:rsid w:val="005049FE"/>
    <w:rsid w:val="00506C0B"/>
    <w:rsid w:val="00510970"/>
    <w:rsid w:val="005111D1"/>
    <w:rsid w:val="00513444"/>
    <w:rsid w:val="00513FEC"/>
    <w:rsid w:val="005142A8"/>
    <w:rsid w:val="00516665"/>
    <w:rsid w:val="00520F3F"/>
    <w:rsid w:val="0052204A"/>
    <w:rsid w:val="00523CFB"/>
    <w:rsid w:val="00524A58"/>
    <w:rsid w:val="00524AA3"/>
    <w:rsid w:val="00524B35"/>
    <w:rsid w:val="00524CB8"/>
    <w:rsid w:val="005257D3"/>
    <w:rsid w:val="00526199"/>
    <w:rsid w:val="00526E49"/>
    <w:rsid w:val="00527505"/>
    <w:rsid w:val="0053076F"/>
    <w:rsid w:val="00532D89"/>
    <w:rsid w:val="00532F9C"/>
    <w:rsid w:val="00533387"/>
    <w:rsid w:val="005337A7"/>
    <w:rsid w:val="00534B14"/>
    <w:rsid w:val="00535B40"/>
    <w:rsid w:val="00536373"/>
    <w:rsid w:val="0053670C"/>
    <w:rsid w:val="00536A0A"/>
    <w:rsid w:val="00537585"/>
    <w:rsid w:val="00537AC2"/>
    <w:rsid w:val="005402A1"/>
    <w:rsid w:val="00540AC2"/>
    <w:rsid w:val="005412AD"/>
    <w:rsid w:val="00542510"/>
    <w:rsid w:val="00542CB1"/>
    <w:rsid w:val="005455AF"/>
    <w:rsid w:val="00545602"/>
    <w:rsid w:val="0054691B"/>
    <w:rsid w:val="00553F2A"/>
    <w:rsid w:val="00554AF8"/>
    <w:rsid w:val="00554E56"/>
    <w:rsid w:val="005553B8"/>
    <w:rsid w:val="00555D6F"/>
    <w:rsid w:val="00560C47"/>
    <w:rsid w:val="00561D10"/>
    <w:rsid w:val="005623CD"/>
    <w:rsid w:val="00564153"/>
    <w:rsid w:val="005642DA"/>
    <w:rsid w:val="005643FA"/>
    <w:rsid w:val="00564A4A"/>
    <w:rsid w:val="005663B0"/>
    <w:rsid w:val="0056671D"/>
    <w:rsid w:val="00571606"/>
    <w:rsid w:val="00571F58"/>
    <w:rsid w:val="005735DA"/>
    <w:rsid w:val="0057545A"/>
    <w:rsid w:val="005766C4"/>
    <w:rsid w:val="00577BCE"/>
    <w:rsid w:val="00577EB3"/>
    <w:rsid w:val="00580869"/>
    <w:rsid w:val="00580AE5"/>
    <w:rsid w:val="00580F61"/>
    <w:rsid w:val="005816A2"/>
    <w:rsid w:val="00582359"/>
    <w:rsid w:val="005825BC"/>
    <w:rsid w:val="005832F0"/>
    <w:rsid w:val="00583FF3"/>
    <w:rsid w:val="00584FFE"/>
    <w:rsid w:val="00585323"/>
    <w:rsid w:val="005854F3"/>
    <w:rsid w:val="0058621B"/>
    <w:rsid w:val="00587D0A"/>
    <w:rsid w:val="00591753"/>
    <w:rsid w:val="0059245A"/>
    <w:rsid w:val="005A0723"/>
    <w:rsid w:val="005A2F5B"/>
    <w:rsid w:val="005A53DF"/>
    <w:rsid w:val="005A53F7"/>
    <w:rsid w:val="005A5BB0"/>
    <w:rsid w:val="005A685E"/>
    <w:rsid w:val="005B10BE"/>
    <w:rsid w:val="005B314C"/>
    <w:rsid w:val="005B4074"/>
    <w:rsid w:val="005B57FC"/>
    <w:rsid w:val="005B5DD8"/>
    <w:rsid w:val="005B783E"/>
    <w:rsid w:val="005C0C65"/>
    <w:rsid w:val="005C1E81"/>
    <w:rsid w:val="005C4AB7"/>
    <w:rsid w:val="005C5876"/>
    <w:rsid w:val="005C7290"/>
    <w:rsid w:val="005C7724"/>
    <w:rsid w:val="005C7EBC"/>
    <w:rsid w:val="005D0184"/>
    <w:rsid w:val="005D2A15"/>
    <w:rsid w:val="005D6D35"/>
    <w:rsid w:val="005D73FE"/>
    <w:rsid w:val="005D7E21"/>
    <w:rsid w:val="005E0178"/>
    <w:rsid w:val="005E2443"/>
    <w:rsid w:val="005E3601"/>
    <w:rsid w:val="005E4943"/>
    <w:rsid w:val="005E5668"/>
    <w:rsid w:val="005E5B0B"/>
    <w:rsid w:val="005E5C57"/>
    <w:rsid w:val="005E62D5"/>
    <w:rsid w:val="005E75F8"/>
    <w:rsid w:val="005F17CA"/>
    <w:rsid w:val="005F2820"/>
    <w:rsid w:val="005F32A3"/>
    <w:rsid w:val="005F4609"/>
    <w:rsid w:val="005F7247"/>
    <w:rsid w:val="005F781A"/>
    <w:rsid w:val="0060005F"/>
    <w:rsid w:val="00600723"/>
    <w:rsid w:val="00600DDB"/>
    <w:rsid w:val="00600FEB"/>
    <w:rsid w:val="006012DB"/>
    <w:rsid w:val="00601E7A"/>
    <w:rsid w:val="00602AD3"/>
    <w:rsid w:val="00604285"/>
    <w:rsid w:val="00604678"/>
    <w:rsid w:val="006047E5"/>
    <w:rsid w:val="00604A50"/>
    <w:rsid w:val="00605D41"/>
    <w:rsid w:val="00605ECD"/>
    <w:rsid w:val="00610F16"/>
    <w:rsid w:val="00611CD9"/>
    <w:rsid w:val="0061285F"/>
    <w:rsid w:val="00612A50"/>
    <w:rsid w:val="00612EC6"/>
    <w:rsid w:val="00615B2F"/>
    <w:rsid w:val="006163F3"/>
    <w:rsid w:val="00616C30"/>
    <w:rsid w:val="006200D1"/>
    <w:rsid w:val="0062056A"/>
    <w:rsid w:val="00622B5D"/>
    <w:rsid w:val="006236E1"/>
    <w:rsid w:val="00625C79"/>
    <w:rsid w:val="00626303"/>
    <w:rsid w:val="00626852"/>
    <w:rsid w:val="006273EC"/>
    <w:rsid w:val="00627504"/>
    <w:rsid w:val="006304FC"/>
    <w:rsid w:val="00630DD5"/>
    <w:rsid w:val="00633D51"/>
    <w:rsid w:val="00634284"/>
    <w:rsid w:val="0063489D"/>
    <w:rsid w:val="00634A93"/>
    <w:rsid w:val="00634D3A"/>
    <w:rsid w:val="00637640"/>
    <w:rsid w:val="00640077"/>
    <w:rsid w:val="00640180"/>
    <w:rsid w:val="006402B8"/>
    <w:rsid w:val="00640F83"/>
    <w:rsid w:val="00644A55"/>
    <w:rsid w:val="006462AD"/>
    <w:rsid w:val="00646BDC"/>
    <w:rsid w:val="0064715E"/>
    <w:rsid w:val="006478E1"/>
    <w:rsid w:val="00651532"/>
    <w:rsid w:val="006520C6"/>
    <w:rsid w:val="00652672"/>
    <w:rsid w:val="00655086"/>
    <w:rsid w:val="0065559D"/>
    <w:rsid w:val="00656213"/>
    <w:rsid w:val="00662BE0"/>
    <w:rsid w:val="006640CE"/>
    <w:rsid w:val="00664423"/>
    <w:rsid w:val="00665175"/>
    <w:rsid w:val="00665A58"/>
    <w:rsid w:val="0067024F"/>
    <w:rsid w:val="00671873"/>
    <w:rsid w:val="00672830"/>
    <w:rsid w:val="0067510E"/>
    <w:rsid w:val="00675275"/>
    <w:rsid w:val="006755D3"/>
    <w:rsid w:val="00675EC8"/>
    <w:rsid w:val="00675F27"/>
    <w:rsid w:val="00677B1B"/>
    <w:rsid w:val="0068135B"/>
    <w:rsid w:val="00681E7D"/>
    <w:rsid w:val="006824D7"/>
    <w:rsid w:val="006840E6"/>
    <w:rsid w:val="00684A44"/>
    <w:rsid w:val="0068523A"/>
    <w:rsid w:val="00686801"/>
    <w:rsid w:val="00691994"/>
    <w:rsid w:val="00692294"/>
    <w:rsid w:val="006938E7"/>
    <w:rsid w:val="00693947"/>
    <w:rsid w:val="00694804"/>
    <w:rsid w:val="00694C3E"/>
    <w:rsid w:val="00694EE2"/>
    <w:rsid w:val="00695287"/>
    <w:rsid w:val="00695418"/>
    <w:rsid w:val="0069548E"/>
    <w:rsid w:val="00697307"/>
    <w:rsid w:val="006A1CC6"/>
    <w:rsid w:val="006A1D99"/>
    <w:rsid w:val="006A2DDA"/>
    <w:rsid w:val="006A3F05"/>
    <w:rsid w:val="006A3F8A"/>
    <w:rsid w:val="006A5B84"/>
    <w:rsid w:val="006A72A9"/>
    <w:rsid w:val="006A7A6B"/>
    <w:rsid w:val="006B41C2"/>
    <w:rsid w:val="006B493F"/>
    <w:rsid w:val="006B4A76"/>
    <w:rsid w:val="006B5CF6"/>
    <w:rsid w:val="006C1F2A"/>
    <w:rsid w:val="006C31DE"/>
    <w:rsid w:val="006C392C"/>
    <w:rsid w:val="006C3CC9"/>
    <w:rsid w:val="006C4989"/>
    <w:rsid w:val="006C547B"/>
    <w:rsid w:val="006C5ACB"/>
    <w:rsid w:val="006C665D"/>
    <w:rsid w:val="006C7763"/>
    <w:rsid w:val="006C7C1F"/>
    <w:rsid w:val="006D0B8B"/>
    <w:rsid w:val="006D0D98"/>
    <w:rsid w:val="006D3D86"/>
    <w:rsid w:val="006D42CE"/>
    <w:rsid w:val="006D4C13"/>
    <w:rsid w:val="006D5EAF"/>
    <w:rsid w:val="006D6299"/>
    <w:rsid w:val="006D6EEC"/>
    <w:rsid w:val="006D7A5B"/>
    <w:rsid w:val="006E00F2"/>
    <w:rsid w:val="006E0A98"/>
    <w:rsid w:val="006E1C79"/>
    <w:rsid w:val="006E3957"/>
    <w:rsid w:val="006E3D4D"/>
    <w:rsid w:val="006E4681"/>
    <w:rsid w:val="006E4ADA"/>
    <w:rsid w:val="006E567F"/>
    <w:rsid w:val="006E60BE"/>
    <w:rsid w:val="006E6542"/>
    <w:rsid w:val="006F00A4"/>
    <w:rsid w:val="006F06BC"/>
    <w:rsid w:val="006F1808"/>
    <w:rsid w:val="006F1FE4"/>
    <w:rsid w:val="006F227E"/>
    <w:rsid w:val="006F38FD"/>
    <w:rsid w:val="006F3ABC"/>
    <w:rsid w:val="006F4588"/>
    <w:rsid w:val="006F60BA"/>
    <w:rsid w:val="006F6DD0"/>
    <w:rsid w:val="00701AEE"/>
    <w:rsid w:val="00702596"/>
    <w:rsid w:val="00702617"/>
    <w:rsid w:val="00703334"/>
    <w:rsid w:val="0070490C"/>
    <w:rsid w:val="00705244"/>
    <w:rsid w:val="007072AE"/>
    <w:rsid w:val="00710B9C"/>
    <w:rsid w:val="00711F8D"/>
    <w:rsid w:val="00713E4C"/>
    <w:rsid w:val="00713E86"/>
    <w:rsid w:val="0071413E"/>
    <w:rsid w:val="00714552"/>
    <w:rsid w:val="00717A92"/>
    <w:rsid w:val="007204FF"/>
    <w:rsid w:val="0072056E"/>
    <w:rsid w:val="00720D3E"/>
    <w:rsid w:val="00720E94"/>
    <w:rsid w:val="00721283"/>
    <w:rsid w:val="007219C2"/>
    <w:rsid w:val="0072225E"/>
    <w:rsid w:val="007222D5"/>
    <w:rsid w:val="00722A1D"/>
    <w:rsid w:val="00722F1B"/>
    <w:rsid w:val="00725450"/>
    <w:rsid w:val="0072600E"/>
    <w:rsid w:val="007264BB"/>
    <w:rsid w:val="0073018E"/>
    <w:rsid w:val="0073189C"/>
    <w:rsid w:val="007319B5"/>
    <w:rsid w:val="007330F1"/>
    <w:rsid w:val="007334F4"/>
    <w:rsid w:val="0073491D"/>
    <w:rsid w:val="00735274"/>
    <w:rsid w:val="00735C37"/>
    <w:rsid w:val="00736560"/>
    <w:rsid w:val="00736779"/>
    <w:rsid w:val="00741F94"/>
    <w:rsid w:val="007429DB"/>
    <w:rsid w:val="00742DD8"/>
    <w:rsid w:val="0074407C"/>
    <w:rsid w:val="00744611"/>
    <w:rsid w:val="007474F7"/>
    <w:rsid w:val="00750F0E"/>
    <w:rsid w:val="00751D50"/>
    <w:rsid w:val="00752A81"/>
    <w:rsid w:val="007531C4"/>
    <w:rsid w:val="0075340F"/>
    <w:rsid w:val="007540CB"/>
    <w:rsid w:val="00755973"/>
    <w:rsid w:val="00755A92"/>
    <w:rsid w:val="00755CA6"/>
    <w:rsid w:val="007563FC"/>
    <w:rsid w:val="00756541"/>
    <w:rsid w:val="0075658A"/>
    <w:rsid w:val="00756F0D"/>
    <w:rsid w:val="00761275"/>
    <w:rsid w:val="00761E16"/>
    <w:rsid w:val="00763932"/>
    <w:rsid w:val="007639BA"/>
    <w:rsid w:val="00765542"/>
    <w:rsid w:val="00766365"/>
    <w:rsid w:val="00767398"/>
    <w:rsid w:val="00771DDA"/>
    <w:rsid w:val="007742C0"/>
    <w:rsid w:val="00775BAE"/>
    <w:rsid w:val="00777198"/>
    <w:rsid w:val="0077738B"/>
    <w:rsid w:val="00780497"/>
    <w:rsid w:val="00780D7D"/>
    <w:rsid w:val="007813B2"/>
    <w:rsid w:val="00781507"/>
    <w:rsid w:val="0078243D"/>
    <w:rsid w:val="007831AA"/>
    <w:rsid w:val="007839E9"/>
    <w:rsid w:val="00783FBA"/>
    <w:rsid w:val="007854C1"/>
    <w:rsid w:val="00785FDD"/>
    <w:rsid w:val="00792887"/>
    <w:rsid w:val="007942FC"/>
    <w:rsid w:val="00794B20"/>
    <w:rsid w:val="00794F01"/>
    <w:rsid w:val="00795460"/>
    <w:rsid w:val="007959B8"/>
    <w:rsid w:val="0079619D"/>
    <w:rsid w:val="007961DA"/>
    <w:rsid w:val="007A05A4"/>
    <w:rsid w:val="007A0E01"/>
    <w:rsid w:val="007A2D0D"/>
    <w:rsid w:val="007A5907"/>
    <w:rsid w:val="007A6D1F"/>
    <w:rsid w:val="007A7FD6"/>
    <w:rsid w:val="007B067B"/>
    <w:rsid w:val="007B1FCD"/>
    <w:rsid w:val="007B3CEB"/>
    <w:rsid w:val="007B4834"/>
    <w:rsid w:val="007B4E4D"/>
    <w:rsid w:val="007B6224"/>
    <w:rsid w:val="007B69A3"/>
    <w:rsid w:val="007B6D8F"/>
    <w:rsid w:val="007B7BF3"/>
    <w:rsid w:val="007C10A5"/>
    <w:rsid w:val="007C4793"/>
    <w:rsid w:val="007C5313"/>
    <w:rsid w:val="007C53F4"/>
    <w:rsid w:val="007C6AFA"/>
    <w:rsid w:val="007C7864"/>
    <w:rsid w:val="007C7B66"/>
    <w:rsid w:val="007D1453"/>
    <w:rsid w:val="007D2982"/>
    <w:rsid w:val="007D37D5"/>
    <w:rsid w:val="007D4CB2"/>
    <w:rsid w:val="007E316A"/>
    <w:rsid w:val="007E6536"/>
    <w:rsid w:val="007E7E3C"/>
    <w:rsid w:val="007E7FED"/>
    <w:rsid w:val="007F1F2A"/>
    <w:rsid w:val="007F2E63"/>
    <w:rsid w:val="007F2EBE"/>
    <w:rsid w:val="007F2FF1"/>
    <w:rsid w:val="007F3732"/>
    <w:rsid w:val="007F3B2C"/>
    <w:rsid w:val="007F52FB"/>
    <w:rsid w:val="007F5BD8"/>
    <w:rsid w:val="00800C32"/>
    <w:rsid w:val="008010F7"/>
    <w:rsid w:val="00801E77"/>
    <w:rsid w:val="00801F13"/>
    <w:rsid w:val="008045CB"/>
    <w:rsid w:val="00804C9C"/>
    <w:rsid w:val="00806BF1"/>
    <w:rsid w:val="00807F11"/>
    <w:rsid w:val="00810A44"/>
    <w:rsid w:val="0081150D"/>
    <w:rsid w:val="0081539B"/>
    <w:rsid w:val="008156F8"/>
    <w:rsid w:val="00817978"/>
    <w:rsid w:val="008204BE"/>
    <w:rsid w:val="008219A2"/>
    <w:rsid w:val="00822D74"/>
    <w:rsid w:val="00823661"/>
    <w:rsid w:val="008248DD"/>
    <w:rsid w:val="00824BD4"/>
    <w:rsid w:val="008250EB"/>
    <w:rsid w:val="00825885"/>
    <w:rsid w:val="00826393"/>
    <w:rsid w:val="008279C1"/>
    <w:rsid w:val="00831738"/>
    <w:rsid w:val="00831BE1"/>
    <w:rsid w:val="008324DD"/>
    <w:rsid w:val="00832EC0"/>
    <w:rsid w:val="008331D1"/>
    <w:rsid w:val="00833438"/>
    <w:rsid w:val="008348E6"/>
    <w:rsid w:val="00836C0F"/>
    <w:rsid w:val="00836C6A"/>
    <w:rsid w:val="00837664"/>
    <w:rsid w:val="00842A97"/>
    <w:rsid w:val="008432C4"/>
    <w:rsid w:val="00843FE8"/>
    <w:rsid w:val="00845589"/>
    <w:rsid w:val="008458A9"/>
    <w:rsid w:val="0084683E"/>
    <w:rsid w:val="00846917"/>
    <w:rsid w:val="00847B07"/>
    <w:rsid w:val="00847B63"/>
    <w:rsid w:val="008500F6"/>
    <w:rsid w:val="00851727"/>
    <w:rsid w:val="00851B10"/>
    <w:rsid w:val="00851C51"/>
    <w:rsid w:val="008524F2"/>
    <w:rsid w:val="00853667"/>
    <w:rsid w:val="00854B52"/>
    <w:rsid w:val="00855489"/>
    <w:rsid w:val="00855F54"/>
    <w:rsid w:val="0085760D"/>
    <w:rsid w:val="00857E48"/>
    <w:rsid w:val="00861AAC"/>
    <w:rsid w:val="008634E7"/>
    <w:rsid w:val="0086375A"/>
    <w:rsid w:val="00863D6D"/>
    <w:rsid w:val="00864203"/>
    <w:rsid w:val="008655CC"/>
    <w:rsid w:val="00865F87"/>
    <w:rsid w:val="008673FD"/>
    <w:rsid w:val="00867DAE"/>
    <w:rsid w:val="00873AAF"/>
    <w:rsid w:val="00874BB0"/>
    <w:rsid w:val="00875C3B"/>
    <w:rsid w:val="008803C8"/>
    <w:rsid w:val="008820E0"/>
    <w:rsid w:val="00882923"/>
    <w:rsid w:val="00882C3E"/>
    <w:rsid w:val="008844CF"/>
    <w:rsid w:val="0088464C"/>
    <w:rsid w:val="00884892"/>
    <w:rsid w:val="008859EA"/>
    <w:rsid w:val="00885A13"/>
    <w:rsid w:val="00885D04"/>
    <w:rsid w:val="008862D1"/>
    <w:rsid w:val="0088672C"/>
    <w:rsid w:val="00886A53"/>
    <w:rsid w:val="00887D41"/>
    <w:rsid w:val="00891BE5"/>
    <w:rsid w:val="00893AF8"/>
    <w:rsid w:val="00895D51"/>
    <w:rsid w:val="00896657"/>
    <w:rsid w:val="00897310"/>
    <w:rsid w:val="008A004B"/>
    <w:rsid w:val="008A00E0"/>
    <w:rsid w:val="008A1067"/>
    <w:rsid w:val="008A18BA"/>
    <w:rsid w:val="008A25DF"/>
    <w:rsid w:val="008A2AA8"/>
    <w:rsid w:val="008A338B"/>
    <w:rsid w:val="008A6E4E"/>
    <w:rsid w:val="008A7209"/>
    <w:rsid w:val="008B051A"/>
    <w:rsid w:val="008B4090"/>
    <w:rsid w:val="008B4302"/>
    <w:rsid w:val="008B432C"/>
    <w:rsid w:val="008B5143"/>
    <w:rsid w:val="008B728E"/>
    <w:rsid w:val="008B74B7"/>
    <w:rsid w:val="008B7890"/>
    <w:rsid w:val="008B7FA5"/>
    <w:rsid w:val="008C01C3"/>
    <w:rsid w:val="008C0901"/>
    <w:rsid w:val="008C1928"/>
    <w:rsid w:val="008C2059"/>
    <w:rsid w:val="008C235C"/>
    <w:rsid w:val="008C278D"/>
    <w:rsid w:val="008C6391"/>
    <w:rsid w:val="008C689D"/>
    <w:rsid w:val="008C6E53"/>
    <w:rsid w:val="008D12A5"/>
    <w:rsid w:val="008D1502"/>
    <w:rsid w:val="008D181E"/>
    <w:rsid w:val="008D1FE7"/>
    <w:rsid w:val="008D2C04"/>
    <w:rsid w:val="008D2F0D"/>
    <w:rsid w:val="008D52C2"/>
    <w:rsid w:val="008D5519"/>
    <w:rsid w:val="008D5769"/>
    <w:rsid w:val="008D6E9B"/>
    <w:rsid w:val="008E1417"/>
    <w:rsid w:val="008E1D70"/>
    <w:rsid w:val="008E36D1"/>
    <w:rsid w:val="008E5D17"/>
    <w:rsid w:val="008E6A87"/>
    <w:rsid w:val="008E73BA"/>
    <w:rsid w:val="008E749A"/>
    <w:rsid w:val="008F00B3"/>
    <w:rsid w:val="008F06BD"/>
    <w:rsid w:val="008F2375"/>
    <w:rsid w:val="008F3881"/>
    <w:rsid w:val="008F4F04"/>
    <w:rsid w:val="008F6E88"/>
    <w:rsid w:val="008F706B"/>
    <w:rsid w:val="008F71AA"/>
    <w:rsid w:val="009004D6"/>
    <w:rsid w:val="00901929"/>
    <w:rsid w:val="00902386"/>
    <w:rsid w:val="009028D6"/>
    <w:rsid w:val="00902E89"/>
    <w:rsid w:val="00902EBD"/>
    <w:rsid w:val="00904583"/>
    <w:rsid w:val="00905953"/>
    <w:rsid w:val="00907AA6"/>
    <w:rsid w:val="00913DFF"/>
    <w:rsid w:val="0091427B"/>
    <w:rsid w:val="009145A2"/>
    <w:rsid w:val="00914BC5"/>
    <w:rsid w:val="00914BE7"/>
    <w:rsid w:val="00915220"/>
    <w:rsid w:val="00916377"/>
    <w:rsid w:val="009210D1"/>
    <w:rsid w:val="0092254A"/>
    <w:rsid w:val="0092288F"/>
    <w:rsid w:val="00924680"/>
    <w:rsid w:val="00925099"/>
    <w:rsid w:val="00925ADB"/>
    <w:rsid w:val="0092650B"/>
    <w:rsid w:val="00926FE0"/>
    <w:rsid w:val="0093015A"/>
    <w:rsid w:val="00930526"/>
    <w:rsid w:val="0093073A"/>
    <w:rsid w:val="00930F98"/>
    <w:rsid w:val="00934622"/>
    <w:rsid w:val="00934D76"/>
    <w:rsid w:val="00935E4F"/>
    <w:rsid w:val="00936AB5"/>
    <w:rsid w:val="00937719"/>
    <w:rsid w:val="00937BAD"/>
    <w:rsid w:val="00937ED7"/>
    <w:rsid w:val="00941958"/>
    <w:rsid w:val="00942ED7"/>
    <w:rsid w:val="009433BF"/>
    <w:rsid w:val="00944E41"/>
    <w:rsid w:val="0094769F"/>
    <w:rsid w:val="00947D39"/>
    <w:rsid w:val="00950084"/>
    <w:rsid w:val="00950661"/>
    <w:rsid w:val="00950E18"/>
    <w:rsid w:val="00951559"/>
    <w:rsid w:val="00952270"/>
    <w:rsid w:val="00952840"/>
    <w:rsid w:val="00953245"/>
    <w:rsid w:val="009552DA"/>
    <w:rsid w:val="0095532B"/>
    <w:rsid w:val="009562C0"/>
    <w:rsid w:val="009563C4"/>
    <w:rsid w:val="009564F7"/>
    <w:rsid w:val="00957037"/>
    <w:rsid w:val="00962162"/>
    <w:rsid w:val="00962CD1"/>
    <w:rsid w:val="0096379E"/>
    <w:rsid w:val="00964266"/>
    <w:rsid w:val="00964896"/>
    <w:rsid w:val="00970C9C"/>
    <w:rsid w:val="0097184E"/>
    <w:rsid w:val="009725C4"/>
    <w:rsid w:val="009729C3"/>
    <w:rsid w:val="00972F7F"/>
    <w:rsid w:val="009740BC"/>
    <w:rsid w:val="009745A4"/>
    <w:rsid w:val="00974B4B"/>
    <w:rsid w:val="00976E88"/>
    <w:rsid w:val="00980C32"/>
    <w:rsid w:val="009814E1"/>
    <w:rsid w:val="00981C66"/>
    <w:rsid w:val="0098451B"/>
    <w:rsid w:val="00984937"/>
    <w:rsid w:val="00984B11"/>
    <w:rsid w:val="00984DB3"/>
    <w:rsid w:val="00985948"/>
    <w:rsid w:val="00986439"/>
    <w:rsid w:val="009875A2"/>
    <w:rsid w:val="00987641"/>
    <w:rsid w:val="00987BFB"/>
    <w:rsid w:val="00987DD6"/>
    <w:rsid w:val="00990355"/>
    <w:rsid w:val="00990D3E"/>
    <w:rsid w:val="00993014"/>
    <w:rsid w:val="0099312C"/>
    <w:rsid w:val="0099379A"/>
    <w:rsid w:val="00996C23"/>
    <w:rsid w:val="009A0661"/>
    <w:rsid w:val="009A0C9E"/>
    <w:rsid w:val="009A10B1"/>
    <w:rsid w:val="009A11CD"/>
    <w:rsid w:val="009A169D"/>
    <w:rsid w:val="009A2880"/>
    <w:rsid w:val="009A3521"/>
    <w:rsid w:val="009A4368"/>
    <w:rsid w:val="009A55DB"/>
    <w:rsid w:val="009A5E5A"/>
    <w:rsid w:val="009A6221"/>
    <w:rsid w:val="009A64E2"/>
    <w:rsid w:val="009A7324"/>
    <w:rsid w:val="009B1245"/>
    <w:rsid w:val="009B25D0"/>
    <w:rsid w:val="009B3AC5"/>
    <w:rsid w:val="009B5542"/>
    <w:rsid w:val="009B6013"/>
    <w:rsid w:val="009B6C89"/>
    <w:rsid w:val="009B7281"/>
    <w:rsid w:val="009B72C0"/>
    <w:rsid w:val="009C1A46"/>
    <w:rsid w:val="009C26E7"/>
    <w:rsid w:val="009C44A2"/>
    <w:rsid w:val="009C45D8"/>
    <w:rsid w:val="009C508E"/>
    <w:rsid w:val="009C7347"/>
    <w:rsid w:val="009C7B54"/>
    <w:rsid w:val="009C7CE9"/>
    <w:rsid w:val="009D0182"/>
    <w:rsid w:val="009D164D"/>
    <w:rsid w:val="009D170C"/>
    <w:rsid w:val="009D374F"/>
    <w:rsid w:val="009D4F64"/>
    <w:rsid w:val="009D5337"/>
    <w:rsid w:val="009D68A9"/>
    <w:rsid w:val="009D77FD"/>
    <w:rsid w:val="009E0EBD"/>
    <w:rsid w:val="009E0F0D"/>
    <w:rsid w:val="009E121E"/>
    <w:rsid w:val="009E41FD"/>
    <w:rsid w:val="009E609A"/>
    <w:rsid w:val="009F05BD"/>
    <w:rsid w:val="009F1431"/>
    <w:rsid w:val="009F21C7"/>
    <w:rsid w:val="009F4B6D"/>
    <w:rsid w:val="009F519F"/>
    <w:rsid w:val="009F5589"/>
    <w:rsid w:val="009F6D13"/>
    <w:rsid w:val="009F7205"/>
    <w:rsid w:val="009F7219"/>
    <w:rsid w:val="00A0054B"/>
    <w:rsid w:val="00A00CE5"/>
    <w:rsid w:val="00A024FE"/>
    <w:rsid w:val="00A03045"/>
    <w:rsid w:val="00A0313B"/>
    <w:rsid w:val="00A03D29"/>
    <w:rsid w:val="00A05D85"/>
    <w:rsid w:val="00A05F90"/>
    <w:rsid w:val="00A06892"/>
    <w:rsid w:val="00A10FA3"/>
    <w:rsid w:val="00A114D6"/>
    <w:rsid w:val="00A15559"/>
    <w:rsid w:val="00A15B11"/>
    <w:rsid w:val="00A177F8"/>
    <w:rsid w:val="00A2047C"/>
    <w:rsid w:val="00A20C13"/>
    <w:rsid w:val="00A25B05"/>
    <w:rsid w:val="00A26266"/>
    <w:rsid w:val="00A26C40"/>
    <w:rsid w:val="00A2763B"/>
    <w:rsid w:val="00A276C3"/>
    <w:rsid w:val="00A27CA3"/>
    <w:rsid w:val="00A27FA2"/>
    <w:rsid w:val="00A31653"/>
    <w:rsid w:val="00A3186A"/>
    <w:rsid w:val="00A328C9"/>
    <w:rsid w:val="00A340DE"/>
    <w:rsid w:val="00A353BD"/>
    <w:rsid w:val="00A36B78"/>
    <w:rsid w:val="00A36FB1"/>
    <w:rsid w:val="00A37AC3"/>
    <w:rsid w:val="00A40590"/>
    <w:rsid w:val="00A40917"/>
    <w:rsid w:val="00A42A77"/>
    <w:rsid w:val="00A42AAA"/>
    <w:rsid w:val="00A42FD2"/>
    <w:rsid w:val="00A43B1A"/>
    <w:rsid w:val="00A44A4A"/>
    <w:rsid w:val="00A50EA4"/>
    <w:rsid w:val="00A52FC5"/>
    <w:rsid w:val="00A53D99"/>
    <w:rsid w:val="00A55A51"/>
    <w:rsid w:val="00A55B12"/>
    <w:rsid w:val="00A56FF6"/>
    <w:rsid w:val="00A57E54"/>
    <w:rsid w:val="00A602D9"/>
    <w:rsid w:val="00A61525"/>
    <w:rsid w:val="00A625F5"/>
    <w:rsid w:val="00A634AD"/>
    <w:rsid w:val="00A64F6F"/>
    <w:rsid w:val="00A65D10"/>
    <w:rsid w:val="00A665EE"/>
    <w:rsid w:val="00A72624"/>
    <w:rsid w:val="00A735B4"/>
    <w:rsid w:val="00A73743"/>
    <w:rsid w:val="00A804C9"/>
    <w:rsid w:val="00A805C7"/>
    <w:rsid w:val="00A85277"/>
    <w:rsid w:val="00A8627B"/>
    <w:rsid w:val="00A879A9"/>
    <w:rsid w:val="00A92B69"/>
    <w:rsid w:val="00A92C2E"/>
    <w:rsid w:val="00A938A9"/>
    <w:rsid w:val="00A96E45"/>
    <w:rsid w:val="00AA0B27"/>
    <w:rsid w:val="00AA4C06"/>
    <w:rsid w:val="00AA4C98"/>
    <w:rsid w:val="00AA669D"/>
    <w:rsid w:val="00AA7970"/>
    <w:rsid w:val="00AA7A9F"/>
    <w:rsid w:val="00AB0451"/>
    <w:rsid w:val="00AB401E"/>
    <w:rsid w:val="00AB4673"/>
    <w:rsid w:val="00AB5AF6"/>
    <w:rsid w:val="00AB5D71"/>
    <w:rsid w:val="00AB654A"/>
    <w:rsid w:val="00AB65C4"/>
    <w:rsid w:val="00AB7652"/>
    <w:rsid w:val="00AB7BC0"/>
    <w:rsid w:val="00AC01AE"/>
    <w:rsid w:val="00AC0813"/>
    <w:rsid w:val="00AC313A"/>
    <w:rsid w:val="00AC4A85"/>
    <w:rsid w:val="00AC653F"/>
    <w:rsid w:val="00AC709A"/>
    <w:rsid w:val="00AC7767"/>
    <w:rsid w:val="00AC7F4A"/>
    <w:rsid w:val="00AD1F2F"/>
    <w:rsid w:val="00AD2BF5"/>
    <w:rsid w:val="00AD4302"/>
    <w:rsid w:val="00AD59DF"/>
    <w:rsid w:val="00AD5DBC"/>
    <w:rsid w:val="00AD73B3"/>
    <w:rsid w:val="00AE094B"/>
    <w:rsid w:val="00AE13CD"/>
    <w:rsid w:val="00AE2BDD"/>
    <w:rsid w:val="00AE34C2"/>
    <w:rsid w:val="00AE3ABD"/>
    <w:rsid w:val="00AE4AC0"/>
    <w:rsid w:val="00AE59AD"/>
    <w:rsid w:val="00AE7CC7"/>
    <w:rsid w:val="00AF0BF7"/>
    <w:rsid w:val="00AF180F"/>
    <w:rsid w:val="00AF259C"/>
    <w:rsid w:val="00AF260B"/>
    <w:rsid w:val="00AF4695"/>
    <w:rsid w:val="00AF4D6B"/>
    <w:rsid w:val="00AF5A24"/>
    <w:rsid w:val="00AF6751"/>
    <w:rsid w:val="00AF6DD3"/>
    <w:rsid w:val="00AF74F2"/>
    <w:rsid w:val="00AF75B3"/>
    <w:rsid w:val="00AF7D36"/>
    <w:rsid w:val="00B00611"/>
    <w:rsid w:val="00B00A4C"/>
    <w:rsid w:val="00B00AB3"/>
    <w:rsid w:val="00B01885"/>
    <w:rsid w:val="00B01DC9"/>
    <w:rsid w:val="00B02AB3"/>
    <w:rsid w:val="00B046C6"/>
    <w:rsid w:val="00B05995"/>
    <w:rsid w:val="00B05BCA"/>
    <w:rsid w:val="00B05E29"/>
    <w:rsid w:val="00B06070"/>
    <w:rsid w:val="00B06B6E"/>
    <w:rsid w:val="00B07775"/>
    <w:rsid w:val="00B100F2"/>
    <w:rsid w:val="00B109AD"/>
    <w:rsid w:val="00B10EBA"/>
    <w:rsid w:val="00B11572"/>
    <w:rsid w:val="00B12806"/>
    <w:rsid w:val="00B13DB2"/>
    <w:rsid w:val="00B152DF"/>
    <w:rsid w:val="00B166A0"/>
    <w:rsid w:val="00B17C47"/>
    <w:rsid w:val="00B22A6F"/>
    <w:rsid w:val="00B22DDE"/>
    <w:rsid w:val="00B23437"/>
    <w:rsid w:val="00B25489"/>
    <w:rsid w:val="00B27308"/>
    <w:rsid w:val="00B303FC"/>
    <w:rsid w:val="00B3186E"/>
    <w:rsid w:val="00B323E0"/>
    <w:rsid w:val="00B327E6"/>
    <w:rsid w:val="00B331E4"/>
    <w:rsid w:val="00B335FB"/>
    <w:rsid w:val="00B33735"/>
    <w:rsid w:val="00B34A29"/>
    <w:rsid w:val="00B34ADE"/>
    <w:rsid w:val="00B34BAA"/>
    <w:rsid w:val="00B350A9"/>
    <w:rsid w:val="00B352C2"/>
    <w:rsid w:val="00B35CFD"/>
    <w:rsid w:val="00B35E2D"/>
    <w:rsid w:val="00B365B7"/>
    <w:rsid w:val="00B40E40"/>
    <w:rsid w:val="00B41003"/>
    <w:rsid w:val="00B42C79"/>
    <w:rsid w:val="00B45E1C"/>
    <w:rsid w:val="00B470AD"/>
    <w:rsid w:val="00B47659"/>
    <w:rsid w:val="00B52309"/>
    <w:rsid w:val="00B52EA7"/>
    <w:rsid w:val="00B5443A"/>
    <w:rsid w:val="00B54508"/>
    <w:rsid w:val="00B546C1"/>
    <w:rsid w:val="00B54979"/>
    <w:rsid w:val="00B55392"/>
    <w:rsid w:val="00B55F82"/>
    <w:rsid w:val="00B572A4"/>
    <w:rsid w:val="00B603FC"/>
    <w:rsid w:val="00B65048"/>
    <w:rsid w:val="00B659C0"/>
    <w:rsid w:val="00B66DD3"/>
    <w:rsid w:val="00B67183"/>
    <w:rsid w:val="00B70A2A"/>
    <w:rsid w:val="00B70C87"/>
    <w:rsid w:val="00B754A4"/>
    <w:rsid w:val="00B75CCC"/>
    <w:rsid w:val="00B75D3F"/>
    <w:rsid w:val="00B77E8C"/>
    <w:rsid w:val="00B82AC7"/>
    <w:rsid w:val="00B833DA"/>
    <w:rsid w:val="00B848CD"/>
    <w:rsid w:val="00B84BB7"/>
    <w:rsid w:val="00B85D87"/>
    <w:rsid w:val="00B85F41"/>
    <w:rsid w:val="00B863DB"/>
    <w:rsid w:val="00B865AB"/>
    <w:rsid w:val="00B8677B"/>
    <w:rsid w:val="00B86840"/>
    <w:rsid w:val="00B90307"/>
    <w:rsid w:val="00B90670"/>
    <w:rsid w:val="00B9177F"/>
    <w:rsid w:val="00B92348"/>
    <w:rsid w:val="00B92367"/>
    <w:rsid w:val="00B9463E"/>
    <w:rsid w:val="00B948E4"/>
    <w:rsid w:val="00B94970"/>
    <w:rsid w:val="00B94F5A"/>
    <w:rsid w:val="00B95959"/>
    <w:rsid w:val="00BA4D01"/>
    <w:rsid w:val="00BA6A40"/>
    <w:rsid w:val="00BA6CED"/>
    <w:rsid w:val="00BA70E1"/>
    <w:rsid w:val="00BB0BAC"/>
    <w:rsid w:val="00BB592E"/>
    <w:rsid w:val="00BB5C70"/>
    <w:rsid w:val="00BB60B3"/>
    <w:rsid w:val="00BB6185"/>
    <w:rsid w:val="00BB7040"/>
    <w:rsid w:val="00BB704F"/>
    <w:rsid w:val="00BC140E"/>
    <w:rsid w:val="00BC2953"/>
    <w:rsid w:val="00BC3E83"/>
    <w:rsid w:val="00BC4CD1"/>
    <w:rsid w:val="00BC7347"/>
    <w:rsid w:val="00BD04C4"/>
    <w:rsid w:val="00BD12B7"/>
    <w:rsid w:val="00BD4603"/>
    <w:rsid w:val="00BD5A06"/>
    <w:rsid w:val="00BE0311"/>
    <w:rsid w:val="00BE30A3"/>
    <w:rsid w:val="00BE56D3"/>
    <w:rsid w:val="00BE5C68"/>
    <w:rsid w:val="00BF035A"/>
    <w:rsid w:val="00BF1871"/>
    <w:rsid w:val="00BF303F"/>
    <w:rsid w:val="00BF5034"/>
    <w:rsid w:val="00BF53D1"/>
    <w:rsid w:val="00BF71C0"/>
    <w:rsid w:val="00BF7DCA"/>
    <w:rsid w:val="00BF7FB7"/>
    <w:rsid w:val="00C015E7"/>
    <w:rsid w:val="00C03454"/>
    <w:rsid w:val="00C03611"/>
    <w:rsid w:val="00C03D03"/>
    <w:rsid w:val="00C042F3"/>
    <w:rsid w:val="00C05386"/>
    <w:rsid w:val="00C05B5F"/>
    <w:rsid w:val="00C07498"/>
    <w:rsid w:val="00C0758B"/>
    <w:rsid w:val="00C10E9B"/>
    <w:rsid w:val="00C1323B"/>
    <w:rsid w:val="00C135B4"/>
    <w:rsid w:val="00C14C1D"/>
    <w:rsid w:val="00C156F5"/>
    <w:rsid w:val="00C160AA"/>
    <w:rsid w:val="00C16A02"/>
    <w:rsid w:val="00C1770B"/>
    <w:rsid w:val="00C2003A"/>
    <w:rsid w:val="00C23779"/>
    <w:rsid w:val="00C24481"/>
    <w:rsid w:val="00C24CFE"/>
    <w:rsid w:val="00C2503B"/>
    <w:rsid w:val="00C25643"/>
    <w:rsid w:val="00C26C4E"/>
    <w:rsid w:val="00C2703E"/>
    <w:rsid w:val="00C27C5C"/>
    <w:rsid w:val="00C27D14"/>
    <w:rsid w:val="00C318BD"/>
    <w:rsid w:val="00C31FA0"/>
    <w:rsid w:val="00C32FF1"/>
    <w:rsid w:val="00C34250"/>
    <w:rsid w:val="00C35E20"/>
    <w:rsid w:val="00C3627F"/>
    <w:rsid w:val="00C41780"/>
    <w:rsid w:val="00C43B0C"/>
    <w:rsid w:val="00C45103"/>
    <w:rsid w:val="00C451A7"/>
    <w:rsid w:val="00C45321"/>
    <w:rsid w:val="00C46BA1"/>
    <w:rsid w:val="00C505A7"/>
    <w:rsid w:val="00C55B19"/>
    <w:rsid w:val="00C60B80"/>
    <w:rsid w:val="00C60FFC"/>
    <w:rsid w:val="00C61156"/>
    <w:rsid w:val="00C62AA0"/>
    <w:rsid w:val="00C646FF"/>
    <w:rsid w:val="00C64F10"/>
    <w:rsid w:val="00C658A9"/>
    <w:rsid w:val="00C65924"/>
    <w:rsid w:val="00C65E80"/>
    <w:rsid w:val="00C6780E"/>
    <w:rsid w:val="00C67962"/>
    <w:rsid w:val="00C67E95"/>
    <w:rsid w:val="00C7056D"/>
    <w:rsid w:val="00C7093B"/>
    <w:rsid w:val="00C73406"/>
    <w:rsid w:val="00C73C8D"/>
    <w:rsid w:val="00C73E2A"/>
    <w:rsid w:val="00C741DE"/>
    <w:rsid w:val="00C7420D"/>
    <w:rsid w:val="00C7540A"/>
    <w:rsid w:val="00C754D2"/>
    <w:rsid w:val="00C76AD3"/>
    <w:rsid w:val="00C77827"/>
    <w:rsid w:val="00C805A9"/>
    <w:rsid w:val="00C83546"/>
    <w:rsid w:val="00C83C9F"/>
    <w:rsid w:val="00C85EFB"/>
    <w:rsid w:val="00C8741B"/>
    <w:rsid w:val="00C90166"/>
    <w:rsid w:val="00C90678"/>
    <w:rsid w:val="00C9332D"/>
    <w:rsid w:val="00C96165"/>
    <w:rsid w:val="00C970B8"/>
    <w:rsid w:val="00C9735F"/>
    <w:rsid w:val="00C97F8B"/>
    <w:rsid w:val="00CA0036"/>
    <w:rsid w:val="00CA07BC"/>
    <w:rsid w:val="00CA0B79"/>
    <w:rsid w:val="00CA0EDF"/>
    <w:rsid w:val="00CA2567"/>
    <w:rsid w:val="00CA2678"/>
    <w:rsid w:val="00CA2D8A"/>
    <w:rsid w:val="00CA2DED"/>
    <w:rsid w:val="00CA365B"/>
    <w:rsid w:val="00CA3C19"/>
    <w:rsid w:val="00CA700E"/>
    <w:rsid w:val="00CB04D6"/>
    <w:rsid w:val="00CB101A"/>
    <w:rsid w:val="00CB30AC"/>
    <w:rsid w:val="00CB3F50"/>
    <w:rsid w:val="00CB5246"/>
    <w:rsid w:val="00CB528D"/>
    <w:rsid w:val="00CB69EE"/>
    <w:rsid w:val="00CB6E35"/>
    <w:rsid w:val="00CB7201"/>
    <w:rsid w:val="00CB7CF6"/>
    <w:rsid w:val="00CC0037"/>
    <w:rsid w:val="00CC133B"/>
    <w:rsid w:val="00CC5B53"/>
    <w:rsid w:val="00CC6291"/>
    <w:rsid w:val="00CC6C80"/>
    <w:rsid w:val="00CC71CB"/>
    <w:rsid w:val="00CC792D"/>
    <w:rsid w:val="00CD0871"/>
    <w:rsid w:val="00CD0A9C"/>
    <w:rsid w:val="00CD18F2"/>
    <w:rsid w:val="00CD2BF7"/>
    <w:rsid w:val="00CD34D3"/>
    <w:rsid w:val="00CD4231"/>
    <w:rsid w:val="00CD4A11"/>
    <w:rsid w:val="00CD4CD8"/>
    <w:rsid w:val="00CD6CC3"/>
    <w:rsid w:val="00CD71CA"/>
    <w:rsid w:val="00CD77A2"/>
    <w:rsid w:val="00CE03DB"/>
    <w:rsid w:val="00CE1D54"/>
    <w:rsid w:val="00CE20B5"/>
    <w:rsid w:val="00CE5130"/>
    <w:rsid w:val="00CF0496"/>
    <w:rsid w:val="00CF1B61"/>
    <w:rsid w:val="00CF4A66"/>
    <w:rsid w:val="00CF5839"/>
    <w:rsid w:val="00CF64EC"/>
    <w:rsid w:val="00D0004B"/>
    <w:rsid w:val="00D014D9"/>
    <w:rsid w:val="00D01FC7"/>
    <w:rsid w:val="00D028CC"/>
    <w:rsid w:val="00D03471"/>
    <w:rsid w:val="00D06B9A"/>
    <w:rsid w:val="00D06FD1"/>
    <w:rsid w:val="00D10C05"/>
    <w:rsid w:val="00D112B5"/>
    <w:rsid w:val="00D123A4"/>
    <w:rsid w:val="00D135B0"/>
    <w:rsid w:val="00D13FF8"/>
    <w:rsid w:val="00D14B19"/>
    <w:rsid w:val="00D15366"/>
    <w:rsid w:val="00D16B33"/>
    <w:rsid w:val="00D171B3"/>
    <w:rsid w:val="00D17D7A"/>
    <w:rsid w:val="00D20E42"/>
    <w:rsid w:val="00D20FA0"/>
    <w:rsid w:val="00D20FA8"/>
    <w:rsid w:val="00D217D9"/>
    <w:rsid w:val="00D218B4"/>
    <w:rsid w:val="00D22244"/>
    <w:rsid w:val="00D225FE"/>
    <w:rsid w:val="00D2463A"/>
    <w:rsid w:val="00D24993"/>
    <w:rsid w:val="00D250E2"/>
    <w:rsid w:val="00D2579D"/>
    <w:rsid w:val="00D25EB8"/>
    <w:rsid w:val="00D272AC"/>
    <w:rsid w:val="00D30B52"/>
    <w:rsid w:val="00D30D73"/>
    <w:rsid w:val="00D3215F"/>
    <w:rsid w:val="00D342AC"/>
    <w:rsid w:val="00D346C1"/>
    <w:rsid w:val="00D34730"/>
    <w:rsid w:val="00D35314"/>
    <w:rsid w:val="00D353B1"/>
    <w:rsid w:val="00D407FC"/>
    <w:rsid w:val="00D43762"/>
    <w:rsid w:val="00D46670"/>
    <w:rsid w:val="00D4699B"/>
    <w:rsid w:val="00D469AC"/>
    <w:rsid w:val="00D47868"/>
    <w:rsid w:val="00D47A8B"/>
    <w:rsid w:val="00D500C7"/>
    <w:rsid w:val="00D50EE9"/>
    <w:rsid w:val="00D512CA"/>
    <w:rsid w:val="00D523A9"/>
    <w:rsid w:val="00D525BA"/>
    <w:rsid w:val="00D52AE8"/>
    <w:rsid w:val="00D52BB6"/>
    <w:rsid w:val="00D53D15"/>
    <w:rsid w:val="00D53E35"/>
    <w:rsid w:val="00D54209"/>
    <w:rsid w:val="00D544B2"/>
    <w:rsid w:val="00D55BFD"/>
    <w:rsid w:val="00D55C69"/>
    <w:rsid w:val="00D572C7"/>
    <w:rsid w:val="00D60464"/>
    <w:rsid w:val="00D6434D"/>
    <w:rsid w:val="00D6478F"/>
    <w:rsid w:val="00D661B6"/>
    <w:rsid w:val="00D661C8"/>
    <w:rsid w:val="00D66FA6"/>
    <w:rsid w:val="00D67431"/>
    <w:rsid w:val="00D67B3D"/>
    <w:rsid w:val="00D67BE6"/>
    <w:rsid w:val="00D7034E"/>
    <w:rsid w:val="00D70FB6"/>
    <w:rsid w:val="00D71618"/>
    <w:rsid w:val="00D743E3"/>
    <w:rsid w:val="00D76822"/>
    <w:rsid w:val="00D7775A"/>
    <w:rsid w:val="00D801C2"/>
    <w:rsid w:val="00D80A61"/>
    <w:rsid w:val="00D81937"/>
    <w:rsid w:val="00D83072"/>
    <w:rsid w:val="00D832B2"/>
    <w:rsid w:val="00D837C0"/>
    <w:rsid w:val="00D85F1F"/>
    <w:rsid w:val="00D86656"/>
    <w:rsid w:val="00D866BF"/>
    <w:rsid w:val="00D86A0C"/>
    <w:rsid w:val="00D86B80"/>
    <w:rsid w:val="00D877B5"/>
    <w:rsid w:val="00D87B16"/>
    <w:rsid w:val="00D92806"/>
    <w:rsid w:val="00D9430D"/>
    <w:rsid w:val="00D94945"/>
    <w:rsid w:val="00D9532C"/>
    <w:rsid w:val="00D97C0C"/>
    <w:rsid w:val="00DA02B9"/>
    <w:rsid w:val="00DA1257"/>
    <w:rsid w:val="00DA18C7"/>
    <w:rsid w:val="00DA38C7"/>
    <w:rsid w:val="00DA3A09"/>
    <w:rsid w:val="00DA6476"/>
    <w:rsid w:val="00DA68D9"/>
    <w:rsid w:val="00DA6B5F"/>
    <w:rsid w:val="00DA771C"/>
    <w:rsid w:val="00DA7FD0"/>
    <w:rsid w:val="00DB0693"/>
    <w:rsid w:val="00DB0FDC"/>
    <w:rsid w:val="00DB2044"/>
    <w:rsid w:val="00DB227E"/>
    <w:rsid w:val="00DB34C4"/>
    <w:rsid w:val="00DB3B29"/>
    <w:rsid w:val="00DB6D8C"/>
    <w:rsid w:val="00DB7995"/>
    <w:rsid w:val="00DB7CAF"/>
    <w:rsid w:val="00DB7D8D"/>
    <w:rsid w:val="00DC0424"/>
    <w:rsid w:val="00DC16F4"/>
    <w:rsid w:val="00DC222F"/>
    <w:rsid w:val="00DC3108"/>
    <w:rsid w:val="00DC4241"/>
    <w:rsid w:val="00DC57A9"/>
    <w:rsid w:val="00DC668E"/>
    <w:rsid w:val="00DC7D6C"/>
    <w:rsid w:val="00DD04E6"/>
    <w:rsid w:val="00DD12E1"/>
    <w:rsid w:val="00DD13AD"/>
    <w:rsid w:val="00DD35A7"/>
    <w:rsid w:val="00DD3F63"/>
    <w:rsid w:val="00DD41D7"/>
    <w:rsid w:val="00DD5D55"/>
    <w:rsid w:val="00DD6A64"/>
    <w:rsid w:val="00DD6D6B"/>
    <w:rsid w:val="00DE03B3"/>
    <w:rsid w:val="00DE1ACE"/>
    <w:rsid w:val="00DE5035"/>
    <w:rsid w:val="00DE5367"/>
    <w:rsid w:val="00DE76E4"/>
    <w:rsid w:val="00DF2C90"/>
    <w:rsid w:val="00DF2D33"/>
    <w:rsid w:val="00DF40CD"/>
    <w:rsid w:val="00DF5A0E"/>
    <w:rsid w:val="00DF7F5E"/>
    <w:rsid w:val="00E02633"/>
    <w:rsid w:val="00E05A63"/>
    <w:rsid w:val="00E05C30"/>
    <w:rsid w:val="00E07C68"/>
    <w:rsid w:val="00E1099E"/>
    <w:rsid w:val="00E11D57"/>
    <w:rsid w:val="00E1273D"/>
    <w:rsid w:val="00E15280"/>
    <w:rsid w:val="00E17E7A"/>
    <w:rsid w:val="00E20549"/>
    <w:rsid w:val="00E224D0"/>
    <w:rsid w:val="00E224F6"/>
    <w:rsid w:val="00E227B3"/>
    <w:rsid w:val="00E228CC"/>
    <w:rsid w:val="00E23D53"/>
    <w:rsid w:val="00E250CC"/>
    <w:rsid w:val="00E25CC4"/>
    <w:rsid w:val="00E25DE6"/>
    <w:rsid w:val="00E261DC"/>
    <w:rsid w:val="00E268A1"/>
    <w:rsid w:val="00E271E4"/>
    <w:rsid w:val="00E2726A"/>
    <w:rsid w:val="00E3080E"/>
    <w:rsid w:val="00E30E84"/>
    <w:rsid w:val="00E3187B"/>
    <w:rsid w:val="00E31909"/>
    <w:rsid w:val="00E31E92"/>
    <w:rsid w:val="00E32DA4"/>
    <w:rsid w:val="00E33223"/>
    <w:rsid w:val="00E343DF"/>
    <w:rsid w:val="00E36995"/>
    <w:rsid w:val="00E42441"/>
    <w:rsid w:val="00E42550"/>
    <w:rsid w:val="00E42A3C"/>
    <w:rsid w:val="00E437EC"/>
    <w:rsid w:val="00E4476E"/>
    <w:rsid w:val="00E50180"/>
    <w:rsid w:val="00E50DE8"/>
    <w:rsid w:val="00E51A44"/>
    <w:rsid w:val="00E53257"/>
    <w:rsid w:val="00E53C18"/>
    <w:rsid w:val="00E558BB"/>
    <w:rsid w:val="00E56DC1"/>
    <w:rsid w:val="00E5791D"/>
    <w:rsid w:val="00E57C00"/>
    <w:rsid w:val="00E60F2E"/>
    <w:rsid w:val="00E612ED"/>
    <w:rsid w:val="00E61453"/>
    <w:rsid w:val="00E62B3D"/>
    <w:rsid w:val="00E62FB0"/>
    <w:rsid w:val="00E62FD3"/>
    <w:rsid w:val="00E63862"/>
    <w:rsid w:val="00E64082"/>
    <w:rsid w:val="00E6423C"/>
    <w:rsid w:val="00E6755C"/>
    <w:rsid w:val="00E72502"/>
    <w:rsid w:val="00E7250A"/>
    <w:rsid w:val="00E74580"/>
    <w:rsid w:val="00E74938"/>
    <w:rsid w:val="00E7497D"/>
    <w:rsid w:val="00E76177"/>
    <w:rsid w:val="00E805D2"/>
    <w:rsid w:val="00E80A5F"/>
    <w:rsid w:val="00E825DE"/>
    <w:rsid w:val="00E82D9B"/>
    <w:rsid w:val="00E832E2"/>
    <w:rsid w:val="00E835A2"/>
    <w:rsid w:val="00E83E81"/>
    <w:rsid w:val="00E84D73"/>
    <w:rsid w:val="00E8528F"/>
    <w:rsid w:val="00E855CB"/>
    <w:rsid w:val="00E86489"/>
    <w:rsid w:val="00E87D5E"/>
    <w:rsid w:val="00E87F6F"/>
    <w:rsid w:val="00E902B4"/>
    <w:rsid w:val="00E907ED"/>
    <w:rsid w:val="00E910FD"/>
    <w:rsid w:val="00E91C45"/>
    <w:rsid w:val="00E92542"/>
    <w:rsid w:val="00E93FC7"/>
    <w:rsid w:val="00E94F40"/>
    <w:rsid w:val="00E95A2B"/>
    <w:rsid w:val="00E967B6"/>
    <w:rsid w:val="00E97966"/>
    <w:rsid w:val="00EA0058"/>
    <w:rsid w:val="00EA022A"/>
    <w:rsid w:val="00EA0432"/>
    <w:rsid w:val="00EA0C5F"/>
    <w:rsid w:val="00EA21D0"/>
    <w:rsid w:val="00EB0BE8"/>
    <w:rsid w:val="00EB0D79"/>
    <w:rsid w:val="00EB0F77"/>
    <w:rsid w:val="00EB20AB"/>
    <w:rsid w:val="00EB28D4"/>
    <w:rsid w:val="00EB34BA"/>
    <w:rsid w:val="00EB3A1F"/>
    <w:rsid w:val="00EB4465"/>
    <w:rsid w:val="00EB4793"/>
    <w:rsid w:val="00EB490C"/>
    <w:rsid w:val="00EB4CBB"/>
    <w:rsid w:val="00EB5E65"/>
    <w:rsid w:val="00EB61B2"/>
    <w:rsid w:val="00EC019F"/>
    <w:rsid w:val="00EC0935"/>
    <w:rsid w:val="00EC2917"/>
    <w:rsid w:val="00EC2D78"/>
    <w:rsid w:val="00EC3715"/>
    <w:rsid w:val="00EC4CCD"/>
    <w:rsid w:val="00EC55B2"/>
    <w:rsid w:val="00EC62B6"/>
    <w:rsid w:val="00ED07BC"/>
    <w:rsid w:val="00ED0BAA"/>
    <w:rsid w:val="00ED0BF7"/>
    <w:rsid w:val="00ED15D3"/>
    <w:rsid w:val="00ED1714"/>
    <w:rsid w:val="00ED240F"/>
    <w:rsid w:val="00ED2F64"/>
    <w:rsid w:val="00ED361E"/>
    <w:rsid w:val="00ED4494"/>
    <w:rsid w:val="00ED4567"/>
    <w:rsid w:val="00ED4C6E"/>
    <w:rsid w:val="00ED699E"/>
    <w:rsid w:val="00ED6CAA"/>
    <w:rsid w:val="00EE0258"/>
    <w:rsid w:val="00EE03A0"/>
    <w:rsid w:val="00EE126A"/>
    <w:rsid w:val="00EE1B6C"/>
    <w:rsid w:val="00EE3B88"/>
    <w:rsid w:val="00EE3E42"/>
    <w:rsid w:val="00EE5D9A"/>
    <w:rsid w:val="00EE62F1"/>
    <w:rsid w:val="00EF034F"/>
    <w:rsid w:val="00EF1413"/>
    <w:rsid w:val="00EF1909"/>
    <w:rsid w:val="00EF5702"/>
    <w:rsid w:val="00EF773C"/>
    <w:rsid w:val="00EF7FCF"/>
    <w:rsid w:val="00F000A8"/>
    <w:rsid w:val="00F0397E"/>
    <w:rsid w:val="00F078D1"/>
    <w:rsid w:val="00F12184"/>
    <w:rsid w:val="00F1241A"/>
    <w:rsid w:val="00F125C5"/>
    <w:rsid w:val="00F131AD"/>
    <w:rsid w:val="00F1446D"/>
    <w:rsid w:val="00F16E83"/>
    <w:rsid w:val="00F17321"/>
    <w:rsid w:val="00F17505"/>
    <w:rsid w:val="00F20B7A"/>
    <w:rsid w:val="00F22AAE"/>
    <w:rsid w:val="00F23193"/>
    <w:rsid w:val="00F23D42"/>
    <w:rsid w:val="00F24C0C"/>
    <w:rsid w:val="00F24E5E"/>
    <w:rsid w:val="00F26B16"/>
    <w:rsid w:val="00F2794D"/>
    <w:rsid w:val="00F27EFD"/>
    <w:rsid w:val="00F30F99"/>
    <w:rsid w:val="00F313D1"/>
    <w:rsid w:val="00F32FAC"/>
    <w:rsid w:val="00F3339D"/>
    <w:rsid w:val="00F34734"/>
    <w:rsid w:val="00F3556E"/>
    <w:rsid w:val="00F370EA"/>
    <w:rsid w:val="00F3743B"/>
    <w:rsid w:val="00F403A2"/>
    <w:rsid w:val="00F40A67"/>
    <w:rsid w:val="00F40EF4"/>
    <w:rsid w:val="00F411FC"/>
    <w:rsid w:val="00F42023"/>
    <w:rsid w:val="00F42D92"/>
    <w:rsid w:val="00F4305A"/>
    <w:rsid w:val="00F4384C"/>
    <w:rsid w:val="00F44C10"/>
    <w:rsid w:val="00F44EE4"/>
    <w:rsid w:val="00F45F25"/>
    <w:rsid w:val="00F46960"/>
    <w:rsid w:val="00F469E9"/>
    <w:rsid w:val="00F5039D"/>
    <w:rsid w:val="00F50634"/>
    <w:rsid w:val="00F50BBC"/>
    <w:rsid w:val="00F51A8F"/>
    <w:rsid w:val="00F52D3C"/>
    <w:rsid w:val="00F535F1"/>
    <w:rsid w:val="00F536D9"/>
    <w:rsid w:val="00F54975"/>
    <w:rsid w:val="00F5554F"/>
    <w:rsid w:val="00F5562F"/>
    <w:rsid w:val="00F55C8D"/>
    <w:rsid w:val="00F56908"/>
    <w:rsid w:val="00F604A3"/>
    <w:rsid w:val="00F60906"/>
    <w:rsid w:val="00F6428A"/>
    <w:rsid w:val="00F6439E"/>
    <w:rsid w:val="00F64D89"/>
    <w:rsid w:val="00F65289"/>
    <w:rsid w:val="00F70081"/>
    <w:rsid w:val="00F711B2"/>
    <w:rsid w:val="00F75023"/>
    <w:rsid w:val="00F75133"/>
    <w:rsid w:val="00F76D5A"/>
    <w:rsid w:val="00F7702C"/>
    <w:rsid w:val="00F77499"/>
    <w:rsid w:val="00F80008"/>
    <w:rsid w:val="00F81C70"/>
    <w:rsid w:val="00F83210"/>
    <w:rsid w:val="00F84292"/>
    <w:rsid w:val="00F84612"/>
    <w:rsid w:val="00F84CDD"/>
    <w:rsid w:val="00F85807"/>
    <w:rsid w:val="00F86FA8"/>
    <w:rsid w:val="00F877CF"/>
    <w:rsid w:val="00F87F19"/>
    <w:rsid w:val="00F90AB3"/>
    <w:rsid w:val="00F91B00"/>
    <w:rsid w:val="00F92519"/>
    <w:rsid w:val="00F93113"/>
    <w:rsid w:val="00F934E0"/>
    <w:rsid w:val="00F954BB"/>
    <w:rsid w:val="00F9686F"/>
    <w:rsid w:val="00F96C0D"/>
    <w:rsid w:val="00F97056"/>
    <w:rsid w:val="00F9744B"/>
    <w:rsid w:val="00FA2762"/>
    <w:rsid w:val="00FA3A42"/>
    <w:rsid w:val="00FA61DD"/>
    <w:rsid w:val="00FA65C3"/>
    <w:rsid w:val="00FA6621"/>
    <w:rsid w:val="00FB0686"/>
    <w:rsid w:val="00FB1433"/>
    <w:rsid w:val="00FB2749"/>
    <w:rsid w:val="00FB2A13"/>
    <w:rsid w:val="00FB45A5"/>
    <w:rsid w:val="00FB4DAF"/>
    <w:rsid w:val="00FB60C9"/>
    <w:rsid w:val="00FB614B"/>
    <w:rsid w:val="00FB7067"/>
    <w:rsid w:val="00FB79AC"/>
    <w:rsid w:val="00FC09F0"/>
    <w:rsid w:val="00FC2641"/>
    <w:rsid w:val="00FC2696"/>
    <w:rsid w:val="00FC3191"/>
    <w:rsid w:val="00FC50EB"/>
    <w:rsid w:val="00FD1216"/>
    <w:rsid w:val="00FD2D35"/>
    <w:rsid w:val="00FD4504"/>
    <w:rsid w:val="00FD4566"/>
    <w:rsid w:val="00FD55DD"/>
    <w:rsid w:val="00FD708B"/>
    <w:rsid w:val="00FD70C4"/>
    <w:rsid w:val="00FD7A8F"/>
    <w:rsid w:val="00FE0458"/>
    <w:rsid w:val="00FE0756"/>
    <w:rsid w:val="00FE3367"/>
    <w:rsid w:val="00FE4769"/>
    <w:rsid w:val="00FE5CDA"/>
    <w:rsid w:val="00FE6B70"/>
    <w:rsid w:val="00FE6DED"/>
    <w:rsid w:val="00FE758E"/>
    <w:rsid w:val="00FE7994"/>
    <w:rsid w:val="00FF1304"/>
    <w:rsid w:val="00FF26F1"/>
    <w:rsid w:val="00FF3A24"/>
    <w:rsid w:val="00FF44B1"/>
    <w:rsid w:val="00FF5711"/>
    <w:rsid w:val="00FF6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59EB1"/>
  <w15:chartTrackingRefBased/>
  <w15:docId w15:val="{CC33FFCC-F969-4E2A-A0E5-2B46D239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2FAC"/>
    <w:pPr>
      <w:spacing w:line="400" w:lineRule="exact"/>
    </w:pPr>
    <w:rPr>
      <w:rFonts w:ascii="Times New Roman" w:hAnsi="Times New Roman"/>
      <w:sz w:val="24"/>
    </w:rPr>
  </w:style>
  <w:style w:type="paragraph" w:styleId="1">
    <w:name w:val="heading 1"/>
    <w:basedOn w:val="a"/>
    <w:next w:val="a"/>
    <w:link w:val="10"/>
    <w:uiPriority w:val="9"/>
    <w:qFormat/>
    <w:rsid w:val="00ED699E"/>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ED699E"/>
    <w:pPr>
      <w:keepNext/>
      <w:keepLines/>
      <w:spacing w:beforeLines="50" w:afterLines="50"/>
      <w:outlineLvl w:val="1"/>
    </w:pPr>
    <w:rPr>
      <w:rFonts w:eastAsia="黑体" w:cstheme="majorBidi"/>
      <w:bCs/>
      <w:sz w:val="28"/>
      <w:szCs w:val="32"/>
    </w:rPr>
  </w:style>
  <w:style w:type="paragraph" w:styleId="3">
    <w:name w:val="heading 3"/>
    <w:basedOn w:val="a"/>
    <w:next w:val="a"/>
    <w:link w:val="30"/>
    <w:uiPriority w:val="9"/>
    <w:unhideWhenUsed/>
    <w:qFormat/>
    <w:rsid w:val="00ED699E"/>
    <w:pPr>
      <w:keepNext/>
      <w:keepLines/>
      <w:spacing w:beforeLines="50" w:afterLines="5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111B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111B07"/>
    <w:rPr>
      <w:sz w:val="18"/>
      <w:szCs w:val="18"/>
    </w:rPr>
  </w:style>
  <w:style w:type="paragraph" w:styleId="a5">
    <w:name w:val="footer"/>
    <w:basedOn w:val="a"/>
    <w:link w:val="a6"/>
    <w:uiPriority w:val="99"/>
    <w:unhideWhenUsed/>
    <w:qFormat/>
    <w:rsid w:val="00111B07"/>
    <w:pPr>
      <w:tabs>
        <w:tab w:val="center" w:pos="4153"/>
        <w:tab w:val="right" w:pos="8306"/>
      </w:tabs>
      <w:snapToGrid w:val="0"/>
    </w:pPr>
    <w:rPr>
      <w:sz w:val="18"/>
      <w:szCs w:val="18"/>
    </w:rPr>
  </w:style>
  <w:style w:type="character" w:customStyle="1" w:styleId="a6">
    <w:name w:val="页脚 字符"/>
    <w:basedOn w:val="a0"/>
    <w:link w:val="a5"/>
    <w:uiPriority w:val="99"/>
    <w:qFormat/>
    <w:rsid w:val="00111B07"/>
    <w:rPr>
      <w:sz w:val="18"/>
      <w:szCs w:val="18"/>
    </w:rPr>
  </w:style>
  <w:style w:type="paragraph" w:styleId="a7">
    <w:name w:val="List Paragraph"/>
    <w:basedOn w:val="a"/>
    <w:uiPriority w:val="34"/>
    <w:qFormat/>
    <w:rsid w:val="00111B07"/>
    <w:pPr>
      <w:ind w:firstLineChars="200" w:firstLine="420"/>
    </w:pPr>
  </w:style>
  <w:style w:type="character" w:customStyle="1" w:styleId="10">
    <w:name w:val="标题 1 字符"/>
    <w:basedOn w:val="a0"/>
    <w:link w:val="1"/>
    <w:uiPriority w:val="9"/>
    <w:qFormat/>
    <w:rsid w:val="00ED699E"/>
    <w:rPr>
      <w:rFonts w:ascii="Times New Roman" w:eastAsia="黑体" w:hAnsi="Times New Roman"/>
      <w:bCs/>
      <w:kern w:val="44"/>
      <w:sz w:val="32"/>
      <w:szCs w:val="44"/>
    </w:rPr>
  </w:style>
  <w:style w:type="character" w:customStyle="1" w:styleId="20">
    <w:name w:val="标题 2 字符"/>
    <w:basedOn w:val="a0"/>
    <w:link w:val="2"/>
    <w:uiPriority w:val="9"/>
    <w:qFormat/>
    <w:rsid w:val="00ED699E"/>
    <w:rPr>
      <w:rFonts w:ascii="Times New Roman" w:eastAsia="黑体" w:hAnsi="Times New Roman" w:cstheme="majorBidi"/>
      <w:bCs/>
      <w:sz w:val="28"/>
      <w:szCs w:val="32"/>
    </w:rPr>
  </w:style>
  <w:style w:type="character" w:customStyle="1" w:styleId="30">
    <w:name w:val="标题 3 字符"/>
    <w:basedOn w:val="a0"/>
    <w:link w:val="3"/>
    <w:uiPriority w:val="9"/>
    <w:qFormat/>
    <w:rsid w:val="00ED699E"/>
    <w:rPr>
      <w:rFonts w:ascii="Times New Roman" w:eastAsia="黑体" w:hAnsi="Times New Roman"/>
      <w:bCs/>
      <w:sz w:val="24"/>
      <w:szCs w:val="32"/>
    </w:rPr>
  </w:style>
  <w:style w:type="paragraph" w:customStyle="1" w:styleId="a8">
    <w:name w:val="图表题注"/>
    <w:basedOn w:val="a"/>
    <w:next w:val="a"/>
    <w:semiHidden/>
    <w:qFormat/>
    <w:rsid w:val="00ED699E"/>
    <w:pPr>
      <w:spacing w:beforeLines="50" w:afterLines="50" w:line="288" w:lineRule="auto"/>
      <w:jc w:val="center"/>
    </w:pPr>
    <w:rPr>
      <w:szCs w:val="21"/>
    </w:rPr>
  </w:style>
  <w:style w:type="character" w:styleId="a9">
    <w:name w:val="Placeholder Text"/>
    <w:basedOn w:val="a0"/>
    <w:uiPriority w:val="99"/>
    <w:semiHidden/>
    <w:rsid w:val="003423B6"/>
    <w:rPr>
      <w:color w:val="808080"/>
    </w:rPr>
  </w:style>
  <w:style w:type="paragraph" w:customStyle="1" w:styleId="MTDisplayEquation">
    <w:name w:val="MTDisplayEquation"/>
    <w:basedOn w:val="a"/>
    <w:next w:val="a"/>
    <w:link w:val="MTDisplayEquation0"/>
    <w:rsid w:val="00C45103"/>
    <w:pPr>
      <w:tabs>
        <w:tab w:val="center" w:pos="4540"/>
        <w:tab w:val="right" w:pos="9080"/>
      </w:tabs>
      <w:ind w:firstLineChars="200" w:firstLine="480"/>
      <w:jc w:val="both"/>
    </w:pPr>
    <w:rPr>
      <w:rFonts w:eastAsia="宋体" w:cs="Times New Roman"/>
      <w:szCs w:val="24"/>
    </w:rPr>
  </w:style>
  <w:style w:type="character" w:customStyle="1" w:styleId="MTDisplayEquation0">
    <w:name w:val="MTDisplayEquation 字符"/>
    <w:basedOn w:val="a0"/>
    <w:link w:val="MTDisplayEquation"/>
    <w:rsid w:val="00C45103"/>
    <w:rPr>
      <w:rFonts w:ascii="Times New Roman" w:eastAsia="宋体" w:hAnsi="Times New Roman" w:cs="Times New Roman"/>
      <w:sz w:val="24"/>
      <w:szCs w:val="24"/>
    </w:rPr>
  </w:style>
  <w:style w:type="paragraph" w:styleId="aa">
    <w:name w:val="Body Text"/>
    <w:basedOn w:val="a"/>
    <w:link w:val="ab"/>
    <w:uiPriority w:val="99"/>
    <w:unhideWhenUsed/>
    <w:rsid w:val="00B85D87"/>
    <w:pPr>
      <w:widowControl w:val="0"/>
      <w:spacing w:after="120" w:line="240" w:lineRule="auto"/>
      <w:jc w:val="both"/>
    </w:pPr>
    <w:rPr>
      <w:rFonts w:eastAsia="宋体" w:cs="Times New Roman"/>
      <w:szCs w:val="24"/>
    </w:rPr>
  </w:style>
  <w:style w:type="character" w:customStyle="1" w:styleId="ab">
    <w:name w:val="正文文本 字符"/>
    <w:basedOn w:val="a0"/>
    <w:link w:val="aa"/>
    <w:uiPriority w:val="99"/>
    <w:rsid w:val="00B85D87"/>
    <w:rPr>
      <w:rFonts w:ascii="Times New Roman" w:eastAsia="宋体" w:hAnsi="Times New Roman" w:cs="Times New Roman"/>
      <w:sz w:val="24"/>
      <w:szCs w:val="24"/>
    </w:rPr>
  </w:style>
  <w:style w:type="character" w:styleId="ac">
    <w:name w:val="annotation reference"/>
    <w:basedOn w:val="a0"/>
    <w:uiPriority w:val="99"/>
    <w:semiHidden/>
    <w:unhideWhenUsed/>
    <w:rsid w:val="009A10B1"/>
    <w:rPr>
      <w:sz w:val="21"/>
      <w:szCs w:val="21"/>
    </w:rPr>
  </w:style>
  <w:style w:type="paragraph" w:styleId="ad">
    <w:name w:val="annotation text"/>
    <w:basedOn w:val="a"/>
    <w:link w:val="ae"/>
    <w:uiPriority w:val="99"/>
    <w:semiHidden/>
    <w:unhideWhenUsed/>
    <w:rsid w:val="009A10B1"/>
  </w:style>
  <w:style w:type="character" w:customStyle="1" w:styleId="ae">
    <w:name w:val="批注文字 字符"/>
    <w:basedOn w:val="a0"/>
    <w:link w:val="ad"/>
    <w:uiPriority w:val="99"/>
    <w:semiHidden/>
    <w:rsid w:val="009A10B1"/>
    <w:rPr>
      <w:rFonts w:ascii="Times New Roman" w:hAnsi="Times New Roman"/>
      <w:sz w:val="24"/>
    </w:rPr>
  </w:style>
  <w:style w:type="paragraph" w:styleId="af">
    <w:name w:val="annotation subject"/>
    <w:basedOn w:val="ad"/>
    <w:next w:val="ad"/>
    <w:link w:val="af0"/>
    <w:uiPriority w:val="99"/>
    <w:semiHidden/>
    <w:unhideWhenUsed/>
    <w:rsid w:val="009A10B1"/>
    <w:rPr>
      <w:b/>
      <w:bCs/>
    </w:rPr>
  </w:style>
  <w:style w:type="character" w:customStyle="1" w:styleId="af0">
    <w:name w:val="批注主题 字符"/>
    <w:basedOn w:val="ae"/>
    <w:link w:val="af"/>
    <w:uiPriority w:val="99"/>
    <w:semiHidden/>
    <w:rsid w:val="009A10B1"/>
    <w:rPr>
      <w:rFonts w:ascii="Times New Roman" w:hAnsi="Times New Roman"/>
      <w:b/>
      <w:bCs/>
      <w:sz w:val="24"/>
    </w:rPr>
  </w:style>
  <w:style w:type="paragraph" w:styleId="TOC">
    <w:name w:val="TOC Heading"/>
    <w:basedOn w:val="1"/>
    <w:next w:val="a"/>
    <w:uiPriority w:val="39"/>
    <w:unhideWhenUsed/>
    <w:qFormat/>
    <w:rsid w:val="00C65E80"/>
    <w:p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C65E80"/>
  </w:style>
  <w:style w:type="paragraph" w:styleId="TOC2">
    <w:name w:val="toc 2"/>
    <w:basedOn w:val="a"/>
    <w:next w:val="a"/>
    <w:autoRedefine/>
    <w:uiPriority w:val="39"/>
    <w:unhideWhenUsed/>
    <w:rsid w:val="00C65E80"/>
    <w:pPr>
      <w:ind w:leftChars="200" w:left="420"/>
    </w:pPr>
  </w:style>
  <w:style w:type="paragraph" w:styleId="TOC3">
    <w:name w:val="toc 3"/>
    <w:basedOn w:val="a"/>
    <w:next w:val="a"/>
    <w:autoRedefine/>
    <w:uiPriority w:val="39"/>
    <w:unhideWhenUsed/>
    <w:rsid w:val="00C65E80"/>
    <w:pPr>
      <w:ind w:leftChars="400" w:left="840"/>
    </w:pPr>
  </w:style>
  <w:style w:type="character" w:styleId="af1">
    <w:name w:val="Hyperlink"/>
    <w:basedOn w:val="a0"/>
    <w:uiPriority w:val="99"/>
    <w:unhideWhenUsed/>
    <w:rsid w:val="00C65E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1770">
      <w:bodyDiv w:val="1"/>
      <w:marLeft w:val="0"/>
      <w:marRight w:val="0"/>
      <w:marTop w:val="0"/>
      <w:marBottom w:val="0"/>
      <w:divBdr>
        <w:top w:val="none" w:sz="0" w:space="0" w:color="auto"/>
        <w:left w:val="none" w:sz="0" w:space="0" w:color="auto"/>
        <w:bottom w:val="none" w:sz="0" w:space="0" w:color="auto"/>
        <w:right w:val="none" w:sz="0" w:space="0" w:color="auto"/>
      </w:divBdr>
    </w:div>
    <w:div w:id="314452558">
      <w:bodyDiv w:val="1"/>
      <w:marLeft w:val="0"/>
      <w:marRight w:val="0"/>
      <w:marTop w:val="0"/>
      <w:marBottom w:val="0"/>
      <w:divBdr>
        <w:top w:val="none" w:sz="0" w:space="0" w:color="auto"/>
        <w:left w:val="none" w:sz="0" w:space="0" w:color="auto"/>
        <w:bottom w:val="none" w:sz="0" w:space="0" w:color="auto"/>
        <w:right w:val="none" w:sz="0" w:space="0" w:color="auto"/>
      </w:divBdr>
    </w:div>
    <w:div w:id="390999596">
      <w:bodyDiv w:val="1"/>
      <w:marLeft w:val="0"/>
      <w:marRight w:val="0"/>
      <w:marTop w:val="0"/>
      <w:marBottom w:val="0"/>
      <w:divBdr>
        <w:top w:val="none" w:sz="0" w:space="0" w:color="auto"/>
        <w:left w:val="none" w:sz="0" w:space="0" w:color="auto"/>
        <w:bottom w:val="none" w:sz="0" w:space="0" w:color="auto"/>
        <w:right w:val="none" w:sz="0" w:space="0" w:color="auto"/>
      </w:divBdr>
      <w:divsChild>
        <w:div w:id="976837001">
          <w:marLeft w:val="0"/>
          <w:marRight w:val="0"/>
          <w:marTop w:val="0"/>
          <w:marBottom w:val="0"/>
          <w:divBdr>
            <w:top w:val="none" w:sz="0" w:space="0" w:color="auto"/>
            <w:left w:val="none" w:sz="0" w:space="0" w:color="auto"/>
            <w:bottom w:val="none" w:sz="0" w:space="0" w:color="auto"/>
            <w:right w:val="none" w:sz="0" w:space="0" w:color="auto"/>
          </w:divBdr>
        </w:div>
        <w:div w:id="1914196012">
          <w:marLeft w:val="0"/>
          <w:marRight w:val="0"/>
          <w:marTop w:val="0"/>
          <w:marBottom w:val="0"/>
          <w:divBdr>
            <w:top w:val="none" w:sz="0" w:space="0" w:color="auto"/>
            <w:left w:val="none" w:sz="0" w:space="0" w:color="auto"/>
            <w:bottom w:val="none" w:sz="0" w:space="0" w:color="auto"/>
            <w:right w:val="none" w:sz="0" w:space="0" w:color="auto"/>
          </w:divBdr>
        </w:div>
        <w:div w:id="1063065956">
          <w:marLeft w:val="0"/>
          <w:marRight w:val="0"/>
          <w:marTop w:val="0"/>
          <w:marBottom w:val="0"/>
          <w:divBdr>
            <w:top w:val="none" w:sz="0" w:space="0" w:color="auto"/>
            <w:left w:val="none" w:sz="0" w:space="0" w:color="auto"/>
            <w:bottom w:val="none" w:sz="0" w:space="0" w:color="auto"/>
            <w:right w:val="none" w:sz="0" w:space="0" w:color="auto"/>
          </w:divBdr>
        </w:div>
        <w:div w:id="801733763">
          <w:marLeft w:val="0"/>
          <w:marRight w:val="0"/>
          <w:marTop w:val="0"/>
          <w:marBottom w:val="0"/>
          <w:divBdr>
            <w:top w:val="none" w:sz="0" w:space="0" w:color="auto"/>
            <w:left w:val="none" w:sz="0" w:space="0" w:color="auto"/>
            <w:bottom w:val="none" w:sz="0" w:space="0" w:color="auto"/>
            <w:right w:val="none" w:sz="0" w:space="0" w:color="auto"/>
          </w:divBdr>
        </w:div>
        <w:div w:id="1321932353">
          <w:marLeft w:val="0"/>
          <w:marRight w:val="0"/>
          <w:marTop w:val="0"/>
          <w:marBottom w:val="0"/>
          <w:divBdr>
            <w:top w:val="none" w:sz="0" w:space="0" w:color="auto"/>
            <w:left w:val="none" w:sz="0" w:space="0" w:color="auto"/>
            <w:bottom w:val="none" w:sz="0" w:space="0" w:color="auto"/>
            <w:right w:val="none" w:sz="0" w:space="0" w:color="auto"/>
          </w:divBdr>
        </w:div>
      </w:divsChild>
    </w:div>
    <w:div w:id="453056984">
      <w:bodyDiv w:val="1"/>
      <w:marLeft w:val="0"/>
      <w:marRight w:val="0"/>
      <w:marTop w:val="0"/>
      <w:marBottom w:val="0"/>
      <w:divBdr>
        <w:top w:val="none" w:sz="0" w:space="0" w:color="auto"/>
        <w:left w:val="none" w:sz="0" w:space="0" w:color="auto"/>
        <w:bottom w:val="none" w:sz="0" w:space="0" w:color="auto"/>
        <w:right w:val="none" w:sz="0" w:space="0" w:color="auto"/>
      </w:divBdr>
      <w:divsChild>
        <w:div w:id="914165882">
          <w:marLeft w:val="0"/>
          <w:marRight w:val="0"/>
          <w:marTop w:val="0"/>
          <w:marBottom w:val="0"/>
          <w:divBdr>
            <w:top w:val="none" w:sz="0" w:space="0" w:color="auto"/>
            <w:left w:val="none" w:sz="0" w:space="0" w:color="auto"/>
            <w:bottom w:val="none" w:sz="0" w:space="0" w:color="auto"/>
            <w:right w:val="none" w:sz="0" w:space="0" w:color="auto"/>
          </w:divBdr>
        </w:div>
      </w:divsChild>
    </w:div>
    <w:div w:id="501161693">
      <w:bodyDiv w:val="1"/>
      <w:marLeft w:val="0"/>
      <w:marRight w:val="0"/>
      <w:marTop w:val="0"/>
      <w:marBottom w:val="0"/>
      <w:divBdr>
        <w:top w:val="none" w:sz="0" w:space="0" w:color="auto"/>
        <w:left w:val="none" w:sz="0" w:space="0" w:color="auto"/>
        <w:bottom w:val="none" w:sz="0" w:space="0" w:color="auto"/>
        <w:right w:val="none" w:sz="0" w:space="0" w:color="auto"/>
      </w:divBdr>
      <w:divsChild>
        <w:div w:id="457988523">
          <w:marLeft w:val="0"/>
          <w:marRight w:val="0"/>
          <w:marTop w:val="0"/>
          <w:marBottom w:val="0"/>
          <w:divBdr>
            <w:top w:val="none" w:sz="0" w:space="0" w:color="auto"/>
            <w:left w:val="none" w:sz="0" w:space="0" w:color="auto"/>
            <w:bottom w:val="none" w:sz="0" w:space="0" w:color="auto"/>
            <w:right w:val="none" w:sz="0" w:space="0" w:color="auto"/>
          </w:divBdr>
        </w:div>
      </w:divsChild>
    </w:div>
    <w:div w:id="664012908">
      <w:bodyDiv w:val="1"/>
      <w:marLeft w:val="0"/>
      <w:marRight w:val="0"/>
      <w:marTop w:val="0"/>
      <w:marBottom w:val="0"/>
      <w:divBdr>
        <w:top w:val="none" w:sz="0" w:space="0" w:color="auto"/>
        <w:left w:val="none" w:sz="0" w:space="0" w:color="auto"/>
        <w:bottom w:val="none" w:sz="0" w:space="0" w:color="auto"/>
        <w:right w:val="none" w:sz="0" w:space="0" w:color="auto"/>
      </w:divBdr>
      <w:divsChild>
        <w:div w:id="1052652117">
          <w:marLeft w:val="0"/>
          <w:marRight w:val="0"/>
          <w:marTop w:val="0"/>
          <w:marBottom w:val="0"/>
          <w:divBdr>
            <w:top w:val="none" w:sz="0" w:space="0" w:color="auto"/>
            <w:left w:val="none" w:sz="0" w:space="0" w:color="auto"/>
            <w:bottom w:val="none" w:sz="0" w:space="0" w:color="auto"/>
            <w:right w:val="none" w:sz="0" w:space="0" w:color="auto"/>
          </w:divBdr>
        </w:div>
        <w:div w:id="166019699">
          <w:marLeft w:val="0"/>
          <w:marRight w:val="0"/>
          <w:marTop w:val="0"/>
          <w:marBottom w:val="0"/>
          <w:divBdr>
            <w:top w:val="none" w:sz="0" w:space="0" w:color="auto"/>
            <w:left w:val="none" w:sz="0" w:space="0" w:color="auto"/>
            <w:bottom w:val="none" w:sz="0" w:space="0" w:color="auto"/>
            <w:right w:val="none" w:sz="0" w:space="0" w:color="auto"/>
          </w:divBdr>
        </w:div>
        <w:div w:id="1538933428">
          <w:marLeft w:val="0"/>
          <w:marRight w:val="0"/>
          <w:marTop w:val="0"/>
          <w:marBottom w:val="0"/>
          <w:divBdr>
            <w:top w:val="none" w:sz="0" w:space="0" w:color="auto"/>
            <w:left w:val="none" w:sz="0" w:space="0" w:color="auto"/>
            <w:bottom w:val="none" w:sz="0" w:space="0" w:color="auto"/>
            <w:right w:val="none" w:sz="0" w:space="0" w:color="auto"/>
          </w:divBdr>
        </w:div>
        <w:div w:id="253710236">
          <w:marLeft w:val="0"/>
          <w:marRight w:val="0"/>
          <w:marTop w:val="0"/>
          <w:marBottom w:val="0"/>
          <w:divBdr>
            <w:top w:val="none" w:sz="0" w:space="0" w:color="auto"/>
            <w:left w:val="none" w:sz="0" w:space="0" w:color="auto"/>
            <w:bottom w:val="none" w:sz="0" w:space="0" w:color="auto"/>
            <w:right w:val="none" w:sz="0" w:space="0" w:color="auto"/>
          </w:divBdr>
        </w:div>
        <w:div w:id="955406892">
          <w:marLeft w:val="0"/>
          <w:marRight w:val="0"/>
          <w:marTop w:val="0"/>
          <w:marBottom w:val="0"/>
          <w:divBdr>
            <w:top w:val="none" w:sz="0" w:space="0" w:color="auto"/>
            <w:left w:val="none" w:sz="0" w:space="0" w:color="auto"/>
            <w:bottom w:val="none" w:sz="0" w:space="0" w:color="auto"/>
            <w:right w:val="none" w:sz="0" w:space="0" w:color="auto"/>
          </w:divBdr>
        </w:div>
        <w:div w:id="1758793353">
          <w:marLeft w:val="0"/>
          <w:marRight w:val="0"/>
          <w:marTop w:val="0"/>
          <w:marBottom w:val="0"/>
          <w:divBdr>
            <w:top w:val="none" w:sz="0" w:space="0" w:color="auto"/>
            <w:left w:val="none" w:sz="0" w:space="0" w:color="auto"/>
            <w:bottom w:val="none" w:sz="0" w:space="0" w:color="auto"/>
            <w:right w:val="none" w:sz="0" w:space="0" w:color="auto"/>
          </w:divBdr>
        </w:div>
        <w:div w:id="831798361">
          <w:marLeft w:val="0"/>
          <w:marRight w:val="0"/>
          <w:marTop w:val="0"/>
          <w:marBottom w:val="0"/>
          <w:divBdr>
            <w:top w:val="none" w:sz="0" w:space="0" w:color="auto"/>
            <w:left w:val="none" w:sz="0" w:space="0" w:color="auto"/>
            <w:bottom w:val="none" w:sz="0" w:space="0" w:color="auto"/>
            <w:right w:val="none" w:sz="0" w:space="0" w:color="auto"/>
          </w:divBdr>
        </w:div>
        <w:div w:id="1270890832">
          <w:marLeft w:val="0"/>
          <w:marRight w:val="0"/>
          <w:marTop w:val="0"/>
          <w:marBottom w:val="0"/>
          <w:divBdr>
            <w:top w:val="none" w:sz="0" w:space="0" w:color="auto"/>
            <w:left w:val="none" w:sz="0" w:space="0" w:color="auto"/>
            <w:bottom w:val="none" w:sz="0" w:space="0" w:color="auto"/>
            <w:right w:val="none" w:sz="0" w:space="0" w:color="auto"/>
          </w:divBdr>
        </w:div>
      </w:divsChild>
    </w:div>
    <w:div w:id="822502575">
      <w:bodyDiv w:val="1"/>
      <w:marLeft w:val="0"/>
      <w:marRight w:val="0"/>
      <w:marTop w:val="0"/>
      <w:marBottom w:val="0"/>
      <w:divBdr>
        <w:top w:val="none" w:sz="0" w:space="0" w:color="auto"/>
        <w:left w:val="none" w:sz="0" w:space="0" w:color="auto"/>
        <w:bottom w:val="none" w:sz="0" w:space="0" w:color="auto"/>
        <w:right w:val="none" w:sz="0" w:space="0" w:color="auto"/>
      </w:divBdr>
    </w:div>
    <w:div w:id="1128671688">
      <w:bodyDiv w:val="1"/>
      <w:marLeft w:val="0"/>
      <w:marRight w:val="0"/>
      <w:marTop w:val="0"/>
      <w:marBottom w:val="0"/>
      <w:divBdr>
        <w:top w:val="none" w:sz="0" w:space="0" w:color="auto"/>
        <w:left w:val="none" w:sz="0" w:space="0" w:color="auto"/>
        <w:bottom w:val="none" w:sz="0" w:space="0" w:color="auto"/>
        <w:right w:val="none" w:sz="0" w:space="0" w:color="auto"/>
      </w:divBdr>
      <w:divsChild>
        <w:div w:id="471407386">
          <w:marLeft w:val="0"/>
          <w:marRight w:val="0"/>
          <w:marTop w:val="0"/>
          <w:marBottom w:val="0"/>
          <w:divBdr>
            <w:top w:val="none" w:sz="0" w:space="0" w:color="auto"/>
            <w:left w:val="none" w:sz="0" w:space="0" w:color="auto"/>
            <w:bottom w:val="none" w:sz="0" w:space="0" w:color="auto"/>
            <w:right w:val="none" w:sz="0" w:space="0" w:color="auto"/>
          </w:divBdr>
        </w:div>
      </w:divsChild>
    </w:div>
    <w:div w:id="1753693711">
      <w:bodyDiv w:val="1"/>
      <w:marLeft w:val="0"/>
      <w:marRight w:val="0"/>
      <w:marTop w:val="0"/>
      <w:marBottom w:val="0"/>
      <w:divBdr>
        <w:top w:val="none" w:sz="0" w:space="0" w:color="auto"/>
        <w:left w:val="none" w:sz="0" w:space="0" w:color="auto"/>
        <w:bottom w:val="none" w:sz="0" w:space="0" w:color="auto"/>
        <w:right w:val="none" w:sz="0" w:space="0" w:color="auto"/>
      </w:divBdr>
      <w:divsChild>
        <w:div w:id="1037773433">
          <w:marLeft w:val="0"/>
          <w:marRight w:val="0"/>
          <w:marTop w:val="0"/>
          <w:marBottom w:val="0"/>
          <w:divBdr>
            <w:top w:val="none" w:sz="0" w:space="0" w:color="auto"/>
            <w:left w:val="none" w:sz="0" w:space="0" w:color="auto"/>
            <w:bottom w:val="none" w:sz="0" w:space="0" w:color="auto"/>
            <w:right w:val="none" w:sz="0" w:space="0" w:color="auto"/>
          </w:divBdr>
        </w:div>
      </w:divsChild>
    </w:div>
    <w:div w:id="1775708432">
      <w:bodyDiv w:val="1"/>
      <w:marLeft w:val="0"/>
      <w:marRight w:val="0"/>
      <w:marTop w:val="0"/>
      <w:marBottom w:val="0"/>
      <w:divBdr>
        <w:top w:val="none" w:sz="0" w:space="0" w:color="auto"/>
        <w:left w:val="none" w:sz="0" w:space="0" w:color="auto"/>
        <w:bottom w:val="none" w:sz="0" w:space="0" w:color="auto"/>
        <w:right w:val="none" w:sz="0" w:space="0" w:color="auto"/>
      </w:divBdr>
      <w:divsChild>
        <w:div w:id="116723856">
          <w:marLeft w:val="0"/>
          <w:marRight w:val="0"/>
          <w:marTop w:val="0"/>
          <w:marBottom w:val="0"/>
          <w:divBdr>
            <w:top w:val="none" w:sz="0" w:space="0" w:color="auto"/>
            <w:left w:val="none" w:sz="0" w:space="0" w:color="auto"/>
            <w:bottom w:val="none" w:sz="0" w:space="0" w:color="auto"/>
            <w:right w:val="none" w:sz="0" w:space="0" w:color="auto"/>
          </w:divBdr>
        </w:div>
      </w:divsChild>
    </w:div>
    <w:div w:id="198535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sv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D66E3-56EA-4D51-90F0-3B9E2CAF4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8868</TotalTime>
  <Pages>23</Pages>
  <Words>3193</Words>
  <Characters>18203</Characters>
  <Application>Microsoft Office Word</Application>
  <DocSecurity>0</DocSecurity>
  <Lines>151</Lines>
  <Paragraphs>42</Paragraphs>
  <ScaleCrop>false</ScaleCrop>
  <Company/>
  <LinksUpToDate>false</LinksUpToDate>
  <CharactersWithSpaces>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YiWan</dc:creator>
  <cp:keywords/>
  <dc:description/>
  <cp:lastModifiedBy>myw</cp:lastModifiedBy>
  <cp:revision>2292</cp:revision>
  <cp:lastPrinted>2023-12-17T11:30:00Z</cp:lastPrinted>
  <dcterms:created xsi:type="dcterms:W3CDTF">2023-11-13T13:39:00Z</dcterms:created>
  <dcterms:modified xsi:type="dcterms:W3CDTF">2024-01-04T06:55:00Z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