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9B34" w14:textId="77777777" w:rsidR="005C6F33" w:rsidRPr="00134000" w:rsidRDefault="004528D2" w:rsidP="00134000">
      <w:pPr>
        <w:pStyle w:val="Titel"/>
        <w:rPr>
          <w:rStyle w:val="SchwacheHervorhebung"/>
          <w:i w:val="0"/>
          <w:iCs w:val="0"/>
          <w:color w:val="2F5496" w:themeColor="accent1" w:themeShade="BF"/>
        </w:rPr>
      </w:pPr>
      <w:r w:rsidRPr="00134000">
        <w:rPr>
          <w:rStyle w:val="TitelZchn"/>
        </w:rPr>
        <w:t>Projektantrag</w:t>
      </w:r>
    </w:p>
    <w:p w14:paraId="32ECBE0D" w14:textId="04D894B5" w:rsidR="000C753E" w:rsidRDefault="000C753E" w:rsidP="00CB4D4F">
      <w:pPr>
        <w:pStyle w:val="berschrift1"/>
      </w:pPr>
      <w:r w:rsidRPr="000C753E">
        <w:t>1.</w:t>
      </w:r>
      <w:r>
        <w:t xml:space="preserve"> </w:t>
      </w:r>
      <w:r w:rsidR="004528D2" w:rsidRPr="002F440E">
        <w:t>Projektbezeichnung</w:t>
      </w:r>
    </w:p>
    <w:p w14:paraId="15375BB0" w14:textId="63F650A3" w:rsidR="000B02C7" w:rsidRDefault="002F440E" w:rsidP="005C6F33">
      <w:pPr>
        <w:pStyle w:val="StandardBlockmitEinzug"/>
      </w:pPr>
      <w:r w:rsidRPr="002F440E">
        <w:t>ReklaTool</w:t>
      </w:r>
      <w:r w:rsidR="00A66375">
        <w:t xml:space="preserve"> – Entwicklung eine</w:t>
      </w:r>
      <w:r w:rsidR="00A64972">
        <w:t>r</w:t>
      </w:r>
      <w:r w:rsidR="00A66375">
        <w:t xml:space="preserve"> Web</w:t>
      </w:r>
      <w:r w:rsidR="00A64972">
        <w:t>anwendung</w:t>
      </w:r>
      <w:r w:rsidR="00A66375">
        <w:t xml:space="preserve"> zur Abfrage und Anzeige von Kalkulationsvorgängen</w:t>
      </w:r>
      <w:r w:rsidR="00A64972">
        <w:t xml:space="preserve"> aus dem Kfz-Bereich nach dem Client-Server-Prinzip</w:t>
      </w:r>
    </w:p>
    <w:p w14:paraId="24E58486" w14:textId="77777777" w:rsidR="000C753E" w:rsidRPr="000C753E" w:rsidRDefault="000C753E" w:rsidP="00DD6002">
      <w:pPr>
        <w:pStyle w:val="KeinLeerraum"/>
        <w:ind w:left="384"/>
        <w:jc w:val="both"/>
        <w:rPr>
          <w:color w:val="2F5496" w:themeColor="accent1" w:themeShade="BF"/>
        </w:rPr>
      </w:pPr>
    </w:p>
    <w:p w14:paraId="2A244E51" w14:textId="602677CA" w:rsidR="00DC0451" w:rsidRDefault="00857CAC" w:rsidP="00F36C49">
      <w:pPr>
        <w:pStyle w:val="berschrift2"/>
        <w:numPr>
          <w:ilvl w:val="1"/>
          <w:numId w:val="10"/>
        </w:numPr>
      </w:pPr>
      <w:r w:rsidRPr="00F36C49">
        <w:t>Kurze</w:t>
      </w:r>
      <w:r>
        <w:t xml:space="preserve"> Projektbeschreibung</w:t>
      </w:r>
    </w:p>
    <w:p w14:paraId="1BE3EE39" w14:textId="673C6F44" w:rsidR="00777265" w:rsidRDefault="00777265" w:rsidP="005C6F33">
      <w:pPr>
        <w:pStyle w:val="StandardBlockmitEinzug"/>
      </w:pPr>
      <w:r>
        <w:t xml:space="preserve">Die IcamSystems GmbH bietet Softwarelösungen im Bereich der Kfz-Schadensregulierung an. Sie ist Teil eines Firmenverbundes mit ca. 160 Mitarbeitern. Zu den Kunden </w:t>
      </w:r>
      <w:r w:rsidR="00F34A43">
        <w:t>zählen</w:t>
      </w:r>
      <w:r>
        <w:t xml:space="preserve"> unter anderem Versicherungsunternehmen, Sachverständigenorganisationen, Prüfdienstleister und Schadensteuerungsgesellschaften.</w:t>
      </w:r>
    </w:p>
    <w:p w14:paraId="2A5FD77A" w14:textId="79D8DBA6" w:rsidR="00F34A43" w:rsidRDefault="00F34A43" w:rsidP="005C6F33">
      <w:pPr>
        <w:pStyle w:val="StandardBlockmitEinzug"/>
      </w:pPr>
      <w:r>
        <w:t>Zum Leistungsspektrum gehört</w:t>
      </w:r>
      <w:r w:rsidR="006F4F0B">
        <w:t xml:space="preserve"> die automatisierte Prüfung von </w:t>
      </w:r>
      <w:r w:rsidR="00C71F86">
        <w:t>Gutachten und Kostenvoranschlägen</w:t>
      </w:r>
      <w:r w:rsidR="006F4F0B">
        <w:t xml:space="preserve">, welche durch </w:t>
      </w:r>
      <w:r w:rsidR="00C71F86">
        <w:t xml:space="preserve">Gutachter oder </w:t>
      </w:r>
      <w:r w:rsidR="006F4F0B">
        <w:t xml:space="preserve">Partnerwerkstätten erstellt wurden. </w:t>
      </w:r>
    </w:p>
    <w:p w14:paraId="27587938" w14:textId="32430453" w:rsidR="00DA0874" w:rsidRPr="00DC0451" w:rsidRDefault="007779C2" w:rsidP="005C6F33">
      <w:pPr>
        <w:pStyle w:val="StandardBlockmitEinzug"/>
      </w:pPr>
      <w:r>
        <w:t xml:space="preserve">Im Fall, dass </w:t>
      </w:r>
      <w:r w:rsidR="00133E39">
        <w:t xml:space="preserve">ein </w:t>
      </w:r>
      <w:r w:rsidR="00F461B1">
        <w:t>Kunde</w:t>
      </w:r>
      <w:r>
        <w:t xml:space="preserve"> nicht mit dem Ergebnis</w:t>
      </w:r>
      <w:r w:rsidR="00CC3F37">
        <w:t xml:space="preserve"> dieser Prüfung</w:t>
      </w:r>
      <w:r>
        <w:t xml:space="preserve"> einverstanden ist, hat </w:t>
      </w:r>
      <w:r w:rsidR="00133E39">
        <w:t>er</w:t>
      </w:r>
      <w:r>
        <w:t xml:space="preserve"> die Möglichkeit eine Reklamation an die IcamSystems GmbH zu senden. </w:t>
      </w:r>
      <w:r w:rsidR="00DA0874" w:rsidRPr="00DC0451">
        <w:t xml:space="preserve">Um den </w:t>
      </w:r>
      <w:r w:rsidR="00AC27DE" w:rsidRPr="00DC0451">
        <w:t xml:space="preserve">Sachbearbeitern die Möglichkeit zu geben, sich schnell eine Übersicht über den beanstandeten Vorgang zu verschaffen, soll eine Webanwendung </w:t>
      </w:r>
      <w:r w:rsidR="00777265">
        <w:t xml:space="preserve">für das Firmenintranet </w:t>
      </w:r>
      <w:r w:rsidR="00AC27DE" w:rsidRPr="00DC0451">
        <w:t>erstellt werden.</w:t>
      </w:r>
    </w:p>
    <w:p w14:paraId="142C0850" w14:textId="753AD047" w:rsidR="00DB247A" w:rsidRDefault="00AC27DE" w:rsidP="005C6F33">
      <w:pPr>
        <w:pStyle w:val="StandardBlockmitEinzug"/>
      </w:pPr>
      <w:r w:rsidRPr="00DC0451">
        <w:t xml:space="preserve">Diese fragt Daten </w:t>
      </w:r>
      <w:r w:rsidR="00950D66" w:rsidRPr="00DC0451">
        <w:t xml:space="preserve">mittels eines </w:t>
      </w:r>
      <w:r w:rsidR="007B49A8">
        <w:t>Webs</w:t>
      </w:r>
      <w:r w:rsidR="00950D66" w:rsidRPr="00DC0451">
        <w:t>ervice</w:t>
      </w:r>
      <w:r w:rsidRPr="00DC0451">
        <w:t xml:space="preserve"> von verschiedenen Datenbanken ab</w:t>
      </w:r>
      <w:r w:rsidR="00DB247A" w:rsidRPr="00DC0451">
        <w:t xml:space="preserve"> und stellt diese</w:t>
      </w:r>
      <w:r w:rsidR="00A64972">
        <w:t xml:space="preserve"> aufbereitet </w:t>
      </w:r>
      <w:r w:rsidR="00DB247A" w:rsidRPr="00DC0451">
        <w:t>in übersichtlicher Form zur Verfügung.</w:t>
      </w:r>
    </w:p>
    <w:p w14:paraId="23ADEA96" w14:textId="77777777" w:rsidR="00DC0451" w:rsidRPr="00DC0451" w:rsidRDefault="00DC0451" w:rsidP="00DD6002">
      <w:pPr>
        <w:pStyle w:val="KeinLeerraum"/>
        <w:ind w:left="384"/>
        <w:jc w:val="both"/>
      </w:pPr>
    </w:p>
    <w:p w14:paraId="2986B43A" w14:textId="2FBCEA1E" w:rsidR="002D7A83" w:rsidRDefault="004528D2" w:rsidP="00F36C49">
      <w:pPr>
        <w:pStyle w:val="berschrift2"/>
        <w:numPr>
          <w:ilvl w:val="1"/>
          <w:numId w:val="10"/>
        </w:numPr>
      </w:pPr>
      <w:r w:rsidRPr="00163C29">
        <w:t>Ist-Analyse</w:t>
      </w:r>
    </w:p>
    <w:p w14:paraId="34540D88" w14:textId="3508ADB8" w:rsidR="009440DC" w:rsidRDefault="005E052E" w:rsidP="005C6F33">
      <w:pPr>
        <w:pStyle w:val="StandardBlockmitEinzug"/>
      </w:pPr>
      <w:r>
        <w:t>Die Vorgangsprüfung erfolgt über d</w:t>
      </w:r>
      <w:r w:rsidR="007B49A8">
        <w:t>as automatisierte Prüfregelwerk</w:t>
      </w:r>
      <w:r>
        <w:t xml:space="preserve"> ClaimsGuard (</w:t>
      </w:r>
      <w:r w:rsidR="00631F5A">
        <w:t xml:space="preserve">kurz </w:t>
      </w:r>
      <w:r>
        <w:t xml:space="preserve">CG). </w:t>
      </w:r>
      <w:r w:rsidR="005B3F48">
        <w:t xml:space="preserve">Darin </w:t>
      </w:r>
      <w:r w:rsidR="007B49A8">
        <w:t>vergleicht</w:t>
      </w:r>
      <w:r w:rsidR="005B3F48">
        <w:t xml:space="preserve"> e</w:t>
      </w:r>
      <w:r w:rsidR="009440DC">
        <w:t>in individuell erstelltes Regelwerk die, z.B. zwischen Versicherung und Werkstatt, vereinbarten Konditionen</w:t>
      </w:r>
      <w:r w:rsidR="00E116AB">
        <w:t xml:space="preserve"> zur Schadensregulierung</w:t>
      </w:r>
      <w:r w:rsidR="009440DC">
        <w:t>.</w:t>
      </w:r>
      <w:r w:rsidR="00CB731E">
        <w:t xml:space="preserve"> </w:t>
      </w:r>
      <w:r w:rsidR="00736030">
        <w:t xml:space="preserve">Für die individuellen Parameter jedes Fahrzeugtyps </w:t>
      </w:r>
      <w:r w:rsidR="00DE6571">
        <w:t>greift der CG auf</w:t>
      </w:r>
      <w:r w:rsidR="007C6164">
        <w:t xml:space="preserve"> die</w:t>
      </w:r>
      <w:r w:rsidR="00DE6571">
        <w:t xml:space="preserve"> recherchierten Fahrzeugdaten der</w:t>
      </w:r>
      <w:r w:rsidR="007C6164">
        <w:t xml:space="preserve"> </w:t>
      </w:r>
      <w:r w:rsidR="007C6164" w:rsidRPr="007C6164">
        <w:t>Vehicle Information Database</w:t>
      </w:r>
      <w:r w:rsidR="007C6164">
        <w:t xml:space="preserve"> (kurz VID)</w:t>
      </w:r>
      <w:r w:rsidR="00DE6571">
        <w:t xml:space="preserve"> zurück</w:t>
      </w:r>
      <w:r w:rsidR="00631F5A">
        <w:t>.</w:t>
      </w:r>
      <w:r w:rsidR="0017078A">
        <w:t xml:space="preserve"> Die VID bietet für jedes Bauteil Informationen zur Beschaffenheit und Verarbeitung.</w:t>
      </w:r>
    </w:p>
    <w:p w14:paraId="35125919" w14:textId="5A146ABA" w:rsidR="009440DC" w:rsidRDefault="0017078A" w:rsidP="005C6F33">
      <w:pPr>
        <w:pStyle w:val="StandardBlockmitEinzug"/>
      </w:pPr>
      <w:r>
        <w:t>Bei der Plausibilitätsprüfung durch den CG</w:t>
      </w:r>
      <w:r w:rsidR="00313A8A">
        <w:t xml:space="preserve"> entsteht ein detaillierter Prüfbericht, in dem die angewendeten Prüfregeln gelistet sind und ggf. Diskrepanzen aufgeführt werden.</w:t>
      </w:r>
    </w:p>
    <w:p w14:paraId="576A73C8" w14:textId="71E4B52D" w:rsidR="00BF632B" w:rsidRDefault="00BF632B" w:rsidP="005C6F33">
      <w:pPr>
        <w:pStyle w:val="StandardBlockmitEinzug"/>
      </w:pPr>
      <w:r>
        <w:t xml:space="preserve">Sollte der Kunde </w:t>
      </w:r>
      <w:r w:rsidR="008F1064">
        <w:t xml:space="preserve">das </w:t>
      </w:r>
      <w:r>
        <w:t>Prüf</w:t>
      </w:r>
      <w:r w:rsidR="008F1064">
        <w:t>ergebnis</w:t>
      </w:r>
      <w:r>
        <w:t xml:space="preserve"> </w:t>
      </w:r>
      <w:r w:rsidR="008F1064">
        <w:t>beanstanden</w:t>
      </w:r>
      <w:r>
        <w:t>, so hat er die Möglichkeit eine Reklamation an die IcamSystems GmbH zu senden.</w:t>
      </w:r>
    </w:p>
    <w:p w14:paraId="35CE387B" w14:textId="77777777" w:rsidR="005D7930" w:rsidRDefault="00BF632B" w:rsidP="005C6F33">
      <w:pPr>
        <w:pStyle w:val="StandardBlockmitEinzug"/>
      </w:pPr>
      <w:r>
        <w:t xml:space="preserve">Aktuell muss </w:t>
      </w:r>
      <w:r w:rsidR="003F77AE">
        <w:t>der Bearbeiter der Reklamation</w:t>
      </w:r>
      <w:r>
        <w:t xml:space="preserve"> mittels des </w:t>
      </w:r>
      <w:r w:rsidR="00C273A3">
        <w:t>jeweiligen Aktenzeichens eine händische Suche in mehreren Datenbanken und dem Regelwerk des CG durchführen, um den Vorgang nachvollziehen</w:t>
      </w:r>
      <w:r w:rsidR="003F77AE">
        <w:t xml:space="preserve"> zu können</w:t>
      </w:r>
      <w:r w:rsidR="00C273A3">
        <w:t xml:space="preserve">. </w:t>
      </w:r>
      <w:r w:rsidR="00F46332">
        <w:t xml:space="preserve">Es soll für die Bewertung des Vorgangs </w:t>
      </w:r>
      <w:r w:rsidR="007317C1">
        <w:t>ersichtlich</w:t>
      </w:r>
      <w:r w:rsidR="00F46332">
        <w:t xml:space="preserve"> sein, welche Regeln ausgelöst wurden. </w:t>
      </w:r>
    </w:p>
    <w:p w14:paraId="23F7CEE4" w14:textId="19824643" w:rsidR="00D769C7" w:rsidRDefault="00C273A3" w:rsidP="005C6F33">
      <w:pPr>
        <w:pStyle w:val="StandardBlockmitEinzug"/>
      </w:pPr>
      <w:r>
        <w:t xml:space="preserve">Diese Tätigkeit ist sehr zeitaufwändig und soll </w:t>
      </w:r>
      <w:r w:rsidR="005650D7">
        <w:t>für eine schnellere Abfrage vereinfacht und standardisiert</w:t>
      </w:r>
      <w:r>
        <w:t xml:space="preserve"> werden.</w:t>
      </w:r>
    </w:p>
    <w:p w14:paraId="5D783D3A" w14:textId="77777777" w:rsidR="00D769C7" w:rsidRDefault="00D769C7">
      <w:r>
        <w:br w:type="page"/>
      </w:r>
    </w:p>
    <w:p w14:paraId="281C3A41" w14:textId="5945FA54" w:rsidR="004528D2" w:rsidRPr="002F440E" w:rsidRDefault="004528D2" w:rsidP="00CB4D4F">
      <w:pPr>
        <w:pStyle w:val="berschrift1"/>
      </w:pPr>
      <w:r w:rsidRPr="002F440E">
        <w:lastRenderedPageBreak/>
        <w:t>2. Soll-Konzept</w:t>
      </w:r>
    </w:p>
    <w:p w14:paraId="6CA14F3D" w14:textId="6496C91D" w:rsidR="004528D2" w:rsidRDefault="004528D2" w:rsidP="00DD6002">
      <w:pPr>
        <w:pStyle w:val="berschrift2"/>
      </w:pPr>
      <w:r w:rsidRPr="002F440E">
        <w:t>2.1 Projektziel</w:t>
      </w:r>
    </w:p>
    <w:p w14:paraId="6F7EAB1C" w14:textId="6DBA50AA" w:rsidR="00D250EE" w:rsidRPr="00AD4427" w:rsidRDefault="00AD4427" w:rsidP="005C6F33">
      <w:pPr>
        <w:pStyle w:val="StandardBlockmitEinzug"/>
      </w:pPr>
      <w:r>
        <w:t>Ziel ist eine Web</w:t>
      </w:r>
      <w:r w:rsidR="00B35F7F">
        <w:t>a</w:t>
      </w:r>
      <w:r>
        <w:t xml:space="preserve">nwendung mit einer </w:t>
      </w:r>
      <w:r w:rsidR="00B35F7F">
        <w:t>funktionalen</w:t>
      </w:r>
      <w:r>
        <w:t xml:space="preserve"> Benutzeroberfläche, </w:t>
      </w:r>
      <w:r w:rsidR="00875F3D">
        <w:t xml:space="preserve">welche Daten von einem </w:t>
      </w:r>
      <w:r w:rsidR="00B35F7F">
        <w:t>Backend-S</w:t>
      </w:r>
      <w:r w:rsidR="00875F3D">
        <w:t>ervice abfragt</w:t>
      </w:r>
      <w:r w:rsidR="009D46C8">
        <w:t>,</w:t>
      </w:r>
      <w:r w:rsidR="00875F3D">
        <w:t xml:space="preserve"> u</w:t>
      </w:r>
      <w:r w:rsidR="00963B2F">
        <w:t>m diese</w:t>
      </w:r>
      <w:r w:rsidR="00875F3D">
        <w:t xml:space="preserve"> strukturiert und übersichtlich dar</w:t>
      </w:r>
      <w:r w:rsidR="00963B2F">
        <w:t>zu</w:t>
      </w:r>
      <w:r w:rsidR="00875F3D">
        <w:t>stell</w:t>
      </w:r>
      <w:r w:rsidR="00963B2F">
        <w:t>en</w:t>
      </w:r>
      <w:r w:rsidR="00875F3D">
        <w:t>.</w:t>
      </w:r>
      <w:r w:rsidR="00D250EE">
        <w:t xml:space="preserve"> </w:t>
      </w:r>
      <w:r w:rsidR="009D46C8">
        <w:t>Reklamationen</w:t>
      </w:r>
      <w:r w:rsidR="00D250EE">
        <w:t xml:space="preserve"> sollen so schneller bearbeitet werden können und die händische Suche </w:t>
      </w:r>
      <w:r w:rsidR="009D46C8">
        <w:t xml:space="preserve">nach allen Teilinformationen </w:t>
      </w:r>
      <w:r w:rsidR="00D250EE">
        <w:t>überflüssig machen.</w:t>
      </w:r>
    </w:p>
    <w:p w14:paraId="0D3E9B82" w14:textId="42CDD323" w:rsidR="004528D2" w:rsidRDefault="004528D2" w:rsidP="00DD6002">
      <w:pPr>
        <w:pStyle w:val="berschrift2"/>
      </w:pPr>
      <w:r w:rsidRPr="002F440E">
        <w:t>2.2 Projektanforderungen</w:t>
      </w:r>
    </w:p>
    <w:p w14:paraId="6D29C805" w14:textId="1023BC1E" w:rsidR="003E7E4F" w:rsidRDefault="006E0C0C" w:rsidP="00093B38">
      <w:pPr>
        <w:pStyle w:val="Listenabsatz"/>
        <w:numPr>
          <w:ilvl w:val="0"/>
          <w:numId w:val="6"/>
        </w:numPr>
      </w:pPr>
      <w:r>
        <w:t xml:space="preserve">Eingabe von </w:t>
      </w:r>
      <w:r w:rsidR="005E10C4">
        <w:t>vorgangsspezifischen</w:t>
      </w:r>
      <w:r>
        <w:t xml:space="preserve"> Aktenzeichen als Suchwörter</w:t>
      </w:r>
    </w:p>
    <w:p w14:paraId="18285D9B" w14:textId="1AD41BE5" w:rsidR="00F46332" w:rsidRDefault="00F46332" w:rsidP="00093B38">
      <w:pPr>
        <w:pStyle w:val="Listenabsatz"/>
        <w:numPr>
          <w:ilvl w:val="0"/>
          <w:numId w:val="6"/>
        </w:numPr>
      </w:pPr>
      <w:r>
        <w:t xml:space="preserve">Möglichkeit einer Schnellsuche ohne </w:t>
      </w:r>
      <w:r w:rsidR="00CF650D">
        <w:t>Einzelp</w:t>
      </w:r>
      <w:r>
        <w:t>rüfbericht und Regelauslösungen</w:t>
      </w:r>
    </w:p>
    <w:p w14:paraId="33338D6D" w14:textId="0154D39E" w:rsidR="006E0C0C" w:rsidRDefault="006E0C0C" w:rsidP="00093B38">
      <w:pPr>
        <w:pStyle w:val="Listenabsatz"/>
        <w:numPr>
          <w:ilvl w:val="0"/>
          <w:numId w:val="6"/>
        </w:numPr>
      </w:pPr>
      <w:r>
        <w:t xml:space="preserve">Abfrage von </w:t>
      </w:r>
      <w:r w:rsidR="005E10C4">
        <w:t xml:space="preserve">externen </w:t>
      </w:r>
      <w:r>
        <w:t>Datenbank</w:t>
      </w:r>
      <w:r w:rsidR="005E10C4">
        <w:t>en und Aufbereitung der Daten zum Vorgang</w:t>
      </w:r>
    </w:p>
    <w:p w14:paraId="7325B15D" w14:textId="02845F57" w:rsidR="006E0C0C" w:rsidRDefault="006E0C0C" w:rsidP="00093B38">
      <w:pPr>
        <w:pStyle w:val="Listenabsatz"/>
        <w:numPr>
          <w:ilvl w:val="0"/>
          <w:numId w:val="6"/>
        </w:numPr>
      </w:pPr>
      <w:r>
        <w:t>Auswahl eines Vorgangs zum gesuchten Aktenzeichen</w:t>
      </w:r>
    </w:p>
    <w:p w14:paraId="23F6B5EA" w14:textId="2637CA13" w:rsidR="00CB0348" w:rsidRDefault="006E0C0C" w:rsidP="00CB0348">
      <w:pPr>
        <w:pStyle w:val="Listenabsatz"/>
        <w:numPr>
          <w:ilvl w:val="0"/>
          <w:numId w:val="6"/>
        </w:numPr>
      </w:pPr>
      <w:r>
        <w:t>A</w:t>
      </w:r>
      <w:r w:rsidR="005E10C4">
        <w:t>ufbereitung und Anzeige</w:t>
      </w:r>
      <w:r>
        <w:t xml:space="preserve"> des </w:t>
      </w:r>
      <w:r w:rsidR="00F46332">
        <w:t>ausgewählten Vorgangs</w:t>
      </w:r>
      <w:r w:rsidR="00CB731E">
        <w:t xml:space="preserve"> in </w:t>
      </w:r>
      <w:r w:rsidR="005E10C4">
        <w:t xml:space="preserve">folgende </w:t>
      </w:r>
      <w:r w:rsidR="00CB731E">
        <w:t>Bereiche</w:t>
      </w:r>
      <w:r w:rsidR="00D32138">
        <w:t>:</w:t>
      </w:r>
    </w:p>
    <w:p w14:paraId="16C221E3" w14:textId="3DC2B012" w:rsidR="00CB731E" w:rsidRDefault="00CB731E" w:rsidP="00CB0348">
      <w:pPr>
        <w:pStyle w:val="Listenabsatz"/>
        <w:numPr>
          <w:ilvl w:val="1"/>
          <w:numId w:val="6"/>
        </w:numPr>
      </w:pPr>
      <w:r>
        <w:t>Allgemeine Übersicht zur Kalkulation</w:t>
      </w:r>
    </w:p>
    <w:p w14:paraId="07989EEE" w14:textId="70E9721C" w:rsidR="00CB731E" w:rsidRDefault="00CB731E" w:rsidP="00CB0348">
      <w:pPr>
        <w:pStyle w:val="Listenabsatz"/>
        <w:numPr>
          <w:ilvl w:val="1"/>
          <w:numId w:val="6"/>
        </w:numPr>
      </w:pPr>
      <w:r>
        <w:t>Übersicht der kalkulierten Positionen</w:t>
      </w:r>
      <w:r>
        <w:tab/>
      </w:r>
    </w:p>
    <w:p w14:paraId="3A426AB6" w14:textId="46CB98A1" w:rsidR="00CB731E" w:rsidRDefault="00CB731E" w:rsidP="00CB0348">
      <w:pPr>
        <w:pStyle w:val="Listenabsatz"/>
        <w:numPr>
          <w:ilvl w:val="1"/>
          <w:numId w:val="6"/>
        </w:numPr>
      </w:pPr>
      <w:r>
        <w:t>Informationen aus der Fahrzeugdatenbank</w:t>
      </w:r>
      <w:r w:rsidR="00631F5A">
        <w:t xml:space="preserve"> VID</w:t>
      </w:r>
    </w:p>
    <w:p w14:paraId="21D010C0" w14:textId="0BAB2717" w:rsidR="00CB731E" w:rsidRDefault="00631F5A" w:rsidP="00CB0348">
      <w:pPr>
        <w:pStyle w:val="Listenabsatz"/>
        <w:numPr>
          <w:ilvl w:val="1"/>
          <w:numId w:val="6"/>
        </w:numPr>
      </w:pPr>
      <w:r>
        <w:t>Ausgelöste Regeln für den Vorgang</w:t>
      </w:r>
    </w:p>
    <w:p w14:paraId="2537DB14" w14:textId="2B3AF5AE" w:rsidR="00631F5A" w:rsidRDefault="00631F5A" w:rsidP="00093B38">
      <w:pPr>
        <w:pStyle w:val="Listenabsatz"/>
        <w:numPr>
          <w:ilvl w:val="0"/>
          <w:numId w:val="6"/>
        </w:numPr>
      </w:pPr>
      <w:r>
        <w:t>Download des Einzelprüfberichts zum Vorgang</w:t>
      </w:r>
    </w:p>
    <w:p w14:paraId="0FEFDE18" w14:textId="17AA564C" w:rsidR="002D05ED" w:rsidRDefault="002D05ED" w:rsidP="00093B38">
      <w:pPr>
        <w:pStyle w:val="Listenabsatz"/>
        <w:numPr>
          <w:ilvl w:val="0"/>
          <w:numId w:val="6"/>
        </w:numPr>
      </w:pPr>
      <w:r>
        <w:t>Download d</w:t>
      </w:r>
      <w:r w:rsidR="00ED5BF2">
        <w:t xml:space="preserve">er Kalkulation </w:t>
      </w:r>
      <w:r>
        <w:t xml:space="preserve">als strukturierte Datei </w:t>
      </w:r>
    </w:p>
    <w:p w14:paraId="156B630D" w14:textId="36F41E99" w:rsidR="005B7A99" w:rsidRDefault="005B7A99" w:rsidP="00093B38">
      <w:pPr>
        <w:pStyle w:val="Listenabsatz"/>
        <w:numPr>
          <w:ilvl w:val="0"/>
          <w:numId w:val="6"/>
        </w:numPr>
      </w:pPr>
      <w:r>
        <w:t>Authentifizierung per Identity Server</w:t>
      </w:r>
      <w:r w:rsidR="00ED5BF2">
        <w:t xml:space="preserve"> mittels OAuth2</w:t>
      </w:r>
    </w:p>
    <w:p w14:paraId="4E469EBC" w14:textId="3B68748F" w:rsidR="00267D55" w:rsidRDefault="00267D55" w:rsidP="00093B38">
      <w:pPr>
        <w:pStyle w:val="Listenabsatz"/>
        <w:numPr>
          <w:ilvl w:val="0"/>
          <w:numId w:val="6"/>
        </w:numPr>
      </w:pPr>
      <w:r>
        <w:t>Suche darf nicht länger als 7 Sekunden ohne Reaktion bleiben</w:t>
      </w:r>
    </w:p>
    <w:p w14:paraId="314C5337" w14:textId="5D3C8E00" w:rsidR="00267D55" w:rsidRDefault="00267D55" w:rsidP="00267D55">
      <w:pPr>
        <w:pStyle w:val="Listenabsatz"/>
        <w:numPr>
          <w:ilvl w:val="1"/>
          <w:numId w:val="6"/>
        </w:numPr>
      </w:pPr>
      <w:r>
        <w:t>Abfrage aller Daten dauert in der Regel über 30 Sekunden</w:t>
      </w:r>
    </w:p>
    <w:p w14:paraId="772075D5" w14:textId="4C66DB76" w:rsidR="00267D55" w:rsidRPr="003E7E4F" w:rsidRDefault="00267D55" w:rsidP="00267D55">
      <w:pPr>
        <w:pStyle w:val="Listenabsatz"/>
        <w:numPr>
          <w:ilvl w:val="1"/>
          <w:numId w:val="6"/>
        </w:numPr>
      </w:pPr>
      <w:r>
        <w:t>Lösungsansatz: Bereitstellen von Teilergebnissen</w:t>
      </w:r>
    </w:p>
    <w:p w14:paraId="36D3FAC5" w14:textId="5E87A911" w:rsidR="00837018" w:rsidRPr="00837018" w:rsidRDefault="003969FE" w:rsidP="00DF721E">
      <w:pPr>
        <w:pStyle w:val="berschrift2"/>
      </w:pPr>
      <w:r w:rsidRPr="002F440E">
        <w:t xml:space="preserve">2.3 </w:t>
      </w:r>
      <w:r w:rsidR="005C301C">
        <w:t>Umsetzung</w:t>
      </w:r>
    </w:p>
    <w:p w14:paraId="726D8E1F" w14:textId="3D4FCA6C" w:rsidR="00B61B87" w:rsidRDefault="00B61B87" w:rsidP="005C6F33">
      <w:pPr>
        <w:pStyle w:val="StandardBlockmitEinzug"/>
      </w:pPr>
      <w:r>
        <w:t>Das Projekt wird anhand der Phasen des Wasserfallmodells</w:t>
      </w:r>
      <w:r w:rsidR="00395D6D">
        <w:t xml:space="preserve"> umgesetzt. In einzelnen Phasen, besonders bei Analyse und Entwurf ist trotzdem die Rücksprache mit dem Fachbereich vorgesehen.</w:t>
      </w:r>
    </w:p>
    <w:p w14:paraId="4F35CE38" w14:textId="6226354F" w:rsidR="00224198" w:rsidRDefault="002E70F4" w:rsidP="005C6F33">
      <w:pPr>
        <w:pStyle w:val="StandardBlockmitEinzug"/>
      </w:pPr>
      <w:r>
        <w:t>Um die später</w:t>
      </w:r>
      <w:r w:rsidR="00134000">
        <w:t>e</w:t>
      </w:r>
      <w:r>
        <w:t xml:space="preserve"> Pflege und Weiterentwicklung</w:t>
      </w:r>
      <w:r w:rsidR="005C301C">
        <w:t xml:space="preserve"> </w:t>
      </w:r>
      <w:r>
        <w:t>durch das</w:t>
      </w:r>
      <w:r w:rsidR="005C301C">
        <w:t xml:space="preserve"> Team </w:t>
      </w:r>
      <w:r>
        <w:t xml:space="preserve">zu gewährleisten, </w:t>
      </w:r>
      <w:r w:rsidR="00F7275C">
        <w:t>wird</w:t>
      </w:r>
      <w:r w:rsidR="005C301C">
        <w:t xml:space="preserve"> das Projekt</w:t>
      </w:r>
      <w:r w:rsidR="00395D6D">
        <w:t xml:space="preserve"> </w:t>
      </w:r>
      <w:r w:rsidR="005C301C">
        <w:t xml:space="preserve">in </w:t>
      </w:r>
      <w:r>
        <w:t xml:space="preserve">JavaScript und C# </w:t>
      </w:r>
      <w:r w:rsidR="00260724">
        <w:t xml:space="preserve">auf Basis der SOLID-Prinzipien </w:t>
      </w:r>
      <w:r w:rsidR="005C301C">
        <w:t>um</w:t>
      </w:r>
      <w:r w:rsidR="00F7275C">
        <w:t>ge</w:t>
      </w:r>
      <w:r w:rsidR="005C301C">
        <w:t>setz</w:t>
      </w:r>
      <w:r w:rsidR="00F7275C">
        <w:t>t</w:t>
      </w:r>
      <w:r w:rsidR="005C301C">
        <w:t>. Zusammen mit dem .NET-Framework ist dies der Standard für den Großteil der firmeninternen Projekte.</w:t>
      </w:r>
      <w:r w:rsidR="00F7275C">
        <w:t xml:space="preserve"> Als </w:t>
      </w:r>
      <w:r w:rsidR="006C7967">
        <w:t>Zieltechnologie</w:t>
      </w:r>
      <w:r w:rsidR="00F7275C">
        <w:t xml:space="preserve"> wurde </w:t>
      </w:r>
      <w:r w:rsidR="00224198">
        <w:t xml:space="preserve">das etablierte Webframework </w:t>
      </w:r>
      <w:r w:rsidR="00F7275C">
        <w:t xml:space="preserve">ASP.Net Core </w:t>
      </w:r>
      <w:r w:rsidR="00224198">
        <w:t xml:space="preserve">MVC </w:t>
      </w:r>
      <w:r w:rsidR="00F7275C">
        <w:t xml:space="preserve">ausgewählt. </w:t>
      </w:r>
    </w:p>
    <w:p w14:paraId="2F7DBA73" w14:textId="14863DBC" w:rsidR="00D769C7" w:rsidRDefault="00F7275C" w:rsidP="005C6F33">
      <w:pPr>
        <w:pStyle w:val="StandardBlockmitEinzug"/>
      </w:pPr>
      <w:r>
        <w:t>Zur weiteren Sicherung der Wartbarkeit und Erweiterbarkeit</w:t>
      </w:r>
      <w:r w:rsidR="002345F8">
        <w:t xml:space="preserve"> wird das Projekt im MVC-Pattern realisiert. Dieses wird u.a. durch Services im Bereich </w:t>
      </w:r>
      <w:r w:rsidR="006C7967">
        <w:t xml:space="preserve">von </w:t>
      </w:r>
      <w:r w:rsidR="002345F8">
        <w:t xml:space="preserve">http-Anfragen und Caching erweitert. Die </w:t>
      </w:r>
      <w:r w:rsidR="006C7967">
        <w:t>Web</w:t>
      </w:r>
      <w:r w:rsidR="002345F8">
        <w:t xml:space="preserve">oberfläche soll mit dem </w:t>
      </w:r>
      <w:r w:rsidR="006C7967">
        <w:t>KendoUI</w:t>
      </w:r>
      <w:r w:rsidR="002345F8">
        <w:t>-Framework</w:t>
      </w:r>
      <w:r w:rsidR="006C7967">
        <w:t xml:space="preserve"> von Telerik</w:t>
      </w:r>
      <w:r w:rsidR="002345F8">
        <w:t xml:space="preserve"> </w:t>
      </w:r>
      <w:r w:rsidR="00677BE8">
        <w:t xml:space="preserve">umgesetzt werden, da dieses eine Vielzahl von Komponenten zur Darstellung von Daten mitbringt und bereits Lizenzen in der Firma </w:t>
      </w:r>
      <w:r w:rsidR="00F00A31">
        <w:t>zur Verfügung stehen</w:t>
      </w:r>
      <w:r w:rsidR="00677BE8">
        <w:t>.</w:t>
      </w:r>
      <w:r w:rsidR="002345F8">
        <w:t xml:space="preserve"> </w:t>
      </w:r>
    </w:p>
    <w:p w14:paraId="7CFB2278" w14:textId="5AE84226" w:rsidR="00C259D9" w:rsidRDefault="00C259D9" w:rsidP="005C6F33">
      <w:pPr>
        <w:pStyle w:val="StandardBlockmitEinzug"/>
      </w:pPr>
      <w:r>
        <w:t>Bereits während der Implementierung soll die Produktqualität durch Unit- und Integrationstests sichergestellt werden.</w:t>
      </w:r>
      <w:r w:rsidR="004151D0">
        <w:t xml:space="preserve"> </w:t>
      </w:r>
    </w:p>
    <w:p w14:paraId="517C4587" w14:textId="77777777" w:rsidR="00D769C7" w:rsidRDefault="00D769C7">
      <w:r>
        <w:br w:type="page"/>
      </w:r>
    </w:p>
    <w:p w14:paraId="30ADBB29" w14:textId="1992665D" w:rsidR="00E57003" w:rsidRDefault="00EB32E9" w:rsidP="00EB32E9">
      <w:pPr>
        <w:pStyle w:val="berschrift2"/>
      </w:pPr>
      <w:r>
        <w:lastRenderedPageBreak/>
        <w:t xml:space="preserve">3. </w:t>
      </w:r>
      <w:r w:rsidR="00236372">
        <w:t>Projektphasen mit Zeitplanung</w:t>
      </w:r>
    </w:p>
    <w:p w14:paraId="206DAE7E" w14:textId="77777777" w:rsidR="00BC5F68" w:rsidRPr="00BC5F68" w:rsidRDefault="00BC5F68" w:rsidP="00BC5F68"/>
    <w:p w14:paraId="79FEBA50" w14:textId="24B62740" w:rsidR="002E4BA1" w:rsidRPr="002E4BA1" w:rsidRDefault="002E4BA1" w:rsidP="002B2CCB">
      <w:pPr>
        <w:pStyle w:val="berschrift3"/>
      </w:pPr>
      <w:r>
        <w:t>Grobplanung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2B2CCB" w:rsidRPr="002B2CCB" w14:paraId="70DF5423" w14:textId="77777777" w:rsidTr="00BC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EDD5E77" w14:textId="7E31EA40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Phase</w:t>
            </w:r>
          </w:p>
        </w:tc>
        <w:tc>
          <w:tcPr>
            <w:tcW w:w="2016" w:type="dxa"/>
          </w:tcPr>
          <w:p w14:paraId="4D7DDEF6" w14:textId="52796897" w:rsidR="00EB32E9" w:rsidRPr="002B2CCB" w:rsidRDefault="00EB32E9" w:rsidP="002B2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Dauer</w:t>
            </w:r>
            <w:r w:rsidR="00CB49B8" w:rsidRPr="002B2CCB">
              <w:rPr>
                <w:b w:val="0"/>
                <w:bCs w:val="0"/>
              </w:rPr>
              <w:t xml:space="preserve"> in Stunden</w:t>
            </w:r>
          </w:p>
        </w:tc>
      </w:tr>
      <w:tr w:rsidR="002B2CCB" w:rsidRPr="002B2CCB" w14:paraId="4AFB6CF9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2ABBB93" w14:textId="513FEA8B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Analyse</w:t>
            </w:r>
          </w:p>
        </w:tc>
        <w:tc>
          <w:tcPr>
            <w:tcW w:w="2016" w:type="dxa"/>
          </w:tcPr>
          <w:p w14:paraId="5147CFCB" w14:textId="5D1E6051" w:rsidR="00EB32E9" w:rsidRPr="002B2CCB" w:rsidRDefault="003E7E4F" w:rsidP="002B2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CCB">
              <w:t>8</w:t>
            </w:r>
          </w:p>
        </w:tc>
      </w:tr>
      <w:tr w:rsidR="002B2CCB" w:rsidRPr="002B2CCB" w14:paraId="2FB9371A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905836" w14:textId="5C54D08F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Entwurf</w:t>
            </w:r>
          </w:p>
        </w:tc>
        <w:tc>
          <w:tcPr>
            <w:tcW w:w="2016" w:type="dxa"/>
          </w:tcPr>
          <w:p w14:paraId="7E94DB97" w14:textId="17765A50" w:rsidR="00EB32E9" w:rsidRPr="002B2CCB" w:rsidRDefault="003E7E4F" w:rsidP="002B2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CCB">
              <w:t>16</w:t>
            </w:r>
          </w:p>
        </w:tc>
      </w:tr>
      <w:tr w:rsidR="002B2CCB" w:rsidRPr="002B2CCB" w14:paraId="66FFC0D7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83B509" w14:textId="448F8CFE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Implementierung und Tests</w:t>
            </w:r>
          </w:p>
        </w:tc>
        <w:tc>
          <w:tcPr>
            <w:tcW w:w="2016" w:type="dxa"/>
          </w:tcPr>
          <w:p w14:paraId="2AC51D3F" w14:textId="2FAF7011" w:rsidR="00EB32E9" w:rsidRPr="002B2CCB" w:rsidRDefault="008323BD" w:rsidP="002B2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B2CCB" w:rsidRPr="002B2CCB" w14:paraId="31C4BB36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C95F8D4" w14:textId="3CE659E9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Abnahme</w:t>
            </w:r>
          </w:p>
        </w:tc>
        <w:tc>
          <w:tcPr>
            <w:tcW w:w="2016" w:type="dxa"/>
          </w:tcPr>
          <w:p w14:paraId="2077DF78" w14:textId="25BB92C5" w:rsidR="00EB32E9" w:rsidRPr="002B2CCB" w:rsidRDefault="008323BD" w:rsidP="002B2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B2CCB" w:rsidRPr="002B2CCB" w14:paraId="132710D8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8F57999" w14:textId="7C75D27E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Dokumentation</w:t>
            </w:r>
          </w:p>
        </w:tc>
        <w:tc>
          <w:tcPr>
            <w:tcW w:w="2016" w:type="dxa"/>
          </w:tcPr>
          <w:p w14:paraId="0C46CCAF" w14:textId="11DF57C7" w:rsidR="00EB32E9" w:rsidRPr="002B2CCB" w:rsidRDefault="001546C4" w:rsidP="002B2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B2CCB" w:rsidRPr="002B2CCB" w14:paraId="2B067FD6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004F14B" w14:textId="6A2E1B71" w:rsidR="00912A08" w:rsidRPr="002B2CCB" w:rsidRDefault="00912A08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Gesamt</w:t>
            </w:r>
          </w:p>
        </w:tc>
        <w:tc>
          <w:tcPr>
            <w:tcW w:w="2016" w:type="dxa"/>
          </w:tcPr>
          <w:p w14:paraId="48A98956" w14:textId="7AF5B303" w:rsidR="00912A08" w:rsidRPr="002B2CCB" w:rsidRDefault="008323BD" w:rsidP="002B2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=SUM(B1:B6)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</w:tr>
    </w:tbl>
    <w:p w14:paraId="0B3C6825" w14:textId="10D41C0A" w:rsidR="00EB32E9" w:rsidRDefault="00EB32E9" w:rsidP="00901DF0">
      <w:pPr>
        <w:pStyle w:val="berschrift3"/>
      </w:pPr>
    </w:p>
    <w:p w14:paraId="34446DA5" w14:textId="6D3C6424" w:rsidR="002E4BA1" w:rsidRPr="002B2CCB" w:rsidRDefault="002E4BA1" w:rsidP="002B2CCB">
      <w:pPr>
        <w:pStyle w:val="berschrift3"/>
      </w:pPr>
      <w:r w:rsidRPr="002B2CCB">
        <w:t>Detailplanung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2E4BA1" w:rsidRPr="004151D0" w14:paraId="1FC06BF8" w14:textId="77777777" w:rsidTr="0045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A601A9" w14:textId="13FDE306" w:rsidR="002E4BA1" w:rsidRPr="002211DA" w:rsidRDefault="002E4BA1" w:rsidP="002E4BA1">
            <w:pPr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Phase</w:t>
            </w:r>
          </w:p>
        </w:tc>
        <w:tc>
          <w:tcPr>
            <w:tcW w:w="2016" w:type="dxa"/>
          </w:tcPr>
          <w:p w14:paraId="4E9AB28B" w14:textId="7E5B66AF" w:rsidR="002E4BA1" w:rsidRPr="002211DA" w:rsidRDefault="002E4BA1" w:rsidP="002E4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Dauer in Stunden</w:t>
            </w:r>
          </w:p>
        </w:tc>
      </w:tr>
      <w:tr w:rsidR="002E4BA1" w:rsidRPr="004151D0" w14:paraId="70EE3A67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3FACB08" w14:textId="2D71E12B" w:rsidR="002E4BA1" w:rsidRPr="002211DA" w:rsidRDefault="002E4BA1" w:rsidP="002E4BA1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Analyse</w:t>
            </w:r>
          </w:p>
        </w:tc>
        <w:tc>
          <w:tcPr>
            <w:tcW w:w="2016" w:type="dxa"/>
          </w:tcPr>
          <w:p w14:paraId="374BC5C0" w14:textId="21B00A41" w:rsidR="002E4BA1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0D012E" w:rsidRPr="002211DA">
              <w:rPr>
                <w:rStyle w:val="Fett"/>
              </w:rPr>
              <w:t>8</w:t>
            </w:r>
            <w:r w:rsidRPr="002211DA">
              <w:rPr>
                <w:rStyle w:val="Fett"/>
              </w:rPr>
              <w:t>)</w:t>
            </w:r>
          </w:p>
        </w:tc>
      </w:tr>
      <w:tr w:rsidR="002E4BA1" w:rsidRPr="004151D0" w14:paraId="714F110E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E437195" w14:textId="1BE66057" w:rsidR="002E4BA1" w:rsidRPr="002211DA" w:rsidRDefault="002E4BA1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Ist-Analyse</w:t>
            </w:r>
          </w:p>
        </w:tc>
        <w:tc>
          <w:tcPr>
            <w:tcW w:w="2016" w:type="dxa"/>
          </w:tcPr>
          <w:p w14:paraId="7C695E2E" w14:textId="54E4A226" w:rsidR="002E4BA1" w:rsidRPr="002211DA" w:rsidRDefault="00611A7C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1</w:t>
            </w:r>
          </w:p>
        </w:tc>
      </w:tr>
      <w:tr w:rsidR="00AD5E6B" w:rsidRPr="004151D0" w14:paraId="4F14A500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DC8BE10" w14:textId="00766893" w:rsidR="00AD5E6B" w:rsidRPr="002211DA" w:rsidRDefault="00AD5E6B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Make-Or-Buy-Analyse</w:t>
            </w:r>
          </w:p>
        </w:tc>
        <w:tc>
          <w:tcPr>
            <w:tcW w:w="2016" w:type="dxa"/>
          </w:tcPr>
          <w:p w14:paraId="79305AB4" w14:textId="77777777" w:rsidR="00AD5E6B" w:rsidRPr="002211DA" w:rsidRDefault="00AD5E6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131" w:rsidRPr="004151D0" w14:paraId="6F85D372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72BB161" w14:textId="00055014" w:rsidR="00DB6131" w:rsidRPr="002211DA" w:rsidRDefault="00F13635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Ermittlung von Use-Cases zusammen mit dem Fachbereich</w:t>
            </w:r>
            <w:r w:rsidR="00C23475" w:rsidRPr="002211DA">
              <w:rPr>
                <w:b w:val="0"/>
                <w:bCs w:val="0"/>
              </w:rPr>
              <w:t xml:space="preserve"> und Erstellung eines Use-Case-Diagramms</w:t>
            </w:r>
          </w:p>
        </w:tc>
        <w:tc>
          <w:tcPr>
            <w:tcW w:w="2016" w:type="dxa"/>
          </w:tcPr>
          <w:p w14:paraId="32408046" w14:textId="655B2413" w:rsidR="00DB6131" w:rsidRPr="002211DA" w:rsidRDefault="004559BA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1</w:t>
            </w:r>
          </w:p>
        </w:tc>
      </w:tr>
      <w:tr w:rsidR="0039646A" w:rsidRPr="004151D0" w14:paraId="01855D8F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2C93773" w14:textId="21622FF4" w:rsidR="0039646A" w:rsidRPr="002211DA" w:rsidRDefault="0039646A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Soll-Konzept</w:t>
            </w:r>
          </w:p>
        </w:tc>
        <w:tc>
          <w:tcPr>
            <w:tcW w:w="2016" w:type="dxa"/>
          </w:tcPr>
          <w:p w14:paraId="0C61083A" w14:textId="457F4487" w:rsidR="0039646A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DB6131" w:rsidRPr="004151D0" w14:paraId="1CE1DE63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7A1FA98" w14:textId="7F960630" w:rsidR="00DB6131" w:rsidRPr="002211DA" w:rsidRDefault="005C301C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Unterstützung der Fachabteilung bei der Erstellung des Lastenhefts</w:t>
            </w:r>
          </w:p>
        </w:tc>
        <w:tc>
          <w:tcPr>
            <w:tcW w:w="2016" w:type="dxa"/>
          </w:tcPr>
          <w:p w14:paraId="2C1781F8" w14:textId="3DA7E730" w:rsidR="00DB6131" w:rsidRPr="002211DA" w:rsidRDefault="009342E2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2576AA" w:rsidRPr="004151D0" w14:paraId="77FBA3F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D82B75A" w14:textId="502D4A36" w:rsidR="002576AA" w:rsidRPr="002211DA" w:rsidRDefault="002576AA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Wirtschaftlichkeitsbetrachtung mit Amortisationsrechnung</w:t>
            </w:r>
          </w:p>
        </w:tc>
        <w:tc>
          <w:tcPr>
            <w:tcW w:w="2016" w:type="dxa"/>
          </w:tcPr>
          <w:p w14:paraId="1AC0F820" w14:textId="26823E35" w:rsidR="002576AA" w:rsidRPr="002211DA" w:rsidRDefault="002576A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9342E2" w:rsidRPr="004151D0" w14:paraId="358C6A4C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6C64549" w14:textId="6526D5B3" w:rsidR="009342E2" w:rsidRPr="002211DA" w:rsidRDefault="009342E2" w:rsidP="004151D0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Entwurf</w:t>
            </w:r>
          </w:p>
        </w:tc>
        <w:tc>
          <w:tcPr>
            <w:tcW w:w="2016" w:type="dxa"/>
          </w:tcPr>
          <w:p w14:paraId="4F5CC8B3" w14:textId="278BAB8C" w:rsidR="009342E2" w:rsidRPr="002211DA" w:rsidRDefault="004559BA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0A1D88" w:rsidRPr="002211DA">
              <w:rPr>
                <w:rStyle w:val="Fett"/>
              </w:rPr>
              <w:t>16</w:t>
            </w:r>
            <w:r w:rsidRPr="002211DA">
              <w:rPr>
                <w:rStyle w:val="Fett"/>
              </w:rPr>
              <w:t>)</w:t>
            </w:r>
          </w:p>
        </w:tc>
      </w:tr>
      <w:tr w:rsidR="00E247B7" w:rsidRPr="004151D0" w14:paraId="200B1CD7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FC3FA90" w14:textId="181A9D64" w:rsidR="00E247B7" w:rsidRPr="002211DA" w:rsidRDefault="00E247B7" w:rsidP="00E247B7">
            <w:pPr>
              <w:pStyle w:val="Listenabsatz"/>
              <w:rPr>
                <w:rStyle w:val="Fett"/>
              </w:rPr>
            </w:pPr>
            <w:r>
              <w:rPr>
                <w:rStyle w:val="Fett"/>
              </w:rPr>
              <w:t>Planung der Projektstruktur(Versionskontrolle, Ordnerstruktur,etc.)</w:t>
            </w:r>
          </w:p>
        </w:tc>
        <w:tc>
          <w:tcPr>
            <w:tcW w:w="2016" w:type="dxa"/>
          </w:tcPr>
          <w:p w14:paraId="1C706CD0" w14:textId="77777777" w:rsidR="00E247B7" w:rsidRPr="002211DA" w:rsidRDefault="00E247B7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</w:p>
        </w:tc>
      </w:tr>
      <w:tr w:rsidR="00802192" w:rsidRPr="004151D0" w14:paraId="157CC6E1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35D6A8D" w14:textId="217694DE" w:rsidR="00802192" w:rsidRPr="002211DA" w:rsidRDefault="000A1D88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 xml:space="preserve">Erstellung von Mock-Ups der </w:t>
            </w:r>
            <w:r w:rsidR="009A6A83" w:rsidRPr="002211DA">
              <w:rPr>
                <w:b w:val="0"/>
                <w:bCs w:val="0"/>
              </w:rPr>
              <w:t>Web</w:t>
            </w:r>
            <w:r w:rsidRPr="002211DA">
              <w:rPr>
                <w:b w:val="0"/>
                <w:bCs w:val="0"/>
              </w:rPr>
              <w:t>oberfläche</w:t>
            </w:r>
          </w:p>
        </w:tc>
        <w:tc>
          <w:tcPr>
            <w:tcW w:w="2016" w:type="dxa"/>
          </w:tcPr>
          <w:p w14:paraId="11CD8BE7" w14:textId="39786DBA" w:rsidR="00802192" w:rsidRPr="002211DA" w:rsidRDefault="005C301C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9C20EE" w:rsidRPr="004151D0" w14:paraId="6BAD4C27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F6E508C" w14:textId="7695FB15" w:rsidR="009C20EE" w:rsidRPr="002211DA" w:rsidRDefault="004151D0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der Systemabgrenzung, Erstellung eines Systemkontextdiagramms</w:t>
            </w:r>
          </w:p>
        </w:tc>
        <w:tc>
          <w:tcPr>
            <w:tcW w:w="2016" w:type="dxa"/>
          </w:tcPr>
          <w:p w14:paraId="0614EBF8" w14:textId="014049D5" w:rsidR="009C20EE" w:rsidRPr="002211DA" w:rsidRDefault="002211D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02192" w:rsidRPr="004151D0" w14:paraId="266AB12C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0CF6BF9" w14:textId="6557F6BD" w:rsidR="00802192" w:rsidRPr="002211DA" w:rsidRDefault="007F5419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des Programmflusses, E</w:t>
            </w:r>
            <w:r w:rsidR="000A1D88" w:rsidRPr="002211DA">
              <w:rPr>
                <w:b w:val="0"/>
                <w:bCs w:val="0"/>
              </w:rPr>
              <w:t>rstellung eines Sequenzdiagramms</w:t>
            </w:r>
          </w:p>
        </w:tc>
        <w:tc>
          <w:tcPr>
            <w:tcW w:w="2016" w:type="dxa"/>
          </w:tcPr>
          <w:p w14:paraId="506DFC08" w14:textId="5C165003" w:rsidR="00802192" w:rsidRPr="002211DA" w:rsidRDefault="005C301C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4</w:t>
            </w:r>
          </w:p>
        </w:tc>
      </w:tr>
      <w:tr w:rsidR="009C20EE" w:rsidRPr="004151D0" w14:paraId="5C4C6DF3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1579E6" w14:textId="18B3A9D7" w:rsidR="009C20EE" w:rsidRPr="002211DA" w:rsidRDefault="009C20EE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der Klassen, Erstellung eines Klassendiagramms</w:t>
            </w:r>
          </w:p>
        </w:tc>
        <w:tc>
          <w:tcPr>
            <w:tcW w:w="2016" w:type="dxa"/>
          </w:tcPr>
          <w:p w14:paraId="25F2524F" w14:textId="1D984A97" w:rsidR="009C20EE" w:rsidRPr="002211DA" w:rsidRDefault="00C35659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02192" w:rsidRPr="004151D0" w14:paraId="3942D554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A32916E" w14:textId="162DE85F" w:rsidR="00802192" w:rsidRPr="002211DA" w:rsidRDefault="000D0A61" w:rsidP="00802192">
            <w:pPr>
              <w:pStyle w:val="Listenabsatz"/>
              <w:ind w:left="0"/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Implementierung und Tests</w:t>
            </w:r>
          </w:p>
        </w:tc>
        <w:tc>
          <w:tcPr>
            <w:tcW w:w="2016" w:type="dxa"/>
          </w:tcPr>
          <w:p w14:paraId="31021DED" w14:textId="77777777" w:rsidR="00802192" w:rsidRPr="002211DA" w:rsidRDefault="00802192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</w:rPr>
            </w:pPr>
          </w:p>
        </w:tc>
      </w:tr>
      <w:tr w:rsidR="00802192" w:rsidRPr="004151D0" w14:paraId="7327760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9A99EA3" w14:textId="644D3368" w:rsidR="00802192" w:rsidRPr="00710695" w:rsidRDefault="00710695" w:rsidP="00710695">
            <w:pPr>
              <w:pStyle w:val="Listenabsatz"/>
              <w:rPr>
                <w:b w:val="0"/>
                <w:bCs w:val="0"/>
              </w:rPr>
            </w:pPr>
            <w:r w:rsidRPr="00710695">
              <w:rPr>
                <w:b w:val="0"/>
                <w:bCs w:val="0"/>
              </w:rPr>
              <w:t xml:space="preserve">Erstellung </w:t>
            </w:r>
            <w:r w:rsidR="004115F5">
              <w:rPr>
                <w:b w:val="0"/>
                <w:bCs w:val="0"/>
              </w:rPr>
              <w:t xml:space="preserve">und Konfigurierung </w:t>
            </w:r>
            <w:r w:rsidRPr="00710695">
              <w:rPr>
                <w:b w:val="0"/>
                <w:bCs w:val="0"/>
              </w:rPr>
              <w:t>des C#-Projekts</w:t>
            </w:r>
            <w:r w:rsidR="00BF18D3">
              <w:rPr>
                <w:b w:val="0"/>
                <w:bCs w:val="0"/>
              </w:rPr>
              <w:t>, Laden von Zusatzpaketen</w:t>
            </w:r>
          </w:p>
        </w:tc>
        <w:tc>
          <w:tcPr>
            <w:tcW w:w="2016" w:type="dxa"/>
          </w:tcPr>
          <w:p w14:paraId="0B37B500" w14:textId="3CD178A3" w:rsidR="00802192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0695" w:rsidRPr="004151D0" w14:paraId="7E46AB2E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5588400" w14:textId="5D8D2CC7" w:rsidR="00710695" w:rsidRPr="00710695" w:rsidRDefault="00BE42AE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Einchecken des Projekts in die Versionsverwaltung via Git</w:t>
            </w:r>
          </w:p>
        </w:tc>
        <w:tc>
          <w:tcPr>
            <w:tcW w:w="2016" w:type="dxa"/>
          </w:tcPr>
          <w:p w14:paraId="4FCCC8F8" w14:textId="1DC8521C" w:rsidR="00710695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E33143" w:rsidRPr="004151D0" w14:paraId="730EA085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B889418" w14:textId="1B086028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Anlegen einer Ordnerstruktur im Projekt gemäß MVC-Pattern</w:t>
            </w:r>
          </w:p>
        </w:tc>
        <w:tc>
          <w:tcPr>
            <w:tcW w:w="2016" w:type="dxa"/>
          </w:tcPr>
          <w:p w14:paraId="51A6476A" w14:textId="3010DA55" w:rsidR="00E33143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</w:tr>
      <w:tr w:rsidR="00E33143" w:rsidRPr="004151D0" w14:paraId="528F9E19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9EAD0D0" w14:textId="53021A0C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der Modell-Klassen</w:t>
            </w:r>
          </w:p>
        </w:tc>
        <w:tc>
          <w:tcPr>
            <w:tcW w:w="2016" w:type="dxa"/>
          </w:tcPr>
          <w:p w14:paraId="105972A3" w14:textId="53531588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33143" w:rsidRPr="004151D0" w14:paraId="0207AD85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D691B7F" w14:textId="1F481467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des http-Service</w:t>
            </w:r>
            <w:r w:rsidR="004115F5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 w:rsidR="004115F5">
              <w:rPr>
                <w:b w:val="0"/>
                <w:bCs w:val="0"/>
              </w:rPr>
              <w:t>inkl. Tests</w:t>
            </w:r>
          </w:p>
        </w:tc>
        <w:tc>
          <w:tcPr>
            <w:tcW w:w="2016" w:type="dxa"/>
          </w:tcPr>
          <w:p w14:paraId="64509241" w14:textId="23F68928" w:rsidR="00E33143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33143" w:rsidRPr="004151D0" w14:paraId="1EBFCD3C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E9719B8" w14:textId="08DEC65A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des Cache-Service</w:t>
            </w:r>
            <w:r w:rsidR="004115F5">
              <w:rPr>
                <w:b w:val="0"/>
                <w:bCs w:val="0"/>
              </w:rPr>
              <w:t>, inkl. Tests</w:t>
            </w:r>
          </w:p>
        </w:tc>
        <w:tc>
          <w:tcPr>
            <w:tcW w:w="2016" w:type="dxa"/>
          </w:tcPr>
          <w:p w14:paraId="55C26C41" w14:textId="002D2B65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4115F5" w:rsidRPr="004151D0" w14:paraId="5DDFB620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53DF33E" w14:textId="7B33E231" w:rsidR="004115F5" w:rsidRPr="004115F5" w:rsidRDefault="004115F5" w:rsidP="00710695">
            <w:pPr>
              <w:pStyle w:val="Listenabsatz"/>
              <w:rPr>
                <w:b w:val="0"/>
                <w:bCs w:val="0"/>
              </w:rPr>
            </w:pPr>
            <w:r w:rsidRPr="004115F5">
              <w:rPr>
                <w:b w:val="0"/>
                <w:bCs w:val="0"/>
              </w:rPr>
              <w:t>Erstellung und Ausführen von Integrationstests</w:t>
            </w:r>
          </w:p>
        </w:tc>
        <w:tc>
          <w:tcPr>
            <w:tcW w:w="2016" w:type="dxa"/>
          </w:tcPr>
          <w:p w14:paraId="34A94C45" w14:textId="0D6D7DAC" w:rsidR="004115F5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33143" w:rsidRPr="004151D0" w14:paraId="4386DAED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3E230EA" w14:textId="7D39A668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Implementierung der User-</w:t>
            </w:r>
            <w:r w:rsidR="00965FD3">
              <w:rPr>
                <w:b w:val="0"/>
                <w:bCs w:val="0"/>
              </w:rPr>
              <w:t>Aut</w:t>
            </w:r>
            <w:r w:rsidR="00941E51">
              <w:rPr>
                <w:b w:val="0"/>
                <w:bCs w:val="0"/>
              </w:rPr>
              <w:t>hentifizierung</w:t>
            </w:r>
          </w:p>
        </w:tc>
        <w:tc>
          <w:tcPr>
            <w:tcW w:w="2016" w:type="dxa"/>
          </w:tcPr>
          <w:p w14:paraId="277B62B7" w14:textId="08EEFC56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115F5" w:rsidRPr="004151D0" w14:paraId="335F206B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ABEB9E4" w14:textId="272963CB" w:rsidR="004115F5" w:rsidRPr="004115F5" w:rsidRDefault="004115F5" w:rsidP="00710695">
            <w:pPr>
              <w:pStyle w:val="Listenabsatz"/>
              <w:rPr>
                <w:b w:val="0"/>
                <w:bCs w:val="0"/>
              </w:rPr>
            </w:pPr>
            <w:r w:rsidRPr="004115F5">
              <w:rPr>
                <w:b w:val="0"/>
                <w:bCs w:val="0"/>
              </w:rPr>
              <w:t>Erstellung der Weboberfläche, inkl. Datenbindung</w:t>
            </w:r>
            <w:r>
              <w:rPr>
                <w:b w:val="0"/>
                <w:bCs w:val="0"/>
              </w:rPr>
              <w:t xml:space="preserve"> und Interaktionen</w:t>
            </w:r>
          </w:p>
        </w:tc>
        <w:tc>
          <w:tcPr>
            <w:tcW w:w="2016" w:type="dxa"/>
          </w:tcPr>
          <w:p w14:paraId="51EE05BE" w14:textId="006BC221" w:rsidR="004115F5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02192" w:rsidRPr="004151D0" w14:paraId="0B082F31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6C5461C" w14:textId="13F3FA9F" w:rsidR="00802192" w:rsidRPr="002211DA" w:rsidRDefault="000D0A61" w:rsidP="002B2CCB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Abnahme</w:t>
            </w:r>
          </w:p>
        </w:tc>
        <w:tc>
          <w:tcPr>
            <w:tcW w:w="2016" w:type="dxa"/>
          </w:tcPr>
          <w:p w14:paraId="391F90F1" w14:textId="252DDD10" w:rsidR="00802192" w:rsidRPr="002211DA" w:rsidRDefault="00E10A22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941E51">
              <w:rPr>
                <w:rStyle w:val="Fett"/>
              </w:rPr>
              <w:t>3</w:t>
            </w:r>
            <w:r w:rsidRPr="002211DA">
              <w:rPr>
                <w:rStyle w:val="Fett"/>
              </w:rPr>
              <w:t>)</w:t>
            </w:r>
          </w:p>
        </w:tc>
      </w:tr>
      <w:tr w:rsidR="00802192" w:rsidRPr="004151D0" w14:paraId="396511CE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33F8F0F" w14:textId="7EF55D03" w:rsidR="00941E51" w:rsidRPr="00941E51" w:rsidRDefault="00941E51" w:rsidP="00941E51">
            <w:pPr>
              <w:pStyle w:val="Listenabsatz"/>
              <w:rPr>
                <w:b w:val="0"/>
                <w:bCs w:val="0"/>
              </w:rPr>
            </w:pPr>
            <w:r w:rsidRPr="00941E51">
              <w:rPr>
                <w:b w:val="0"/>
                <w:bCs w:val="0"/>
              </w:rPr>
              <w:t>Code</w:t>
            </w:r>
            <w:r>
              <w:rPr>
                <w:b w:val="0"/>
                <w:bCs w:val="0"/>
              </w:rPr>
              <w:t>r</w:t>
            </w:r>
            <w:r w:rsidRPr="00941E51">
              <w:rPr>
                <w:b w:val="0"/>
                <w:bCs w:val="0"/>
              </w:rPr>
              <w:t>eview</w:t>
            </w:r>
            <w:r>
              <w:rPr>
                <w:b w:val="0"/>
                <w:bCs w:val="0"/>
              </w:rPr>
              <w:t xml:space="preserve"> und technische Abnahme</w:t>
            </w:r>
          </w:p>
        </w:tc>
        <w:tc>
          <w:tcPr>
            <w:tcW w:w="2016" w:type="dxa"/>
          </w:tcPr>
          <w:p w14:paraId="18601728" w14:textId="6B868461" w:rsidR="00802192" w:rsidRPr="002211DA" w:rsidRDefault="00941E51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41E51" w:rsidRPr="004151D0" w14:paraId="4C6F8BA6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63E471D" w14:textId="222CFE5B" w:rsidR="00941E51" w:rsidRPr="00941E51" w:rsidRDefault="00941E51" w:rsidP="00941E51">
            <w:pPr>
              <w:pStyle w:val="Listenabsatz"/>
              <w:rPr>
                <w:b w:val="0"/>
                <w:bCs w:val="0"/>
              </w:rPr>
            </w:pPr>
            <w:r w:rsidRPr="00941E51">
              <w:rPr>
                <w:b w:val="0"/>
                <w:bCs w:val="0"/>
              </w:rPr>
              <w:t>Abnahme durch den Fachbereich</w:t>
            </w:r>
          </w:p>
        </w:tc>
        <w:tc>
          <w:tcPr>
            <w:tcW w:w="2016" w:type="dxa"/>
          </w:tcPr>
          <w:p w14:paraId="4E3B1A5F" w14:textId="229167B7" w:rsidR="00941E51" w:rsidRPr="002211DA" w:rsidRDefault="00941E51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50FA" w:rsidRPr="004151D0" w14:paraId="6D7BB5C6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90F205" w14:textId="26C01B3E" w:rsidR="004550FA" w:rsidRPr="002211DA" w:rsidRDefault="000D0A61" w:rsidP="00802192">
            <w:pPr>
              <w:pStyle w:val="Listenabsatz"/>
              <w:ind w:left="0"/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Dokumentation</w:t>
            </w:r>
          </w:p>
        </w:tc>
        <w:tc>
          <w:tcPr>
            <w:tcW w:w="2016" w:type="dxa"/>
          </w:tcPr>
          <w:p w14:paraId="15A17113" w14:textId="72949292" w:rsidR="004550FA" w:rsidRPr="002211DA" w:rsidRDefault="00E10A22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FB624B">
              <w:rPr>
                <w:rStyle w:val="Fett"/>
              </w:rPr>
              <w:t>1</w:t>
            </w:r>
            <w:r w:rsidR="001546C4">
              <w:rPr>
                <w:rStyle w:val="Fett"/>
              </w:rPr>
              <w:t>4</w:t>
            </w:r>
            <w:r w:rsidRPr="002211DA">
              <w:rPr>
                <w:rStyle w:val="Fett"/>
              </w:rPr>
              <w:t>)</w:t>
            </w:r>
          </w:p>
        </w:tc>
      </w:tr>
      <w:tr w:rsidR="004550FA" w:rsidRPr="004151D0" w14:paraId="110B8D8D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25B9F36" w14:textId="310D3804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Nutzerdokumentation</w:t>
            </w:r>
          </w:p>
        </w:tc>
        <w:tc>
          <w:tcPr>
            <w:tcW w:w="2016" w:type="dxa"/>
          </w:tcPr>
          <w:p w14:paraId="6FF7D0A0" w14:textId="152EF7D6" w:rsidR="004550FA" w:rsidRPr="002211DA" w:rsidRDefault="00FB624B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550FA" w:rsidRPr="004151D0" w14:paraId="73C99ECA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6D3DCB0" w14:textId="191407C0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Entwicklerdokumentation</w:t>
            </w:r>
          </w:p>
        </w:tc>
        <w:tc>
          <w:tcPr>
            <w:tcW w:w="2016" w:type="dxa"/>
          </w:tcPr>
          <w:p w14:paraId="48C62015" w14:textId="7CDF14D4" w:rsidR="004550FA" w:rsidRPr="002211DA" w:rsidRDefault="00FB624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546C4" w:rsidRPr="004151D0" w14:paraId="6ABB2EF9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0A502E2" w14:textId="2A616556" w:rsidR="001546C4" w:rsidRPr="00FB624B" w:rsidRDefault="001546C4" w:rsidP="00FB624B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Projektbewertung</w:t>
            </w:r>
          </w:p>
        </w:tc>
        <w:tc>
          <w:tcPr>
            <w:tcW w:w="2016" w:type="dxa"/>
          </w:tcPr>
          <w:p w14:paraId="456C6713" w14:textId="757965C3" w:rsidR="001546C4" w:rsidRDefault="001546C4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50FA" w:rsidRPr="004151D0" w14:paraId="319A18C9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D12DBBF" w14:textId="6936F843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Projektdokumentation</w:t>
            </w:r>
          </w:p>
        </w:tc>
        <w:tc>
          <w:tcPr>
            <w:tcW w:w="2016" w:type="dxa"/>
          </w:tcPr>
          <w:p w14:paraId="2784ED8E" w14:textId="45E69918" w:rsidR="004550FA" w:rsidRPr="002211DA" w:rsidRDefault="00FB624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0DAB439" w14:textId="0D09BF84" w:rsidR="002E4BA1" w:rsidRDefault="002E4BA1" w:rsidP="002E4BA1"/>
    <w:p w14:paraId="4A04D284" w14:textId="360CE832" w:rsidR="00AD5E6B" w:rsidRDefault="00AD5E6B" w:rsidP="002E4BA1"/>
    <w:p w14:paraId="2834A2A1" w14:textId="64A20F43" w:rsidR="00AD5E6B" w:rsidRPr="002E4BA1" w:rsidRDefault="00AD5E6B" w:rsidP="002E4BA1"/>
    <w:sectPr w:rsidR="00AD5E6B" w:rsidRPr="002E4B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6A6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0457"/>
    <w:multiLevelType w:val="hybridMultilevel"/>
    <w:tmpl w:val="51D49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5253"/>
    <w:multiLevelType w:val="hybridMultilevel"/>
    <w:tmpl w:val="F27C1EE2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70B2"/>
    <w:multiLevelType w:val="hybridMultilevel"/>
    <w:tmpl w:val="379E0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27BB"/>
    <w:multiLevelType w:val="hybridMultilevel"/>
    <w:tmpl w:val="E4D2063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0033C9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B599F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B74E66"/>
    <w:multiLevelType w:val="hybridMultilevel"/>
    <w:tmpl w:val="AE7C7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E1B80"/>
    <w:multiLevelType w:val="hybridMultilevel"/>
    <w:tmpl w:val="8A86C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E082F"/>
    <w:multiLevelType w:val="multilevel"/>
    <w:tmpl w:val="9E9E9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94C5F49"/>
    <w:multiLevelType w:val="hybridMultilevel"/>
    <w:tmpl w:val="8D8809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D87105"/>
    <w:multiLevelType w:val="hybridMultilevel"/>
    <w:tmpl w:val="B81EE58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50D30"/>
    <w:multiLevelType w:val="hybridMultilevel"/>
    <w:tmpl w:val="F600050C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16980">
    <w:abstractNumId w:val="9"/>
  </w:num>
  <w:num w:numId="2" w16cid:durableId="2062435890">
    <w:abstractNumId w:val="12"/>
  </w:num>
  <w:num w:numId="3" w16cid:durableId="1288050851">
    <w:abstractNumId w:val="8"/>
  </w:num>
  <w:num w:numId="4" w16cid:durableId="155531927">
    <w:abstractNumId w:val="2"/>
  </w:num>
  <w:num w:numId="5" w16cid:durableId="329794783">
    <w:abstractNumId w:val="11"/>
  </w:num>
  <w:num w:numId="6" w16cid:durableId="541291518">
    <w:abstractNumId w:val="1"/>
  </w:num>
  <w:num w:numId="7" w16cid:durableId="2000770817">
    <w:abstractNumId w:val="3"/>
  </w:num>
  <w:num w:numId="8" w16cid:durableId="880364200">
    <w:abstractNumId w:val="7"/>
  </w:num>
  <w:num w:numId="9" w16cid:durableId="65306069">
    <w:abstractNumId w:val="5"/>
  </w:num>
  <w:num w:numId="10" w16cid:durableId="297731703">
    <w:abstractNumId w:val="6"/>
  </w:num>
  <w:num w:numId="11" w16cid:durableId="639114697">
    <w:abstractNumId w:val="10"/>
  </w:num>
  <w:num w:numId="12" w16cid:durableId="1841693869">
    <w:abstractNumId w:val="4"/>
  </w:num>
  <w:num w:numId="13" w16cid:durableId="115225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F1D"/>
    <w:rsid w:val="000377FF"/>
    <w:rsid w:val="000908CF"/>
    <w:rsid w:val="00093B38"/>
    <w:rsid w:val="000A1D88"/>
    <w:rsid w:val="000B02C7"/>
    <w:rsid w:val="000C0BC3"/>
    <w:rsid w:val="000C753E"/>
    <w:rsid w:val="000D012E"/>
    <w:rsid w:val="000D0A61"/>
    <w:rsid w:val="00133E39"/>
    <w:rsid w:val="00134000"/>
    <w:rsid w:val="00135C14"/>
    <w:rsid w:val="001546C4"/>
    <w:rsid w:val="00163C29"/>
    <w:rsid w:val="0017078A"/>
    <w:rsid w:val="002211DA"/>
    <w:rsid w:val="00224198"/>
    <w:rsid w:val="002345F8"/>
    <w:rsid w:val="00235852"/>
    <w:rsid w:val="00236372"/>
    <w:rsid w:val="002576AA"/>
    <w:rsid w:val="00260724"/>
    <w:rsid w:val="00267D55"/>
    <w:rsid w:val="00292C87"/>
    <w:rsid w:val="002A51EC"/>
    <w:rsid w:val="002B2CCB"/>
    <w:rsid w:val="002D05ED"/>
    <w:rsid w:val="002D7A83"/>
    <w:rsid w:val="002E4BA1"/>
    <w:rsid w:val="002E70F4"/>
    <w:rsid w:val="002F440E"/>
    <w:rsid w:val="00313A8A"/>
    <w:rsid w:val="00341033"/>
    <w:rsid w:val="003659D0"/>
    <w:rsid w:val="0037595B"/>
    <w:rsid w:val="00395D6D"/>
    <w:rsid w:val="0039646A"/>
    <w:rsid w:val="003969FE"/>
    <w:rsid w:val="003D06A0"/>
    <w:rsid w:val="003E7E4F"/>
    <w:rsid w:val="003F77AE"/>
    <w:rsid w:val="004115F5"/>
    <w:rsid w:val="004151D0"/>
    <w:rsid w:val="004528D2"/>
    <w:rsid w:val="004550FA"/>
    <w:rsid w:val="004559BA"/>
    <w:rsid w:val="004A4F1D"/>
    <w:rsid w:val="005300AB"/>
    <w:rsid w:val="0054082D"/>
    <w:rsid w:val="005650D7"/>
    <w:rsid w:val="005B3F48"/>
    <w:rsid w:val="005B7A99"/>
    <w:rsid w:val="005C301C"/>
    <w:rsid w:val="005C6F33"/>
    <w:rsid w:val="005D7930"/>
    <w:rsid w:val="005E052E"/>
    <w:rsid w:val="005E10C4"/>
    <w:rsid w:val="00602ECF"/>
    <w:rsid w:val="00611A7C"/>
    <w:rsid w:val="006251EC"/>
    <w:rsid w:val="00631F5A"/>
    <w:rsid w:val="00677BE8"/>
    <w:rsid w:val="006C7967"/>
    <w:rsid w:val="006E0C0C"/>
    <w:rsid w:val="006F4F0B"/>
    <w:rsid w:val="00710695"/>
    <w:rsid w:val="0071673F"/>
    <w:rsid w:val="007317C1"/>
    <w:rsid w:val="00736030"/>
    <w:rsid w:val="00760951"/>
    <w:rsid w:val="00777265"/>
    <w:rsid w:val="007779C2"/>
    <w:rsid w:val="007A08DF"/>
    <w:rsid w:val="007B49A8"/>
    <w:rsid w:val="007C6164"/>
    <w:rsid w:val="007C6C05"/>
    <w:rsid w:val="007F0E1F"/>
    <w:rsid w:val="007F5419"/>
    <w:rsid w:val="007F7550"/>
    <w:rsid w:val="00801DE1"/>
    <w:rsid w:val="00802192"/>
    <w:rsid w:val="008323BD"/>
    <w:rsid w:val="00837018"/>
    <w:rsid w:val="00851F43"/>
    <w:rsid w:val="00857CAC"/>
    <w:rsid w:val="00875F3D"/>
    <w:rsid w:val="008978BE"/>
    <w:rsid w:val="008F1064"/>
    <w:rsid w:val="00901DF0"/>
    <w:rsid w:val="00912A08"/>
    <w:rsid w:val="009342E2"/>
    <w:rsid w:val="00941E51"/>
    <w:rsid w:val="009440DC"/>
    <w:rsid w:val="00950D66"/>
    <w:rsid w:val="00963B2F"/>
    <w:rsid w:val="00965FD3"/>
    <w:rsid w:val="009A6A83"/>
    <w:rsid w:val="009C20EE"/>
    <w:rsid w:val="009D46C8"/>
    <w:rsid w:val="009E1EAE"/>
    <w:rsid w:val="009F4D9B"/>
    <w:rsid w:val="00A262F0"/>
    <w:rsid w:val="00A64972"/>
    <w:rsid w:val="00A66375"/>
    <w:rsid w:val="00A745A8"/>
    <w:rsid w:val="00AC27DE"/>
    <w:rsid w:val="00AD4427"/>
    <w:rsid w:val="00AD5420"/>
    <w:rsid w:val="00AD5E6B"/>
    <w:rsid w:val="00B35F7F"/>
    <w:rsid w:val="00B50460"/>
    <w:rsid w:val="00B61B87"/>
    <w:rsid w:val="00B80A01"/>
    <w:rsid w:val="00BA753E"/>
    <w:rsid w:val="00BC5F68"/>
    <w:rsid w:val="00BE42AE"/>
    <w:rsid w:val="00BF18D3"/>
    <w:rsid w:val="00BF632B"/>
    <w:rsid w:val="00C05A33"/>
    <w:rsid w:val="00C23475"/>
    <w:rsid w:val="00C259D9"/>
    <w:rsid w:val="00C273A3"/>
    <w:rsid w:val="00C34FCF"/>
    <w:rsid w:val="00C35659"/>
    <w:rsid w:val="00C37AEF"/>
    <w:rsid w:val="00C61A5F"/>
    <w:rsid w:val="00C71F86"/>
    <w:rsid w:val="00C9634C"/>
    <w:rsid w:val="00CB0348"/>
    <w:rsid w:val="00CB49B8"/>
    <w:rsid w:val="00CB4D4F"/>
    <w:rsid w:val="00CB731E"/>
    <w:rsid w:val="00CC3F37"/>
    <w:rsid w:val="00CF18C0"/>
    <w:rsid w:val="00CF650D"/>
    <w:rsid w:val="00D250EE"/>
    <w:rsid w:val="00D32138"/>
    <w:rsid w:val="00D769C7"/>
    <w:rsid w:val="00D9792E"/>
    <w:rsid w:val="00DA0874"/>
    <w:rsid w:val="00DB247A"/>
    <w:rsid w:val="00DB6131"/>
    <w:rsid w:val="00DC0451"/>
    <w:rsid w:val="00DC3F53"/>
    <w:rsid w:val="00DD6002"/>
    <w:rsid w:val="00DE6571"/>
    <w:rsid w:val="00DF721E"/>
    <w:rsid w:val="00E10A22"/>
    <w:rsid w:val="00E116AB"/>
    <w:rsid w:val="00E2424D"/>
    <w:rsid w:val="00E247B7"/>
    <w:rsid w:val="00E33143"/>
    <w:rsid w:val="00E57003"/>
    <w:rsid w:val="00E64327"/>
    <w:rsid w:val="00E80A22"/>
    <w:rsid w:val="00EB32E9"/>
    <w:rsid w:val="00ED5BF2"/>
    <w:rsid w:val="00F00A31"/>
    <w:rsid w:val="00F13635"/>
    <w:rsid w:val="00F34A43"/>
    <w:rsid w:val="00F36C49"/>
    <w:rsid w:val="00F461B1"/>
    <w:rsid w:val="00F46332"/>
    <w:rsid w:val="00F7084F"/>
    <w:rsid w:val="00F7275C"/>
    <w:rsid w:val="00F83F70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BE86"/>
  <w15:chartTrackingRefBased/>
  <w15:docId w15:val="{54735613-FE69-4797-97AE-08BE9979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51D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C49"/>
    <w:pPr>
      <w:keepNext/>
      <w:keepLines/>
      <w:shd w:val="clear" w:color="auto" w:fill="B4C6E7" w:themeFill="accent1" w:themeFillTint="66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6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2C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2C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B2C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B2C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4000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400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70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700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Aufzhlungszeichen"/>
    <w:uiPriority w:val="34"/>
    <w:qFormat/>
    <w:rsid w:val="004151D0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6C4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B4C6E7" w:themeFill="accent1" w:themeFillTint="66"/>
    </w:rPr>
  </w:style>
  <w:style w:type="paragraph" w:styleId="KeinLeerraum">
    <w:name w:val="No Spacing"/>
    <w:uiPriority w:val="1"/>
    <w:qFormat/>
    <w:rsid w:val="00DC045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6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B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tandardBlockmitEinzug">
    <w:name w:val="Standard Block mit Einzug"/>
    <w:basedOn w:val="Standard"/>
    <w:qFormat/>
    <w:rsid w:val="00E64327"/>
    <w:pPr>
      <w:ind w:left="386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13400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13400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2C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2C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ufzhlungszeichen">
    <w:name w:val="List Bullet"/>
    <w:basedOn w:val="Standard"/>
    <w:uiPriority w:val="99"/>
    <w:semiHidden/>
    <w:unhideWhenUsed/>
    <w:rsid w:val="004151D0"/>
    <w:pPr>
      <w:numPr>
        <w:numId w:val="13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2B2C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ervorhebung">
    <w:name w:val="Emphasis"/>
    <w:basedOn w:val="Absatz-Standardschriftart"/>
    <w:uiPriority w:val="20"/>
    <w:qFormat/>
    <w:rsid w:val="002B2CCB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B2CCB"/>
    <w:rPr>
      <w:i/>
      <w:iCs/>
      <w:color w:val="4472C4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2C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Zitat">
    <w:name w:val="Quote"/>
    <w:basedOn w:val="Standard"/>
    <w:next w:val="Standard"/>
    <w:link w:val="ZitatZchn"/>
    <w:uiPriority w:val="29"/>
    <w:qFormat/>
    <w:rsid w:val="002B2C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2C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F62F-EB61-46B1-AAEC-0ECF5E2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118</cp:revision>
  <dcterms:created xsi:type="dcterms:W3CDTF">2022-08-15T12:29:00Z</dcterms:created>
  <dcterms:modified xsi:type="dcterms:W3CDTF">2022-08-19T11:50:00Z</dcterms:modified>
</cp:coreProperties>
</file>