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DB23" w14:textId="54EF4685" w:rsidR="00BE2CB7" w:rsidRPr="00D515AD" w:rsidRDefault="00BE2CB7" w:rsidP="00BE2CB7">
      <w:pPr>
        <w:spacing w:after="0"/>
        <w:ind w:firstLine="709"/>
        <w:jc w:val="both"/>
        <w:rPr>
          <w:b/>
          <w:bCs/>
        </w:rPr>
      </w:pPr>
      <w:r w:rsidRPr="00BE2CB7">
        <w:rPr>
          <w:b/>
          <w:bCs/>
        </w:rPr>
        <w:t>20</w:t>
      </w:r>
      <w:r w:rsidRPr="00D515AD">
        <w:rPr>
          <w:b/>
          <w:bCs/>
        </w:rPr>
        <w:t>.</w:t>
      </w:r>
      <w:r w:rsidRPr="00BE2CB7">
        <w:rPr>
          <w:b/>
          <w:bCs/>
        </w:rPr>
        <w:t xml:space="preserve">2 </w:t>
      </w:r>
      <w:proofErr w:type="spellStart"/>
      <w:r w:rsidRPr="00BE2CB7">
        <w:rPr>
          <w:b/>
          <w:bCs/>
          <w:lang w:val="en-US"/>
        </w:rPr>
        <w:t>DMTimer</w:t>
      </w:r>
      <w:proofErr w:type="spellEnd"/>
      <w:r w:rsidRPr="00D515AD">
        <w:rPr>
          <w:b/>
          <w:bCs/>
        </w:rPr>
        <w:t xml:space="preserve"> 1</w:t>
      </w:r>
      <w:proofErr w:type="spellStart"/>
      <w:r w:rsidRPr="00BE2CB7">
        <w:rPr>
          <w:b/>
          <w:bCs/>
          <w:lang w:val="en-US"/>
        </w:rPr>
        <w:t>ms</w:t>
      </w:r>
      <w:proofErr w:type="spellEnd"/>
    </w:p>
    <w:p w14:paraId="775D9A83" w14:textId="77777777" w:rsidR="00BE2CB7" w:rsidRPr="00BE2CB7" w:rsidRDefault="00BE2CB7" w:rsidP="00BE2CB7">
      <w:pPr>
        <w:spacing w:after="0"/>
        <w:ind w:firstLine="709"/>
        <w:jc w:val="both"/>
        <w:rPr>
          <w:b/>
          <w:bCs/>
        </w:rPr>
      </w:pPr>
      <w:r w:rsidRPr="00BE2CB7">
        <w:rPr>
          <w:b/>
          <w:bCs/>
        </w:rPr>
        <w:t>20.2.1 Введение</w:t>
      </w:r>
    </w:p>
    <w:p w14:paraId="5CFD9AC2" w14:textId="77777777" w:rsidR="00BE2CB7" w:rsidRDefault="00BE2CB7" w:rsidP="00BE2CB7">
      <w:pPr>
        <w:spacing w:after="0"/>
        <w:ind w:firstLine="709"/>
        <w:jc w:val="both"/>
      </w:pPr>
      <w:r>
        <w:t>Эта периферия представляет собой 32-битный таймер, предлагающий:</w:t>
      </w:r>
    </w:p>
    <w:p w14:paraId="0826F865" w14:textId="77777777" w:rsidR="00BE2CB7" w:rsidRDefault="00BE2CB7" w:rsidP="00BE2CB7">
      <w:pPr>
        <w:spacing w:after="0"/>
        <w:ind w:firstLine="709"/>
        <w:jc w:val="both"/>
      </w:pPr>
      <w:r>
        <w:t>• Таймер счетчика с режимами сравнения и захвата</w:t>
      </w:r>
    </w:p>
    <w:p w14:paraId="5A13EE17" w14:textId="77777777" w:rsidR="00BE2CB7" w:rsidRDefault="00BE2CB7" w:rsidP="00BE2CB7">
      <w:pPr>
        <w:spacing w:after="0"/>
        <w:ind w:firstLine="709"/>
        <w:jc w:val="both"/>
      </w:pPr>
      <w:r>
        <w:t>• Режим автоматической перезагрузки</w:t>
      </w:r>
    </w:p>
    <w:p w14:paraId="49A1D96C" w14:textId="77777777" w:rsidR="00BE2CB7" w:rsidRDefault="00BE2CB7" w:rsidP="00BE2CB7">
      <w:pPr>
        <w:spacing w:after="0"/>
        <w:ind w:firstLine="709"/>
        <w:jc w:val="both"/>
      </w:pPr>
      <w:r>
        <w:t>• Режим старт-стоп</w:t>
      </w:r>
    </w:p>
    <w:p w14:paraId="611EE1BE" w14:textId="731C0F08" w:rsidR="00BE2CB7" w:rsidRDefault="00BE2CB7" w:rsidP="00BE2CB7">
      <w:pPr>
        <w:spacing w:after="0"/>
        <w:ind w:firstLine="709"/>
        <w:jc w:val="both"/>
      </w:pPr>
      <w:r>
        <w:t>• Генерировать 1 мс тик с</w:t>
      </w:r>
      <w:r w:rsidRPr="00BE2CB7">
        <w:t xml:space="preserve"> </w:t>
      </w:r>
      <w:r>
        <w:t xml:space="preserve">частотой 32768-Hz </w:t>
      </w:r>
      <w:proofErr w:type="spellStart"/>
      <w:r>
        <w:t>фукционального</w:t>
      </w:r>
      <w:proofErr w:type="spellEnd"/>
      <w:r>
        <w:t xml:space="preserve"> тактирования.</w:t>
      </w:r>
    </w:p>
    <w:p w14:paraId="78C72A3C" w14:textId="77777777" w:rsidR="00BE2CB7" w:rsidRDefault="00BE2CB7" w:rsidP="00BE2CB7">
      <w:pPr>
        <w:spacing w:after="0"/>
        <w:ind w:firstLine="709"/>
        <w:jc w:val="both"/>
      </w:pPr>
      <w:r>
        <w:t>• Программируемый источник тактового сигнала делителя</w:t>
      </w:r>
    </w:p>
    <w:p w14:paraId="0BAC3570" w14:textId="77777777" w:rsidR="00BE2CB7" w:rsidRDefault="00BE2CB7" w:rsidP="00BE2CB7">
      <w:pPr>
        <w:spacing w:after="0"/>
        <w:ind w:firstLine="709"/>
        <w:jc w:val="both"/>
      </w:pPr>
      <w:r>
        <w:t>• 16-32-битная адресация</w:t>
      </w:r>
    </w:p>
    <w:p w14:paraId="688AC40E" w14:textId="77777777" w:rsidR="00BE2CB7" w:rsidRDefault="00BE2CB7" w:rsidP="00BE2CB7">
      <w:pPr>
        <w:spacing w:after="0"/>
        <w:ind w:firstLine="709"/>
        <w:jc w:val="both"/>
      </w:pPr>
      <w:r>
        <w:t>• Регистры чтения/записи на лету</w:t>
      </w:r>
    </w:p>
    <w:p w14:paraId="2E903A08" w14:textId="77777777" w:rsidR="00BE2CB7" w:rsidRDefault="00BE2CB7" w:rsidP="00BE2CB7">
      <w:pPr>
        <w:spacing w:after="0"/>
        <w:ind w:firstLine="709"/>
        <w:jc w:val="both"/>
      </w:pPr>
      <w:r>
        <w:t>• Прерывания, генерируемые при переполнении, сравнении и захвате</w:t>
      </w:r>
    </w:p>
    <w:p w14:paraId="6E0F22CA" w14:textId="77777777" w:rsidR="00BE2CB7" w:rsidRDefault="00BE2CB7" w:rsidP="00BE2CB7">
      <w:pPr>
        <w:spacing w:after="0"/>
        <w:ind w:firstLine="709"/>
        <w:jc w:val="both"/>
      </w:pPr>
      <w:r>
        <w:t>• Включение прерывания</w:t>
      </w:r>
    </w:p>
    <w:p w14:paraId="55B69013" w14:textId="77777777" w:rsidR="00BE2CB7" w:rsidRDefault="00BE2CB7" w:rsidP="00BE2CB7">
      <w:pPr>
        <w:spacing w:after="0"/>
        <w:ind w:firstLine="709"/>
        <w:jc w:val="both"/>
      </w:pPr>
      <w:r>
        <w:t>• Включение пробуждения</w:t>
      </w:r>
    </w:p>
    <w:p w14:paraId="57C209EF" w14:textId="77777777" w:rsidR="00BE2CB7" w:rsidRDefault="00BE2CB7" w:rsidP="00BE2CB7">
      <w:pPr>
        <w:spacing w:after="0"/>
        <w:ind w:firstLine="709"/>
        <w:jc w:val="both"/>
      </w:pPr>
      <w:r>
        <w:t>• Запись в режиме публикации</w:t>
      </w:r>
    </w:p>
    <w:p w14:paraId="4A03F848" w14:textId="77777777" w:rsidR="00BE2CB7" w:rsidRDefault="00BE2CB7" w:rsidP="00BE2CB7">
      <w:pPr>
        <w:spacing w:after="0"/>
        <w:ind w:firstLine="709"/>
        <w:jc w:val="both"/>
      </w:pPr>
      <w:r>
        <w:t>• Выделенный входной триггер для режима захвата и выделенный выходной триггер/сигнал ШИМ</w:t>
      </w:r>
    </w:p>
    <w:p w14:paraId="1558AF8F" w14:textId="77777777" w:rsidR="00BE2CB7" w:rsidRDefault="00BE2CB7" w:rsidP="00BE2CB7">
      <w:pPr>
        <w:spacing w:after="0"/>
        <w:ind w:firstLine="709"/>
        <w:jc w:val="both"/>
      </w:pPr>
      <w:r>
        <w:t>• Выделенный выходной сигнал общего назначения PORGPOCFG</w:t>
      </w:r>
    </w:p>
    <w:p w14:paraId="0653CCC8" w14:textId="77777777" w:rsidR="00BE2CB7" w:rsidRDefault="00BE2CB7" w:rsidP="00BE2CB7">
      <w:pPr>
        <w:spacing w:after="0"/>
        <w:ind w:firstLine="709"/>
        <w:jc w:val="both"/>
      </w:pPr>
      <w:r>
        <w:t>• Интерфейс OCP совместим</w:t>
      </w:r>
    </w:p>
    <w:p w14:paraId="5C7DBBA0" w14:textId="19D44BEC" w:rsidR="00BE2CB7" w:rsidRDefault="00BE2CB7" w:rsidP="00BE2CB7">
      <w:pPr>
        <w:spacing w:after="0"/>
        <w:ind w:firstLine="709"/>
        <w:jc w:val="both"/>
      </w:pPr>
      <w:r>
        <w:t>Модуль таймера содержит свободно работающий восходящий счетчик с возможностью автоматической перезагрузки при переполнении. Счетчик таймера может считываться и записываться «на лету» (при подсчете). Модуль таймера включает логику сравнения чтобы разрешить событие прерывания для значения, соответствующего программируемому счетчику.</w:t>
      </w:r>
    </w:p>
    <w:p w14:paraId="2BC4AA38" w14:textId="03D02E92" w:rsidR="00BE2CB7" w:rsidRDefault="00BE2CB7" w:rsidP="00BE2CB7">
      <w:pPr>
        <w:spacing w:after="0"/>
        <w:ind w:firstLine="709"/>
        <w:jc w:val="both"/>
      </w:pPr>
      <w:r>
        <w:t xml:space="preserve">Выделенный выходной </w:t>
      </w:r>
      <w:proofErr w:type="gramStart"/>
      <w:r>
        <w:t>сигнал может быть</w:t>
      </w:r>
      <w:proofErr w:type="gramEnd"/>
      <w:r>
        <w:t xml:space="preserve"> </w:t>
      </w:r>
      <w:proofErr w:type="spellStart"/>
      <w:r>
        <w:t>пульсирован</w:t>
      </w:r>
      <w:proofErr w:type="spellEnd"/>
      <w:r>
        <w:t xml:space="preserve"> или переключен на событие переполнения и совпадения. Этот вывод предлагает время сигнал триггера метки или источники сигнала ШИМ (широтно-импульсной модуляции). Выделенный выходной сигнал может быть использован для общего назначения PORGPOCFG (непосредственно управляется битом 14 регистра TCLR). Специальный входной сигнал используется для запуска автоматического захвата счетчика таймера и события прерывания на программируемом входе переходного сигнала. Программируемый делитель тактового сигнала (</w:t>
      </w:r>
      <w:proofErr w:type="spellStart"/>
      <w:r>
        <w:t>прескалер</w:t>
      </w:r>
      <w:proofErr w:type="spellEnd"/>
      <w:r>
        <w:t xml:space="preserve">) позволяет </w:t>
      </w:r>
      <w:proofErr w:type="gramStart"/>
      <w:r>
        <w:t>уменьшить  входной</w:t>
      </w:r>
      <w:proofErr w:type="gramEnd"/>
      <w:r>
        <w:t xml:space="preserve"> тактовый сигнал таймера. Все внутренние источники прерываний таймера объединены в одну линию прерываний модуля и одну линию </w:t>
      </w:r>
      <w:proofErr w:type="gramStart"/>
      <w:r>
        <w:t>пробуждения .</w:t>
      </w:r>
      <w:proofErr w:type="gramEnd"/>
      <w:r>
        <w:t xml:space="preserve"> Каждый внутренний источник прерывания может быть независимо включен/отключен с выделенным битом </w:t>
      </w:r>
      <w:proofErr w:type="gramStart"/>
      <w:r>
        <w:t>TIER  в</w:t>
      </w:r>
      <w:proofErr w:type="gramEnd"/>
      <w:r>
        <w:t xml:space="preserve"> регистре функции прерывания и выделенным битом TWER для пробуждения.</w:t>
      </w:r>
    </w:p>
    <w:p w14:paraId="32C2ED14" w14:textId="77777777" w:rsidR="00BE2CB7" w:rsidRDefault="00BE2CB7" w:rsidP="00BE2CB7">
      <w:pPr>
        <w:spacing w:after="0"/>
        <w:ind w:firstLine="709"/>
        <w:jc w:val="both"/>
      </w:pPr>
      <w:r>
        <w:t>Управление этим модулем осуществляется через периферийную шину OCP.</w:t>
      </w:r>
    </w:p>
    <w:p w14:paraId="40AD0C0E" w14:textId="5F067F8E" w:rsidR="00F12C76" w:rsidRDefault="00BE2CB7" w:rsidP="00BE2CB7">
      <w:pPr>
        <w:spacing w:after="0"/>
        <w:ind w:firstLine="709"/>
        <w:jc w:val="both"/>
      </w:pPr>
      <w:r>
        <w:t xml:space="preserve">Поскольку </w:t>
      </w:r>
      <w:proofErr w:type="gramStart"/>
      <w:r>
        <w:t>два  тактовых</w:t>
      </w:r>
      <w:proofErr w:type="gramEnd"/>
      <w:r>
        <w:t xml:space="preserve"> домена управляются внутри этого модуля, ресинхронизация осуществляется специальной логикой между доменом синхросигналов OCP и доменом синхросигналов таймера. При сбросе логика синхронизации позволяет использовать все</w:t>
      </w:r>
      <w:r w:rsidR="00A8067C">
        <w:t xml:space="preserve"> </w:t>
      </w:r>
      <w:r>
        <w:t xml:space="preserve">отношения между </w:t>
      </w:r>
      <w:r w:rsidR="00A8067C">
        <w:t>тактированием</w:t>
      </w:r>
      <w:r>
        <w:t xml:space="preserve"> OCP и таймером. Недостатком этого режима является то, что путь полной </w:t>
      </w:r>
      <w:r>
        <w:lastRenderedPageBreak/>
        <w:t>ресинхронизации</w:t>
      </w:r>
      <w:r w:rsidR="00A8067C">
        <w:t xml:space="preserve"> </w:t>
      </w:r>
      <w:r>
        <w:t>используется с влиянием на задержку доступа с точки зрения тактовых циклов OCP. В целях улучшения модуля</w:t>
      </w:r>
      <w:r w:rsidR="00A8067C">
        <w:t xml:space="preserve"> </w:t>
      </w:r>
      <w:r>
        <w:t>задержк</w:t>
      </w:r>
      <w:r w:rsidR="00A8067C">
        <w:t>и</w:t>
      </w:r>
      <w:r>
        <w:t xml:space="preserve"> доступа и в ограниченных условиях по соотношению </w:t>
      </w:r>
      <w:r w:rsidR="00A8067C">
        <w:t>тактового сигнала</w:t>
      </w:r>
      <w:r>
        <w:t xml:space="preserve"> (ср. 7.1 Запись размещена), режим </w:t>
      </w:r>
      <w:r w:rsidR="00A8067C">
        <w:t xml:space="preserve">размещения записи </w:t>
      </w:r>
      <w:r>
        <w:t xml:space="preserve">может использоваться путем установки бита POSTED регистра системного управления (TSICR). В этом режиме </w:t>
      </w:r>
      <w:r w:rsidR="00A8067C">
        <w:t>запишите</w:t>
      </w:r>
      <w:r>
        <w:t xml:space="preserve"> </w:t>
      </w:r>
      <w:proofErr w:type="spellStart"/>
      <w:r>
        <w:t>posted</w:t>
      </w:r>
      <w:proofErr w:type="spellEnd"/>
      <w:r w:rsidR="00A8067C">
        <w:t xml:space="preserve"> для включения режима</w:t>
      </w:r>
      <w:r>
        <w:t>, что означает, что команда записи OCP предоставляется до завершения процесса записи в</w:t>
      </w:r>
      <w:r w:rsidR="00A8067C">
        <w:t xml:space="preserve"> </w:t>
      </w:r>
      <w:r>
        <w:t>домен таймера. Этот режим позволяет программному обеспечению (SW) выполнять параллельную запись в регистры таймера двойного режима</w:t>
      </w:r>
      <w:r w:rsidR="00A8067C">
        <w:t xml:space="preserve"> </w:t>
      </w:r>
      <w:r>
        <w:t>и наблюдать за завершением (синхронизацией) процесса записи на уровне ПО, читая независимую запись</w:t>
      </w:r>
      <w:r w:rsidR="00A8067C">
        <w:t xml:space="preserve"> </w:t>
      </w:r>
      <w:proofErr w:type="spellStart"/>
      <w:r>
        <w:t>опубликованны</w:t>
      </w:r>
      <w:r w:rsidR="00A8067C">
        <w:t>ч</w:t>
      </w:r>
      <w:proofErr w:type="spellEnd"/>
      <w:r>
        <w:t xml:space="preserve"> бит</w:t>
      </w:r>
      <w:r w:rsidR="00A8067C">
        <w:t>ов</w:t>
      </w:r>
      <w:r>
        <w:t xml:space="preserve"> состояния в регистре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(TWPS).</w:t>
      </w:r>
    </w:p>
    <w:p w14:paraId="33EEF11C" w14:textId="1FDE4921" w:rsidR="00A8067C" w:rsidRDefault="00A8067C" w:rsidP="00A8067C">
      <w:pPr>
        <w:spacing w:after="0"/>
        <w:ind w:firstLine="709"/>
        <w:jc w:val="center"/>
        <w:rPr>
          <w:b/>
          <w:bCs/>
        </w:rPr>
      </w:pPr>
      <w:r w:rsidRPr="00A8067C">
        <w:rPr>
          <w:b/>
          <w:bCs/>
        </w:rPr>
        <w:t>Рис. 20-26. Блок-схема</w:t>
      </w:r>
    </w:p>
    <w:p w14:paraId="2CA7ACE6" w14:textId="0EF14DB3" w:rsidR="00A8067C" w:rsidRDefault="00A8067C" w:rsidP="00A8067C">
      <w:pPr>
        <w:jc w:val="center"/>
      </w:pPr>
      <w:r w:rsidRPr="00A8067C">
        <w:rPr>
          <w:noProof/>
        </w:rPr>
        <w:drawing>
          <wp:inline distT="0" distB="0" distL="0" distR="0" wp14:anchorId="5A3E9621" wp14:editId="0D055F74">
            <wp:extent cx="5939790" cy="4582160"/>
            <wp:effectExtent l="0" t="0" r="3810" b="8890"/>
            <wp:docPr id="91808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0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C36" w14:textId="77777777" w:rsidR="00D515AD" w:rsidRDefault="00D515AD" w:rsidP="00A8067C">
      <w:pPr>
        <w:rPr>
          <w:b/>
          <w:bCs/>
        </w:rPr>
      </w:pPr>
    </w:p>
    <w:p w14:paraId="527D34A7" w14:textId="77777777" w:rsidR="00D515AD" w:rsidRDefault="00D515AD" w:rsidP="00A8067C">
      <w:pPr>
        <w:rPr>
          <w:b/>
          <w:bCs/>
        </w:rPr>
      </w:pPr>
    </w:p>
    <w:p w14:paraId="18588F71" w14:textId="77777777" w:rsidR="00D515AD" w:rsidRDefault="00D515AD" w:rsidP="00A8067C">
      <w:pPr>
        <w:rPr>
          <w:b/>
          <w:bCs/>
        </w:rPr>
      </w:pPr>
    </w:p>
    <w:p w14:paraId="0DD7ED84" w14:textId="77777777" w:rsidR="00D515AD" w:rsidRDefault="00D515AD" w:rsidP="00A8067C">
      <w:pPr>
        <w:rPr>
          <w:b/>
          <w:bCs/>
        </w:rPr>
      </w:pPr>
    </w:p>
    <w:p w14:paraId="650FA1B9" w14:textId="77777777" w:rsidR="00D515AD" w:rsidRDefault="00D515AD" w:rsidP="00A8067C">
      <w:pPr>
        <w:rPr>
          <w:b/>
          <w:bCs/>
        </w:rPr>
      </w:pPr>
    </w:p>
    <w:p w14:paraId="490041D7" w14:textId="77777777" w:rsidR="00D515AD" w:rsidRDefault="00D515AD" w:rsidP="00A8067C">
      <w:pPr>
        <w:rPr>
          <w:b/>
          <w:bCs/>
        </w:rPr>
      </w:pPr>
    </w:p>
    <w:p w14:paraId="4CC59B1A" w14:textId="66403A0F" w:rsidR="00A8067C" w:rsidRDefault="00A8067C" w:rsidP="00A8067C">
      <w:pPr>
        <w:rPr>
          <w:b/>
          <w:bCs/>
        </w:rPr>
      </w:pPr>
      <w:r w:rsidRPr="00A8067C">
        <w:rPr>
          <w:b/>
          <w:bCs/>
        </w:rPr>
        <w:lastRenderedPageBreak/>
        <w:t>20.2.2 Интеграция</w:t>
      </w:r>
    </w:p>
    <w:p w14:paraId="51380D88" w14:textId="3A794140" w:rsidR="00A8067C" w:rsidRDefault="00A8067C" w:rsidP="00A8067C">
      <w:pPr>
        <w:jc w:val="center"/>
        <w:rPr>
          <w:b/>
          <w:bCs/>
        </w:rPr>
      </w:pPr>
      <w:r w:rsidRPr="00A8067C">
        <w:rPr>
          <w:b/>
          <w:bCs/>
          <w:noProof/>
        </w:rPr>
        <w:drawing>
          <wp:inline distT="0" distB="0" distL="0" distR="0" wp14:anchorId="58C8F55D" wp14:editId="683352F8">
            <wp:extent cx="4082143" cy="2417381"/>
            <wp:effectExtent l="0" t="0" r="0" b="2540"/>
            <wp:docPr id="70760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568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007" w14:textId="77777777" w:rsidR="00A8067C" w:rsidRDefault="00A8067C" w:rsidP="00A8067C">
      <w:pPr>
        <w:ind w:firstLine="708"/>
        <w:jc w:val="center"/>
      </w:pPr>
      <w:r>
        <w:t xml:space="preserve">Рис. 20-27. Интеграция </w:t>
      </w:r>
      <w:proofErr w:type="spellStart"/>
      <w:r>
        <w:t>DMTimer</w:t>
      </w:r>
      <w:proofErr w:type="spellEnd"/>
      <w:r>
        <w:t xml:space="preserve"> 1 мс</w:t>
      </w:r>
    </w:p>
    <w:p w14:paraId="251FACF1" w14:textId="54CEE45A" w:rsidR="00A8067C" w:rsidRPr="00A8067C" w:rsidRDefault="00A8067C" w:rsidP="00A8067C">
      <w:pPr>
        <w:ind w:firstLine="708"/>
        <w:rPr>
          <w:b/>
          <w:bCs/>
        </w:rPr>
      </w:pPr>
      <w:r w:rsidRPr="00A8067C">
        <w:rPr>
          <w:b/>
          <w:bCs/>
        </w:rPr>
        <w:t>20.2.2.1 Атрибуты подключения таймер</w:t>
      </w:r>
      <w:r>
        <w:rPr>
          <w:b/>
          <w:bCs/>
        </w:rPr>
        <w:t>а</w:t>
      </w:r>
    </w:p>
    <w:p w14:paraId="6E4E8690" w14:textId="7C5A98D9" w:rsidR="00A8067C" w:rsidRPr="00A8067C" w:rsidRDefault="00A8067C" w:rsidP="00A8067C">
      <w:pPr>
        <w:ind w:firstLine="708"/>
        <w:jc w:val="center"/>
      </w:pPr>
      <w:r>
        <w:t>Таблица 20-28. Timer1 атрибуты связности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8067C" w14:paraId="2CF21C71" w14:textId="77777777" w:rsidTr="00A8067C">
        <w:tc>
          <w:tcPr>
            <w:tcW w:w="4672" w:type="dxa"/>
            <w:shd w:val="clear" w:color="auto" w:fill="BFBFBF" w:themeFill="background1" w:themeFillShade="BF"/>
          </w:tcPr>
          <w:p w14:paraId="70E2BFA8" w14:textId="5FE3FC31" w:rsidR="00A8067C" w:rsidRDefault="00A8067C" w:rsidP="00A8067C">
            <w:pPr>
              <w:tabs>
                <w:tab w:val="left" w:pos="4200"/>
              </w:tabs>
              <w:ind w:firstLine="708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45DF9208" w14:textId="14F3E41F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A8067C" w14:paraId="06C1B4BF" w14:textId="77777777" w:rsidTr="00A8067C">
        <w:tc>
          <w:tcPr>
            <w:tcW w:w="4672" w:type="dxa"/>
          </w:tcPr>
          <w:p w14:paraId="5F39E53A" w14:textId="50B79E05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B1BDB87" w14:textId="6C84147B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</w:tr>
      <w:tr w:rsidR="00A8067C" w:rsidRPr="00DF4079" w14:paraId="51567CA3" w14:textId="77777777" w:rsidTr="00A8067C">
        <w:tc>
          <w:tcPr>
            <w:tcW w:w="4672" w:type="dxa"/>
          </w:tcPr>
          <w:p w14:paraId="503FA9AD" w14:textId="736D48C7" w:rsidR="00A8067C" w:rsidRDefault="00A8067C" w:rsidP="00A8067C">
            <w:pPr>
              <w:tabs>
                <w:tab w:val="left" w:pos="1131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F0A2622" w14:textId="77777777" w:rsidR="00A8067C" w:rsidRPr="00A8067C" w:rsidRDefault="00A8067C" w:rsidP="00A806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 (OCP)</w:t>
            </w:r>
          </w:p>
          <w:p w14:paraId="355D24B8" w14:textId="63659807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 (Func)</w:t>
            </w:r>
          </w:p>
        </w:tc>
      </w:tr>
      <w:tr w:rsidR="00A8067C" w14:paraId="138A8C26" w14:textId="77777777" w:rsidTr="00A8067C">
        <w:tc>
          <w:tcPr>
            <w:tcW w:w="4672" w:type="dxa"/>
          </w:tcPr>
          <w:p w14:paraId="7DF8523A" w14:textId="55B748B6" w:rsidR="00A8067C" w:rsidRDefault="00A8067C" w:rsidP="00A8067C">
            <w:pPr>
              <w:tabs>
                <w:tab w:val="left" w:pos="1637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A77732E" w14:textId="0C96FFE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WKUP_DOM_RST_N</w:t>
            </w:r>
          </w:p>
        </w:tc>
      </w:tr>
      <w:tr w:rsidR="00A8067C" w14:paraId="41AA9133" w14:textId="77777777" w:rsidTr="00A8067C">
        <w:tc>
          <w:tcPr>
            <w:tcW w:w="4672" w:type="dxa"/>
          </w:tcPr>
          <w:p w14:paraId="452F3884" w14:textId="5C4B4665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F97E7F6" w14:textId="08B9D79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</w:p>
        </w:tc>
      </w:tr>
      <w:tr w:rsidR="00A8067C" w:rsidRPr="00DF4079" w14:paraId="2E3FB09C" w14:textId="77777777" w:rsidTr="00A8067C">
        <w:tc>
          <w:tcPr>
            <w:tcW w:w="4672" w:type="dxa"/>
          </w:tcPr>
          <w:p w14:paraId="47911A48" w14:textId="76830C4A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4AA244F" w14:textId="19E7AE00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 to MPU Subsystem (TINT1_1MS) and WakeM3</w:t>
            </w:r>
          </w:p>
        </w:tc>
      </w:tr>
      <w:tr w:rsidR="00A8067C" w14:paraId="176A8C5D" w14:textId="77777777" w:rsidTr="00A8067C">
        <w:tc>
          <w:tcPr>
            <w:tcW w:w="4672" w:type="dxa"/>
          </w:tcPr>
          <w:p w14:paraId="5C671634" w14:textId="77140481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79CBB84E" w14:textId="41BE5623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  <w:proofErr w:type="spellEnd"/>
          </w:p>
        </w:tc>
      </w:tr>
      <w:tr w:rsidR="00A8067C" w14:paraId="0C6C8492" w14:textId="77777777" w:rsidTr="00A8067C">
        <w:tc>
          <w:tcPr>
            <w:tcW w:w="4672" w:type="dxa"/>
          </w:tcPr>
          <w:p w14:paraId="6D97815B" w14:textId="2F4B2F4C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684A7B63" w14:textId="28402130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port</w:t>
            </w:r>
            <w:proofErr w:type="spellEnd"/>
          </w:p>
        </w:tc>
      </w:tr>
    </w:tbl>
    <w:p w14:paraId="04BAB6E0" w14:textId="77777777" w:rsidR="00F3082D" w:rsidRDefault="00F3082D" w:rsidP="00F3082D">
      <w:pPr>
        <w:tabs>
          <w:tab w:val="left" w:pos="4200"/>
        </w:tabs>
        <w:rPr>
          <w:b/>
          <w:bCs/>
        </w:rPr>
      </w:pPr>
    </w:p>
    <w:p w14:paraId="058D6839" w14:textId="5AAB9D34" w:rsidR="00A8067C" w:rsidRPr="00A8067C" w:rsidRDefault="00A8067C" w:rsidP="00F3082D">
      <w:pPr>
        <w:tabs>
          <w:tab w:val="left" w:pos="4200"/>
        </w:tabs>
        <w:rPr>
          <w:b/>
          <w:bCs/>
        </w:rPr>
      </w:pPr>
      <w:r w:rsidRPr="00A8067C">
        <w:rPr>
          <w:b/>
          <w:bCs/>
        </w:rPr>
        <w:t>20.2.2.2 Управление таймером и сбросом</w:t>
      </w:r>
    </w:p>
    <w:p w14:paraId="719798B6" w14:textId="773D3F21" w:rsidR="00A8067C" w:rsidRDefault="00A8067C" w:rsidP="00F3082D">
      <w:pPr>
        <w:tabs>
          <w:tab w:val="left" w:pos="4200"/>
        </w:tabs>
      </w:pPr>
      <w:r>
        <w:t>Функциональное тактирование таймера DMTimer1 1 мс может быть выбрано из одного из пяти источников с помощью СLKSEL_TIMER1MS_CLK зарегистрированных в PRCM:</w:t>
      </w:r>
    </w:p>
    <w:p w14:paraId="5FCA6E95" w14:textId="77777777" w:rsidR="00A8067C" w:rsidRDefault="00A8067C" w:rsidP="00A8067C">
      <w:pPr>
        <w:tabs>
          <w:tab w:val="left" w:pos="4200"/>
        </w:tabs>
        <w:ind w:firstLine="708"/>
      </w:pPr>
      <w:r>
        <w:t>• Системный синхросигнал (CLK_M_OSC)</w:t>
      </w:r>
    </w:p>
    <w:p w14:paraId="74013CB1" w14:textId="77777777" w:rsidR="00A8067C" w:rsidRDefault="00A8067C" w:rsidP="00A8067C">
      <w:pPr>
        <w:tabs>
          <w:tab w:val="left" w:pos="4200"/>
        </w:tabs>
        <w:ind w:firstLine="708"/>
      </w:pPr>
      <w:r>
        <w:t>• Плата PER PLL генерирует тактовый сигнал 32,768 кГц (CLK_32KHZ)</w:t>
      </w:r>
    </w:p>
    <w:p w14:paraId="6E824816" w14:textId="77777777" w:rsidR="00A8067C" w:rsidRDefault="00A8067C" w:rsidP="00A8067C">
      <w:pPr>
        <w:tabs>
          <w:tab w:val="left" w:pos="4200"/>
        </w:tabs>
        <w:ind w:firstLine="708"/>
      </w:pPr>
      <w:r>
        <w:t>• Входной синхросигнал внешнего таймера TCLKIN</w:t>
      </w:r>
    </w:p>
    <w:p w14:paraId="17146284" w14:textId="77777777" w:rsidR="00A8067C" w:rsidRDefault="00A8067C" w:rsidP="00A8067C">
      <w:pPr>
        <w:tabs>
          <w:tab w:val="left" w:pos="4200"/>
        </w:tabs>
        <w:ind w:firstLine="708"/>
      </w:pPr>
      <w:r>
        <w:t>• Встроенный генератор ~ 32,768 кГц (CLK_RC32K)</w:t>
      </w:r>
    </w:p>
    <w:p w14:paraId="70254A4C" w14:textId="04141270" w:rsidR="00A8067C" w:rsidRDefault="00A8067C" w:rsidP="00A8067C">
      <w:pPr>
        <w:tabs>
          <w:tab w:val="left" w:pos="4200"/>
        </w:tabs>
        <w:ind w:firstLine="708"/>
      </w:pPr>
      <w:r>
        <w:t>• Внешний генератор/тактовый генератор 32,768 кГц (CLK_32K_RTC)</w:t>
      </w:r>
    </w:p>
    <w:p w14:paraId="2DECAD11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143FA62F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1CDB50F7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23A09F1D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281BF10A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6BE8E416" w14:textId="49469771" w:rsidR="00F3082D" w:rsidRDefault="00F3082D" w:rsidP="00D515AD">
      <w:pPr>
        <w:tabs>
          <w:tab w:val="left" w:pos="4200"/>
        </w:tabs>
      </w:pPr>
      <w:r w:rsidRPr="00F3082D">
        <w:rPr>
          <w:b/>
          <w:bCs/>
        </w:rPr>
        <w:lastRenderedPageBreak/>
        <w:t>20.2.2.3 Синхросигналы таймера</w:t>
      </w:r>
    </w:p>
    <w:p w14:paraId="31BD7A5C" w14:textId="6B4FB53D" w:rsidR="00F3082D" w:rsidRDefault="00F3082D" w:rsidP="00F3082D">
      <w:pPr>
        <w:tabs>
          <w:tab w:val="left" w:pos="4200"/>
        </w:tabs>
        <w:ind w:firstLine="708"/>
        <w:jc w:val="center"/>
      </w:pPr>
      <w:r>
        <w:t>Таблица 20-29. Синхросигналы таймера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3082D" w14:paraId="11587A0D" w14:textId="77777777" w:rsidTr="00F3082D">
        <w:tc>
          <w:tcPr>
            <w:tcW w:w="2336" w:type="dxa"/>
            <w:shd w:val="clear" w:color="auto" w:fill="BFBFBF" w:themeFill="background1" w:themeFillShade="BF"/>
          </w:tcPr>
          <w:p w14:paraId="5CF65EB3" w14:textId="7A56A5D5" w:rsidR="00F3082D" w:rsidRDefault="00F3082D" w:rsidP="00F3082D">
            <w:pPr>
              <w:tabs>
                <w:tab w:val="left" w:pos="549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729BDEC7" w14:textId="004EC6FA" w:rsidR="00F3082D" w:rsidRDefault="00F3082D" w:rsidP="00F3082D">
            <w:pPr>
              <w:tabs>
                <w:tab w:val="left" w:pos="54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  <w:shd w:val="clear" w:color="auto" w:fill="BFBFBF" w:themeFill="background1" w:themeFillShade="BF"/>
          </w:tcPr>
          <w:p w14:paraId="60BE6BC1" w14:textId="1163DE76" w:rsidR="00F3082D" w:rsidRDefault="00F3082D" w:rsidP="00F3082D">
            <w:pPr>
              <w:tabs>
                <w:tab w:val="left" w:pos="377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0438C7DF" w14:textId="42CAF4BF" w:rsidR="00F3082D" w:rsidRDefault="00F3082D" w:rsidP="00F3082D">
            <w:pPr>
              <w:tabs>
                <w:tab w:val="left" w:pos="343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  <w:proofErr w:type="spellEnd"/>
          </w:p>
        </w:tc>
      </w:tr>
      <w:tr w:rsidR="00F3082D" w14:paraId="49EB2C0D" w14:textId="77777777" w:rsidTr="00F3082D">
        <w:tc>
          <w:tcPr>
            <w:tcW w:w="2336" w:type="dxa"/>
          </w:tcPr>
          <w:p w14:paraId="0A4EF581" w14:textId="3DE168D5" w:rsidR="00F3082D" w:rsidRDefault="00F3082D" w:rsidP="00F3082D">
            <w:pPr>
              <w:tabs>
                <w:tab w:val="left" w:pos="420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Timer1 (1ms)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2336" w:type="dxa"/>
          </w:tcPr>
          <w:p w14:paraId="122D12D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66392FDA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3AEDA54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</w:tr>
      <w:tr w:rsidR="00F3082D" w:rsidRPr="00DF4079" w14:paraId="3A940C77" w14:textId="77777777" w:rsidTr="00F3082D">
        <w:tc>
          <w:tcPr>
            <w:tcW w:w="2336" w:type="dxa"/>
          </w:tcPr>
          <w:p w14:paraId="2D297864" w14:textId="3D427B3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PICLKOCP</w:t>
            </w:r>
          </w:p>
          <w:p w14:paraId="5E05C796" w14:textId="2AFC688D" w:rsidR="00F3082D" w:rsidRDefault="00F3082D" w:rsidP="00F3082D">
            <w:pPr>
              <w:tabs>
                <w:tab w:val="left" w:pos="231"/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1EC6AFAB" w14:textId="1E2AFC96" w:rsidR="00F3082D" w:rsidRDefault="00F3082D" w:rsidP="00F3082D">
            <w:pPr>
              <w:tabs>
                <w:tab w:val="left" w:pos="266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474DF55C" w14:textId="2DB230E4" w:rsidR="00F3082D" w:rsidRDefault="00F3082D" w:rsidP="00F3082D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44BB126C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</w:t>
            </w:r>
          </w:p>
          <w:p w14:paraId="14CA93C8" w14:textId="57BE9206" w:rsidR="00F3082D" w:rsidRPr="00F3082D" w:rsidRDefault="00F3082D" w:rsidP="00F3082D">
            <w:pPr>
              <w:tabs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  <w:tr w:rsidR="00F3082D" w:rsidRPr="00DF4079" w14:paraId="4E0D60CF" w14:textId="77777777" w:rsidTr="00F3082D">
        <w:tc>
          <w:tcPr>
            <w:tcW w:w="2336" w:type="dxa"/>
          </w:tcPr>
          <w:p w14:paraId="418CD2B3" w14:textId="323DADE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PICLKTIMER</w:t>
            </w:r>
          </w:p>
          <w:p w14:paraId="5CAEFC88" w14:textId="527C02A1" w:rsidR="00F3082D" w:rsidRDefault="00F3082D" w:rsidP="00F3082D">
            <w:pPr>
              <w:tabs>
                <w:tab w:val="left" w:pos="377"/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401ADC4D" w14:textId="7F6AB603" w:rsidR="00F3082D" w:rsidRDefault="00F3082D" w:rsidP="00F3082D">
            <w:pPr>
              <w:tabs>
                <w:tab w:val="left" w:pos="30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26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MHz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1)</w:t>
            </w:r>
          </w:p>
        </w:tc>
        <w:tc>
          <w:tcPr>
            <w:tcW w:w="2336" w:type="dxa"/>
          </w:tcPr>
          <w:p w14:paraId="0F8E7FCC" w14:textId="74E6462D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CLK_M_OSC</w:t>
            </w:r>
          </w:p>
          <w:p w14:paraId="68C978B1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CLK_32KHZ</w:t>
            </w:r>
          </w:p>
          <w:p w14:paraId="1428185D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(PER_CLKOUTM2 / 5859.375)</w:t>
            </w:r>
          </w:p>
          <w:p w14:paraId="613B5723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TCLKIN</w:t>
            </w:r>
          </w:p>
          <w:p w14:paraId="3C8AD220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CLK_RC32K</w:t>
            </w:r>
          </w:p>
          <w:p w14:paraId="61824937" w14:textId="34ABEB7E" w:rsidR="00F3082D" w:rsidRPr="00F3082D" w:rsidRDefault="00F3082D" w:rsidP="00F3082D">
            <w:pPr>
              <w:tabs>
                <w:tab w:val="left" w:pos="223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CLK_32K_RTC</w:t>
            </w:r>
          </w:p>
        </w:tc>
        <w:tc>
          <w:tcPr>
            <w:tcW w:w="2336" w:type="dxa"/>
          </w:tcPr>
          <w:p w14:paraId="433826B8" w14:textId="790B48D9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</w:t>
            </w:r>
          </w:p>
          <w:p w14:paraId="5E3FBB9D" w14:textId="5C324672" w:rsidR="00F3082D" w:rsidRPr="00F3082D" w:rsidRDefault="00F3082D" w:rsidP="00F3082D">
            <w:pPr>
              <w:tabs>
                <w:tab w:val="left" w:pos="266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4D2FFDF0" w14:textId="77777777" w:rsidR="00F3082D" w:rsidRPr="00F3082D" w:rsidRDefault="00F3082D" w:rsidP="00F3082D">
      <w:pPr>
        <w:tabs>
          <w:tab w:val="left" w:pos="4200"/>
        </w:tabs>
        <w:ind w:firstLine="708"/>
        <w:rPr>
          <w:i/>
          <w:iCs/>
        </w:rPr>
      </w:pPr>
      <w:r w:rsidRPr="00F3082D">
        <w:rPr>
          <w:i/>
          <w:iCs/>
        </w:rPr>
        <w:t>(1) PICLKTIMER должен быть меньше или равен PICLKOCP/4.</w:t>
      </w:r>
    </w:p>
    <w:p w14:paraId="3CA5B635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 Функциональное описание</w:t>
      </w:r>
    </w:p>
    <w:p w14:paraId="3C4BE01A" w14:textId="77777777" w:rsidR="00F3082D" w:rsidRDefault="00F3082D" w:rsidP="00F3082D">
      <w:pPr>
        <w:tabs>
          <w:tab w:val="left" w:pos="4200"/>
        </w:tabs>
      </w:pPr>
      <w:r>
        <w:t>Таймер общего назначения представляет собой восходящий счетчик. Он поддерживает три функциональных режима:</w:t>
      </w:r>
    </w:p>
    <w:p w14:paraId="45E11EE9" w14:textId="77777777" w:rsidR="00F3082D" w:rsidRDefault="00F3082D" w:rsidP="00F3082D">
      <w:pPr>
        <w:tabs>
          <w:tab w:val="left" w:pos="4200"/>
        </w:tabs>
        <w:ind w:firstLine="708"/>
      </w:pPr>
      <w:r>
        <w:t>• Режим таймера</w:t>
      </w:r>
    </w:p>
    <w:p w14:paraId="686BA5D6" w14:textId="77777777" w:rsidR="00F3082D" w:rsidRDefault="00F3082D" w:rsidP="00F3082D">
      <w:pPr>
        <w:tabs>
          <w:tab w:val="left" w:pos="4200"/>
        </w:tabs>
        <w:ind w:firstLine="708"/>
      </w:pPr>
      <w:r>
        <w:t>• Режим захвата</w:t>
      </w:r>
    </w:p>
    <w:p w14:paraId="04C5F0BE" w14:textId="77777777" w:rsidR="00F3082D" w:rsidRDefault="00F3082D" w:rsidP="00F3082D">
      <w:pPr>
        <w:tabs>
          <w:tab w:val="left" w:pos="4200"/>
        </w:tabs>
        <w:ind w:firstLine="708"/>
      </w:pPr>
      <w:r>
        <w:t>• Режим сравнения</w:t>
      </w:r>
    </w:p>
    <w:p w14:paraId="38B14F03" w14:textId="77777777" w:rsidR="00F3082D" w:rsidRDefault="00F3082D" w:rsidP="00F3082D">
      <w:pPr>
        <w:tabs>
          <w:tab w:val="left" w:pos="4200"/>
        </w:tabs>
        <w:ind w:firstLine="708"/>
      </w:pPr>
      <w:r>
        <w:t>По умолчанию после сброса ядра режимы захвата и сравнения отключены.</w:t>
      </w:r>
    </w:p>
    <w:p w14:paraId="05310374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20.2.3.1 Функции режима таймера</w:t>
      </w:r>
    </w:p>
    <w:p w14:paraId="234BF783" w14:textId="530F2C19" w:rsidR="00F3082D" w:rsidRDefault="00F3082D" w:rsidP="00F3082D">
      <w:pPr>
        <w:tabs>
          <w:tab w:val="left" w:pos="4200"/>
        </w:tabs>
        <w:ind w:firstLine="708"/>
      </w:pPr>
      <w:r>
        <w:t>Таймер представляет собой восходящий счетчик, который может быть запущен и остановлен в любое время через управление таймером в регистре (бит TCLR ST). Регистр счетчика таймера (TCRR) может быть загружен при остановке или на лету (при подсчете). TCRR может быть загружен непосредственно с помощью доступа записи TCRR с новым значением таймера. TCRR также может быть загружено значением, сохраненным в регистре загрузки таймера (TLDR) триггерным регистром (TTGR) доступа на запись. Загрузка TCRR выполняется независимо от значения, записанного в регистр TTGR. Таймер значение регистра счетчика TCRR может считываться, когда оно остановлено или захвачено «на лету» доступом чтения TCRR.</w:t>
      </w:r>
    </w:p>
    <w:p w14:paraId="231C4082" w14:textId="7BE741C0" w:rsidR="00F3082D" w:rsidRDefault="00F3082D" w:rsidP="00F3082D">
      <w:pPr>
        <w:tabs>
          <w:tab w:val="left" w:pos="4200"/>
        </w:tabs>
        <w:ind w:firstLine="708"/>
      </w:pPr>
      <w:r>
        <w:t>Таймер останавливается, и значение счетчика устанавливается в «0» при подтверждении сброса модуля. Таймер удерживается в состоянии остановки после сброса. Когда таймер остановлен, TCRR замораживается. Таймер может быть перезапущен из замороженного значения, если TCRR не был перезагружен с новым значением.</w:t>
      </w:r>
    </w:p>
    <w:p w14:paraId="6CDDB5BC" w14:textId="2EFCFE75" w:rsidR="00F3082D" w:rsidRDefault="00F3082D" w:rsidP="00F3082D">
      <w:pPr>
        <w:tabs>
          <w:tab w:val="left" w:pos="4200"/>
        </w:tabs>
        <w:ind w:firstLine="708"/>
      </w:pPr>
      <w:r>
        <w:t xml:space="preserve">В режиме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(TCLR AR </w:t>
      </w:r>
      <w:proofErr w:type="spellStart"/>
      <w:r>
        <w:t>bit</w:t>
      </w:r>
      <w:proofErr w:type="spellEnd"/>
      <w:r>
        <w:t xml:space="preserve"> = «0») счетчик останавливается после подсчета переполнения (значение счетчика остается на нуле).</w:t>
      </w:r>
    </w:p>
    <w:p w14:paraId="4953F90B" w14:textId="253810E3" w:rsidR="00F3082D" w:rsidRDefault="00F3082D" w:rsidP="00F3082D">
      <w:pPr>
        <w:tabs>
          <w:tab w:val="left" w:pos="4200"/>
        </w:tabs>
        <w:ind w:firstLine="708"/>
      </w:pPr>
      <w:r>
        <w:lastRenderedPageBreak/>
        <w:t>Если включен режим автоматической перезагрузки (бит TCLR AR = «1»), TCRR перезагружается со значением TLDR после переполнения счетчика.</w:t>
      </w:r>
    </w:p>
    <w:p w14:paraId="6E5F2F4D" w14:textId="743B269B" w:rsidR="00F3082D" w:rsidRDefault="00F3082D" w:rsidP="00F3082D">
      <w:pPr>
        <w:tabs>
          <w:tab w:val="left" w:pos="4200"/>
        </w:tabs>
        <w:ind w:firstLine="708"/>
      </w:pPr>
      <w:r>
        <w:t>Не рекомендуется помещать значение переполнения (0xFFFFFFFF) в TLDR, поскольку это может привести к нежелательному результату.</w:t>
      </w:r>
    </w:p>
    <w:p w14:paraId="4942D5D4" w14:textId="6B183485" w:rsidR="00F3082D" w:rsidRDefault="00F3082D" w:rsidP="00F3082D">
      <w:pPr>
        <w:tabs>
          <w:tab w:val="left" w:pos="4200"/>
        </w:tabs>
        <w:ind w:firstLine="708"/>
      </w:pPr>
      <w:r>
        <w:t xml:space="preserve">Прерывание может выдаваться при переполнении, если бит разрешения прерывания переполнения установлен в регистре таймера разрешения прерывания (TIER OVF_IT_ENA </w:t>
      </w:r>
      <w:proofErr w:type="spellStart"/>
      <w:r>
        <w:t>bit</w:t>
      </w:r>
      <w:proofErr w:type="spellEnd"/>
      <w:r>
        <w:t xml:space="preserve"> = «1»). </w:t>
      </w:r>
      <w:r w:rsidR="000E487F">
        <w:t>В</w:t>
      </w:r>
      <w:r>
        <w:t>ы</w:t>
      </w:r>
      <w:r w:rsidR="000E487F">
        <w:t>ход</w:t>
      </w:r>
      <w:r>
        <w:t xml:space="preserve"> вывода (PORTIMERPWM) </w:t>
      </w:r>
      <w:r w:rsidR="000E487F">
        <w:t xml:space="preserve">программируется </w:t>
      </w:r>
      <w:r>
        <w:t xml:space="preserve">через TCLR (биты TRG и PT) для генерации одного положительного импульса (длительность предварительного </w:t>
      </w:r>
      <w:r w:rsidR="000E487F">
        <w:t>м</w:t>
      </w:r>
      <w:r>
        <w:t xml:space="preserve">асштабирования) или для инвертирования </w:t>
      </w:r>
      <w:proofErr w:type="gramStart"/>
      <w:r>
        <w:t>текущего  значения</w:t>
      </w:r>
      <w:proofErr w:type="gramEnd"/>
      <w:r>
        <w:t xml:space="preserve"> (режим переключения) при переполнении.</w:t>
      </w:r>
    </w:p>
    <w:p w14:paraId="536B0F1F" w14:textId="241207B9" w:rsidR="00F3082D" w:rsidRDefault="00F3082D" w:rsidP="00F3082D">
      <w:pPr>
        <w:tabs>
          <w:tab w:val="left" w:pos="4200"/>
        </w:tabs>
        <w:ind w:firstLine="708"/>
        <w:jc w:val="center"/>
        <w:rPr>
          <w:b/>
          <w:bCs/>
        </w:rPr>
      </w:pPr>
      <w:r w:rsidRPr="00F3082D">
        <w:rPr>
          <w:b/>
          <w:bCs/>
        </w:rPr>
        <w:t>Рис. 20-28. Значение синхронизации TCRR</w:t>
      </w:r>
    </w:p>
    <w:p w14:paraId="74F44E5D" w14:textId="5F24B139" w:rsidR="00F3082D" w:rsidRDefault="00F3082D" w:rsidP="00F3082D">
      <w:pPr>
        <w:tabs>
          <w:tab w:val="left" w:pos="4200"/>
        </w:tabs>
        <w:jc w:val="center"/>
      </w:pPr>
      <w:r w:rsidRPr="00F3082D">
        <w:rPr>
          <w:noProof/>
        </w:rPr>
        <w:drawing>
          <wp:inline distT="0" distB="0" distL="0" distR="0" wp14:anchorId="48C800B2" wp14:editId="6D8D41DD">
            <wp:extent cx="5208814" cy="1722907"/>
            <wp:effectExtent l="0" t="0" r="0" b="0"/>
            <wp:docPr id="12494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103" cy="17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33E" w14:textId="77777777" w:rsidR="000E487F" w:rsidRDefault="000E487F" w:rsidP="000E487F"/>
    <w:p w14:paraId="2529CB18" w14:textId="663EBD28" w:rsidR="000E487F" w:rsidRPr="000E487F" w:rsidRDefault="000E487F" w:rsidP="000E487F">
      <w:pPr>
        <w:tabs>
          <w:tab w:val="left" w:pos="969"/>
        </w:tabs>
        <w:rPr>
          <w:b/>
          <w:bCs/>
        </w:rPr>
      </w:pPr>
      <w:r w:rsidRPr="000E487F">
        <w:rPr>
          <w:b/>
          <w:bCs/>
        </w:rPr>
        <w:t>20.2.3.1.1 Генерация тиков 1 мс</w:t>
      </w:r>
    </w:p>
    <w:p w14:paraId="5CCB82BC" w14:textId="58E02A68" w:rsidR="000E487F" w:rsidRDefault="000E487F" w:rsidP="000E487F">
      <w:pPr>
        <w:tabs>
          <w:tab w:val="left" w:pos="969"/>
        </w:tabs>
      </w:pPr>
      <w:r>
        <w:t>Чтобы минимизировать ошибку между истинным тиком 1 мс и тиком, сгенерированным таймером 32768 Гц, необходимо переключать последовательность периодов длительностью менее 1 мс и периодов длительностью свыше 1 мс.</w:t>
      </w:r>
    </w:p>
    <w:p w14:paraId="06634DDA" w14:textId="77777777" w:rsidR="000E487F" w:rsidRDefault="000E487F" w:rsidP="000E487F">
      <w:pPr>
        <w:tabs>
          <w:tab w:val="left" w:pos="969"/>
        </w:tabs>
      </w:pPr>
      <w:r>
        <w:t>Для исправления этой ошибки используется дополнительный блок (блок 1 мс).</w:t>
      </w:r>
    </w:p>
    <w:p w14:paraId="7D8E7158" w14:textId="4D5C0F64" w:rsidR="000E487F" w:rsidRDefault="000E487F" w:rsidP="000E487F">
      <w:pPr>
        <w:tabs>
          <w:tab w:val="left" w:pos="969"/>
        </w:tabs>
      </w:pPr>
      <w:r>
        <w:t xml:space="preserve">В этой реализации инкрементное упорядочение автоматически управляется таймером для минимизации </w:t>
      </w:r>
      <w:proofErr w:type="spellStart"/>
      <w:r>
        <w:t>ошибкт</w:t>
      </w:r>
      <w:proofErr w:type="spellEnd"/>
      <w:r>
        <w:t>. Значение регистра положительного приращения таймера (TPIR) и регистра отрицательного приращения таймера</w:t>
      </w:r>
    </w:p>
    <w:p w14:paraId="624A6003" w14:textId="3EEF1BB1" w:rsidR="000E487F" w:rsidRDefault="000E487F" w:rsidP="000E487F">
      <w:pPr>
        <w:tabs>
          <w:tab w:val="left" w:pos="969"/>
        </w:tabs>
      </w:pPr>
      <w:r>
        <w:t>(TNIR) должно быть определен только пользователем. Механизм автоматической адаптации используется для упрощения модели программирования.</w:t>
      </w:r>
    </w:p>
    <w:p w14:paraId="3F98E944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079A5E79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1CCA6901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AC6D58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6D4C6F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63180E9B" w14:textId="78FA567C" w:rsidR="000E487F" w:rsidRDefault="000E487F" w:rsidP="000E487F">
      <w:pPr>
        <w:tabs>
          <w:tab w:val="left" w:pos="969"/>
        </w:tabs>
        <w:jc w:val="center"/>
        <w:rPr>
          <w:b/>
          <w:bCs/>
        </w:rPr>
      </w:pPr>
      <w:r w:rsidRPr="000E487F">
        <w:rPr>
          <w:b/>
          <w:bCs/>
        </w:rPr>
        <w:t>Рис. 20-29. Блок-схема модуля 1 мс</w:t>
      </w:r>
    </w:p>
    <w:p w14:paraId="66F5CE1C" w14:textId="0A53B6F4" w:rsidR="000E487F" w:rsidRDefault="000E487F" w:rsidP="00D515AD">
      <w:pPr>
        <w:tabs>
          <w:tab w:val="left" w:pos="2966"/>
        </w:tabs>
      </w:pPr>
      <w:r w:rsidRPr="000E487F">
        <w:rPr>
          <w:noProof/>
        </w:rPr>
        <w:drawing>
          <wp:anchor distT="0" distB="0" distL="114300" distR="114300" simplePos="0" relativeHeight="251658240" behindDoc="0" locked="0" layoutInCell="1" allowOverlap="1" wp14:anchorId="65A53E94" wp14:editId="070D5F98">
            <wp:simplePos x="1714500" y="1638300"/>
            <wp:positionH relativeFrom="column">
              <wp:posOffset>1715135</wp:posOffset>
            </wp:positionH>
            <wp:positionV relativeFrom="paragraph">
              <wp:align>top</wp:align>
            </wp:positionV>
            <wp:extent cx="4666162" cy="3619593"/>
            <wp:effectExtent l="0" t="0" r="1270" b="0"/>
            <wp:wrapSquare wrapText="bothSides"/>
            <wp:docPr id="48603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425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62" cy="361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5AD">
        <w:br w:type="textWrapping" w:clear="all"/>
      </w:r>
    </w:p>
    <w:p w14:paraId="2889A399" w14:textId="77777777" w:rsidR="00D515AD" w:rsidRDefault="00D515AD" w:rsidP="00D515AD"/>
    <w:p w14:paraId="267ECA5D" w14:textId="08990A3E" w:rsidR="00D515AD" w:rsidRDefault="00D515AD" w:rsidP="00D515AD">
      <w:pPr>
        <w:tabs>
          <w:tab w:val="left" w:pos="1210"/>
        </w:tabs>
      </w:pPr>
      <w:r>
        <w:t>TPIR, TNIR, TCVR и сумматоры</w:t>
      </w:r>
      <w:r w:rsidRPr="00D515AD">
        <w:t xml:space="preserve"> </w:t>
      </w:r>
      <w:r>
        <w:t>Add1-</w:t>
      </w:r>
      <w:proofErr w:type="gramStart"/>
      <w:r>
        <w:t>3</w:t>
      </w:r>
      <w:r w:rsidRPr="00D515AD">
        <w:t>,</w:t>
      </w:r>
      <w:r>
        <w:t xml:space="preserve">  используются</w:t>
      </w:r>
      <w:proofErr w:type="gramEnd"/>
      <w:r>
        <w:t xml:space="preserve"> для определения того, будет ли следующее значение  загруженное в</w:t>
      </w:r>
      <w:r w:rsidRPr="00D515AD">
        <w:t xml:space="preserve"> </w:t>
      </w:r>
      <w:r>
        <w:t xml:space="preserve">TCRR значением TLDR (значение </w:t>
      </w:r>
      <w:proofErr w:type="spellStart"/>
      <w:r>
        <w:t>подпериода</w:t>
      </w:r>
      <w:proofErr w:type="spellEnd"/>
      <w:r>
        <w:t>) или значением TLDR - 1 (значение над периодом).</w:t>
      </w:r>
    </w:p>
    <w:p w14:paraId="73626479" w14:textId="6682C61A" w:rsidR="00D515AD" w:rsidRDefault="00D515AD" w:rsidP="00D515AD">
      <w:pPr>
        <w:tabs>
          <w:tab w:val="left" w:pos="1210"/>
        </w:tabs>
      </w:pPr>
      <w:r>
        <w:t>В следующей таблице приведено значение, загруженное в TCRR по знаку результата Add1, Add2 и Add3. MSB = «0» означает положительное значение, MSB = «1» означает отрицательное значение.</w:t>
      </w:r>
    </w:p>
    <w:p w14:paraId="26ECFF99" w14:textId="5A72153F" w:rsidR="00D515AD" w:rsidRPr="00D515AD" w:rsidRDefault="00D515AD" w:rsidP="00281EEB">
      <w:pPr>
        <w:tabs>
          <w:tab w:val="left" w:pos="1210"/>
        </w:tabs>
        <w:jc w:val="center"/>
      </w:pPr>
      <w:r w:rsidRPr="00D515AD">
        <w:rPr>
          <w:b/>
          <w:bCs/>
        </w:rPr>
        <w:t>Таблица 20-30. Значение, загруженное в TCRR для генерации отметки 1 мс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515AD" w14:paraId="36FD2833" w14:textId="77777777" w:rsidTr="00D515AD">
        <w:tc>
          <w:tcPr>
            <w:tcW w:w="2336" w:type="dxa"/>
            <w:shd w:val="clear" w:color="auto" w:fill="A6A6A6" w:themeFill="background1" w:themeFillShade="A6"/>
          </w:tcPr>
          <w:p w14:paraId="14BD9B5E" w14:textId="6C51A3E0" w:rsidR="00D515AD" w:rsidRDefault="00D515AD" w:rsidP="00D515AD">
            <w:pPr>
              <w:tabs>
                <w:tab w:val="left" w:pos="355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Add1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48FE2AE8" w14:textId="1D8E5430" w:rsidR="00D515AD" w:rsidRDefault="00D515AD" w:rsidP="00D515AD">
            <w:pPr>
              <w:tabs>
                <w:tab w:val="left" w:pos="355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Add2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59C0E43D" w14:textId="3FD4BBE5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Add3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5800EFD2" w14:textId="750C9AEA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TCRR</w:t>
            </w:r>
          </w:p>
        </w:tc>
      </w:tr>
      <w:tr w:rsidR="00D515AD" w14:paraId="62CA47B8" w14:textId="77777777" w:rsidTr="00D515AD">
        <w:tc>
          <w:tcPr>
            <w:tcW w:w="2336" w:type="dxa"/>
          </w:tcPr>
          <w:p w14:paraId="28FC0F5C" w14:textId="65DA2AE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8E6064D" w14:textId="22713FAD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5B8C958F" w14:textId="52B14C1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3B5263C5" w14:textId="68159CE6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1E8719A0" w14:textId="77777777" w:rsidTr="00D515AD">
        <w:tc>
          <w:tcPr>
            <w:tcW w:w="2336" w:type="dxa"/>
          </w:tcPr>
          <w:p w14:paraId="052E3ECE" w14:textId="01BEF59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5A2C19F5" w14:textId="5BBA475A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8ECC3E3" w14:textId="367503AF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5E23CD48" w14:textId="66F6BF2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14154E4B" w14:textId="77777777" w:rsidTr="00D515AD">
        <w:tc>
          <w:tcPr>
            <w:tcW w:w="2336" w:type="dxa"/>
          </w:tcPr>
          <w:p w14:paraId="3FEEDA21" w14:textId="0841B91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4932F702" w14:textId="5A819B1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33AEB75" w14:textId="6C08132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4667B847" w14:textId="1FE63A5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3EF59727" w14:textId="77777777" w:rsidTr="00D515AD">
        <w:tc>
          <w:tcPr>
            <w:tcW w:w="2336" w:type="dxa"/>
          </w:tcPr>
          <w:p w14:paraId="10694633" w14:textId="77777777" w:rsidR="00D515AD" w:rsidRDefault="00D515AD" w:rsidP="00D515AD">
            <w:pPr>
              <w:tabs>
                <w:tab w:val="left" w:pos="3550"/>
              </w:tabs>
            </w:pPr>
          </w:p>
        </w:tc>
        <w:tc>
          <w:tcPr>
            <w:tcW w:w="2336" w:type="dxa"/>
          </w:tcPr>
          <w:p w14:paraId="31B6D9C9" w14:textId="64AA2935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ECDC3E4" w14:textId="55A7904C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6E0F3CB" w14:textId="34DB297A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  <w:tr w:rsidR="00D515AD" w14:paraId="5AC0F176" w14:textId="77777777" w:rsidTr="00D515AD">
        <w:tc>
          <w:tcPr>
            <w:tcW w:w="2336" w:type="dxa"/>
          </w:tcPr>
          <w:p w14:paraId="6EB475ED" w14:textId="61855897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1C1CFF3C" w14:textId="34ACFED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1F785746" w14:textId="5D89762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6B8CDED" w14:textId="42D5AAE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N.A.</w:t>
            </w:r>
          </w:p>
        </w:tc>
      </w:tr>
      <w:tr w:rsidR="00D515AD" w14:paraId="2443C476" w14:textId="77777777" w:rsidTr="00D515AD">
        <w:tc>
          <w:tcPr>
            <w:tcW w:w="2336" w:type="dxa"/>
          </w:tcPr>
          <w:p w14:paraId="36FC1914" w14:textId="2671F638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005AEC9C" w14:textId="419C40B4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3B33D611" w14:textId="6246C1DE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EA82943" w14:textId="3082CB35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N.A.</w:t>
            </w:r>
          </w:p>
        </w:tc>
      </w:tr>
      <w:tr w:rsidR="00D515AD" w14:paraId="51F4857C" w14:textId="77777777" w:rsidTr="00D515AD">
        <w:tc>
          <w:tcPr>
            <w:tcW w:w="2336" w:type="dxa"/>
          </w:tcPr>
          <w:p w14:paraId="56D4A387" w14:textId="5FB7933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369268E1" w14:textId="2BAC7FE9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29CE5CBA" w14:textId="72BBC4DA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CC80F01" w14:textId="5A4AC17C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  <w:tr w:rsidR="00D515AD" w14:paraId="4AB568AF" w14:textId="77777777" w:rsidTr="00D515AD">
        <w:tc>
          <w:tcPr>
            <w:tcW w:w="2336" w:type="dxa"/>
          </w:tcPr>
          <w:p w14:paraId="2CB1C415" w14:textId="205109F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3ABC31E5" w14:textId="3A077684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60D2F6FB" w14:textId="5E34960E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1859DE64" w14:textId="29373E34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</w:tbl>
    <w:p w14:paraId="34C83111" w14:textId="4BCFD97A" w:rsidR="00281EEB" w:rsidRPr="00281EEB" w:rsidRDefault="00281EEB" w:rsidP="00281EEB">
      <w:pPr>
        <w:tabs>
          <w:tab w:val="left" w:pos="1820"/>
        </w:tabs>
      </w:pPr>
      <w:r w:rsidRPr="00281EEB">
        <w:t xml:space="preserve">Значения регистров </w:t>
      </w:r>
      <w:r w:rsidRPr="00281EEB">
        <w:rPr>
          <w:lang w:val="en-US"/>
        </w:rPr>
        <w:t>TPIR</w:t>
      </w:r>
      <w:r w:rsidRPr="00281EEB">
        <w:t xml:space="preserve"> и </w:t>
      </w:r>
      <w:r w:rsidRPr="00281EEB">
        <w:rPr>
          <w:lang w:val="en-US"/>
        </w:rPr>
        <w:t>TNIR</w:t>
      </w:r>
      <w:r w:rsidRPr="00281EEB">
        <w:t xml:space="preserve"> вычисляются по формуле:</w:t>
      </w:r>
    </w:p>
    <w:p w14:paraId="7F0F260C" w14:textId="77777777" w:rsidR="00281EEB" w:rsidRPr="00281EEB" w:rsidRDefault="00281EEB" w:rsidP="00281EEB">
      <w:pPr>
        <w:tabs>
          <w:tab w:val="left" w:pos="1820"/>
        </w:tabs>
      </w:pPr>
      <w:r w:rsidRPr="00281EEB">
        <w:t>Положительное значение приращения = ((</w:t>
      </w:r>
      <w:r w:rsidRPr="00281EEB">
        <w:rPr>
          <w:lang w:val="en-US"/>
        </w:rPr>
        <w:t>INTEGER</w:t>
      </w:r>
      <w:r w:rsidRPr="00281EEB">
        <w:t xml:space="preserve"> [</w:t>
      </w:r>
      <w:proofErr w:type="spellStart"/>
      <w:r w:rsidRPr="00281EEB">
        <w:rPr>
          <w:lang w:val="en-US"/>
        </w:rPr>
        <w:t>Fclk</w:t>
      </w:r>
      <w:proofErr w:type="spellEnd"/>
      <w:r w:rsidRPr="00281EEB">
        <w:t xml:space="preserve"> * </w:t>
      </w:r>
      <w:proofErr w:type="spellStart"/>
      <w:r w:rsidRPr="00281EEB">
        <w:rPr>
          <w:lang w:val="en-US"/>
        </w:rPr>
        <w:t>Ttick</w:t>
      </w:r>
      <w:proofErr w:type="spellEnd"/>
      <w:r w:rsidRPr="00281EEB">
        <w:t>] + 1) * 1</w:t>
      </w:r>
      <w:r w:rsidRPr="00281EEB">
        <w:rPr>
          <w:lang w:val="en-US"/>
        </w:rPr>
        <w:t>e</w:t>
      </w:r>
      <w:r w:rsidRPr="00281EEB">
        <w:t>6) - (</w:t>
      </w:r>
      <w:proofErr w:type="spellStart"/>
      <w:r w:rsidRPr="00281EEB">
        <w:rPr>
          <w:lang w:val="en-US"/>
        </w:rPr>
        <w:t>Fclk</w:t>
      </w:r>
      <w:proofErr w:type="spellEnd"/>
      <w:r w:rsidRPr="00281EEB">
        <w:t xml:space="preserve"> * </w:t>
      </w:r>
      <w:proofErr w:type="spellStart"/>
      <w:r w:rsidRPr="00281EEB">
        <w:rPr>
          <w:lang w:val="en-US"/>
        </w:rPr>
        <w:t>Ttick</w:t>
      </w:r>
      <w:proofErr w:type="spellEnd"/>
      <w:r w:rsidRPr="00281EEB">
        <w:t xml:space="preserve"> * 1</w:t>
      </w:r>
      <w:r w:rsidRPr="00281EEB">
        <w:rPr>
          <w:lang w:val="en-US"/>
        </w:rPr>
        <w:t>e</w:t>
      </w:r>
      <w:r w:rsidRPr="00281EEB">
        <w:t>6)</w:t>
      </w:r>
    </w:p>
    <w:p w14:paraId="0333A881" w14:textId="77777777" w:rsidR="00281EEB" w:rsidRPr="00281EEB" w:rsidRDefault="00281EEB" w:rsidP="00281EEB">
      <w:pPr>
        <w:tabs>
          <w:tab w:val="left" w:pos="1820"/>
        </w:tabs>
      </w:pPr>
      <w:r w:rsidRPr="00281EEB">
        <w:lastRenderedPageBreak/>
        <w:t>Отрицательное значение приращения = (</w:t>
      </w:r>
      <w:r w:rsidRPr="00281EEB">
        <w:rPr>
          <w:lang w:val="en-US"/>
        </w:rPr>
        <w:t>INTEGER</w:t>
      </w:r>
      <w:r w:rsidRPr="00281EEB">
        <w:t xml:space="preserve"> [</w:t>
      </w:r>
      <w:proofErr w:type="spellStart"/>
      <w:r w:rsidRPr="00281EEB">
        <w:rPr>
          <w:lang w:val="en-US"/>
        </w:rPr>
        <w:t>Fclk</w:t>
      </w:r>
      <w:proofErr w:type="spellEnd"/>
      <w:r w:rsidRPr="00281EEB">
        <w:t xml:space="preserve"> * </w:t>
      </w:r>
      <w:proofErr w:type="spellStart"/>
      <w:r w:rsidRPr="00281EEB">
        <w:rPr>
          <w:lang w:val="en-US"/>
        </w:rPr>
        <w:t>Ttick</w:t>
      </w:r>
      <w:proofErr w:type="spellEnd"/>
      <w:r w:rsidRPr="00281EEB">
        <w:t>] * 1</w:t>
      </w:r>
      <w:r w:rsidRPr="00281EEB">
        <w:rPr>
          <w:lang w:val="en-US"/>
        </w:rPr>
        <w:t>e</w:t>
      </w:r>
      <w:r w:rsidRPr="00281EEB">
        <w:t>6) - (</w:t>
      </w:r>
      <w:proofErr w:type="spellStart"/>
      <w:r w:rsidRPr="00281EEB">
        <w:rPr>
          <w:lang w:val="en-US"/>
        </w:rPr>
        <w:t>Fclk</w:t>
      </w:r>
      <w:proofErr w:type="spellEnd"/>
      <w:r w:rsidRPr="00281EEB">
        <w:t xml:space="preserve"> * </w:t>
      </w:r>
      <w:proofErr w:type="spellStart"/>
      <w:r w:rsidRPr="00281EEB">
        <w:rPr>
          <w:lang w:val="en-US"/>
        </w:rPr>
        <w:t>Ttick</w:t>
      </w:r>
      <w:proofErr w:type="spellEnd"/>
      <w:r w:rsidRPr="00281EEB">
        <w:t xml:space="preserve"> * 1</w:t>
      </w:r>
      <w:r w:rsidRPr="00281EEB">
        <w:rPr>
          <w:lang w:val="en-US"/>
        </w:rPr>
        <w:t>e</w:t>
      </w:r>
      <w:r w:rsidRPr="00281EEB">
        <w:t>6)</w:t>
      </w:r>
    </w:p>
    <w:p w14:paraId="6FD40001" w14:textId="77777777" w:rsidR="00281EEB" w:rsidRPr="00281EEB" w:rsidRDefault="00281EEB" w:rsidP="00281EEB">
      <w:pPr>
        <w:tabs>
          <w:tab w:val="left" w:pos="1820"/>
        </w:tabs>
      </w:pPr>
      <w:r w:rsidRPr="00281EEB">
        <w:t>где:</w:t>
      </w:r>
    </w:p>
    <w:p w14:paraId="33110779" w14:textId="77777777" w:rsidR="00281EEB" w:rsidRPr="00281EEB" w:rsidRDefault="00281EEB" w:rsidP="00281EEB">
      <w:pPr>
        <w:tabs>
          <w:tab w:val="left" w:pos="1820"/>
        </w:tabs>
      </w:pPr>
      <w:proofErr w:type="spellStart"/>
      <w:r w:rsidRPr="00281EEB">
        <w:rPr>
          <w:lang w:val="en-US"/>
        </w:rPr>
        <w:t>Fclk</w:t>
      </w:r>
      <w:proofErr w:type="spellEnd"/>
      <w:r w:rsidRPr="00281EEB">
        <w:t xml:space="preserve"> - тактовая частота (кГц)</w:t>
      </w:r>
    </w:p>
    <w:p w14:paraId="2F588719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</w:t>
      </w:r>
      <w:r w:rsidRPr="00281EEB">
        <w:t>тик - период тика (мс)</w:t>
      </w:r>
    </w:p>
    <w:p w14:paraId="5FDCAC97" w14:textId="3DD92188" w:rsidR="00281EEB" w:rsidRPr="00281EEB" w:rsidRDefault="00281EEB" w:rsidP="00281EEB">
      <w:pPr>
        <w:tabs>
          <w:tab w:val="left" w:pos="1820"/>
        </w:tabs>
      </w:pPr>
      <w:r w:rsidRPr="00281EEB">
        <w:t>Регистр счетчика переполнения таймера (</w:t>
      </w:r>
      <w:r w:rsidRPr="00281EEB">
        <w:rPr>
          <w:lang w:val="en-US"/>
        </w:rPr>
        <w:t>TOCR</w:t>
      </w:r>
      <w:r w:rsidRPr="00281EEB">
        <w:t>) и регистр обертывания переполнения таймера (</w:t>
      </w:r>
      <w:r w:rsidRPr="00281EEB">
        <w:rPr>
          <w:lang w:val="en-US"/>
        </w:rPr>
        <w:t>TOWR</w:t>
      </w:r>
      <w:r w:rsidRPr="00281EEB">
        <w:t xml:space="preserve">) используется для фильтрации прерываний. Когда таймер переполняется, он увеличивает 24-битный регистр </w:t>
      </w:r>
      <w:r w:rsidRPr="00281EEB">
        <w:rPr>
          <w:lang w:val="en-US"/>
        </w:rPr>
        <w:t>TOCR</w:t>
      </w:r>
      <w:r w:rsidRPr="00281EEB">
        <w:t xml:space="preserve">. Когда 24-битовое значение регистра </w:t>
      </w:r>
      <w:r w:rsidRPr="00281EEB">
        <w:rPr>
          <w:lang w:val="en-US"/>
        </w:rPr>
        <w:t>TOCR</w:t>
      </w:r>
      <w:r w:rsidRPr="00281EEB">
        <w:t xml:space="preserve"> совпадает со значением в 24-битовом регистре </w:t>
      </w:r>
      <w:r w:rsidRPr="00281EEB">
        <w:rPr>
          <w:lang w:val="en-US"/>
        </w:rPr>
        <w:t>TOWR</w:t>
      </w:r>
      <w:r w:rsidRPr="00281EEB">
        <w:t xml:space="preserve">, и устанавливается переполнение таймера, </w:t>
      </w:r>
      <w:r w:rsidRPr="00281EEB">
        <w:rPr>
          <w:lang w:val="en-US"/>
        </w:rPr>
        <w:t>TOCR</w:t>
      </w:r>
      <w:r w:rsidRPr="00281EEB">
        <w:t xml:space="preserve"> сбрасывается и генерируется прерывание в </w:t>
      </w:r>
      <w:r w:rsidRPr="00281EEB">
        <w:rPr>
          <w:lang w:val="en-US"/>
        </w:rPr>
        <w:t>TISR</w:t>
      </w:r>
      <w:r w:rsidRPr="00281EEB">
        <w:t>.</w:t>
      </w:r>
    </w:p>
    <w:p w14:paraId="52ABBB33" w14:textId="5DA291A9" w:rsidR="00281EEB" w:rsidRPr="00281EEB" w:rsidRDefault="00281EEB" w:rsidP="00281EEB">
      <w:pPr>
        <w:tabs>
          <w:tab w:val="left" w:pos="1820"/>
        </w:tabs>
      </w:pPr>
      <w:r w:rsidRPr="00281EEB">
        <w:t xml:space="preserve">С блоком преобразования в состоянии сброса (регистр положительного приращения, регистр отрицательного приращения и Регистр значений счетчика обнулен), модель программирования и поведение </w:t>
      </w:r>
      <w:proofErr w:type="spellStart"/>
      <w:r w:rsidRPr="00281EEB">
        <w:rPr>
          <w:lang w:val="en-US"/>
        </w:rPr>
        <w:t>DMtimer</w:t>
      </w:r>
      <w:proofErr w:type="spellEnd"/>
      <w:r w:rsidRPr="00281EEB">
        <w:t>_</w:t>
      </w:r>
      <w:proofErr w:type="spellStart"/>
      <w:r w:rsidRPr="00281EEB">
        <w:rPr>
          <w:lang w:val="en-US"/>
        </w:rPr>
        <w:t>dmc</w:t>
      </w:r>
      <w:proofErr w:type="spellEnd"/>
      <w:r w:rsidRPr="00281EEB">
        <w:t>1</w:t>
      </w:r>
      <w:proofErr w:type="spellStart"/>
      <w:r w:rsidRPr="00281EEB">
        <w:rPr>
          <w:lang w:val="en-US"/>
        </w:rPr>
        <w:t>ms</w:t>
      </w:r>
      <w:proofErr w:type="spellEnd"/>
      <w:r w:rsidRPr="00281EEB">
        <w:t xml:space="preserve"> остаются неизменными.</w:t>
      </w:r>
    </w:p>
    <w:p w14:paraId="213984D2" w14:textId="7301B19D" w:rsidR="00281EEB" w:rsidRPr="00281EEB" w:rsidRDefault="00281EEB" w:rsidP="00281EEB">
      <w:pPr>
        <w:tabs>
          <w:tab w:val="left" w:pos="1820"/>
        </w:tabs>
      </w:pPr>
      <w:proofErr w:type="spellStart"/>
      <w:r>
        <w:t>Длч</w:t>
      </w:r>
      <w:proofErr w:type="spellEnd"/>
      <w:r w:rsidRPr="00281EEB">
        <w:t xml:space="preserve"> 1 мс </w:t>
      </w:r>
      <w:r>
        <w:t>с частотой тактирования</w:t>
      </w:r>
      <w:r w:rsidRPr="00281EEB">
        <w:t xml:space="preserve"> 32768-</w:t>
      </w:r>
      <w:proofErr w:type="gramStart"/>
      <w:r w:rsidRPr="00281EEB">
        <w:rPr>
          <w:lang w:val="en-US"/>
        </w:rPr>
        <w:t>Hz</w:t>
      </w:r>
      <w:r w:rsidRPr="00281EEB">
        <w:t xml:space="preserve"> :</w:t>
      </w:r>
      <w:proofErr w:type="gramEnd"/>
    </w:p>
    <w:p w14:paraId="36A93858" w14:textId="5477D9CD" w:rsidR="00281EEB" w:rsidRPr="00DF4079" w:rsidRDefault="00281EEB" w:rsidP="00281EEB">
      <w:pPr>
        <w:tabs>
          <w:tab w:val="left" w:pos="1820"/>
        </w:tabs>
        <w:rPr>
          <w:lang w:val="en-US"/>
        </w:rPr>
      </w:pPr>
      <w:r w:rsidRPr="00281EEB">
        <w:rPr>
          <w:lang w:val="en-US"/>
        </w:rPr>
        <w:t>TPIR</w:t>
      </w:r>
      <w:r w:rsidRPr="00281EEB">
        <w:t xml:space="preserve"> = 232000</w:t>
      </w:r>
      <w:r w:rsidR="00DF4079">
        <w:rPr>
          <w:lang w:val="en-US"/>
        </w:rPr>
        <w:t xml:space="preserve"> ((32*1 +</w:t>
      </w:r>
      <w:proofErr w:type="gramStart"/>
      <w:r w:rsidR="00DF4079">
        <w:rPr>
          <w:lang w:val="en-US"/>
        </w:rPr>
        <w:t>1)*</w:t>
      </w:r>
      <w:proofErr w:type="gramEnd"/>
      <w:r w:rsidR="00DF4079">
        <w:rPr>
          <w:lang w:val="en-US"/>
        </w:rPr>
        <w:t>1000000 – (32.768*1)*1000000)</w:t>
      </w:r>
    </w:p>
    <w:p w14:paraId="14E34976" w14:textId="77620958" w:rsidR="00281EEB" w:rsidRPr="00DF4079" w:rsidRDefault="00281EEB" w:rsidP="00281EEB">
      <w:pPr>
        <w:tabs>
          <w:tab w:val="left" w:pos="1820"/>
        </w:tabs>
        <w:rPr>
          <w:lang w:val="en-US"/>
        </w:rPr>
      </w:pPr>
      <w:r w:rsidRPr="00281EEB">
        <w:rPr>
          <w:lang w:val="en-US"/>
        </w:rPr>
        <w:t>TNIR</w:t>
      </w:r>
      <w:r w:rsidRPr="00281EEB">
        <w:t xml:space="preserve"> = -768000</w:t>
      </w:r>
      <w:r w:rsidR="00DF4079">
        <w:rPr>
          <w:lang w:val="en-US"/>
        </w:rPr>
        <w:t xml:space="preserve"> (32*1*1000000-32768000)</w:t>
      </w:r>
    </w:p>
    <w:p w14:paraId="6E85DDE6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TLDR</w:t>
      </w:r>
      <w:r w:rsidRPr="00281EEB">
        <w:t xml:space="preserve"> = 0</w:t>
      </w:r>
      <w:proofErr w:type="spellStart"/>
      <w:r w:rsidRPr="00281EEB">
        <w:rPr>
          <w:lang w:val="en-US"/>
        </w:rPr>
        <w:t>xFFFFFFE</w:t>
      </w:r>
      <w:proofErr w:type="spellEnd"/>
      <w:r w:rsidRPr="00281EEB">
        <w:t>0</w:t>
      </w:r>
    </w:p>
    <w:p w14:paraId="04C30ABF" w14:textId="0A88AE4D" w:rsidR="00281EEB" w:rsidRPr="00281EEB" w:rsidRDefault="00281EEB" w:rsidP="00281EEB">
      <w:pPr>
        <w:tabs>
          <w:tab w:val="left" w:pos="1820"/>
        </w:tabs>
        <w:rPr>
          <w:i/>
          <w:iCs/>
        </w:rPr>
      </w:pPr>
      <w:r w:rsidRPr="00281EEB">
        <w:rPr>
          <w:i/>
          <w:iCs/>
        </w:rPr>
        <w:t>ПРИМЕЧАНИЕ: Любое значение периода тика может быть сгенерировано с соответствующими значениями регистров</w:t>
      </w:r>
      <w:r w:rsidRPr="00281EEB">
        <w:rPr>
          <w:i/>
          <w:iCs/>
          <w:lang w:val="en-US"/>
        </w:rPr>
        <w:t>TPIR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TNIR</w:t>
      </w:r>
      <w:r w:rsidRPr="00281EEB">
        <w:rPr>
          <w:i/>
          <w:iCs/>
        </w:rPr>
        <w:t xml:space="preserve"> и </w:t>
      </w:r>
      <w:r w:rsidRPr="00281EEB">
        <w:rPr>
          <w:i/>
          <w:iCs/>
          <w:lang w:val="en-US"/>
        </w:rPr>
        <w:t>TLDR</w:t>
      </w:r>
      <w:r w:rsidRPr="00281EEB">
        <w:rPr>
          <w:i/>
          <w:iCs/>
        </w:rPr>
        <w:t>.</w:t>
      </w:r>
    </w:p>
    <w:p w14:paraId="4F90950C" w14:textId="1E1B2145" w:rsidR="00281EEB" w:rsidRPr="00281EEB" w:rsidRDefault="00281EEB" w:rsidP="00281EEB">
      <w:pPr>
        <w:tabs>
          <w:tab w:val="left" w:pos="1820"/>
        </w:tabs>
        <w:rPr>
          <w:i/>
          <w:iCs/>
        </w:rPr>
      </w:pPr>
      <w:r w:rsidRPr="00281EEB">
        <w:rPr>
          <w:i/>
          <w:iCs/>
        </w:rPr>
        <w:t xml:space="preserve">По умолчанию регистры </w:t>
      </w:r>
      <w:r w:rsidRPr="00281EEB">
        <w:rPr>
          <w:i/>
          <w:iCs/>
          <w:lang w:val="en-US"/>
        </w:rPr>
        <w:t>TPIR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TNIR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TCVR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TOCR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TOWR</w:t>
      </w:r>
      <w:r w:rsidRPr="00281EEB">
        <w:rPr>
          <w:i/>
          <w:iCs/>
        </w:rPr>
        <w:t xml:space="preserve"> и соответствующая логика находятся в режиме сброса (все 0</w:t>
      </w:r>
      <w:r w:rsidRPr="00281EEB">
        <w:rPr>
          <w:i/>
          <w:iCs/>
          <w:lang w:val="en-US"/>
        </w:rPr>
        <w:t>s</w:t>
      </w:r>
      <w:r w:rsidRPr="00281EEB">
        <w:rPr>
          <w:i/>
          <w:iCs/>
        </w:rPr>
        <w:t xml:space="preserve">) и не имеют никаких действий на модели программирования </w:t>
      </w:r>
      <w:proofErr w:type="spellStart"/>
      <w:r w:rsidRPr="00281EEB">
        <w:rPr>
          <w:i/>
          <w:iCs/>
          <w:lang w:val="en-US"/>
        </w:rPr>
        <w:t>DMtimer</w:t>
      </w:r>
      <w:proofErr w:type="spellEnd"/>
      <w:r w:rsidRPr="00281EEB">
        <w:rPr>
          <w:i/>
          <w:iCs/>
        </w:rPr>
        <w:t>_</w:t>
      </w:r>
      <w:proofErr w:type="spellStart"/>
      <w:r w:rsidRPr="00281EEB">
        <w:rPr>
          <w:i/>
          <w:iCs/>
          <w:lang w:val="en-US"/>
        </w:rPr>
        <w:t>dmc</w:t>
      </w:r>
      <w:proofErr w:type="spellEnd"/>
      <w:r w:rsidRPr="00281EEB">
        <w:rPr>
          <w:i/>
          <w:iCs/>
        </w:rPr>
        <w:t>1</w:t>
      </w:r>
      <w:proofErr w:type="spellStart"/>
      <w:r w:rsidRPr="00281EEB">
        <w:rPr>
          <w:i/>
          <w:iCs/>
          <w:lang w:val="en-US"/>
        </w:rPr>
        <w:t>ms</w:t>
      </w:r>
      <w:proofErr w:type="spellEnd"/>
      <w:r w:rsidRPr="00281EEB">
        <w:rPr>
          <w:i/>
          <w:iCs/>
        </w:rPr>
        <w:t>.</w:t>
      </w:r>
    </w:p>
    <w:p w14:paraId="78B2D342" w14:textId="77777777" w:rsidR="00281EEB" w:rsidRPr="00281EEB" w:rsidRDefault="00281EEB" w:rsidP="00281EEB">
      <w:pPr>
        <w:tabs>
          <w:tab w:val="left" w:pos="1820"/>
        </w:tabs>
        <w:rPr>
          <w:b/>
          <w:bCs/>
        </w:rPr>
      </w:pPr>
      <w:r w:rsidRPr="00281EEB">
        <w:rPr>
          <w:b/>
          <w:bCs/>
        </w:rPr>
        <w:t>20.2.3.2 Функциональные возможности режима захвата</w:t>
      </w:r>
    </w:p>
    <w:p w14:paraId="03554831" w14:textId="1EC68729" w:rsidR="00281EEB" w:rsidRPr="00281EEB" w:rsidRDefault="00281EEB" w:rsidP="00281EEB">
      <w:pPr>
        <w:tabs>
          <w:tab w:val="left" w:pos="1820"/>
        </w:tabs>
      </w:pPr>
      <w:r w:rsidRPr="00281EEB">
        <w:t xml:space="preserve">Значение таймера в </w:t>
      </w:r>
      <w:r w:rsidRPr="00281EEB">
        <w:rPr>
          <w:lang w:val="en-US"/>
        </w:rPr>
        <w:t>TCRR</w:t>
      </w:r>
      <w:r w:rsidRPr="00281EEB">
        <w:t xml:space="preserve"> может быть зафиксировано и сохранено в </w:t>
      </w:r>
      <w:r w:rsidRPr="00281EEB">
        <w:rPr>
          <w:lang w:val="en-US"/>
        </w:rPr>
        <w:t>TCAR</w:t>
      </w:r>
      <w:r w:rsidRPr="00281EEB">
        <w:t xml:space="preserve">1 или </w:t>
      </w:r>
      <w:r w:rsidRPr="00281EEB">
        <w:rPr>
          <w:lang w:val="en-US"/>
        </w:rPr>
        <w:t>TCAR</w:t>
      </w:r>
      <w:r w:rsidRPr="00281EEB">
        <w:t>2 функции выбранного режима</w:t>
      </w:r>
      <w:r>
        <w:t xml:space="preserve"> </w:t>
      </w:r>
      <w:r w:rsidRPr="00281EEB">
        <w:t xml:space="preserve">в </w:t>
      </w:r>
      <w:r w:rsidRPr="00281EEB">
        <w:rPr>
          <w:lang w:val="en-US"/>
        </w:rPr>
        <w:t>TCLR</w:t>
      </w:r>
      <w:r w:rsidRPr="00281EEB">
        <w:t xml:space="preserve"> через поле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при обнаружении перехода на входном контакте модуля</w:t>
      </w:r>
      <w:r>
        <w:t xml:space="preserve"> </w:t>
      </w:r>
      <w:r w:rsidRPr="00281EEB">
        <w:t>(</w:t>
      </w:r>
      <w:r w:rsidRPr="00281EEB">
        <w:rPr>
          <w:lang w:val="en-US"/>
        </w:rPr>
        <w:t>PIEVENTCAPT</w:t>
      </w:r>
      <w:r w:rsidRPr="00281EEB">
        <w:t>). Схема обнаружения краев контролирует переходы на входном контакте (</w:t>
      </w:r>
      <w:r w:rsidRPr="00281EEB">
        <w:rPr>
          <w:lang w:val="en-US"/>
        </w:rPr>
        <w:t>PIEVENTCAPT</w:t>
      </w:r>
      <w:r w:rsidRPr="00281EEB">
        <w:t>).</w:t>
      </w:r>
    </w:p>
    <w:p w14:paraId="37E894C8" w14:textId="58F80C93" w:rsidR="00281EEB" w:rsidRPr="00281EEB" w:rsidRDefault="00281EEB" w:rsidP="00281EEB">
      <w:pPr>
        <w:tabs>
          <w:tab w:val="left" w:pos="1820"/>
        </w:tabs>
      </w:pPr>
      <w:r w:rsidRPr="00281EEB">
        <w:t xml:space="preserve">Восходящий переход, нисходящий переход или оба могут быть выбраны в </w:t>
      </w:r>
      <w:r w:rsidRPr="00281EEB">
        <w:rPr>
          <w:lang w:val="en-US"/>
        </w:rPr>
        <w:t>TCLR</w:t>
      </w:r>
      <w:r w:rsidRPr="00281EEB">
        <w:t xml:space="preserve"> (бит </w:t>
      </w:r>
      <w:r w:rsidRPr="00281EEB">
        <w:rPr>
          <w:lang w:val="en-US"/>
        </w:rPr>
        <w:t>TCM</w:t>
      </w:r>
      <w:r w:rsidRPr="00281EEB">
        <w:t xml:space="preserve">) для </w:t>
      </w:r>
      <w:proofErr w:type="gramStart"/>
      <w:r w:rsidRPr="00281EEB">
        <w:t xml:space="preserve">запуска </w:t>
      </w:r>
      <w:r>
        <w:t xml:space="preserve"> захвата</w:t>
      </w:r>
      <w:proofErr w:type="gramEnd"/>
      <w:r>
        <w:t xml:space="preserve"> </w:t>
      </w:r>
      <w:r w:rsidRPr="00281EEB">
        <w:t xml:space="preserve">счетчика таймер. Модуль устанавливает </w:t>
      </w:r>
      <w:r w:rsidRPr="00281EEB">
        <w:rPr>
          <w:lang w:val="en-US"/>
        </w:rPr>
        <w:t>TISR</w:t>
      </w:r>
      <w:r w:rsidRPr="00281EEB">
        <w:t xml:space="preserve"> (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FLAG</w:t>
      </w:r>
      <w:r w:rsidRPr="00281EEB">
        <w:t xml:space="preserve"> бит) при обнаружении активного перехода и в то же время значение счетчика </w:t>
      </w:r>
      <w:r w:rsidRPr="00281EEB">
        <w:rPr>
          <w:lang w:val="en-US"/>
        </w:rPr>
        <w:t>TCRR</w:t>
      </w:r>
      <w:r w:rsidRPr="00281EEB">
        <w:t xml:space="preserve"> сохраняется в одном из регистров захвата таймера </w:t>
      </w:r>
      <w:r w:rsidRPr="00281EEB">
        <w:rPr>
          <w:lang w:val="en-US"/>
        </w:rPr>
        <w:t>TCAR</w:t>
      </w:r>
      <w:r w:rsidRPr="00281EEB">
        <w:t xml:space="preserve">1 или </w:t>
      </w:r>
      <w:r w:rsidRPr="00281EEB">
        <w:rPr>
          <w:lang w:val="en-US"/>
        </w:rPr>
        <w:t>TCAR</w:t>
      </w:r>
      <w:r w:rsidRPr="00281EEB">
        <w:t xml:space="preserve">2 </w:t>
      </w:r>
      <w:r>
        <w:t>следующим образом</w:t>
      </w:r>
      <w:r w:rsidRPr="00281EEB">
        <w:t>:</w:t>
      </w:r>
    </w:p>
    <w:p w14:paraId="5350895A" w14:textId="7562E118" w:rsidR="00281EEB" w:rsidRPr="00281EEB" w:rsidRDefault="00281EEB" w:rsidP="00281EEB">
      <w:pPr>
        <w:tabs>
          <w:tab w:val="left" w:pos="1820"/>
        </w:tabs>
      </w:pPr>
      <w:r w:rsidRPr="00281EEB">
        <w:t xml:space="preserve">• Если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поле </w:t>
      </w:r>
      <w:r w:rsidRPr="00281EEB">
        <w:rPr>
          <w:lang w:val="en-US"/>
        </w:rPr>
        <w:t>TCLR</w:t>
      </w:r>
      <w:r w:rsidRPr="00281EEB">
        <w:t xml:space="preserve"> равно «0», то при первом включенном событии захвата значение счетчика</w:t>
      </w:r>
      <w:r>
        <w:t xml:space="preserve"> в </w:t>
      </w:r>
      <w:r w:rsidRPr="00281EEB">
        <w:t>регистр</w:t>
      </w:r>
      <w:r>
        <w:t xml:space="preserve">е </w:t>
      </w:r>
      <w:r w:rsidRPr="00281EEB">
        <w:rPr>
          <w:lang w:val="en-US"/>
        </w:rPr>
        <w:t>TCAR</w:t>
      </w:r>
      <w:r w:rsidRPr="00281EEB">
        <w:t xml:space="preserve">1 </w:t>
      </w:r>
      <w:proofErr w:type="gramStart"/>
      <w:r w:rsidRPr="00281EEB">
        <w:t>сохраняется  ,</w:t>
      </w:r>
      <w:proofErr w:type="gramEnd"/>
      <w:r w:rsidRPr="00281EEB">
        <w:t xml:space="preserve"> и все </w:t>
      </w:r>
      <w:r w:rsidRPr="00281EEB">
        <w:lastRenderedPageBreak/>
        <w:t xml:space="preserve">последующие события игнорируются (нет обновления на </w:t>
      </w:r>
      <w:r w:rsidRPr="00281EEB">
        <w:rPr>
          <w:lang w:val="en-US"/>
        </w:rPr>
        <w:t>TCAR</w:t>
      </w:r>
      <w:r w:rsidRPr="00281EEB">
        <w:t>1 и нет</w:t>
      </w:r>
      <w:r>
        <w:t xml:space="preserve"> </w:t>
      </w:r>
      <w:r w:rsidRPr="00281EEB">
        <w:t xml:space="preserve">срабатывание прерывания) до тех пор, пока логика обнаружения не будет сброшена или регистр состояния прерывания не будет сброшен в </w:t>
      </w:r>
      <w:r w:rsidRPr="00281EEB">
        <w:rPr>
          <w:lang w:val="en-US"/>
        </w:rPr>
        <w:t>TCAR</w:t>
      </w:r>
      <w:r>
        <w:t xml:space="preserve"> </w:t>
      </w:r>
      <w:r w:rsidRPr="00281EEB">
        <w:t xml:space="preserve"> записав в нее «1».</w:t>
      </w:r>
    </w:p>
    <w:p w14:paraId="2046EC5E" w14:textId="64545060" w:rsidR="00281EEB" w:rsidRPr="00281EEB" w:rsidRDefault="00281EEB" w:rsidP="00281EEB">
      <w:pPr>
        <w:tabs>
          <w:tab w:val="left" w:pos="1820"/>
        </w:tabs>
      </w:pPr>
      <w:r w:rsidRPr="00281EEB">
        <w:t xml:space="preserve">• Если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поле </w:t>
      </w:r>
      <w:r w:rsidRPr="00281EEB">
        <w:rPr>
          <w:lang w:val="en-US"/>
        </w:rPr>
        <w:t>TCLR</w:t>
      </w:r>
      <w:r w:rsidRPr="00281EEB">
        <w:t xml:space="preserve"> равно «1», то при первом включенном зафиксированном событии значение счетчика сохраняется в </w:t>
      </w:r>
      <w:r w:rsidRPr="00281EEB">
        <w:rPr>
          <w:lang w:val="en-US"/>
        </w:rPr>
        <w:t>TCAR</w:t>
      </w:r>
      <w:r w:rsidRPr="00281EEB">
        <w:t>1 регистре, и при втором включенном событии захвата значение регистра счетчика</w:t>
      </w:r>
      <w:r>
        <w:t xml:space="preserve"> </w:t>
      </w:r>
      <w:r w:rsidRPr="00281EEB">
        <w:t xml:space="preserve">сохраняются в </w:t>
      </w:r>
      <w:r w:rsidRPr="00281EEB">
        <w:rPr>
          <w:lang w:val="en-US"/>
        </w:rPr>
        <w:t>TCAR</w:t>
      </w:r>
      <w:r w:rsidRPr="00281EEB">
        <w:t xml:space="preserve">2 </w:t>
      </w:r>
      <w:r>
        <w:t>регистре</w:t>
      </w:r>
      <w:r w:rsidRPr="00281EEB">
        <w:t>. Если прерывание захвата включено, прерывание будет установлено на втором</w:t>
      </w:r>
      <w:r>
        <w:t xml:space="preserve"> </w:t>
      </w:r>
      <w:r w:rsidRPr="00281EEB">
        <w:t>захват</w:t>
      </w:r>
      <w:r>
        <w:t>у</w:t>
      </w:r>
      <w:r w:rsidRPr="00281EEB">
        <w:t xml:space="preserve"> событий. Все остальные события игнорируются (без обновления при </w:t>
      </w:r>
      <w:r w:rsidRPr="00281EEB">
        <w:rPr>
          <w:lang w:val="en-US"/>
        </w:rPr>
        <w:t>TCAR</w:t>
      </w:r>
      <w:r w:rsidRPr="00281EEB">
        <w:t>1/2 и без запуска прерывания) до тех пор, пока</w:t>
      </w:r>
      <w:r>
        <w:t xml:space="preserve"> </w:t>
      </w:r>
      <w:r w:rsidRPr="00281EEB">
        <w:t xml:space="preserve">логика обнаружения сбрасывается или регистр состояния прерывания очищается в позиции </w:t>
      </w:r>
      <w:r w:rsidRPr="00281EEB">
        <w:rPr>
          <w:lang w:val="en-US"/>
        </w:rPr>
        <w:t>TCAR</w:t>
      </w:r>
      <w:r w:rsidRPr="00281EEB">
        <w:t>, записывая «1» в</w:t>
      </w:r>
      <w:r>
        <w:t xml:space="preserve"> него</w:t>
      </w:r>
      <w:r w:rsidRPr="00281EEB">
        <w:t>. Этот механизм полезен для расчета периода синхросигнала, если этот синхросигнал подключен к</w:t>
      </w:r>
      <w:r>
        <w:t xml:space="preserve"> в</w:t>
      </w:r>
      <w:r w:rsidRPr="00281EEB">
        <w:t>ходно</w:t>
      </w:r>
      <w:r>
        <w:t>му</w:t>
      </w:r>
      <w:r w:rsidRPr="00281EEB">
        <w:t xml:space="preserve"> контакт</w:t>
      </w:r>
      <w:r>
        <w:t>у</w:t>
      </w:r>
      <w:r w:rsidRPr="00281EEB">
        <w:t xml:space="preserve"> </w:t>
      </w:r>
      <w:r w:rsidRPr="00281EEB">
        <w:rPr>
          <w:lang w:val="en-US"/>
        </w:rPr>
        <w:t>PIEVENTCAPT</w:t>
      </w:r>
      <w:r w:rsidRPr="00281EEB">
        <w:t>.</w:t>
      </w:r>
    </w:p>
    <w:p w14:paraId="365074E9" w14:textId="38F203B5" w:rsidR="00281EEB" w:rsidRPr="00281EEB" w:rsidRDefault="00281EEB" w:rsidP="00281EEB">
      <w:pPr>
        <w:tabs>
          <w:tab w:val="left" w:pos="1820"/>
        </w:tabs>
      </w:pPr>
      <w:r w:rsidRPr="00281EEB">
        <w:t>Логика обнаружения границ сбрасывается (включается новый захват) при обслуживании активного прерывания захвата.</w:t>
      </w:r>
      <w:r>
        <w:t xml:space="preserve"> 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FLAG</w:t>
      </w:r>
      <w:r w:rsidRPr="00281EEB">
        <w:t xml:space="preserve"> бит </w:t>
      </w:r>
      <w:r w:rsidRPr="00281EEB">
        <w:rPr>
          <w:lang w:val="en-US"/>
        </w:rPr>
        <w:t>TISR</w:t>
      </w:r>
      <w:r w:rsidRPr="00281EEB">
        <w:t xml:space="preserve"> (ранее «1») очищается путем записи в него «1» или когда обнаружение края</w:t>
      </w:r>
    </w:p>
    <w:p w14:paraId="31F9DE5E" w14:textId="6634F847" w:rsidR="00281EEB" w:rsidRPr="00281EEB" w:rsidRDefault="00281EEB" w:rsidP="00281EEB">
      <w:pPr>
        <w:tabs>
          <w:tab w:val="left" w:pos="1820"/>
        </w:tabs>
      </w:pPr>
      <w:r w:rsidRPr="00281EEB">
        <w:t xml:space="preserve">биты режима </w:t>
      </w:r>
      <w:r w:rsidRPr="00281EEB">
        <w:rPr>
          <w:lang w:val="en-US"/>
        </w:rPr>
        <w:t>TCLR</w:t>
      </w:r>
      <w:r w:rsidRPr="00281EEB">
        <w:t xml:space="preserve"> (бит </w:t>
      </w:r>
      <w:r w:rsidRPr="00281EEB">
        <w:rPr>
          <w:lang w:val="en-US"/>
        </w:rPr>
        <w:t>TCM</w:t>
      </w:r>
      <w:r w:rsidRPr="00281EEB">
        <w:t xml:space="preserve">), передаваемые из обнаружения режима отсутствия захвата в любые другие режимы. </w:t>
      </w:r>
      <w:r w:rsidR="001F46A8">
        <w:t>Ф</w:t>
      </w:r>
      <w:r w:rsidRPr="00281EEB">
        <w:t>ункциональный тактовый синхросигнал</w:t>
      </w:r>
      <w:r w:rsidR="001F46A8">
        <w:t xml:space="preserve"> таймера</w:t>
      </w:r>
      <w:r w:rsidRPr="00281EEB">
        <w:t xml:space="preserve"> (вход в </w:t>
      </w:r>
      <w:proofErr w:type="spellStart"/>
      <w:r w:rsidRPr="00281EEB">
        <w:t>прескалер</w:t>
      </w:r>
      <w:proofErr w:type="spellEnd"/>
      <w:r w:rsidRPr="00281EEB">
        <w:t>) используется для выборки входного контакта (</w:t>
      </w:r>
      <w:r w:rsidRPr="00281EEB">
        <w:rPr>
          <w:lang w:val="en-US"/>
        </w:rPr>
        <w:t>PIEVENTCAPT</w:t>
      </w:r>
      <w:r w:rsidRPr="00281EEB">
        <w:t>). Отрицательны</w:t>
      </w:r>
      <w:r w:rsidR="001F46A8">
        <w:t>е</w:t>
      </w:r>
      <w:r w:rsidRPr="00281EEB">
        <w:t xml:space="preserve"> или положительны</w:t>
      </w:r>
      <w:r w:rsidR="001F46A8">
        <w:t xml:space="preserve">е </w:t>
      </w:r>
      <w:r w:rsidRPr="00281EEB">
        <w:t>входные импульсы могут детектироваться, когда время импульса превышает функциональный тактовый период. Прерывание может</w:t>
      </w:r>
      <w:r w:rsidR="001F46A8">
        <w:t xml:space="preserve"> </w:t>
      </w:r>
      <w:r w:rsidRPr="00281EEB">
        <w:t>выда</w:t>
      </w:r>
      <w:r w:rsidR="001F46A8">
        <w:t>ваться</w:t>
      </w:r>
      <w:r w:rsidRPr="00281EEB">
        <w:t xml:space="preserve"> при обнаружении перехода, если бит разрешения прерывания захвата установлен в поле </w:t>
      </w:r>
      <w:r w:rsidRPr="00281EEB">
        <w:rPr>
          <w:lang w:val="en-US"/>
        </w:rPr>
        <w:t>Timer</w:t>
      </w:r>
      <w:r w:rsidRPr="00281EEB">
        <w:t xml:space="preserve"> </w:t>
      </w:r>
      <w:r w:rsidRPr="00281EEB">
        <w:rPr>
          <w:lang w:val="en-US"/>
        </w:rPr>
        <w:t>Interrupt</w:t>
      </w:r>
      <w:r w:rsidRPr="00281EEB">
        <w:t xml:space="preserve"> </w:t>
      </w:r>
      <w:r w:rsidRPr="00281EEB">
        <w:rPr>
          <w:lang w:val="en-US"/>
        </w:rPr>
        <w:t>Enable</w:t>
      </w:r>
      <w:r w:rsidR="001F46A8">
        <w:t xml:space="preserve"> регистра</w:t>
      </w:r>
      <w:r w:rsidRPr="00281EEB">
        <w:t xml:space="preserve"> </w:t>
      </w:r>
      <w:r w:rsidRPr="00281EEB">
        <w:rPr>
          <w:lang w:val="en-US"/>
        </w:rPr>
        <w:t>TIER</w:t>
      </w:r>
      <w:r w:rsidRPr="00281EEB">
        <w:t xml:space="preserve"> (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ENA</w:t>
      </w:r>
      <w:r w:rsidRPr="00281EEB">
        <w:t xml:space="preserve"> бит).</w:t>
      </w:r>
    </w:p>
    <w:p w14:paraId="6D34C9C9" w14:textId="59D497C9" w:rsidR="00D515AD" w:rsidRPr="00DF4079" w:rsidRDefault="00281EEB" w:rsidP="00281EEB">
      <w:pPr>
        <w:tabs>
          <w:tab w:val="left" w:pos="1820"/>
        </w:tabs>
      </w:pPr>
      <w:r w:rsidRPr="00DF4079">
        <w:t>См. следующие примеры:</w:t>
      </w:r>
    </w:p>
    <w:p w14:paraId="50A54BB7" w14:textId="77777777" w:rsidR="001F46A8" w:rsidRDefault="001F46A8" w:rsidP="001F46A8">
      <w:pPr>
        <w:tabs>
          <w:tab w:val="left" w:pos="1820"/>
        </w:tabs>
      </w:pPr>
    </w:p>
    <w:p w14:paraId="40A49F37" w14:textId="77777777" w:rsidR="001F46A8" w:rsidRDefault="001F46A8" w:rsidP="001F46A8">
      <w:pPr>
        <w:tabs>
          <w:tab w:val="left" w:pos="1820"/>
        </w:tabs>
      </w:pPr>
    </w:p>
    <w:p w14:paraId="7C6558AB" w14:textId="77777777" w:rsidR="001F46A8" w:rsidRDefault="001F46A8" w:rsidP="001F46A8">
      <w:pPr>
        <w:tabs>
          <w:tab w:val="left" w:pos="1820"/>
        </w:tabs>
      </w:pPr>
    </w:p>
    <w:p w14:paraId="587A04C3" w14:textId="77777777" w:rsidR="001F46A8" w:rsidRDefault="001F46A8" w:rsidP="001F46A8">
      <w:pPr>
        <w:tabs>
          <w:tab w:val="left" w:pos="1820"/>
        </w:tabs>
      </w:pPr>
    </w:p>
    <w:p w14:paraId="41F92614" w14:textId="77777777" w:rsidR="001F46A8" w:rsidRDefault="001F46A8" w:rsidP="001F46A8">
      <w:pPr>
        <w:tabs>
          <w:tab w:val="left" w:pos="1820"/>
        </w:tabs>
      </w:pPr>
    </w:p>
    <w:p w14:paraId="63BDD112" w14:textId="77777777" w:rsidR="001F46A8" w:rsidRDefault="001F46A8" w:rsidP="001F46A8">
      <w:pPr>
        <w:tabs>
          <w:tab w:val="left" w:pos="1820"/>
        </w:tabs>
      </w:pPr>
    </w:p>
    <w:p w14:paraId="24014BD5" w14:textId="77777777" w:rsidR="001F46A8" w:rsidRDefault="001F46A8" w:rsidP="001F46A8">
      <w:pPr>
        <w:tabs>
          <w:tab w:val="left" w:pos="1820"/>
        </w:tabs>
      </w:pPr>
    </w:p>
    <w:p w14:paraId="4853CB11" w14:textId="77777777" w:rsidR="001F46A8" w:rsidRDefault="001F46A8" w:rsidP="001F46A8">
      <w:pPr>
        <w:tabs>
          <w:tab w:val="left" w:pos="1820"/>
        </w:tabs>
      </w:pPr>
    </w:p>
    <w:p w14:paraId="54927AB4" w14:textId="77777777" w:rsidR="001F46A8" w:rsidRDefault="001F46A8" w:rsidP="001F46A8">
      <w:pPr>
        <w:tabs>
          <w:tab w:val="left" w:pos="1820"/>
        </w:tabs>
      </w:pPr>
    </w:p>
    <w:p w14:paraId="71D686E8" w14:textId="77777777" w:rsidR="001F46A8" w:rsidRDefault="001F46A8" w:rsidP="001F46A8">
      <w:pPr>
        <w:tabs>
          <w:tab w:val="left" w:pos="1820"/>
        </w:tabs>
      </w:pPr>
    </w:p>
    <w:p w14:paraId="4CC409D4" w14:textId="77777777" w:rsidR="001F46A8" w:rsidRDefault="001F46A8" w:rsidP="001F46A8">
      <w:pPr>
        <w:tabs>
          <w:tab w:val="left" w:pos="1820"/>
        </w:tabs>
      </w:pPr>
    </w:p>
    <w:p w14:paraId="1B5D6558" w14:textId="4E026406" w:rsidR="001F46A8" w:rsidRDefault="001F46A8" w:rsidP="001F46A8">
      <w:pPr>
        <w:tabs>
          <w:tab w:val="left" w:pos="1820"/>
        </w:tabs>
      </w:pPr>
      <w:r w:rsidRPr="001F46A8">
        <w:lastRenderedPageBreak/>
        <w:t xml:space="preserve">В следующей волне значение </w:t>
      </w:r>
      <w:r w:rsidRPr="001F46A8">
        <w:rPr>
          <w:lang w:val="en-US"/>
        </w:rPr>
        <w:t>TCM</w:t>
      </w:r>
      <w:r w:rsidRPr="001F46A8">
        <w:t xml:space="preserve"> равно «01», а </w:t>
      </w:r>
      <w:r w:rsidRPr="001F46A8">
        <w:rPr>
          <w:lang w:val="en-US"/>
        </w:rPr>
        <w:t>CAPT</w:t>
      </w:r>
      <w:r w:rsidRPr="001F46A8">
        <w:t>_</w:t>
      </w:r>
      <w:r w:rsidRPr="001F46A8">
        <w:rPr>
          <w:lang w:val="en-US"/>
        </w:rPr>
        <w:t>MODE</w:t>
      </w:r>
      <w:r w:rsidRPr="001F46A8">
        <w:t xml:space="preserve"> равно «0» - только передний фронт </w:t>
      </w:r>
      <w:r w:rsidRPr="001F46A8">
        <w:rPr>
          <w:lang w:val="en-US"/>
        </w:rPr>
        <w:t>PIEVENTCAPT</w:t>
      </w:r>
      <w:r>
        <w:t xml:space="preserve"> </w:t>
      </w:r>
      <w:r w:rsidRPr="001F46A8">
        <w:t xml:space="preserve">вызовет захват в </w:t>
      </w:r>
      <w:r w:rsidRPr="001F46A8">
        <w:rPr>
          <w:lang w:val="en-US"/>
        </w:rPr>
        <w:t>TCAR</w:t>
      </w:r>
      <w:r w:rsidRPr="001F46A8">
        <w:t xml:space="preserve">, и только </w:t>
      </w:r>
      <w:r w:rsidRPr="001F46A8">
        <w:rPr>
          <w:lang w:val="en-US"/>
        </w:rPr>
        <w:t>TCAR</w:t>
      </w:r>
      <w:r w:rsidRPr="001F46A8">
        <w:t>1 будет обновляться.</w:t>
      </w:r>
    </w:p>
    <w:p w14:paraId="6DBF438C" w14:textId="17B9E714" w:rsidR="001F46A8" w:rsidRDefault="001F46A8" w:rsidP="001F46A8">
      <w:pPr>
        <w:tabs>
          <w:tab w:val="left" w:pos="1820"/>
        </w:tabs>
        <w:jc w:val="center"/>
      </w:pPr>
      <w:r w:rsidRPr="001F46A8">
        <w:rPr>
          <w:b/>
          <w:bCs/>
        </w:rPr>
        <w:t>Рис. 20-30. Пример волны захвата для CAPT_MODE 0</w:t>
      </w:r>
      <w:r>
        <w:tab/>
      </w:r>
      <w:r w:rsidRPr="001F46A8">
        <w:rPr>
          <w:noProof/>
        </w:rPr>
        <w:drawing>
          <wp:inline distT="0" distB="0" distL="0" distR="0" wp14:anchorId="72FEF506" wp14:editId="7351EE3C">
            <wp:extent cx="5939790" cy="2700655"/>
            <wp:effectExtent l="0" t="0" r="3810" b="4445"/>
            <wp:docPr id="111319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6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C20" w14:textId="77777777" w:rsidR="001F46A8" w:rsidRDefault="001F46A8" w:rsidP="001F46A8"/>
    <w:p w14:paraId="479A0380" w14:textId="675D44FA" w:rsidR="001F46A8" w:rsidRDefault="001F46A8" w:rsidP="001F46A8">
      <w:pPr>
        <w:tabs>
          <w:tab w:val="left" w:pos="3260"/>
        </w:tabs>
      </w:pPr>
      <w:r>
        <w:t>В следующем примере значение TCM равно «01», а CAPT_MODE - «1» - только передний фронт PIEVENTCAPT запустит захват в TCAR1 при первом включенном событии, и TCAR2 будет обновляться на второе включенное событие.</w:t>
      </w:r>
    </w:p>
    <w:p w14:paraId="57A89E5C" w14:textId="7A852063" w:rsidR="001F46A8" w:rsidRDefault="001F46A8" w:rsidP="001F46A8">
      <w:pPr>
        <w:tabs>
          <w:tab w:val="left" w:pos="3260"/>
        </w:tabs>
        <w:jc w:val="center"/>
        <w:rPr>
          <w:b/>
          <w:bCs/>
        </w:rPr>
      </w:pPr>
      <w:r w:rsidRPr="001F46A8">
        <w:rPr>
          <w:b/>
          <w:bCs/>
        </w:rPr>
        <w:t>Рис. 20-31. Пример волны захвата для CAPT_MODE 1</w:t>
      </w:r>
    </w:p>
    <w:p w14:paraId="377BADDF" w14:textId="3F5552CB" w:rsidR="001F46A8" w:rsidRDefault="001F46A8" w:rsidP="001F46A8">
      <w:pPr>
        <w:tabs>
          <w:tab w:val="left" w:pos="3260"/>
        </w:tabs>
        <w:jc w:val="center"/>
      </w:pPr>
      <w:r w:rsidRPr="001F46A8">
        <w:rPr>
          <w:noProof/>
        </w:rPr>
        <w:drawing>
          <wp:inline distT="0" distB="0" distL="0" distR="0" wp14:anchorId="5F644ADF" wp14:editId="3C8B1945">
            <wp:extent cx="5939790" cy="3577590"/>
            <wp:effectExtent l="0" t="0" r="3810" b="3810"/>
            <wp:docPr id="101311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8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E881" w14:textId="77777777" w:rsidR="001F46A8" w:rsidRPr="001F46A8" w:rsidRDefault="001F46A8" w:rsidP="001F46A8">
      <w:pPr>
        <w:tabs>
          <w:tab w:val="left" w:pos="3260"/>
        </w:tabs>
        <w:rPr>
          <w:b/>
          <w:bCs/>
        </w:rPr>
      </w:pPr>
      <w:r w:rsidRPr="001F46A8">
        <w:rPr>
          <w:b/>
          <w:bCs/>
        </w:rPr>
        <w:lastRenderedPageBreak/>
        <w:t>20.2.3.3 Функциональные возможности режима сравнения</w:t>
      </w:r>
    </w:p>
    <w:p w14:paraId="32EB6581" w14:textId="0C6A9ECD" w:rsidR="001F46A8" w:rsidRDefault="001F46A8" w:rsidP="001F46A8">
      <w:pPr>
        <w:tabs>
          <w:tab w:val="left" w:pos="3260"/>
        </w:tabs>
      </w:pPr>
      <w:r>
        <w:t xml:space="preserve">Если для параметра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TCLR (бит CE) установлено значение «1», значение таймера (TCRR) постоянно сравнивается с</w:t>
      </w:r>
      <w:r w:rsidR="005A5B62">
        <w:t xml:space="preserve"> </w:t>
      </w:r>
      <w:r>
        <w:t>значение</w:t>
      </w:r>
      <w:r w:rsidR="005A5B62">
        <w:t>м</w:t>
      </w:r>
      <w:r>
        <w:t>, хранящ</w:t>
      </w:r>
      <w:r w:rsidR="005A5B62">
        <w:t>имся</w:t>
      </w:r>
      <w:r>
        <w:t xml:space="preserve"> в регистре соответствия таймера (TMAR). Значение TMAR может быть загружено в любое время (отсчет таймера или</w:t>
      </w:r>
      <w:r w:rsidR="005A5B62">
        <w:t xml:space="preserve"> </w:t>
      </w:r>
      <w:r>
        <w:t xml:space="preserve">стоп. Когда значения TCRR и TMAR совпадают, прерывание может быть выдано, </w:t>
      </w:r>
      <w:proofErr w:type="gramStart"/>
      <w:r>
        <w:t xml:space="preserve">если </w:t>
      </w:r>
      <w:r w:rsidR="005A5B62">
        <w:t xml:space="preserve"> выставлен</w:t>
      </w:r>
      <w:proofErr w:type="gramEnd"/>
      <w:r w:rsidR="005A5B62">
        <w:t xml:space="preserve"> бит в </w:t>
      </w:r>
      <w:r>
        <w:t>TIER (MAT_IT_ENA</w:t>
      </w:r>
      <w:r w:rsidR="005A5B62">
        <w:t xml:space="preserve"> </w:t>
      </w:r>
      <w:r>
        <w:t>бит). Правильная реализация заключается в записи значения сравнения в регистр TMAR перед установкой TCLR</w:t>
      </w:r>
      <w:r w:rsidR="005A5B62">
        <w:t xml:space="preserve"> </w:t>
      </w:r>
      <w:r>
        <w:t>(Бит CE), чтобы избежать нежелательных прерываний из-за эффекта соответствия значений сброса.</w:t>
      </w:r>
    </w:p>
    <w:p w14:paraId="2ABDE0E6" w14:textId="645CAF42" w:rsidR="001F46A8" w:rsidRDefault="001F46A8" w:rsidP="001F46A8">
      <w:pPr>
        <w:tabs>
          <w:tab w:val="left" w:pos="3260"/>
        </w:tabs>
      </w:pPr>
      <w:r>
        <w:t>Выделенный выходной контакт (PORTIMERPWM) может быть запрограммирован через TCLR (биты TRG и PT) на</w:t>
      </w:r>
      <w:r w:rsidR="005A5B62">
        <w:t xml:space="preserve"> </w:t>
      </w:r>
      <w:r>
        <w:t>генер</w:t>
      </w:r>
      <w:r w:rsidR="005A5B62">
        <w:t>ацию</w:t>
      </w:r>
      <w:r>
        <w:t xml:space="preserve"> од</w:t>
      </w:r>
      <w:r w:rsidR="005A5B62">
        <w:t xml:space="preserve">ного </w:t>
      </w:r>
      <w:r>
        <w:t>положительн</w:t>
      </w:r>
      <w:r w:rsidR="005A5B62">
        <w:t>ого</w:t>
      </w:r>
      <w:r>
        <w:t xml:space="preserve"> импульс</w:t>
      </w:r>
      <w:r w:rsidR="005A5B62">
        <w:t>а</w:t>
      </w:r>
      <w:r>
        <w:t xml:space="preserve"> (длительность таймера) или инвертировать текущее значение (режим переключения), когда</w:t>
      </w:r>
      <w:r w:rsidR="005A5B62">
        <w:t xml:space="preserve"> </w:t>
      </w:r>
      <w:r>
        <w:t>происходит переполнение и</w:t>
      </w:r>
      <w:r w:rsidR="005A5B62">
        <w:t>ли</w:t>
      </w:r>
      <w:r>
        <w:t xml:space="preserve"> совпадение.</w:t>
      </w:r>
    </w:p>
    <w:p w14:paraId="51699A77" w14:textId="17E577D6" w:rsidR="001F46A8" w:rsidRPr="005A5B62" w:rsidRDefault="001F46A8" w:rsidP="001F46A8">
      <w:pPr>
        <w:tabs>
          <w:tab w:val="left" w:pos="3260"/>
        </w:tabs>
        <w:rPr>
          <w:b/>
          <w:bCs/>
        </w:rPr>
      </w:pPr>
      <w:r w:rsidRPr="005A5B62">
        <w:rPr>
          <w:b/>
          <w:bCs/>
        </w:rPr>
        <w:t xml:space="preserve">20.2.3.4 Функциональность </w:t>
      </w:r>
      <w:proofErr w:type="spellStart"/>
      <w:r w:rsidR="005A5B62" w:rsidRPr="005A5B62">
        <w:rPr>
          <w:b/>
          <w:bCs/>
        </w:rPr>
        <w:t>прескалера</w:t>
      </w:r>
      <w:proofErr w:type="spellEnd"/>
    </w:p>
    <w:p w14:paraId="00DBBC88" w14:textId="4C3B8414" w:rsidR="001F46A8" w:rsidRDefault="001F46A8" w:rsidP="001F46A8">
      <w:pPr>
        <w:tabs>
          <w:tab w:val="left" w:pos="3260"/>
        </w:tabs>
      </w:pPr>
      <w:r>
        <w:t xml:space="preserve">Для деления входной тактовой частоты счетчика таймера можно использовать счетчик предварительного масштабирования. </w:t>
      </w:r>
      <w:proofErr w:type="spellStart"/>
      <w:r>
        <w:t>Прескалер</w:t>
      </w:r>
      <w:proofErr w:type="spellEnd"/>
      <w:r>
        <w:t xml:space="preserve"> активизируется при установке бита 5 TCLR (PRE). Значение коэффициента деления 2n (PTV) может быть настроено в TCLR</w:t>
      </w:r>
      <w:r w:rsidR="005A5B62">
        <w:t xml:space="preserve"> регистре</w:t>
      </w:r>
      <w:r>
        <w:t>.</w:t>
      </w:r>
    </w:p>
    <w:p w14:paraId="08DC563F" w14:textId="77777777" w:rsidR="001F46A8" w:rsidRDefault="001F46A8" w:rsidP="001F46A8">
      <w:pPr>
        <w:tabs>
          <w:tab w:val="left" w:pos="3260"/>
        </w:tabs>
      </w:pPr>
      <w:r>
        <w:t xml:space="preserve">Счетчик </w:t>
      </w:r>
      <w:proofErr w:type="spellStart"/>
      <w:r>
        <w:t>прескалера</w:t>
      </w:r>
      <w:proofErr w:type="spellEnd"/>
      <w:r>
        <w:t xml:space="preserve"> сбрасывается, когда счетчик таймера останавливается или перезагружается на лету.</w:t>
      </w:r>
    </w:p>
    <w:p w14:paraId="2DCD83A7" w14:textId="07E56225" w:rsidR="001F46A8" w:rsidRDefault="001F46A8" w:rsidP="005A5B62">
      <w:pPr>
        <w:tabs>
          <w:tab w:val="left" w:pos="3260"/>
        </w:tabs>
        <w:jc w:val="center"/>
      </w:pPr>
      <w:r>
        <w:t>Таблица 20-31. Сравнение значений предзагрузчика/таймера с контекстами</w:t>
      </w:r>
    </w:p>
    <w:p w14:paraId="266DE861" w14:textId="77777777" w:rsidR="005A5B62" w:rsidRPr="005A5B62" w:rsidRDefault="005A5B62" w:rsidP="005A5B62">
      <w:pPr>
        <w:tabs>
          <w:tab w:val="left" w:pos="326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A5B62" w14:paraId="23FB8031" w14:textId="77777777" w:rsidTr="005A5B62">
        <w:tc>
          <w:tcPr>
            <w:tcW w:w="3114" w:type="dxa"/>
            <w:shd w:val="clear" w:color="auto" w:fill="A6A6A6" w:themeFill="background1" w:themeFillShade="A6"/>
          </w:tcPr>
          <w:p w14:paraId="5DEC72E6" w14:textId="294FD9A1" w:rsidR="005A5B62" w:rsidRDefault="005A5B62" w:rsidP="005A5B62">
            <w:pPr>
              <w:tabs>
                <w:tab w:val="left" w:pos="91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Contexts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5300B746" w14:textId="34232426" w:rsidR="005A5B62" w:rsidRDefault="005A5B62" w:rsidP="005A5B62">
            <w:pPr>
              <w:tabs>
                <w:tab w:val="left" w:pos="3260"/>
              </w:tabs>
              <w:ind w:firstLine="708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Prescaler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Counter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5D83CA7A" w14:textId="1109FCED" w:rsidR="005A5B62" w:rsidRDefault="00AE0435" w:rsidP="005A5B62">
            <w:pPr>
              <w:tabs>
                <w:tab w:val="left" w:pos="3260"/>
              </w:tabs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Prescaler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Counter</w:t>
            </w:r>
          </w:p>
        </w:tc>
      </w:tr>
      <w:tr w:rsidR="005A5B62" w:rsidRPr="00AE0435" w14:paraId="452B339E" w14:textId="77777777" w:rsidTr="005A5B62">
        <w:tc>
          <w:tcPr>
            <w:tcW w:w="3114" w:type="dxa"/>
          </w:tcPr>
          <w:p w14:paraId="0271916D" w14:textId="7240C92D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 w:rsidRPr="00AE0435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Overflow (when Auto-reload on)</w:t>
            </w:r>
          </w:p>
        </w:tc>
        <w:tc>
          <w:tcPr>
            <w:tcW w:w="3115" w:type="dxa"/>
          </w:tcPr>
          <w:p w14:paraId="59E4A9DC" w14:textId="4C454716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</w:p>
        </w:tc>
        <w:tc>
          <w:tcPr>
            <w:tcW w:w="3115" w:type="dxa"/>
          </w:tcPr>
          <w:p w14:paraId="34553DA8" w14:textId="4703BBE3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5A5B62" w:rsidRPr="00AE0435" w14:paraId="17A32D36" w14:textId="77777777" w:rsidTr="005A5B62">
        <w:tc>
          <w:tcPr>
            <w:tcW w:w="3114" w:type="dxa"/>
          </w:tcPr>
          <w:p w14:paraId="25680938" w14:textId="2B9CA8A4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TCRR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3115" w:type="dxa"/>
          </w:tcPr>
          <w:p w14:paraId="23367480" w14:textId="6DBD7C33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</w:p>
        </w:tc>
        <w:tc>
          <w:tcPr>
            <w:tcW w:w="3115" w:type="dxa"/>
          </w:tcPr>
          <w:p w14:paraId="7B200D17" w14:textId="7EDD1224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TCRR</w:t>
            </w:r>
          </w:p>
        </w:tc>
      </w:tr>
      <w:tr w:rsidR="005A5B62" w:rsidRPr="00AE0435" w14:paraId="499039C4" w14:textId="77777777" w:rsidTr="005A5B62">
        <w:tc>
          <w:tcPr>
            <w:tcW w:w="3114" w:type="dxa"/>
          </w:tcPr>
          <w:p w14:paraId="6A0A1BD9" w14:textId="7A0D10CE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TTGR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3115" w:type="dxa"/>
          </w:tcPr>
          <w:p w14:paraId="20DB4C9E" w14:textId="6AFEE35A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</w:p>
        </w:tc>
        <w:tc>
          <w:tcPr>
            <w:tcW w:w="3115" w:type="dxa"/>
          </w:tcPr>
          <w:p w14:paraId="18171BBF" w14:textId="589A2778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AE0435" w:rsidRPr="00AE0435" w14:paraId="643739C3" w14:textId="77777777" w:rsidTr="005A5B62">
        <w:tc>
          <w:tcPr>
            <w:tcW w:w="3114" w:type="dxa"/>
          </w:tcPr>
          <w:p w14:paraId="3B6761CF" w14:textId="3632915D" w:rsidR="00AE0435" w:rsidRDefault="00AE0435" w:rsidP="00AE0435">
            <w:pPr>
              <w:tabs>
                <w:tab w:val="left" w:pos="326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Stop</w:t>
            </w:r>
          </w:p>
        </w:tc>
        <w:tc>
          <w:tcPr>
            <w:tcW w:w="3115" w:type="dxa"/>
          </w:tcPr>
          <w:p w14:paraId="08200AE2" w14:textId="3F3FED39" w:rsidR="00AE0435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</w:p>
        </w:tc>
        <w:tc>
          <w:tcPr>
            <w:tcW w:w="3115" w:type="dxa"/>
          </w:tcPr>
          <w:p w14:paraId="504E3AEB" w14:textId="43DD9497" w:rsidR="00AE0435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Frozen</w:t>
            </w:r>
            <w:proofErr w:type="spellEnd"/>
          </w:p>
        </w:tc>
      </w:tr>
    </w:tbl>
    <w:p w14:paraId="63A2080C" w14:textId="77777777" w:rsidR="00AE0435" w:rsidRDefault="00AE0435" w:rsidP="00AE0435">
      <w:pPr>
        <w:tabs>
          <w:tab w:val="left" w:pos="3260"/>
        </w:tabs>
        <w:rPr>
          <w:lang w:val="en-US"/>
        </w:rPr>
      </w:pPr>
    </w:p>
    <w:p w14:paraId="07381E92" w14:textId="29F97FA1" w:rsidR="00AE0435" w:rsidRPr="00AE0435" w:rsidRDefault="00AE0435" w:rsidP="00AE0435">
      <w:pPr>
        <w:tabs>
          <w:tab w:val="left" w:pos="3260"/>
        </w:tabs>
      </w:pPr>
      <w:r w:rsidRPr="00AE0435">
        <w:t>20.2.3.5 Широтно-импульсная модуляция</w:t>
      </w:r>
    </w:p>
    <w:p w14:paraId="322417B3" w14:textId="2329362C" w:rsidR="00AE0435" w:rsidRPr="00AE0435" w:rsidRDefault="00AE0435" w:rsidP="00AE0435">
      <w:pPr>
        <w:tabs>
          <w:tab w:val="left" w:pos="3260"/>
        </w:tabs>
      </w:pPr>
      <w:r w:rsidRPr="00AE0435">
        <w:t>Таймер может быть сконфигурирован для обеспечения программируемой широтно-импульсной модуляции (</w:t>
      </w:r>
      <w:r w:rsidRPr="00AE0435">
        <w:rPr>
          <w:lang w:val="en-US"/>
        </w:rPr>
        <w:t>PORTIMERPWM</w:t>
      </w:r>
      <w:r w:rsidRPr="00AE0435">
        <w:t>)</w:t>
      </w:r>
      <w:r>
        <w:t xml:space="preserve"> </w:t>
      </w:r>
      <w:r w:rsidRPr="00AE0435">
        <w:t xml:space="preserve">выход. Выходной контакт </w:t>
      </w:r>
      <w:r w:rsidRPr="00AE0435">
        <w:rPr>
          <w:lang w:val="en-US"/>
        </w:rPr>
        <w:t>PORTIMERPWM</w:t>
      </w:r>
      <w:r w:rsidRPr="00AE0435">
        <w:t xml:space="preserve"> может быть настроен на включение указанного события. </w:t>
      </w:r>
      <w:r w:rsidRPr="00AE0435">
        <w:rPr>
          <w:lang w:val="en-US"/>
        </w:rPr>
        <w:t>TCLR</w:t>
      </w:r>
      <w:r w:rsidRPr="00AE0435">
        <w:t xml:space="preserve"> (</w:t>
      </w:r>
      <w:r w:rsidRPr="00AE0435">
        <w:rPr>
          <w:lang w:val="en-US"/>
        </w:rPr>
        <w:t>TRG</w:t>
      </w:r>
      <w:r>
        <w:t xml:space="preserve"> </w:t>
      </w:r>
      <w:r w:rsidRPr="00AE0435">
        <w:t xml:space="preserve">бит) определяет, на каком значении регистра переключается вывод </w:t>
      </w:r>
      <w:r w:rsidRPr="00AE0435">
        <w:rPr>
          <w:lang w:val="en-US"/>
        </w:rPr>
        <w:t>PORTIMERPWM</w:t>
      </w:r>
      <w:r w:rsidRPr="00AE0435">
        <w:t>. Переполнение или совпадение могут быть</w:t>
      </w:r>
      <w:r>
        <w:t xml:space="preserve"> использованы</w:t>
      </w:r>
      <w:r w:rsidRPr="00AE0435">
        <w:t xml:space="preserve"> для переключения вывода </w:t>
      </w:r>
      <w:r w:rsidRPr="00AE0435">
        <w:rPr>
          <w:lang w:val="en-US"/>
        </w:rPr>
        <w:t>PORTIMERPWM</w:t>
      </w:r>
      <w:r w:rsidRPr="00AE0435">
        <w:t xml:space="preserve"> при возникновении условия сравнения.</w:t>
      </w:r>
    </w:p>
    <w:p w14:paraId="68F22E59" w14:textId="3F9947B4" w:rsidR="00AE0435" w:rsidRPr="00AE0435" w:rsidRDefault="00AE0435" w:rsidP="00AE0435">
      <w:pPr>
        <w:tabs>
          <w:tab w:val="left" w:pos="3260"/>
        </w:tabs>
      </w:pPr>
      <w:r w:rsidRPr="00AE0435">
        <w:t>В случае переполнения и режима совпадения событие совпадения будет игнорироваться с момента настройки режима</w:t>
      </w:r>
      <w:r>
        <w:t xml:space="preserve"> </w:t>
      </w:r>
      <w:r w:rsidRPr="00AE0435">
        <w:t>до возникновения первого события переполнения</w:t>
      </w:r>
      <w:r>
        <w:t xml:space="preserve"> </w:t>
      </w:r>
      <w:r w:rsidRPr="00AE0435">
        <w:rPr>
          <w:lang w:val="en-US"/>
        </w:rPr>
        <w:t>TCLR</w:t>
      </w:r>
      <w:r w:rsidRPr="00AE0435">
        <w:t xml:space="preserve"> (бит </w:t>
      </w:r>
      <w:r w:rsidRPr="00AE0435">
        <w:rPr>
          <w:lang w:val="en-US"/>
        </w:rPr>
        <w:t>SCPWM</w:t>
      </w:r>
      <w:r w:rsidRPr="00AE0435">
        <w:t xml:space="preserve">) может быть запрограммирован </w:t>
      </w:r>
      <w:r w:rsidRPr="00AE0435">
        <w:lastRenderedPageBreak/>
        <w:t xml:space="preserve">на установку или сброс выходного сигнала </w:t>
      </w:r>
      <w:r w:rsidRPr="00AE0435">
        <w:rPr>
          <w:lang w:val="en-US"/>
        </w:rPr>
        <w:t>PORTIMERPWM</w:t>
      </w:r>
      <w:r w:rsidRPr="00AE0435">
        <w:t>, в то время как</w:t>
      </w:r>
      <w:r>
        <w:t xml:space="preserve"> </w:t>
      </w:r>
      <w:r w:rsidRPr="00AE0435">
        <w:t xml:space="preserve">счетчик остановлен или триггер выключен. Это позволяет фиксировать детерминированное состояние выходного </w:t>
      </w:r>
      <w:proofErr w:type="gramStart"/>
      <w:r w:rsidRPr="00AE0435">
        <w:t>вывода</w:t>
      </w:r>
      <w:proofErr w:type="gramEnd"/>
      <w:r>
        <w:t xml:space="preserve"> </w:t>
      </w:r>
      <w:r w:rsidRPr="00AE0435">
        <w:t xml:space="preserve">когда модуляция остановлена. Модуляция синхронно прекращается, когда бит </w:t>
      </w:r>
      <w:r w:rsidRPr="00AE0435">
        <w:rPr>
          <w:lang w:val="en-US"/>
        </w:rPr>
        <w:t>TRG</w:t>
      </w:r>
      <w:r w:rsidRPr="00AE0435">
        <w:t xml:space="preserve"> очищается и</w:t>
      </w:r>
      <w:r>
        <w:t xml:space="preserve"> </w:t>
      </w:r>
      <w:r w:rsidRPr="00AE0435">
        <w:t>прои</w:t>
      </w:r>
      <w:r>
        <w:t>сходит</w:t>
      </w:r>
      <w:r w:rsidRPr="00AE0435">
        <w:t xml:space="preserve"> переполнение.</w:t>
      </w:r>
    </w:p>
    <w:p w14:paraId="607036FE" w14:textId="6A45AD40" w:rsidR="00AE0435" w:rsidRPr="00AE0435" w:rsidRDefault="00AE0435" w:rsidP="00AE0435">
      <w:pPr>
        <w:tabs>
          <w:tab w:val="left" w:pos="3260"/>
        </w:tabs>
      </w:pPr>
      <w:r w:rsidRPr="00AE0435">
        <w:t>На следующей временной диаграмме каждый раз устанавливается внутренний импульс переполнения (0</w:t>
      </w:r>
      <w:proofErr w:type="spellStart"/>
      <w:r w:rsidRPr="00AE0435">
        <w:rPr>
          <w:lang w:val="en-US"/>
        </w:rPr>
        <w:t>xFFFF</w:t>
      </w:r>
      <w:proofErr w:type="spellEnd"/>
      <w:r w:rsidRPr="00AE0435">
        <w:t xml:space="preserve"> </w:t>
      </w:r>
      <w:r w:rsidRPr="00AE0435">
        <w:rPr>
          <w:lang w:val="en-US"/>
        </w:rPr>
        <w:t>FFFFF</w:t>
      </w:r>
      <w:r w:rsidRPr="00AE0435">
        <w:t xml:space="preserve"> - </w:t>
      </w:r>
      <w:r w:rsidRPr="00AE0435">
        <w:rPr>
          <w:lang w:val="en-US"/>
        </w:rPr>
        <w:t>TLDR</w:t>
      </w:r>
      <w:r w:rsidRPr="00AE0435">
        <w:t xml:space="preserve"> + 1)</w:t>
      </w:r>
      <w:r>
        <w:t xml:space="preserve"> </w:t>
      </w:r>
      <w:r w:rsidRPr="00AE0435">
        <w:t xml:space="preserve">достигается значение, и внутренний согласующий импульс устанавливается, когда счетчик достигает значения регистра </w:t>
      </w:r>
      <w:r w:rsidRPr="00AE0435">
        <w:rPr>
          <w:lang w:val="en-US"/>
        </w:rPr>
        <w:t>TMAR</w:t>
      </w:r>
      <w:r w:rsidRPr="00AE0435">
        <w:t>.</w:t>
      </w:r>
    </w:p>
    <w:p w14:paraId="66DCBFD7" w14:textId="3CF4F44F" w:rsidR="00AE0435" w:rsidRPr="00AE0435" w:rsidRDefault="00AE0435" w:rsidP="00AE0435">
      <w:pPr>
        <w:tabs>
          <w:tab w:val="left" w:pos="3260"/>
        </w:tabs>
      </w:pPr>
      <w:r w:rsidRPr="00AE0435">
        <w:t xml:space="preserve">В соответствии с программным значением </w:t>
      </w:r>
      <w:r w:rsidRPr="00AE0435">
        <w:rPr>
          <w:lang w:val="en-US"/>
        </w:rPr>
        <w:t>TCLR</w:t>
      </w:r>
      <w:r w:rsidRPr="00AE0435">
        <w:t xml:space="preserve"> (биты </w:t>
      </w:r>
      <w:r w:rsidRPr="00AE0435">
        <w:rPr>
          <w:lang w:val="en-US"/>
        </w:rPr>
        <w:t>TRG</w:t>
      </w:r>
      <w:r w:rsidRPr="00AE0435">
        <w:t xml:space="preserve"> и </w:t>
      </w:r>
      <w:r w:rsidRPr="00AE0435">
        <w:rPr>
          <w:lang w:val="en-US"/>
        </w:rPr>
        <w:t>PT</w:t>
      </w:r>
      <w:r w:rsidRPr="00AE0435">
        <w:t xml:space="preserve">) таймер выдает импульс или </w:t>
      </w:r>
      <w:r w:rsidRPr="00AE0435">
        <w:rPr>
          <w:lang w:val="en-US"/>
        </w:rPr>
        <w:t>PWM</w:t>
      </w:r>
      <w:r w:rsidRPr="00AE0435">
        <w:t xml:space="preserve"> на выходе</w:t>
      </w:r>
      <w:r>
        <w:t xml:space="preserve"> </w:t>
      </w:r>
      <w:r w:rsidRPr="00AE0435">
        <w:t>контакт (</w:t>
      </w:r>
      <w:r w:rsidRPr="00AE0435">
        <w:rPr>
          <w:lang w:val="en-US"/>
        </w:rPr>
        <w:t>PORTIMERPWM</w:t>
      </w:r>
      <w:r w:rsidRPr="00AE0435">
        <w:t>).</w:t>
      </w:r>
    </w:p>
    <w:p w14:paraId="39B060A4" w14:textId="25DB7203" w:rsidR="00AE0435" w:rsidRPr="00AE0435" w:rsidRDefault="00AE0435" w:rsidP="00AE0435">
      <w:pPr>
        <w:tabs>
          <w:tab w:val="left" w:pos="3260"/>
        </w:tabs>
      </w:pPr>
      <w:r w:rsidRPr="00AE0435">
        <w:t xml:space="preserve">Регистры </w:t>
      </w:r>
      <w:r w:rsidRPr="00AE0435">
        <w:rPr>
          <w:lang w:val="en-US"/>
        </w:rPr>
        <w:t>TLDR</w:t>
      </w:r>
      <w:r w:rsidRPr="00AE0435">
        <w:t xml:space="preserve"> и </w:t>
      </w:r>
      <w:r w:rsidRPr="00AE0435">
        <w:rPr>
          <w:lang w:val="en-US"/>
        </w:rPr>
        <w:t>TMAR</w:t>
      </w:r>
      <w:r w:rsidRPr="00AE0435">
        <w:t xml:space="preserve"> должны сохранять значения, меньшие, чем значение переполнения (0</w:t>
      </w:r>
      <w:proofErr w:type="spellStart"/>
      <w:r w:rsidRPr="00AE0435">
        <w:rPr>
          <w:lang w:val="en-US"/>
        </w:rPr>
        <w:t>xFFFFFFFF</w:t>
      </w:r>
      <w:proofErr w:type="spellEnd"/>
      <w:r w:rsidRPr="00AE0435">
        <w:t>) при</w:t>
      </w:r>
      <w:r>
        <w:t xml:space="preserve"> </w:t>
      </w:r>
      <w:r w:rsidRPr="00AE0435">
        <w:t xml:space="preserve">не менее 2 единиц. В случае, если события триггера </w:t>
      </w:r>
      <w:r w:rsidRPr="00AE0435">
        <w:rPr>
          <w:lang w:val="en-US"/>
        </w:rPr>
        <w:t>PWM</w:t>
      </w:r>
      <w:r w:rsidRPr="00AE0435">
        <w:t xml:space="preserve"> одновременно переполнены и совпадают, разница между</w:t>
      </w:r>
      <w:r>
        <w:t xml:space="preserve"> </w:t>
      </w:r>
      <w:r w:rsidRPr="00AE0435">
        <w:t>значени</w:t>
      </w:r>
      <w:r>
        <w:t>ями</w:t>
      </w:r>
      <w:r w:rsidRPr="00AE0435">
        <w:t xml:space="preserve">, хранящиеся в регистре </w:t>
      </w:r>
      <w:r w:rsidRPr="00AE0435">
        <w:rPr>
          <w:lang w:val="en-US"/>
        </w:rPr>
        <w:t>TMAR</w:t>
      </w:r>
      <w:r w:rsidRPr="00AE0435">
        <w:t xml:space="preserve">, и значение в </w:t>
      </w:r>
      <w:r w:rsidRPr="00AE0435">
        <w:rPr>
          <w:lang w:val="en-US"/>
        </w:rPr>
        <w:t>TLDR</w:t>
      </w:r>
      <w:r w:rsidRPr="00AE0435">
        <w:t xml:space="preserve"> должно быть не менее 2 единиц. При использовании события </w:t>
      </w:r>
      <w:r w:rsidRPr="00AE0435">
        <w:rPr>
          <w:lang w:val="en-US"/>
        </w:rPr>
        <w:t>match</w:t>
      </w:r>
      <w:r>
        <w:t xml:space="preserve"> </w:t>
      </w:r>
      <w:r w:rsidRPr="00AE0435">
        <w:t xml:space="preserve">должен быть установлен режим сравнения </w:t>
      </w:r>
      <w:r w:rsidRPr="00AE0435">
        <w:rPr>
          <w:lang w:val="en-US"/>
        </w:rPr>
        <w:t>TCLR</w:t>
      </w:r>
      <w:r w:rsidRPr="00AE0435">
        <w:t xml:space="preserve"> (</w:t>
      </w:r>
      <w:r w:rsidRPr="00AE0435">
        <w:rPr>
          <w:lang w:val="en-US"/>
        </w:rPr>
        <w:t>CE</w:t>
      </w:r>
      <w:r w:rsidRPr="00AE0435">
        <w:t>).</w:t>
      </w:r>
    </w:p>
    <w:p w14:paraId="1FDCECA7" w14:textId="3B0CBCF0" w:rsidR="00897894" w:rsidRDefault="00AE0435" w:rsidP="00AE0435">
      <w:pPr>
        <w:tabs>
          <w:tab w:val="left" w:pos="3260"/>
        </w:tabs>
      </w:pPr>
      <w:r w:rsidRPr="00AE0435">
        <w:t xml:space="preserve">На следующей волне </w:t>
      </w:r>
      <w:r w:rsidRPr="00AE0435">
        <w:rPr>
          <w:lang w:val="en-US"/>
        </w:rPr>
        <w:t>TCLR</w:t>
      </w:r>
      <w:r w:rsidRPr="00AE0435">
        <w:t xml:space="preserve"> (бит </w:t>
      </w:r>
      <w:r w:rsidRPr="00AE0435">
        <w:rPr>
          <w:lang w:val="en-US"/>
        </w:rPr>
        <w:t>SCPWM</w:t>
      </w:r>
      <w:r w:rsidRPr="00AE0435">
        <w:t>) устанавливается в «0».</w:t>
      </w:r>
    </w:p>
    <w:p w14:paraId="4DB57DF2" w14:textId="5055A2B8" w:rsidR="00897894" w:rsidRDefault="00897894" w:rsidP="00897894">
      <w:pPr>
        <w:tabs>
          <w:tab w:val="left" w:pos="3260"/>
        </w:tabs>
        <w:jc w:val="center"/>
        <w:rPr>
          <w:b/>
          <w:bCs/>
        </w:rPr>
      </w:pPr>
      <w:r w:rsidRPr="00897894">
        <w:t xml:space="preserve"> </w:t>
      </w:r>
      <w:r w:rsidRPr="00897894">
        <w:rPr>
          <w:b/>
          <w:bCs/>
        </w:rPr>
        <w:t>Рис. 20-32. Временная диаграмма широтно-импульсной модуляции, бит SCPWM = 0</w:t>
      </w:r>
    </w:p>
    <w:p w14:paraId="097F12A5" w14:textId="67C6F5C5" w:rsidR="00897894" w:rsidRDefault="00897894" w:rsidP="00897894">
      <w:pPr>
        <w:jc w:val="center"/>
      </w:pPr>
      <w:r w:rsidRPr="00897894">
        <w:rPr>
          <w:noProof/>
        </w:rPr>
        <w:drawing>
          <wp:inline distT="0" distB="0" distL="0" distR="0" wp14:anchorId="56CF711D" wp14:editId="03BBAAF0">
            <wp:extent cx="4959350" cy="2403859"/>
            <wp:effectExtent l="0" t="0" r="0" b="0"/>
            <wp:docPr id="54637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6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106" cy="24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5BE4" w14:textId="3760E6C3" w:rsidR="00897894" w:rsidRDefault="00897894" w:rsidP="00897894">
      <w:pPr>
        <w:tabs>
          <w:tab w:val="left" w:pos="2750"/>
        </w:tabs>
      </w:pPr>
      <w:r>
        <w:t>На следующей волне TCLR (бит SCPWM) устанавливается в «1».</w:t>
      </w:r>
    </w:p>
    <w:p w14:paraId="7E8EE2A2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78A32E0A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1580712F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6626369B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07E15803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73AB9DD6" w14:textId="6309BE95" w:rsidR="00897894" w:rsidRDefault="00897894" w:rsidP="00897894">
      <w:pPr>
        <w:tabs>
          <w:tab w:val="left" w:pos="2750"/>
        </w:tabs>
        <w:jc w:val="center"/>
        <w:rPr>
          <w:b/>
          <w:bCs/>
        </w:rPr>
      </w:pPr>
      <w:r w:rsidRPr="00897894">
        <w:rPr>
          <w:b/>
          <w:bCs/>
        </w:rPr>
        <w:lastRenderedPageBreak/>
        <w:t>Рис. 20-33. Временная диаграмма широтно-импульсной модуляции, бит SCPWM = 1</w:t>
      </w:r>
    </w:p>
    <w:p w14:paraId="54A2600A" w14:textId="47ADD939" w:rsidR="00897894" w:rsidRDefault="00897894" w:rsidP="00897894">
      <w:pPr>
        <w:tabs>
          <w:tab w:val="left" w:pos="2750"/>
        </w:tabs>
        <w:rPr>
          <w:b/>
          <w:bCs/>
        </w:rPr>
      </w:pPr>
      <w:r w:rsidRPr="00897894">
        <w:rPr>
          <w:b/>
          <w:bCs/>
          <w:noProof/>
        </w:rPr>
        <w:drawing>
          <wp:inline distT="0" distB="0" distL="0" distR="0" wp14:anchorId="73733BB7" wp14:editId="038C6D97">
            <wp:extent cx="5939790" cy="3128010"/>
            <wp:effectExtent l="0" t="0" r="3810" b="0"/>
            <wp:docPr id="22074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4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5C1" w14:textId="77777777" w:rsidR="00897894" w:rsidRDefault="00897894" w:rsidP="00897894">
      <w:pPr>
        <w:rPr>
          <w:b/>
          <w:bCs/>
        </w:rPr>
      </w:pPr>
    </w:p>
    <w:p w14:paraId="09452E9C" w14:textId="6F24D66E" w:rsidR="00897894" w:rsidRP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>20.2.3.6 Управление прерываниями таймера</w:t>
      </w:r>
    </w:p>
    <w:p w14:paraId="7D4A9289" w14:textId="71A8B6A1" w:rsidR="00897894" w:rsidRDefault="00897894" w:rsidP="00897894">
      <w:pPr>
        <w:tabs>
          <w:tab w:val="left" w:pos="3410"/>
        </w:tabs>
      </w:pPr>
      <w:r>
        <w:t>Таймер может выдать прерывание переполнения, прерывание совпадения таймера и прерывание захвата таймера. Каждый внутренний источник прерываний может быть независимо включен/отключен в регистре включения прерываний (TIER).</w:t>
      </w:r>
    </w:p>
    <w:p w14:paraId="30E48BC1" w14:textId="77777777" w:rsidR="00897894" w:rsidRDefault="00897894" w:rsidP="00897894">
      <w:pPr>
        <w:tabs>
          <w:tab w:val="left" w:pos="3410"/>
        </w:tabs>
      </w:pPr>
      <w:r>
        <w:t xml:space="preserve">После выдачи события прерывания соответствующий бит состояния прерывания устанавливается в поле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4AD239DD" w14:textId="77777777" w:rsidR="00897894" w:rsidRDefault="00897894" w:rsidP="00897894">
      <w:pPr>
        <w:tabs>
          <w:tab w:val="left" w:pos="3410"/>
        </w:tabs>
      </w:pPr>
      <w:r>
        <w:t>Регистр (TISR). Событие отложенного прерывания сбрасывается, когда бит состояния установки перезаписывается значением «1».</w:t>
      </w:r>
    </w:p>
    <w:p w14:paraId="661B1366" w14:textId="39CA9EAD" w:rsidR="00897894" w:rsidRDefault="00897894" w:rsidP="00897894">
      <w:pPr>
        <w:tabs>
          <w:tab w:val="left" w:pos="3410"/>
        </w:tabs>
      </w:pPr>
      <w:r>
        <w:t xml:space="preserve">Чтение регистра состояния прерывания и запись значения обратно обеспечивает быстрое </w:t>
      </w:r>
      <w:proofErr w:type="gramStart"/>
      <w:r>
        <w:t>подтверждение  процесса</w:t>
      </w:r>
      <w:proofErr w:type="gramEnd"/>
      <w:r>
        <w:t xml:space="preserve"> прерывания.</w:t>
      </w:r>
    </w:p>
    <w:p w14:paraId="7D7D5130" w14:textId="77777777" w:rsidR="00897894" w:rsidRP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>20.2.3.7 Запрос и подтверждение в спящем режиме</w:t>
      </w:r>
    </w:p>
    <w:p w14:paraId="73BE34B4" w14:textId="5B0F24C9" w:rsidR="00897894" w:rsidRDefault="00897894" w:rsidP="00897894">
      <w:pPr>
        <w:tabs>
          <w:tab w:val="left" w:pos="3410"/>
        </w:tabs>
      </w:pPr>
      <w:r>
        <w:t xml:space="preserve">По запросу спящего режима, выданному главным процессором (активный сигнал PIOCPMIDLEREQ запроса простоя), модуль таймера перейдет в спящий режим в соответствии с полем </w:t>
      </w:r>
      <w:proofErr w:type="spellStart"/>
      <w:r>
        <w:t>IdleMode</w:t>
      </w:r>
      <w:proofErr w:type="spellEnd"/>
      <w:r>
        <w:t xml:space="preserve"> системы регистра конфигурации (см. TIOCP_CFG).</w:t>
      </w:r>
    </w:p>
    <w:p w14:paraId="7C2C9212" w14:textId="5B792E19" w:rsidR="00897894" w:rsidRDefault="00897894" w:rsidP="00897894">
      <w:pPr>
        <w:tabs>
          <w:tab w:val="left" w:pos="3410"/>
        </w:tabs>
      </w:pPr>
      <w:r>
        <w:t xml:space="preserve">Если в поле </w:t>
      </w:r>
      <w:proofErr w:type="spellStart"/>
      <w:r>
        <w:t>IdleMode</w:t>
      </w:r>
      <w:proofErr w:type="spellEnd"/>
      <w:r>
        <w:t xml:space="preserve"> установлен режим No-</w:t>
      </w:r>
      <w:proofErr w:type="spellStart"/>
      <w:r>
        <w:t>Idle</w:t>
      </w:r>
      <w:proofErr w:type="spellEnd"/>
      <w:r>
        <w:t xml:space="preserve">, таймер не переходит в режим </w:t>
      </w:r>
      <w:proofErr w:type="spellStart"/>
      <w:r>
        <w:t>Sleep</w:t>
      </w:r>
      <w:proofErr w:type="spellEnd"/>
      <w:r>
        <w:t xml:space="preserve"> и подтверждения сигнала </w:t>
      </w:r>
      <w:proofErr w:type="spellStart"/>
      <w:proofErr w:type="gramStart"/>
      <w:r>
        <w:t>Idle</w:t>
      </w:r>
      <w:proofErr w:type="spellEnd"/>
      <w:r>
        <w:t xml:space="preserve">  (</w:t>
      </w:r>
      <w:proofErr w:type="gramEnd"/>
      <w:r>
        <w:t>POROCPSIDLEACK) никогда не устанавливается.</w:t>
      </w:r>
    </w:p>
    <w:p w14:paraId="54ECC1C3" w14:textId="77777777" w:rsidR="00897894" w:rsidRDefault="00897894" w:rsidP="00897894">
      <w:pPr>
        <w:tabs>
          <w:tab w:val="left" w:pos="3410"/>
        </w:tabs>
      </w:pPr>
      <w:r>
        <w:t xml:space="preserve">Если в поле </w:t>
      </w:r>
      <w:proofErr w:type="spellStart"/>
      <w:r>
        <w:t>IdleMode</w:t>
      </w:r>
      <w:proofErr w:type="spellEnd"/>
      <w:r>
        <w:t xml:space="preserve"> установлен режим Force-</w:t>
      </w:r>
      <w:proofErr w:type="spellStart"/>
      <w:r>
        <w:t>Idle</w:t>
      </w:r>
      <w:proofErr w:type="spellEnd"/>
      <w:r>
        <w:t>, таймер переходит в спящий режим независимо от внутреннего</w:t>
      </w:r>
    </w:p>
    <w:p w14:paraId="19D22E2F" w14:textId="77777777" w:rsidR="00897894" w:rsidRDefault="00897894" w:rsidP="00897894">
      <w:pPr>
        <w:tabs>
          <w:tab w:val="left" w:pos="3410"/>
        </w:tabs>
      </w:pPr>
      <w:r>
        <w:lastRenderedPageBreak/>
        <w:t>состояние модуля и безоговорочно устанавливается сигнал подтверждения простоя (POROCPSIDLEACK).</w:t>
      </w:r>
    </w:p>
    <w:p w14:paraId="5E4B6A5F" w14:textId="48F447E5" w:rsidR="00897894" w:rsidRDefault="00897894" w:rsidP="00897894">
      <w:pPr>
        <w:tabs>
          <w:tab w:val="left" w:pos="3410"/>
        </w:tabs>
      </w:pPr>
      <w:r>
        <w:t xml:space="preserve">Если в поле </w:t>
      </w:r>
      <w:proofErr w:type="spellStart"/>
      <w:r>
        <w:t>IdleMode</w:t>
      </w:r>
      <w:proofErr w:type="spellEnd"/>
      <w:r>
        <w:t xml:space="preserve"> установлен режим Smart-</w:t>
      </w:r>
      <w:proofErr w:type="spellStart"/>
      <w:r>
        <w:t>Idle</w:t>
      </w:r>
      <w:proofErr w:type="spellEnd"/>
      <w:r>
        <w:t xml:space="preserve">, модуль таймера оценивает свои внутренние возможности для выключения интерфейсного/функционального тактирования. В зависимости от поля </w:t>
      </w:r>
      <w:proofErr w:type="spellStart"/>
      <w:r>
        <w:t>ClockActivity</w:t>
      </w:r>
      <w:proofErr w:type="spellEnd"/>
      <w:r>
        <w:t>, установка модуля таймера оценивает внутреннюю активность и устанавливает сигнал подтверждения простоя (POROCPSIDLEACK), вводя в спящий режим, готовый выдать запрос на пробуждение.</w:t>
      </w:r>
    </w:p>
    <w:p w14:paraId="0E3CA6F7" w14:textId="3C19A864" w:rsidR="00897894" w:rsidRDefault="00897894" w:rsidP="00897894">
      <w:pPr>
        <w:tabs>
          <w:tab w:val="left" w:pos="3410"/>
        </w:tabs>
      </w:pPr>
      <w:r>
        <w:t xml:space="preserve">В следующей таблице описано поведение Smart </w:t>
      </w:r>
      <w:proofErr w:type="spellStart"/>
      <w:r>
        <w:t>Idle</w:t>
      </w:r>
      <w:proofErr w:type="spellEnd"/>
      <w:r>
        <w:t xml:space="preserve"> в соответствии с настройкой активности тактов:</w:t>
      </w:r>
    </w:p>
    <w:p w14:paraId="0FB10C64" w14:textId="0F6F5836" w:rsid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 xml:space="preserve">Таблица 20-32. </w:t>
      </w:r>
      <w:proofErr w:type="spellStart"/>
      <w:r w:rsidRPr="00897894">
        <w:rPr>
          <w:b/>
          <w:bCs/>
        </w:rPr>
        <w:t>SmartIdle</w:t>
      </w:r>
      <w:proofErr w:type="spellEnd"/>
      <w:r w:rsidRPr="00897894">
        <w:rPr>
          <w:b/>
          <w:bCs/>
        </w:rPr>
        <w:t xml:space="preserve"> - Настройка поля активности тактирования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97894" w14:paraId="057BCFA0" w14:textId="77777777" w:rsidTr="00897894">
        <w:tc>
          <w:tcPr>
            <w:tcW w:w="2336" w:type="dxa"/>
            <w:shd w:val="clear" w:color="auto" w:fill="A6A6A6" w:themeFill="background1" w:themeFillShade="A6"/>
          </w:tcPr>
          <w:p w14:paraId="022306BC" w14:textId="09233B01" w:rsidR="00897894" w:rsidRDefault="00897894" w:rsidP="00897894">
            <w:pPr>
              <w:tabs>
                <w:tab w:val="left" w:pos="341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Activity</w:t>
            </w:r>
            <w:proofErr w:type="spellEnd"/>
          </w:p>
        </w:tc>
        <w:tc>
          <w:tcPr>
            <w:tcW w:w="2336" w:type="dxa"/>
            <w:shd w:val="clear" w:color="auto" w:fill="A6A6A6" w:themeFill="background1" w:themeFillShade="A6"/>
          </w:tcPr>
          <w:p w14:paraId="14C6047C" w14:textId="3A8AE307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  <w:shd w:val="clear" w:color="auto" w:fill="A6A6A6" w:themeFill="background1" w:themeFillShade="A6"/>
          </w:tcPr>
          <w:p w14:paraId="0BA6C6A5" w14:textId="6A184216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OCP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  <w:shd w:val="clear" w:color="auto" w:fill="A6A6A6" w:themeFill="background1" w:themeFillShade="A6"/>
          </w:tcPr>
          <w:p w14:paraId="181F57E6" w14:textId="4ACDC95C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Module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Behavior</w:t>
            </w:r>
            <w:proofErr w:type="spellEnd"/>
          </w:p>
        </w:tc>
      </w:tr>
      <w:tr w:rsidR="008A033F" w14:paraId="19380854" w14:textId="77777777" w:rsidTr="00897894">
        <w:tc>
          <w:tcPr>
            <w:tcW w:w="2336" w:type="dxa"/>
          </w:tcPr>
          <w:p w14:paraId="79D8E205" w14:textId="28E79064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11</w:t>
            </w:r>
          </w:p>
        </w:tc>
        <w:tc>
          <w:tcPr>
            <w:tcW w:w="2336" w:type="dxa"/>
          </w:tcPr>
          <w:p w14:paraId="1063E32A" w14:textId="26EF60D8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630E73C9" w14:textId="4F3A9891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  <w:vMerge w:val="restart"/>
          </w:tcPr>
          <w:p w14:paraId="7D16B4F8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подтверждения холостого хода</w:t>
            </w:r>
          </w:p>
          <w:p w14:paraId="6B2983CE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утверждается, когда нет</w:t>
            </w:r>
          </w:p>
          <w:p w14:paraId="7FB859CB" w14:textId="138BC7A1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ожидающи</w:t>
            </w:r>
            <w:r>
              <w:rPr>
                <w:sz w:val="16"/>
                <w:szCs w:val="16"/>
              </w:rPr>
              <w:t>х</w:t>
            </w:r>
            <w:r w:rsidRPr="008A033F">
              <w:rPr>
                <w:sz w:val="16"/>
                <w:szCs w:val="16"/>
              </w:rPr>
              <w:t xml:space="preserve"> действи</w:t>
            </w:r>
            <w:r>
              <w:rPr>
                <w:sz w:val="16"/>
                <w:szCs w:val="16"/>
              </w:rPr>
              <w:t>и</w:t>
            </w:r>
            <w:r w:rsidRPr="008A03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домене</w:t>
            </w:r>
            <w:r w:rsidRPr="008A033F">
              <w:rPr>
                <w:sz w:val="16"/>
                <w:szCs w:val="16"/>
              </w:rPr>
              <w:t xml:space="preserve"> OCP</w:t>
            </w:r>
            <w:r>
              <w:rPr>
                <w:sz w:val="16"/>
                <w:szCs w:val="16"/>
              </w:rPr>
              <w:t xml:space="preserve"> тактирования</w:t>
            </w:r>
            <w:r w:rsidRPr="008A033F">
              <w:rPr>
                <w:sz w:val="16"/>
                <w:szCs w:val="16"/>
              </w:rPr>
              <w:t>, без</w:t>
            </w:r>
          </w:p>
          <w:p w14:paraId="5E59D075" w14:textId="51CDBA9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оценка ожидающ</w:t>
            </w:r>
            <w:r>
              <w:rPr>
                <w:sz w:val="16"/>
                <w:szCs w:val="16"/>
              </w:rPr>
              <w:t>их</w:t>
            </w:r>
          </w:p>
          <w:p w14:paraId="1041D258" w14:textId="250F636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действий</w:t>
            </w:r>
            <w:r w:rsidRPr="008A033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в  домене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функционально</w:t>
            </w:r>
            <w:r>
              <w:rPr>
                <w:sz w:val="16"/>
                <w:szCs w:val="16"/>
              </w:rPr>
              <w:t xml:space="preserve">го </w:t>
            </w:r>
            <w:proofErr w:type="spellStart"/>
            <w:r>
              <w:rPr>
                <w:sz w:val="16"/>
                <w:szCs w:val="16"/>
              </w:rPr>
              <w:t>тактированя</w:t>
            </w:r>
            <w:proofErr w:type="spellEnd"/>
            <w:r w:rsidRPr="008A033F">
              <w:rPr>
                <w:sz w:val="16"/>
                <w:szCs w:val="16"/>
              </w:rPr>
              <w:t xml:space="preserve">. (Модуль </w:t>
            </w:r>
            <w:r>
              <w:rPr>
                <w:sz w:val="16"/>
                <w:szCs w:val="16"/>
              </w:rPr>
              <w:t>войдет</w:t>
            </w:r>
            <w:r w:rsidRPr="008A033F">
              <w:rPr>
                <w:sz w:val="16"/>
                <w:szCs w:val="16"/>
              </w:rPr>
              <w:t xml:space="preserve"> в спящем режиме и, если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событие отложенного прерывания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завершен</w:t>
            </w:r>
            <w:r>
              <w:rPr>
                <w:sz w:val="16"/>
                <w:szCs w:val="16"/>
              </w:rPr>
              <w:t>о</w:t>
            </w:r>
            <w:r w:rsidRPr="008A033F">
              <w:rPr>
                <w:sz w:val="16"/>
                <w:szCs w:val="16"/>
              </w:rPr>
              <w:t xml:space="preserve"> во время режима холостого хода</w:t>
            </w:r>
          </w:p>
          <w:p w14:paraId="482F35C3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пробуждения будет</w:t>
            </w:r>
          </w:p>
          <w:p w14:paraId="3C7CC255" w14:textId="562E51BB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утверждается).</w:t>
            </w:r>
          </w:p>
        </w:tc>
      </w:tr>
      <w:tr w:rsidR="008A033F" w14:paraId="4ADD49D4" w14:textId="77777777" w:rsidTr="00897894">
        <w:tc>
          <w:tcPr>
            <w:tcW w:w="2336" w:type="dxa"/>
          </w:tcPr>
          <w:p w14:paraId="15A44301" w14:textId="37430303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336" w:type="dxa"/>
          </w:tcPr>
          <w:p w14:paraId="59AB3196" w14:textId="1A069184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179A387D" w14:textId="5B88CD0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  <w:vMerge/>
          </w:tcPr>
          <w:p w14:paraId="1275C398" w14:textId="7777777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</w:p>
        </w:tc>
      </w:tr>
      <w:tr w:rsidR="008A033F" w14:paraId="3B49DD9E" w14:textId="77777777" w:rsidTr="00897894">
        <w:tc>
          <w:tcPr>
            <w:tcW w:w="2336" w:type="dxa"/>
          </w:tcPr>
          <w:p w14:paraId="266618EB" w14:textId="5EC0310E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</w:t>
            </w:r>
          </w:p>
        </w:tc>
        <w:tc>
          <w:tcPr>
            <w:tcW w:w="2336" w:type="dxa"/>
          </w:tcPr>
          <w:p w14:paraId="35D6AD1D" w14:textId="4870D16A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</w:tcPr>
          <w:p w14:paraId="07BBFECA" w14:textId="1944D1C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  <w:vMerge w:val="restart"/>
          </w:tcPr>
          <w:p w14:paraId="6D5853EB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подтверждения холостого хода</w:t>
            </w:r>
          </w:p>
          <w:p w14:paraId="7098471F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утверждается, когда нет</w:t>
            </w:r>
          </w:p>
          <w:p w14:paraId="0E2E0055" w14:textId="7864E0E6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ожидающ</w:t>
            </w:r>
            <w:r>
              <w:rPr>
                <w:sz w:val="16"/>
                <w:szCs w:val="16"/>
              </w:rPr>
              <w:t>его</w:t>
            </w:r>
            <w:r w:rsidRPr="008A033F">
              <w:rPr>
                <w:sz w:val="16"/>
                <w:szCs w:val="16"/>
              </w:rPr>
              <w:t xml:space="preserve"> действия </w:t>
            </w:r>
            <w:r>
              <w:rPr>
                <w:sz w:val="16"/>
                <w:szCs w:val="16"/>
              </w:rPr>
              <w:t xml:space="preserve">в доменах </w:t>
            </w:r>
            <w:r w:rsidRPr="008A033F">
              <w:rPr>
                <w:sz w:val="16"/>
                <w:szCs w:val="16"/>
              </w:rPr>
              <w:t>функциональн</w:t>
            </w:r>
            <w:r>
              <w:rPr>
                <w:sz w:val="16"/>
                <w:szCs w:val="16"/>
              </w:rPr>
              <w:t>ого</w:t>
            </w:r>
            <w:r w:rsidRPr="008A033F">
              <w:rPr>
                <w:sz w:val="16"/>
                <w:szCs w:val="16"/>
              </w:rPr>
              <w:t xml:space="preserve"> и OCP-синхросигнал</w:t>
            </w:r>
            <w:r>
              <w:rPr>
                <w:sz w:val="16"/>
                <w:szCs w:val="16"/>
              </w:rPr>
              <w:t>а</w:t>
            </w:r>
            <w:r w:rsidRPr="008A033F">
              <w:rPr>
                <w:sz w:val="16"/>
                <w:szCs w:val="16"/>
              </w:rPr>
              <w:t xml:space="preserve"> (Улучшенная задержка в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 xml:space="preserve">утверждение подтверждения </w:t>
            </w:r>
            <w:proofErr w:type="spellStart"/>
            <w:r w:rsidRPr="008A033F">
              <w:rPr>
                <w:sz w:val="16"/>
                <w:szCs w:val="16"/>
              </w:rPr>
              <w:t>Idle</w:t>
            </w:r>
            <w:proofErr w:type="spellEnd"/>
            <w:r w:rsidRPr="008A033F">
              <w:rPr>
                <w:sz w:val="16"/>
                <w:szCs w:val="16"/>
              </w:rPr>
              <w:t>).</w:t>
            </w:r>
          </w:p>
          <w:p w14:paraId="15CF8869" w14:textId="77777777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Возможность пробуждения</w:t>
            </w:r>
          </w:p>
          <w:p w14:paraId="522A4946" w14:textId="519505BA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 w:rsidRPr="008A033F">
              <w:rPr>
                <w:sz w:val="16"/>
                <w:szCs w:val="16"/>
              </w:rPr>
              <w:t>модул</w:t>
            </w:r>
            <w:r>
              <w:rPr>
                <w:sz w:val="16"/>
                <w:szCs w:val="16"/>
              </w:rPr>
              <w:t>я</w:t>
            </w:r>
            <w:r w:rsidRPr="008A033F">
              <w:rPr>
                <w:sz w:val="16"/>
                <w:szCs w:val="16"/>
              </w:rPr>
              <w:t xml:space="preserve"> отключен</w:t>
            </w:r>
            <w:r>
              <w:rPr>
                <w:sz w:val="16"/>
                <w:szCs w:val="16"/>
              </w:rPr>
              <w:t>а</w:t>
            </w:r>
            <w:r w:rsidRPr="008A033F">
              <w:rPr>
                <w:sz w:val="16"/>
                <w:szCs w:val="16"/>
              </w:rPr>
              <w:t>.</w:t>
            </w:r>
          </w:p>
        </w:tc>
      </w:tr>
      <w:tr w:rsidR="008A033F" w14:paraId="51964133" w14:textId="77777777" w:rsidTr="00897894">
        <w:tc>
          <w:tcPr>
            <w:tcW w:w="2336" w:type="dxa"/>
          </w:tcPr>
          <w:p w14:paraId="1BC7D26A" w14:textId="038DD56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2336" w:type="dxa"/>
          </w:tcPr>
          <w:p w14:paraId="5BDFE215" w14:textId="3CBBF7A1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</w:tcPr>
          <w:p w14:paraId="36F11499" w14:textId="10A475A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  <w:vMerge/>
          </w:tcPr>
          <w:p w14:paraId="59B00AAC" w14:textId="7777777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</w:p>
        </w:tc>
      </w:tr>
    </w:tbl>
    <w:p w14:paraId="60687A12" w14:textId="5200490E" w:rsidR="008A033F" w:rsidRPr="008A033F" w:rsidRDefault="008A033F" w:rsidP="008A033F">
      <w:pPr>
        <w:tabs>
          <w:tab w:val="left" w:pos="2400"/>
        </w:tabs>
      </w:pPr>
      <w:r w:rsidRPr="008A033F">
        <w:t xml:space="preserve">Этот запрос на пробуждение эффективно отправляется только в том случае, если поле ENAWAKEUP TIOCP_CFG </w:t>
      </w:r>
      <w:proofErr w:type="gramStart"/>
      <w:r w:rsidRPr="008A033F">
        <w:t xml:space="preserve">включает </w:t>
      </w:r>
      <w:r>
        <w:t xml:space="preserve"> возможность</w:t>
      </w:r>
      <w:proofErr w:type="gramEnd"/>
      <w:r>
        <w:t xml:space="preserve"> пробуждения </w:t>
      </w:r>
      <w:r w:rsidRPr="008A033F">
        <w:t>таймер</w:t>
      </w:r>
      <w:r>
        <w:t>а</w:t>
      </w:r>
      <w:r w:rsidRPr="008A033F">
        <w:t xml:space="preserve">. При пробуждении системы сигнал </w:t>
      </w:r>
      <w:proofErr w:type="spellStart"/>
      <w:r w:rsidRPr="008A033F">
        <w:t>Idle</w:t>
      </w:r>
      <w:proofErr w:type="spellEnd"/>
      <w:r w:rsidRPr="008A033F">
        <w:t xml:space="preserve"> </w:t>
      </w:r>
      <w:proofErr w:type="spellStart"/>
      <w:r w:rsidRPr="008A033F">
        <w:t>Request</w:t>
      </w:r>
      <w:proofErr w:type="spellEnd"/>
      <w:r w:rsidRPr="008A033F">
        <w:t xml:space="preserve"> становится неактивным, и сигнал запроса</w:t>
      </w:r>
      <w:r>
        <w:t xml:space="preserve"> на пробуждение</w:t>
      </w:r>
      <w:r w:rsidRPr="008A033F">
        <w:t xml:space="preserve"> также отменяется.</w:t>
      </w:r>
    </w:p>
    <w:p w14:paraId="16B9BAE8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4273B1F1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67C76E57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18D4101E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EC30FC4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A81D7CE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19445A6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37836E48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3904359D" w14:textId="482A89BC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  <w:r w:rsidRPr="008A033F">
        <w:rPr>
          <w:b/>
          <w:bCs/>
        </w:rPr>
        <w:lastRenderedPageBreak/>
        <w:t>Рис. 20-34. Создание запроса пробуждения</w:t>
      </w:r>
    </w:p>
    <w:p w14:paraId="44CC85CF" w14:textId="5A4C487D" w:rsidR="008A033F" w:rsidRDefault="008A033F" w:rsidP="008A033F">
      <w:pPr>
        <w:tabs>
          <w:tab w:val="left" w:pos="3260"/>
        </w:tabs>
        <w:jc w:val="center"/>
      </w:pPr>
      <w:r w:rsidRPr="008A033F">
        <w:rPr>
          <w:noProof/>
        </w:rPr>
        <w:drawing>
          <wp:inline distT="0" distB="0" distL="0" distR="0" wp14:anchorId="6C5491DD" wp14:editId="48254EC9">
            <wp:extent cx="4587240" cy="2446136"/>
            <wp:effectExtent l="0" t="0" r="3810" b="0"/>
            <wp:docPr id="159063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35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226" cy="24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BB96" w14:textId="77777777" w:rsidR="008A033F" w:rsidRDefault="008A033F" w:rsidP="008A033F"/>
    <w:p w14:paraId="2E127641" w14:textId="1D0EC87E" w:rsidR="008A033F" w:rsidRPr="008A033F" w:rsidRDefault="008A033F" w:rsidP="008A033F">
      <w:pPr>
        <w:tabs>
          <w:tab w:val="left" w:pos="2710"/>
        </w:tabs>
        <w:rPr>
          <w:b/>
          <w:bCs/>
        </w:rPr>
      </w:pPr>
      <w:r w:rsidRPr="008A033F">
        <w:rPr>
          <w:b/>
          <w:bCs/>
        </w:rPr>
        <w:t>20.2.3.7.1 Освобождение линии пробуждения</w:t>
      </w:r>
    </w:p>
    <w:p w14:paraId="4B85B1C8" w14:textId="4DCAC791" w:rsidR="008A033F" w:rsidRDefault="008A033F" w:rsidP="008A033F">
      <w:pPr>
        <w:tabs>
          <w:tab w:val="left" w:pos="2710"/>
        </w:tabs>
      </w:pPr>
      <w:r>
        <w:t xml:space="preserve">Когда хост-процессор получает запрос пробуждения, </w:t>
      </w:r>
      <w:proofErr w:type="gramStart"/>
      <w:r>
        <w:t>выданный  периферийным</w:t>
      </w:r>
      <w:proofErr w:type="gramEnd"/>
      <w:r>
        <w:t xml:space="preserve"> устройством таймера, тактовый сигнал интерфейса повторно активизируется: хост-процессор </w:t>
      </w:r>
      <w:proofErr w:type="spellStart"/>
      <w:r>
        <w:t>деактивизирует</w:t>
      </w:r>
      <w:proofErr w:type="spellEnd"/>
      <w:r>
        <w:t xml:space="preserve"> PIOCPMIDLEREQ, таймер </w:t>
      </w:r>
      <w:proofErr w:type="spellStart"/>
      <w:r>
        <w:t>деактивизирует</w:t>
      </w:r>
      <w:proofErr w:type="spellEnd"/>
      <w:r>
        <w:t xml:space="preserve"> сигнал POROCPSIDLEACK, а затем хост может прочитать соответствующий бит в TISR, чтобы выяснить, какой источник прерывания инициировал запрос пробуждения. После подтверждения запроса пробуждения процессор сбрасывает бит состояния и освобождает линию прерывания, записывая «1» в соответствующий бит регистра TISR</w:t>
      </w:r>
    </w:p>
    <w:p w14:paraId="62E6C3A9" w14:textId="77777777" w:rsidR="008A033F" w:rsidRPr="008A033F" w:rsidRDefault="008A033F" w:rsidP="008A033F">
      <w:pPr>
        <w:tabs>
          <w:tab w:val="left" w:pos="2710"/>
        </w:tabs>
        <w:rPr>
          <w:b/>
          <w:bCs/>
        </w:rPr>
      </w:pPr>
      <w:r w:rsidRPr="008A033F">
        <w:rPr>
          <w:b/>
          <w:bCs/>
        </w:rPr>
        <w:t>20.2.3.8 Частота подсчета таймера</w:t>
      </w:r>
    </w:p>
    <w:p w14:paraId="49ED1E62" w14:textId="77777777" w:rsidR="008A033F" w:rsidRDefault="008A033F" w:rsidP="008A033F">
      <w:pPr>
        <w:tabs>
          <w:tab w:val="left" w:pos="2710"/>
        </w:tabs>
      </w:pPr>
      <w:r>
        <w:t xml:space="preserve">Счетчик </w:t>
      </w:r>
      <w:proofErr w:type="spellStart"/>
      <w:r>
        <w:t>dmtimer</w:t>
      </w:r>
      <w:proofErr w:type="spellEnd"/>
      <w:r>
        <w:t xml:space="preserve"> состоит из ступени </w:t>
      </w:r>
      <w:proofErr w:type="spellStart"/>
      <w:r>
        <w:t>прескалера</w:t>
      </w:r>
      <w:proofErr w:type="spellEnd"/>
      <w:r>
        <w:t xml:space="preserve"> и счетчика таймера.</w:t>
      </w:r>
    </w:p>
    <w:p w14:paraId="28B37656" w14:textId="77777777" w:rsidR="008A033F" w:rsidRDefault="008A033F" w:rsidP="008A033F">
      <w:pPr>
        <w:tabs>
          <w:tab w:val="left" w:pos="2710"/>
        </w:tabs>
      </w:pPr>
      <w:r>
        <w:t xml:space="preserve">Тактовым коэффициентом </w:t>
      </w:r>
      <w:proofErr w:type="spellStart"/>
      <w:r>
        <w:t>прескалера</w:t>
      </w:r>
      <w:proofErr w:type="spellEnd"/>
      <w:r>
        <w:t xml:space="preserve"> можно управлять, обратившись к полю определения коэффициента управляющего регистра</w:t>
      </w:r>
    </w:p>
    <w:p w14:paraId="07CF87D4" w14:textId="77777777" w:rsidR="008A033F" w:rsidRDefault="008A033F" w:rsidP="008A033F">
      <w:pPr>
        <w:tabs>
          <w:tab w:val="left" w:pos="2710"/>
        </w:tabs>
      </w:pPr>
      <w:r>
        <w:t>(PTV и PRE TCLR).</w:t>
      </w:r>
    </w:p>
    <w:p w14:paraId="3F9A878A" w14:textId="77777777" w:rsidR="008A033F" w:rsidRDefault="008A033F" w:rsidP="008A033F">
      <w:pPr>
        <w:tabs>
          <w:tab w:val="left" w:pos="2710"/>
        </w:tabs>
      </w:pPr>
      <w:r>
        <w:t>Скорость таймера определяется:</w:t>
      </w:r>
    </w:p>
    <w:p w14:paraId="264E8377" w14:textId="7756DF36" w:rsidR="008A033F" w:rsidRDefault="008A033F" w:rsidP="008A033F">
      <w:pPr>
        <w:tabs>
          <w:tab w:val="left" w:pos="2710"/>
        </w:tabs>
      </w:pPr>
      <w:r>
        <w:t xml:space="preserve">• Значением полей </w:t>
      </w:r>
      <w:proofErr w:type="spellStart"/>
      <w:r>
        <w:t>прескалера</w:t>
      </w:r>
      <w:proofErr w:type="spellEnd"/>
      <w:r>
        <w:t xml:space="preserve"> (PRE и PTV регистра TCLR)</w:t>
      </w:r>
    </w:p>
    <w:p w14:paraId="18AC6474" w14:textId="3DADC208" w:rsidR="00CF7651" w:rsidRDefault="008A033F" w:rsidP="00CF7651">
      <w:pPr>
        <w:tabs>
          <w:tab w:val="left" w:pos="2710"/>
        </w:tabs>
        <w:rPr>
          <w:b/>
          <w:bCs/>
        </w:rPr>
      </w:pPr>
      <w:r>
        <w:t>• Значением, загруженном в регистр загрузки таймера (TLDR).</w:t>
      </w:r>
    </w:p>
    <w:p w14:paraId="7585A3A8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2B626C19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34A4D517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496D9172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1EE64DE9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5770E484" w14:textId="0B719178" w:rsidR="008A033F" w:rsidRDefault="008A033F" w:rsidP="008A033F">
      <w:pPr>
        <w:tabs>
          <w:tab w:val="left" w:pos="2710"/>
        </w:tabs>
        <w:jc w:val="center"/>
        <w:rPr>
          <w:b/>
          <w:bCs/>
        </w:rPr>
      </w:pPr>
      <w:r w:rsidRPr="008A033F">
        <w:rPr>
          <w:b/>
          <w:bCs/>
        </w:rPr>
        <w:lastRenderedPageBreak/>
        <w:t xml:space="preserve">Таблица 20-33. Значение тактовых коэффициентов </w:t>
      </w:r>
      <w:proofErr w:type="spellStart"/>
      <w:r w:rsidRPr="008A033F">
        <w:rPr>
          <w:b/>
          <w:bCs/>
        </w:rPr>
        <w:t>прескалера</w:t>
      </w:r>
      <w:proofErr w:type="spellEnd"/>
    </w:p>
    <w:p w14:paraId="383F4A61" w14:textId="77777777" w:rsidR="00CF7651" w:rsidRPr="00CF7651" w:rsidRDefault="00CF7651" w:rsidP="00CF7651">
      <w:pPr>
        <w:tabs>
          <w:tab w:val="left" w:pos="271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F7651" w14:paraId="33C85A68" w14:textId="77777777" w:rsidTr="00CF7651">
        <w:tc>
          <w:tcPr>
            <w:tcW w:w="3114" w:type="dxa"/>
            <w:shd w:val="clear" w:color="auto" w:fill="A6A6A6" w:themeFill="background1" w:themeFillShade="A6"/>
          </w:tcPr>
          <w:p w14:paraId="7099845C" w14:textId="7C1308D2" w:rsidR="00CF7651" w:rsidRDefault="00CF7651" w:rsidP="00CF7651">
            <w:pPr>
              <w:tabs>
                <w:tab w:val="left" w:pos="271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4C77C3C5" w14:textId="019F574D" w:rsidR="00CF7651" w:rsidRDefault="00CF7651" w:rsidP="00CF7651">
            <w:pPr>
              <w:tabs>
                <w:tab w:val="left" w:pos="89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PTV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299E2A45" w14:textId="0498DFBE" w:rsidR="00CF7651" w:rsidRDefault="00CF7651" w:rsidP="00CF7651">
            <w:pPr>
              <w:tabs>
                <w:tab w:val="left" w:pos="2710"/>
              </w:tabs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Divisor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(PS)</w:t>
            </w:r>
          </w:p>
        </w:tc>
      </w:tr>
      <w:tr w:rsidR="00CF7651" w14:paraId="26C25C72" w14:textId="77777777" w:rsidTr="00CF7651">
        <w:tc>
          <w:tcPr>
            <w:tcW w:w="3114" w:type="dxa"/>
          </w:tcPr>
          <w:p w14:paraId="28410A3F" w14:textId="58C51F5A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3115" w:type="dxa"/>
          </w:tcPr>
          <w:p w14:paraId="6232CAC8" w14:textId="72219CCC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X</w:t>
            </w:r>
          </w:p>
        </w:tc>
        <w:tc>
          <w:tcPr>
            <w:tcW w:w="3115" w:type="dxa"/>
          </w:tcPr>
          <w:p w14:paraId="519A47D3" w14:textId="35D71D7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CF7651" w14:paraId="0C0D4085" w14:textId="77777777" w:rsidTr="00CF7651">
        <w:tc>
          <w:tcPr>
            <w:tcW w:w="3114" w:type="dxa"/>
          </w:tcPr>
          <w:p w14:paraId="09613F62" w14:textId="7F54ADE2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2C94E64" w14:textId="2A1B6F1D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3115" w:type="dxa"/>
          </w:tcPr>
          <w:p w14:paraId="2FD15095" w14:textId="6F562CB3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</w:tr>
      <w:tr w:rsidR="00CF7651" w14:paraId="27722896" w14:textId="77777777" w:rsidTr="00CF7651">
        <w:tc>
          <w:tcPr>
            <w:tcW w:w="3114" w:type="dxa"/>
          </w:tcPr>
          <w:p w14:paraId="7370E05E" w14:textId="1F2B35A6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4C5C5CE0" w14:textId="13FE34E9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0E63D86B" w14:textId="5BBEEBF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4</w:t>
            </w:r>
          </w:p>
        </w:tc>
      </w:tr>
      <w:tr w:rsidR="00CF7651" w14:paraId="469CC56D" w14:textId="77777777" w:rsidTr="00CF7651">
        <w:tc>
          <w:tcPr>
            <w:tcW w:w="3114" w:type="dxa"/>
          </w:tcPr>
          <w:p w14:paraId="618BC04E" w14:textId="7FEADD38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495D6AEB" w14:textId="336456D5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115" w:type="dxa"/>
          </w:tcPr>
          <w:p w14:paraId="1FDB9982" w14:textId="684A585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8</w:t>
            </w:r>
          </w:p>
        </w:tc>
      </w:tr>
      <w:tr w:rsidR="00CF7651" w14:paraId="2200DA37" w14:textId="77777777" w:rsidTr="00CF7651">
        <w:tc>
          <w:tcPr>
            <w:tcW w:w="3114" w:type="dxa"/>
          </w:tcPr>
          <w:p w14:paraId="074EBF17" w14:textId="19E33571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3059CAF" w14:textId="18A2B490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3115" w:type="dxa"/>
          </w:tcPr>
          <w:p w14:paraId="3958E2C8" w14:textId="1766403D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16</w:t>
            </w:r>
          </w:p>
        </w:tc>
      </w:tr>
      <w:tr w:rsidR="00CF7651" w14:paraId="284F3559" w14:textId="77777777" w:rsidTr="00CF7651">
        <w:tc>
          <w:tcPr>
            <w:tcW w:w="3114" w:type="dxa"/>
          </w:tcPr>
          <w:p w14:paraId="15C0355E" w14:textId="44A07997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09CC1245" w14:textId="1B6E4576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3115" w:type="dxa"/>
          </w:tcPr>
          <w:p w14:paraId="74E5A09A" w14:textId="5A76CEB4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</w:tr>
      <w:tr w:rsidR="00CF7651" w14:paraId="161A5741" w14:textId="77777777" w:rsidTr="00CF7651">
        <w:tc>
          <w:tcPr>
            <w:tcW w:w="3114" w:type="dxa"/>
          </w:tcPr>
          <w:p w14:paraId="3294354A" w14:textId="3E53EE1F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ACD33BE" w14:textId="45F03815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3115" w:type="dxa"/>
          </w:tcPr>
          <w:p w14:paraId="2D46F463" w14:textId="76C9873E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64</w:t>
            </w:r>
          </w:p>
        </w:tc>
      </w:tr>
      <w:tr w:rsidR="00CF7651" w14:paraId="325F5240" w14:textId="77777777" w:rsidTr="00CF7651">
        <w:tc>
          <w:tcPr>
            <w:tcW w:w="3114" w:type="dxa"/>
          </w:tcPr>
          <w:p w14:paraId="25314F01" w14:textId="2BB12898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6FB09827" w14:textId="48AB1A64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3115" w:type="dxa"/>
          </w:tcPr>
          <w:p w14:paraId="64C9F23F" w14:textId="0AD1A95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128</w:t>
            </w:r>
          </w:p>
        </w:tc>
      </w:tr>
      <w:tr w:rsidR="00CF7651" w14:paraId="786B7441" w14:textId="77777777" w:rsidTr="00CF7651">
        <w:tc>
          <w:tcPr>
            <w:tcW w:w="3114" w:type="dxa"/>
          </w:tcPr>
          <w:p w14:paraId="2610A7F0" w14:textId="40E88415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68075669" w14:textId="09DC8752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3115" w:type="dxa"/>
          </w:tcPr>
          <w:p w14:paraId="7C8AEB22" w14:textId="116A55BB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56</w:t>
            </w:r>
          </w:p>
        </w:tc>
      </w:tr>
    </w:tbl>
    <w:p w14:paraId="444B746B" w14:textId="77777777" w:rsidR="00F82A28" w:rsidRDefault="00F82A28" w:rsidP="00F82A28">
      <w:pPr>
        <w:tabs>
          <w:tab w:val="left" w:pos="2710"/>
        </w:tabs>
      </w:pPr>
      <w:r>
        <w:t>Уравнение скорости таймера выглядит следующим образом:</w:t>
      </w:r>
    </w:p>
    <w:p w14:paraId="1DBDF5EE" w14:textId="7C865EF5" w:rsidR="00F82A28" w:rsidRDefault="00F82A28" w:rsidP="00F82A28">
      <w:pPr>
        <w:tabs>
          <w:tab w:val="left" w:pos="2710"/>
        </w:tabs>
      </w:pPr>
      <w:r>
        <w:t>(0xFFFF FFFF - TLDR + 1) x период таймера x делитель тактового сигнала (PS)</w:t>
      </w:r>
    </w:p>
    <w:p w14:paraId="1B9062C3" w14:textId="77777777" w:rsidR="00F82A28" w:rsidRPr="00F82A28" w:rsidRDefault="00F82A28" w:rsidP="00F82A28">
      <w:pPr>
        <w:tabs>
          <w:tab w:val="left" w:pos="2710"/>
        </w:tabs>
        <w:rPr>
          <w:lang w:val="en-US"/>
        </w:rPr>
      </w:pPr>
      <w:r>
        <w:t>С</w:t>
      </w:r>
      <w:r w:rsidRPr="00F82A28">
        <w:rPr>
          <w:lang w:val="en-US"/>
        </w:rPr>
        <w:t xml:space="preserve"> </w:t>
      </w:r>
      <w:r>
        <w:t>таймером</w:t>
      </w:r>
      <w:r w:rsidRPr="00F82A28">
        <w:rPr>
          <w:lang w:val="en-US"/>
        </w:rPr>
        <w:t xml:space="preserve"> Clock period = 1/timer Clock frequency </w:t>
      </w:r>
      <w:r>
        <w:t>и</w:t>
      </w:r>
      <w:r w:rsidRPr="00F82A28">
        <w:rPr>
          <w:lang w:val="en-US"/>
        </w:rPr>
        <w:t xml:space="preserve"> PS = 2 (PTV + 1).</w:t>
      </w:r>
    </w:p>
    <w:p w14:paraId="0D5D5FBD" w14:textId="79DA9910" w:rsidR="00F82A28" w:rsidRDefault="00F82A28" w:rsidP="00F82A28">
      <w:pPr>
        <w:tabs>
          <w:tab w:val="left" w:pos="2710"/>
        </w:tabs>
      </w:pPr>
      <w:r>
        <w:t>В качестве примера, если мы рассмотрим вход таймера 32 кГц, с полем PRE равным «0», выход таймера период:</w:t>
      </w:r>
    </w:p>
    <w:p w14:paraId="0552B16C" w14:textId="522E90A1" w:rsidR="00CF7651" w:rsidRDefault="00F82A28" w:rsidP="00F82A28">
      <w:pPr>
        <w:tabs>
          <w:tab w:val="left" w:pos="2710"/>
        </w:tabs>
        <w:jc w:val="center"/>
        <w:rPr>
          <w:b/>
          <w:bCs/>
        </w:rPr>
      </w:pPr>
      <w:r w:rsidRPr="00F82A28">
        <w:rPr>
          <w:b/>
          <w:bCs/>
        </w:rPr>
        <w:t>Таблица 20-34. Значение и соответствующий период прерывания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82A28" w14:paraId="3B55E029" w14:textId="77777777" w:rsidTr="00F82A28">
        <w:tc>
          <w:tcPr>
            <w:tcW w:w="4672" w:type="dxa"/>
            <w:shd w:val="clear" w:color="auto" w:fill="A6A6A6" w:themeFill="background1" w:themeFillShade="A6"/>
          </w:tcPr>
          <w:p w14:paraId="06EDAE8E" w14:textId="5CD324E0" w:rsidR="00F82A28" w:rsidRDefault="00F82A28" w:rsidP="00F82A28">
            <w:pPr>
              <w:tabs>
                <w:tab w:val="left" w:pos="1350"/>
                <w:tab w:val="left" w:pos="271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TLDR</w:t>
            </w:r>
          </w:p>
        </w:tc>
        <w:tc>
          <w:tcPr>
            <w:tcW w:w="4672" w:type="dxa"/>
            <w:shd w:val="clear" w:color="auto" w:fill="A6A6A6" w:themeFill="background1" w:themeFillShade="A6"/>
          </w:tcPr>
          <w:p w14:paraId="674E2106" w14:textId="37AD7C96" w:rsidR="00F82A28" w:rsidRDefault="00F82A28" w:rsidP="00F82A28">
            <w:pPr>
              <w:tabs>
                <w:tab w:val="left" w:pos="400"/>
                <w:tab w:val="left" w:pos="271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Period</w:t>
            </w:r>
            <w:proofErr w:type="spellEnd"/>
          </w:p>
        </w:tc>
      </w:tr>
      <w:tr w:rsidR="00F82A28" w14:paraId="0C73C3CC" w14:textId="77777777" w:rsidTr="00F82A28">
        <w:tc>
          <w:tcPr>
            <w:tcW w:w="4672" w:type="dxa"/>
          </w:tcPr>
          <w:p w14:paraId="68855DD5" w14:textId="2FFD8F3F" w:rsidR="00F82A28" w:rsidRDefault="00F82A28" w:rsidP="00F82A28">
            <w:pPr>
              <w:tabs>
                <w:tab w:val="left" w:pos="89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0x0000 0000</w:t>
            </w:r>
          </w:p>
        </w:tc>
        <w:tc>
          <w:tcPr>
            <w:tcW w:w="4672" w:type="dxa"/>
          </w:tcPr>
          <w:p w14:paraId="5F6DA585" w14:textId="17CFB10A" w:rsidR="00F82A28" w:rsidRDefault="00F82A28" w:rsidP="00F82A28">
            <w:pPr>
              <w:tabs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37 h</w:t>
            </w:r>
          </w:p>
        </w:tc>
      </w:tr>
      <w:tr w:rsidR="00F82A28" w14:paraId="4D63962C" w14:textId="77777777" w:rsidTr="00F82A28">
        <w:tc>
          <w:tcPr>
            <w:tcW w:w="4672" w:type="dxa"/>
          </w:tcPr>
          <w:p w14:paraId="502B32D7" w14:textId="2D6D30D7" w:rsidR="00F82A28" w:rsidRDefault="00F82A28" w:rsidP="00F82A28">
            <w:pPr>
              <w:tabs>
                <w:tab w:val="left" w:pos="117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0000</w:t>
            </w:r>
          </w:p>
        </w:tc>
        <w:tc>
          <w:tcPr>
            <w:tcW w:w="4672" w:type="dxa"/>
          </w:tcPr>
          <w:p w14:paraId="244A31C2" w14:textId="738D3D8C" w:rsidR="00F82A28" w:rsidRDefault="00F82A28" w:rsidP="00F82A28">
            <w:pPr>
              <w:tabs>
                <w:tab w:val="left" w:pos="39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 s</w:t>
            </w:r>
          </w:p>
        </w:tc>
      </w:tr>
      <w:tr w:rsidR="00F82A28" w14:paraId="40DB3316" w14:textId="77777777" w:rsidTr="00F82A28">
        <w:tc>
          <w:tcPr>
            <w:tcW w:w="4672" w:type="dxa"/>
          </w:tcPr>
          <w:p w14:paraId="008506C1" w14:textId="7558F4B6" w:rsidR="00F82A28" w:rsidRDefault="00F82A28" w:rsidP="00F82A28">
            <w:pPr>
              <w:tabs>
                <w:tab w:val="left" w:pos="56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FFF0</w:t>
            </w:r>
          </w:p>
        </w:tc>
        <w:tc>
          <w:tcPr>
            <w:tcW w:w="4672" w:type="dxa"/>
          </w:tcPr>
          <w:p w14:paraId="0A60DBC1" w14:textId="4C2E4611" w:rsidR="00F82A28" w:rsidRDefault="00F82A28" w:rsidP="00F82A28">
            <w:pPr>
              <w:tabs>
                <w:tab w:val="left" w:pos="31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500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us</w:t>
            </w:r>
            <w:proofErr w:type="spellEnd"/>
          </w:p>
        </w:tc>
      </w:tr>
      <w:tr w:rsidR="00F82A28" w14:paraId="3669F6FF" w14:textId="77777777" w:rsidTr="00F82A28">
        <w:tc>
          <w:tcPr>
            <w:tcW w:w="4672" w:type="dxa"/>
          </w:tcPr>
          <w:p w14:paraId="3443AC45" w14:textId="2F5E02E6" w:rsidR="00F82A28" w:rsidRDefault="00F82A28" w:rsidP="00F82A28">
            <w:pPr>
              <w:tabs>
                <w:tab w:val="left" w:pos="35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FFFE</w:t>
            </w:r>
          </w:p>
        </w:tc>
        <w:tc>
          <w:tcPr>
            <w:tcW w:w="4672" w:type="dxa"/>
          </w:tcPr>
          <w:p w14:paraId="2334A9FC" w14:textId="69EE7678" w:rsidR="00F82A28" w:rsidRDefault="00F82A28" w:rsidP="00F82A28">
            <w:pPr>
              <w:tabs>
                <w:tab w:val="left" w:pos="45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62.5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us</w:t>
            </w:r>
            <w:proofErr w:type="spellEnd"/>
          </w:p>
        </w:tc>
      </w:tr>
    </w:tbl>
    <w:p w14:paraId="37A94365" w14:textId="77777777" w:rsidR="00F82A28" w:rsidRDefault="00F82A28" w:rsidP="00F82A28">
      <w:pPr>
        <w:tabs>
          <w:tab w:val="left" w:pos="2710"/>
        </w:tabs>
      </w:pPr>
    </w:p>
    <w:p w14:paraId="71BF2156" w14:textId="35B9E595" w:rsidR="00F82A28" w:rsidRPr="00F82A28" w:rsidRDefault="00F82A28" w:rsidP="00F82A28">
      <w:pPr>
        <w:tabs>
          <w:tab w:val="left" w:pos="2710"/>
        </w:tabs>
        <w:rPr>
          <w:b/>
          <w:bCs/>
        </w:rPr>
      </w:pPr>
      <w:r w:rsidRPr="00F82A28">
        <w:rPr>
          <w:b/>
          <w:bCs/>
        </w:rPr>
        <w:t>20.2.3.9 Поведение таймера во время эмуляции</w:t>
      </w:r>
    </w:p>
    <w:p w14:paraId="51696C68" w14:textId="4D5F852A" w:rsidR="00F82A28" w:rsidRDefault="00F82A28" w:rsidP="00F82A28">
      <w:pPr>
        <w:tabs>
          <w:tab w:val="left" w:pos="2710"/>
        </w:tabs>
      </w:pPr>
      <w:r>
        <w:t>Чтобы настроить таймер на остановку во время событий приостановки эмуляции (например, точек останова отладчика), настройте таймер в подсистеме отладки:</w:t>
      </w:r>
    </w:p>
    <w:p w14:paraId="0212DD53" w14:textId="4943284A" w:rsidR="00F82A28" w:rsidRDefault="00F82A28" w:rsidP="00F82A28">
      <w:pPr>
        <w:tabs>
          <w:tab w:val="left" w:pos="2710"/>
        </w:tabs>
      </w:pPr>
      <w:r>
        <w:t xml:space="preserve">1. Установить TIOCP_CFG.EMUFREE=0. Это позволит </w:t>
      </w:r>
      <w:proofErr w:type="spellStart"/>
      <w:r>
        <w:t>Suspend_Control</w:t>
      </w:r>
      <w:proofErr w:type="spellEnd"/>
      <w:r>
        <w:t xml:space="preserve"> сигнал от подсистемы отладки (Глава 27), чтобы остановить и запустить таймер. Обратите внимание, что если EMUFREE = 1, </w:t>
      </w:r>
      <w:proofErr w:type="spellStart"/>
      <w:r>
        <w:t>Suspend_Control</w:t>
      </w:r>
      <w:proofErr w:type="spellEnd"/>
      <w:r>
        <w:t xml:space="preserve"> сигнал</w:t>
      </w:r>
    </w:p>
    <w:p w14:paraId="7D4BC0CD" w14:textId="021CAE4E" w:rsidR="00F82A28" w:rsidRDefault="00F82A28" w:rsidP="00F82A28">
      <w:pPr>
        <w:tabs>
          <w:tab w:val="left" w:pos="2710"/>
        </w:tabs>
      </w:pPr>
      <w:r>
        <w:t xml:space="preserve">игнорируется, и таймер работает независимо от любого события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suspend</w:t>
      </w:r>
      <w:proofErr w:type="spellEnd"/>
      <w:r>
        <w:t>. Бит EMUFREE дает локальное управление с точки зрения модуля для получения сигнала приостановки, поступающего из подсистемы отладки.</w:t>
      </w:r>
    </w:p>
    <w:p w14:paraId="6786A777" w14:textId="4082DB7D" w:rsidR="00F82A28" w:rsidRDefault="00F82A28" w:rsidP="00F82A28">
      <w:pPr>
        <w:tabs>
          <w:tab w:val="left" w:pos="2710"/>
        </w:tabs>
      </w:pPr>
      <w:r>
        <w:t xml:space="preserve">2. Установите соответствующий регистр </w:t>
      </w:r>
      <w:proofErr w:type="spellStart"/>
      <w:r>
        <w:t>xxx_Suspend_Control</w:t>
      </w:r>
      <w:proofErr w:type="spellEnd"/>
      <w:r>
        <w:t xml:space="preserve"> = 0x9, как описано в разделе 27.1.1.1, </w:t>
      </w:r>
      <w:r w:rsidRPr="00F82A28">
        <w:rPr>
          <w:i/>
          <w:iCs/>
        </w:rPr>
        <w:t>Поддержка приостановки отладки для периферийных устройств.</w:t>
      </w:r>
      <w:r>
        <w:t xml:space="preserve"> Выберите регистр, соответствующий периферийному устройству, которое вы хотите приостановить во время события приостановки.</w:t>
      </w:r>
    </w:p>
    <w:p w14:paraId="6CD9D75F" w14:textId="05ADF688" w:rsidR="00F82A28" w:rsidRPr="00F82A28" w:rsidRDefault="004E45A9" w:rsidP="00F82A28">
      <w:pPr>
        <w:tabs>
          <w:tab w:val="left" w:pos="2710"/>
        </w:tabs>
      </w:pPr>
      <w:r>
        <w:t>Мо</w:t>
      </w:r>
    </w:p>
    <w:sectPr w:rsidR="00F82A28" w:rsidRPr="00F82A28" w:rsidSect="005A0C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2457" w14:textId="77777777" w:rsidR="005A0C41" w:rsidRDefault="005A0C41" w:rsidP="00BE2CB7">
      <w:pPr>
        <w:spacing w:after="0"/>
      </w:pPr>
      <w:r>
        <w:separator/>
      </w:r>
    </w:p>
  </w:endnote>
  <w:endnote w:type="continuationSeparator" w:id="0">
    <w:p w14:paraId="7F5C4E39" w14:textId="77777777" w:rsidR="005A0C41" w:rsidRDefault="005A0C41" w:rsidP="00BE2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9451" w14:textId="77777777" w:rsidR="005A0C41" w:rsidRDefault="005A0C41" w:rsidP="00BE2CB7">
      <w:pPr>
        <w:spacing w:after="0"/>
      </w:pPr>
      <w:r>
        <w:separator/>
      </w:r>
    </w:p>
  </w:footnote>
  <w:footnote w:type="continuationSeparator" w:id="0">
    <w:p w14:paraId="143D880B" w14:textId="77777777" w:rsidR="005A0C41" w:rsidRDefault="005A0C41" w:rsidP="00BE2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7"/>
    <w:rsid w:val="000C04BC"/>
    <w:rsid w:val="000E487F"/>
    <w:rsid w:val="001F46A8"/>
    <w:rsid w:val="0023219A"/>
    <w:rsid w:val="00281EEB"/>
    <w:rsid w:val="004E45A9"/>
    <w:rsid w:val="005A0C41"/>
    <w:rsid w:val="005A5B62"/>
    <w:rsid w:val="006C0B77"/>
    <w:rsid w:val="008242FF"/>
    <w:rsid w:val="00870751"/>
    <w:rsid w:val="00897894"/>
    <w:rsid w:val="008A033F"/>
    <w:rsid w:val="00922C48"/>
    <w:rsid w:val="00A8067C"/>
    <w:rsid w:val="00AE0435"/>
    <w:rsid w:val="00B31CF9"/>
    <w:rsid w:val="00B32527"/>
    <w:rsid w:val="00B915B7"/>
    <w:rsid w:val="00BE2CB7"/>
    <w:rsid w:val="00CF7651"/>
    <w:rsid w:val="00D515AD"/>
    <w:rsid w:val="00DF4079"/>
    <w:rsid w:val="00EA59DF"/>
    <w:rsid w:val="00EE4070"/>
    <w:rsid w:val="00F12C76"/>
    <w:rsid w:val="00F3082D"/>
    <w:rsid w:val="00F8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B5BD"/>
  <w15:chartTrackingRefBased/>
  <w15:docId w15:val="{451B4BD6-943E-472F-907E-799251C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E2CB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E2CB7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8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0FD6-8AF6-4794-A1DF-CEDCD679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3122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6</cp:revision>
  <dcterms:created xsi:type="dcterms:W3CDTF">2024-01-12T01:07:00Z</dcterms:created>
  <dcterms:modified xsi:type="dcterms:W3CDTF">2024-01-27T23:50:00Z</dcterms:modified>
</cp:coreProperties>
</file>