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4F72"/>
          <w:sz w:val="56"/>
          <w:szCs w:val="56"/>
        </w:rPr>
        <w:t xml:space="preserve">SalesCoach AI</w:t>
      </w:r>
    </w:p>
    <w:p>
      <w:pPr>
        <w:spacing w:after="80"/>
        <w:jc w:val="center"/>
      </w:pPr>
      <w:r>
        <w:rPr>
          <w:rFonts w:ascii="Arial" w:cs="Arial" w:eastAsia="Arial" w:hAnsi="Arial"/>
          <w:color w:val="2C3E50"/>
          <w:sz w:val="36"/>
          <w:szCs w:val="36"/>
        </w:rPr>
        <w:t xml:space="preserve">POC Demo Guide</w:t>
      </w:r>
    </w:p>
    <w:p>
      <w:pPr>
        <w:spacing w:after="200"/>
        <w:jc w:val="center"/>
      </w:pPr>
      <w:r>
        <w:rPr>
          <w:rFonts w:ascii="Arial" w:cs="Arial" w:eastAsia="Arial" w:hAnsi="Arial"/>
          <w:i/>
          <w:iCs/>
          <w:color w:val="2E86C1"/>
          <w:sz w:val="24"/>
          <w:szCs w:val="24"/>
        </w:rPr>
        <w:t xml:space="preserve">AI-Powered Sales Coach &amp; Assistant for Slack</w:t>
      </w:r>
    </w:p>
    <w:p>
      <w:pPr>
        <w:spacing w:after="80"/>
        <w:jc w:val="center"/>
      </w:pPr>
      <w:r>
        <w:rPr>
          <w:rFonts w:ascii="Arial" w:cs="Arial" w:eastAsia="Arial" w:hAnsi="Arial"/>
          <w:b/>
          <w:bCs/>
          <w:color w:val="2C3E50"/>
          <w:sz w:val="22"/>
          <w:szCs w:val="22"/>
        </w:rPr>
        <w:t xml:space="preserve">32 Commands  |  2 AI Agents  |  Real CRM Data  |  SQLite Analytics</w:t>
      </w:r>
    </w:p>
    <w:p>
      <w:pPr>
        <w:spacing w:after="200"/>
        <w:jc w:val="center"/>
      </w:pPr>
      <w:r>
        <w:rPr>
          <w:rFonts w:ascii="Arial" w:cs="Arial" w:eastAsia="Arial" w:hAnsi="Arial"/>
          <w:color w:val="2C3E50"/>
          <w:sz w:val="22"/>
          <w:szCs w:val="22"/>
        </w:rPr>
        <w:t xml:space="preserve">Prepared for Executive Demo &amp; Pilot Review</w:t>
      </w:r>
    </w:p>
    <w:p>
      <w:pPr>
        <w:jc w:val="center"/>
      </w:pPr>
      <w:r>
        <w:rPr>
          <w:rFonts w:ascii="Arial" w:cs="Arial" w:eastAsia="Arial" w:hAnsi="Arial"/>
          <w:color w:val="2E86C1"/>
          <w:sz w:val="22"/>
          <w:szCs w:val="22"/>
        </w:rPr>
        <w:t xml:space="preserve">March 2026</w:t>
      </w:r>
    </w:p>
    <w:p>
      <w:r>
        <w:br w:type="page"/>
      </w:r>
    </w:p>
    <w:p>
      <w:pPr>
        <w:pStyle w:val="Heading1"/>
        <w:spacing w:after="200" w:before="360"/>
      </w:pPr>
      <w:r>
        <w:rPr>
          <w:rFonts w:ascii="Arial" w:cs="Arial" w:eastAsia="Arial" w:hAnsi="Arial"/>
          <w:b/>
          <w:bCs/>
          <w:color w:val="1B4F72"/>
          <w:sz w:val="36"/>
          <w:szCs w:val="36"/>
        </w:rPr>
        <w:t xml:space="preserve">Overview</w:t>
      </w:r>
    </w:p>
    <w:p>
      <w:pPr>
        <w:spacing w:after="120"/>
      </w:pPr>
      <w:r>
        <w:rPr>
          <w:rFonts w:ascii="Arial" w:cs="Arial" w:eastAsia="Arial" w:hAnsi="Arial"/>
          <w:sz w:val="22"/>
          <w:szCs w:val="22"/>
        </w:rPr>
        <w:t xml:space="preserve">SalesCoach AI is a Slack-native sales intelligence platform powered by two AI agents: a Sales Coach (for roleplay, objection handling, skill development, and real-time coaching) and a Sales Assistant (for research, pipeline analysis, forecasting, and email drafting). All data is sourced from HubSpot CRM via MCP integration for reads, with the HubSpot Python SDK for CRM write-back. Data is enriched with RAG-powered playbook knowledge and persisted in a SQLite database for analytics, training history, and team dashboards.</w:t>
      </w:r>
    </w:p>
    <w:p>
      <w:pPr>
        <w:spacing w:after="120"/>
      </w:pPr>
      <w:r>
        <w:rPr>
          <w:rFonts w:ascii="Arial" w:cs="Arial" w:eastAsia="Arial" w:hAnsi="Arial"/>
          <w:sz w:val="22"/>
          <w:szCs w:val="22"/>
        </w:rPr>
        <w:t xml:space="preserve">This guide covers all 32 slash commands organized by category, with exact syntax, example inputs, expected outputs, and demo talking points for each. The platform now includes five waves of features: Foundation (SQLite, training history, CRM write-back, engagement analytics), Coaching Intelligence (skill gaps, methodology scorecards, self-service performance), Manager Tools (scenario library, assignments, team dashboard), Training Programs (cohorts, onboarding, product launch training), and Pam Parity (calendar, email send, multi-language, market insights).</w:t>
      </w:r>
    </w:p>
    <w:p>
      <w:r>
        <w:br w:type="page"/>
      </w:r>
    </w:p>
    <w:p>
      <w:pPr>
        <w:pStyle w:val="Heading1"/>
        <w:spacing w:after="200" w:before="360"/>
      </w:pPr>
      <w:r>
        <w:rPr>
          <w:rFonts w:ascii="Arial" w:cs="Arial" w:eastAsia="Arial" w:hAnsi="Arial"/>
          <w:b/>
          <w:bCs/>
          <w:color w:val="1B4F72"/>
          <w:sz w:val="36"/>
          <w:szCs w:val="36"/>
        </w:rPr>
        <w:t xml:space="preserve">Quick Reference: All 32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Company intelligence brief from CRM + web + playbooks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/deal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Deep-dive into a specific deal with risk assessment and next steps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/coach roleplay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Interactive sales roleplay with AI buyer persona and debrief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/draft-email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Draft a personalized follow-up email for a deal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Pipeline health digest with weighted forecast and flagged deals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/objection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Handle a sales objection with playbook methodology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/ask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Free-form Q&amp;A about deals, contacts, pipeline, or methodology. Now includes performance self-service (Wave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/followup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Generate follow-up action items for a deal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/competitor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Competitive analysis with positioning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/battlecard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Instant interactive battle card for a competitor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Pipeline scan for stale deals, overdue follow-ups, closing soon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/forecast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Three-scenario pipeline forecast with AI narrative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/win-loss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Win/loss pattern analysis with competitor correlation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/persona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Buyer persona with communication and engagement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/handoff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Comprehensive deal handoff brief across all data sources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/email-sequence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4-email nurture sequence with timing and personalization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/coach-live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Real-time coaching during a live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/demo-flow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Guided 10-step demo walkthrough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Expansion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 preferences: methodology, language, coaching privacy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/training-history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1</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View coaching session history with scores and trends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/log</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1</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Quick-log a note to HubSpot CRM (or mock)</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/skill-gaps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2</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Analyze skill weaknesses across training sessions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/create-scenario</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Build a reusable roleplay scenario for the library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/scenarios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Browse and launch scenarios from the scenario library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/assign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Assign a training scenario to a rep with due date</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/team-dashboard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Manager view of all reps' progress, skills, and engagement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/create-cohort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4</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Build a multi-week training program</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/cohort-progress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4</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View cohort completion status and participant progress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/onboard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4</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Start a pre-built new-hire onboarding program</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/launch-training</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4</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Create a product-focused training sprint with AI-generated scenarios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/my-day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5</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Calendar day plan with meeting prep and reschedule actions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Courier New" w:cs="Courier New" w:eastAsia="Courier New" w:hAnsi="Courier New"/>
                <w:b/>
                <w:bCs/>
                <w:sz w:val="18"/>
                <w:szCs w:val="18"/>
              </w:rPr>
              <w:t xml:space="preserve">/market-insights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D35400"/>
                <w:sz w:val="18"/>
                <w:szCs w:val="18"/>
              </w:rPr>
              <w:t xml:space="preserve">Wave 5</w:t>
            </w:r>
          </w:p>
        </w:tc>
        <w:tc>
          <w:tcPr>
            <w:tcW w:type="dxa" w:w="5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18"/>
                <w:szCs w:val="18"/>
              </w:rPr>
              <w:t xml:space="preserve">Aggregated market trends, objection patterns, and team analytics</w:t>
            </w:r>
          </w:p>
        </w:tc>
      </w:tr>
    </w:tbl>
    <w:p>
      <w:pPr>
        <w:spacing w:after="80"/>
      </w:pPr>
    </w:p>
    <w:p>
      <w:pPr>
        <w:spacing w:after="120"/>
      </w:pPr>
      <w:r>
        <w:rPr>
          <w:rFonts w:ascii="Arial" w:cs="Arial" w:eastAsia="Arial" w:hAnsi="Arial"/>
          <w:b/>
          <w:bCs/>
          <w:color w:val="27AE60"/>
          <w:sz w:val="20"/>
          <w:szCs w:val="20"/>
        </w:rPr>
        <w:t xml:space="preserve">Green rows</w:t>
      </w:r>
      <w:r>
        <w:rPr>
          <w:rFonts w:ascii="Arial" w:cs="Arial" w:eastAsia="Arial" w:hAnsi="Arial"/>
          <w:sz w:val="20"/>
          <w:szCs w:val="20"/>
        </w:rPr>
        <w:t xml:space="preserve"> indicate new commands added in Waves 1-5.</w:t>
      </w:r>
    </w:p>
    <w:p>
      <w:r>
        <w:br w:type="page"/>
      </w:r>
    </w:p>
    <w:p>
      <w:pPr>
        <w:pStyle w:val="Heading1"/>
        <w:spacing w:after="200" w:before="360"/>
      </w:pPr>
      <w:r>
        <w:rPr>
          <w:rFonts w:ascii="Arial" w:cs="Arial" w:eastAsia="Arial" w:hAnsi="Arial"/>
          <w:b/>
          <w:bCs/>
          <w:color w:val="1B4F72"/>
          <w:sz w:val="36"/>
          <w:szCs w:val="36"/>
        </w:rPr>
        <w:t xml:space="preserve">Core Commands (5)</w:t>
      </w:r>
    </w:p>
    <w:p>
      <w:pPr>
        <w:spacing w:after="120"/>
      </w:pPr>
      <w:r>
        <w:rPr>
          <w:rFonts w:ascii="Arial" w:cs="Arial" w:eastAsia="Arial" w:hAnsi="Arial"/>
          <w:sz w:val="22"/>
          <w:szCs w:val="22"/>
        </w:rPr>
        <w:t xml:space="preserve">These five commands form the foundation of SalesCoach AI. They cover the essential sales workflow: research, deal analysis, coaching, email drafting, and pipeline management.</w:t>
      </w:r>
    </w:p>
    <w:p>
      <w:pPr>
        <w:pStyle w:val="Heading3"/>
        <w:spacing w:after="120" w:before="200"/>
      </w:pPr>
      <w:r>
        <w:rPr>
          <w:rFonts w:ascii="Arial" w:cs="Arial" w:eastAsia="Arial" w:hAnsi="Arial"/>
          <w:b/>
          <w:bCs/>
          <w:color w:val="2E86C1"/>
          <w:sz w:val="24"/>
          <w:szCs w:val="24"/>
        </w:rPr>
        <w:t xml:space="preserve">/research  (Core)</w:t>
      </w:r>
    </w:p>
    <w:p>
      <w:pPr>
        <w:spacing w:after="120"/>
      </w:pPr>
      <w:r>
        <w:rPr>
          <w:rFonts w:ascii="Arial" w:cs="Arial" w:eastAsia="Arial" w:hAnsi="Arial"/>
          <w:sz w:val="22"/>
          <w:szCs w:val="22"/>
        </w:rPr>
        <w:t xml:space="preserve">Pulls company data from HubSpot CRM, enriches with web search and RAG playbooks, and delivers a comprehensive company intelligence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/research [company_name]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/research NovaTech</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A Block Kit formatted company brief including company overview, industry context, key contacts, associated deals, recent activity, and strategic recommendations. Takes approximately 15 seconds.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typically the first command you run. It shows the AI pulling real CRM data, enriching with web research, and synthesizing everything into an actionable brief. Point out how it saves 30+ minutes of manual research.</w:t>
      </w:r>
    </w:p>
    <w:p>
      <w:pPr>
        <w:spacing w:after="100"/>
      </w:pPr>
    </w:p>
    <w:p>
      <w:pPr>
        <w:pStyle w:val="Heading3"/>
        <w:spacing w:after="120" w:before="200"/>
      </w:pPr>
      <w:r>
        <w:rPr>
          <w:rFonts w:ascii="Arial" w:cs="Arial" w:eastAsia="Arial" w:hAnsi="Arial"/>
          <w:b/>
          <w:bCs/>
          <w:color w:val="2E86C1"/>
          <w:sz w:val="24"/>
          <w:szCs w:val="24"/>
        </w:rPr>
        <w:t xml:space="preserve">/deal  (Core)</w:t>
      </w:r>
    </w:p>
    <w:p>
      <w:pPr>
        <w:spacing w:after="120"/>
      </w:pPr>
      <w:r>
        <w:rPr>
          <w:rFonts w:ascii="Arial" w:cs="Arial" w:eastAsia="Arial" w:hAnsi="Arial"/>
          <w:sz w:val="22"/>
          <w:szCs w:val="22"/>
        </w:rPr>
        <w:t xml:space="preserve">Deep-dives into a specific deal with full context: stage, value, contacts, activity history, risk assessment, and AI-generated next steps. Now includes a 'Log to CRM' button (Wave 1) for instant note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/deal [deal_name or company]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/deal NovaTech</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Detailed deal card with company name, deal stage, value, close date, primary contact, recent activities, AI risk assessment, and recommended next actions. Includes action buttons: View Full Brief, Draft Email, Log Note to CRM.</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After /research, use /deal to zoom into a specific opportunity. Highlight the AI risk assessment and next steps. Click 'Log Note' to show CRM write-back capability.</w:t>
      </w:r>
    </w:p>
    <w:p>
      <w:pPr>
        <w:spacing w:after="100"/>
      </w:pPr>
    </w:p>
    <w:p>
      <w:pPr>
        <w:pStyle w:val="Heading3"/>
        <w:spacing w:after="120" w:before="200"/>
      </w:pPr>
      <w:r>
        <w:rPr>
          <w:rFonts w:ascii="Arial" w:cs="Arial" w:eastAsia="Arial" w:hAnsi="Arial"/>
          <w:b/>
          <w:bCs/>
          <w:color w:val="2E86C1"/>
          <w:sz w:val="24"/>
          <w:szCs w:val="24"/>
        </w:rPr>
        <w:t xml:space="preserve">/coach roleplay  (Core)</w:t>
      </w:r>
    </w:p>
    <w:p>
      <w:pPr>
        <w:spacing w:after="120"/>
      </w:pPr>
      <w:r>
        <w:rPr>
          <w:rFonts w:ascii="Arial" w:cs="Arial" w:eastAsia="Arial" w:hAnsi="Arial"/>
          <w:sz w:val="22"/>
          <w:szCs w:val="22"/>
        </w:rPr>
        <w:t xml:space="preserve">Starts an interactive sales roleplay in a thread. The AI generates a realistic buyer persona and plays the buyer role. Configurable turn count (3-12, default 4). After the final turn, delivers a structured debrief with dimensional scoring. Training data is saved to SQLite (Wave 1) for history and skill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/coach roleplay [scenario] [--turns 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/coach roleplay discovery call with skeptical CTO --turns 8</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Thread opens with a buyer persona card. The AI makes an opening statement in character. After the final turn, the AI delivers a structured debrief: overall score (1-10), dimensional scores (opening, needs assessment, objection handling, etc.), strengths, improvements, and recommended practice. Scores are saved to the database for trend tracking.</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For a quick demo, use the default 4 turns. For deeper coaching, add --turns 8. After the debrief, run /training-history to show how scores are tracked over time. Emphasize the playbook-grounded feedback and methodology scoring (MEDDIC, SPIN, etc.).</w:t>
      </w:r>
    </w:p>
    <w:p>
      <w:pPr>
        <w:spacing w:after="100"/>
      </w:pPr>
    </w:p>
    <w:p>
      <w:pPr>
        <w:pStyle w:val="Heading3"/>
        <w:spacing w:after="120" w:before="200"/>
      </w:pPr>
      <w:r>
        <w:rPr>
          <w:rFonts w:ascii="Arial" w:cs="Arial" w:eastAsia="Arial" w:hAnsi="Arial"/>
          <w:b/>
          <w:bCs/>
          <w:color w:val="2E86C1"/>
          <w:sz w:val="24"/>
          <w:szCs w:val="24"/>
        </w:rPr>
        <w:t xml:space="preserve">/draft-email  (Core)</w:t>
      </w:r>
    </w:p>
    <w:p>
      <w:pPr>
        <w:spacing w:after="120"/>
      </w:pPr>
      <w:r>
        <w:rPr>
          <w:rFonts w:ascii="Arial" w:cs="Arial" w:eastAsia="Arial" w:hAnsi="Arial"/>
          <w:sz w:val="22"/>
          <w:szCs w:val="22"/>
        </w:rPr>
        <w:t xml:space="preserve">Drafts a personalized follow-up email for a deal or company. Now includes Send Now, Create Gmail Draft, and Attach Document buttons (Wave 5). If multiple contacts exist, shows a contact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/draft-email [company_name]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/draft-email Apex</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Email draft card with subject line, personalized body, and action buttons: Send Now (with confirmation), Create Gmail Draft, Attach Document (opens document picker modal), and Regenerate. Attachment library includes brochures, case studies, and pricing guides.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contact picker for multi-contact companies. Click Attach Document to demo the document library modal. Click Send Now to show the confirmation dialog. Highlight how the email references real CRM data.</w:t>
      </w:r>
    </w:p>
    <w:p>
      <w:pPr>
        <w:spacing w:after="100"/>
      </w:pPr>
    </w:p>
    <w:p>
      <w:pPr>
        <w:pStyle w:val="Heading3"/>
        <w:spacing w:after="120" w:before="200"/>
      </w:pPr>
      <w:r>
        <w:rPr>
          <w:rFonts w:ascii="Arial" w:cs="Arial" w:eastAsia="Arial" w:hAnsi="Arial"/>
          <w:b/>
          <w:bCs/>
          <w:color w:val="2E86C1"/>
          <w:sz w:val="24"/>
          <w:szCs w:val="24"/>
        </w:rPr>
        <w:t xml:space="preserve">/pipeline  (Core)</w:t>
      </w:r>
    </w:p>
    <w:p>
      <w:pPr>
        <w:spacing w:after="120"/>
      </w:pPr>
      <w:r>
        <w:rPr>
          <w:rFonts w:ascii="Arial" w:cs="Arial" w:eastAsia="Arial" w:hAnsi="Arial"/>
          <w:sz w:val="22"/>
          <w:szCs w:val="22"/>
        </w:rPr>
        <w:t xml:space="preserve">Generates a pipeline health digest with total value, weighted forecast, stage breakdown, flagged deals, and AI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/pipeline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/pipeline</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Dashboard-style Block Kit message with total pipeline value, deal count, weighted forecast, stage-by-stage breakdown, flagged at-risk deals, and 3-5 AI-generated strategic recommendations.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gives the executive summary view. Point out the weighted forecast calculation, the at-risk deal flags, and how the AI recommendations are specific, not generic.</w:t>
      </w:r>
    </w:p>
    <w:p>
      <w:pPr>
        <w:spacing w:after="100"/>
      </w:pPr>
    </w:p>
    <w:p>
      <w:r>
        <w:br w:type="page"/>
      </w:r>
    </w:p>
    <w:p>
      <w:pPr>
        <w:pStyle w:val="Heading1"/>
        <w:spacing w:after="200" w:before="360"/>
      </w:pPr>
      <w:r>
        <w:rPr>
          <w:rFonts w:ascii="Arial" w:cs="Arial" w:eastAsia="Arial" w:hAnsi="Arial"/>
          <w:b/>
          <w:bCs/>
          <w:color w:val="1B4F72"/>
          <w:sz w:val="36"/>
          <w:szCs w:val="36"/>
        </w:rPr>
        <w:t xml:space="preserve">Expansion Commands (14)</w:t>
      </w:r>
    </w:p>
    <w:p>
      <w:pPr>
        <w:spacing w:after="120"/>
      </w:pPr>
      <w:r>
        <w:rPr>
          <w:rFonts w:ascii="Arial" w:cs="Arial" w:eastAsia="Arial" w:hAnsi="Arial"/>
          <w:sz w:val="22"/>
          <w:szCs w:val="22"/>
        </w:rPr>
        <w:t xml:space="preserve">These commands extend the platform with specialized capabilities: objection handling, competitive intelligence, forecasting, win/loss analysis, persona generation, deal handoffs, email sequences, live coaching, user settings, and guided demo flow.</w:t>
      </w:r>
    </w:p>
    <w:p>
      <w:pPr>
        <w:pStyle w:val="Heading3"/>
        <w:spacing w:after="120" w:before="200"/>
      </w:pPr>
      <w:r>
        <w:rPr>
          <w:rFonts w:ascii="Arial" w:cs="Arial" w:eastAsia="Arial" w:hAnsi="Arial"/>
          <w:b/>
          <w:bCs/>
          <w:color w:val="2E86C1"/>
          <w:sz w:val="24"/>
          <w:szCs w:val="24"/>
        </w:rPr>
        <w:t xml:space="preserve">/objection  (Expansion)</w:t>
      </w:r>
    </w:p>
    <w:p>
      <w:pPr>
        <w:spacing w:after="120"/>
      </w:pPr>
      <w:r>
        <w:rPr>
          <w:rFonts w:ascii="Arial" w:cs="Arial" w:eastAsia="Arial" w:hAnsi="Arial"/>
          <w:sz w:val="22"/>
          <w:szCs w:val="22"/>
        </w:rPr>
        <w:t xml:space="preserve">Handles a specific sales objection using your playbook methodology. Provides structured response framework with what to say, what to avoid, and follow-up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/objection [objection text]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/objection The price is too high compared to competitors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Block Kit response with: objection category (price, timing, competition, etc.), recommended response framework, specific phrases to use, things to avoid, and follow-up strategy.</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how the response is grounded in your actual sales methodology, not generic advice. Try different objection types to show versatility.</w:t>
      </w:r>
    </w:p>
    <w:p>
      <w:pPr>
        <w:spacing w:after="100"/>
      </w:pPr>
    </w:p>
    <w:p>
      <w:pPr>
        <w:pStyle w:val="Heading3"/>
        <w:spacing w:after="120" w:before="200"/>
      </w:pPr>
      <w:r>
        <w:rPr>
          <w:rFonts w:ascii="Arial" w:cs="Arial" w:eastAsia="Arial" w:hAnsi="Arial"/>
          <w:b/>
          <w:bCs/>
          <w:color w:val="2E86C1"/>
          <w:sz w:val="24"/>
          <w:szCs w:val="24"/>
        </w:rPr>
        <w:t xml:space="preserve">/ask  (Expansion)</w:t>
      </w:r>
    </w:p>
    <w:p>
      <w:pPr>
        <w:spacing w:after="120"/>
      </w:pPr>
      <w:r>
        <w:rPr>
          <w:rFonts w:ascii="Arial" w:cs="Arial" w:eastAsia="Arial" w:hAnsi="Arial"/>
          <w:sz w:val="22"/>
          <w:szCs w:val="22"/>
        </w:rPr>
        <w:t xml:space="preserve">Ask any free-form question about your deals, contacts, pipeline, or sales methodology. Enhanced with performance self-service (Wave 2): asking about your own performance injects training stats and skill gap data into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/ask [question]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/ask How am I doing on discovery calls?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Natural language answer sourced from CRM data, playbooks, and historical data. For performance questions, includes your training session count, average score, trend, and specific skill gap recommendations with 'Practice This' buttons.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Try both data questions ('Who is our main contact at Greenfield?') and performance questions ('What are my weakest skills?', 'How am I doing?'). The performance self-service shows how coaching data feeds back into actionable insights.</w:t>
      </w:r>
    </w:p>
    <w:p>
      <w:pPr>
        <w:spacing w:after="100"/>
      </w:pPr>
    </w:p>
    <w:p>
      <w:pPr>
        <w:pStyle w:val="Heading3"/>
        <w:spacing w:after="120" w:before="200"/>
      </w:pPr>
      <w:r>
        <w:rPr>
          <w:rFonts w:ascii="Arial" w:cs="Arial" w:eastAsia="Arial" w:hAnsi="Arial"/>
          <w:b/>
          <w:bCs/>
          <w:color w:val="2E86C1"/>
          <w:sz w:val="24"/>
          <w:szCs w:val="24"/>
        </w:rPr>
        <w:t xml:space="preserve">/followup  (Expansion)</w:t>
      </w:r>
    </w:p>
    <w:p>
      <w:pPr>
        <w:spacing w:after="120"/>
      </w:pPr>
      <w:r>
        <w:rPr>
          <w:rFonts w:ascii="Arial" w:cs="Arial" w:eastAsia="Arial" w:hAnsi="Arial"/>
          <w:sz w:val="22"/>
          <w:szCs w:val="22"/>
        </w:rPr>
        <w:t xml:space="preserve">Generates follow-up action items for a deal based on recent activity, call transcripts, and email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/followup [company_name]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/followup Horizon</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Prioritized list of follow-up actions with due dates, context from recent interactions, and specific next steps.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how the AI connects dots across multiple data sources to generate specific, context-aware follow-ups.</w:t>
      </w:r>
    </w:p>
    <w:p>
      <w:pPr>
        <w:spacing w:after="100"/>
      </w:pPr>
    </w:p>
    <w:p>
      <w:pPr>
        <w:pStyle w:val="Heading3"/>
        <w:spacing w:after="120" w:before="200"/>
      </w:pPr>
      <w:r>
        <w:rPr>
          <w:rFonts w:ascii="Arial" w:cs="Arial" w:eastAsia="Arial" w:hAnsi="Arial"/>
          <w:b/>
          <w:bCs/>
          <w:color w:val="2E86C1"/>
          <w:sz w:val="24"/>
          <w:szCs w:val="24"/>
        </w:rPr>
        <w:t xml:space="preserve">/competitor  (Expansion)</w:t>
      </w:r>
    </w:p>
    <w:p>
      <w:pPr>
        <w:spacing w:after="120"/>
      </w:pPr>
      <w:r>
        <w:rPr>
          <w:rFonts w:ascii="Arial" w:cs="Arial" w:eastAsia="Arial" w:hAnsi="Arial"/>
          <w:sz w:val="22"/>
          <w:szCs w:val="22"/>
        </w:rPr>
        <w:t xml:space="preserve">Generates a competitive analysis for a named competitor with strengths, weaknesses, differentiators, and positioning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/competitor [competitor_name]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/competitor Nexus Platform</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Detailed competitive analysis with competitor overview, strengths, weaknesses, your differentiators, recommended positioning, and win/loss patterns.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Use a competitor from the battle cards (Nexus Platform, CloudSync Pro, DataFlow Suite, AgileStack).</w:t>
      </w:r>
    </w:p>
    <w:p>
      <w:pPr>
        <w:spacing w:after="100"/>
      </w:pPr>
    </w:p>
    <w:p>
      <w:pPr>
        <w:pStyle w:val="Heading3"/>
        <w:spacing w:after="120" w:before="200"/>
      </w:pPr>
      <w:r>
        <w:rPr>
          <w:rFonts w:ascii="Arial" w:cs="Arial" w:eastAsia="Arial" w:hAnsi="Arial"/>
          <w:b/>
          <w:bCs/>
          <w:color w:val="2E86C1"/>
          <w:sz w:val="24"/>
          <w:szCs w:val="24"/>
        </w:rPr>
        <w:t xml:space="preserve">/battlecard  (Expansion)</w:t>
      </w:r>
    </w:p>
    <w:p>
      <w:pPr>
        <w:spacing w:after="120"/>
      </w:pPr>
      <w:r>
        <w:rPr>
          <w:rFonts w:ascii="Arial" w:cs="Arial" w:eastAsia="Arial" w:hAnsi="Arial"/>
          <w:sz w:val="22"/>
          <w:szCs w:val="22"/>
        </w:rPr>
        <w:t xml:space="preserve">Instantly displays an interactive battle card for a competitor. No LLM call needed so response is sub-second.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/battlecard [competitor_name]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/battlecard Nexus Platform</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Instant battle card with competitor positioning, key strengths, weaknesses, differentiators, talk tracks, and pricing comparison.</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Emphasize the instant response time. Compare with /competitor which uses AI for deeper analysis.</w:t>
      </w:r>
    </w:p>
    <w:p>
      <w:pPr>
        <w:spacing w:after="100"/>
      </w:pPr>
    </w:p>
    <w:p>
      <w:pPr>
        <w:pStyle w:val="Heading3"/>
        <w:spacing w:after="120" w:before="200"/>
      </w:pPr>
      <w:r>
        <w:rPr>
          <w:rFonts w:ascii="Arial" w:cs="Arial" w:eastAsia="Arial" w:hAnsi="Arial"/>
          <w:b/>
          <w:bCs/>
          <w:color w:val="2E86C1"/>
          <w:sz w:val="24"/>
          <w:szCs w:val="24"/>
        </w:rPr>
        <w:t xml:space="preserve">/alerts  (Expansion)</w:t>
      </w:r>
    </w:p>
    <w:p>
      <w:pPr>
        <w:spacing w:after="120"/>
      </w:pPr>
      <w:r>
        <w:rPr>
          <w:rFonts w:ascii="Arial" w:cs="Arial" w:eastAsia="Arial" w:hAnsi="Arial"/>
          <w:sz w:val="22"/>
          <w:szCs w:val="22"/>
        </w:rPr>
        <w:t xml:space="preserve">Scans your pipeline for deals that need attention: stale deals, overdue follow-ups, deals closing soon, and competitor mentions.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/alerts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/alerts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Alert digest with categorized notifications and recommended actions for each flagged deal.</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the proactive monitoring capability. Show how it surfaces issues a rep might miss.</w:t>
      </w:r>
    </w:p>
    <w:p>
      <w:pPr>
        <w:spacing w:after="100"/>
      </w:pPr>
    </w:p>
    <w:p>
      <w:pPr>
        <w:pStyle w:val="Heading3"/>
        <w:spacing w:after="120" w:before="200"/>
      </w:pPr>
      <w:r>
        <w:rPr>
          <w:rFonts w:ascii="Arial" w:cs="Arial" w:eastAsia="Arial" w:hAnsi="Arial"/>
          <w:b/>
          <w:bCs/>
          <w:color w:val="2E86C1"/>
          <w:sz w:val="24"/>
          <w:szCs w:val="24"/>
        </w:rPr>
        <w:t xml:space="preserve">/forecast  (Expansion)</w:t>
      </w:r>
    </w:p>
    <w:p>
      <w:pPr>
        <w:spacing w:after="120"/>
      </w:pPr>
      <w:r>
        <w:rPr>
          <w:rFonts w:ascii="Arial" w:cs="Arial" w:eastAsia="Arial" w:hAnsi="Arial"/>
          <w:sz w:val="22"/>
          <w:szCs w:val="22"/>
        </w:rPr>
        <w:t xml:space="preserve">AI-powered pipeline forecast with three scenarios: committed, best case, and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/forecast [period]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/forecast Q1</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Forecast dashboard showing three scenarios with dollar amounts, stage-by-stage breakdown, and AI narrative insights.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Point out the stage-based weighting. Show how the AI provides narrative context beyond just numbers.</w:t>
      </w:r>
    </w:p>
    <w:p>
      <w:pPr>
        <w:spacing w:after="100"/>
      </w:pPr>
    </w:p>
    <w:p>
      <w:pPr>
        <w:pStyle w:val="Heading3"/>
        <w:spacing w:after="120" w:before="200"/>
      </w:pPr>
      <w:r>
        <w:rPr>
          <w:rFonts w:ascii="Arial" w:cs="Arial" w:eastAsia="Arial" w:hAnsi="Arial"/>
          <w:b/>
          <w:bCs/>
          <w:color w:val="2E86C1"/>
          <w:sz w:val="24"/>
          <w:szCs w:val="24"/>
        </w:rPr>
        <w:t xml:space="preserve">/win-loss  (Expansion)</w:t>
      </w:r>
    </w:p>
    <w:p>
      <w:pPr>
        <w:spacing w:after="120"/>
      </w:pPr>
      <w:r>
        <w:rPr>
          <w:rFonts w:ascii="Arial" w:cs="Arial" w:eastAsia="Arial" w:hAnsi="Arial"/>
          <w:sz w:val="22"/>
          <w:szCs w:val="22"/>
        </w:rPr>
        <w:t xml:space="preserve">Analyzes closed deals to identify win/loss patterns, common factors, and competitor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/win-loss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/win-loss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Win/loss analysis with overall win rate, patterns, competitor correlation, and AI recommendations. Includes interactive buttons: View Won Deals, View Lost Deals, Competitor Analysis.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Click through the interactive buttons to show drill-down capability. Highlight the patterns section.</w:t>
      </w:r>
    </w:p>
    <w:p>
      <w:pPr>
        <w:spacing w:after="100"/>
      </w:pPr>
    </w:p>
    <w:p>
      <w:pPr>
        <w:pStyle w:val="Heading3"/>
        <w:spacing w:after="120" w:before="200"/>
      </w:pPr>
      <w:r>
        <w:rPr>
          <w:rFonts w:ascii="Arial" w:cs="Arial" w:eastAsia="Arial" w:hAnsi="Arial"/>
          <w:b/>
          <w:bCs/>
          <w:color w:val="2E86C1"/>
          <w:sz w:val="24"/>
          <w:szCs w:val="24"/>
        </w:rPr>
        <w:t xml:space="preserve">/persona  (Expansion)</w:t>
      </w:r>
    </w:p>
    <w:p>
      <w:pPr>
        <w:spacing w:after="120"/>
      </w:pPr>
      <w:r>
        <w:rPr>
          <w:rFonts w:ascii="Arial" w:cs="Arial" w:eastAsia="Arial" w:hAnsi="Arial"/>
          <w:sz w:val="22"/>
          <w:szCs w:val="22"/>
        </w:rPr>
        <w:t xml:space="preserve">Generates a detailed buyer persona based on CRM data and your ICP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/persona [title or role]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/persona VP of Operations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Detailed persona card with pain points, priorities, decision-making style, communication preferences, and engagement strategy.</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different personas to demonstrate how the AI tailors recommendations to each buyer type.</w:t>
      </w:r>
    </w:p>
    <w:p>
      <w:pPr>
        <w:spacing w:after="100"/>
      </w:pPr>
    </w:p>
    <w:p>
      <w:pPr>
        <w:pStyle w:val="Heading3"/>
        <w:spacing w:after="120" w:before="200"/>
      </w:pPr>
      <w:r>
        <w:rPr>
          <w:rFonts w:ascii="Arial" w:cs="Arial" w:eastAsia="Arial" w:hAnsi="Arial"/>
          <w:b/>
          <w:bCs/>
          <w:color w:val="2E86C1"/>
          <w:sz w:val="24"/>
          <w:szCs w:val="24"/>
        </w:rPr>
        <w:t xml:space="preserve">/handoff  (Expansion)</w:t>
      </w:r>
    </w:p>
    <w:p>
      <w:pPr>
        <w:spacing w:after="120"/>
      </w:pPr>
      <w:r>
        <w:rPr>
          <w:rFonts w:ascii="Arial" w:cs="Arial" w:eastAsia="Arial" w:hAnsi="Arial"/>
          <w:sz w:val="22"/>
          <w:szCs w:val="22"/>
        </w:rPr>
        <w:t xml:space="preserve">Generates a comprehensive deal handoff brief synthesizing all available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/handoff [deal_name or company]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/handoff NovaTech</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Complete handoff document with deal story, current status, contacts, risks, competitive landscape, next steps, and communication history.</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the most comprehensive single command. It shows the AI synthesizing 6+ data sources.</w:t>
      </w:r>
    </w:p>
    <w:p>
      <w:pPr>
        <w:spacing w:after="100"/>
      </w:pPr>
    </w:p>
    <w:p>
      <w:pPr>
        <w:pStyle w:val="Heading3"/>
        <w:spacing w:after="120" w:before="200"/>
      </w:pPr>
      <w:r>
        <w:rPr>
          <w:rFonts w:ascii="Arial" w:cs="Arial" w:eastAsia="Arial" w:hAnsi="Arial"/>
          <w:b/>
          <w:bCs/>
          <w:color w:val="2E86C1"/>
          <w:sz w:val="24"/>
          <w:szCs w:val="24"/>
        </w:rPr>
        <w:t xml:space="preserve">/email-sequence  (Expansion)</w:t>
      </w:r>
    </w:p>
    <w:p>
      <w:pPr>
        <w:spacing w:after="120"/>
      </w:pPr>
      <w:r>
        <w:rPr>
          <w:rFonts w:ascii="Arial" w:cs="Arial" w:eastAsia="Arial" w:hAnsi="Arial"/>
          <w:sz w:val="22"/>
          <w:szCs w:val="22"/>
        </w:rPr>
        <w:t xml:space="preserve">Generates a 4-email nurture sequence with timing, subject lines, and personalized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/email-sequence [company_name]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/email-sequence Apex</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Four-email sequence with send timing, subject lines, full email body, and call-to-action. Includes Copy and Refine buttons.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how each email builds on the previous one. Click Copy and Refine to demonstrate iteration.</w:t>
      </w:r>
    </w:p>
    <w:p>
      <w:pPr>
        <w:spacing w:after="100"/>
      </w:pPr>
    </w:p>
    <w:p>
      <w:pPr>
        <w:pStyle w:val="Heading3"/>
        <w:spacing w:after="120" w:before="200"/>
      </w:pPr>
      <w:r>
        <w:rPr>
          <w:rFonts w:ascii="Arial" w:cs="Arial" w:eastAsia="Arial" w:hAnsi="Arial"/>
          <w:b/>
          <w:bCs/>
          <w:color w:val="2E86C1"/>
          <w:sz w:val="24"/>
          <w:szCs w:val="24"/>
        </w:rPr>
        <w:t xml:space="preserve">/coach-live  (Expansion)</w:t>
      </w:r>
    </w:p>
    <w:p>
      <w:pPr>
        <w:spacing w:after="120"/>
      </w:pPr>
      <w:r>
        <w:rPr>
          <w:rFonts w:ascii="Arial" w:cs="Arial" w:eastAsia="Arial" w:hAnsi="Arial"/>
          <w:sz w:val="22"/>
          <w:szCs w:val="22"/>
        </w:rPr>
        <w:t xml:space="preserve">Real-time coaching during a live call. Report what the buyer says and get instant coaching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/coach-live [company] [call_type]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/coach-live NovaTech discovery</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A coaching thread where tips arrive in seconds: tip type, suggestion, technique reference, and what to avoid. Type 'done' for a session summary.</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Simulate a live call by typing buyer statements. After 3-4 exchanges, type 'done' for the summary.</w:t>
      </w:r>
    </w:p>
    <w:p>
      <w:pPr>
        <w:spacing w:after="100"/>
      </w:pPr>
    </w:p>
    <w:p>
      <w:pPr>
        <w:pStyle w:val="Heading3"/>
        <w:spacing w:after="120" w:before="200"/>
      </w:pPr>
      <w:r>
        <w:rPr>
          <w:rFonts w:ascii="Arial" w:cs="Arial" w:eastAsia="Arial" w:hAnsi="Arial"/>
          <w:b/>
          <w:bCs/>
          <w:color w:val="2E86C1"/>
          <w:sz w:val="24"/>
          <w:szCs w:val="24"/>
        </w:rPr>
        <w:t xml:space="preserve">/settings  (Expansion)</w:t>
      </w:r>
    </w:p>
    <w:p>
      <w:pPr>
        <w:spacing w:after="120"/>
      </w:pPr>
      <w:r>
        <w:rPr>
          <w:rFonts w:ascii="Arial" w:cs="Arial" w:eastAsia="Arial" w:hAnsi="Arial"/>
          <w:sz w:val="22"/>
          <w:szCs w:val="22"/>
        </w:rPr>
        <w:t xml:space="preserve">Configure user preferences: preferred sales methodology (MEDDIC, SPIN, Challenger, BANT), response language, and coaching privacy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/settings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/settings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Modal with dropdowns for methodology selection, language preference (English, German, French, Spanish, Portuguese), and coaching privacy toggle. Settings persist in SQLite.</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methodology picker. Switch language to demonstrate multi-language output on subsequent commands. Toggle coaching privacy to show DM-based coaching.</w:t>
      </w:r>
    </w:p>
    <w:p>
      <w:pPr>
        <w:spacing w:after="100"/>
      </w:pPr>
    </w:p>
    <w:p>
      <w:pPr>
        <w:pStyle w:val="Heading3"/>
        <w:spacing w:after="120" w:before="200"/>
      </w:pPr>
      <w:r>
        <w:rPr>
          <w:rFonts w:ascii="Arial" w:cs="Arial" w:eastAsia="Arial" w:hAnsi="Arial"/>
          <w:b/>
          <w:bCs/>
          <w:color w:val="2E86C1"/>
          <w:sz w:val="24"/>
          <w:szCs w:val="24"/>
        </w:rPr>
        <w:t xml:space="preserve">/demo-flow  (Expansion)</w:t>
      </w:r>
    </w:p>
    <w:p>
      <w:pPr>
        <w:spacing w:after="120"/>
      </w:pPr>
      <w:r>
        <w:rPr>
          <w:rFonts w:ascii="Arial" w:cs="Arial" w:eastAsia="Arial" w:hAnsi="Arial"/>
          <w:sz w:val="22"/>
          <w:szCs w:val="22"/>
        </w:rPr>
        <w:t xml:space="preserve">Guided demo walkthrough that orchestrates each command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/demo-flow</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/demo-flow</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A 10-step guided tour with Run This Step and Next buttons.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Use this for a hands-free guided experience with a non-technical audience.</w:t>
      </w:r>
    </w:p>
    <w:p>
      <w:pPr>
        <w:spacing w:after="100"/>
      </w:pPr>
    </w:p>
    <w:p>
      <w:r>
        <w:br w:type="page"/>
      </w:r>
    </w:p>
    <w:p>
      <w:pPr>
        <w:pStyle w:val="Heading1"/>
        <w:spacing w:after="200" w:before="360"/>
      </w:pPr>
      <w:r>
        <w:rPr>
          <w:rFonts w:ascii="Arial" w:cs="Arial" w:eastAsia="Arial" w:hAnsi="Arial"/>
          <w:b/>
          <w:bCs/>
          <w:color w:val="1B4F72"/>
          <w:sz w:val="36"/>
          <w:szCs w:val="36"/>
        </w:rPr>
        <w:t xml:space="preserve">Wave 1: Foundation Commands (2 New + Enhancements)</w:t>
      </w:r>
    </w:p>
    <w:p>
      <w:pPr>
        <w:spacing w:after="120"/>
      </w:pPr>
      <w:r>
        <w:rPr>
          <w:rFonts w:ascii="Arial" w:cs="Arial" w:eastAsia="Arial" w:hAnsi="Arial"/>
          <w:sz w:val="22"/>
          <w:szCs w:val="22"/>
        </w:rPr>
        <w:t xml:space="preserve">Wave 1 establishes the persistent data layer (SQLite), adds training history tracking, CRM write-back via HubSpot Python SDK, and engagement telemetry across all commands. Roleplay debriefs now output structured JSON scores that are saved to the database.</w:t>
      </w:r>
    </w:p>
    <w:p>
      <w:pPr>
        <w:pStyle w:val="Heading3"/>
        <w:spacing w:after="120" w:before="200"/>
      </w:pPr>
      <w:r>
        <w:rPr>
          <w:rFonts w:ascii="Arial" w:cs="Arial" w:eastAsia="Arial" w:hAnsi="Arial"/>
          <w:b/>
          <w:bCs/>
          <w:color w:val="2E86C1"/>
          <w:sz w:val="24"/>
          <w:szCs w:val="24"/>
        </w:rPr>
        <w:t xml:space="preserve">/training-history  (Wave 1)</w:t>
      </w:r>
    </w:p>
    <w:p>
      <w:pPr>
        <w:spacing w:after="120"/>
      </w:pPr>
      <w:r>
        <w:rPr>
          <w:rFonts w:ascii="Arial" w:cs="Arial" w:eastAsia="Arial" w:hAnsi="Arial"/>
          <w:sz w:val="22"/>
          <w:szCs w:val="22"/>
        </w:rPr>
        <w:t xml:space="preserve">View coaching session history with scores, dimensional breakdowns, and trend indicators. Shows your progress over time across all roleplay and coaching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/training-history [@user]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/training-history</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Card showing recent training sessions with date, scenario type, overall score (color-coded: green 7+, yellow 5-6.9, red &lt;5), dimensional scores, trend arrows (improving/declining/stable), and 'Practice Again' buttons to re-run scenarios.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Run a roleplay first, then /training-history to show the data pipeline: roleplay -&gt; debrief -&gt; scores saved -&gt; history view. Point out trend arrows and the ability to practice weak areas directly.</w:t>
      </w:r>
    </w:p>
    <w:p>
      <w:pPr>
        <w:spacing w:after="120"/>
      </w:pPr>
      <w:r>
        <w:rPr>
          <w:rFonts w:ascii="Arial" w:cs="Arial" w:eastAsia="Arial" w:hAnsi="Arial"/>
          <w:b/>
          <w:bCs/>
          <w:color w:val="D35400"/>
          <w:sz w:val="18"/>
          <w:szCs w:val="18"/>
        </w:rPr>
        <w:t xml:space="preserve">NEW IN WAVE 1</w:t>
      </w:r>
    </w:p>
    <w:p>
      <w:pPr>
        <w:spacing w:after="100"/>
      </w:pPr>
    </w:p>
    <w:p>
      <w:pPr>
        <w:pStyle w:val="Heading3"/>
        <w:spacing w:after="120" w:before="200"/>
      </w:pPr>
      <w:r>
        <w:rPr>
          <w:rFonts w:ascii="Arial" w:cs="Arial" w:eastAsia="Arial" w:hAnsi="Arial"/>
          <w:b/>
          <w:bCs/>
          <w:color w:val="2E86C1"/>
          <w:sz w:val="24"/>
          <w:szCs w:val="24"/>
        </w:rPr>
        <w:t xml:space="preserve">/log  (Wave 1)</w:t>
      </w:r>
    </w:p>
    <w:p>
      <w:pPr>
        <w:spacing w:after="120"/>
      </w:pPr>
      <w:r>
        <w:rPr>
          <w:rFonts w:ascii="Arial" w:cs="Arial" w:eastAsia="Arial" w:hAnsi="Arial"/>
          <w:sz w:val="22"/>
          <w:szCs w:val="22"/>
        </w:rPr>
        <w:t xml:space="preserve">Quick-log a note to HubSpot CRM associated with a deal. Uses HubSpot Python SDK for write-back. Falls back to mock mode (SQLite + JSON) when no HubSpot token is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/log [deal] [note text]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/log NovaTech Discussed pricing; they want multi-year discount</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Confirmation card showing the note was logged with deal association, timestamp, and a link to view in HubSpot. In mock mode, note is saved to SQLite audit log.</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CRM write-back in action. Log a note, then show how it appears in the audit log. Mention that the same write-back pattern is used automatically after roleplay debriefs ('Log to CRM' button on debrief cards).</w:t>
      </w:r>
    </w:p>
    <w:p>
      <w:pPr>
        <w:spacing w:after="120"/>
      </w:pPr>
      <w:r>
        <w:rPr>
          <w:rFonts w:ascii="Arial" w:cs="Arial" w:eastAsia="Arial" w:hAnsi="Arial"/>
          <w:b/>
          <w:bCs/>
          <w:color w:val="D35400"/>
          <w:sz w:val="18"/>
          <w:szCs w:val="18"/>
        </w:rPr>
        <w:t xml:space="preserve">NEW IN WAVE 1</w:t>
      </w:r>
    </w:p>
    <w:p>
      <w:pPr>
        <w:spacing w:after="100"/>
      </w:pPr>
    </w:p>
    <w:p>
      <w:pPr>
        <w:pStyle w:val="Heading3"/>
        <w:spacing w:after="120" w:before="200"/>
      </w:pPr>
      <w:r>
        <w:rPr>
          <w:rFonts w:ascii="Arial" w:cs="Arial" w:eastAsia="Arial" w:hAnsi="Arial"/>
          <w:b/>
          <w:bCs/>
          <w:color w:val="2E86C1"/>
          <w:sz w:val="24"/>
          <w:szCs w:val="24"/>
        </w:rPr>
        <w:t xml:space="preserve">Wave 1 Enhancements to Existing Commands</w:t>
      </w:r>
    </w:p>
    <w:p>
      <w:pPr>
        <w:spacing w:after="120"/>
      </w:pPr>
      <w:r>
        <w:rPr>
          <w:rFonts w:ascii="Arial" w:cs="Arial" w:eastAsia="Arial" w:hAnsi="Arial"/>
          <w:sz w:val="22"/>
          <w:szCs w:val="22"/>
        </w:rPr>
        <w:t xml:space="preserve">Engagement telemetry: Every command and action handler now logs usage events to SQLite via log_engagement(). This feeds the team dashboard (Wave 3) and market insights (Wave 5).</w:t>
      </w:r>
    </w:p>
    <w:p>
      <w:pPr>
        <w:spacing w:after="120"/>
      </w:pPr>
      <w:r>
        <w:rPr>
          <w:rFonts w:ascii="Arial" w:cs="Arial" w:eastAsia="Arial" w:hAnsi="Arial"/>
          <w:sz w:val="22"/>
          <w:szCs w:val="22"/>
        </w:rPr>
        <w:t xml:space="preserve">Structured debriefs: /coach roleplay debriefs now output a JSON block with dimensional scores alongside human-readable feedback. Scores are parsed and stored in SQLite for training history and skill gap analysis.</w:t>
      </w:r>
    </w:p>
    <w:p>
      <w:pPr>
        <w:spacing w:after="120"/>
      </w:pPr>
      <w:r>
        <w:rPr>
          <w:rFonts w:ascii="Arial" w:cs="Arial" w:eastAsia="Arial" w:hAnsi="Arial"/>
          <w:sz w:val="22"/>
          <w:szCs w:val="22"/>
        </w:rPr>
        <w:t xml:space="preserve">CRM write buttons: Deal cards, research briefs, and roleplay debriefs now include 'Log to CRM' action buttons for one-click note creation in HubSpot.</w:t>
      </w:r>
    </w:p>
    <w:p>
      <w:r>
        <w:br w:type="page"/>
      </w:r>
    </w:p>
    <w:p>
      <w:pPr>
        <w:pStyle w:val="Heading1"/>
        <w:spacing w:after="200" w:before="360"/>
      </w:pPr>
      <w:r>
        <w:rPr>
          <w:rFonts w:ascii="Arial" w:cs="Arial" w:eastAsia="Arial" w:hAnsi="Arial"/>
          <w:b/>
          <w:bCs/>
          <w:color w:val="1B4F72"/>
          <w:sz w:val="36"/>
          <w:szCs w:val="36"/>
        </w:rPr>
        <w:t xml:space="preserve">Wave 2: Coaching Intelligence (1 New + Enhancements)</w:t>
      </w:r>
    </w:p>
    <w:p>
      <w:pPr>
        <w:spacing w:after="120"/>
      </w:pPr>
      <w:r>
        <w:rPr>
          <w:rFonts w:ascii="Arial" w:cs="Arial" w:eastAsia="Arial" w:hAnsi="Arial"/>
          <w:sz w:val="22"/>
          <w:szCs w:val="22"/>
        </w:rPr>
        <w:t xml:space="preserve">Wave 2 adds skill gap analysis, configurable sales methodology scoring (MEDDIC, SPIN, Challenger, BANT), and performance self-service via /ask. Methodology definitions are stored as JSON files with weighted dimensions that are dynamically injected into LLM debrief prompts.</w:t>
      </w:r>
    </w:p>
    <w:p>
      <w:pPr>
        <w:pStyle w:val="Heading3"/>
        <w:spacing w:after="120" w:before="200"/>
      </w:pPr>
      <w:r>
        <w:rPr>
          <w:rFonts w:ascii="Arial" w:cs="Arial" w:eastAsia="Arial" w:hAnsi="Arial"/>
          <w:b/>
          <w:bCs/>
          <w:color w:val="2E86C1"/>
          <w:sz w:val="24"/>
          <w:szCs w:val="24"/>
        </w:rPr>
        <w:t xml:space="preserve">/skill-gaps  (Wave 2)</w:t>
      </w:r>
    </w:p>
    <w:p>
      <w:pPr>
        <w:spacing w:after="120"/>
      </w:pPr>
      <w:r>
        <w:rPr>
          <w:rFonts w:ascii="Arial" w:cs="Arial" w:eastAsia="Arial" w:hAnsi="Arial"/>
          <w:sz w:val="22"/>
          <w:szCs w:val="22"/>
        </w:rPr>
        <w:t xml:space="preserve">Analyzes skill weaknesses across all training sessions using SQL aggregation. Shows color-coded skill dimensions with trend indicators and targeted practice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/skill-gaps [@user]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/skill-gaps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Card showing each coaching dimension (Opening, Needs Assessment, Objection Handling, Closing, etc.) with average score, trend, color-coded indicator (red/yellow/green), and 'Practice This' buttons that launch targeted roleplay scenarios. Includes comparison to team average if available.</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Run this after several roleplay sessions to show meaningful data. Point out the red skill gaps and click 'Practice This' to show how the system creates a targeted practice scenario. This is the core of the coaching intelligence loop: practice -&gt; score -&gt; identify gaps -&gt; targeted practice.</w:t>
      </w:r>
    </w:p>
    <w:p>
      <w:pPr>
        <w:spacing w:after="120"/>
      </w:pPr>
      <w:r>
        <w:rPr>
          <w:rFonts w:ascii="Arial" w:cs="Arial" w:eastAsia="Arial" w:hAnsi="Arial"/>
          <w:b/>
          <w:bCs/>
          <w:color w:val="D35400"/>
          <w:sz w:val="18"/>
          <w:szCs w:val="18"/>
        </w:rPr>
        <w:t xml:space="preserve">NEW IN WAVE 2</w:t>
      </w:r>
    </w:p>
    <w:p>
      <w:pPr>
        <w:spacing w:after="100"/>
      </w:pPr>
    </w:p>
    <w:p>
      <w:pPr>
        <w:pStyle w:val="Heading3"/>
        <w:spacing w:after="120" w:before="200"/>
      </w:pPr>
      <w:r>
        <w:rPr>
          <w:rFonts w:ascii="Arial" w:cs="Arial" w:eastAsia="Arial" w:hAnsi="Arial"/>
          <w:b/>
          <w:bCs/>
          <w:color w:val="2E86C1"/>
          <w:sz w:val="24"/>
          <w:szCs w:val="24"/>
        </w:rPr>
        <w:t xml:space="preserve">Wave 2 Enhancements</w:t>
      </w:r>
    </w:p>
    <w:p>
      <w:pPr>
        <w:spacing w:after="120"/>
      </w:pPr>
      <w:r>
        <w:rPr>
          <w:rFonts w:ascii="Arial" w:cs="Arial" w:eastAsia="Arial" w:hAnsi="Arial"/>
          <w:sz w:val="22"/>
          <w:szCs w:val="22"/>
        </w:rPr>
        <w:t xml:space="preserve">Methodology Scorecards: Users select their preferred methodology (MEDDIC, SPIN, Challenger, BANT) via /settings. Roleplay debriefs then score against that methodology's specific dimensions with weighted scoring. For example, MEDDIC scores on Metrics, Economic Buyer, Decision Criteria, Decision Process, Identify Pain, Champion.</w:t>
      </w:r>
    </w:p>
    <w:p>
      <w:pPr>
        <w:spacing w:after="120"/>
      </w:pPr>
      <w:r>
        <w:rPr>
          <w:rFonts w:ascii="Arial" w:cs="Arial" w:eastAsia="Arial" w:hAnsi="Arial"/>
          <w:sz w:val="22"/>
          <w:szCs w:val="22"/>
        </w:rPr>
        <w:t xml:space="preserve">Performance Self-Service in /ask: Questions like 'How am I doing?' or 'What are my weakest skills?' trigger automatic injection of training stats, recent session scores, and skill gap data into the LLM context for personalized performance coaching.</w:t>
      </w:r>
    </w:p>
    <w:p>
      <w:r>
        <w:br w:type="page"/>
      </w:r>
    </w:p>
    <w:p>
      <w:pPr>
        <w:pStyle w:val="Heading1"/>
        <w:spacing w:after="200" w:before="360"/>
      </w:pPr>
      <w:r>
        <w:rPr>
          <w:rFonts w:ascii="Arial" w:cs="Arial" w:eastAsia="Arial" w:hAnsi="Arial"/>
          <w:b/>
          <w:bCs/>
          <w:color w:val="1B4F72"/>
          <w:sz w:val="36"/>
          <w:szCs w:val="36"/>
        </w:rPr>
        <w:t xml:space="preserve">Wave 3: Manager Tools (4 New)</w:t>
      </w:r>
    </w:p>
    <w:p>
      <w:pPr>
        <w:spacing w:after="120"/>
      </w:pPr>
      <w:r>
        <w:rPr>
          <w:rFonts w:ascii="Arial" w:cs="Arial" w:eastAsia="Arial" w:hAnsi="Arial"/>
          <w:sz w:val="22"/>
          <w:szCs w:val="22"/>
        </w:rPr>
        <w:t xml:space="preserve">Wave 3 adds the scenario library, training assignments, and a comprehensive team dashboard. Managers can create reusable roleplay scenarios, assign them to reps with due dates, and track team performance from a single view.</w:t>
      </w:r>
    </w:p>
    <w:p>
      <w:pPr>
        <w:pStyle w:val="Heading3"/>
        <w:spacing w:after="120" w:before="200"/>
      </w:pPr>
      <w:r>
        <w:rPr>
          <w:rFonts w:ascii="Arial" w:cs="Arial" w:eastAsia="Arial" w:hAnsi="Arial"/>
          <w:b/>
          <w:bCs/>
          <w:color w:val="2E86C1"/>
          <w:sz w:val="24"/>
          <w:szCs w:val="24"/>
        </w:rPr>
        <w:t xml:space="preserve">/create-scenario  (Wave 3)</w:t>
      </w:r>
    </w:p>
    <w:p>
      <w:pPr>
        <w:spacing w:after="120"/>
      </w:pPr>
      <w:r>
        <w:rPr>
          <w:rFonts w:ascii="Arial" w:cs="Arial" w:eastAsia="Arial" w:hAnsi="Arial"/>
          <w:sz w:val="22"/>
          <w:szCs w:val="22"/>
        </w:rPr>
        <w:t xml:space="preserve">Opens a modal to build a reusable roleplay scenario. Scenarios are saved to the library for team-wide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/create-scenario</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/create-scenario</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Modal with 7 input fields: scenario name, type (discovery/negotiation/objection/competitive/cold call), difficulty (beginner/intermediate/advanced), buyer persona description, objectives, likely objections, and methodology. Saved scenario appears in /scenarios library.</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Create a scenario live in the demo, then show it appearing in /scenarios. Emphasize that managers define the training content and reps practice against it. This is the simulation builder from Jam's Lisa competitor.</w:t>
      </w:r>
    </w:p>
    <w:p>
      <w:pPr>
        <w:spacing w:after="120"/>
      </w:pPr>
      <w:r>
        <w:rPr>
          <w:rFonts w:ascii="Arial" w:cs="Arial" w:eastAsia="Arial" w:hAnsi="Arial"/>
          <w:b/>
          <w:bCs/>
          <w:color w:val="D35400"/>
          <w:sz w:val="18"/>
          <w:szCs w:val="18"/>
        </w:rPr>
        <w:t xml:space="preserve">NEW IN WAVE 3</w:t>
      </w:r>
    </w:p>
    <w:p>
      <w:pPr>
        <w:spacing w:after="100"/>
      </w:pPr>
    </w:p>
    <w:p>
      <w:pPr>
        <w:pStyle w:val="Heading3"/>
        <w:spacing w:after="120" w:before="200"/>
      </w:pPr>
      <w:r>
        <w:rPr>
          <w:rFonts w:ascii="Arial" w:cs="Arial" w:eastAsia="Arial" w:hAnsi="Arial"/>
          <w:b/>
          <w:bCs/>
          <w:color w:val="2E86C1"/>
          <w:sz w:val="24"/>
          <w:szCs w:val="24"/>
        </w:rPr>
        <w:t xml:space="preserve">/scenarios  (Wave 3)</w:t>
      </w:r>
    </w:p>
    <w:p>
      <w:pPr>
        <w:spacing w:after="120"/>
      </w:pPr>
      <w:r>
        <w:rPr>
          <w:rFonts w:ascii="Arial" w:cs="Arial" w:eastAsia="Arial" w:hAnsi="Arial"/>
          <w:sz w:val="22"/>
          <w:szCs w:val="22"/>
        </w:rPr>
        <w:t xml:space="preserve">Browse the scenario library with filtering and one-click practice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/scenarios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/scenarios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Library view showing all available scenarios with name, type, difficulty badge, usage count, and 'Start Practice' button. Clicking Start Practice launches a roleplay session using that scenario's persona and parameters.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library, then click 'Start Practice' on a scenario to demonstrate the seamless connection between scenario library and roleplay engine.</w:t>
      </w:r>
    </w:p>
    <w:p>
      <w:pPr>
        <w:spacing w:after="120"/>
      </w:pPr>
      <w:r>
        <w:rPr>
          <w:rFonts w:ascii="Arial" w:cs="Arial" w:eastAsia="Arial" w:hAnsi="Arial"/>
          <w:b/>
          <w:bCs/>
          <w:color w:val="D35400"/>
          <w:sz w:val="18"/>
          <w:szCs w:val="18"/>
        </w:rPr>
        <w:t xml:space="preserve">NEW IN WAVE 3</w:t>
      </w:r>
    </w:p>
    <w:p>
      <w:pPr>
        <w:spacing w:after="100"/>
      </w:pPr>
    </w:p>
    <w:p>
      <w:pPr>
        <w:pStyle w:val="Heading3"/>
        <w:spacing w:after="120" w:before="200"/>
      </w:pPr>
      <w:r>
        <w:rPr>
          <w:rFonts w:ascii="Arial" w:cs="Arial" w:eastAsia="Arial" w:hAnsi="Arial"/>
          <w:b/>
          <w:bCs/>
          <w:color w:val="2E86C1"/>
          <w:sz w:val="24"/>
          <w:szCs w:val="24"/>
        </w:rPr>
        <w:t xml:space="preserve">/assign  (Wave 3)</w:t>
      </w:r>
    </w:p>
    <w:p>
      <w:pPr>
        <w:spacing w:after="120"/>
      </w:pPr>
      <w:r>
        <w:rPr>
          <w:rFonts w:ascii="Arial" w:cs="Arial" w:eastAsia="Arial" w:hAnsi="Arial"/>
          <w:sz w:val="22"/>
          <w:szCs w:val="22"/>
        </w:rPr>
        <w:t xml:space="preserve">Assign a training scenario to a specific rep with an optional due date. The rep receives a DM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/assign @rep [scenario-id] [--due date]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/assign @sarah cold-call-gatekeeper --due 2026-03-20</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Confirmation message showing the assignment with rep name, scenario, due date. The assigned rep receives a DM: 'Your manager assigned you a training scenario: [name]. Due: [date]. [Start Practice]'.</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Assign a scenario to a demo user, then switch to that user's view to show the DM notification with the Start Practice button. Show how assignments appear in the Home tab.</w:t>
      </w:r>
    </w:p>
    <w:p>
      <w:pPr>
        <w:spacing w:after="120"/>
      </w:pPr>
      <w:r>
        <w:rPr>
          <w:rFonts w:ascii="Arial" w:cs="Arial" w:eastAsia="Arial" w:hAnsi="Arial"/>
          <w:b/>
          <w:bCs/>
          <w:color w:val="D35400"/>
          <w:sz w:val="18"/>
          <w:szCs w:val="18"/>
        </w:rPr>
        <w:t xml:space="preserve">NEW IN WAVE 3</w:t>
      </w:r>
    </w:p>
    <w:p>
      <w:pPr>
        <w:spacing w:after="100"/>
      </w:pPr>
    </w:p>
    <w:p>
      <w:pPr>
        <w:pStyle w:val="Heading3"/>
        <w:spacing w:after="120" w:before="200"/>
      </w:pPr>
      <w:r>
        <w:rPr>
          <w:rFonts w:ascii="Arial" w:cs="Arial" w:eastAsia="Arial" w:hAnsi="Arial"/>
          <w:b/>
          <w:bCs/>
          <w:color w:val="2E86C1"/>
          <w:sz w:val="24"/>
          <w:szCs w:val="24"/>
        </w:rPr>
        <w:t xml:space="preserve">/team-dashboard  (Wave 3)</w:t>
      </w:r>
    </w:p>
    <w:p>
      <w:pPr>
        <w:spacing w:after="120"/>
      </w:pPr>
      <w:r>
        <w:rPr>
          <w:rFonts w:ascii="Arial" w:cs="Arial" w:eastAsia="Arial" w:hAnsi="Arial"/>
          <w:sz w:val="22"/>
          <w:szCs w:val="22"/>
        </w:rPr>
        <w:t xml:space="preserve">Manager view showing all reps' coaching activity, scores, skill gaps, and engagement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/team-dashboard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/team-dashboard</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Multi-section dashboard: (1) Team Overview header with total sessions, team avg score, most/least active rep. (2) Rep Leaderboard as a monospace table with sessions, avg score, trend, last active. (3) Skill Gap Heatmap showing each rep's score per dimension (color-coded). (4) Pending assignments summary. (5) Action buttons: Assign Training, View Rep Detail, Export Report.</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the manager's single pane of glass. Point out the leaderboard showing who needs attention, the skill heatmap identifying team-wide gaps, and the assignment tracker. Click 'View Rep Detail' to drill into a specific rep's /training-history.</w:t>
      </w:r>
    </w:p>
    <w:p>
      <w:pPr>
        <w:spacing w:after="120"/>
      </w:pPr>
      <w:r>
        <w:rPr>
          <w:rFonts w:ascii="Arial" w:cs="Arial" w:eastAsia="Arial" w:hAnsi="Arial"/>
          <w:b/>
          <w:bCs/>
          <w:color w:val="D35400"/>
          <w:sz w:val="18"/>
          <w:szCs w:val="18"/>
        </w:rPr>
        <w:t xml:space="preserve">NEW IN WAVE 3</w:t>
      </w:r>
    </w:p>
    <w:p>
      <w:pPr>
        <w:spacing w:after="100"/>
      </w:pPr>
    </w:p>
    <w:p>
      <w:r>
        <w:br w:type="page"/>
      </w:r>
    </w:p>
    <w:p>
      <w:pPr>
        <w:pStyle w:val="Heading1"/>
        <w:spacing w:after="200" w:before="360"/>
      </w:pPr>
      <w:r>
        <w:rPr>
          <w:rFonts w:ascii="Arial" w:cs="Arial" w:eastAsia="Arial" w:hAnsi="Arial"/>
          <w:b/>
          <w:bCs/>
          <w:color w:val="1B4F72"/>
          <w:sz w:val="36"/>
          <w:szCs w:val="36"/>
        </w:rPr>
        <w:t xml:space="preserve">Wave 4: Training Programs (4 New)</w:t>
      </w:r>
    </w:p>
    <w:p>
      <w:pPr>
        <w:spacing w:after="120"/>
      </w:pPr>
      <w:r>
        <w:rPr>
          <w:rFonts w:ascii="Arial" w:cs="Arial" w:eastAsia="Arial" w:hAnsi="Arial"/>
          <w:sz w:val="22"/>
          <w:szCs w:val="22"/>
        </w:rPr>
        <w:t xml:space="preserve">Wave 4 introduces multi-week cohort-based training programs, pre-built onboarding flows, and AI-generated product launch training. Programs combine scenarios from the Wave 3 library into structured learning paths with progress tracking and graduation criteria.</w:t>
      </w:r>
    </w:p>
    <w:p>
      <w:pPr>
        <w:pStyle w:val="Heading3"/>
        <w:spacing w:after="120" w:before="200"/>
      </w:pPr>
      <w:r>
        <w:rPr>
          <w:rFonts w:ascii="Arial" w:cs="Arial" w:eastAsia="Arial" w:hAnsi="Arial"/>
          <w:b/>
          <w:bCs/>
          <w:color w:val="2E86C1"/>
          <w:sz w:val="24"/>
          <w:szCs w:val="24"/>
        </w:rPr>
        <w:t xml:space="preserve">/create-cohort  (Wave 4)</w:t>
      </w:r>
    </w:p>
    <w:p>
      <w:pPr>
        <w:spacing w:after="120"/>
      </w:pPr>
      <w:r>
        <w:rPr>
          <w:rFonts w:ascii="Arial" w:cs="Arial" w:eastAsia="Arial" w:hAnsi="Arial"/>
          <w:sz w:val="22"/>
          <w:szCs w:val="22"/>
        </w:rPr>
        <w:t xml:space="preserve">Build a multi-week training program with per-week scenario assignments, minimum scores, and graduation criteria. Uses a thread-based configuration flow (Slack modals are too limited for dynamic week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/create-cohort "Program Name" @reps --weeks 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/create-cohort "New Hire Ramp Q1" @sarah @mike @alex --weeks 4</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Thread-based setup: the bot asks follow-up questions to configure each week's scenarios and minimum scores. Once finalized, the cohort is created in SQLite and week 1 scenarios are auto-assigned to all participants.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Walk through creating a 2-week cohort to keep the demo concise. Show how week 1 scenarios are auto-assigned. Then use /cohort-progress to see the initial state.</w:t>
      </w:r>
    </w:p>
    <w:p>
      <w:pPr>
        <w:spacing w:after="120"/>
      </w:pPr>
      <w:r>
        <w:rPr>
          <w:rFonts w:ascii="Arial" w:cs="Arial" w:eastAsia="Arial" w:hAnsi="Arial"/>
          <w:b/>
          <w:bCs/>
          <w:color w:val="D35400"/>
          <w:sz w:val="18"/>
          <w:szCs w:val="18"/>
        </w:rPr>
        <w:t xml:space="preserve">NEW IN WAVE 4</w:t>
      </w:r>
    </w:p>
    <w:p>
      <w:pPr>
        <w:spacing w:after="100"/>
      </w:pPr>
    </w:p>
    <w:p>
      <w:pPr>
        <w:pStyle w:val="Heading3"/>
        <w:spacing w:after="120" w:before="200"/>
      </w:pPr>
      <w:r>
        <w:rPr>
          <w:rFonts w:ascii="Arial" w:cs="Arial" w:eastAsia="Arial" w:hAnsi="Arial"/>
          <w:b/>
          <w:bCs/>
          <w:color w:val="2E86C1"/>
          <w:sz w:val="24"/>
          <w:szCs w:val="24"/>
        </w:rPr>
        <w:t xml:space="preserve">/cohort-progress  (Wave 4)</w:t>
      </w:r>
    </w:p>
    <w:p>
      <w:pPr>
        <w:spacing w:after="120"/>
      </w:pPr>
      <w:r>
        <w:rPr>
          <w:rFonts w:ascii="Arial" w:cs="Arial" w:eastAsia="Arial" w:hAnsi="Arial"/>
          <w:sz w:val="22"/>
          <w:szCs w:val="22"/>
        </w:rPr>
        <w:t xml:space="preserve">View cohort completion status with per-participant, per-week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/cohort-progress [program-name]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/cohort-progress New Hire Ramp Q1</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Progress card showing: program name, current week, participant progress bars (Unicode blocks), average scores with on-track/below/behind indicators, per-scenario completion checkmarks, and automated status (on track, at risk, behind).</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Use with pre-seeded demo data showing participants at different stages. Point out the visual progress bars and how the system flags reps who are falling behind.</w:t>
      </w:r>
    </w:p>
    <w:p>
      <w:pPr>
        <w:spacing w:after="120"/>
      </w:pPr>
      <w:r>
        <w:rPr>
          <w:rFonts w:ascii="Arial" w:cs="Arial" w:eastAsia="Arial" w:hAnsi="Arial"/>
          <w:b/>
          <w:bCs/>
          <w:color w:val="D35400"/>
          <w:sz w:val="18"/>
          <w:szCs w:val="18"/>
        </w:rPr>
        <w:t xml:space="preserve">NEW IN WAVE 4</w:t>
      </w:r>
    </w:p>
    <w:p>
      <w:pPr>
        <w:spacing w:after="100"/>
      </w:pPr>
    </w:p>
    <w:p>
      <w:pPr>
        <w:pStyle w:val="Heading3"/>
        <w:spacing w:after="120" w:before="200"/>
      </w:pPr>
      <w:r>
        <w:rPr>
          <w:rFonts w:ascii="Arial" w:cs="Arial" w:eastAsia="Arial" w:hAnsi="Arial"/>
          <w:b/>
          <w:bCs/>
          <w:color w:val="2E86C1"/>
          <w:sz w:val="24"/>
          <w:szCs w:val="24"/>
        </w:rPr>
        <w:t xml:space="preserve">/onboard  (Wave 4)</w:t>
      </w:r>
    </w:p>
    <w:p>
      <w:pPr>
        <w:spacing w:after="120"/>
      </w:pPr>
      <w:r>
        <w:rPr>
          <w:rFonts w:ascii="Arial" w:cs="Arial" w:eastAsia="Arial" w:hAnsi="Arial"/>
          <w:sz w:val="22"/>
          <w:szCs w:val="22"/>
        </w:rPr>
        <w:t xml:space="preserve">Start a pre-built 4-week new-hire onboarding program. Uses a curated template: Week 1 (Foundation), Week 2 (Core Skills), Week 3 (Advanced), Week 4 (Graduation).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/onboard @rep</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/onboard @sarah</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Creates a cohort from the new_hire_onboard.json template with progressive difficulty. Auto-assigns week 1 scenarios. Sends the rep a welcome DM with program overview and first assignments.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one-command onboarding experience. Mention the template includes product knowledge, cold calls, objection handling, negotiation, and a graduation assessment. Switch to the rep's view to show their welcome DM.</w:t>
      </w:r>
    </w:p>
    <w:p>
      <w:pPr>
        <w:spacing w:after="120"/>
      </w:pPr>
      <w:r>
        <w:rPr>
          <w:rFonts w:ascii="Arial" w:cs="Arial" w:eastAsia="Arial" w:hAnsi="Arial"/>
          <w:b/>
          <w:bCs/>
          <w:color w:val="D35400"/>
          <w:sz w:val="18"/>
          <w:szCs w:val="18"/>
        </w:rPr>
        <w:t xml:space="preserve">NEW IN WAVE 4</w:t>
      </w:r>
    </w:p>
    <w:p>
      <w:pPr>
        <w:spacing w:after="100"/>
      </w:pPr>
    </w:p>
    <w:p>
      <w:pPr>
        <w:pStyle w:val="Heading3"/>
        <w:spacing w:after="120" w:before="200"/>
      </w:pPr>
      <w:r>
        <w:rPr>
          <w:rFonts w:ascii="Arial" w:cs="Arial" w:eastAsia="Arial" w:hAnsi="Arial"/>
          <w:b/>
          <w:bCs/>
          <w:color w:val="2E86C1"/>
          <w:sz w:val="24"/>
          <w:szCs w:val="24"/>
        </w:rPr>
        <w:t xml:space="preserve">/launch-training  (Wave 4)</w:t>
      </w:r>
    </w:p>
    <w:p>
      <w:pPr>
        <w:spacing w:after="120"/>
      </w:pPr>
      <w:r>
        <w:rPr>
          <w:rFonts w:ascii="Arial" w:cs="Arial" w:eastAsia="Arial" w:hAnsi="Arial"/>
          <w:sz w:val="22"/>
          <w:szCs w:val="22"/>
        </w:rPr>
        <w:t xml:space="preserve">Create a product-focused training sprint. Manager provides product details, the LLM generates 5 roleplay scenarios, and a 2-week cohort is created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/launch-training [product-name]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/launch-training CloudSync Enterprise</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Modal for product description, key features, target personas, and common objections. LLM generates 5 scenarios: cold call, discovery, objection handling, competitive positioning, and executive value conversation. Creates a 2-week cohort and DMs all reps.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the killer demo for product launch readiness. Enter a product name, paste a brief description, and watch the AI generate contextual training scenarios. Show the generated scenarios in /scenarios to demonstrate quality.</w:t>
      </w:r>
    </w:p>
    <w:p>
      <w:pPr>
        <w:spacing w:after="120"/>
      </w:pPr>
      <w:r>
        <w:rPr>
          <w:rFonts w:ascii="Arial" w:cs="Arial" w:eastAsia="Arial" w:hAnsi="Arial"/>
          <w:b/>
          <w:bCs/>
          <w:color w:val="D35400"/>
          <w:sz w:val="18"/>
          <w:szCs w:val="18"/>
        </w:rPr>
        <w:t xml:space="preserve">NEW IN WAVE 4</w:t>
      </w:r>
    </w:p>
    <w:p>
      <w:pPr>
        <w:spacing w:after="100"/>
      </w:pPr>
    </w:p>
    <w:p>
      <w:r>
        <w:br w:type="page"/>
      </w:r>
    </w:p>
    <w:p>
      <w:pPr>
        <w:pStyle w:val="Heading1"/>
        <w:spacing w:after="200" w:before="360"/>
      </w:pPr>
      <w:r>
        <w:rPr>
          <w:rFonts w:ascii="Arial" w:cs="Arial" w:eastAsia="Arial" w:hAnsi="Arial"/>
          <w:b/>
          <w:bCs/>
          <w:color w:val="1B4F72"/>
          <w:sz w:val="36"/>
          <w:szCs w:val="36"/>
        </w:rPr>
        <w:t xml:space="preserve">Wave 5: Pam Parity (2 New + Enhancements)</w:t>
      </w:r>
    </w:p>
    <w:p>
      <w:pPr>
        <w:spacing w:after="120"/>
      </w:pPr>
      <w:r>
        <w:rPr>
          <w:rFonts w:ascii="Arial" w:cs="Arial" w:eastAsia="Arial" w:hAnsi="Arial"/>
          <w:sz w:val="22"/>
          <w:szCs w:val="22"/>
        </w:rPr>
        <w:t xml:space="preserve">Wave 5 closes the feature gap with Jam's 'Pam' personal assistant. It adds calendar awareness, email send with attachments, multi-language LLM output, market trend analysis, and private coaching mode. These features are independent of Waves 2-4 and can be demoed in any order.</w:t>
      </w:r>
    </w:p>
    <w:p>
      <w:pPr>
        <w:pStyle w:val="Heading3"/>
        <w:spacing w:after="120" w:before="200"/>
      </w:pPr>
      <w:r>
        <w:rPr>
          <w:rFonts w:ascii="Arial" w:cs="Arial" w:eastAsia="Arial" w:hAnsi="Arial"/>
          <w:b/>
          <w:bCs/>
          <w:color w:val="2E86C1"/>
          <w:sz w:val="24"/>
          <w:szCs w:val="24"/>
        </w:rPr>
        <w:t xml:space="preserve">/my-day  (Wave 5)</w:t>
      </w:r>
    </w:p>
    <w:p>
      <w:pPr>
        <w:spacing w:after="120"/>
      </w:pPr>
      <w:r>
        <w:rPr>
          <w:rFonts w:ascii="Arial" w:cs="Arial" w:eastAsia="Arial" w:hAnsi="Arial"/>
          <w:sz w:val="22"/>
          <w:szCs w:val="22"/>
        </w:rPr>
        <w:t xml:space="preserve">Shows today's calendar with meeting details and one-click actions: Prep for Meeting, Research Company, Reschedule. Auto-detects company and contact from calendar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/my-day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/my-day</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Day plan card with time-sorted meetings showing: time, title, contact name and title, location, and an overflow menu per meeting with Prep, Research, and Reschedule actions. Internal meetings show 'View Pipeline' instead. Reschedule opens a modal with available time slots.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Show the day plan, then click 'Prep for Meeting' to trigger an auto-prep. Click 'Reschedule' to show the time slot picker modal. Mention this also enhances /coach prep: running it with no arguments auto-detects the next meeting and preps for that company.</w:t>
      </w:r>
    </w:p>
    <w:p>
      <w:pPr>
        <w:spacing w:after="120"/>
      </w:pPr>
      <w:r>
        <w:rPr>
          <w:rFonts w:ascii="Arial" w:cs="Arial" w:eastAsia="Arial" w:hAnsi="Arial"/>
          <w:b/>
          <w:bCs/>
          <w:color w:val="D35400"/>
          <w:sz w:val="18"/>
          <w:szCs w:val="18"/>
        </w:rPr>
        <w:t xml:space="preserve">NEW IN WAVE 5</w:t>
      </w:r>
    </w:p>
    <w:p>
      <w:pPr>
        <w:spacing w:after="100"/>
      </w:pPr>
    </w:p>
    <w:p>
      <w:pPr>
        <w:pStyle w:val="Heading3"/>
        <w:spacing w:after="120" w:before="200"/>
      </w:pPr>
      <w:r>
        <w:rPr>
          <w:rFonts w:ascii="Arial" w:cs="Arial" w:eastAsia="Arial" w:hAnsi="Arial"/>
          <w:b/>
          <w:bCs/>
          <w:color w:val="2E86C1"/>
          <w:sz w:val="24"/>
          <w:szCs w:val="24"/>
        </w:rPr>
        <w:t xml:space="preserve">/market-insights  (Wave 5)</w:t>
      </w:r>
    </w:p>
    <w:p>
      <w:pPr>
        <w:spacing w:after="120"/>
      </w:pPr>
      <w:r>
        <w:rPr>
          <w:rFonts w:ascii="Arial" w:cs="Arial" w:eastAsia="Arial" w:hAnsi="Arial"/>
          <w:sz w:val="22"/>
          <w:szCs w:val="22"/>
        </w:rPr>
        <w:t xml:space="preserve">Aggregates data from coaching sessions, CRM notes, and engagement events to surface market trends, objection patterns, competitor mentions, and team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Syntax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/market-insights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Example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20"/>
                <w:szCs w:val="20"/>
              </w:rPr>
              <w:t xml:space="preserve">/market-insights</w:t>
            </w:r>
          </w:p>
        </w:tc>
      </w:tr>
    </w:tbl>
    <w:p>
      <w:pPr>
        <w:spacing w:after="80"/>
      </w:pPr>
    </w:p>
    <w:p>
      <w:pPr>
        <w:spacing w:after="120"/>
      </w:pPr>
      <w:r>
        <w:rPr>
          <w:rFonts w:ascii="Arial" w:cs="Arial" w:eastAsia="Arial" w:hAnsi="Arial"/>
          <w:b/>
          <w:bCs/>
          <w:sz w:val="22"/>
          <w:szCs w:val="22"/>
        </w:rPr>
        <w:t xml:space="preserve">Expected Result: </w:t>
      </w:r>
      <w:r>
        <w:rPr>
          <w:rFonts w:ascii="Arial" w:cs="Arial" w:eastAsia="Arial" w:hAnsi="Arial"/>
          <w:sz w:val="22"/>
          <w:szCs w:val="22"/>
        </w:rPr>
        <w:t xml:space="preserve">Insights card showing: top skill gaps across the team, common objection patterns, competitor mention frequency, engagement trend (increasing/decreasing), and 3 recommended manager actions. Includes Refresh and Export buttons. Context line shows data window (e.g., 'Based on 47 coaching sessions and 23 CRM notes from the last 30 days').</w:t>
      </w:r>
    </w:p>
    <w:p>
      <w:pPr>
        <w:spacing w:after="120"/>
      </w:pPr>
      <w:r>
        <w:rPr>
          <w:rFonts w:ascii="Arial" w:cs="Arial" w:eastAsia="Arial" w:hAnsi="Arial"/>
          <w:b/>
          <w:bCs/>
          <w:sz w:val="22"/>
          <w:szCs w:val="22"/>
        </w:rPr>
        <w:t xml:space="preserve">Demo Talking Points: </w:t>
      </w:r>
      <w:r>
        <w:rPr>
          <w:rFonts w:ascii="Arial" w:cs="Arial" w:eastAsia="Arial" w:hAnsi="Arial"/>
          <w:sz w:val="22"/>
          <w:szCs w:val="22"/>
        </w:rPr>
        <w:t xml:space="preserve">This is the strategic intelligence view. Point out how it synthesizes data from multiple sources into actionable patterns. Highlight the recommended actions section. Mention this gets richer as more coaching sessions and CRM notes accumulate.</w:t>
      </w:r>
    </w:p>
    <w:p>
      <w:pPr>
        <w:spacing w:after="120"/>
      </w:pPr>
      <w:r>
        <w:rPr>
          <w:rFonts w:ascii="Arial" w:cs="Arial" w:eastAsia="Arial" w:hAnsi="Arial"/>
          <w:b/>
          <w:bCs/>
          <w:color w:val="D35400"/>
          <w:sz w:val="18"/>
          <w:szCs w:val="18"/>
        </w:rPr>
        <w:t xml:space="preserve">NEW IN WAVE 5</w:t>
      </w:r>
    </w:p>
    <w:p>
      <w:pPr>
        <w:spacing w:after="100"/>
      </w:pPr>
    </w:p>
    <w:p>
      <w:pPr>
        <w:pStyle w:val="Heading3"/>
        <w:spacing w:after="120" w:before="200"/>
      </w:pPr>
      <w:r>
        <w:rPr>
          <w:rFonts w:ascii="Arial" w:cs="Arial" w:eastAsia="Arial" w:hAnsi="Arial"/>
          <w:b/>
          <w:bCs/>
          <w:color w:val="2E86C1"/>
          <w:sz w:val="24"/>
          <w:szCs w:val="24"/>
        </w:rPr>
        <w:t xml:space="preserve">Wave 5 Enhancements</w:t>
      </w:r>
    </w:p>
    <w:p>
      <w:pPr>
        <w:spacing w:after="120"/>
      </w:pPr>
      <w:r>
        <w:rPr>
          <w:rFonts w:ascii="Arial" w:cs="Arial" w:eastAsia="Arial" w:hAnsi="Arial"/>
          <w:sz w:val="22"/>
          <w:szCs w:val="22"/>
        </w:rPr>
        <w:t xml:space="preserve">Email Send + Attachments: /draft-email and email cards now include 'Send Now' (with confirmation dialog), 'Create Gmail Draft', and 'Attach Document' buttons. The document library (data/documents/) contains brochures, case studies, and pricing guides selectable via a picker modal.</w:t>
      </w:r>
    </w:p>
    <w:p>
      <w:pPr>
        <w:spacing w:after="120"/>
      </w:pPr>
      <w:r>
        <w:rPr>
          <w:rFonts w:ascii="Arial" w:cs="Arial" w:eastAsia="Arial" w:hAnsi="Arial"/>
          <w:sz w:val="22"/>
          <w:szCs w:val="22"/>
        </w:rPr>
        <w:t xml:space="preserve">Multi-Language Output: Users set their preferred language in /settings (English, German, French, Spanish, Portuguese). All LLM-generated content (research briefs, coaching feedback, emails, analysis) renders in the selected language. Slack UI labels remain in English.</w:t>
      </w:r>
    </w:p>
    <w:p>
      <w:pPr>
        <w:spacing w:after="120"/>
      </w:pPr>
      <w:r>
        <w:rPr>
          <w:rFonts w:ascii="Arial" w:cs="Arial" w:eastAsia="Arial" w:hAnsi="Arial"/>
          <w:sz w:val="22"/>
          <w:szCs w:val="22"/>
        </w:rPr>
        <w:t xml:space="preserve">Smart /coach prep: Running /coach prep with no arguments auto-detects the next external meeting from the calendar, extracts the company name, and runs the prep automatically. Shows the meeting context in the prep output.</w:t>
      </w:r>
    </w:p>
    <w:p>
      <w:pPr>
        <w:spacing w:after="120"/>
      </w:pPr>
      <w:r>
        <w:rPr>
          <w:rFonts w:ascii="Arial" w:cs="Arial" w:eastAsia="Arial" w:hAnsi="Arial"/>
          <w:sz w:val="22"/>
          <w:szCs w:val="22"/>
        </w:rPr>
        <w:t xml:space="preserve">Private Practice: When coaching_privacy is enabled in /settings, all coaching interactions (roleplay, debrief, skill gaps) are sent as DMs instead of channel messages for a safe practice environment.</w:t>
      </w:r>
    </w:p>
    <w:p>
      <w:r>
        <w:br w:type="page"/>
      </w:r>
    </w:p>
    <w:p>
      <w:pPr>
        <w:pStyle w:val="Heading1"/>
        <w:spacing w:after="200" w:before="360"/>
      </w:pPr>
      <w:r>
        <w:rPr>
          <w:rFonts w:ascii="Arial" w:cs="Arial" w:eastAsia="Arial" w:hAnsi="Arial"/>
          <w:b/>
          <w:bCs/>
          <w:color w:val="1B4F72"/>
          <w:sz w:val="36"/>
          <w:szCs w:val="36"/>
        </w:rPr>
        <w:t xml:space="preserve">Recommended Demo Script</w:t>
      </w:r>
    </w:p>
    <w:p>
      <w:pPr>
        <w:spacing w:after="120"/>
      </w:pPr>
      <w:r>
        <w:rPr>
          <w:rFonts w:ascii="Arial" w:cs="Arial" w:eastAsia="Arial" w:hAnsi="Arial"/>
          <w:sz w:val="22"/>
          <w:szCs w:val="22"/>
        </w:rPr>
        <w:t xml:space="preserve">Follow this sequence for maximum demo impact. The script is organized into three acts that tell a cohesive story from individual rep workflow through coaching to manager oversight.</w:t>
      </w:r>
    </w:p>
    <w:p>
      <w:pPr>
        <w:spacing w:after="120"/>
      </w:pPr>
      <w:r>
        <w:rPr>
          <w:rFonts w:ascii="Arial" w:cs="Arial" w:eastAsia="Arial" w:hAnsi="Arial"/>
          <w:b/>
          <w:bCs/>
          <w:color w:val="2E86C1"/>
          <w:sz w:val="22"/>
          <w:szCs w:val="22"/>
        </w:rPr>
        <w:t xml:space="preserve">Estimated total demo time: 25-30 minutes</w:t>
      </w:r>
    </w:p>
    <w:p>
      <w:pPr>
        <w:pStyle w:val="Heading2"/>
        <w:spacing w:after="160" w:before="280"/>
      </w:pPr>
      <w:r>
        <w:rPr>
          <w:rFonts w:ascii="Arial" w:cs="Arial" w:eastAsia="Arial" w:hAnsi="Arial"/>
          <w:b/>
          <w:bCs/>
          <w:color w:val="2C3E50"/>
          <w:sz w:val="28"/>
          <w:szCs w:val="28"/>
        </w:rPr>
        <w:t xml:space="preserve">Act 1: The Sales Rep's Day (10 min)</w:t>
      </w:r>
    </w:p>
    <w:p>
      <w:pPr>
        <w:spacing w:after="120"/>
      </w:pPr>
      <w:r>
        <w:rPr>
          <w:rFonts w:ascii="Arial" w:cs="Arial" w:eastAsia="Arial" w:hAnsi="Arial"/>
          <w:sz w:val="22"/>
          <w:szCs w:val="22"/>
        </w:rPr>
        <w:t xml:space="preserve">Show the daily workflow of a sales rep using the AI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460"/>
        <w:gridCol w:w="12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Narration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/my-day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Start with the rep's calendar. Show today's meetings with prep and reschedule 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/research NovaTech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Click 'Prep for Meeting' or run /research. Show real-time company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/deal NovaTech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Drill into the active deal. Highlight risk assessment, next steps, and the 'Log Note'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/pipeline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Zoom out to the portfolio view. Point out weighted forecast and flagged deals.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/draft-email NovaTech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Draft a follow-up. Show the contact picker, Attach Document modal, and Send Now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Core + Wave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/log NovaTech Great discovery call, next step: send pricing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Quick-log a CRM note. Show the write-back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1</w:t>
            </w:r>
          </w:p>
        </w:tc>
      </w:tr>
    </w:tbl>
    <w:p>
      <w:pPr>
        <w:spacing w:after="200"/>
      </w:pPr>
    </w:p>
    <w:p>
      <w:pPr>
        <w:pStyle w:val="Heading2"/>
        <w:spacing w:after="160" w:before="280"/>
      </w:pPr>
      <w:r>
        <w:rPr>
          <w:rFonts w:ascii="Arial" w:cs="Arial" w:eastAsia="Arial" w:hAnsi="Arial"/>
          <w:b/>
          <w:bCs/>
          <w:color w:val="2C3E50"/>
          <w:sz w:val="28"/>
          <w:szCs w:val="28"/>
        </w:rPr>
        <w:t xml:space="preserve">Act 2: The Coaching Experience (10 min)</w:t>
      </w:r>
    </w:p>
    <w:p>
      <w:pPr>
        <w:spacing w:after="120"/>
      </w:pPr>
      <w:r>
        <w:rPr>
          <w:rFonts w:ascii="Arial" w:cs="Arial" w:eastAsia="Arial" w:hAnsi="Arial"/>
          <w:sz w:val="22"/>
          <w:szCs w:val="22"/>
        </w:rPr>
        <w:t xml:space="preserve">Demonstrate the AI coaching loop: practice, feedback, skill tracking, and targeted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460"/>
        <w:gridCol w:w="12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Narration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/coach roleplay discovery call --turns 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Run an 8-turn roleplay. Show buyer persona, conversation, and structured debrief with scores.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/training-history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Show the session just completed with dimensional scores and trend arrows.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/skill-gaps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Analyze weaknesses. Click 'Practice This' on a red skill to start targeted practice.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/settings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Set methodology to MEDDIC and language to German. Run a quick roleplay to show localized coaching.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2 + 5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/ask How am I doing on objection handling?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Show performance self-service. The AI gives personalized coaching based on your actual scores.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2</w:t>
            </w:r>
          </w:p>
        </w:tc>
      </w:tr>
    </w:tbl>
    <w:p>
      <w:pPr>
        <w:spacing w:after="200"/>
      </w:pPr>
    </w:p>
    <w:p>
      <w:pPr>
        <w:pStyle w:val="Heading2"/>
        <w:spacing w:after="160" w:before="280"/>
      </w:pPr>
      <w:r>
        <w:rPr>
          <w:rFonts w:ascii="Arial" w:cs="Arial" w:eastAsia="Arial" w:hAnsi="Arial"/>
          <w:b/>
          <w:bCs/>
          <w:color w:val="2C3E50"/>
          <w:sz w:val="28"/>
          <w:szCs w:val="28"/>
        </w:rPr>
        <w:t xml:space="preserve">Act 3: The Manager's View (10 min)</w:t>
      </w:r>
    </w:p>
    <w:p>
      <w:pPr>
        <w:spacing w:after="120"/>
      </w:pPr>
      <w:r>
        <w:rPr>
          <w:rFonts w:ascii="Arial" w:cs="Arial" w:eastAsia="Arial" w:hAnsi="Arial"/>
          <w:sz w:val="22"/>
          <w:szCs w:val="22"/>
        </w:rPr>
        <w:t xml:space="preserve">Show how managers create training content, assign it, track team progress, and get strategic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460"/>
        <w:gridCol w:w="12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Narration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/team-dashboard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Start with the manager's single pane of glass. Show leaderboard, skill heatmap, and assignments.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/create-scenario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Create a new scenario for the team. Fill the modal and save.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/scenarios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Browse the library. Click 'Start Practice' to show seamless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/assign @sarah cold-call --due 2026-03-20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Assign training. Show the DM notification the rep receives.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/launch-training CloudSync Enterprise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showstopper: paste product info, watch AI generate 5 scenarios and a 2-week cohort.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sz w:val="18"/>
                <w:szCs w:val="18"/>
              </w:rPr>
              <w:t xml:space="preserve">/market-insights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Close with strategic intelligence. Show data-driven objection patterns and team engagement trends.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35400"/>
                <w:sz w:val="18"/>
                <w:szCs w:val="18"/>
              </w:rPr>
              <w:t xml:space="preserve">Wave 5</w:t>
            </w:r>
          </w:p>
        </w:tc>
      </w:tr>
    </w:tbl>
    <w:p>
      <w:r>
        <w:br w:type="page"/>
      </w:r>
    </w:p>
    <w:p>
      <w:pPr>
        <w:pStyle w:val="Heading1"/>
        <w:spacing w:after="200" w:before="360"/>
      </w:pPr>
      <w:r>
        <w:rPr>
          <w:rFonts w:ascii="Arial" w:cs="Arial" w:eastAsia="Arial" w:hAnsi="Arial"/>
          <w:b/>
          <w:bCs/>
          <w:color w:val="1B4F72"/>
          <w:sz w:val="36"/>
          <w:szCs w:val="36"/>
        </w:rPr>
        <w:t xml:space="preserve">Interactive Features to Highlight</w:t>
      </w:r>
    </w:p>
    <w:p>
      <w:pPr>
        <w:spacing w:after="120"/>
      </w:pPr>
      <w:r>
        <w:rPr>
          <w:rFonts w:ascii="Arial" w:cs="Arial" w:eastAsia="Arial" w:hAnsi="Arial"/>
          <w:sz w:val="22"/>
          <w:szCs w:val="22"/>
        </w:rPr>
        <w:t xml:space="preserve">Beyond the slash commands, these interactive features demonstrate platform depth. Be sure to showcase them during the demo:</w:t>
      </w:r>
    </w:p>
    <w:p>
      <w:pPr>
        <w:pStyle w:val="Heading3"/>
        <w:spacing w:after="120" w:before="200"/>
      </w:pPr>
      <w:r>
        <w:rPr>
          <w:rFonts w:ascii="Arial" w:cs="Arial" w:eastAsia="Arial" w:hAnsi="Arial"/>
          <w:b/>
          <w:bCs/>
          <w:color w:val="2E86C1"/>
          <w:sz w:val="24"/>
          <w:szCs w:val="24"/>
        </w:rPr>
        <w:t xml:space="preserve">Roleplay Threading with Structured Debriefs</w:t>
      </w:r>
    </w:p>
    <w:p>
      <w:pPr>
        <w:spacing w:after="120"/>
      </w:pPr>
      <w:r>
        <w:rPr>
          <w:rFonts w:ascii="Arial" w:cs="Arial" w:eastAsia="Arial" w:hAnsi="Arial"/>
          <w:sz w:val="22"/>
          <w:szCs w:val="22"/>
        </w:rPr>
        <w:t xml:space="preserve">After /coach roleplay, the conversation continues in a Slack thread with configurable turns (3-12). The debrief now outputs structured dimensional scores alongside human-readable feedback. Scores are saved to SQLite, feeding training history, skill gap analysis, and team dashboards.</w:t>
      </w:r>
    </w:p>
    <w:p>
      <w:pPr>
        <w:pStyle w:val="Heading3"/>
        <w:spacing w:after="120" w:before="200"/>
      </w:pPr>
      <w:r>
        <w:rPr>
          <w:rFonts w:ascii="Arial" w:cs="Arial" w:eastAsia="Arial" w:hAnsi="Arial"/>
          <w:b/>
          <w:bCs/>
          <w:color w:val="2E86C1"/>
          <w:sz w:val="24"/>
          <w:szCs w:val="24"/>
        </w:rPr>
        <w:t xml:space="preserve">CRM Write-Back Buttons</w:t>
      </w:r>
    </w:p>
    <w:p>
      <w:pPr>
        <w:spacing w:after="120"/>
      </w:pPr>
      <w:r>
        <w:rPr>
          <w:rFonts w:ascii="Arial" w:cs="Arial" w:eastAsia="Arial" w:hAnsi="Arial"/>
          <w:sz w:val="22"/>
          <w:szCs w:val="22"/>
        </w:rPr>
        <w:t xml:space="preserve">Deal cards, research briefs, and roleplay debriefs include 'Log to CRM' buttons. One click creates a note in HubSpot (via Python SDK) or SQLite mock. The /log command provides a quick inline alternative.</w:t>
      </w:r>
    </w:p>
    <w:p>
      <w:pPr>
        <w:pStyle w:val="Heading3"/>
        <w:spacing w:after="120" w:before="200"/>
      </w:pPr>
      <w:r>
        <w:rPr>
          <w:rFonts w:ascii="Arial" w:cs="Arial" w:eastAsia="Arial" w:hAnsi="Arial"/>
          <w:b/>
          <w:bCs/>
          <w:color w:val="2E86C1"/>
          <w:sz w:val="24"/>
          <w:szCs w:val="24"/>
        </w:rPr>
        <w:t xml:space="preserve">Document Attachment Flow</w:t>
      </w:r>
    </w:p>
    <w:p>
      <w:pPr>
        <w:spacing w:after="120"/>
      </w:pPr>
      <w:r>
        <w:rPr>
          <w:rFonts w:ascii="Arial" w:cs="Arial" w:eastAsia="Arial" w:hAnsi="Arial"/>
          <w:sz w:val="22"/>
          <w:szCs w:val="22"/>
        </w:rPr>
        <w:t xml:space="preserve">Email draft cards include an 'Attach Document' button that opens a picker modal showing brochures, case studies, and pricing guides from the document library. Selected attachments appear on the email card before sending.</w:t>
      </w:r>
    </w:p>
    <w:p>
      <w:pPr>
        <w:pStyle w:val="Heading3"/>
        <w:spacing w:after="120" w:before="200"/>
      </w:pPr>
      <w:r>
        <w:rPr>
          <w:rFonts w:ascii="Arial" w:cs="Arial" w:eastAsia="Arial" w:hAnsi="Arial"/>
          <w:b/>
          <w:bCs/>
          <w:color w:val="2E86C1"/>
          <w:sz w:val="24"/>
          <w:szCs w:val="24"/>
        </w:rPr>
        <w:t xml:space="preserve">Calendar Meeting Actions</w:t>
      </w:r>
    </w:p>
    <w:p>
      <w:pPr>
        <w:spacing w:after="120"/>
      </w:pPr>
      <w:r>
        <w:rPr>
          <w:rFonts w:ascii="Arial" w:cs="Arial" w:eastAsia="Arial" w:hAnsi="Arial"/>
          <w:sz w:val="22"/>
          <w:szCs w:val="22"/>
        </w:rPr>
        <w:t xml:space="preserve">The /my-day card includes an overflow menu on each meeting with Prep, Research, and Reschedule options. Reschedule opens a modal showing available time slots calculated from calendar availability.</w:t>
      </w:r>
    </w:p>
    <w:p>
      <w:pPr>
        <w:pStyle w:val="Heading3"/>
        <w:spacing w:after="120" w:before="200"/>
      </w:pPr>
      <w:r>
        <w:rPr>
          <w:rFonts w:ascii="Arial" w:cs="Arial" w:eastAsia="Arial" w:hAnsi="Arial"/>
          <w:b/>
          <w:bCs/>
          <w:color w:val="2E86C1"/>
          <w:sz w:val="24"/>
          <w:szCs w:val="24"/>
        </w:rPr>
        <w:t xml:space="preserve">Methodology-Aware Scoring</w:t>
      </w:r>
    </w:p>
    <w:p>
      <w:pPr>
        <w:spacing w:after="120"/>
      </w:pPr>
      <w:r>
        <w:rPr>
          <w:rFonts w:ascii="Arial" w:cs="Arial" w:eastAsia="Arial" w:hAnsi="Arial"/>
          <w:sz w:val="22"/>
          <w:szCs w:val="22"/>
        </w:rPr>
        <w:t xml:space="preserve">After setting a methodology in /settings, roleplay debriefs score against that framework's specific dimensions (e.g., MEDDIC: Metrics, Economic Buyer, Decision Criteria, Decision Process, Identify Pain, Champion). Scores use weighted averages defined in methodology JSON files.</w:t>
      </w:r>
    </w:p>
    <w:p>
      <w:pPr>
        <w:pStyle w:val="Heading3"/>
        <w:spacing w:after="120" w:before="200"/>
      </w:pPr>
      <w:r>
        <w:rPr>
          <w:rFonts w:ascii="Arial" w:cs="Arial" w:eastAsia="Arial" w:hAnsi="Arial"/>
          <w:b/>
          <w:bCs/>
          <w:color w:val="2E86C1"/>
          <w:sz w:val="24"/>
          <w:szCs w:val="24"/>
        </w:rPr>
        <w:t xml:space="preserve">Multi-Language Output</w:t>
      </w:r>
    </w:p>
    <w:p>
      <w:pPr>
        <w:spacing w:after="120"/>
      </w:pPr>
      <w:r>
        <w:rPr>
          <w:rFonts w:ascii="Arial" w:cs="Arial" w:eastAsia="Arial" w:hAnsi="Arial"/>
          <w:sz w:val="22"/>
          <w:szCs w:val="22"/>
        </w:rPr>
        <w:t xml:space="preserve">Set language in /settings and all LLM-generated content (research, coaching, emails, analysis) renders in that language. UI labels remain in English. Supported: English, German, French, Spanish, Portuguese.</w:t>
      </w:r>
    </w:p>
    <w:p>
      <w:pPr>
        <w:pStyle w:val="Heading3"/>
        <w:spacing w:after="120" w:before="200"/>
      </w:pPr>
      <w:r>
        <w:rPr>
          <w:rFonts w:ascii="Arial" w:cs="Arial" w:eastAsia="Arial" w:hAnsi="Arial"/>
          <w:b/>
          <w:bCs/>
          <w:color w:val="2E86C1"/>
          <w:sz w:val="24"/>
          <w:szCs w:val="24"/>
        </w:rPr>
        <w:t xml:space="preserve">Performance Self-Service</w:t>
      </w:r>
    </w:p>
    <w:p>
      <w:pPr>
        <w:spacing w:after="120"/>
      </w:pPr>
      <w:r>
        <w:rPr>
          <w:rFonts w:ascii="Arial" w:cs="Arial" w:eastAsia="Arial" w:hAnsi="Arial"/>
          <w:sz w:val="22"/>
          <w:szCs w:val="22"/>
        </w:rPr>
        <w:t xml:space="preserve">Ask /ask about your own performance and the system automatically injects training stats, skill gaps, and recent session data into the LLM context for personalized coaching advice.</w:t>
      </w:r>
    </w:p>
    <w:p>
      <w:pPr>
        <w:pStyle w:val="Heading3"/>
        <w:spacing w:after="120" w:before="200"/>
      </w:pPr>
      <w:r>
        <w:rPr>
          <w:rFonts w:ascii="Arial" w:cs="Arial" w:eastAsia="Arial" w:hAnsi="Arial"/>
          <w:b/>
          <w:bCs/>
          <w:color w:val="2E86C1"/>
          <w:sz w:val="24"/>
          <w:szCs w:val="24"/>
        </w:rPr>
        <w:t xml:space="preserve">Skill Gap Practice Loop</w:t>
      </w:r>
    </w:p>
    <w:p>
      <w:pPr>
        <w:spacing w:after="120"/>
      </w:pPr>
      <w:r>
        <w:rPr>
          <w:rFonts w:ascii="Arial" w:cs="Arial" w:eastAsia="Arial" w:hAnsi="Arial"/>
          <w:sz w:val="22"/>
          <w:szCs w:val="22"/>
        </w:rPr>
        <w:t xml:space="preserve">/skill-gaps shows color-coded dimensions with 'Practice This' buttons. Clicking one launches a targeted roleplay focused on that specific skill, creating a continuous improvement loop.</w:t>
      </w:r>
    </w:p>
    <w:p>
      <w:r>
        <w:br w:type="page"/>
      </w:r>
    </w:p>
    <w:p>
      <w:pPr>
        <w:pStyle w:val="Heading1"/>
        <w:spacing w:after="200" w:before="360"/>
      </w:pPr>
      <w:r>
        <w:rPr>
          <w:rFonts w:ascii="Arial" w:cs="Arial" w:eastAsia="Arial" w:hAnsi="Arial"/>
          <w:b/>
          <w:bCs/>
          <w:color w:val="1B4F72"/>
          <w:sz w:val="36"/>
          <w:szCs w:val="36"/>
        </w:rPr>
        <w:t xml:space="preserve">Architecture &amp; Data Layer</w:t>
      </w:r>
    </w:p>
    <w:p>
      <w:pPr>
        <w:pStyle w:val="Heading2"/>
        <w:spacing w:after="160" w:before="280"/>
      </w:pPr>
      <w:r>
        <w:rPr>
          <w:rFonts w:ascii="Arial" w:cs="Arial" w:eastAsia="Arial" w:hAnsi="Arial"/>
          <w:b/>
          <w:bCs/>
          <w:color w:val="2C3E50"/>
          <w:sz w:val="28"/>
          <w:szCs w:val="28"/>
        </w:rPr>
        <w:t xml:space="preserve">Data Flow</w:t>
      </w:r>
    </w:p>
    <w:p>
      <w:pPr>
        <w:spacing w:after="120"/>
      </w:pPr>
      <w:r>
        <w:rPr>
          <w:rFonts w:ascii="Arial" w:cs="Arial" w:eastAsia="Arial" w:hAnsi="Arial"/>
          <w:sz w:val="22"/>
          <w:szCs w:val="22"/>
        </w:rPr>
        <w:t xml:space="preserve">Reads: HubSpot CRM data is accessed via the official @hubspot/mcp-server (MCP integration), which exposes search and list operations. This is combined with ChromaDB vector search (2,104 RAG chunks from 22 playbooks) and web enrichment.</w:t>
      </w:r>
    </w:p>
    <w:p>
      <w:pPr>
        <w:spacing w:after="120"/>
      </w:pPr>
      <w:r>
        <w:rPr>
          <w:rFonts w:ascii="Arial" w:cs="Arial" w:eastAsia="Arial" w:hAnsi="Arial"/>
          <w:sz w:val="22"/>
          <w:szCs w:val="22"/>
        </w:rPr>
        <w:t xml:space="preserve">Writes: CRM write-back uses the hubspot-api-client Python SDK directly (the MCP server is read-only). Proven patterns from scripts/sync_data_to_hubspot.py. Mock mode writes to SQLite + JSON when no HubSpot token is set.</w:t>
      </w:r>
    </w:p>
    <w:p>
      <w:pPr>
        <w:spacing w:after="120"/>
      </w:pPr>
      <w:r>
        <w:rPr>
          <w:rFonts w:ascii="Arial" w:cs="Arial" w:eastAsia="Arial" w:hAnsi="Arial"/>
          <w:sz w:val="22"/>
          <w:szCs w:val="22"/>
        </w:rPr>
        <w:t xml:space="preserve">Persistence: SQLite database (data/salescoach.db) stores all analytics data: training sessions with dimensional scores, engagement events, CRM audit log, user settings, scenarios, assignments, cohort programs, and team data. WAL mode enabled for concurrent access.</w:t>
      </w:r>
    </w:p>
    <w:p>
      <w:pPr>
        <w:pStyle w:val="Heading2"/>
        <w:spacing w:after="160" w:before="280"/>
      </w:pPr>
      <w:r>
        <w:rPr>
          <w:rFonts w:ascii="Arial" w:cs="Arial" w:eastAsia="Arial" w:hAnsi="Arial"/>
          <w:b/>
          <w:bCs/>
          <w:color w:val="2C3E50"/>
          <w:sz w:val="28"/>
          <w:szCs w:val="28"/>
        </w:rPr>
        <w:t xml:space="preserve">SQLite Schema (11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user_settings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 preferences: methodology, language, privacy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training_sessions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Roleplay/coaching sessions with overall and dimensional scores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dimension_scores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Per-dimension scores (opening, discovery, objection, etc.) per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engagement_events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Telemetry: every command and action usage with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crm_audit_log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All CRM write operations (notes, stage updates, activities)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scenarios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Reusable roleplay scenarios with persona, difficulty, methodology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assignments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Training assignments: rep, scenario, due date,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cohorts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Multi-week training programs with graduation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cohort_weeks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Per-week configuration: scenarios and minimum scores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cohort_participants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Per-participant per-week completion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bCs/>
                <w:sz w:val="18"/>
                <w:szCs w:val="18"/>
              </w:rPr>
              <w:t xml:space="preserve">methodology_scores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Methodology-specific scoring results (MEDDIC, SPIN, etc.)</w:t>
            </w:r>
          </w:p>
        </w:tc>
      </w:tr>
    </w:tbl>
    <w:p>
      <w:r>
        <w:br w:type="page"/>
      </w:r>
    </w:p>
    <w:p>
      <w:pPr>
        <w:pStyle w:val="Heading1"/>
        <w:spacing w:after="200" w:before="360"/>
      </w:pPr>
      <w:r>
        <w:rPr>
          <w:rFonts w:ascii="Arial" w:cs="Arial" w:eastAsia="Arial" w:hAnsi="Arial"/>
          <w:b/>
          <w:bCs/>
          <w:color w:val="1B4F72"/>
          <w:sz w:val="36"/>
          <w:szCs w:val="36"/>
        </w:rPr>
        <w:t xml:space="preserve">Sample Data for Demo</w:t>
      </w:r>
    </w:p>
    <w:p>
      <w:pPr>
        <w:spacing w:after="120"/>
      </w:pPr>
      <w:r>
        <w:rPr>
          <w:rFonts w:ascii="Arial" w:cs="Arial" w:eastAsia="Arial" w:hAnsi="Arial"/>
          <w:sz w:val="22"/>
          <w:szCs w:val="22"/>
        </w:rPr>
        <w:t xml:space="preserve">The POC uses synthetic data loaded from local JSON files and indexed into ChromaDB (2,104 chunks from 22 playbooks and 1,101 CRM records), plus pre-seeded SQLite training data for dashboard demos.</w:t>
      </w:r>
    </w:p>
    <w:p>
      <w:pPr>
        <w:pStyle w:val="Heading2"/>
        <w:spacing w:after="160" w:before="280"/>
      </w:pPr>
      <w:r>
        <w:rPr>
          <w:rFonts w:ascii="Arial" w:cs="Arial" w:eastAsia="Arial" w:hAnsi="Arial"/>
          <w:b/>
          <w:bCs/>
          <w:color w:val="2C3E50"/>
          <w:sz w:val="28"/>
          <w:szCs w:val="28"/>
        </w:rPr>
        <w:t xml:space="preserve">Companies to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 Demoing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NovaTech Solutions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Enterprise Software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/research, /deal, /handoff, /my-day (calendar)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Apex Industries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Manufacturing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/draft-email, /email-sequence, /log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Horizon 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Healthcare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/followup, /persona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Greenfield 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/win-loss (has won and lost deals)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CloudBridge Solutions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DevOps/Cloud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/my-day (calendar demo)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DataFlow Inc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Infrastructure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/my-day (calendar negotiation)</w:t>
            </w:r>
          </w:p>
        </w:tc>
      </w:tr>
    </w:tbl>
    <w:p>
      <w:pPr>
        <w:spacing w:after="120"/>
      </w:pPr>
    </w:p>
    <w:p>
      <w:pPr>
        <w:pStyle w:val="Heading2"/>
        <w:spacing w:after="160" w:before="280"/>
      </w:pPr>
      <w:r>
        <w:rPr>
          <w:rFonts w:ascii="Arial" w:cs="Arial" w:eastAsia="Arial" w:hAnsi="Arial"/>
          <w:b/>
          <w:bCs/>
          <w:color w:val="2C3E50"/>
          <w:sz w:val="28"/>
          <w:szCs w:val="28"/>
        </w:rPr>
        <w:t xml:space="preserve">Competitors for Battle Cards</w:t>
      </w:r>
    </w:p>
    <w:p>
      <w:pPr>
        <w:spacing w:after="120"/>
      </w:pPr>
      <w:r>
        <w:rPr>
          <w:rFonts w:ascii="Arial" w:cs="Arial" w:eastAsia="Arial" w:hAnsi="Arial"/>
          <w:sz w:val="22"/>
          <w:szCs w:val="22"/>
        </w:rPr>
        <w:t xml:space="preserve">The competitive battle cards playbook includes 4 competitors: Nexus Platform, CloudSync Pro, DataFlow Suite, and AgileStack. Use these names with /battlecard and /competitor commands.</w:t>
      </w:r>
    </w:p>
    <w:p>
      <w:pPr>
        <w:pStyle w:val="Heading2"/>
        <w:spacing w:after="160" w:before="280"/>
      </w:pPr>
      <w:r>
        <w:rPr>
          <w:rFonts w:ascii="Arial" w:cs="Arial" w:eastAsia="Arial" w:hAnsi="Arial"/>
          <w:b/>
          <w:bCs/>
          <w:color w:val="2C3E50"/>
          <w:sz w:val="28"/>
          <w:szCs w:val="28"/>
        </w:rPr>
        <w:t xml:space="preserve">Mock Calendar Events</w:t>
      </w:r>
    </w:p>
    <w:p>
      <w:pPr>
        <w:spacing w:after="120"/>
      </w:pPr>
      <w:r>
        <w:rPr>
          <w:rFonts w:ascii="Arial" w:cs="Arial" w:eastAsia="Arial" w:hAnsi="Arial"/>
          <w:sz w:val="22"/>
          <w:szCs w:val="22"/>
        </w:rPr>
        <w:t xml:space="preserve">5 meetings across today and tomorrow in data/mock_calendar/events.json: Discovery Call (NovaTech), Pipeline Review (Internal), Follow-up Call (Apex Systems), Demo (CloudBridge Solutions), and Negotiation (DataFlow Inc). Used by /my-day and /coach prep auto-detect.</w:t>
      </w:r>
    </w:p>
    <w:p>
      <w:pPr>
        <w:pStyle w:val="Heading2"/>
        <w:spacing w:after="160" w:before="280"/>
      </w:pPr>
      <w:r>
        <w:rPr>
          <w:rFonts w:ascii="Arial" w:cs="Arial" w:eastAsia="Arial" w:hAnsi="Arial"/>
          <w:b/>
          <w:bCs/>
          <w:color w:val="2C3E50"/>
          <w:sz w:val="28"/>
          <w:szCs w:val="28"/>
        </w:rPr>
        <w:t xml:space="preserve">Document Library for Email Attachments</w:t>
      </w:r>
    </w:p>
    <w:p>
      <w:pPr>
        <w:spacing w:after="120"/>
      </w:pPr>
      <w:r>
        <w:rPr>
          <w:rFonts w:ascii="Arial" w:cs="Arial" w:eastAsia="Arial" w:hAnsi="Arial"/>
          <w:sz w:val="22"/>
          <w:szCs w:val="22"/>
        </w:rPr>
        <w:t xml:space="preserve">data/documents/ contains: brochures (Product Overview, Enterprise Solution), case studies (Apex Systems, CloudBridge), and pricing guides. Available via the 'Attach Document' modal on email cards.</w:t>
      </w:r>
    </w:p>
    <w:p>
      <w:pPr>
        <w:pStyle w:val="Heading2"/>
        <w:spacing w:after="160" w:before="280"/>
      </w:pPr>
      <w:r>
        <w:rPr>
          <w:rFonts w:ascii="Arial" w:cs="Arial" w:eastAsia="Arial" w:hAnsi="Arial"/>
          <w:b/>
          <w:bCs/>
          <w:color w:val="2C3E50"/>
          <w:sz w:val="28"/>
          <w:szCs w:val="28"/>
        </w:rPr>
        <w:t xml:space="preserve">Pre-Seeded Training Data</w:t>
      </w:r>
    </w:p>
    <w:p>
      <w:pPr>
        <w:spacing w:after="120"/>
      </w:pPr>
      <w:r>
        <w:rPr>
          <w:rFonts w:ascii="Arial" w:cs="Arial" w:eastAsia="Arial" w:hAnsi="Arial"/>
          <w:sz w:val="22"/>
          <w:szCs w:val="22"/>
        </w:rPr>
        <w:t xml:space="preserve">The seed script (scripts/seed_demo_data.py) populates SQLite with 20-30 synthetic training sessions across 4 mock users with varying skill profiles. This makes /training-history, /skill-gaps, /team-dashboard, and /market-insights show rich data immediately.</w:t>
      </w:r>
    </w:p>
    <w:p>
      <w:pPr>
        <w:pStyle w:val="Heading2"/>
        <w:spacing w:after="160" w:before="280"/>
      </w:pPr>
      <w:r>
        <w:rPr>
          <w:rFonts w:ascii="Arial" w:cs="Arial" w:eastAsia="Arial" w:hAnsi="Arial"/>
          <w:b/>
          <w:bCs/>
          <w:color w:val="2C3E50"/>
          <w:sz w:val="28"/>
          <w:szCs w:val="28"/>
        </w:rPr>
        <w:t xml:space="preserve">Methodology Definitions</w:t>
      </w:r>
    </w:p>
    <w:p>
      <w:pPr>
        <w:spacing w:after="120"/>
      </w:pPr>
      <w:r>
        <w:rPr>
          <w:rFonts w:ascii="Arial" w:cs="Arial" w:eastAsia="Arial" w:hAnsi="Arial"/>
          <w:sz w:val="22"/>
          <w:szCs w:val="22"/>
        </w:rPr>
        <w:t xml:space="preserve">data/playbooks/methodologies/ contains MEDDIC, SPIN, Challenger, and BANT JSON files with weighted dimensions. Each defines the scoring dimensions used in debriefs when that methodology is selected.</w:t>
      </w:r>
    </w:p>
    <w:p>
      <w:r>
        <w:br w:type="page"/>
      </w:r>
    </w:p>
    <w:p>
      <w:pPr>
        <w:pStyle w:val="Heading1"/>
        <w:spacing w:after="200" w:before="360"/>
      </w:pPr>
      <w:r>
        <w:rPr>
          <w:rFonts w:ascii="Arial" w:cs="Arial" w:eastAsia="Arial" w:hAnsi="Arial"/>
          <w:b/>
          <w:bCs/>
          <w:color w:val="1B4F72"/>
          <w:sz w:val="36"/>
          <w:szCs w:val="36"/>
        </w:rPr>
        <w:t xml:space="preserve">Troubleshooting During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Command returns generic response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Check that the company/deal name matches synthetic data. Use exact names from the reference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Buttons do nothing when clicked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Ensure the bot is running and action handlers are registered. Check terminal logs.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Slow response (30+ seconds)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Normal for LLM-heavy commands (/handoff, /coach, /market-insights). Mention response time varies with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Raw markdown in output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LLM occasionally ignores formatting instructions. Restart the command or proceed.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Roleplay ends too early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 --turns N to set explicit turn count (range 3-12, default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/training-history shows no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Run at least one roleplay first, or run scripts/seed_demo_data.py to populate.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/team-dashboard empty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Run the seed script to populate training data for mock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/skill-gaps says insufficient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Need 3+ training sessions for meaningful analysis. Run seed script.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/my-day shows no meetings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Verify data/mock_calendar/events.json exists with today's date in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CRM write fails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Check HubSpot token in .env. In mock mode, notes save to SQLite (check data/salescoach.db).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Language setting has no effect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Only LLM-generated content switches language. UI labels stay in English by design.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/launch-training scenarios are generic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Provide more detail in the product description modal for richer scenario generation.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b/>
        <w:bCs/>
        <w:color w:val="1B4F72"/>
        <w:sz w:val="18"/>
        <w:szCs w:val="18"/>
      </w:rPr>
      <w:t xml:space="preserve">SalesCoach AI  </w:t>
    </w:r>
    <w:r>
      <w:rPr>
        <w:rFonts w:ascii="Arial" w:cs="Arial" w:eastAsia="Arial" w:hAnsi="Arial"/>
        <w:color w:val="888888"/>
        <w:sz w:val="18"/>
        <w:szCs w:val="18"/>
      </w:rPr>
      <w:t xml:space="preserve">Demo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2026-03-12T20:53:13.732Z</dcterms:created>
  <dcterms:modified xsi:type="dcterms:W3CDTF">2026-03-12T20:53:13.732Z</dcterms:modified>
</cp:coreProperties>
</file>

<file path=docProps/custom.xml><?xml version="1.0" encoding="utf-8"?>
<Properties xmlns="http://schemas.openxmlformats.org/officeDocument/2006/custom-properties" xmlns:vt="http://schemas.openxmlformats.org/officeDocument/2006/docPropsVTypes"/>
</file>