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ТОО «Тандем ТВС»</w:t>
      </w:r>
    </w:p>
    <w:p>
      <w:pPr>
        <w:spacing w:after="6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Департамент разработки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ТЕХНИЧЕСКОЕ ЗАДАНИЕ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на разработку модуля корпоративного портала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«Новости и коммуникации»</w:t>
      </w:r>
    </w:p>
    <w:p>
      <w:pPr>
        <w:spacing w:after="6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новостная лента, обсуждения, реакции, редакция и внутренний мессенджер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Версия документа: 1.0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Астана,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0. Как читать это ТЗ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Документ описывает, что модуль должен делать и каким требованиям обязан удовлетворять. Он намеренно не описывает, как именно это реализовать.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Разделы «Цели», «Роли», «Функциональные требования», «Ограничения» и «Критерии приёмки» — обязательны к исполнению.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Разделы «Архитектура», «Модель данных» и «Технологические требования» задают только рамки. Внутри них структура приложений, схема базы, состав API, набор библиотек и организация кода определяются разработчиком.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Схемы, наборы полей и примеры экранов в тексте — иллюстрации смысла, а не спецификация для копирования.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Если разработчик видит решение лучше описанного — он вправе его предложить и, после согласования с заказчиком, реализовать. Отклонение от иллюстративной части ТЗ дефектом не является; невыполнение обязательной части — является.</w:t>
      </w:r>
    </w:p>
    <w:p>
      <w:pPr>
        <w:pBdr>
          <w:left w:val="single" w:color="9CB0CC" w:sz="12" w:space="8"/>
        </w:pBdr>
        <w:spacing w:after="160" w:before="100" w:line="264"/>
        <w:ind w:left="200"/>
      </w:pPr>
      <w:r>
        <w:rPr>
          <w:rFonts w:ascii="Calibri" w:cs="Calibri" w:eastAsia="Calibri" w:hAnsi="Calibri"/>
          <w:i/>
          <w:iCs/>
          <w:color w:val="3B4A5F"/>
          <w:sz w:val="21"/>
          <w:szCs w:val="21"/>
        </w:rPr>
        <w:t xml:space="preserve">Приоритет при спорах: цели (раздел 1.2) → критерии приёмки (раздел 7.2) → функциональные требования (раздел 4) → всё остальное.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Общие положения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1.1. Назначение модуля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Модуль «Новости и коммуникации» — часть корпоративного портала ТОО «Тандем ТВС». Он закрывает две связанные потребности компании: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Официальное информирование сотрудников: новости, объявления, приказы и события компании публикуются в одном месте, доходят до нужных людей и допускают обсуждение.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Рабочее общение: внутренний мессенджер с личными и групповыми чатами и обменом файлами, не выходящий за периметр компании.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Модуль устанавливается в существующий портал и использует его учётные записи, справочник сотрудников и оргструктуру. Отдельной регистрации и отдельного пароля у пользователя быть не должно.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1.2. Цели создания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Собрать корпоративные коммуникации в одном месте вместо рассылок по почте и разрозненных групп в сторонних мессенджерах.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Гарантировать, что важное объявление увидит адресат: адресная публикация, уведомления, отметка о прочтении для критичных новостей.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Дать сотрудникам возможность обсуждать новости открыто, а компании — управлять этим обсуждением (модерация).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Оставить рабочую переписку и рабочие файлы внутри контура компании.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Дать редакции самостоятельный инструмент: подготовка, согласование и публикация новостей без участия разработчиков.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Получить измеримую обратную связь: охват, просмотры, реакции, вовлечённость по подразделениям.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1.3. Область применения и объём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4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Ориентир для проектирования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Всего пользователей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 1 000 сотрудников (уточняется заказчиком до старта работ)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Одновременно активны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 300 сессий в пиковые часы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Новостей в месяц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50–150 публикаций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Сообщений в мессенджере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 20 000 в сутки в пике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Хранение вложений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рост порядка 100 ГБ в год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рабочие ПК и мобильные браузеры; отдельного мобильного приложения в первой версии нет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Доступ извне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решению заказчика — только из корпоративной сети либо через VPN</w:t>
            </w:r>
          </w:p>
        </w:tc>
      </w:tr>
    </w:tbl>
    <w:p>
      <w:pPr>
        <w:pBdr>
          <w:left w:val="single" w:color="9CB0CC" w:sz="12" w:space="8"/>
        </w:pBdr>
        <w:spacing w:after="160" w:before="100" w:line="264"/>
        <w:ind w:left="200"/>
      </w:pPr>
      <w:r>
        <w:rPr>
          <w:rFonts w:ascii="Calibri" w:cs="Calibri" w:eastAsia="Calibri" w:hAnsi="Calibri"/>
          <w:i/>
          <w:iCs/>
          <w:color w:val="3B4A5F"/>
          <w:sz w:val="21"/>
          <w:szCs w:val="21"/>
        </w:rPr>
        <w:t xml:space="preserve">Цифры справочные: они нужны, чтобы разработчик не проектировал ни под десяток человек, ни под сотни тысяч. Точные значения фиксируются на старте и влияют только на выбор технических решений, но не на состав функций.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1.4. Термины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8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Портал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Существующая корпоративная система, в которую встраивается модуль: учётные записи, справочник сотрудников, оргструктура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Новость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Публикация: новость, объявление, приказ, анонс события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Адресность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Правило, определяющее, каким сотрудникам видна публикация (вся компания, департамент, филиал, роль, список лиц)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Отметка отношения к публикации или сообщению (лайк или расширенный набор)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Редакция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Административная часть модуля: подготовка, согласование, публикация и модерация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Диалог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Личная переписка двух сотрудников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Групповой чат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Переписка трёх и более участников с составом и правами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Односторонняя рассылка: пишут назначенные лица, остальные читают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Место модуля в портале и архитектура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2.1. Принципиальная схема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Схема показывает границы модуля и его связи с порталом. Конкретное разбиение на приложения, сервисы и процессы — решение разработчика.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┌──────────────────────────────────────────────┐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            КОРПОРАТИВНЫЙ ПОРТАЛ          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учётные записи · сотрудники · оргструктура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└───────────────────────┬──────────────────────┘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│ единый вход, профиль, права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┌───────────────────────▼──────────────────────┐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      МОДУЛЬ «НОВОСТИ И КОММУНИКАЦИИ»     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                                          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┌────────────────┐    ┌──────────────────┐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НОВОСТНАЯ ЧАСТЬ│    │    МЕССЕНДЖЕР 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лента, карточка│    │ диалоги, группы,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комментарии,   │    │ каналы, файлы,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реакции        │    │ прочтения     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└───────┬────────┘    └────────┬─────────┘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        │                      │          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┌───────▼──────────────────────▼─────────┐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  ОБЩЕЕ: уведомления · поиск · файлы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         права доступа · аудит      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└────────────────────────────────────────┘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                                          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┌────────────────────────────────────────┐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       РЕДАКЦИЯ (админ-часть)       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подготовка · согласование · модерация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│ адресность · статистика                │  │</w:t>
      </w:r>
    </w:p>
    <w:p>
      <w:pPr>
        <w:keepNext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│  └────────────────────────────────────────┘  │</w:t>
      </w:r>
    </w:p>
    <w:p>
      <w:pPr>
        <w:keepNext w:val="false"/>
        <w:keepLines/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      └──────────────────────────────────────────────┘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2.2. Зоны ответственности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Часть модуля</w:t>
            </w:r>
          </w:p>
        </w:tc>
        <w:tc>
          <w:tcPr>
            <w:tcW w:type="dxa" w:w="38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 что отвечает</w:t>
            </w:r>
          </w:p>
        </w:tc>
        <w:tc>
          <w:tcPr>
            <w:tcW w:type="dxa" w:w="33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решает разработчик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Новостная часть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Показ ленты и карточки новости с учётом адресности, обсуждения, реакции, счётчики просмотров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Пагинация или бесконечная лента, кэширование, способ подсчёта просмотров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Мессенджер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Доставка сообщений в реальном времени, история, вложения, статусы прочтения, состав участников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Транспорт реального времени, хранение истории, стратегия догрузки старых сообщений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Редакция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Создание и жизненный цикл публикации, адресность, модерация комментариев, статистика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Устройство редактора, организация медиабиблиотеки, форма согласования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Общие сервисы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Единые уведомления, поиск, работа с файлами, проверка прав, журнал действий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Поисковый механизм, хранилище файлов, формат журнала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Стык с порталом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Единый вход, профиль и оргструктура берутся из портала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Способ интеграции (общая база, API портала, отдельный слой) — по факту устройства портала</w:t>
            </w:r>
          </w:p>
        </w:tc>
      </w:tr>
    </w:tbl>
    <w:p>
      <w:pPr>
        <w:pBdr>
          <w:left w:val="single" w:color="9CB0CC" w:sz="12" w:space="8"/>
        </w:pBdr>
        <w:spacing w:after="160" w:before="100" w:line="264"/>
        <w:ind w:left="200"/>
      </w:pPr>
      <w:r>
        <w:rPr>
          <w:rFonts w:ascii="Calibri" w:cs="Calibri" w:eastAsia="Calibri" w:hAnsi="Calibri"/>
          <w:i/>
          <w:iCs/>
          <w:color w:val="3B4A5F"/>
          <w:sz w:val="21"/>
          <w:szCs w:val="21"/>
        </w:rPr>
        <w:t xml:space="preserve">Обязательное свойство: модуль не дублирует справочник сотрудников. Пользователь заводится и увольняется в портале, а модуль опирается на этот источник. При блокировке учётной записи доступ к модулю закрывается автоматически.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2.3. Требования к интеграции с порталом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Единый вход: сотрудник, авторизованный в портале, попадает в модуль без повторного ввода пароля.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Профиль (ФИО, фото, должность, подразделение, контакты) берётся из портала и в модуле не редактируется.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Оргструктура используется для адресности новостей и для поиска собеседника в мессенджере.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Уведомления модуля встраиваются в общий центр уведомлений портала, если он есть; при его отсутствии модуль реализует собственный.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Внешний вид соответствует принятому в портале оформлению; отдельного визуального языка модуль не вводит.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Роли и права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Роли модуля не заменяют роли портала, а дополняют их. Один сотрудник может совмещать несколько ролей.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68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Читает адресованные ему новости, комментирует, ставит реакции, ведёт переписку, создаёт групповые чаты, обменивается файлами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Создаёт черновики новостей и отправляет их на публикацию или согласование; редактирует свои неопубликованные материалы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Редактор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Публикует, правит и снимает с публикации любые новости, управляет адресностью, закреплением и рубриками, модерирует комментарии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Модератор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Скрывает и удаляет комментарии и сообщения по жалобам, ограничивает нарушителям возможность комментировать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Администратор модуля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Настраивает рубрики, права, каналы, лимиты вложений, правила хранения; видит журнал действий и статистику по всему модулю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Обязательные принципы разграничения: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Права проверяются на сервере при каждом обращении, а не только скрытием элементов интерфейса.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Сотрудник не может получить новость, не адресованную ему, даже по прямой ссылке.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Участник переписки видит только те чаты, в которых состоит; администратор не читает личную переписку сотрудников — ему доступны только факты (кто, когда, объём), необходимые для расследования инцидентов.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Любое действие редакции и модерации фиксируется в журнале с указанием автора, времени и прежнего состояния.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Функциональные требования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4.1. Новостная лента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Главный экран модуля. Показывает публикации, доступные конкретному сотруднику, в порядке от новых к старым, с закреплёнными материалами наверху.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Обязательно: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Карточка в ленте: обложка, рубрика, заголовок, краткое описание, автор, дата, счётчики реакций, комментариев и просмотров.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Закрепление важных публикаций редакцией с ограничением их числа.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Фильтрация по рубрике, автору и периоду; отдельная вкладка непрочитанного.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Полнотекстовый поиск по заголовкам и содержимому доступных сотруднику новостей.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Подгрузка следующих публикаций без перезагрузки страницы.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Корректное отображение на мобильном экране.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Желательно, если позволяет срок: подписка на рубрики и авторов, персональная подборка «важное для вас», отметка «прочитано» вручную.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4.2. Публикация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Страница новости содержит полное содержимое, сведения об авторе и дате, блок реакций и обсуждение.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Содержимое — форматированный текст с заголовками, списками, ссылками, цитатами, таблицами, изображениями и видео.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Вложения-файлы, доступные для скачивания, с указанием размера и типа.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Галерея изображений с просмотром во весь экран.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Для критичных публикаций (приказ, регламент) — режим обязательного ознакомления: сотрудник подтверждает прочтение, редакция видит список ознакомившихся и неознакомившихся.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Возможность поделиться новостью в чат или диалог мессенджера — ссылкой со свёрнутым предпросмотром.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Учёт просмотров с защитой от накрутки повторными открытиями одним человеком.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4.3. Комментарии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Комментировать может любой сотрудник, которому доступна публикация, если обсуждение не закрыто редакцией.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Ответы на комментарии образуют ветки; глубина вложенности ограничивается и обосновывается разработчиком.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Автор правит и удаляет свой комментарий в течение установленного срока; факт правки виден.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Упоминание сотрудника по имени с уведомлением упомянутому.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Прикрепление изображения или файла к комментарию — если это не запрещено настройками рубрики.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Жалоба на комментарий с попаданием в очередь модерации.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Сортировка обсуждения по времени и по популярности; подгрузка длинных веток частями.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Удалённый модератором комментарий не исчезает бесследно: на его месте остаётся отметка об удалении, а содержимое сохраняется в журнале.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4.4. Реакции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Базовое действие — лайк; администратор модуля может включить расширенный набор реакций.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Реакции доступны и для публикаций, и для комментариев.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Видно общее число и список поставивших; своя реакция снимается повторным нажатием.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Счётчик обновляется у других пользователей без перезагрузки страницы.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Массовое накручивание исключается на уровне сервера: одна реакция от одного сотрудника на один объект.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4.5. Редакция: подготовка и публикация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Административная часть — рабочее место редактора внутри портала, а не стандартная административная панель фреймворка.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Создание публикации в удобном редакторе с предпросмотром того, как материал увидит сотрудник.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Черновики и автосохранение; работа над материалом в несколько подходов.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Жизненный цикл: черновик → на согласовании → запланирована → опубликована → снята с публикации → в архиве. Состав шагов согласуется с заказчиком до начала разработки.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Отложенная публикация к дате и времени; автоматическое снятие с публикации по истечении срока актуальности.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Адресность: вся компания, департамент, филиал, должностная группа или поимённый список; правила комбинируются.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Рубрики и метки, управляемые администратором.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Медиабиблиотека: загруженные изображения и файлы переиспользуются в других публикациях.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История версий публикации с возможностью посмотреть, кто и что менял.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Дублирование публикации как основы для новой.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4.6. Редакция: модерация и статистика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Очередь жалоб на комментарии и сообщения с действиями: оставить, скрыть, удалить, ограничить автора.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Закрытие обсуждения у отдельной публикации.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Стоп-слова: автоматическая пометка комментариев на проверку.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Статистика публикации: просмотры, охват относительно адресатов, реакции, комментарии, для обязательных материалов — доля ознакомившихся.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Сводный отчёт за период с разрезом по рубрикам и подразделениям и выгрузкой в таблицу.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4.7. Мессенджер: чаты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Внутренний мессенджер покрывает рабочее общение сотрудников. Обязательные типы переписки: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2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2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Диалог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Личная переписка двух сотрудников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Создаётся по факту первого сообщения; собеседник ищется по справочнику портала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Групповой чат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Рабочая группа, проект, отдел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Название, участники, администраторы чата, добавление и исключение участников, выход из чата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Односторонние объявления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Пишут назначенные лица, остальные читают; обсуждение включается по решению администратора канала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Обязательные возможности списка чатов: сортировка по последнему сообщению, счётчик непрочитанного, поиск по названию и участникам, закрепление важных чатов, отключение уведомлений у выбранного чата, архивирование.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4.8. Мессенджер: сообщения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Доставка в реальном времени: сообщение появляется у собеседника без обновления страницы.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Статусы: отправлено, доставлено, прочитано; в группах — сколько участников прочитали.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Признак того, что собеседник печатает, и признак присутствия сотрудника в сети.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Ответ на конкретное сообщение с цитированием.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Пересылка сообщений в другой чат или диалог с сохранением указания на первоисточник.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Редактирование и удаление своего сообщения; удаление у всех участников в пределах установленного срока, с видимой отметкой.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Реакции на сообщения.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Закрепление сообщения в шапке чата.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Упоминание участника с отдельным уведомлением; в групповых чатах — упоминание всех.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Поиск по переписке: по тексту, по автору, по дате, отдельно — по вложениям.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Догрузка истории при прокрутке вверх и переход к сообщению по ссылке из поиска или уведомления.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Черновик неотправленного сообщения сохраняется при переходе между чатами.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Ссылка на новость или другой материал портала показывается свёрнутым предпросмотром.</w:t>
      </w:r>
    </w:p>
    <w:p>
      <w:pPr>
        <w:pBdr>
          <w:left w:val="single" w:color="9CB0CC" w:sz="12" w:space="8"/>
        </w:pBdr>
        <w:spacing w:after="160" w:before="100" w:line="264"/>
        <w:ind w:left="200"/>
      </w:pPr>
      <w:r>
        <w:rPr>
          <w:rFonts w:ascii="Calibri" w:cs="Calibri" w:eastAsia="Calibri" w:hAnsi="Calibri"/>
          <w:i/>
          <w:iCs/>
          <w:color w:val="3B4A5F"/>
          <w:sz w:val="21"/>
          <w:szCs w:val="21"/>
        </w:rPr>
        <w:t xml:space="preserve">Требований к сквозному шифрованию переписки в первой версии нет: система внутренняя, канал защищён HTTPS, а хранение регулируется разделом 8. Если разработчик считает шифрование на стороне клиента оправданным, вопрос обсуждается отдельно с учётом требований к поиску и модерации.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4.9. Файлы и вложения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Обмен файлами в чатах и прикрепление файлов к новостям и комментариям.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Загрузка перетаскиванием и вставкой из буфера обмена, отображение хода загрузки, возможность отменить.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Несколько файлов одним сообщением.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Предпросмотр изображений и видео прямо в переписке, для остальных типов — имя, размер и иконка.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Ограничение размера файла и списка допустимых типов, настраиваемое администратором; понятное сообщение при отказе.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Проверка загружаемых файлов на вредоносное содержимое, если в контуре компании есть соответствующее средство.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Файл доступен только участникам того чата или адресатам той публикации, где он размещён: прямая ссылка на файл не должна открывать его постороннему.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Отдельная вкладка чата со всеми его вложениями.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4.10. Уведомления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События, о которых сотрудник должен узнать: новая адресованная ему публикация, ответ на его комментарий, упоминание, новое сообщение, добавление в чат, назначение обязательного ознакомления.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Каналы доставки: внутри портала (счётчик и список), браузерные push-уведомления, электронная почта — для важного и для тех, кто давно не заходил.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Настройки уведомлений на стороне сотрудника: по типам событий и по отдельным чатам, включая полное отключение.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Защита от шума: уведомления по одному чату группируются, повторные не дублируются.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Отметка о прочтении снимает уведомление на всех устройствах сотрудника.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4.11. Поиск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Единый поиск по модулю с разделением результатов: публикации, комментарии, сообщения, файлы, сотрудники. Результаты ограничены тем, что доступно конкретному сотруднику. Поддерживается поиск на русском и казахском языках с учётом словоформ; способ реализации — на усмотрение разработчика.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Модель данных (логическая)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Перечислены сущности, без которых требования раздела 4 невыполнимы, и смысл каждой. Физическая схема — таблицы, типы, ключи, индексы, разбиение — проектируется разработчиком.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69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Смысл и обязательный минимум содержания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Публикация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Материал новостной ленты: заголовок, краткое описание, содержимое, обложка, рубрика и метки, автор, состояние жизненного цикла, дата публикации и снятия, признак закрепления, признак обязательного ознакомления, счётчики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Рубрика / метка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Классификация публикаций: название, порядок, настройки (например, запрет обсуждения)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Правило адресности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Кому видна публикация: указание на подразделение, филиал, должностную группу или конкретных сотрудников; несколько правил на одну публикацию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Версия публикации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Снимок содержимого с автором и временем изменения — для истории правок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Факт открытия публикации сотрудником: кто, когда; для обязательных материалов — отдельное подтверждение ознакомления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Комментарий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Сообщение под публикацией: автор, текст, ссылка на родительский комментарий, вложения, состояние (обычный, изменён, скрыт, удалён)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Реакция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Отношение сотрудника к публикации, комментарию или сообщению: тип, автор, время; одна реакция от сотрудника на объект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Жалоба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Обращение на комментарий или сообщение: кто пожаловался, причина, состояние рассмотрения, решение модератора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Чат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Переписка: тип (диалог, группа, канал), название, признак архивности, настройки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Участие в чате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Связь сотрудника с чатом: роль в чате, дата входа, последнее прочитанное сообщение, персональные настройки уведомлений, закрепление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Единица переписки: чат, автор, текст, ссылка на цитируемое сообщение, признак пересылки с указанием первоисточника, вложения, время отправки и изменения, состояние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Прочтение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Кто и когда прочитал сообщение — основа счётчиков непрочитанного и статусов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Загруженный материал: имя, размер, тип, где размещён, кто загрузил, ссылка на хранилище, срок хранения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Уведомление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Событие для сотрудника: тип, объект, состояние прочтения, каналы доставки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Запись журнала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Действие редакции, модерации или администрирования: кто, когда, над чем, прежнее и новое состояние</w:t>
            </w:r>
          </w:p>
        </w:tc>
      </w:tr>
    </w:tbl>
    <w:p>
      <w:pPr>
        <w:pBdr>
          <w:left w:val="single" w:color="9CB0CC" w:sz="12" w:space="8"/>
        </w:pBdr>
        <w:spacing w:after="160" w:before="100" w:line="264"/>
        <w:ind w:left="200"/>
      </w:pPr>
      <w:r>
        <w:rPr>
          <w:rFonts w:ascii="Calibri" w:cs="Calibri" w:eastAsia="Calibri" w:hAnsi="Calibri"/>
          <w:i/>
          <w:iCs/>
          <w:color w:val="3B4A5F"/>
          <w:sz w:val="21"/>
          <w:szCs w:val="21"/>
        </w:rPr>
        <w:t xml:space="preserve">Разработчик вправе объединять, разделять или дополнять эти сущности, если итоговая модель покрывает описанный смысл и выдерживает нагрузку из п. 1.3. Отдельного внимания требуют объёмные сущности — сообщения, прочтения, просмотры: стратегию их роста и очистки разработчик предлагает сам.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Технологические требования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6.1. Обязательные ограничения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Серверная часть — Django.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Клиентская часть — React.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Хранилище — PostgreSQL.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Модуль работает в составе портала и использует его учётные записи; собственной регистрации нет.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Интерфейс русскоязычный, с возможностью добавления второго языка без переписывания кода; тексты интерфейса не зашиваются в компоненты.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Развёртывание контейнеризованное, на инфраструктуре заказчика, поднимается одной командой; внешние облачные сервисы для хранения переписки и файлов не используются.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Код — в репозитории заказчика, с описанием запуска с нуля и инструкцией по обновлению.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6.2. Выбор на стороне разработчика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32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нужно решить</w:t>
            </w:r>
          </w:p>
        </w:tc>
        <w:tc>
          <w:tcPr>
            <w:tcW w:type="dxa" w:w="39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Рамка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Реальное время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Чем доставлять сообщения, счётчики и статусы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Сообщение доходит меньше чем за секунду; при обрыве связи клиент восстанавливает состояние без потери сообщений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Хранение файлов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Файловая система, объектное хранилище или база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Внутри контура компании; прямой доступ к файлу без проверки прав невозможен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Поиск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Средства полнотекстового поиска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Работает на выбранной СУБД либо на решении, разворачиваемом в том же контуре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Редактор публикаций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Готовый редактор или собственный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Без платных лицензий без согласования; результат корректно отображается и на мобильном экране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Фоновые задачи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Отложенная публикация, рассылки, обработка вложений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Отложенная публикация срабатывает вовремя после перезапуска сервера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Организация фронтенда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Сборка, состояние, маршрутизация, стилизация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Согласованность с оформлением портала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Кэширование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Что и где кэшировать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Пользователь не видит устаревшую ленту дольше минуты после публикации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Состав и глубина автотестов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Критичные сценарии — доступ по адресности, доставка сообщений, права на файлы — покрыты автотестами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6.3.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Лента и переписка открываются не дольше двух секунд при объёмах из п. 1.3.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Модуль остаётся работоспособным при недоступности необязательных внешних сервисов (например, почтовой рассылки): затрагивается только соответствующая функция.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Интерфейс адаптирован под ширину экрана от 360 пикселей.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Поддерживаются актуальные версии распространённых браузеров; поддержка устаревших не требуется.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Основные сценарии доступны с клавиатуры, изображения и кнопки имеют текстовые подписи для программ чтения с экрана.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Этапы и приёмка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7.1. Порядок поставки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Работа сдаётся частями; каждая часть самостоятельно проверяема. Порядок внутри части и распределение усилий определяет разработчик.</w:t>
      </w:r>
    </w:p>
    <w:tbl>
      <w:tblPr>
        <w:tblW w:type="dxa" w:w="9026"/>
        <w:tblBorders>
          <w:top w:val="single" w:color="9CB0CC" w:sz="4"/>
          <w:left w:val="single" w:color="9CB0CC" w:sz="4"/>
          <w:bottom w:val="single" w:color="9CB0CC" w:sz="4"/>
          <w:right w:val="single" w:color="9CB0CC" w:sz="4"/>
          <w:insideH w:val="single" w:color="C5D0E0" w:sz="2"/>
          <w:insideV w:val="single" w:color="C5D0E0" w:sz="2"/>
        </w:tblBorders>
      </w:tblPr>
      <w:tblGrid>
        <w:gridCol w:w="2100"/>
        <w:gridCol w:w="4600"/>
        <w:gridCol w:w="2326"/>
      </w:tblGrid>
      <w:tr>
        <w:trPr>
          <w:tblHeader/>
        </w:trPr>
        <w:tc>
          <w:tcPr>
            <w:tcW w:type="dxa" w:w="21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Часть</w:t>
            </w:r>
          </w:p>
        </w:tc>
        <w:tc>
          <w:tcPr>
            <w:tcW w:type="dxa" w:w="4600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должно работать по завершении</w:t>
            </w:r>
          </w:p>
        </w:tc>
        <w:tc>
          <w:tcPr>
            <w:tcW w:type="dxa" w:w="2326"/>
            <w:shd w:fill="DE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Ориентир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Основа и стык с порталом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Модуль развёрнут, сотрудник входит без отдельного пароля, профиль и оргструктура подтягиваются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 дня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Публикации и лента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Редактор создаёт новость, сотрудник видит её в ленте с учётом адресности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5–6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Обсуждения и реакции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Комментарии с ветками, упоминания, реакции, счётчики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дня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Редакция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Жизненный цикл публикации, отложенная публикация, медиабиблиотека, адресность, закрепление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Модерация и статистика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Очередь жалоб, действия модератора, отчёты по охвату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Мессенджер: основа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Диалоги и групповые чаты, доставка в реальном времени, история, непрочитанное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6–7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Мессенджер: полный набор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Файлы, ответы, пересылка, реакции, закрепление, поиск по переписке, каналы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5–6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Уведомления и поиск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Центр уведомлений, push и почта, единый поиск по модулю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дня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 Стабилизация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Нагрузочная проверка, права, автотесты, документация, боевое развёртывание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дня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Суммарный ориентир — около 40 рабочих дней для одного разработчика. Новостная и коммуникационная части связаны слабо, поэтому при работе вдвоём срок сокращается существенно. Оценка справочная: в план идёт оценка разработчика, данная после изучения ТЗ.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7.2. Критерии приёмки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Приёмка ведётся по результату, а не по способу реализации. Модуль считается принятым, если выполняется следующее: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Сотрудник, вошедший в портал, попадает в модуль без повторной авторизации; заблокированная в портале учётная запись доступа не получает.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Публикация видна ровно тем, кому адресована; попытка открыть чужую новость по прямой ссылке отклоняется сервером.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Отложенная публикация выходит в назначенное время с отклонением не более минуты, в том числе после перезапуска сервера.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Новая публикация появляется в ленте адресатов не позднее чем через минуту.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Комментарий, реакция и счётчики отображаются у других открывших ту же страницу без перезагрузки, в пределах двух секунд.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Сообщение доставляется собеседнику меньше чем за секунду; при обрыве и восстановлении связи ни одно сообщение не теряется и не задваивается.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Счётчик непрочитанного совпадает с фактическим состоянием переписки и сбрасывается на всех устройствах сотрудника.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Прямая ссылка на файл из чужого чата или недоступной публикации не открывает файл.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Действия редакции и модерации восстанавливаются по журналу: кто, когда, что изменил.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Для публикации с обязательным ознакомлением редакция получает достоверный список ознакомившихся и неознакомившихся.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Лента и переписка открываются не дольше двух секунд при заявленном объёме данных и 300 одновременных сессиях — подтверждается нагрузочной проверкой.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Основные сценарии — чтение ленты, комментирование, переписка, отправка файла — корректно работают на мобильном браузере.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Модуль восстанавливается после перезапуска сервера без ручного вмешательства и без потери данных.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Доступность не ниже 99% за период наблюдения.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Безопасность и хранение данных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Весь доступ — только по HTTPS с валидным сертификатом.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Права проверяются на сервере при каждом обращении к данным и файлам.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Переписка и вложения не покидают контур компании; передача данных модуля во внешние сервисы не допускается.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Загружаемые файлы не исполняются на сервере, отдаются с корректными заголовками и, при наличии средства проверки, сканируются.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Содержимое, вводимое пользователями, очищается от небезопасной разметки; редактор публикаций не должен становиться каналом для внедрения кода.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Действия администрирования, редакции и модерации журналируются; журнал недоступен для изменения из интерфейса.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Личная переписка сотрудников не читается администраторами в обычном режиме; порядок доступа к ней при служебных расследованиях определяется отдельным регламентом заказчика, а сама возможность технически ограничивается и журналируется.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Срок хранения переписки, вложений и удалённого содержимого задаётся заказчиком и настраивается администратором; по истечении срока данные удаляются автоматически.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При увольнении сотрудника его доступ закрывается, а опубликованные им материалы и переписка сохраняются согласно регламенту.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Резервное копирование базы и файлов — ежедневное, с хранением не менее двух недель и проверенной процедурой восстановления.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Развитие после первой версии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 объём работ не входит, но архитектура не должна делать эти шаги невозможными: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Мобильное приложение портала с этим модулем.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Голосовые сообщения и звонки внутри мессенджера.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Опросы и голосования в новостной ленте.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Согласование публикаций по маршруту с несколькими участниками.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Персональная лента на основе интересов и активности сотрудника.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Боты и служебные уведомления от других модулей портала прямо в чат.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Интеграция с корпоративной почтой и календарём.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Расширенная аналитика вовлечённости по подразделениям.</w:t>
      </w:r>
    </w:p>
    <w:p>
      <w:pPr>
        <w:pBdr>
          <w:left w:val="single" w:color="9CB0CC" w:sz="12" w:space="8"/>
        </w:pBdr>
        <w:spacing w:after="160" w:before="100" w:line="264"/>
        <w:ind w:left="200"/>
      </w:pPr>
      <w:r>
        <w:rPr>
          <w:rFonts w:ascii="Calibri" w:cs="Calibri" w:eastAsia="Calibri" w:hAnsi="Calibri"/>
          <w:i/>
          <w:iCs/>
          <w:color w:val="3B4A5F"/>
          <w:sz w:val="21"/>
          <w:szCs w:val="21"/>
        </w:rPr>
        <w:t xml:space="preserve">Предложения разработчика по функциональности, не описанной в этом документе, приветствуются: если решение улучшает достижение целей раздела 1.2, оно обсуждается и может быть включено в объём работ.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модуль корпоративного портала «Новости и коммуникации»</dc:title>
  <dc:creator>Департамент разработки</dc:creator>
  <cp:lastModifiedBy>Un-named</cp:lastModifiedBy>
  <cp:revision>1</cp:revision>
  <dcterms:created xsi:type="dcterms:W3CDTF">2026-08-21T11:56:57.218Z</dcterms:created>
  <dcterms:modified xsi:type="dcterms:W3CDTF">2026-08-21T11:56:57.230Z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