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W w:w="10548" w:type="dxa"/>
        <w:tblInd w:w="-13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78" w:type="dxa"/>
        </w:tblCellMar>
        <w:tblLook w:val="0000" w:firstRow="0" w:lastRow="0" w:firstColumn="0" w:lastColumn="0" w:noHBand="0" w:noVBand="0"/>
      </w:tblPr>
      <w:tblGrid>
        <w:gridCol w:w="2567"/>
        <w:gridCol w:w="7981"/>
      </w:tblGrid>
      <w:tr w:rsidR="00535C87">
        <w:trPr>
          <w:trHeight w:val="1340"/>
        </w:trPr>
        <w:tc>
          <w:tcPr>
            <w:tcW w:w="1340" w:type="dxa"/>
            <w:tcBorders>
              <w:top w:val="single" w:sz="4" w:space="0" w:color="000001"/>
              <w:left w:val="single" w:sz="4" w:space="0" w:color="000001"/>
              <w:bottom w:val="single" w:sz="4" w:space="0" w:color="000001"/>
              <w:right w:val="single" w:sz="4" w:space="0" w:color="000001"/>
            </w:tcBorders>
            <w:shd w:val="clear" w:color="auto" w:fill="auto"/>
            <w:tcMar>
              <w:left w:w="78" w:type="dxa"/>
            </w:tcMar>
            <w:vAlign w:val="center"/>
          </w:tcPr>
          <w:p w:rsidR="00535C87" w:rsidRDefault="00596942">
            <w:pPr>
              <w:pStyle w:val="Heading1"/>
            </w:pPr>
            <w:r>
              <w:rPr>
                <w:noProof/>
              </w:rPr>
              <w:drawing>
                <wp:inline distT="0" distB="0" distL="0" distR="0">
                  <wp:extent cx="1512277" cy="655320"/>
                  <wp:effectExtent l="0" t="0" r="0" b="0"/>
                  <wp:docPr id="1" name="imag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jpg" descr="amblem"/>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44217" cy="669161"/>
                          </a:xfrm>
                          <a:prstGeom prst="rect">
                            <a:avLst/>
                          </a:prstGeom>
                        </pic:spPr>
                      </pic:pic>
                    </a:graphicData>
                  </a:graphic>
                </wp:inline>
              </w:drawing>
            </w:r>
          </w:p>
        </w:tc>
        <w:tc>
          <w:tcPr>
            <w:tcW w:w="9207" w:type="dxa"/>
            <w:tcBorders>
              <w:top w:val="single" w:sz="4" w:space="0" w:color="000001"/>
              <w:left w:val="single" w:sz="4" w:space="0" w:color="000001"/>
              <w:bottom w:val="single" w:sz="4" w:space="0" w:color="000001"/>
              <w:right w:val="single" w:sz="4" w:space="0" w:color="000001"/>
            </w:tcBorders>
            <w:shd w:val="clear" w:color="auto" w:fill="auto"/>
            <w:tcMar>
              <w:left w:w="78" w:type="dxa"/>
            </w:tcMar>
            <w:vAlign w:val="center"/>
          </w:tcPr>
          <w:p w:rsidR="00535C87" w:rsidRDefault="0093267D">
            <w:pPr>
              <w:jc w:val="center"/>
            </w:pPr>
            <w:r>
              <w:rPr>
                <w:rFonts w:ascii="Times New Roman" w:eastAsia="Times New Roman" w:hAnsi="Times New Roman" w:cs="Times New Roman"/>
                <w:b/>
                <w:sz w:val="32"/>
                <w:szCs w:val="32"/>
              </w:rPr>
              <w:t>HASAN KALYONCU</w:t>
            </w:r>
            <w:r w:rsidR="00596942">
              <w:rPr>
                <w:rFonts w:ascii="Times New Roman" w:eastAsia="Times New Roman" w:hAnsi="Times New Roman" w:cs="Times New Roman"/>
                <w:b/>
                <w:sz w:val="32"/>
                <w:szCs w:val="32"/>
              </w:rPr>
              <w:t xml:space="preserve"> UNIVERSITY</w:t>
            </w:r>
          </w:p>
          <w:p w:rsidR="00535C87" w:rsidRDefault="00596942">
            <w:pPr>
              <w:jc w:val="center"/>
            </w:pPr>
            <w:r>
              <w:rPr>
                <w:rFonts w:ascii="Times New Roman" w:eastAsia="Times New Roman" w:hAnsi="Times New Roman" w:cs="Times New Roman"/>
                <w:b/>
                <w:sz w:val="32"/>
                <w:szCs w:val="32"/>
              </w:rPr>
              <w:t>Computer Engineering Department</w:t>
            </w:r>
          </w:p>
          <w:p w:rsidR="00535C87" w:rsidRDefault="00535C87">
            <w:pPr>
              <w:jc w:val="center"/>
            </w:pPr>
          </w:p>
          <w:p w:rsidR="00535C87" w:rsidRDefault="00B13ACF">
            <w:pPr>
              <w:pStyle w:val="Heading1"/>
              <w:jc w:val="center"/>
            </w:pPr>
            <w:r>
              <w:rPr>
                <w:rFonts w:ascii="Times New Roman" w:eastAsia="Times New Roman" w:hAnsi="Times New Roman" w:cs="Times New Roman"/>
                <w:b/>
                <w:sz w:val="28"/>
                <w:szCs w:val="28"/>
              </w:rPr>
              <w:t>COME 499</w:t>
            </w:r>
            <w:r w:rsidR="00596942">
              <w:rPr>
                <w:rFonts w:ascii="Times New Roman" w:eastAsia="Times New Roman" w:hAnsi="Times New Roman" w:cs="Times New Roman"/>
                <w:b/>
                <w:sz w:val="28"/>
                <w:szCs w:val="28"/>
              </w:rPr>
              <w:t xml:space="preserve"> Project Proposal Form</w:t>
            </w:r>
          </w:p>
        </w:tc>
      </w:tr>
    </w:tbl>
    <w:p w:rsidR="00535C87" w:rsidRDefault="00535C87">
      <w:pPr>
        <w:spacing w:before="60" w:after="60"/>
        <w:ind w:right="272"/>
        <w:jc w:val="both"/>
      </w:pPr>
    </w:p>
    <w:p w:rsidR="00535C87" w:rsidRDefault="00596942">
      <w:pPr>
        <w:tabs>
          <w:tab w:val="left" w:pos="851"/>
        </w:tabs>
        <w:spacing w:after="60"/>
      </w:pPr>
      <w:r>
        <w:rPr>
          <w:b/>
          <w:sz w:val="20"/>
          <w:szCs w:val="20"/>
        </w:rPr>
        <w:t xml:space="preserve">Part I. </w:t>
      </w:r>
      <w:r>
        <w:rPr>
          <w:b/>
          <w:sz w:val="20"/>
          <w:szCs w:val="20"/>
        </w:rPr>
        <w:tab/>
        <w:t>Project Proposer</w:t>
      </w:r>
    </w:p>
    <w:tbl>
      <w:tblPr>
        <w:tblW w:w="10545" w:type="dxa"/>
        <w:tblInd w:w="-14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0" w:type="dxa"/>
        </w:tblCellMar>
        <w:tblLook w:val="0000" w:firstRow="0" w:lastRow="0" w:firstColumn="0" w:lastColumn="0" w:noHBand="0" w:noVBand="0"/>
      </w:tblPr>
      <w:tblGrid>
        <w:gridCol w:w="1801"/>
        <w:gridCol w:w="4320"/>
        <w:gridCol w:w="1170"/>
        <w:gridCol w:w="3254"/>
      </w:tblGrid>
      <w:tr w:rsidR="00535C87" w:rsidTr="00B13ACF">
        <w:trPr>
          <w:trHeight w:val="450"/>
        </w:trPr>
        <w:tc>
          <w:tcPr>
            <w:tcW w:w="1801" w:type="dxa"/>
            <w:tcBorders>
              <w:top w:val="single" w:sz="4" w:space="0" w:color="000001"/>
              <w:left w:val="single" w:sz="4" w:space="0" w:color="000001"/>
              <w:bottom w:val="single" w:sz="4" w:space="0" w:color="000001"/>
              <w:right w:val="single" w:sz="4" w:space="0" w:color="000001"/>
            </w:tcBorders>
            <w:shd w:val="clear" w:color="auto" w:fill="FFFFFF"/>
            <w:tcMar>
              <w:left w:w="50" w:type="dxa"/>
            </w:tcMar>
            <w:vAlign w:val="center"/>
          </w:tcPr>
          <w:p w:rsidR="00535C87" w:rsidRDefault="00596942">
            <w:pPr>
              <w:rPr>
                <w:b/>
              </w:rPr>
            </w:pPr>
            <w:r>
              <w:rPr>
                <w:b/>
              </w:rPr>
              <w:t xml:space="preserve">Name </w:t>
            </w:r>
            <w:r w:rsidR="00C703DC">
              <w:rPr>
                <w:b/>
              </w:rPr>
              <w:t>Last-named</w:t>
            </w:r>
          </w:p>
        </w:tc>
        <w:tc>
          <w:tcPr>
            <w:tcW w:w="4320" w:type="dxa"/>
            <w:tcBorders>
              <w:top w:val="single" w:sz="4" w:space="0" w:color="000001"/>
              <w:left w:val="single" w:sz="4" w:space="0" w:color="000001"/>
              <w:bottom w:val="single" w:sz="4" w:space="0" w:color="000001"/>
              <w:right w:val="single" w:sz="4" w:space="0" w:color="000001"/>
            </w:tcBorders>
            <w:shd w:val="clear" w:color="auto" w:fill="FFFFFF"/>
            <w:tcMar>
              <w:left w:w="50" w:type="dxa"/>
            </w:tcMar>
            <w:vAlign w:val="center"/>
          </w:tcPr>
          <w:p w:rsidR="00535C87" w:rsidRDefault="0011351F" w:rsidP="000C2118">
            <w:pPr>
              <w:rPr>
                <w:b/>
              </w:rPr>
            </w:pPr>
            <w:r>
              <w:rPr>
                <w:b/>
              </w:rPr>
              <w:t xml:space="preserve">Assist. Prof. Dr. </w:t>
            </w:r>
            <w:r w:rsidR="000C2118">
              <w:rPr>
                <w:b/>
              </w:rPr>
              <w:t>Saed ALQARALEH</w:t>
            </w: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0" w:type="dxa"/>
            </w:tcMar>
            <w:vAlign w:val="center"/>
          </w:tcPr>
          <w:p w:rsidR="00535C87" w:rsidRDefault="00B13ACF">
            <w:pPr>
              <w:rPr>
                <w:b/>
              </w:rPr>
            </w:pPr>
            <w:r>
              <w:rPr>
                <w:b/>
              </w:rPr>
              <w:t>E-mail</w:t>
            </w:r>
          </w:p>
        </w:tc>
        <w:tc>
          <w:tcPr>
            <w:tcW w:w="3254" w:type="dxa"/>
            <w:tcBorders>
              <w:top w:val="single" w:sz="4" w:space="0" w:color="000001"/>
              <w:left w:val="single" w:sz="4" w:space="0" w:color="000001"/>
              <w:bottom w:val="single" w:sz="4" w:space="0" w:color="000001"/>
              <w:right w:val="single" w:sz="4" w:space="0" w:color="000001"/>
            </w:tcBorders>
            <w:shd w:val="clear" w:color="auto" w:fill="FFFFFF"/>
            <w:tcMar>
              <w:left w:w="50" w:type="dxa"/>
            </w:tcMar>
            <w:vAlign w:val="center"/>
          </w:tcPr>
          <w:p w:rsidR="00535C87" w:rsidRDefault="000C2118">
            <w:pPr>
              <w:rPr>
                <w:b/>
              </w:rPr>
            </w:pPr>
            <w:r>
              <w:rPr>
                <w:b/>
              </w:rPr>
              <w:t>saed.alqaraleh</w:t>
            </w:r>
            <w:r w:rsidR="0011351F">
              <w:rPr>
                <w:b/>
              </w:rPr>
              <w:t>@hku.edu.tr</w:t>
            </w:r>
          </w:p>
        </w:tc>
      </w:tr>
    </w:tbl>
    <w:p w:rsidR="00535C87" w:rsidRDefault="00535C87">
      <w:pPr>
        <w:tabs>
          <w:tab w:val="left" w:pos="851"/>
        </w:tabs>
        <w:spacing w:after="60"/>
      </w:pPr>
    </w:p>
    <w:p w:rsidR="00535C87" w:rsidRDefault="00B13ACF">
      <w:pPr>
        <w:tabs>
          <w:tab w:val="left" w:pos="851"/>
        </w:tabs>
        <w:spacing w:after="60"/>
      </w:pPr>
      <w:r>
        <w:rPr>
          <w:b/>
          <w:sz w:val="20"/>
          <w:szCs w:val="20"/>
        </w:rPr>
        <w:t xml:space="preserve">Part II. </w:t>
      </w:r>
      <w:r>
        <w:rPr>
          <w:b/>
          <w:sz w:val="20"/>
          <w:szCs w:val="20"/>
        </w:rPr>
        <w:tab/>
        <w:t>Project Information</w:t>
      </w:r>
    </w:p>
    <w:tbl>
      <w:tblPr>
        <w:tblW w:w="10515"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6" w:type="dxa"/>
          <w:left w:w="51" w:type="dxa"/>
          <w:bottom w:w="86" w:type="dxa"/>
          <w:right w:w="86" w:type="dxa"/>
        </w:tblCellMar>
        <w:tblLook w:val="0000" w:firstRow="0" w:lastRow="0" w:firstColumn="0" w:lastColumn="0" w:noHBand="0" w:noVBand="0"/>
      </w:tblPr>
      <w:tblGrid>
        <w:gridCol w:w="2071"/>
        <w:gridCol w:w="8444"/>
      </w:tblGrid>
      <w:tr w:rsidR="00B13ACF" w:rsidTr="00992EB4">
        <w:trPr>
          <w:trHeight w:val="360"/>
          <w:jc w:val="center"/>
        </w:trPr>
        <w:tc>
          <w:tcPr>
            <w:tcW w:w="2071" w:type="dxa"/>
            <w:tcBorders>
              <w:top w:val="single" w:sz="4" w:space="0" w:color="000001"/>
              <w:left w:val="single" w:sz="4" w:space="0" w:color="000001"/>
              <w:bottom w:val="single" w:sz="4" w:space="0" w:color="000001"/>
              <w:right w:val="single" w:sz="4" w:space="0" w:color="000001"/>
            </w:tcBorders>
            <w:shd w:val="clear" w:color="auto" w:fill="FFFFFF"/>
            <w:tcMar>
              <w:left w:w="51" w:type="dxa"/>
            </w:tcMar>
            <w:vAlign w:val="center"/>
          </w:tcPr>
          <w:p w:rsidR="00B13ACF" w:rsidRDefault="00B13ACF">
            <w:r>
              <w:rPr>
                <w:b/>
              </w:rPr>
              <w:t>Starting Term</w:t>
            </w:r>
          </w:p>
        </w:tc>
        <w:tc>
          <w:tcPr>
            <w:tcW w:w="8444" w:type="dxa"/>
            <w:tcBorders>
              <w:top w:val="single" w:sz="4" w:space="0" w:color="000001"/>
              <w:left w:val="single" w:sz="4" w:space="0" w:color="000001"/>
              <w:bottom w:val="single" w:sz="4" w:space="0" w:color="000001"/>
              <w:right w:val="single" w:sz="4" w:space="0" w:color="00000A"/>
            </w:tcBorders>
            <w:shd w:val="clear" w:color="auto" w:fill="FFFFFF"/>
            <w:tcMar>
              <w:left w:w="51" w:type="dxa"/>
            </w:tcMar>
            <w:vAlign w:val="center"/>
          </w:tcPr>
          <w:tbl>
            <w:tblPr>
              <w:tblW w:w="255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73" w:type="dxa"/>
              </w:tblCellMar>
              <w:tblLook w:val="0000" w:firstRow="0" w:lastRow="0" w:firstColumn="0" w:lastColumn="0" w:noHBand="0" w:noVBand="0"/>
            </w:tblPr>
            <w:tblGrid>
              <w:gridCol w:w="284"/>
              <w:gridCol w:w="284"/>
              <w:gridCol w:w="284"/>
              <w:gridCol w:w="284"/>
              <w:gridCol w:w="284"/>
              <w:gridCol w:w="286"/>
              <w:gridCol w:w="286"/>
              <w:gridCol w:w="286"/>
              <w:gridCol w:w="278"/>
            </w:tblGrid>
            <w:tr w:rsidR="00B13ACF">
              <w:trPr>
                <w:trHeight w:val="340"/>
              </w:trPr>
              <w:tc>
                <w:tcPr>
                  <w:tcW w:w="283"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B13ACF" w:rsidRDefault="00B13ACF">
                  <w:pPr>
                    <w:jc w:val="center"/>
                  </w:pPr>
                  <w:r>
                    <w:t>2</w:t>
                  </w:r>
                </w:p>
              </w:tc>
              <w:tc>
                <w:tcPr>
                  <w:tcW w:w="284"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B13ACF" w:rsidRDefault="00B13ACF">
                  <w:pPr>
                    <w:jc w:val="center"/>
                  </w:pPr>
                  <w:r>
                    <w:t>0</w:t>
                  </w:r>
                </w:p>
              </w:tc>
              <w:tc>
                <w:tcPr>
                  <w:tcW w:w="284"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B13ACF" w:rsidRDefault="00B13ACF">
                  <w:pPr>
                    <w:jc w:val="center"/>
                  </w:pPr>
                  <w:r>
                    <w:t>1</w:t>
                  </w:r>
                </w:p>
              </w:tc>
              <w:tc>
                <w:tcPr>
                  <w:tcW w:w="284"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B13ACF" w:rsidRDefault="00B13ACF">
                  <w:pPr>
                    <w:jc w:val="center"/>
                  </w:pPr>
                  <w:r>
                    <w:t>9</w:t>
                  </w:r>
                </w:p>
              </w:tc>
              <w:tc>
                <w:tcPr>
                  <w:tcW w:w="284"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B13ACF" w:rsidRDefault="00B13ACF">
                  <w:pPr>
                    <w:jc w:val="center"/>
                  </w:pPr>
                  <w:r>
                    <w:rPr>
                      <w:sz w:val="20"/>
                      <w:szCs w:val="20"/>
                    </w:rPr>
                    <w:t>/</w:t>
                  </w:r>
                </w:p>
              </w:tc>
              <w:tc>
                <w:tcPr>
                  <w:tcW w:w="286"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B13ACF" w:rsidRDefault="00B13ACF">
                  <w:pPr>
                    <w:jc w:val="center"/>
                  </w:pPr>
                  <w:r>
                    <w:t>2</w:t>
                  </w:r>
                </w:p>
              </w:tc>
              <w:tc>
                <w:tcPr>
                  <w:tcW w:w="286"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B13ACF" w:rsidRDefault="00B13ACF">
                  <w:pPr>
                    <w:jc w:val="center"/>
                  </w:pPr>
                  <w:r>
                    <w:t>0</w:t>
                  </w:r>
                </w:p>
              </w:tc>
              <w:tc>
                <w:tcPr>
                  <w:tcW w:w="286"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B13ACF" w:rsidRDefault="00B13ACF">
                  <w:pPr>
                    <w:jc w:val="center"/>
                  </w:pPr>
                  <w:r>
                    <w:t>2</w:t>
                  </w:r>
                </w:p>
              </w:tc>
              <w:tc>
                <w:tcPr>
                  <w:tcW w:w="278"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B13ACF" w:rsidRDefault="00B13ACF">
                  <w:pPr>
                    <w:jc w:val="center"/>
                  </w:pPr>
                  <w:r>
                    <w:t>0</w:t>
                  </w:r>
                </w:p>
              </w:tc>
            </w:tr>
          </w:tbl>
          <w:p w:rsidR="00B13ACF" w:rsidRDefault="00B13ACF"/>
        </w:tc>
      </w:tr>
      <w:tr w:rsidR="00535C87" w:rsidTr="00992EB4">
        <w:trPr>
          <w:trHeight w:val="380"/>
          <w:jc w:val="center"/>
        </w:trPr>
        <w:tc>
          <w:tcPr>
            <w:tcW w:w="2071" w:type="dxa"/>
            <w:tcBorders>
              <w:top w:val="single" w:sz="4" w:space="0" w:color="000001"/>
              <w:left w:val="single" w:sz="4" w:space="0" w:color="000001"/>
              <w:bottom w:val="single" w:sz="4" w:space="0" w:color="000001"/>
              <w:right w:val="single" w:sz="4" w:space="0" w:color="000001"/>
            </w:tcBorders>
            <w:shd w:val="clear" w:color="auto" w:fill="FFFFFF"/>
            <w:tcMar>
              <w:left w:w="51" w:type="dxa"/>
            </w:tcMar>
            <w:vAlign w:val="center"/>
          </w:tcPr>
          <w:p w:rsidR="00535C87" w:rsidRDefault="00596942">
            <w:r>
              <w:rPr>
                <w:b/>
              </w:rPr>
              <w:t>Title of the Project</w:t>
            </w:r>
          </w:p>
        </w:tc>
        <w:tc>
          <w:tcPr>
            <w:tcW w:w="8444" w:type="dxa"/>
            <w:tcBorders>
              <w:top w:val="single" w:sz="4" w:space="0" w:color="000001"/>
              <w:left w:val="single" w:sz="4" w:space="0" w:color="000001"/>
              <w:bottom w:val="single" w:sz="4" w:space="0" w:color="000001"/>
              <w:right w:val="single" w:sz="4" w:space="0" w:color="000001"/>
            </w:tcBorders>
            <w:shd w:val="clear" w:color="auto" w:fill="FFFFFF"/>
            <w:tcMar>
              <w:left w:w="51" w:type="dxa"/>
            </w:tcMar>
            <w:vAlign w:val="center"/>
          </w:tcPr>
          <w:p w:rsidR="00535C87" w:rsidRPr="00AB27D0" w:rsidRDefault="00E025FC" w:rsidP="00AB3334">
            <w:pPr>
              <w:rPr>
                <w:rFonts w:ascii="Times New Roman" w:hAnsi="Times New Roman" w:cs="Times New Roman"/>
                <w:sz w:val="24"/>
                <w:szCs w:val="24"/>
              </w:rPr>
            </w:pPr>
            <w:r w:rsidRPr="00E025FC">
              <w:rPr>
                <w:rFonts w:ascii="Times New Roman" w:hAnsi="Times New Roman" w:cs="Times New Roman"/>
                <w:sz w:val="24"/>
                <w:szCs w:val="24"/>
              </w:rPr>
              <w:t>Mobile Based Unused Medicine Donation</w:t>
            </w:r>
          </w:p>
        </w:tc>
      </w:tr>
      <w:tr w:rsidR="00535C87" w:rsidTr="00992EB4">
        <w:trPr>
          <w:trHeight w:val="300"/>
          <w:jc w:val="center"/>
        </w:trPr>
        <w:tc>
          <w:tcPr>
            <w:tcW w:w="10515" w:type="dxa"/>
            <w:gridSpan w:val="2"/>
            <w:tcBorders>
              <w:top w:val="single" w:sz="4" w:space="0" w:color="000001"/>
              <w:left w:val="single" w:sz="4" w:space="0" w:color="000001"/>
              <w:bottom w:val="single" w:sz="4" w:space="0" w:color="000001"/>
              <w:right w:val="single" w:sz="4" w:space="0" w:color="000001"/>
            </w:tcBorders>
            <w:shd w:val="clear" w:color="auto" w:fill="FFFFFF"/>
            <w:tcMar>
              <w:left w:w="51" w:type="dxa"/>
            </w:tcMar>
            <w:vAlign w:val="center"/>
          </w:tcPr>
          <w:p w:rsidR="00535C87" w:rsidRDefault="00596942">
            <w:pPr>
              <w:jc w:val="center"/>
            </w:pPr>
            <w:r>
              <w:rPr>
                <w:b/>
              </w:rPr>
              <w:t>Project Description</w:t>
            </w:r>
          </w:p>
        </w:tc>
      </w:tr>
      <w:tr w:rsidR="00535C87" w:rsidTr="00992EB4">
        <w:trPr>
          <w:trHeight w:val="1241"/>
          <w:jc w:val="center"/>
        </w:trPr>
        <w:tc>
          <w:tcPr>
            <w:tcW w:w="10515" w:type="dxa"/>
            <w:gridSpan w:val="2"/>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7D19F3" w:rsidRPr="007D19F3" w:rsidRDefault="007D19F3" w:rsidP="007D19F3">
            <w:pPr>
              <w:jc w:val="both"/>
              <w:rPr>
                <w:rFonts w:ascii="Times New Roman" w:eastAsia="Times New Roman" w:hAnsi="Times New Roman" w:cs="Times New Roman"/>
                <w:sz w:val="24"/>
                <w:szCs w:val="24"/>
                <w:shd w:val="clear" w:color="auto" w:fill="FFFFFF"/>
              </w:rPr>
            </w:pPr>
            <w:r w:rsidRPr="007D19F3">
              <w:rPr>
                <w:rFonts w:ascii="Times New Roman" w:eastAsia="Times New Roman" w:hAnsi="Times New Roman" w:cs="Times New Roman"/>
                <w:sz w:val="24"/>
                <w:szCs w:val="24"/>
                <w:shd w:val="clear" w:color="auto" w:fill="FFFFFF"/>
              </w:rPr>
              <w:t xml:space="preserve">In this project, a new mobile app for donating unused medicines will be introduced. This system helps the users to donate unused medicines, where they can register and login, then, the unused medicines can be added to the system by scanning the barcode on the package and choosing where they want to donate these medications. The mobile application extracts all medical information from the barcodes found on medical packaging and links users with individuals in need and/or organizations that could redistribute this medication. Organizations are responsible for collecting and distributing medicines to people with financial problems, free of charge.  </w:t>
            </w:r>
          </w:p>
          <w:p w:rsidR="00014BD1" w:rsidRPr="006265F9" w:rsidRDefault="007D19F3" w:rsidP="007D19F3">
            <w:pPr>
              <w:jc w:val="both"/>
              <w:rPr>
                <w:rFonts w:ascii="Helvetica Neue" w:eastAsia="Times New Roman" w:hAnsi="Helvetica Neue" w:cs="Times New Roman"/>
                <w:sz w:val="21"/>
                <w:szCs w:val="21"/>
                <w:shd w:val="clear" w:color="auto" w:fill="FFFFFF"/>
              </w:rPr>
            </w:pPr>
            <w:r w:rsidRPr="007D19F3">
              <w:rPr>
                <w:rFonts w:ascii="Times New Roman" w:eastAsia="Times New Roman" w:hAnsi="Times New Roman" w:cs="Times New Roman"/>
                <w:sz w:val="24"/>
                <w:szCs w:val="24"/>
                <w:shd w:val="clear" w:color="auto" w:fill="FFFFFF"/>
              </w:rPr>
              <w:t>Once the donators set up the application, they can decide how they want to deliver their unused medications to the beneficiary organizations and/or directly to the one how need this medication, either delivering it personally or by asking for assistance from the voluntaries network. On the other hand, whenever a user is in need of medicines he/she can upload the prescription and they will be informed whenever these medicines are available.</w:t>
            </w:r>
          </w:p>
        </w:tc>
      </w:tr>
      <w:tr w:rsidR="00535C87" w:rsidTr="00992EB4">
        <w:trPr>
          <w:trHeight w:val="340"/>
          <w:jc w:val="center"/>
        </w:trPr>
        <w:tc>
          <w:tcPr>
            <w:tcW w:w="10515" w:type="dxa"/>
            <w:gridSpan w:val="2"/>
            <w:tcBorders>
              <w:top w:val="single" w:sz="4" w:space="0" w:color="000001"/>
              <w:left w:val="single" w:sz="4" w:space="0" w:color="000001"/>
              <w:bottom w:val="single" w:sz="4" w:space="0" w:color="000001"/>
              <w:right w:val="single" w:sz="4" w:space="0" w:color="000001"/>
            </w:tcBorders>
            <w:shd w:val="clear" w:color="auto" w:fill="FFFFFF"/>
            <w:tcMar>
              <w:left w:w="51" w:type="dxa"/>
            </w:tcMar>
            <w:vAlign w:val="center"/>
          </w:tcPr>
          <w:p w:rsidR="00535C87" w:rsidRDefault="00596942">
            <w:pPr>
              <w:jc w:val="center"/>
            </w:pPr>
            <w:r>
              <w:rPr>
                <w:b/>
              </w:rPr>
              <w:t>Project Justification</w:t>
            </w:r>
          </w:p>
        </w:tc>
      </w:tr>
      <w:tr w:rsidR="00535C87" w:rsidTr="00992EB4">
        <w:trPr>
          <w:trHeight w:val="142"/>
          <w:jc w:val="center"/>
        </w:trPr>
        <w:tc>
          <w:tcPr>
            <w:tcW w:w="10515" w:type="dxa"/>
            <w:gridSpan w:val="2"/>
            <w:tcBorders>
              <w:top w:val="single" w:sz="4" w:space="0" w:color="000001"/>
              <w:left w:val="single" w:sz="4" w:space="0" w:color="000001"/>
              <w:bottom w:val="single" w:sz="4" w:space="0" w:color="000001"/>
              <w:right w:val="single" w:sz="4" w:space="0" w:color="000001"/>
            </w:tcBorders>
            <w:shd w:val="clear" w:color="auto" w:fill="auto"/>
            <w:tcMar>
              <w:left w:w="51" w:type="dxa"/>
            </w:tcMar>
            <w:vAlign w:val="center"/>
          </w:tcPr>
          <w:p w:rsidR="00535C87" w:rsidRDefault="00596942">
            <w:r>
              <w:rPr>
                <w:b/>
              </w:rPr>
              <w:t>Novelty</w:t>
            </w:r>
          </w:p>
        </w:tc>
      </w:tr>
      <w:tr w:rsidR="00535C87" w:rsidTr="00E456F5">
        <w:trPr>
          <w:trHeight w:hRule="exact" w:val="826"/>
          <w:jc w:val="center"/>
        </w:trPr>
        <w:tc>
          <w:tcPr>
            <w:tcW w:w="2071" w:type="dxa"/>
            <w:tcBorders>
              <w:top w:val="single" w:sz="4" w:space="0" w:color="000001"/>
              <w:left w:val="single" w:sz="4" w:space="0" w:color="000001"/>
              <w:bottom w:val="single" w:sz="4" w:space="0" w:color="000001"/>
              <w:right w:val="single" w:sz="4" w:space="0" w:color="000001"/>
            </w:tcBorders>
            <w:shd w:val="clear" w:color="auto" w:fill="auto"/>
            <w:tcMar>
              <w:left w:w="51" w:type="dxa"/>
            </w:tcMar>
            <w:vAlign w:val="center"/>
          </w:tcPr>
          <w:p w:rsidR="00535C87" w:rsidRDefault="00596942">
            <w:pPr>
              <w:jc w:val="right"/>
              <w:rPr>
                <w:b/>
                <w:bCs/>
              </w:rPr>
            </w:pPr>
            <w:r>
              <w:rPr>
                <w:b/>
                <w:bCs/>
              </w:rPr>
              <w:t>New aspects</w:t>
            </w:r>
          </w:p>
        </w:tc>
        <w:tc>
          <w:tcPr>
            <w:tcW w:w="8444" w:type="dxa"/>
            <w:tcBorders>
              <w:top w:val="single" w:sz="4" w:space="0" w:color="000001"/>
              <w:left w:val="single" w:sz="4" w:space="0" w:color="000001"/>
              <w:bottom w:val="single" w:sz="4" w:space="0" w:color="000001"/>
              <w:right w:val="single" w:sz="4" w:space="0" w:color="000001"/>
            </w:tcBorders>
            <w:shd w:val="clear" w:color="auto" w:fill="auto"/>
            <w:tcMar>
              <w:left w:w="51" w:type="dxa"/>
            </w:tcMar>
            <w:vAlign w:val="center"/>
          </w:tcPr>
          <w:p w:rsidR="00535C87" w:rsidRDefault="00704A1B" w:rsidP="00193EFD">
            <w:r w:rsidRPr="00704A1B">
              <w:rPr>
                <w:rFonts w:ascii="Times New Roman" w:eastAsia="Times New Roman" w:hAnsi="Times New Roman" w:cs="Times New Roman"/>
                <w:sz w:val="24"/>
                <w:szCs w:val="24"/>
                <w:shd w:val="clear" w:color="auto" w:fill="FFFFFF"/>
              </w:rPr>
              <w:t>A mobile system that has the ability to help donating unused medicines</w:t>
            </w:r>
            <w:r w:rsidR="00193EFD">
              <w:rPr>
                <w:rFonts w:ascii="Times New Roman" w:eastAsia="Times New Roman" w:hAnsi="Times New Roman" w:cs="Times New Roman"/>
                <w:sz w:val="24"/>
                <w:szCs w:val="24"/>
                <w:shd w:val="clear" w:color="auto" w:fill="FFFFFF"/>
              </w:rPr>
              <w:t xml:space="preserve">. </w:t>
            </w:r>
          </w:p>
        </w:tc>
      </w:tr>
      <w:tr w:rsidR="00535C87" w:rsidTr="00992EB4">
        <w:trPr>
          <w:trHeight w:val="126"/>
          <w:jc w:val="center"/>
        </w:trPr>
        <w:tc>
          <w:tcPr>
            <w:tcW w:w="10515" w:type="dxa"/>
            <w:gridSpan w:val="2"/>
            <w:tcBorders>
              <w:top w:val="single" w:sz="4" w:space="0" w:color="000001"/>
              <w:left w:val="single" w:sz="4" w:space="0" w:color="000001"/>
              <w:bottom w:val="single" w:sz="4" w:space="0" w:color="000001"/>
              <w:right w:val="single" w:sz="4" w:space="0" w:color="000001"/>
            </w:tcBorders>
            <w:shd w:val="clear" w:color="auto" w:fill="auto"/>
            <w:tcMar>
              <w:left w:w="51" w:type="dxa"/>
            </w:tcMar>
            <w:vAlign w:val="center"/>
          </w:tcPr>
          <w:p w:rsidR="00535C87" w:rsidRDefault="00596942">
            <w:r>
              <w:rPr>
                <w:b/>
              </w:rPr>
              <w:t>Complexity</w:t>
            </w:r>
          </w:p>
        </w:tc>
      </w:tr>
      <w:tr w:rsidR="00535C87" w:rsidTr="00E456F5">
        <w:trPr>
          <w:trHeight w:hRule="exact" w:val="1114"/>
          <w:jc w:val="center"/>
        </w:trPr>
        <w:tc>
          <w:tcPr>
            <w:tcW w:w="2071" w:type="dxa"/>
            <w:tcBorders>
              <w:top w:val="single" w:sz="4" w:space="0" w:color="000001"/>
              <w:left w:val="single" w:sz="4" w:space="0" w:color="000001"/>
              <w:bottom w:val="single" w:sz="4" w:space="0" w:color="000001"/>
              <w:right w:val="single" w:sz="4" w:space="0" w:color="000001"/>
            </w:tcBorders>
            <w:shd w:val="clear" w:color="auto" w:fill="auto"/>
            <w:tcMar>
              <w:left w:w="51" w:type="dxa"/>
            </w:tcMar>
            <w:vAlign w:val="center"/>
          </w:tcPr>
          <w:p w:rsidR="00535C87" w:rsidRDefault="00596942">
            <w:pPr>
              <w:jc w:val="right"/>
              <w:rPr>
                <w:b/>
                <w:bCs/>
              </w:rPr>
            </w:pPr>
            <w:r>
              <w:rPr>
                <w:b/>
                <w:bCs/>
              </w:rPr>
              <w:t>Challenging problem and issues</w:t>
            </w:r>
          </w:p>
        </w:tc>
        <w:tc>
          <w:tcPr>
            <w:tcW w:w="8444" w:type="dxa"/>
            <w:tcBorders>
              <w:top w:val="single" w:sz="4" w:space="0" w:color="000001"/>
              <w:left w:val="single" w:sz="4" w:space="0" w:color="000001"/>
              <w:bottom w:val="single" w:sz="4" w:space="0" w:color="000001"/>
              <w:right w:val="single" w:sz="4" w:space="0" w:color="000001"/>
            </w:tcBorders>
            <w:shd w:val="clear" w:color="auto" w:fill="auto"/>
            <w:tcMar>
              <w:left w:w="51" w:type="dxa"/>
            </w:tcMar>
            <w:vAlign w:val="center"/>
          </w:tcPr>
          <w:p w:rsidR="00535C87" w:rsidRPr="00E456F5" w:rsidRDefault="00E456F5" w:rsidP="00A0520F">
            <w:pPr>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 xml:space="preserve">Automating the process of </w:t>
            </w:r>
            <w:r w:rsidR="00A0520F">
              <w:rPr>
                <w:rFonts w:ascii="Times New Roman" w:eastAsia="Times New Roman" w:hAnsi="Times New Roman" w:cs="Times New Roman"/>
                <w:sz w:val="24"/>
                <w:szCs w:val="24"/>
                <w:shd w:val="clear" w:color="auto" w:fill="FFFFFF"/>
              </w:rPr>
              <w:t xml:space="preserve">recognizing the drugs by </w:t>
            </w:r>
            <w:r w:rsidR="00A0520F" w:rsidRPr="00941DA0">
              <w:rPr>
                <w:rFonts w:ascii="Times New Roman" w:eastAsia="Times New Roman" w:hAnsi="Times New Roman" w:cs="Times New Roman"/>
                <w:sz w:val="24"/>
                <w:szCs w:val="24"/>
                <w:shd w:val="clear" w:color="auto" w:fill="FFFFFF"/>
              </w:rPr>
              <w:t xml:space="preserve">scanning the barcode </w:t>
            </w:r>
            <w:r w:rsidRPr="00E456F5">
              <w:rPr>
                <w:rFonts w:ascii="Times New Roman" w:eastAsia="Times New Roman" w:hAnsi="Times New Roman" w:cs="Times New Roman"/>
                <w:sz w:val="24"/>
                <w:szCs w:val="24"/>
                <w:shd w:val="clear" w:color="auto" w:fill="FFFFFF"/>
              </w:rPr>
              <w:t xml:space="preserve">is a challenging task for developers. In addition, </w:t>
            </w:r>
            <w:r>
              <w:rPr>
                <w:rFonts w:ascii="Times New Roman" w:eastAsia="Times New Roman" w:hAnsi="Times New Roman" w:cs="Times New Roman"/>
                <w:sz w:val="24"/>
                <w:szCs w:val="24"/>
                <w:shd w:val="clear" w:color="auto" w:fill="FFFFFF"/>
              </w:rPr>
              <w:t xml:space="preserve">generating multiple </w:t>
            </w:r>
            <w:r w:rsidRPr="00E456F5">
              <w:rPr>
                <w:rFonts w:ascii="Times New Roman" w:eastAsia="Times New Roman" w:hAnsi="Times New Roman" w:cs="Times New Roman"/>
                <w:sz w:val="24"/>
                <w:szCs w:val="24"/>
                <w:shd w:val="clear" w:color="auto" w:fill="FFFFFF"/>
              </w:rPr>
              <w:t xml:space="preserve">reports about </w:t>
            </w:r>
            <w:r w:rsidR="00A0520F" w:rsidRPr="00941DA0">
              <w:rPr>
                <w:rFonts w:ascii="Times New Roman" w:eastAsia="Times New Roman" w:hAnsi="Times New Roman" w:cs="Times New Roman"/>
                <w:sz w:val="24"/>
                <w:szCs w:val="24"/>
                <w:shd w:val="clear" w:color="auto" w:fill="FFFFFF"/>
              </w:rPr>
              <w:t>individuals in need</w:t>
            </w:r>
            <w:r w:rsidR="00A0520F">
              <w:rPr>
                <w:rFonts w:ascii="Times New Roman" w:eastAsia="Times New Roman" w:hAnsi="Times New Roman" w:cs="Times New Roman"/>
                <w:sz w:val="24"/>
                <w:szCs w:val="24"/>
                <w:shd w:val="clear" w:color="auto" w:fill="FFFFFF"/>
              </w:rPr>
              <w:t>,</w:t>
            </w:r>
            <w:r w:rsidR="00A0520F" w:rsidRPr="00941DA0">
              <w:rPr>
                <w:rFonts w:ascii="Times New Roman" w:eastAsia="Times New Roman" w:hAnsi="Times New Roman" w:cs="Times New Roman"/>
                <w:sz w:val="24"/>
                <w:szCs w:val="24"/>
                <w:shd w:val="clear" w:color="auto" w:fill="FFFFFF"/>
              </w:rPr>
              <w:t xml:space="preserve"> </w:t>
            </w:r>
            <w:r w:rsidR="00A0520F" w:rsidRPr="006354C5">
              <w:rPr>
                <w:rFonts w:ascii="Times New Roman" w:eastAsia="Times New Roman" w:hAnsi="Times New Roman" w:cs="Times New Roman"/>
                <w:sz w:val="24"/>
                <w:szCs w:val="24"/>
                <w:shd w:val="clear" w:color="auto" w:fill="FFFFFF"/>
              </w:rPr>
              <w:t>donato</w:t>
            </w:r>
            <w:r w:rsidR="00A0520F">
              <w:rPr>
                <w:rFonts w:ascii="Times New Roman" w:eastAsia="Times New Roman" w:hAnsi="Times New Roman" w:cs="Times New Roman"/>
                <w:sz w:val="24"/>
                <w:szCs w:val="24"/>
                <w:shd w:val="clear" w:color="auto" w:fill="FFFFFF"/>
              </w:rPr>
              <w:t>rs and</w:t>
            </w:r>
            <w:r w:rsidR="00A0520F" w:rsidRPr="006354C5">
              <w:rPr>
                <w:rFonts w:ascii="Times New Roman" w:eastAsia="Times New Roman" w:hAnsi="Times New Roman" w:cs="Times New Roman"/>
                <w:sz w:val="24"/>
                <w:szCs w:val="24"/>
                <w:shd w:val="clear" w:color="auto" w:fill="FFFFFF"/>
              </w:rPr>
              <w:t xml:space="preserve"> </w:t>
            </w:r>
            <w:r w:rsidR="00A0520F">
              <w:rPr>
                <w:rFonts w:ascii="Times New Roman" w:eastAsia="Times New Roman" w:hAnsi="Times New Roman" w:cs="Times New Roman"/>
                <w:sz w:val="24"/>
                <w:szCs w:val="24"/>
                <w:shd w:val="clear" w:color="auto" w:fill="FFFFFF"/>
              </w:rPr>
              <w:t>o</w:t>
            </w:r>
            <w:r w:rsidR="00A0520F" w:rsidRPr="00941DA0">
              <w:rPr>
                <w:rFonts w:ascii="Times New Roman" w:eastAsia="Times New Roman" w:hAnsi="Times New Roman" w:cs="Times New Roman"/>
                <w:sz w:val="24"/>
                <w:szCs w:val="24"/>
                <w:shd w:val="clear" w:color="auto" w:fill="FFFFFF"/>
              </w:rPr>
              <w:t xml:space="preserve">rganizations </w:t>
            </w:r>
            <w:r w:rsidRPr="00E456F5">
              <w:rPr>
                <w:rFonts w:ascii="Times New Roman" w:eastAsia="Times New Roman" w:hAnsi="Times New Roman" w:cs="Times New Roman"/>
                <w:sz w:val="24"/>
                <w:szCs w:val="24"/>
                <w:shd w:val="clear" w:color="auto" w:fill="FFFFFF"/>
              </w:rPr>
              <w:t>is also a critical issue for the project.</w:t>
            </w:r>
          </w:p>
        </w:tc>
      </w:tr>
      <w:tr w:rsidR="00535C87" w:rsidTr="00992EB4">
        <w:trPr>
          <w:trHeight w:hRule="exact" w:val="739"/>
          <w:jc w:val="center"/>
        </w:trPr>
        <w:tc>
          <w:tcPr>
            <w:tcW w:w="2071" w:type="dxa"/>
            <w:tcBorders>
              <w:top w:val="single" w:sz="4" w:space="0" w:color="000001"/>
              <w:left w:val="single" w:sz="4" w:space="0" w:color="000001"/>
              <w:bottom w:val="single" w:sz="4" w:space="0" w:color="000001"/>
              <w:right w:val="single" w:sz="4" w:space="0" w:color="000001"/>
            </w:tcBorders>
            <w:shd w:val="clear" w:color="auto" w:fill="auto"/>
            <w:tcMar>
              <w:left w:w="51" w:type="dxa"/>
            </w:tcMar>
            <w:vAlign w:val="center"/>
          </w:tcPr>
          <w:p w:rsidR="00535C87" w:rsidRDefault="00596942">
            <w:pPr>
              <w:jc w:val="right"/>
              <w:rPr>
                <w:b/>
                <w:bCs/>
              </w:rPr>
            </w:pPr>
            <w:r>
              <w:rPr>
                <w:b/>
                <w:bCs/>
              </w:rPr>
              <w:t>Related computer science fields and subfields</w:t>
            </w:r>
          </w:p>
        </w:tc>
        <w:tc>
          <w:tcPr>
            <w:tcW w:w="8444" w:type="dxa"/>
            <w:tcBorders>
              <w:top w:val="single" w:sz="4" w:space="0" w:color="000001"/>
              <w:left w:val="single" w:sz="4" w:space="0" w:color="000001"/>
              <w:bottom w:val="single" w:sz="4" w:space="0" w:color="000001"/>
              <w:right w:val="single" w:sz="4" w:space="0" w:color="000001"/>
            </w:tcBorders>
            <w:shd w:val="clear" w:color="auto" w:fill="auto"/>
            <w:tcMar>
              <w:left w:w="51" w:type="dxa"/>
            </w:tcMar>
            <w:vAlign w:val="center"/>
          </w:tcPr>
          <w:p w:rsidR="00535C87" w:rsidRPr="00701BE8" w:rsidRDefault="00701BE8" w:rsidP="00193EFD">
            <w:pPr>
              <w:tabs>
                <w:tab w:val="left" w:pos="3969"/>
              </w:tabs>
              <w:jc w:val="both"/>
              <w:rPr>
                <w:rFonts w:ascii="Times New Roman" w:eastAsia="Meiryo" w:hAnsi="Times New Roman" w:cs="Times New Roman"/>
                <w:sz w:val="24"/>
                <w:szCs w:val="24"/>
              </w:rPr>
            </w:pPr>
            <w:r w:rsidRPr="00701BE8">
              <w:rPr>
                <w:rFonts w:ascii="Times New Roman" w:eastAsia="Meiryo" w:hAnsi="Times New Roman" w:cs="Times New Roman"/>
                <w:sz w:val="24"/>
                <w:szCs w:val="24"/>
              </w:rPr>
              <w:t>Database management</w:t>
            </w:r>
            <w:r w:rsidR="004E602D" w:rsidRPr="00701BE8">
              <w:rPr>
                <w:rFonts w:ascii="Times New Roman" w:eastAsia="Meiryo" w:hAnsi="Times New Roman" w:cs="Times New Roman"/>
                <w:sz w:val="24"/>
                <w:szCs w:val="24"/>
              </w:rPr>
              <w:t xml:space="preserve">, </w:t>
            </w:r>
            <w:r w:rsidR="00A0520F">
              <w:rPr>
                <w:rFonts w:ascii="Times New Roman" w:eastAsia="Meiryo" w:hAnsi="Times New Roman" w:cs="Times New Roman"/>
                <w:sz w:val="24"/>
                <w:szCs w:val="24"/>
              </w:rPr>
              <w:t>P</w:t>
            </w:r>
            <w:r w:rsidRPr="00701BE8">
              <w:rPr>
                <w:rFonts w:ascii="Times New Roman" w:eastAsia="Meiryo" w:hAnsi="Times New Roman" w:cs="Times New Roman"/>
                <w:sz w:val="24"/>
                <w:szCs w:val="24"/>
              </w:rPr>
              <w:t>rogramming</w:t>
            </w:r>
          </w:p>
        </w:tc>
      </w:tr>
      <w:tr w:rsidR="00535C87" w:rsidTr="00B356E9">
        <w:trPr>
          <w:trHeight w:hRule="exact" w:val="796"/>
          <w:jc w:val="center"/>
        </w:trPr>
        <w:tc>
          <w:tcPr>
            <w:tcW w:w="2071" w:type="dxa"/>
            <w:tcBorders>
              <w:top w:val="single" w:sz="4" w:space="0" w:color="000001"/>
              <w:left w:val="single" w:sz="4" w:space="0" w:color="000001"/>
              <w:bottom w:val="single" w:sz="4" w:space="0" w:color="000001"/>
              <w:right w:val="single" w:sz="4" w:space="0" w:color="000001"/>
            </w:tcBorders>
            <w:shd w:val="clear" w:color="auto" w:fill="auto"/>
            <w:tcMar>
              <w:left w:w="51" w:type="dxa"/>
            </w:tcMar>
            <w:vAlign w:val="center"/>
          </w:tcPr>
          <w:p w:rsidR="00535C87" w:rsidRDefault="00596942">
            <w:pPr>
              <w:jc w:val="right"/>
              <w:rPr>
                <w:b/>
                <w:bCs/>
              </w:rPr>
            </w:pPr>
            <w:r>
              <w:rPr>
                <w:b/>
                <w:bCs/>
              </w:rPr>
              <w:t>Tools</w:t>
            </w:r>
          </w:p>
        </w:tc>
        <w:tc>
          <w:tcPr>
            <w:tcW w:w="8444" w:type="dxa"/>
            <w:tcBorders>
              <w:top w:val="single" w:sz="4" w:space="0" w:color="000001"/>
              <w:left w:val="single" w:sz="4" w:space="0" w:color="000001"/>
              <w:bottom w:val="single" w:sz="4" w:space="0" w:color="000001"/>
              <w:right w:val="single" w:sz="4" w:space="0" w:color="000001"/>
            </w:tcBorders>
            <w:shd w:val="clear" w:color="auto" w:fill="auto"/>
            <w:tcMar>
              <w:left w:w="51" w:type="dxa"/>
            </w:tcMar>
            <w:vAlign w:val="center"/>
          </w:tcPr>
          <w:p w:rsidR="00347B98" w:rsidRPr="0015639F" w:rsidRDefault="00A0520F" w:rsidP="00193EFD">
            <w:pPr>
              <w:tabs>
                <w:tab w:val="left" w:pos="3969"/>
              </w:tabs>
              <w:jc w:val="both"/>
              <w:rPr>
                <w:rFonts w:ascii="Times New Roman" w:eastAsia="Meiryo" w:hAnsi="Times New Roman" w:cs="Times New Roman"/>
                <w:sz w:val="24"/>
                <w:szCs w:val="24"/>
              </w:rPr>
            </w:pPr>
            <w:r>
              <w:rPr>
                <w:rFonts w:ascii="Times New Roman" w:eastAsia="Meiryo" w:hAnsi="Times New Roman" w:cs="Times New Roman"/>
                <w:sz w:val="24"/>
                <w:szCs w:val="24"/>
              </w:rPr>
              <w:t>Android, Firebase</w:t>
            </w:r>
          </w:p>
        </w:tc>
      </w:tr>
      <w:tr w:rsidR="00535C87" w:rsidTr="00992EB4">
        <w:trPr>
          <w:trHeight w:val="132"/>
          <w:jc w:val="center"/>
        </w:trPr>
        <w:tc>
          <w:tcPr>
            <w:tcW w:w="10515" w:type="dxa"/>
            <w:gridSpan w:val="2"/>
            <w:tcBorders>
              <w:top w:val="single" w:sz="4" w:space="0" w:color="000001"/>
              <w:left w:val="single" w:sz="4" w:space="0" w:color="000001"/>
              <w:bottom w:val="single" w:sz="4" w:space="0" w:color="000001"/>
              <w:right w:val="single" w:sz="4" w:space="0" w:color="000001"/>
            </w:tcBorders>
            <w:shd w:val="clear" w:color="auto" w:fill="auto"/>
            <w:tcMar>
              <w:left w:w="51" w:type="dxa"/>
            </w:tcMar>
            <w:vAlign w:val="center"/>
          </w:tcPr>
          <w:p w:rsidR="00535C87" w:rsidRDefault="00596942">
            <w:r>
              <w:rPr>
                <w:b/>
              </w:rPr>
              <w:t>Risk involved</w:t>
            </w:r>
          </w:p>
        </w:tc>
      </w:tr>
      <w:tr w:rsidR="00535C87" w:rsidTr="00F74075">
        <w:trPr>
          <w:trHeight w:hRule="exact" w:val="1571"/>
          <w:jc w:val="center"/>
        </w:trPr>
        <w:tc>
          <w:tcPr>
            <w:tcW w:w="2071" w:type="dxa"/>
            <w:tcBorders>
              <w:top w:val="single" w:sz="4" w:space="0" w:color="000001"/>
              <w:left w:val="single" w:sz="4" w:space="0" w:color="000001"/>
              <w:bottom w:val="single" w:sz="4" w:space="0" w:color="000001"/>
              <w:right w:val="single" w:sz="4" w:space="0" w:color="000001"/>
            </w:tcBorders>
            <w:shd w:val="clear" w:color="auto" w:fill="auto"/>
            <w:tcMar>
              <w:left w:w="51" w:type="dxa"/>
            </w:tcMar>
            <w:vAlign w:val="center"/>
          </w:tcPr>
          <w:p w:rsidR="00535C87" w:rsidRDefault="00596942">
            <w:pPr>
              <w:jc w:val="right"/>
            </w:pPr>
            <w:r>
              <w:rPr>
                <w:b/>
                <w:bCs/>
              </w:rPr>
              <w:lastRenderedPageBreak/>
              <w:t>Potential problems and alternative solutions</w:t>
            </w:r>
          </w:p>
        </w:tc>
        <w:tc>
          <w:tcPr>
            <w:tcW w:w="8444" w:type="dxa"/>
            <w:tcBorders>
              <w:top w:val="single" w:sz="4" w:space="0" w:color="000001"/>
              <w:left w:val="single" w:sz="4" w:space="0" w:color="000001"/>
              <w:bottom w:val="single" w:sz="4" w:space="0" w:color="000001"/>
              <w:right w:val="single" w:sz="4" w:space="0" w:color="000001"/>
            </w:tcBorders>
            <w:shd w:val="clear" w:color="auto" w:fill="auto"/>
            <w:tcMar>
              <w:left w:w="51" w:type="dxa"/>
            </w:tcMar>
            <w:vAlign w:val="center"/>
          </w:tcPr>
          <w:p w:rsidR="00535C87" w:rsidRPr="00CC2F9B" w:rsidRDefault="00F74075" w:rsidP="009A163A">
            <w:pPr>
              <w:pStyle w:val="Heading1"/>
              <w:shd w:val="clear" w:color="auto" w:fill="F9F9F9"/>
              <w:jc w:val="both"/>
              <w:rPr>
                <w:rFonts w:ascii="Times New Roman" w:eastAsia="Times New Roman" w:hAnsi="Times New Roman" w:cs="Times New Roman"/>
                <w:sz w:val="24"/>
                <w:szCs w:val="24"/>
                <w:shd w:val="clear" w:color="auto" w:fill="FFFFFF"/>
              </w:rPr>
            </w:pPr>
            <w:bookmarkStart w:id="0" w:name="_GoBack"/>
            <w:r w:rsidRPr="00F74075">
              <w:rPr>
                <w:rFonts w:ascii="Times New Roman" w:eastAsia="Times New Roman" w:hAnsi="Times New Roman" w:cs="Times New Roman"/>
                <w:sz w:val="24"/>
                <w:szCs w:val="24"/>
                <w:shd w:val="clear" w:color="auto" w:fill="FFFFFF"/>
              </w:rPr>
              <w:t xml:space="preserve">The efficiency of the available </w:t>
            </w:r>
            <w:r w:rsidR="00A0520F">
              <w:rPr>
                <w:rFonts w:ascii="Times New Roman" w:eastAsia="Times New Roman" w:hAnsi="Times New Roman" w:cs="Times New Roman"/>
                <w:sz w:val="24"/>
                <w:szCs w:val="24"/>
                <w:shd w:val="clear" w:color="auto" w:fill="FFFFFF"/>
              </w:rPr>
              <w:t>camera</w:t>
            </w:r>
            <w:r w:rsidRPr="00F74075">
              <w:rPr>
                <w:rFonts w:ascii="Times New Roman" w:eastAsia="Times New Roman" w:hAnsi="Times New Roman" w:cs="Times New Roman"/>
                <w:sz w:val="24"/>
                <w:szCs w:val="24"/>
                <w:shd w:val="clear" w:color="auto" w:fill="FFFFFF"/>
              </w:rPr>
              <w:t xml:space="preserve"> in the used mobile might be below the expectations. As an alternative solution, </w:t>
            </w:r>
            <w:r w:rsidR="00A0520F">
              <w:rPr>
                <w:rFonts w:ascii="Times New Roman" w:eastAsia="Times New Roman" w:hAnsi="Times New Roman" w:cs="Times New Roman"/>
                <w:sz w:val="24"/>
                <w:szCs w:val="24"/>
                <w:shd w:val="clear" w:color="auto" w:fill="FFFFFF"/>
              </w:rPr>
              <w:t xml:space="preserve">users can </w:t>
            </w:r>
            <w:r w:rsidR="009A163A">
              <w:rPr>
                <w:rFonts w:ascii="Times New Roman" w:eastAsia="Times New Roman" w:hAnsi="Times New Roman" w:cs="Times New Roman"/>
                <w:sz w:val="24"/>
                <w:szCs w:val="24"/>
                <w:shd w:val="clear" w:color="auto" w:fill="FFFFFF"/>
              </w:rPr>
              <w:t xml:space="preserve">manually </w:t>
            </w:r>
            <w:r w:rsidR="009A163A" w:rsidRPr="00F74075">
              <w:rPr>
                <w:rFonts w:ascii="Times New Roman" w:eastAsia="Times New Roman" w:hAnsi="Times New Roman" w:cs="Times New Roman"/>
                <w:sz w:val="24"/>
                <w:szCs w:val="24"/>
                <w:shd w:val="clear" w:color="auto" w:fill="FFFFFF"/>
              </w:rPr>
              <w:t>write</w:t>
            </w:r>
            <w:r w:rsidR="009A163A">
              <w:rPr>
                <w:rFonts w:ascii="Times New Roman" w:eastAsia="Times New Roman" w:hAnsi="Times New Roman" w:cs="Times New Roman"/>
                <w:sz w:val="24"/>
                <w:szCs w:val="24"/>
                <w:shd w:val="clear" w:color="auto" w:fill="FFFFFF"/>
              </w:rPr>
              <w:t xml:space="preserve"> </w:t>
            </w:r>
            <w:r w:rsidR="009A163A" w:rsidRPr="00941DA0">
              <w:rPr>
                <w:rFonts w:ascii="Times New Roman" w:eastAsia="Times New Roman" w:hAnsi="Times New Roman" w:cs="Times New Roman"/>
                <w:sz w:val="24"/>
                <w:szCs w:val="24"/>
                <w:shd w:val="clear" w:color="auto" w:fill="FFFFFF"/>
              </w:rPr>
              <w:t>the barcode on the package</w:t>
            </w:r>
            <w:r w:rsidRPr="00F74075">
              <w:rPr>
                <w:rFonts w:ascii="Times New Roman" w:eastAsia="Times New Roman" w:hAnsi="Times New Roman" w:cs="Times New Roman"/>
                <w:sz w:val="24"/>
                <w:szCs w:val="24"/>
                <w:shd w:val="clear" w:color="auto" w:fill="FFFFFF"/>
              </w:rPr>
              <w:t xml:space="preserve">. </w:t>
            </w:r>
            <w:bookmarkEnd w:id="0"/>
          </w:p>
        </w:tc>
      </w:tr>
      <w:tr w:rsidR="00535C87" w:rsidTr="00701BE8">
        <w:trPr>
          <w:trHeight w:hRule="exact" w:val="604"/>
          <w:jc w:val="center"/>
        </w:trPr>
        <w:tc>
          <w:tcPr>
            <w:tcW w:w="2071" w:type="dxa"/>
            <w:tcBorders>
              <w:top w:val="single" w:sz="4" w:space="0" w:color="000001"/>
              <w:left w:val="single" w:sz="4" w:space="0" w:color="000001"/>
              <w:bottom w:val="single" w:sz="4" w:space="0" w:color="000001"/>
              <w:right w:val="single" w:sz="4" w:space="0" w:color="000001"/>
            </w:tcBorders>
            <w:shd w:val="clear" w:color="auto" w:fill="auto"/>
            <w:tcMar>
              <w:left w:w="51" w:type="dxa"/>
            </w:tcMar>
            <w:vAlign w:val="center"/>
          </w:tcPr>
          <w:p w:rsidR="00535C87" w:rsidRDefault="00596942">
            <w:pPr>
              <w:jc w:val="right"/>
              <w:rPr>
                <w:b/>
                <w:bCs/>
              </w:rPr>
            </w:pPr>
            <w:r>
              <w:rPr>
                <w:b/>
                <w:bCs/>
              </w:rPr>
              <w:t>Minimum work required</w:t>
            </w:r>
          </w:p>
        </w:tc>
        <w:tc>
          <w:tcPr>
            <w:tcW w:w="8444" w:type="dxa"/>
            <w:tcBorders>
              <w:top w:val="single" w:sz="4" w:space="0" w:color="000001"/>
              <w:left w:val="single" w:sz="4" w:space="0" w:color="000001"/>
              <w:bottom w:val="single" w:sz="4" w:space="0" w:color="000001"/>
              <w:right w:val="single" w:sz="4" w:space="0" w:color="000001"/>
            </w:tcBorders>
            <w:shd w:val="clear" w:color="auto" w:fill="auto"/>
            <w:tcMar>
              <w:left w:w="51" w:type="dxa"/>
            </w:tcMar>
            <w:vAlign w:val="center"/>
          </w:tcPr>
          <w:p w:rsidR="00535C87" w:rsidRDefault="00701BE8" w:rsidP="00701BE8">
            <w:pPr>
              <w:tabs>
                <w:tab w:val="left" w:pos="3969"/>
              </w:tabs>
              <w:ind w:firstLine="288"/>
              <w:jc w:val="both"/>
            </w:pPr>
            <w:r>
              <w:rPr>
                <w:rFonts w:ascii="Times New Roman" w:eastAsia="Meiryo" w:hAnsi="Times New Roman" w:cs="Times New Roman"/>
                <w:sz w:val="24"/>
                <w:szCs w:val="24"/>
              </w:rPr>
              <w:t xml:space="preserve">4 </w:t>
            </w:r>
            <w:r w:rsidR="00CC758D" w:rsidRPr="00701BE8">
              <w:rPr>
                <w:rFonts w:ascii="Times New Roman" w:eastAsia="Meiryo" w:hAnsi="Times New Roman" w:cs="Times New Roman"/>
                <w:sz w:val="24"/>
                <w:szCs w:val="24"/>
              </w:rPr>
              <w:t>MONTHS</w:t>
            </w:r>
            <w:r w:rsidR="00CC758D">
              <w:t xml:space="preserve"> </w:t>
            </w:r>
          </w:p>
        </w:tc>
      </w:tr>
    </w:tbl>
    <w:p w:rsidR="00535C87" w:rsidRDefault="00535C87">
      <w:pPr>
        <w:tabs>
          <w:tab w:val="left" w:pos="851"/>
        </w:tabs>
        <w:spacing w:before="120" w:after="60"/>
      </w:pPr>
    </w:p>
    <w:sectPr w:rsidR="00535C87">
      <w:headerReference w:type="default" r:id="rId9"/>
      <w:footerReference w:type="default" r:id="rId10"/>
      <w:pgSz w:w="11906" w:h="16838"/>
      <w:pgMar w:top="851" w:right="566" w:bottom="851" w:left="851" w:header="720" w:footer="720" w:gutter="0"/>
      <w:pgNumType w:start="1"/>
      <w:cols w:space="708"/>
      <w:formProt w:val="0"/>
      <w:docGrid w:linePitch="289" w:charSpace="1023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043A" w:rsidRDefault="006D043A">
      <w:r>
        <w:separator/>
      </w:r>
    </w:p>
  </w:endnote>
  <w:endnote w:type="continuationSeparator" w:id="0">
    <w:p w:rsidR="006D043A" w:rsidRDefault="006D0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Neue">
    <w:altName w:val="Times New Roman"/>
    <w:panose1 w:val="00000000000000000000"/>
    <w:charset w:val="00"/>
    <w:family w:val="roman"/>
    <w:notTrueType/>
    <w:pitch w:val="default"/>
  </w:font>
  <w:font w:name="Meiryo">
    <w:altName w:val="MS Gothic"/>
    <w:charset w:val="80"/>
    <w:family w:val="swiss"/>
    <w:pitch w:val="variable"/>
    <w:sig w:usb0="E10102FF" w:usb1="EAC7FFFF" w:usb2="0801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C87" w:rsidRDefault="00535C87">
    <w:pPr>
      <w:spacing w:after="56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043A" w:rsidRDefault="006D043A">
      <w:r>
        <w:separator/>
      </w:r>
    </w:p>
  </w:footnote>
  <w:footnote w:type="continuationSeparator" w:id="0">
    <w:p w:rsidR="006D043A" w:rsidRDefault="006D043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C87" w:rsidRDefault="00535C87">
    <w:pPr>
      <w:spacing w:before="397"/>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F269A"/>
    <w:multiLevelType w:val="multilevel"/>
    <w:tmpl w:val="4372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C87"/>
    <w:rsid w:val="00011099"/>
    <w:rsid w:val="00014BD1"/>
    <w:rsid w:val="00046AE5"/>
    <w:rsid w:val="00056D50"/>
    <w:rsid w:val="00067FFD"/>
    <w:rsid w:val="000C2118"/>
    <w:rsid w:val="000D55E5"/>
    <w:rsid w:val="000E27BF"/>
    <w:rsid w:val="000E61B5"/>
    <w:rsid w:val="0011351F"/>
    <w:rsid w:val="0015639F"/>
    <w:rsid w:val="00193EFD"/>
    <w:rsid w:val="001A18E4"/>
    <w:rsid w:val="001D600E"/>
    <w:rsid w:val="00202BA8"/>
    <w:rsid w:val="002334C7"/>
    <w:rsid w:val="00252E2D"/>
    <w:rsid w:val="00267FF0"/>
    <w:rsid w:val="002726E7"/>
    <w:rsid w:val="00290D7F"/>
    <w:rsid w:val="0029259A"/>
    <w:rsid w:val="00295AF2"/>
    <w:rsid w:val="002D29FB"/>
    <w:rsid w:val="00313BF9"/>
    <w:rsid w:val="003200F6"/>
    <w:rsid w:val="00347B98"/>
    <w:rsid w:val="00417E7D"/>
    <w:rsid w:val="0046352C"/>
    <w:rsid w:val="004725B7"/>
    <w:rsid w:val="004A5F5D"/>
    <w:rsid w:val="004A7835"/>
    <w:rsid w:val="004A7F23"/>
    <w:rsid w:val="004C78B2"/>
    <w:rsid w:val="004D4BEF"/>
    <w:rsid w:val="004E602D"/>
    <w:rsid w:val="0052498D"/>
    <w:rsid w:val="0052713A"/>
    <w:rsid w:val="00535C87"/>
    <w:rsid w:val="005606BB"/>
    <w:rsid w:val="00596942"/>
    <w:rsid w:val="005C4E10"/>
    <w:rsid w:val="005E1BEA"/>
    <w:rsid w:val="006163AF"/>
    <w:rsid w:val="006265F9"/>
    <w:rsid w:val="006354C5"/>
    <w:rsid w:val="00645BA2"/>
    <w:rsid w:val="00665469"/>
    <w:rsid w:val="00675611"/>
    <w:rsid w:val="006929B6"/>
    <w:rsid w:val="006D043A"/>
    <w:rsid w:val="006F3FB4"/>
    <w:rsid w:val="006F625C"/>
    <w:rsid w:val="00701BE8"/>
    <w:rsid w:val="00704A1B"/>
    <w:rsid w:val="007059CD"/>
    <w:rsid w:val="0071637B"/>
    <w:rsid w:val="007307BD"/>
    <w:rsid w:val="007746FD"/>
    <w:rsid w:val="007B59C2"/>
    <w:rsid w:val="007D19F3"/>
    <w:rsid w:val="0080143A"/>
    <w:rsid w:val="00805B0E"/>
    <w:rsid w:val="0080616F"/>
    <w:rsid w:val="00887D12"/>
    <w:rsid w:val="008F5025"/>
    <w:rsid w:val="009170A3"/>
    <w:rsid w:val="00921F31"/>
    <w:rsid w:val="0093267D"/>
    <w:rsid w:val="00941DA0"/>
    <w:rsid w:val="00992EB4"/>
    <w:rsid w:val="009A163A"/>
    <w:rsid w:val="009A6FF2"/>
    <w:rsid w:val="009B66D9"/>
    <w:rsid w:val="009C0F28"/>
    <w:rsid w:val="009C4AC0"/>
    <w:rsid w:val="009E610F"/>
    <w:rsid w:val="009F00BE"/>
    <w:rsid w:val="00A0520F"/>
    <w:rsid w:val="00A12A5F"/>
    <w:rsid w:val="00A3027A"/>
    <w:rsid w:val="00A313F1"/>
    <w:rsid w:val="00A51BB4"/>
    <w:rsid w:val="00A94CCB"/>
    <w:rsid w:val="00AB27D0"/>
    <w:rsid w:val="00AB3334"/>
    <w:rsid w:val="00AF5E74"/>
    <w:rsid w:val="00B13ACF"/>
    <w:rsid w:val="00B356E9"/>
    <w:rsid w:val="00B448E8"/>
    <w:rsid w:val="00BA638B"/>
    <w:rsid w:val="00BB0AEF"/>
    <w:rsid w:val="00BD1CD1"/>
    <w:rsid w:val="00BF0825"/>
    <w:rsid w:val="00BF20F3"/>
    <w:rsid w:val="00C01C3B"/>
    <w:rsid w:val="00C37A34"/>
    <w:rsid w:val="00C654AE"/>
    <w:rsid w:val="00C67C01"/>
    <w:rsid w:val="00C703DC"/>
    <w:rsid w:val="00C83444"/>
    <w:rsid w:val="00C90A80"/>
    <w:rsid w:val="00CB67E2"/>
    <w:rsid w:val="00CC2F9B"/>
    <w:rsid w:val="00CC758D"/>
    <w:rsid w:val="00D13654"/>
    <w:rsid w:val="00D15923"/>
    <w:rsid w:val="00D22723"/>
    <w:rsid w:val="00D45932"/>
    <w:rsid w:val="00D637C2"/>
    <w:rsid w:val="00D80F76"/>
    <w:rsid w:val="00D97FCC"/>
    <w:rsid w:val="00DB1E48"/>
    <w:rsid w:val="00DB6454"/>
    <w:rsid w:val="00DE7E9C"/>
    <w:rsid w:val="00E025FC"/>
    <w:rsid w:val="00E1039C"/>
    <w:rsid w:val="00E33C8F"/>
    <w:rsid w:val="00E456F5"/>
    <w:rsid w:val="00EB77F8"/>
    <w:rsid w:val="00EC12A6"/>
    <w:rsid w:val="00F74075"/>
    <w:rsid w:val="00F86BE3"/>
    <w:rsid w:val="00F92A0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E43F1"/>
  <w15:docId w15:val="{A065CFA1-14A3-40E9-816D-60DE15622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Cs w:val="16"/>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16"/>
    </w:rPr>
  </w:style>
  <w:style w:type="paragraph" w:styleId="Heading1">
    <w:name w:val="heading 1"/>
    <w:basedOn w:val="Normal"/>
    <w:next w:val="Normal"/>
    <w:qFormat/>
    <w:pPr>
      <w:keepNext/>
      <w:keepLines/>
      <w:outlineLvl w:val="0"/>
    </w:pPr>
    <w:rPr>
      <w:sz w:val="32"/>
      <w:szCs w:val="32"/>
    </w:rPr>
  </w:style>
  <w:style w:type="paragraph" w:styleId="Heading2">
    <w:name w:val="heading 2"/>
    <w:basedOn w:val="Normal"/>
    <w:next w:val="Normal"/>
    <w:qFormat/>
    <w:pPr>
      <w:keepNext/>
      <w:keepLines/>
      <w:spacing w:before="360" w:after="80"/>
      <w:contextualSpacing/>
      <w:outlineLvl w:val="1"/>
    </w:pPr>
    <w:rPr>
      <w:b/>
      <w:sz w:val="36"/>
      <w:szCs w:val="36"/>
    </w:rPr>
  </w:style>
  <w:style w:type="paragraph" w:styleId="Heading3">
    <w:name w:val="heading 3"/>
    <w:basedOn w:val="Normal"/>
    <w:next w:val="Normal"/>
    <w:qFormat/>
    <w:pPr>
      <w:keepNext/>
      <w:keepLines/>
      <w:spacing w:before="280" w:after="80"/>
      <w:contextualSpacing/>
      <w:outlineLvl w:val="2"/>
    </w:pPr>
    <w:rPr>
      <w:b/>
      <w:sz w:val="28"/>
      <w:szCs w:val="28"/>
    </w:rPr>
  </w:style>
  <w:style w:type="paragraph" w:styleId="Heading4">
    <w:name w:val="heading 4"/>
    <w:basedOn w:val="Normal"/>
    <w:next w:val="Normal"/>
    <w:qFormat/>
    <w:pPr>
      <w:keepNext/>
      <w:keepLines/>
      <w:spacing w:before="240" w:after="40"/>
      <w:contextualSpacing/>
      <w:outlineLvl w:val="3"/>
    </w:pPr>
    <w:rPr>
      <w:b/>
      <w:sz w:val="24"/>
      <w:szCs w:val="24"/>
    </w:rPr>
  </w:style>
  <w:style w:type="paragraph" w:styleId="Heading5">
    <w:name w:val="heading 5"/>
    <w:basedOn w:val="Normal"/>
    <w:next w:val="Normal"/>
    <w:qFormat/>
    <w:pPr>
      <w:keepNext/>
      <w:keepLines/>
      <w:spacing w:before="220" w:after="40"/>
      <w:contextualSpacing/>
      <w:outlineLvl w:val="4"/>
    </w:pPr>
    <w:rPr>
      <w:b/>
      <w:sz w:val="22"/>
      <w:szCs w:val="22"/>
    </w:rPr>
  </w:style>
  <w:style w:type="paragraph" w:styleId="Heading6">
    <w:name w:val="heading 6"/>
    <w:basedOn w:val="Normal"/>
    <w:next w:val="Normal"/>
    <w:qFormat/>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318C8"/>
  </w:style>
  <w:style w:type="character" w:customStyle="1" w:styleId="FooterChar">
    <w:name w:val="Footer Char"/>
    <w:basedOn w:val="DefaultParagraphFont"/>
    <w:link w:val="Footer"/>
    <w:uiPriority w:val="99"/>
    <w:qFormat/>
    <w:rsid w:val="001318C8"/>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keepNext/>
      <w:keepLines/>
      <w:spacing w:before="480" w:after="120"/>
      <w:contextualSpacing/>
    </w:pPr>
    <w:rPr>
      <w:b/>
      <w:sz w:val="72"/>
      <w:szCs w:val="72"/>
    </w:rPr>
  </w:style>
  <w:style w:type="paragraph" w:styleId="Subtitle">
    <w:name w:val="Subtitle"/>
    <w:basedOn w:val="Normal"/>
    <w:next w:val="Normal"/>
    <w:qFormat/>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1318C8"/>
    <w:pPr>
      <w:tabs>
        <w:tab w:val="center" w:pos="4703"/>
        <w:tab w:val="right" w:pos="9406"/>
      </w:tabs>
    </w:pPr>
  </w:style>
  <w:style w:type="paragraph" w:styleId="Footer">
    <w:name w:val="footer"/>
    <w:basedOn w:val="Normal"/>
    <w:link w:val="FooterChar"/>
    <w:uiPriority w:val="99"/>
    <w:unhideWhenUsed/>
    <w:rsid w:val="001318C8"/>
    <w:pPr>
      <w:tabs>
        <w:tab w:val="center" w:pos="4703"/>
        <w:tab w:val="right" w:pos="9406"/>
      </w:tabs>
    </w:pPr>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Default">
    <w:name w:val="Default"/>
    <w:rsid w:val="00014BD1"/>
    <w:pPr>
      <w:autoSpaceDE w:val="0"/>
      <w:autoSpaceDN w:val="0"/>
      <w:adjustRightInd w:val="0"/>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568717">
      <w:bodyDiv w:val="1"/>
      <w:marLeft w:val="0"/>
      <w:marRight w:val="0"/>
      <w:marTop w:val="0"/>
      <w:marBottom w:val="0"/>
      <w:divBdr>
        <w:top w:val="none" w:sz="0" w:space="0" w:color="auto"/>
        <w:left w:val="none" w:sz="0" w:space="0" w:color="auto"/>
        <w:bottom w:val="none" w:sz="0" w:space="0" w:color="auto"/>
        <w:right w:val="none" w:sz="0" w:space="0" w:color="auto"/>
      </w:divBdr>
    </w:div>
    <w:div w:id="1054694613">
      <w:bodyDiv w:val="1"/>
      <w:marLeft w:val="0"/>
      <w:marRight w:val="0"/>
      <w:marTop w:val="0"/>
      <w:marBottom w:val="0"/>
      <w:divBdr>
        <w:top w:val="none" w:sz="0" w:space="0" w:color="auto"/>
        <w:left w:val="none" w:sz="0" w:space="0" w:color="auto"/>
        <w:bottom w:val="none" w:sz="0" w:space="0" w:color="auto"/>
        <w:right w:val="none" w:sz="0" w:space="0" w:color="auto"/>
      </w:divBdr>
    </w:div>
    <w:div w:id="1900557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EEDCCB5A-5EFA-4298-9163-0D9E53BAD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dc:description/>
  <cp:lastModifiedBy>COME</cp:lastModifiedBy>
  <cp:revision>99</cp:revision>
  <dcterms:created xsi:type="dcterms:W3CDTF">2018-12-19T11:07:00Z</dcterms:created>
  <dcterms:modified xsi:type="dcterms:W3CDTF">2020-02-02T10:02:00Z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