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34FB" w14:textId="53E8023E" w:rsidR="003B7791" w:rsidRDefault="009E6272">
      <w:r>
        <w:t>Challenge 4: Pandas Written Report</w:t>
      </w:r>
    </w:p>
    <w:p w14:paraId="06AAEF9A" w14:textId="66B689B6" w:rsidR="009E6272" w:rsidRDefault="009E6272"/>
    <w:p w14:paraId="03CDEFC0" w14:textId="355A775C" w:rsidR="009E6272" w:rsidRDefault="009E6272">
      <w:r>
        <w:t xml:space="preserve">The </w:t>
      </w:r>
      <w:r w:rsidR="00CC0424">
        <w:t xml:space="preserve">Pandas Challenge had us looking at data from </w:t>
      </w:r>
      <w:r w:rsidR="00D340D5">
        <w:t xml:space="preserve">schools in the districts as well as all the students. The first table created </w:t>
      </w:r>
      <w:r w:rsidR="00700950">
        <w:t xml:space="preserve">showed the total schools, total students, total budget, average </w:t>
      </w:r>
      <w:r w:rsidR="00761965">
        <w:t xml:space="preserve">math score, average reading score, and </w:t>
      </w:r>
      <w:r w:rsidR="00C705E7">
        <w:t xml:space="preserve">the percentages of the scores, and the overall score. Differences seen in the data are the top five schools with highest grades are charter schools, and the lowest performing schools are all district schools. The district schools also have a lot more students in comparison to the charter schools. The charter schools and district schools have similar amounts for their budget per student. The spending ranges for charter schools are less than district schools, and in most cases, were below 585. </w:t>
      </w:r>
      <w:r w:rsidR="004D3F25">
        <w:t>There is a slight correlation where less spending per student is linked to higher scores, as well as the size of the school. While the small size of the school may make sense to why there are higher scores due to more focus per student, it is surprising more spending per student did not result in higher scores.</w:t>
      </w:r>
      <w:r w:rsidR="00C705E7">
        <w:t xml:space="preserve"> </w:t>
      </w:r>
    </w:p>
    <w:sectPr w:rsidR="009E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72"/>
    <w:rsid w:val="003B7791"/>
    <w:rsid w:val="004D3F25"/>
    <w:rsid w:val="00700950"/>
    <w:rsid w:val="00761965"/>
    <w:rsid w:val="009E6272"/>
    <w:rsid w:val="00A45850"/>
    <w:rsid w:val="00C6533C"/>
    <w:rsid w:val="00C705E7"/>
    <w:rsid w:val="00CC0424"/>
    <w:rsid w:val="00D3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92867"/>
  <w15:chartTrackingRefBased/>
  <w15:docId w15:val="{67CE5B2F-9B50-EF46-B247-E6A0E3B6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Iqra</dc:creator>
  <cp:keywords/>
  <dc:description/>
  <cp:lastModifiedBy>Imam, Iqra</cp:lastModifiedBy>
  <cp:revision>1</cp:revision>
  <dcterms:created xsi:type="dcterms:W3CDTF">2022-11-17T19:55:00Z</dcterms:created>
  <dcterms:modified xsi:type="dcterms:W3CDTF">2022-11-18T02:16:00Z</dcterms:modified>
</cp:coreProperties>
</file>