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03290CB" w14:textId="77777777" w:rsidR="00963D9B" w:rsidRDefault="00963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</w:pPr>
    </w:p>
    <w:p w14:paraId="4EE98074" w14:textId="77777777" w:rsidR="00963D9B" w:rsidRDefault="00963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</w:pPr>
    </w:p>
    <w:p w14:paraId="6EF1D1A2" w14:textId="77777777" w:rsidR="00963D9B" w:rsidRDefault="00963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</w:pPr>
    </w:p>
    <w:p w14:paraId="4E04187B" w14:textId="15E8AB23" w:rsidR="00963D9B" w:rsidRDefault="002916C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96"/>
          <w:szCs w:val="96"/>
        </w:rPr>
      </w:pPr>
      <w:bookmarkStart w:id="0" w:name="_Toc152105832"/>
      <w:r>
        <w:rPr>
          <w:sz w:val="96"/>
          <w:szCs w:val="96"/>
        </w:rPr>
        <w:t>SISTEMA</w:t>
      </w:r>
      <w:r w:rsidR="00E42CD5">
        <w:rPr>
          <w:sz w:val="96"/>
          <w:szCs w:val="96"/>
        </w:rPr>
        <w:t>S</w:t>
      </w:r>
      <w:r>
        <w:rPr>
          <w:sz w:val="96"/>
          <w:szCs w:val="96"/>
        </w:rPr>
        <w:t xml:space="preserve"> DE NUMERACIÓN</w:t>
      </w:r>
      <w:bookmarkEnd w:id="0"/>
    </w:p>
    <w:p w14:paraId="0E2BFE6E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48CC69F9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650A4F25" w14:textId="77777777" w:rsidR="00963D9B" w:rsidRDefault="002916C4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sdt>
      <w:sdtPr>
        <w:id w:val="1669825553"/>
        <w:docPartObj>
          <w:docPartGallery w:val="Table of Contents"/>
          <w:docPartUnique/>
        </w:docPartObj>
      </w:sdtPr>
      <w:sdtEndPr/>
      <w:sdtContent>
        <w:p w14:paraId="55BAD93A" w14:textId="5CE5BEF8" w:rsidR="00915EA1" w:rsidRDefault="002916C4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52105832" w:history="1">
            <w:r w:rsidR="00915EA1" w:rsidRPr="00E74B92">
              <w:rPr>
                <w:rStyle w:val="Hipervnculo"/>
                <w:noProof/>
              </w:rPr>
              <w:t>SISTEMAS DE NUMERACIÓN</w:t>
            </w:r>
          </w:hyperlink>
        </w:p>
        <w:p w14:paraId="7C2C5F3B" w14:textId="3CD13551" w:rsidR="00915EA1" w:rsidRDefault="00686185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33" w:history="1">
            <w:r w:rsidR="00915EA1" w:rsidRPr="00E74B92">
              <w:rPr>
                <w:rStyle w:val="Hipervnculo"/>
                <w:noProof/>
              </w:rPr>
              <w:t>1.- Empleo de Códigos a través de la historia</w:t>
            </w:r>
          </w:hyperlink>
        </w:p>
        <w:p w14:paraId="4D4E607B" w14:textId="69E873AE" w:rsidR="00915EA1" w:rsidRDefault="00686185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34" w:history="1">
            <w:r w:rsidR="00915EA1" w:rsidRPr="00E74B92">
              <w:rPr>
                <w:rStyle w:val="Hipervnculo"/>
                <w:noProof/>
              </w:rPr>
              <w:t>2.- Los Bits y los Bytes</w:t>
            </w:r>
          </w:hyperlink>
        </w:p>
        <w:p w14:paraId="52D826E0" w14:textId="5564B35F" w:rsidR="00915EA1" w:rsidRDefault="00686185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35" w:history="1">
            <w:r w:rsidR="00915EA1" w:rsidRPr="00E74B92">
              <w:rPr>
                <w:rStyle w:val="Hipervnculo"/>
                <w:noProof/>
              </w:rPr>
              <w:t>2.1.- Así funcionan los bits y los bytes en el ordenador.</w:t>
            </w:r>
          </w:hyperlink>
        </w:p>
        <w:p w14:paraId="49583132" w14:textId="6A1C5AFC" w:rsidR="00915EA1" w:rsidRDefault="00686185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36" w:history="1">
            <w:r w:rsidR="00915EA1" w:rsidRPr="00E74B92">
              <w:rPr>
                <w:rStyle w:val="Hipervnculo"/>
                <w:noProof/>
              </w:rPr>
              <w:t>2.2.- Múltiplos de byte</w:t>
            </w:r>
          </w:hyperlink>
        </w:p>
        <w:p w14:paraId="5764327D" w14:textId="6A3B58AE" w:rsidR="00915EA1" w:rsidRDefault="00686185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37" w:history="1">
            <w:r w:rsidR="00915EA1" w:rsidRPr="00E74B92">
              <w:rPr>
                <w:rStyle w:val="Hipervnculo"/>
                <w:noProof/>
              </w:rPr>
              <w:t>2.3.- Base de un sistema numérico</w:t>
            </w:r>
          </w:hyperlink>
        </w:p>
        <w:p w14:paraId="39F1D1C2" w14:textId="211BE7F2" w:rsidR="00915EA1" w:rsidRDefault="00686185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38" w:history="1">
            <w:r w:rsidR="00915EA1" w:rsidRPr="00E74B92">
              <w:rPr>
                <w:rStyle w:val="Hipervnculo"/>
                <w:noProof/>
              </w:rPr>
              <w:t>3.- Sistemas de numeración</w:t>
            </w:r>
          </w:hyperlink>
        </w:p>
        <w:p w14:paraId="0D08CBFB" w14:textId="36B488F2" w:rsidR="00915EA1" w:rsidRDefault="00686185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39" w:history="1">
            <w:r w:rsidR="00915EA1" w:rsidRPr="00E74B92">
              <w:rPr>
                <w:rStyle w:val="Hipervnculo"/>
                <w:noProof/>
              </w:rPr>
              <w:t>3.1.- El sistema decimal</w:t>
            </w:r>
          </w:hyperlink>
        </w:p>
        <w:p w14:paraId="2586211F" w14:textId="7998B8BD" w:rsidR="00915EA1" w:rsidRDefault="00686185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0" w:history="1">
            <w:r w:rsidR="00915EA1" w:rsidRPr="00E74B92">
              <w:rPr>
                <w:rStyle w:val="Hipervnculo"/>
                <w:noProof/>
              </w:rPr>
              <w:t>3.2.- El sistema binario</w:t>
            </w:r>
          </w:hyperlink>
        </w:p>
        <w:p w14:paraId="25B159EF" w14:textId="1D9B80C2" w:rsidR="00915EA1" w:rsidRDefault="00686185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1" w:history="1">
            <w:r w:rsidR="00915EA1" w:rsidRPr="00E74B92">
              <w:rPr>
                <w:rStyle w:val="Hipervnculo"/>
                <w:noProof/>
              </w:rPr>
              <w:t>3.3.- El sistema hexadecimal</w:t>
            </w:r>
          </w:hyperlink>
        </w:p>
        <w:p w14:paraId="1FD3FE18" w14:textId="3D3E44C1" w:rsidR="00915EA1" w:rsidRDefault="00686185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2" w:history="1">
            <w:r w:rsidR="00915EA1" w:rsidRPr="00E74B92">
              <w:rPr>
                <w:rStyle w:val="Hipervnculo"/>
                <w:noProof/>
              </w:rPr>
              <w:t>3.4.- El Sistema Octal</w:t>
            </w:r>
          </w:hyperlink>
        </w:p>
        <w:p w14:paraId="22C79126" w14:textId="788AC21A" w:rsidR="00915EA1" w:rsidRDefault="00686185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3" w:history="1">
            <w:r w:rsidR="00915EA1" w:rsidRPr="00E74B92">
              <w:rPr>
                <w:rStyle w:val="Hipervnculo"/>
                <w:noProof/>
              </w:rPr>
              <w:t>3.5.- Operaciones con binarios</w:t>
            </w:r>
          </w:hyperlink>
        </w:p>
        <w:p w14:paraId="5D181BA5" w14:textId="42D59EB2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4" w:history="1">
            <w:r w:rsidR="00915EA1" w:rsidRPr="00E74B92">
              <w:rPr>
                <w:rStyle w:val="Hipervnculo"/>
                <w:noProof/>
              </w:rPr>
              <w:t>3.5.1.- Suma de números binarios</w:t>
            </w:r>
          </w:hyperlink>
        </w:p>
        <w:p w14:paraId="00E975AB" w14:textId="66603250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5" w:history="1">
            <w:r w:rsidR="00915EA1" w:rsidRPr="00E74B92">
              <w:rPr>
                <w:rStyle w:val="Hipervnculo"/>
                <w:noProof/>
              </w:rPr>
              <w:t>3.5.2.- Resta de números binarios</w:t>
            </w:r>
          </w:hyperlink>
        </w:p>
        <w:p w14:paraId="1753C3BE" w14:textId="57F46962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6" w:history="1">
            <w:r w:rsidR="00915EA1" w:rsidRPr="00E74B92">
              <w:rPr>
                <w:rStyle w:val="Hipervnculo"/>
                <w:noProof/>
              </w:rPr>
              <w:t>3.5.3.- Producto de números binarios</w:t>
            </w:r>
          </w:hyperlink>
        </w:p>
        <w:p w14:paraId="0389005B" w14:textId="60E8C1D8" w:rsidR="00915EA1" w:rsidRDefault="00686185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7" w:history="1">
            <w:r w:rsidR="00915EA1" w:rsidRPr="00E74B92">
              <w:rPr>
                <w:rStyle w:val="Hipervnculo"/>
                <w:noProof/>
              </w:rPr>
              <w:t>3.6.- Código binario, decimal ,octal y hexadecimal</w:t>
            </w:r>
          </w:hyperlink>
        </w:p>
        <w:p w14:paraId="39DF681B" w14:textId="1E5FFA5F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8" w:history="1">
            <w:r w:rsidR="00915EA1" w:rsidRPr="00E74B92">
              <w:rPr>
                <w:rStyle w:val="Hipervnculo"/>
                <w:noProof/>
              </w:rPr>
              <w:t>3.6.1.- De binario a decimal</w:t>
            </w:r>
          </w:hyperlink>
        </w:p>
        <w:p w14:paraId="4AA9A91D" w14:textId="316AF5AA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49" w:history="1">
            <w:r w:rsidR="00915EA1" w:rsidRPr="00E74B92">
              <w:rPr>
                <w:rStyle w:val="Hipervnculo"/>
                <w:noProof/>
              </w:rPr>
              <w:t>3.6.2.- De decimal a binario</w:t>
            </w:r>
          </w:hyperlink>
        </w:p>
        <w:p w14:paraId="69C9A2D6" w14:textId="3726444A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50" w:history="1">
            <w:r w:rsidR="00915EA1" w:rsidRPr="00E74B92">
              <w:rPr>
                <w:rStyle w:val="Hipervnculo"/>
                <w:noProof/>
              </w:rPr>
              <w:t>3.6.3.- De octal a decimal</w:t>
            </w:r>
          </w:hyperlink>
        </w:p>
        <w:p w14:paraId="7778DBC2" w14:textId="48DFA8B5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51" w:history="1">
            <w:r w:rsidR="00915EA1" w:rsidRPr="00E74B92">
              <w:rPr>
                <w:rStyle w:val="Hipervnculo"/>
                <w:noProof/>
              </w:rPr>
              <w:t>3.6.4.- De decimal a octal</w:t>
            </w:r>
          </w:hyperlink>
        </w:p>
        <w:p w14:paraId="72939084" w14:textId="17222BCE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52" w:history="1">
            <w:r w:rsidR="00915EA1" w:rsidRPr="00E74B92">
              <w:rPr>
                <w:rStyle w:val="Hipervnculo"/>
                <w:noProof/>
              </w:rPr>
              <w:t>3.6.5.- De octal a binario</w:t>
            </w:r>
          </w:hyperlink>
        </w:p>
        <w:p w14:paraId="221C1FA7" w14:textId="6DAC7362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53" w:history="1">
            <w:r w:rsidR="00915EA1" w:rsidRPr="00E74B92">
              <w:rPr>
                <w:rStyle w:val="Hipervnculo"/>
                <w:noProof/>
              </w:rPr>
              <w:t>3.6.6.- De binario a octal</w:t>
            </w:r>
          </w:hyperlink>
        </w:p>
        <w:p w14:paraId="2BF6FB59" w14:textId="47797180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54" w:history="1">
            <w:r w:rsidR="00915EA1" w:rsidRPr="00E74B92">
              <w:rPr>
                <w:rStyle w:val="Hipervnculo"/>
                <w:noProof/>
              </w:rPr>
              <w:t>3.6.7.- De hexadecimal a decimal</w:t>
            </w:r>
          </w:hyperlink>
        </w:p>
        <w:p w14:paraId="3D154938" w14:textId="4DB350C4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55" w:history="1">
            <w:r w:rsidR="00915EA1" w:rsidRPr="00E74B92">
              <w:rPr>
                <w:rStyle w:val="Hipervnculo"/>
                <w:noProof/>
              </w:rPr>
              <w:t>3.6.8.- De hexadecimal a binario</w:t>
            </w:r>
          </w:hyperlink>
        </w:p>
        <w:p w14:paraId="74A6B28C" w14:textId="542A8058" w:rsidR="00915EA1" w:rsidRDefault="00686185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105856" w:history="1">
            <w:r w:rsidR="00915EA1" w:rsidRPr="00E74B92">
              <w:rPr>
                <w:rStyle w:val="Hipervnculo"/>
                <w:noProof/>
              </w:rPr>
              <w:t>3.6.8.- De binario a hexadecimal</w:t>
            </w:r>
          </w:hyperlink>
        </w:p>
        <w:p w14:paraId="2205F584" w14:textId="3A1C9075" w:rsidR="00963D9B" w:rsidRDefault="002916C4">
          <w:pPr>
            <w:spacing w:before="60"/>
            <w:ind w:left="720"/>
            <w:rPr>
              <w:b/>
              <w:color w:val="1155CC"/>
              <w:sz w:val="28"/>
              <w:szCs w:val="28"/>
              <w:u w:val="single"/>
            </w:rPr>
          </w:pPr>
          <w:r>
            <w:fldChar w:fldCharType="end"/>
          </w:r>
        </w:p>
      </w:sdtContent>
    </w:sdt>
    <w:p w14:paraId="59A889C4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"_Toc461703761" </w:instrText>
      </w:r>
      <w:r>
        <w:fldChar w:fldCharType="separate"/>
      </w:r>
    </w:p>
    <w:p w14:paraId="31BA029D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480315C7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</w:p>
    <w:p w14:paraId="39675DD7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4D87E62F" w14:textId="77777777" w:rsidR="00963D9B" w:rsidRDefault="002916C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fldChar w:fldCharType="end"/>
      </w:r>
      <w:bookmarkStart w:id="2" w:name="_Toc152105833"/>
      <w:r>
        <w:rPr>
          <w:color w:val="0070C0"/>
        </w:rPr>
        <w:t>1.- Empleo de Códigos a través de la historia</w:t>
      </w:r>
      <w:bookmarkEnd w:id="2"/>
    </w:p>
    <w:p w14:paraId="7196742F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33F42A7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Para establecer una analogía entre el ordenador, computadora personal o </w:t>
      </w:r>
      <w:proofErr w:type="gramStart"/>
      <w:r>
        <w:rPr>
          <w:color w:val="000000"/>
        </w:rPr>
        <w:t>PC  y</w:t>
      </w:r>
      <w:proofErr w:type="gramEnd"/>
      <w:r>
        <w:rPr>
          <w:color w:val="000000"/>
        </w:rPr>
        <w:t xml:space="preserve"> otros sistemas de comunicación por código, se puede decir que éste no fue el primer dispositivo en utilizar ese recurso.</w:t>
      </w:r>
    </w:p>
    <w:p w14:paraId="390E90D1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7ED67D7C" w14:textId="47E4EDFC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lastRenderedPageBreak/>
        <w:t xml:space="preserve">De hecho, mucho antes de que existiera algo parecido a los ordenadores, las comunidades primitivas transmitían mensajes a largas distancias utilizando </w:t>
      </w:r>
      <w:r>
        <w:rPr>
          <w:b/>
          <w:color w:val="000000"/>
        </w:rPr>
        <w:t>códigos de sonidos</w:t>
      </w:r>
      <w:r>
        <w:rPr>
          <w:color w:val="000000"/>
        </w:rPr>
        <w:t xml:space="preserve"> (por medio de tambores</w:t>
      </w:r>
      <w:r w:rsidR="00015EE1">
        <w:rPr>
          <w:color w:val="000000"/>
        </w:rPr>
        <w:t>, cuernos</w:t>
      </w:r>
      <w:r>
        <w:rPr>
          <w:color w:val="000000"/>
        </w:rPr>
        <w:t xml:space="preserve">) o </w:t>
      </w:r>
      <w:r>
        <w:rPr>
          <w:b/>
          <w:color w:val="000000"/>
        </w:rPr>
        <w:t>visuales</w:t>
      </w:r>
      <w:r>
        <w:rPr>
          <w:color w:val="000000"/>
        </w:rPr>
        <w:t xml:space="preserve"> (produciendo señales de humo). Incluso las marinas de guerra de algunos países todavía utilizan un antiguo </w:t>
      </w:r>
      <w:r>
        <w:rPr>
          <w:b/>
          <w:color w:val="000000"/>
        </w:rPr>
        <w:t>código de banderas</w:t>
      </w:r>
      <w:r>
        <w:rPr>
          <w:color w:val="000000"/>
        </w:rPr>
        <w:t xml:space="preserve"> llamado semáforo para transmitir mensajes entre buques que se encuentran a la vista en alta mar, o entre buques y tierra</w:t>
      </w:r>
    </w:p>
    <w:p w14:paraId="0598FCE8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2AF153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Otro ejemplo lo tenemos en el código o alfabeto </w:t>
      </w:r>
      <w:r w:rsidRPr="00E42CD5">
        <w:rPr>
          <w:b/>
          <w:bCs/>
          <w:color w:val="000000"/>
        </w:rPr>
        <w:t>Morse</w:t>
      </w:r>
      <w:r>
        <w:rPr>
          <w:color w:val="000000"/>
        </w:rPr>
        <w:t xml:space="preserve"> de </w:t>
      </w:r>
      <w:r w:rsidRPr="00E42CD5">
        <w:rPr>
          <w:b/>
          <w:bCs/>
          <w:color w:val="000000"/>
        </w:rPr>
        <w:t>telegrafía</w:t>
      </w:r>
      <w:r>
        <w:rPr>
          <w:color w:val="000000"/>
        </w:rPr>
        <w:t xml:space="preserve">. Lo creó en 1838 </w:t>
      </w:r>
      <w:hyperlink r:id="rId7">
        <w:r>
          <w:rPr>
            <w:rFonts w:ascii="Times New Roman" w:eastAsia="Times New Roman" w:hAnsi="Times New Roman" w:cs="Times New Roman"/>
            <w:b/>
          </w:rPr>
          <w:t>Samuel Morse</w:t>
        </w:r>
      </w:hyperlink>
      <w:r>
        <w:rPr>
          <w:color w:val="000000"/>
        </w:rPr>
        <w:t xml:space="preserve"> (inventor a su vez del telégrafo) y se utilizó masivamente hasta hace pocos años para el envío de mensajes por cables o por vía inalámbrica a todo el mundo, utilizando únicamente </w:t>
      </w:r>
      <w:r>
        <w:rPr>
          <w:b/>
          <w:color w:val="000000"/>
        </w:rPr>
        <w:t>puntos y rayas, a modo de código binario analógico</w:t>
      </w:r>
      <w:r>
        <w:rPr>
          <w:color w:val="000000"/>
        </w:rPr>
        <w:t>. Por medio de una llave telegráfica Morse, se transmitían y enviaban los mensajes a través de un tendido de alambres de cobre. En otro punto distante se recibían dichos mensajes en un dispositivo receptor electromagnético en forma de sonidos monorrítmicos, cortos y largos, que representaban las letras, números y signos.</w:t>
      </w:r>
    </w:p>
    <w:p w14:paraId="5F78DAF6" w14:textId="77777777" w:rsidR="00963D9B" w:rsidRDefault="002916C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bookmarkStart w:id="3" w:name="_Toc152105834"/>
      <w:r>
        <w:rPr>
          <w:color w:val="0070C0"/>
        </w:rPr>
        <w:t>2.- Los Bits y los Bytes</w:t>
      </w:r>
      <w:bookmarkEnd w:id="3"/>
    </w:p>
    <w:p w14:paraId="3A74F917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</w:p>
    <w:p w14:paraId="3484CC82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Seguramente conoces que un ordenador constituye un dispositivo electrónico digital. La palabra “</w:t>
      </w:r>
      <w:r w:rsidRPr="00015EE1">
        <w:rPr>
          <w:b/>
          <w:bCs/>
          <w:color w:val="000000"/>
        </w:rPr>
        <w:t>digital</w:t>
      </w:r>
      <w:r>
        <w:rPr>
          <w:color w:val="000000"/>
        </w:rPr>
        <w:t>” está relacionada con el término “</w:t>
      </w:r>
      <w:r w:rsidRPr="00015EE1">
        <w:rPr>
          <w:b/>
          <w:bCs/>
          <w:color w:val="000000"/>
        </w:rPr>
        <w:t>dígito</w:t>
      </w:r>
      <w:r>
        <w:rPr>
          <w:color w:val="000000"/>
        </w:rPr>
        <w:t>”, que a su vez significa “</w:t>
      </w:r>
      <w:r w:rsidRPr="00015EE1">
        <w:rPr>
          <w:b/>
          <w:bCs/>
          <w:color w:val="000000"/>
        </w:rPr>
        <w:t>dedo</w:t>
      </w:r>
      <w:r>
        <w:rPr>
          <w:color w:val="000000"/>
        </w:rPr>
        <w:t>”.</w:t>
      </w:r>
    </w:p>
    <w:p w14:paraId="65A6794E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color w:val="000000"/>
        </w:rPr>
      </w:pPr>
    </w:p>
    <w:p w14:paraId="3E889C9F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La etimología de esta palabra proviene de la época en que nuestros </w:t>
      </w:r>
      <w:r w:rsidRPr="00015EE1">
        <w:rPr>
          <w:b/>
          <w:bCs/>
          <w:color w:val="000000"/>
        </w:rPr>
        <w:t>antepasados</w:t>
      </w:r>
      <w:r>
        <w:rPr>
          <w:color w:val="000000"/>
        </w:rPr>
        <w:t xml:space="preserve"> tenían que </w:t>
      </w:r>
      <w:r w:rsidRPr="00015EE1">
        <w:rPr>
          <w:b/>
          <w:bCs/>
          <w:color w:val="000000"/>
        </w:rPr>
        <w:t>contar con los dígitos o dedos</w:t>
      </w:r>
      <w:r>
        <w:rPr>
          <w:color w:val="000000"/>
        </w:rPr>
        <w:t xml:space="preserve"> las piezas que cazaban. De ahí también que las impresiones que dejan nuestros dedos cuando tocamos un objeto se denominen “huellas digitales”.</w:t>
      </w:r>
    </w:p>
    <w:p w14:paraId="19ED6032" w14:textId="681E1ACA" w:rsidR="00963D9B" w:rsidRDefault="002916C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984806"/>
        </w:rPr>
      </w:pPr>
      <w:bookmarkStart w:id="4" w:name="_Toc152105835"/>
      <w:r>
        <w:rPr>
          <w:color w:val="984806"/>
        </w:rPr>
        <w:t xml:space="preserve">2.1.- </w:t>
      </w:r>
      <w:r w:rsidR="00E42CD5">
        <w:rPr>
          <w:color w:val="984806"/>
        </w:rPr>
        <w:t>Así</w:t>
      </w:r>
      <w:r>
        <w:rPr>
          <w:color w:val="984806"/>
        </w:rPr>
        <w:t xml:space="preserve"> funcionan los bits y los bytes en el ordenador.</w:t>
      </w:r>
      <w:bookmarkEnd w:id="4"/>
    </w:p>
    <w:p w14:paraId="42902F3D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70FF2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Por un acuerdo conjunto entre los ingenieros y científicos, se le asignó al </w:t>
      </w:r>
      <w:r>
        <w:rPr>
          <w:b/>
          <w:color w:val="000000"/>
        </w:rPr>
        <w:t>dígito “1” la existencia de un pulso</w:t>
      </w:r>
      <w:r>
        <w:rPr>
          <w:color w:val="000000"/>
        </w:rPr>
        <w:t xml:space="preserve"> eléctrico y </w:t>
      </w:r>
      <w:r>
        <w:rPr>
          <w:b/>
          <w:color w:val="000000"/>
        </w:rPr>
        <w:t>al dígito “0” la no existencia de pulso eléctrico</w:t>
      </w:r>
      <w:r>
        <w:rPr>
          <w:color w:val="000000"/>
        </w:rPr>
        <w:t xml:space="preserve">. Por tanto, para el ordenador sólo existen </w:t>
      </w:r>
      <w:r w:rsidRPr="00E42CD5">
        <w:rPr>
          <w:b/>
          <w:bCs/>
          <w:color w:val="000000"/>
        </w:rPr>
        <w:t>dos estados físicos</w:t>
      </w:r>
      <w:r>
        <w:rPr>
          <w:color w:val="000000"/>
        </w:rPr>
        <w:t xml:space="preserve"> que le permiten comprender las órdenes o instrucciones antes de ejecutarlas: “la existencia de pulsos eléctricos o la no existencia de ellos”.</w:t>
      </w:r>
    </w:p>
    <w:p w14:paraId="79F9DD73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B173E6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Por ejemplo, cuando se escribe en el teclado la letra </w:t>
      </w:r>
      <w:r>
        <w:rPr>
          <w:b/>
          <w:color w:val="000000"/>
        </w:rPr>
        <w:t>“A” mayúscula,</w:t>
      </w:r>
      <w:r>
        <w:rPr>
          <w:color w:val="000000"/>
        </w:rPr>
        <w:t xml:space="preserve"> se generan </w:t>
      </w:r>
      <w:r>
        <w:rPr>
          <w:b/>
          <w:color w:val="000000"/>
        </w:rPr>
        <w:t>automáticamente 8 bits u octeto</w:t>
      </w:r>
      <w:r>
        <w:rPr>
          <w:color w:val="000000"/>
        </w:rPr>
        <w:t>, equivalentes a un byte, que representan esa letra. El código numérico que se genera, para que el ordenador reconozca que se ha escrito la letra “A” , es: 0100 0001. Cada uno de los bits correspondientes a los dígitos “1” contenidos en ese byte de información generan pulsos eléctricos, mientras que los representados por el dígito “0” no generan prácticamente ningún pulso eléctrico.</w:t>
      </w:r>
    </w:p>
    <w:p w14:paraId="0FB8006C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color w:val="000000"/>
        </w:rPr>
      </w:pPr>
    </w:p>
    <w:p w14:paraId="20F4D5C1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En cualquier circuito electrónico digital, como el que posee el ordenador, el bit “0” puede estar en ocasiones cercano a “0” volt y el </w:t>
      </w:r>
      <w:r w:rsidRPr="00E42CD5">
        <w:rPr>
          <w:b/>
          <w:bCs/>
          <w:color w:val="000000"/>
        </w:rPr>
        <w:t xml:space="preserve">bit “1” cercano a 3 </w:t>
      </w:r>
      <w:proofErr w:type="spellStart"/>
      <w:r w:rsidRPr="00E42CD5">
        <w:rPr>
          <w:b/>
          <w:bCs/>
          <w:color w:val="000000"/>
        </w:rPr>
        <w:t>ó</w:t>
      </w:r>
      <w:proofErr w:type="spellEnd"/>
      <w:r w:rsidRPr="00E42CD5">
        <w:rPr>
          <w:b/>
          <w:bCs/>
          <w:color w:val="000000"/>
        </w:rPr>
        <w:t xml:space="preserve"> 5 volt,</w:t>
      </w:r>
      <w:r>
        <w:rPr>
          <w:color w:val="000000"/>
        </w:rPr>
        <w:t xml:space="preserve"> de forma tal que la tensión o voltaje que pueda llegar a tener el dígito “0” nunca llegará a alcanzar un valor alto, ni el dígito “1” un valor muy bajo.</w:t>
      </w:r>
    </w:p>
    <w:p w14:paraId="6BB8FF2A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Times New Roman" w:eastAsia="Times New Roman" w:hAnsi="Times New Roman" w:cs="Times New Roman"/>
        </w:rPr>
      </w:pPr>
    </w:p>
    <w:p w14:paraId="3321D4FC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</w:rPr>
      </w:pPr>
      <w:r>
        <w:rPr>
          <w:noProof/>
          <w:color w:val="333333"/>
        </w:rPr>
        <w:lastRenderedPageBreak/>
        <w:drawing>
          <wp:inline distT="0" distB="0" distL="114300" distR="114300" wp14:anchorId="59D559FE" wp14:editId="68EA4D6C">
            <wp:extent cx="3800475" cy="11811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4A296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</w:rPr>
      </w:pPr>
    </w:p>
    <w:p w14:paraId="4B0E2291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>
        <w:rPr>
          <w:color w:val="333333"/>
        </w:rPr>
        <w:t>Gracias a ese mecanismo el circuito digital puede diferenciar perfectamente el valor correspondiente a estos dos dígitos sin equivocarse, por lo que el riesgo de que se produzcan confusiones o errores a la hora de reconocer el valor de ambos es prácticamente nula.</w:t>
      </w:r>
    </w:p>
    <w:p w14:paraId="7850F8DA" w14:textId="0A0A0687" w:rsidR="00963D9B" w:rsidRDefault="002916C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984806"/>
        </w:rPr>
      </w:pPr>
      <w:bookmarkStart w:id="5" w:name="_Toc152105836"/>
      <w:r>
        <w:rPr>
          <w:color w:val="984806"/>
        </w:rPr>
        <w:t xml:space="preserve">2.2.- </w:t>
      </w:r>
      <w:r w:rsidR="001912AA">
        <w:rPr>
          <w:color w:val="984806"/>
        </w:rPr>
        <w:t>Múltiplos</w:t>
      </w:r>
      <w:r>
        <w:rPr>
          <w:color w:val="984806"/>
        </w:rPr>
        <w:t xml:space="preserve"> de byte</w:t>
      </w:r>
      <w:bookmarkEnd w:id="5"/>
    </w:p>
    <w:p w14:paraId="5567BDC7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333333"/>
        </w:rPr>
      </w:pPr>
    </w:p>
    <w:p w14:paraId="07E85B6E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333333"/>
        </w:rPr>
      </w:pPr>
      <w:r>
        <w:rPr>
          <w:color w:val="333333"/>
        </w:rPr>
        <w:t>La capacidad de almacenamiento de la memoria RAM y de los dispositivos empleados para almacenar programas, documentos de texto, datos, música, fotos e imágenes en movimiento se mide también en “bytes”. Pero cuando se trata de grandes cantidades de bytes contenidas en un archivo o en una carpeta incluida dentro de un dispositivo de almacenamiento masivo de información, como puede ser un disquete, disco duro, CD, DVD, etc., se utilizan los siguientes múltiplos del byte:</w:t>
      </w:r>
    </w:p>
    <w:p w14:paraId="78084028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333333"/>
        </w:rPr>
      </w:pPr>
    </w:p>
    <w:p w14:paraId="6F923D62" w14:textId="77777777" w:rsidR="00963D9B" w:rsidRDefault="002916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1 bit </w:t>
      </w:r>
    </w:p>
    <w:p w14:paraId="5849C65F" w14:textId="77777777" w:rsidR="00963D9B" w:rsidRDefault="002916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1 </w:t>
      </w:r>
      <w:proofErr w:type="spellStart"/>
      <w:r>
        <w:t>nibble</w:t>
      </w:r>
      <w:proofErr w:type="spellEnd"/>
      <w:r>
        <w:t xml:space="preserve"> = 4 bits</w:t>
      </w:r>
    </w:p>
    <w:p w14:paraId="214C0866" w14:textId="77777777" w:rsidR="00963D9B" w:rsidRPr="00E42CD5" w:rsidRDefault="002916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bCs/>
        </w:rPr>
      </w:pPr>
      <w:r w:rsidRPr="00E42CD5">
        <w:rPr>
          <w:b/>
          <w:bCs/>
        </w:rPr>
        <w:t>1 byte = 1 octeto = 8 bits</w:t>
      </w:r>
    </w:p>
    <w:p w14:paraId="7CEAFB61" w14:textId="7EDE0580" w:rsidR="00963D9B" w:rsidRDefault="002916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666666"/>
          <w:sz w:val="26"/>
          <w:szCs w:val="26"/>
        </w:rPr>
      </w:pPr>
      <w:r>
        <w:rPr>
          <w:color w:val="333333"/>
        </w:rPr>
        <w:t xml:space="preserve">kilobyte (kB) = </w:t>
      </w:r>
      <w:r w:rsidR="00E42CD5">
        <w:rPr>
          <w:color w:val="333333"/>
        </w:rPr>
        <w:t xml:space="preserve">   </w:t>
      </w:r>
      <w:r>
        <w:rPr>
          <w:color w:val="333333"/>
        </w:rPr>
        <w:t>1</w:t>
      </w:r>
      <w:r w:rsidR="00E42CD5">
        <w:rPr>
          <w:color w:val="333333"/>
        </w:rPr>
        <w:t>.</w:t>
      </w:r>
      <w:r>
        <w:rPr>
          <w:color w:val="333333"/>
        </w:rPr>
        <w:t>024 bytes</w:t>
      </w:r>
      <w:r w:rsidR="00052BE5">
        <w:rPr>
          <w:color w:val="333333"/>
        </w:rPr>
        <w:t xml:space="preserve"> = 2</w:t>
      </w:r>
      <w:r w:rsidR="00052BE5">
        <w:rPr>
          <w:color w:val="333333"/>
          <w:vertAlign w:val="superscript"/>
        </w:rPr>
        <w:t>10</w:t>
      </w:r>
    </w:p>
    <w:p w14:paraId="5DBABFA2" w14:textId="039B3E7A" w:rsidR="00963D9B" w:rsidRDefault="002916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666666"/>
          <w:sz w:val="26"/>
          <w:szCs w:val="26"/>
        </w:rPr>
      </w:pPr>
      <w:r>
        <w:rPr>
          <w:color w:val="333333"/>
        </w:rPr>
        <w:t>megabyte (MB)=</w:t>
      </w:r>
      <w:r w:rsidR="00E42CD5">
        <w:rPr>
          <w:color w:val="333333"/>
        </w:rPr>
        <w:t>1.024 kB= 1024*1024=</w:t>
      </w:r>
      <w:r>
        <w:rPr>
          <w:color w:val="333333"/>
        </w:rPr>
        <w:t xml:space="preserve"> 1 048 576 bytes</w:t>
      </w:r>
      <w:r w:rsidR="00052BE5">
        <w:rPr>
          <w:color w:val="333333"/>
        </w:rPr>
        <w:t xml:space="preserve"> = 2</w:t>
      </w:r>
      <w:r w:rsidR="00052BE5">
        <w:rPr>
          <w:color w:val="333333"/>
          <w:vertAlign w:val="superscript"/>
        </w:rPr>
        <w:t>10</w:t>
      </w:r>
      <w:r w:rsidR="00052BE5">
        <w:rPr>
          <w:color w:val="333333"/>
        </w:rPr>
        <w:t>. 2</w:t>
      </w:r>
      <w:r w:rsidR="00052BE5">
        <w:rPr>
          <w:color w:val="333333"/>
          <w:vertAlign w:val="superscript"/>
        </w:rPr>
        <w:t xml:space="preserve">10 </w:t>
      </w:r>
      <w:r w:rsidR="00052BE5">
        <w:rPr>
          <w:color w:val="333333"/>
        </w:rPr>
        <w:t>= 2</w:t>
      </w:r>
      <w:r w:rsidR="00052BE5">
        <w:rPr>
          <w:color w:val="333333"/>
          <w:vertAlign w:val="superscript"/>
        </w:rPr>
        <w:t>20</w:t>
      </w:r>
    </w:p>
    <w:p w14:paraId="60568C61" w14:textId="7BE684C3" w:rsidR="00963D9B" w:rsidRDefault="002916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666666"/>
          <w:sz w:val="26"/>
          <w:szCs w:val="26"/>
        </w:rPr>
      </w:pPr>
      <w:r>
        <w:rPr>
          <w:color w:val="333333"/>
        </w:rPr>
        <w:t xml:space="preserve">gigabyte (GB) = </w:t>
      </w:r>
      <w:r w:rsidR="00E42CD5">
        <w:rPr>
          <w:color w:val="333333"/>
        </w:rPr>
        <w:t>1.024MB</w:t>
      </w:r>
      <w:r w:rsidR="00E42CD5">
        <w:rPr>
          <w:color w:val="333333"/>
        </w:rPr>
        <w:tab/>
        <w:t xml:space="preserve">= 1024*1024*1024= </w:t>
      </w:r>
      <w:r>
        <w:rPr>
          <w:color w:val="333333"/>
        </w:rPr>
        <w:t>1 073 741 824 bytes</w:t>
      </w:r>
    </w:p>
    <w:p w14:paraId="73545FF8" w14:textId="44102C3A" w:rsidR="00963D9B" w:rsidRDefault="002916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666666"/>
          <w:sz w:val="26"/>
          <w:szCs w:val="26"/>
        </w:rPr>
      </w:pPr>
      <w:r>
        <w:rPr>
          <w:color w:val="333333"/>
        </w:rPr>
        <w:t xml:space="preserve">terabyte (TB) </w:t>
      </w:r>
      <w:r w:rsidR="00E42CD5">
        <w:rPr>
          <w:color w:val="333333"/>
        </w:rPr>
        <w:t xml:space="preserve"> </w:t>
      </w:r>
      <w:r>
        <w:rPr>
          <w:color w:val="333333"/>
        </w:rPr>
        <w:t>=</w:t>
      </w:r>
      <w:r w:rsidR="00E42CD5">
        <w:rPr>
          <w:color w:val="333333"/>
        </w:rPr>
        <w:t xml:space="preserve"> 1.024GB= 1024*1024*1024*1024=</w:t>
      </w:r>
      <w:r>
        <w:rPr>
          <w:color w:val="333333"/>
        </w:rPr>
        <w:t>1 099 511 627 776 bytes</w:t>
      </w:r>
    </w:p>
    <w:p w14:paraId="06F29B2B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color w:val="666666"/>
          <w:sz w:val="26"/>
          <w:szCs w:val="26"/>
        </w:rPr>
      </w:pPr>
    </w:p>
    <w:p w14:paraId="04AB4138" w14:textId="10034F28" w:rsidR="00971B80" w:rsidRDefault="00971B80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>
        <w:rPr>
          <w:noProof/>
        </w:rPr>
        <w:drawing>
          <wp:inline distT="0" distB="0" distL="0" distR="0" wp14:anchorId="1850432A" wp14:editId="5CFA3079">
            <wp:extent cx="2667000" cy="2004060"/>
            <wp:effectExtent l="0" t="0" r="0" b="0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</w:p>
    <w:p w14:paraId="6A005DE3" w14:textId="77777777" w:rsidR="00971B80" w:rsidRDefault="00971B80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</w:p>
    <w:p w14:paraId="24376DA8" w14:textId="4914FD31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>
        <w:rPr>
          <w:color w:val="333333"/>
        </w:rPr>
        <w:t xml:space="preserve">Por eso, cuando queremos </w:t>
      </w:r>
      <w:r w:rsidRPr="00C92187">
        <w:rPr>
          <w:b/>
          <w:bCs/>
          <w:color w:val="333333"/>
        </w:rPr>
        <w:t>adquirir</w:t>
      </w:r>
      <w:r>
        <w:rPr>
          <w:color w:val="333333"/>
        </w:rPr>
        <w:t xml:space="preserve"> un </w:t>
      </w:r>
      <w:r w:rsidRPr="00C92187">
        <w:rPr>
          <w:b/>
          <w:bCs/>
          <w:color w:val="333333"/>
        </w:rPr>
        <w:t>ordenador</w:t>
      </w:r>
      <w:r>
        <w:rPr>
          <w:color w:val="333333"/>
        </w:rPr>
        <w:t xml:space="preserve"> o computadora personal, además de interesarnos por el tipo de </w:t>
      </w:r>
      <w:r w:rsidRPr="00C92187">
        <w:rPr>
          <w:b/>
          <w:bCs/>
          <w:color w:val="333333"/>
        </w:rPr>
        <w:t>microprocesador</w:t>
      </w:r>
      <w:r>
        <w:rPr>
          <w:color w:val="333333"/>
        </w:rPr>
        <w:t xml:space="preserve"> que utiliza, debemos preocuparnos también por la </w:t>
      </w:r>
      <w:r w:rsidRPr="00015EE1">
        <w:rPr>
          <w:b/>
          <w:bCs/>
          <w:color w:val="333333"/>
        </w:rPr>
        <w:t>capacidad de almacenamiento</w:t>
      </w:r>
      <w:r>
        <w:rPr>
          <w:color w:val="333333"/>
        </w:rPr>
        <w:t xml:space="preserve"> de datos en </w:t>
      </w:r>
      <w:proofErr w:type="spellStart"/>
      <w:r>
        <w:rPr>
          <w:color w:val="333333"/>
        </w:rPr>
        <w:t>gibabytes</w:t>
      </w:r>
      <w:proofErr w:type="spellEnd"/>
      <w:r>
        <w:rPr>
          <w:color w:val="333333"/>
        </w:rPr>
        <w:t xml:space="preserve"> (GB) </w:t>
      </w:r>
      <w:r w:rsidR="00607999">
        <w:rPr>
          <w:color w:val="333333"/>
        </w:rPr>
        <w:t xml:space="preserve">o terabytes </w:t>
      </w:r>
      <w:r>
        <w:rPr>
          <w:color w:val="333333"/>
        </w:rPr>
        <w:t>que admiten tanto la memoria principal de trabajo (</w:t>
      </w:r>
      <w:r w:rsidRPr="00C92187">
        <w:rPr>
          <w:b/>
          <w:bCs/>
          <w:color w:val="333333"/>
        </w:rPr>
        <w:t>RAM</w:t>
      </w:r>
      <w:r>
        <w:rPr>
          <w:color w:val="333333"/>
        </w:rPr>
        <w:t>), como el disco duro.</w:t>
      </w:r>
    </w:p>
    <w:p w14:paraId="461496E8" w14:textId="77777777" w:rsidR="00963D9B" w:rsidRDefault="002916C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984806"/>
        </w:rPr>
      </w:pPr>
      <w:bookmarkStart w:id="6" w:name="_Toc152105837"/>
      <w:r>
        <w:rPr>
          <w:color w:val="984806"/>
        </w:rPr>
        <w:lastRenderedPageBreak/>
        <w:t>2.3.- Base de un sistema numérico</w:t>
      </w:r>
      <w:bookmarkEnd w:id="6"/>
    </w:p>
    <w:p w14:paraId="1EEE16BA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</w:p>
    <w:p w14:paraId="2EEAAC3F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>
        <w:rPr>
          <w:color w:val="333333"/>
        </w:rPr>
        <w:t xml:space="preserve">La </w:t>
      </w:r>
      <w:r w:rsidRPr="006148A5">
        <w:rPr>
          <w:b/>
          <w:bCs/>
          <w:color w:val="333333"/>
        </w:rPr>
        <w:t>base</w:t>
      </w:r>
      <w:r>
        <w:rPr>
          <w:color w:val="333333"/>
        </w:rPr>
        <w:t xml:space="preserve"> de un sistema numérico radica en la cantidad de </w:t>
      </w:r>
      <w:r w:rsidRPr="006148A5">
        <w:rPr>
          <w:b/>
          <w:bCs/>
          <w:color w:val="333333"/>
        </w:rPr>
        <w:t>dígitos</w:t>
      </w:r>
      <w:r>
        <w:rPr>
          <w:color w:val="333333"/>
        </w:rPr>
        <w:t xml:space="preserve"> diferentes que son </w:t>
      </w:r>
      <w:r w:rsidRPr="006148A5">
        <w:rPr>
          <w:b/>
          <w:bCs/>
          <w:color w:val="333333"/>
        </w:rPr>
        <w:t>necesarios</w:t>
      </w:r>
      <w:r>
        <w:rPr>
          <w:color w:val="333333"/>
        </w:rPr>
        <w:t xml:space="preserve"> para </w:t>
      </w:r>
      <w:r w:rsidRPr="006148A5">
        <w:rPr>
          <w:b/>
          <w:bCs/>
          <w:color w:val="333333"/>
        </w:rPr>
        <w:t>representar</w:t>
      </w:r>
      <w:r>
        <w:rPr>
          <w:color w:val="333333"/>
        </w:rPr>
        <w:t xml:space="preserve"> las cifras.</w:t>
      </w:r>
    </w:p>
    <w:p w14:paraId="7BDEBC15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</w:p>
    <w:p w14:paraId="2AE2719C" w14:textId="23E5A7AB" w:rsidR="00963D9B" w:rsidRDefault="002916C4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333333"/>
        </w:rPr>
        <w:t xml:space="preserve">Por ejemplo, a </w:t>
      </w:r>
      <w:r w:rsidR="006148A5">
        <w:rPr>
          <w:color w:val="333333"/>
        </w:rPr>
        <w:t>continuación,</w:t>
      </w:r>
      <w:r>
        <w:rPr>
          <w:color w:val="333333"/>
        </w:rPr>
        <w:t xml:space="preserve"> se puede apreciar la cantidad de dígitos diferentes que emplea un sistema numérico en particular, de acuerdo con su correspondiente base numérica</w:t>
      </w:r>
    </w:p>
    <w:p w14:paraId="4C2D2A70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856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25"/>
        <w:gridCol w:w="4678"/>
        <w:gridCol w:w="2058"/>
      </w:tblGrid>
      <w:tr w:rsidR="00963D9B" w14:paraId="772DDA58" w14:textId="77777777"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7BC1F070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b/>
                <w:color w:val="FB5720"/>
                <w:shd w:val="clear" w:color="auto" w:fill="FFFFCC"/>
              </w:rPr>
              <w:t>BASE NUMÉRICA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5A31EC27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b/>
                <w:color w:val="FB5720"/>
                <w:shd w:val="clear" w:color="auto" w:fill="FFFFCC"/>
              </w:rPr>
              <w:t>DÍGITOS EMPLEADOS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483D6A8F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75"/>
              <w:jc w:val="left"/>
            </w:pPr>
            <w:r>
              <w:rPr>
                <w:b/>
                <w:color w:val="FB5720"/>
                <w:shd w:val="clear" w:color="auto" w:fill="FFFFCC"/>
              </w:rPr>
              <w:t>CANTIDAD TOTAL DE DÍGITOS</w:t>
            </w:r>
          </w:p>
        </w:tc>
      </w:tr>
      <w:tr w:rsidR="00963D9B" w14:paraId="0E46A90E" w14:textId="77777777"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351E5F7A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Binaria</w:t>
            </w:r>
            <w:r>
              <w:rPr>
                <w:color w:val="0066CC"/>
                <w:sz w:val="14"/>
                <w:szCs w:val="14"/>
                <w:shd w:val="clear" w:color="auto" w:fill="FFFFCC"/>
                <w:vertAlign w:val="subscript"/>
              </w:rPr>
              <w:t>(2)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6941886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0 y 1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121A193B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2</w:t>
            </w:r>
          </w:p>
        </w:tc>
      </w:tr>
      <w:tr w:rsidR="00963D9B" w14:paraId="249A3DF1" w14:textId="77777777"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47D02F8A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Octal</w:t>
            </w:r>
            <w:r>
              <w:rPr>
                <w:color w:val="0066CC"/>
                <w:sz w:val="14"/>
                <w:szCs w:val="14"/>
                <w:shd w:val="clear" w:color="auto" w:fill="FFFFCC"/>
                <w:vertAlign w:val="subscript"/>
              </w:rPr>
              <w:t>(8)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18BC967B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0, 1, 2, 3, 4, 5, 6 y 7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15E59BE4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8</w:t>
            </w:r>
          </w:p>
        </w:tc>
      </w:tr>
      <w:tr w:rsidR="00963D9B" w14:paraId="6AA8714B" w14:textId="77777777"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4C46FE4C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Decimal</w:t>
            </w:r>
            <w:r>
              <w:rPr>
                <w:color w:val="0066CC"/>
                <w:sz w:val="14"/>
                <w:szCs w:val="14"/>
                <w:shd w:val="clear" w:color="auto" w:fill="FFFFCC"/>
                <w:vertAlign w:val="subscript"/>
              </w:rPr>
              <w:t>(10)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5A9688D8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0, 1, 2, 3, 4, 5, 6, 7, 8 y 9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5C0C9B2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10</w:t>
            </w:r>
          </w:p>
        </w:tc>
      </w:tr>
      <w:tr w:rsidR="00963D9B" w14:paraId="5BE859BF" w14:textId="77777777"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5B0F337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Hexadecimal</w:t>
            </w:r>
            <w:r>
              <w:rPr>
                <w:color w:val="0066CC"/>
                <w:sz w:val="14"/>
                <w:szCs w:val="14"/>
                <w:shd w:val="clear" w:color="auto" w:fill="FFFFCC"/>
                <w:vertAlign w:val="subscript"/>
              </w:rPr>
              <w:t>(16)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71357726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0, 1, 2, 3, 4, 5, 6, 7, 8, 9, A, B, C, D, E y F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2B28EBBC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r>
              <w:rPr>
                <w:color w:val="0066CC"/>
                <w:shd w:val="clear" w:color="auto" w:fill="FFFFCC"/>
              </w:rPr>
              <w:t>16</w:t>
            </w:r>
          </w:p>
        </w:tc>
      </w:tr>
    </w:tbl>
    <w:p w14:paraId="7BC7D50A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3C44ECF9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B43EE8A" w14:textId="77777777" w:rsidR="00963D9B" w:rsidRDefault="002916C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bookmarkStart w:id="7" w:name="_Toc152105838"/>
      <w:r>
        <w:rPr>
          <w:color w:val="0070C0"/>
        </w:rPr>
        <w:t>3.- Sistemas de numeración</w:t>
      </w:r>
      <w:bookmarkEnd w:id="7"/>
      <w:r>
        <w:rPr>
          <w:color w:val="0070C0"/>
        </w:rPr>
        <w:t xml:space="preserve"> </w:t>
      </w:r>
    </w:p>
    <w:p w14:paraId="3822F50E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tbl>
      <w:tblPr>
        <w:tblStyle w:val="a0"/>
        <w:tblW w:w="8561" w:type="dxa"/>
        <w:tblInd w:w="0" w:type="dxa"/>
        <w:tblBorders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1"/>
        <w:gridCol w:w="268"/>
        <w:gridCol w:w="2762"/>
      </w:tblGrid>
      <w:tr w:rsidR="00963D9B" w14:paraId="38F8D6A9" w14:textId="77777777">
        <w:tc>
          <w:tcPr>
            <w:tcW w:w="5531" w:type="dxa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301FFA85" w14:textId="08681719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Se supone que por la necesidad que tenían los primeros “homo sapiens” de utilizar los diez dedos de las </w:t>
            </w:r>
            <w:r w:rsidRPr="006148A5">
              <w:rPr>
                <w:b/>
                <w:bCs/>
                <w:color w:val="000000"/>
              </w:rPr>
              <w:t>manos</w:t>
            </w:r>
            <w:r>
              <w:rPr>
                <w:color w:val="000000"/>
              </w:rPr>
              <w:t xml:space="preserve"> para </w:t>
            </w:r>
            <w:r w:rsidRPr="006148A5">
              <w:rPr>
                <w:b/>
                <w:bCs/>
                <w:color w:val="000000"/>
              </w:rPr>
              <w:t>contar</w:t>
            </w:r>
            <w:r>
              <w:rPr>
                <w:color w:val="000000"/>
              </w:rPr>
              <w:t xml:space="preserve"> (recurso que aún utilizan muchos niños e incluso no muy niños</w:t>
            </w:r>
            <w:r w:rsidR="006148A5">
              <w:rPr>
                <w:color w:val="000000"/>
              </w:rPr>
              <w:t>… :P</w:t>
            </w:r>
            <w:r>
              <w:rPr>
                <w:color w:val="000000"/>
              </w:rPr>
              <w:t>), surgió el sistema numérico que aprendemos desde muy temprano en la escuela, compuesto por diez dígitos o números que van del “0” al “9”. Ese sistema que todos conocemos, se denomina "</w:t>
            </w:r>
            <w:r w:rsidRPr="006148A5">
              <w:rPr>
                <w:b/>
                <w:bCs/>
                <w:color w:val="000000"/>
              </w:rPr>
              <w:t>sistema numérico decimal</w:t>
            </w:r>
            <w:r>
              <w:rPr>
                <w:color w:val="000000"/>
              </w:rPr>
              <w:t>", o "de base 10".</w:t>
            </w:r>
          </w:p>
          <w:p w14:paraId="55DA9163" w14:textId="77777777" w:rsidR="00963D9B" w:rsidRDefault="0096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</w:rPr>
            </w:pPr>
          </w:p>
        </w:tc>
        <w:tc>
          <w:tcPr>
            <w:tcW w:w="268" w:type="dxa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3D087156" w14:textId="77777777" w:rsidR="00963D9B" w:rsidRDefault="0096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</w:rPr>
            </w:pPr>
          </w:p>
        </w:tc>
        <w:tc>
          <w:tcPr>
            <w:tcW w:w="2762" w:type="dxa"/>
            <w:tcMar>
              <w:top w:w="124" w:type="dxa"/>
              <w:left w:w="124" w:type="dxa"/>
              <w:bottom w:w="124" w:type="dxa"/>
              <w:right w:w="124" w:type="dxa"/>
            </w:tcMar>
          </w:tcPr>
          <w:p w14:paraId="07F0B914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114300" distR="114300" wp14:anchorId="7FA91481" wp14:editId="148484C3">
                  <wp:extent cx="1600200" cy="1171575"/>
                  <wp:effectExtent l="0" t="0" r="0" b="0"/>
                  <wp:docPr id="9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171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FD32F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Todo número se expresa con un conjunto de cifras, contribuyendo cada una de ellas con un valor que depende: </w:t>
      </w:r>
    </w:p>
    <w:p w14:paraId="3A6577FC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61B8C414" w14:textId="77777777" w:rsidR="00963D9B" w:rsidRDefault="002916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de la </w:t>
      </w:r>
      <w:r w:rsidRPr="006148A5">
        <w:rPr>
          <w:b/>
          <w:bCs/>
          <w:color w:val="000000"/>
        </w:rPr>
        <w:t>cifra</w:t>
      </w:r>
      <w:r>
        <w:rPr>
          <w:color w:val="000000"/>
        </w:rPr>
        <w:t xml:space="preserve"> en sí,</w:t>
      </w:r>
    </w:p>
    <w:p w14:paraId="084722B0" w14:textId="77777777" w:rsidR="00963D9B" w:rsidRDefault="002916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de la </w:t>
      </w:r>
      <w:r w:rsidRPr="006148A5">
        <w:rPr>
          <w:b/>
          <w:bCs/>
          <w:color w:val="000000"/>
        </w:rPr>
        <w:t>posición</w:t>
      </w:r>
      <w:r>
        <w:rPr>
          <w:color w:val="000000"/>
        </w:rPr>
        <w:t xml:space="preserve"> que ocupa dentro del número</w:t>
      </w:r>
    </w:p>
    <w:p w14:paraId="2C0A713C" w14:textId="059667D2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7619A513" w14:textId="50DEB62C" w:rsidR="00BB27B2" w:rsidRDefault="00BB27B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0AFFA1F6" w14:textId="77777777" w:rsidR="00BB27B2" w:rsidRDefault="00BB27B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27A6E696" w14:textId="77777777" w:rsidR="00963D9B" w:rsidRDefault="002916C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984806"/>
        </w:rPr>
      </w:pPr>
      <w:bookmarkStart w:id="8" w:name="_Toc152105839"/>
      <w:r>
        <w:rPr>
          <w:color w:val="984806"/>
        </w:rPr>
        <w:lastRenderedPageBreak/>
        <w:t>3.1.- El sistema decimal</w:t>
      </w:r>
      <w:bookmarkEnd w:id="8"/>
      <w:r>
        <w:rPr>
          <w:color w:val="984806"/>
        </w:rPr>
        <w:t xml:space="preserve"> </w:t>
      </w:r>
    </w:p>
    <w:p w14:paraId="48E8CF86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266E2903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El sistema decimal, el más utilizado en todos los ámbitos de la actividad humana, se distingue por las siguientes características: </w:t>
      </w:r>
    </w:p>
    <w:p w14:paraId="6B28300E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7FC86C5D" w14:textId="77777777" w:rsidR="00963D9B" w:rsidRDefault="002916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Utiliza una base 10. </w:t>
      </w:r>
    </w:p>
    <w:p w14:paraId="46F21F8D" w14:textId="77777777" w:rsidR="00963D9B" w:rsidRDefault="002916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Sus numerales son las cifras del 0 al 9, ambas incluidas. </w:t>
      </w:r>
    </w:p>
    <w:p w14:paraId="51B13020" w14:textId="77777777" w:rsidR="00963D9B" w:rsidRDefault="002916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Las </w:t>
      </w:r>
      <w:r w:rsidRPr="00BB27B2">
        <w:rPr>
          <w:b/>
          <w:bCs/>
          <w:color w:val="000000"/>
        </w:rPr>
        <w:t>posiciones</w:t>
      </w:r>
      <w:r>
        <w:rPr>
          <w:color w:val="000000"/>
        </w:rPr>
        <w:t xml:space="preserve"> relativas de los números se denominan unidades, decenas, centenas, unidades de millar, decenas de millar, centenas de millar, unidades de millón, etc.</w:t>
      </w:r>
    </w:p>
    <w:p w14:paraId="1590158B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color w:val="000000"/>
        </w:rPr>
      </w:pPr>
    </w:p>
    <w:p w14:paraId="539727C6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Por ejemplo, el número decimal 278,5 puede obtenerse como suma de :</w:t>
      </w:r>
    </w:p>
    <w:p w14:paraId="68DDAC32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1B23EF21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ab/>
        <w:t>200</w:t>
      </w:r>
    </w:p>
    <w:p w14:paraId="4C998D38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ab/>
        <w:t xml:space="preserve">  70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9CB7B14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              8</w:t>
      </w:r>
      <w:r>
        <w:tab/>
      </w:r>
      <w:r>
        <w:tab/>
      </w:r>
      <w:r>
        <w:tab/>
        <w:t>10*10     10       1</w:t>
      </w:r>
    </w:p>
    <w:p w14:paraId="4E3D9105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              0,5</w:t>
      </w:r>
    </w:p>
    <w:p w14:paraId="2AF15618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        ------------</w:t>
      </w:r>
    </w:p>
    <w:p w14:paraId="07809211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          275,5</w:t>
      </w:r>
    </w:p>
    <w:p w14:paraId="6A704441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6FF766A6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Es decir, se verifica que :</w:t>
      </w:r>
    </w:p>
    <w:p w14:paraId="0129E3DF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3F179557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  <w:sz w:val="22"/>
          <w:szCs w:val="22"/>
          <w:vertAlign w:val="superscript"/>
        </w:rPr>
      </w:pPr>
      <w:r>
        <w:rPr>
          <w:color w:val="000000"/>
        </w:rPr>
        <w:tab/>
        <w:t>278,</w:t>
      </w:r>
      <w:proofErr w:type="gramStart"/>
      <w:r>
        <w:rPr>
          <w:color w:val="000000"/>
        </w:rPr>
        <w:t>5  =</w:t>
      </w:r>
      <w:proofErr w:type="gramEnd"/>
      <w:r>
        <w:rPr>
          <w:color w:val="000000"/>
        </w:rPr>
        <w:t xml:space="preserve">  2 x 10</w:t>
      </w:r>
      <w:r>
        <w:rPr>
          <w:b/>
          <w:color w:val="000000"/>
          <w:sz w:val="22"/>
          <w:szCs w:val="22"/>
          <w:vertAlign w:val="superscript"/>
        </w:rPr>
        <w:t xml:space="preserve">2   </w:t>
      </w:r>
      <w:r>
        <w:rPr>
          <w:color w:val="000000"/>
        </w:rPr>
        <w:t>+ 7 x 10</w:t>
      </w:r>
      <w:r>
        <w:rPr>
          <w:b/>
          <w:color w:val="000000"/>
          <w:sz w:val="22"/>
          <w:szCs w:val="22"/>
          <w:vertAlign w:val="superscript"/>
        </w:rPr>
        <w:t xml:space="preserve">1   </w:t>
      </w:r>
      <w:r>
        <w:rPr>
          <w:color w:val="000000"/>
        </w:rPr>
        <w:t>+ 8 x 10</w:t>
      </w:r>
      <w:r>
        <w:rPr>
          <w:b/>
          <w:color w:val="000000"/>
          <w:sz w:val="22"/>
          <w:szCs w:val="22"/>
          <w:vertAlign w:val="superscript"/>
        </w:rPr>
        <w:t xml:space="preserve">0   </w:t>
      </w:r>
      <w:r>
        <w:rPr>
          <w:color w:val="000000"/>
        </w:rPr>
        <w:t>+ 5 x 10</w:t>
      </w:r>
      <w:r>
        <w:rPr>
          <w:b/>
          <w:color w:val="000000"/>
          <w:sz w:val="22"/>
          <w:szCs w:val="22"/>
          <w:vertAlign w:val="superscript"/>
        </w:rPr>
        <w:t>-1</w:t>
      </w:r>
    </w:p>
    <w:p w14:paraId="06C8EE58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  <w:sz w:val="22"/>
          <w:szCs w:val="22"/>
          <w:vertAlign w:val="superscript"/>
        </w:rPr>
      </w:pPr>
    </w:p>
    <w:p w14:paraId="656C6CB3" w14:textId="593D6144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Cada </w:t>
      </w:r>
      <w:r w:rsidRPr="006148A5">
        <w:rPr>
          <w:b/>
          <w:bCs/>
          <w:color w:val="000000"/>
        </w:rPr>
        <w:t>posición</w:t>
      </w:r>
      <w:r>
        <w:rPr>
          <w:color w:val="000000"/>
        </w:rPr>
        <w:t xml:space="preserve">, por tanto, tiene un </w:t>
      </w:r>
      <w:r w:rsidRPr="006148A5">
        <w:rPr>
          <w:b/>
          <w:bCs/>
          <w:color w:val="000000"/>
        </w:rPr>
        <w:t>peso</w:t>
      </w:r>
      <w:r>
        <w:rPr>
          <w:color w:val="000000"/>
        </w:rPr>
        <w:t xml:space="preserve"> específico. En el sistema decimal, cada posición tiene un nombre.</w:t>
      </w:r>
      <w:r w:rsidR="009618F8">
        <w:rPr>
          <w:color w:val="000000"/>
        </w:rPr>
        <w:t xml:space="preserve"> </w:t>
      </w:r>
      <w:r w:rsidR="009618F8" w:rsidRPr="009618F8">
        <w:rPr>
          <w:color w:val="000000"/>
        </w:rPr>
        <w:sym w:font="Wingdings" w:char="F0E0"/>
      </w:r>
      <w:r w:rsidR="009618F8">
        <w:rPr>
          <w:color w:val="000000"/>
        </w:rPr>
        <w:t xml:space="preserve"> </w:t>
      </w:r>
      <w:r w:rsidR="009618F8" w:rsidRPr="009618F8">
        <w:rPr>
          <w:b/>
          <w:bCs/>
          <w:color w:val="000000"/>
        </w:rPr>
        <w:t>Sistema posicional</w:t>
      </w:r>
    </w:p>
    <w:p w14:paraId="0B92FADA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20AE3F49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3AE5F5E5" wp14:editId="23172FDB">
            <wp:extent cx="4210050" cy="1838325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E8EF0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447E689A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Pero en el mundo de las matemáticas el sistema decimal no es único que existe para realizar cálculos simples o complejos. Coexisten, además, otros sistemas numéricos, prácticamente desconocidos para la mayoría de la gente, entre los que se encuentran el </w:t>
      </w:r>
      <w:r>
        <w:rPr>
          <w:b/>
          <w:color w:val="000000"/>
        </w:rPr>
        <w:t>"sistema numérico hexadecimal",</w:t>
      </w:r>
      <w:r>
        <w:rPr>
          <w:color w:val="000000"/>
        </w:rPr>
        <w:t xml:space="preserve"> de "</w:t>
      </w:r>
      <w:r>
        <w:rPr>
          <w:b/>
          <w:color w:val="000000"/>
        </w:rPr>
        <w:t>base 16",</w:t>
      </w:r>
      <w:r>
        <w:rPr>
          <w:color w:val="000000"/>
        </w:rPr>
        <w:t xml:space="preserve"> y el "</w:t>
      </w:r>
      <w:r w:rsidRPr="00DE6B8C">
        <w:rPr>
          <w:b/>
          <w:bCs/>
          <w:color w:val="000000"/>
        </w:rPr>
        <w:t>sistema numérico binario</w:t>
      </w:r>
      <w:r>
        <w:rPr>
          <w:color w:val="000000"/>
        </w:rPr>
        <w:t>", de "</w:t>
      </w:r>
      <w:r>
        <w:rPr>
          <w:b/>
          <w:color w:val="000000"/>
        </w:rPr>
        <w:t>base 2".</w:t>
      </w:r>
    </w:p>
    <w:p w14:paraId="407FA680" w14:textId="4294B3CA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</w:p>
    <w:p w14:paraId="5DC23641" w14:textId="7EA84EB3" w:rsidR="00BB27B2" w:rsidRDefault="00BB27B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</w:p>
    <w:p w14:paraId="19E0293B" w14:textId="77777777" w:rsidR="00BB27B2" w:rsidRDefault="00BB27B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</w:p>
    <w:p w14:paraId="7C234C12" w14:textId="77777777" w:rsidR="00963D9B" w:rsidRDefault="002916C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984806"/>
        </w:rPr>
      </w:pPr>
      <w:bookmarkStart w:id="9" w:name="_Toc152105840"/>
      <w:r>
        <w:rPr>
          <w:color w:val="984806"/>
        </w:rPr>
        <w:lastRenderedPageBreak/>
        <w:t>3.2.- El sistema binario</w:t>
      </w:r>
      <w:bookmarkEnd w:id="9"/>
    </w:p>
    <w:p w14:paraId="712A4AFE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7E8BE73C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Este último es el más utilizado en informática y emplea para efectuar todas las operaciones matemáticas solamente el “0” y “1”, dígitos con los cuales los </w:t>
      </w:r>
      <w:r w:rsidRPr="00156597">
        <w:rPr>
          <w:b/>
          <w:bCs/>
          <w:color w:val="000000"/>
        </w:rPr>
        <w:t>ordenadores</w:t>
      </w:r>
      <w:r>
        <w:rPr>
          <w:color w:val="000000"/>
        </w:rPr>
        <w:t xml:space="preserve"> realizan </w:t>
      </w:r>
      <w:r w:rsidRPr="00156597">
        <w:rPr>
          <w:b/>
          <w:bCs/>
          <w:color w:val="000000"/>
        </w:rPr>
        <w:t>todas las operaciones</w:t>
      </w:r>
      <w:r>
        <w:rPr>
          <w:color w:val="000000"/>
        </w:rPr>
        <w:t xml:space="preserve"> para las que fueron concebidos. De ahí su denominación de "dispositivos </w:t>
      </w:r>
      <w:r w:rsidRPr="00156597">
        <w:rPr>
          <w:b/>
          <w:bCs/>
          <w:color w:val="000000"/>
        </w:rPr>
        <w:t>digitales</w:t>
      </w:r>
      <w:r>
        <w:rPr>
          <w:color w:val="000000"/>
        </w:rPr>
        <w:t>".</w:t>
      </w:r>
    </w:p>
    <w:p w14:paraId="5832D777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  <w:t xml:space="preserve">El sistema numérico binario fue el escogido por los ingenieros informáticos para el funcionamiento de los ordenadores, porque era </w:t>
      </w:r>
      <w:r w:rsidRPr="002D436F">
        <w:rPr>
          <w:b/>
          <w:bCs/>
          <w:color w:val="000000"/>
        </w:rPr>
        <w:t>más fácil para el sistema electrónico</w:t>
      </w:r>
      <w:r>
        <w:rPr>
          <w:color w:val="000000"/>
        </w:rPr>
        <w:t xml:space="preserve"> de la máquina distinguir y manejar solamente dos dígitos, o sea, el "0" y el "1" que componen el sistema numérico binario, en lugar de los diez dígitos (del 0 al 9), que constituyen el sistema numérico decimal.</w:t>
      </w:r>
    </w:p>
    <w:p w14:paraId="3180D503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789355" w14:textId="25AB8BA5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Todos los </w:t>
      </w:r>
      <w:r w:rsidRPr="002D436F">
        <w:rPr>
          <w:b/>
          <w:bCs/>
          <w:color w:val="000000"/>
        </w:rPr>
        <w:t>programas, instrucciones, textos y órdenes</w:t>
      </w:r>
      <w:r>
        <w:rPr>
          <w:color w:val="000000"/>
        </w:rPr>
        <w:t xml:space="preserve"> que introducimos en el ordenador éste las recibe en </w:t>
      </w:r>
      <w:r w:rsidRPr="002D436F">
        <w:rPr>
          <w:b/>
          <w:bCs/>
          <w:color w:val="000000"/>
        </w:rPr>
        <w:t>código binario</w:t>
      </w:r>
      <w:r>
        <w:rPr>
          <w:color w:val="000000"/>
        </w:rPr>
        <w:t xml:space="preserve"> como una cadena de ceros y unos. Cada cero (“0”) y cada uno (“1”), representa un “</w:t>
      </w:r>
      <w:r w:rsidRPr="00C1210A">
        <w:rPr>
          <w:b/>
          <w:bCs/>
          <w:color w:val="000000"/>
        </w:rPr>
        <w:t>bit</w:t>
      </w:r>
      <w:r>
        <w:rPr>
          <w:color w:val="000000"/>
        </w:rPr>
        <w:t xml:space="preserve">” de información. La palabra “bit” constituye el acrónimo de </w:t>
      </w: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DigIT</w:t>
      </w:r>
      <w:proofErr w:type="spellEnd"/>
      <w:r>
        <w:rPr>
          <w:color w:val="000000"/>
        </w:rPr>
        <w:t>, que significa “dígito binario”.</w:t>
      </w:r>
    </w:p>
    <w:p w14:paraId="41190512" w14:textId="77777777" w:rsidR="00BB27B2" w:rsidRDefault="00BB27B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4AB8E30B" w14:textId="74F27948" w:rsidR="00963D9B" w:rsidRDefault="000D19F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0D19F1">
        <w:rPr>
          <w:noProof/>
          <w:color w:val="000000"/>
        </w:rPr>
        <w:drawing>
          <wp:inline distT="0" distB="0" distL="0" distR="0" wp14:anchorId="471E78DD" wp14:editId="64AE0B0B">
            <wp:extent cx="5940425" cy="540385"/>
            <wp:effectExtent l="0" t="0" r="3175" b="0"/>
            <wp:docPr id="2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886FD25-E25D-4BF4-9FA1-FE5C009A39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B886FD25-E25D-4BF4-9FA1-FE5C009A39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3" b="41943"/>
                    <a:stretch/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A523" w14:textId="77777777" w:rsidR="000D19F1" w:rsidRDefault="000D19F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31EAFB8F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b/>
          <w:color w:val="000000"/>
        </w:rPr>
      </w:pPr>
      <w:r>
        <w:rPr>
          <w:b/>
          <w:color w:val="000000"/>
        </w:rPr>
        <w:t>Números binarios del 0 al 7</w:t>
      </w:r>
    </w:p>
    <w:tbl>
      <w:tblPr>
        <w:tblStyle w:val="a1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840"/>
        <w:gridCol w:w="935"/>
        <w:gridCol w:w="936"/>
        <w:gridCol w:w="936"/>
        <w:gridCol w:w="936"/>
        <w:gridCol w:w="936"/>
        <w:gridCol w:w="936"/>
        <w:gridCol w:w="936"/>
      </w:tblGrid>
      <w:tr w:rsidR="00963D9B" w14:paraId="08175228" w14:textId="77777777">
        <w:tc>
          <w:tcPr>
            <w:tcW w:w="1140" w:type="dxa"/>
          </w:tcPr>
          <w:p w14:paraId="1EC15945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binario</w:t>
            </w:r>
          </w:p>
        </w:tc>
        <w:tc>
          <w:tcPr>
            <w:tcW w:w="840" w:type="dxa"/>
          </w:tcPr>
          <w:p w14:paraId="7A8A6801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000</w:t>
            </w:r>
          </w:p>
        </w:tc>
        <w:tc>
          <w:tcPr>
            <w:tcW w:w="935" w:type="dxa"/>
          </w:tcPr>
          <w:p w14:paraId="2AC4FA8E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936" w:type="dxa"/>
          </w:tcPr>
          <w:p w14:paraId="61CCEDBB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936" w:type="dxa"/>
          </w:tcPr>
          <w:p w14:paraId="0DC8F81A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936" w:type="dxa"/>
          </w:tcPr>
          <w:p w14:paraId="71E2B6C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36" w:type="dxa"/>
          </w:tcPr>
          <w:p w14:paraId="218A555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936" w:type="dxa"/>
          </w:tcPr>
          <w:p w14:paraId="52F7F5A4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936" w:type="dxa"/>
          </w:tcPr>
          <w:p w14:paraId="0D978007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</w:tr>
      <w:tr w:rsidR="00963D9B" w14:paraId="796D7ED1" w14:textId="77777777">
        <w:tc>
          <w:tcPr>
            <w:tcW w:w="1140" w:type="dxa"/>
          </w:tcPr>
          <w:p w14:paraId="01B7723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840" w:type="dxa"/>
          </w:tcPr>
          <w:p w14:paraId="75A49B56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5" w:type="dxa"/>
          </w:tcPr>
          <w:p w14:paraId="46E834C5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6" w:type="dxa"/>
          </w:tcPr>
          <w:p w14:paraId="553D4427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36" w:type="dxa"/>
          </w:tcPr>
          <w:p w14:paraId="2A6C7D29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36" w:type="dxa"/>
          </w:tcPr>
          <w:p w14:paraId="1F0A6470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36" w:type="dxa"/>
          </w:tcPr>
          <w:p w14:paraId="6CBBEEA8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36" w:type="dxa"/>
          </w:tcPr>
          <w:p w14:paraId="00BF984C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36" w:type="dxa"/>
          </w:tcPr>
          <w:p w14:paraId="5142596D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14:paraId="78A70385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A3EFF3A" w14:textId="77777777" w:rsidR="00963D9B" w:rsidRDefault="002916C4">
      <w:pPr>
        <w:spacing w:before="0" w:after="0"/>
        <w:ind w:left="5760"/>
        <w:rPr>
          <w:b/>
          <w:sz w:val="22"/>
          <w:szCs w:val="22"/>
          <w:vertAlign w:val="superscript"/>
        </w:rPr>
      </w:pPr>
      <w:r>
        <w:t>1x 2</w:t>
      </w:r>
      <w:r>
        <w:rPr>
          <w:b/>
          <w:sz w:val="22"/>
          <w:szCs w:val="22"/>
          <w:vertAlign w:val="superscript"/>
        </w:rPr>
        <w:t xml:space="preserve">2   </w:t>
      </w:r>
      <w:r>
        <w:t>+ 1x 2</w:t>
      </w:r>
      <w:r>
        <w:rPr>
          <w:b/>
          <w:sz w:val="22"/>
          <w:szCs w:val="22"/>
          <w:vertAlign w:val="superscript"/>
        </w:rPr>
        <w:t xml:space="preserve">1   </w:t>
      </w:r>
      <w:r>
        <w:t>+ 1x 2</w:t>
      </w:r>
      <w:r>
        <w:rPr>
          <w:b/>
          <w:sz w:val="22"/>
          <w:szCs w:val="22"/>
          <w:vertAlign w:val="superscript"/>
        </w:rPr>
        <w:t>0</w:t>
      </w:r>
    </w:p>
    <w:p w14:paraId="1DD21BEE" w14:textId="77777777" w:rsidR="00963D9B" w:rsidRDefault="00963D9B">
      <w:pPr>
        <w:spacing w:before="0" w:after="0"/>
        <w:ind w:left="5760"/>
        <w:rPr>
          <w:b/>
          <w:sz w:val="22"/>
          <w:szCs w:val="22"/>
          <w:vertAlign w:val="superscript"/>
        </w:rPr>
      </w:pPr>
    </w:p>
    <w:p w14:paraId="2086345B" w14:textId="09B0B605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b/>
          <w:noProof/>
          <w:sz w:val="22"/>
          <w:szCs w:val="22"/>
          <w:vertAlign w:val="superscript"/>
        </w:rPr>
        <w:drawing>
          <wp:inline distT="114300" distB="114300" distL="114300" distR="114300" wp14:anchorId="4B9399FB" wp14:editId="78871F93">
            <wp:extent cx="4324350" cy="20193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381A1" w14:textId="6D91E469" w:rsidR="0058360F" w:rsidRDefault="0058360F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58360F">
        <w:rPr>
          <w:noProof/>
        </w:rPr>
        <w:lastRenderedPageBreak/>
        <w:drawing>
          <wp:inline distT="0" distB="0" distL="0" distR="0" wp14:anchorId="10F47141" wp14:editId="0CA98DAD">
            <wp:extent cx="5827575" cy="2565400"/>
            <wp:effectExtent l="0" t="0" r="1905" b="6350"/>
            <wp:docPr id="22" name="Imagen 8" descr="Imagen que contiene 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C751B85-538E-40D3-9A0D-504E41EDE8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Imagen que contiene texto&#10;&#10;Descripción generada automáticamente">
                      <a:extLst>
                        <a:ext uri="{FF2B5EF4-FFF2-40B4-BE49-F238E27FC236}">
                          <a16:creationId xmlns:a16="http://schemas.microsoft.com/office/drawing/2014/main" id="{DC751B85-538E-40D3-9A0D-504E41EDE8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" t="30823" b="10427"/>
                    <a:stretch/>
                  </pic:blipFill>
                  <pic:spPr>
                    <a:xfrm>
                      <a:off x="0" y="0"/>
                      <a:ext cx="582757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80E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4AA5F87D" w14:textId="7CDE5DF0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Para formar cada carácter alfanumérico, es decir una letra, número o signo, los ingenieros informáticos, después de realizar muchas pruebas, optaron por combinar </w:t>
      </w:r>
      <w:r w:rsidRPr="002D436F">
        <w:rPr>
          <w:b/>
          <w:bCs/>
          <w:color w:val="000000"/>
        </w:rPr>
        <w:t>ocho bits</w:t>
      </w:r>
      <w:r>
        <w:rPr>
          <w:color w:val="000000"/>
        </w:rPr>
        <w:t xml:space="preserve"> o cadena de ceros y unos para formar un “</w:t>
      </w:r>
      <w:r w:rsidRPr="002D436F">
        <w:rPr>
          <w:b/>
          <w:bCs/>
          <w:color w:val="000000"/>
        </w:rPr>
        <w:t>octeto</w:t>
      </w:r>
      <w:r>
        <w:rPr>
          <w:color w:val="000000"/>
        </w:rPr>
        <w:t>” al que denominaron “</w:t>
      </w:r>
      <w:r w:rsidRPr="002D436F">
        <w:rPr>
          <w:b/>
          <w:bCs/>
          <w:color w:val="000000"/>
        </w:rPr>
        <w:t>byte</w:t>
      </w:r>
      <w:r w:rsidR="002D436F">
        <w:rPr>
          <w:b/>
          <w:bCs/>
          <w:color w:val="000000"/>
        </w:rPr>
        <w:t>”</w:t>
      </w:r>
      <w:r>
        <w:rPr>
          <w:color w:val="000000"/>
        </w:rPr>
        <w:t>.</w:t>
      </w:r>
    </w:p>
    <w:p w14:paraId="5C3AA05C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026D82A" w14:textId="77777777" w:rsidR="00963D9B" w:rsidRDefault="002916C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984806"/>
        </w:rPr>
      </w:pPr>
      <w:bookmarkStart w:id="10" w:name="_Toc152105841"/>
      <w:r>
        <w:rPr>
          <w:color w:val="984806"/>
        </w:rPr>
        <w:t>3.3.- El sistema hexadecimal</w:t>
      </w:r>
      <w:bookmarkEnd w:id="10"/>
    </w:p>
    <w:p w14:paraId="7D3FAEED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F26BAFA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Nuestro sistema decimal regular tiene como base a las decenas, utilizando diez símbolos diferentes para mostrar los números. El </w:t>
      </w:r>
      <w:r w:rsidRPr="002E426D">
        <w:rPr>
          <w:b/>
          <w:bCs/>
          <w:color w:val="000000"/>
        </w:rPr>
        <w:t>hexadecimal</w:t>
      </w:r>
      <w:r>
        <w:rPr>
          <w:color w:val="000000"/>
        </w:rPr>
        <w:t xml:space="preserve"> es un sistema que tiene como </w:t>
      </w:r>
      <w:r w:rsidRPr="002E426D">
        <w:rPr>
          <w:b/>
          <w:bCs/>
          <w:color w:val="000000"/>
        </w:rPr>
        <w:t>base</w:t>
      </w:r>
      <w:r>
        <w:rPr>
          <w:color w:val="000000"/>
        </w:rPr>
        <w:t xml:space="preserve"> el </w:t>
      </w:r>
      <w:r w:rsidRPr="002E426D">
        <w:rPr>
          <w:b/>
          <w:bCs/>
          <w:color w:val="000000"/>
        </w:rPr>
        <w:t>dieciséis</w:t>
      </w:r>
      <w:r>
        <w:rPr>
          <w:color w:val="000000"/>
        </w:rPr>
        <w:t>, lo que significa que emplea dieciséis caracteres para mostrar los números.</w:t>
      </w:r>
    </w:p>
    <w:p w14:paraId="33B46559" w14:textId="027A7FC6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el auge de la informática y de la lógica binaria, el sistema de numeración hexadecimal experimentó un gran auge al ser utilizado en los programas y los ordenadores. Este sistema tiene base 16. Los dígitos que utiliza normalmente son las cifras del 0 al 9 y, después, las letras A, B, C, D, E y F para denotar los guarismos</w:t>
      </w:r>
      <w:r w:rsidR="002E426D">
        <w:rPr>
          <w:color w:val="000000"/>
        </w:rPr>
        <w:t>(</w:t>
      </w:r>
      <w:r w:rsidR="002E426D">
        <w:rPr>
          <w:color w:val="202124"/>
          <w:sz w:val="21"/>
          <w:szCs w:val="21"/>
          <w:shd w:val="clear" w:color="auto" w:fill="FFFFFF"/>
        </w:rPr>
        <w:t>Signo gráfico que expresa un número en un sistema de numeración</w:t>
      </w:r>
      <w:r w:rsidR="002E426D">
        <w:rPr>
          <w:color w:val="000000"/>
        </w:rPr>
        <w:t>)</w:t>
      </w:r>
      <w:r>
        <w:rPr>
          <w:color w:val="000000"/>
        </w:rPr>
        <w:t xml:space="preserve"> décimo a decimoquinto.</w:t>
      </w:r>
    </w:p>
    <w:p w14:paraId="2AA0D8EE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B58B3C" w14:textId="4855098C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>Para representar un número en base hexadecimal (esto es, b=16) es necesario disponer de un alfabeto de 16 símbolos:</w:t>
      </w:r>
      <w:r w:rsidR="006E0540">
        <w:rPr>
          <w:color w:val="000000"/>
        </w:rPr>
        <w:t xml:space="preserve"> </w:t>
      </w:r>
      <w:r>
        <w:rPr>
          <w:color w:val="000000"/>
          <w:sz w:val="22"/>
          <w:szCs w:val="22"/>
        </w:rPr>
        <w:t xml:space="preserve">{0, 1, 2, 3, 4, 5, 6, 7, 8, 9, </w:t>
      </w:r>
      <w:r w:rsidRPr="002E426D">
        <w:rPr>
          <w:b/>
          <w:bCs/>
          <w:color w:val="000000"/>
          <w:sz w:val="22"/>
          <w:szCs w:val="22"/>
        </w:rPr>
        <w:t>A, B, C, D, E, F</w:t>
      </w:r>
      <w:r>
        <w:rPr>
          <w:color w:val="000000"/>
          <w:sz w:val="22"/>
          <w:szCs w:val="22"/>
        </w:rPr>
        <w:t>}</w:t>
      </w:r>
    </w:p>
    <w:p w14:paraId="2AAB2CE7" w14:textId="50F1B9E3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475116E" w14:textId="77777777" w:rsidR="002401C3" w:rsidRDefault="002401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3E664ED" w14:textId="40D2B390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Tabla 4.2.-Números binarios del 0 al 7</w:t>
      </w:r>
    </w:p>
    <w:p w14:paraId="6E3F7945" w14:textId="77777777" w:rsidR="002401C3" w:rsidRDefault="002401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10170" w:type="dxa"/>
        <w:tblInd w:w="-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585"/>
        <w:gridCol w:w="58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963D9B" w14:paraId="7043B916" w14:textId="77777777">
        <w:tc>
          <w:tcPr>
            <w:tcW w:w="1020" w:type="dxa"/>
          </w:tcPr>
          <w:p w14:paraId="38BA84C1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hexadec</w:t>
            </w:r>
            <w:proofErr w:type="spellEnd"/>
          </w:p>
        </w:tc>
        <w:tc>
          <w:tcPr>
            <w:tcW w:w="585" w:type="dxa"/>
          </w:tcPr>
          <w:p w14:paraId="6683C3D7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5" w:type="dxa"/>
          </w:tcPr>
          <w:p w14:paraId="67FD063D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70" w:type="dxa"/>
          </w:tcPr>
          <w:p w14:paraId="70E54B04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70" w:type="dxa"/>
          </w:tcPr>
          <w:p w14:paraId="277BD82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570" w:type="dxa"/>
          </w:tcPr>
          <w:p w14:paraId="551F579B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570" w:type="dxa"/>
          </w:tcPr>
          <w:p w14:paraId="2E70CB8C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570" w:type="dxa"/>
          </w:tcPr>
          <w:p w14:paraId="383D8576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570" w:type="dxa"/>
          </w:tcPr>
          <w:p w14:paraId="2B35E446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570" w:type="dxa"/>
          </w:tcPr>
          <w:p w14:paraId="4D831431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570" w:type="dxa"/>
          </w:tcPr>
          <w:p w14:paraId="38AA6F9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570" w:type="dxa"/>
          </w:tcPr>
          <w:p w14:paraId="7D8710B9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570" w:type="dxa"/>
          </w:tcPr>
          <w:p w14:paraId="41997D7F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</w:t>
            </w:r>
          </w:p>
        </w:tc>
        <w:tc>
          <w:tcPr>
            <w:tcW w:w="570" w:type="dxa"/>
          </w:tcPr>
          <w:p w14:paraId="38704761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</w:p>
        </w:tc>
        <w:tc>
          <w:tcPr>
            <w:tcW w:w="570" w:type="dxa"/>
          </w:tcPr>
          <w:p w14:paraId="466F30B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570" w:type="dxa"/>
          </w:tcPr>
          <w:p w14:paraId="32AC226A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</w:t>
            </w:r>
          </w:p>
        </w:tc>
        <w:tc>
          <w:tcPr>
            <w:tcW w:w="570" w:type="dxa"/>
          </w:tcPr>
          <w:p w14:paraId="10B0F8C1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</w:tr>
      <w:tr w:rsidR="00963D9B" w14:paraId="60842D18" w14:textId="77777777">
        <w:tc>
          <w:tcPr>
            <w:tcW w:w="1020" w:type="dxa"/>
          </w:tcPr>
          <w:p w14:paraId="71206AF0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decimal</w:t>
            </w:r>
          </w:p>
        </w:tc>
        <w:tc>
          <w:tcPr>
            <w:tcW w:w="585" w:type="dxa"/>
          </w:tcPr>
          <w:p w14:paraId="03B37366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5" w:type="dxa"/>
          </w:tcPr>
          <w:p w14:paraId="165ECD6D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70" w:type="dxa"/>
          </w:tcPr>
          <w:p w14:paraId="4DFB790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70" w:type="dxa"/>
          </w:tcPr>
          <w:p w14:paraId="435E1439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570" w:type="dxa"/>
          </w:tcPr>
          <w:p w14:paraId="0B3AA806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570" w:type="dxa"/>
          </w:tcPr>
          <w:p w14:paraId="644CB56F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570" w:type="dxa"/>
          </w:tcPr>
          <w:p w14:paraId="6DD9598F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570" w:type="dxa"/>
          </w:tcPr>
          <w:p w14:paraId="464DB4EA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570" w:type="dxa"/>
          </w:tcPr>
          <w:p w14:paraId="2E22597D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570" w:type="dxa"/>
          </w:tcPr>
          <w:p w14:paraId="76CFDA2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570" w:type="dxa"/>
          </w:tcPr>
          <w:p w14:paraId="1EF066BB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570" w:type="dxa"/>
          </w:tcPr>
          <w:p w14:paraId="07A1CAB6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570" w:type="dxa"/>
          </w:tcPr>
          <w:p w14:paraId="64EA5320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570" w:type="dxa"/>
          </w:tcPr>
          <w:p w14:paraId="0C83D68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570" w:type="dxa"/>
          </w:tcPr>
          <w:p w14:paraId="38C8F19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570" w:type="dxa"/>
          </w:tcPr>
          <w:p w14:paraId="0FE85EA9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</w:tr>
      <w:tr w:rsidR="00963D9B" w14:paraId="3465D772" w14:textId="77777777">
        <w:tc>
          <w:tcPr>
            <w:tcW w:w="1020" w:type="dxa"/>
          </w:tcPr>
          <w:p w14:paraId="49C2D84C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binario</w:t>
            </w:r>
          </w:p>
        </w:tc>
        <w:tc>
          <w:tcPr>
            <w:tcW w:w="585" w:type="dxa"/>
          </w:tcPr>
          <w:p w14:paraId="52F0A8A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</w:t>
            </w:r>
          </w:p>
        </w:tc>
        <w:tc>
          <w:tcPr>
            <w:tcW w:w="585" w:type="dxa"/>
          </w:tcPr>
          <w:p w14:paraId="75824490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0001</w:t>
            </w:r>
          </w:p>
        </w:tc>
        <w:tc>
          <w:tcPr>
            <w:tcW w:w="570" w:type="dxa"/>
          </w:tcPr>
          <w:p w14:paraId="218D2FDE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0010</w:t>
            </w:r>
          </w:p>
        </w:tc>
        <w:tc>
          <w:tcPr>
            <w:tcW w:w="570" w:type="dxa"/>
          </w:tcPr>
          <w:p w14:paraId="40720C5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0011</w:t>
            </w:r>
          </w:p>
        </w:tc>
        <w:tc>
          <w:tcPr>
            <w:tcW w:w="570" w:type="dxa"/>
          </w:tcPr>
          <w:p w14:paraId="724F9A3A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0100</w:t>
            </w:r>
          </w:p>
        </w:tc>
        <w:tc>
          <w:tcPr>
            <w:tcW w:w="570" w:type="dxa"/>
          </w:tcPr>
          <w:p w14:paraId="72DC873F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0101</w:t>
            </w:r>
          </w:p>
        </w:tc>
        <w:tc>
          <w:tcPr>
            <w:tcW w:w="570" w:type="dxa"/>
          </w:tcPr>
          <w:p w14:paraId="113D768C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0110</w:t>
            </w:r>
          </w:p>
        </w:tc>
        <w:tc>
          <w:tcPr>
            <w:tcW w:w="570" w:type="dxa"/>
          </w:tcPr>
          <w:p w14:paraId="7DF999AB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0111</w:t>
            </w:r>
          </w:p>
        </w:tc>
        <w:tc>
          <w:tcPr>
            <w:tcW w:w="570" w:type="dxa"/>
          </w:tcPr>
          <w:p w14:paraId="6B8939E4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70" w:type="dxa"/>
          </w:tcPr>
          <w:p w14:paraId="0A7EDAF0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1001</w:t>
            </w:r>
          </w:p>
        </w:tc>
        <w:tc>
          <w:tcPr>
            <w:tcW w:w="570" w:type="dxa"/>
          </w:tcPr>
          <w:p w14:paraId="3FA1ED7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1010</w:t>
            </w:r>
          </w:p>
        </w:tc>
        <w:tc>
          <w:tcPr>
            <w:tcW w:w="570" w:type="dxa"/>
          </w:tcPr>
          <w:p w14:paraId="421F1A76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1011</w:t>
            </w:r>
          </w:p>
        </w:tc>
        <w:tc>
          <w:tcPr>
            <w:tcW w:w="570" w:type="dxa"/>
          </w:tcPr>
          <w:p w14:paraId="3E46F7DC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1100</w:t>
            </w:r>
          </w:p>
        </w:tc>
        <w:tc>
          <w:tcPr>
            <w:tcW w:w="570" w:type="dxa"/>
          </w:tcPr>
          <w:p w14:paraId="439F8857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1101</w:t>
            </w:r>
          </w:p>
        </w:tc>
        <w:tc>
          <w:tcPr>
            <w:tcW w:w="570" w:type="dxa"/>
          </w:tcPr>
          <w:p w14:paraId="5A3E4E24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1110</w:t>
            </w:r>
          </w:p>
        </w:tc>
        <w:tc>
          <w:tcPr>
            <w:tcW w:w="570" w:type="dxa"/>
          </w:tcPr>
          <w:p w14:paraId="2348A16F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1111</w:t>
            </w:r>
          </w:p>
        </w:tc>
      </w:tr>
    </w:tbl>
    <w:p w14:paraId="42070C20" w14:textId="141C43BB" w:rsidR="00963D9B" w:rsidRDefault="00963D9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984806"/>
        </w:rPr>
      </w:pPr>
    </w:p>
    <w:p w14:paraId="1B5F138F" w14:textId="77777777" w:rsidR="002401C3" w:rsidRPr="002401C3" w:rsidRDefault="002401C3" w:rsidP="002401C3"/>
    <w:tbl>
      <w:tblPr>
        <w:tblW w:w="39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8"/>
        <w:gridCol w:w="1051"/>
        <w:gridCol w:w="1751"/>
      </w:tblGrid>
      <w:tr w:rsidR="006E0540" w:rsidRPr="006E0540" w14:paraId="7C254329" w14:textId="77777777" w:rsidTr="006E0540">
        <w:trPr>
          <w:trHeight w:val="58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08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2D032" w14:textId="77777777" w:rsidR="006E0540" w:rsidRPr="006E0540" w:rsidRDefault="006E0540" w:rsidP="006E0540">
            <w:r w:rsidRPr="006E0540">
              <w:lastRenderedPageBreak/>
              <w:t>DECIMAL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08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9BD37" w14:textId="77777777" w:rsidR="006E0540" w:rsidRPr="006E0540" w:rsidRDefault="006E0540" w:rsidP="006E0540">
            <w:r w:rsidRPr="006E0540">
              <w:t>BINARIO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08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CE9E1" w14:textId="77777777" w:rsidR="006E0540" w:rsidRPr="006E0540" w:rsidRDefault="006E0540" w:rsidP="006E0540">
            <w:r w:rsidRPr="006E0540">
              <w:t>HEXADECIMAL</w:t>
            </w:r>
          </w:p>
        </w:tc>
      </w:tr>
      <w:tr w:rsidR="006E0540" w:rsidRPr="006E0540" w14:paraId="2645934D" w14:textId="77777777" w:rsidTr="006E0540">
        <w:trPr>
          <w:trHeight w:val="58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E87B6" w14:textId="77777777" w:rsidR="006E0540" w:rsidRPr="006E0540" w:rsidRDefault="006E0540" w:rsidP="006E0540">
            <w:r w:rsidRPr="006E0540"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928DC" w14:textId="77777777" w:rsidR="006E0540" w:rsidRPr="006E0540" w:rsidRDefault="006E0540" w:rsidP="006E0540">
            <w:r w:rsidRPr="006E0540">
              <w:t>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14E4B" w14:textId="77777777" w:rsidR="006E0540" w:rsidRPr="006E0540" w:rsidRDefault="006E0540" w:rsidP="006E0540">
            <w:r w:rsidRPr="006E0540">
              <w:t>0</w:t>
            </w:r>
          </w:p>
        </w:tc>
      </w:tr>
      <w:tr w:rsidR="006E0540" w:rsidRPr="006E0540" w14:paraId="435F960D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0B4C8" w14:textId="77777777" w:rsidR="006E0540" w:rsidRPr="006E0540" w:rsidRDefault="006E0540" w:rsidP="006E0540">
            <w:r w:rsidRPr="006E0540"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944542" w14:textId="77777777" w:rsidR="006E0540" w:rsidRPr="006E0540" w:rsidRDefault="006E0540" w:rsidP="006E0540">
            <w:r w:rsidRPr="006E0540">
              <w:t>0001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1BE55" w14:textId="77777777" w:rsidR="006E0540" w:rsidRPr="006E0540" w:rsidRDefault="006E0540" w:rsidP="006E0540">
            <w:r w:rsidRPr="006E0540">
              <w:t>1</w:t>
            </w:r>
          </w:p>
        </w:tc>
      </w:tr>
      <w:tr w:rsidR="006E0540" w:rsidRPr="006E0540" w14:paraId="7E866913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C3C07" w14:textId="77777777" w:rsidR="006E0540" w:rsidRPr="006E0540" w:rsidRDefault="006E0540" w:rsidP="006E0540">
            <w:r w:rsidRPr="006E0540"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7A114" w14:textId="77777777" w:rsidR="006E0540" w:rsidRPr="006E0540" w:rsidRDefault="006E0540" w:rsidP="006E0540">
            <w:r w:rsidRPr="006E0540">
              <w:t>0010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B2925" w14:textId="77777777" w:rsidR="006E0540" w:rsidRPr="006E0540" w:rsidRDefault="006E0540" w:rsidP="006E0540">
            <w:r w:rsidRPr="006E0540">
              <w:t>2</w:t>
            </w:r>
          </w:p>
        </w:tc>
      </w:tr>
      <w:tr w:rsidR="006E0540" w:rsidRPr="006E0540" w14:paraId="2F425941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9F438" w14:textId="77777777" w:rsidR="006E0540" w:rsidRPr="006E0540" w:rsidRDefault="006E0540" w:rsidP="006E0540">
            <w:r w:rsidRPr="006E0540"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AB4A1" w14:textId="77777777" w:rsidR="006E0540" w:rsidRPr="006E0540" w:rsidRDefault="006E0540" w:rsidP="006E0540">
            <w:r w:rsidRPr="006E0540">
              <w:t>0011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04560" w14:textId="77777777" w:rsidR="006E0540" w:rsidRPr="006E0540" w:rsidRDefault="006E0540" w:rsidP="006E0540">
            <w:r w:rsidRPr="006E0540">
              <w:t>3</w:t>
            </w:r>
          </w:p>
        </w:tc>
      </w:tr>
      <w:tr w:rsidR="006E0540" w:rsidRPr="006E0540" w14:paraId="1D284121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6E350" w14:textId="77777777" w:rsidR="006E0540" w:rsidRPr="006E0540" w:rsidRDefault="006E0540" w:rsidP="006E0540">
            <w:r w:rsidRPr="006E0540"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2B3F97" w14:textId="77777777" w:rsidR="006E0540" w:rsidRPr="006E0540" w:rsidRDefault="006E0540" w:rsidP="006E0540">
            <w:r w:rsidRPr="006E0540">
              <w:t>0100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3614B" w14:textId="77777777" w:rsidR="006E0540" w:rsidRPr="006E0540" w:rsidRDefault="006E0540" w:rsidP="006E0540">
            <w:r w:rsidRPr="006E0540">
              <w:t>4</w:t>
            </w:r>
          </w:p>
        </w:tc>
      </w:tr>
      <w:tr w:rsidR="006E0540" w:rsidRPr="006E0540" w14:paraId="38E0F64E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76263" w14:textId="77777777" w:rsidR="006E0540" w:rsidRPr="006E0540" w:rsidRDefault="006E0540" w:rsidP="006E0540">
            <w:r w:rsidRPr="006E0540"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6629D0" w14:textId="77777777" w:rsidR="006E0540" w:rsidRPr="006E0540" w:rsidRDefault="006E0540" w:rsidP="006E0540">
            <w:r w:rsidRPr="006E0540">
              <w:t>0101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5ECCBA" w14:textId="77777777" w:rsidR="006E0540" w:rsidRPr="006E0540" w:rsidRDefault="006E0540" w:rsidP="006E0540">
            <w:r w:rsidRPr="006E0540">
              <w:t>5</w:t>
            </w:r>
          </w:p>
        </w:tc>
      </w:tr>
      <w:tr w:rsidR="006E0540" w:rsidRPr="006E0540" w14:paraId="23C9BBD1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5D632" w14:textId="77777777" w:rsidR="006E0540" w:rsidRPr="006E0540" w:rsidRDefault="006E0540" w:rsidP="006E0540">
            <w:r w:rsidRPr="006E0540"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06F70E" w14:textId="77777777" w:rsidR="006E0540" w:rsidRPr="006E0540" w:rsidRDefault="006E0540" w:rsidP="006E0540">
            <w:r w:rsidRPr="006E0540">
              <w:t>0110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40CB72" w14:textId="77777777" w:rsidR="006E0540" w:rsidRPr="006E0540" w:rsidRDefault="006E0540" w:rsidP="006E0540">
            <w:r w:rsidRPr="006E0540">
              <w:t>6</w:t>
            </w:r>
          </w:p>
        </w:tc>
      </w:tr>
      <w:tr w:rsidR="006E0540" w:rsidRPr="006E0540" w14:paraId="2D6FFE8E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70DE1" w14:textId="77777777" w:rsidR="006E0540" w:rsidRPr="006E0540" w:rsidRDefault="006E0540" w:rsidP="006E0540">
            <w:r w:rsidRPr="006E0540"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1C391F" w14:textId="77777777" w:rsidR="006E0540" w:rsidRPr="006E0540" w:rsidRDefault="006E0540" w:rsidP="006E0540">
            <w:r w:rsidRPr="006E0540">
              <w:t>0111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81F93" w14:textId="77777777" w:rsidR="006E0540" w:rsidRPr="006E0540" w:rsidRDefault="006E0540" w:rsidP="006E0540">
            <w:r w:rsidRPr="006E0540">
              <w:t>7</w:t>
            </w:r>
          </w:p>
        </w:tc>
      </w:tr>
      <w:tr w:rsidR="006E0540" w:rsidRPr="006E0540" w14:paraId="482FACB6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5513F" w14:textId="77777777" w:rsidR="006E0540" w:rsidRPr="006E0540" w:rsidRDefault="006E0540" w:rsidP="006E0540">
            <w:r w:rsidRPr="006E0540"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AB88C" w14:textId="77777777" w:rsidR="006E0540" w:rsidRPr="006E0540" w:rsidRDefault="006E0540" w:rsidP="006E0540">
            <w:r w:rsidRPr="006E0540"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6CAD2" w14:textId="77777777" w:rsidR="006E0540" w:rsidRPr="006E0540" w:rsidRDefault="006E0540" w:rsidP="006E0540">
            <w:r w:rsidRPr="006E0540">
              <w:t>8</w:t>
            </w:r>
          </w:p>
        </w:tc>
      </w:tr>
      <w:tr w:rsidR="006E0540" w:rsidRPr="006E0540" w14:paraId="5D2C5B1B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19476" w14:textId="77777777" w:rsidR="006E0540" w:rsidRPr="006E0540" w:rsidRDefault="006E0540" w:rsidP="006E0540">
            <w:r w:rsidRPr="006E0540"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9649C" w14:textId="77777777" w:rsidR="006E0540" w:rsidRPr="006E0540" w:rsidRDefault="006E0540" w:rsidP="006E0540">
            <w:r w:rsidRPr="006E0540">
              <w:t>1001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5842C" w14:textId="77777777" w:rsidR="006E0540" w:rsidRPr="006E0540" w:rsidRDefault="006E0540" w:rsidP="006E0540">
            <w:r w:rsidRPr="006E0540">
              <w:t>9</w:t>
            </w:r>
          </w:p>
        </w:tc>
      </w:tr>
      <w:tr w:rsidR="006E0540" w:rsidRPr="006E0540" w14:paraId="46930731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013D2" w14:textId="77777777" w:rsidR="006E0540" w:rsidRPr="006E0540" w:rsidRDefault="006E0540" w:rsidP="006E0540">
            <w:r w:rsidRPr="006E0540"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5202D" w14:textId="77777777" w:rsidR="006E0540" w:rsidRPr="006E0540" w:rsidRDefault="006E0540" w:rsidP="006E0540">
            <w:r w:rsidRPr="006E0540">
              <w:t>1010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043BA" w14:textId="77777777" w:rsidR="006E0540" w:rsidRPr="006E0540" w:rsidRDefault="006E0540" w:rsidP="006E0540">
            <w:r w:rsidRPr="006E0540">
              <w:t>A</w:t>
            </w:r>
          </w:p>
        </w:tc>
      </w:tr>
      <w:tr w:rsidR="006E0540" w:rsidRPr="006E0540" w14:paraId="54577908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87CDBA" w14:textId="77777777" w:rsidR="006E0540" w:rsidRPr="006E0540" w:rsidRDefault="006E0540" w:rsidP="006E0540">
            <w:r w:rsidRPr="006E0540"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EC13C4" w14:textId="77777777" w:rsidR="006E0540" w:rsidRPr="006E0540" w:rsidRDefault="006E0540" w:rsidP="006E0540">
            <w:r w:rsidRPr="006E0540">
              <w:t>1011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F0CB5" w14:textId="77777777" w:rsidR="006E0540" w:rsidRPr="006E0540" w:rsidRDefault="006E0540" w:rsidP="006E0540">
            <w:r w:rsidRPr="006E0540">
              <w:t>B</w:t>
            </w:r>
          </w:p>
        </w:tc>
      </w:tr>
      <w:tr w:rsidR="006E0540" w:rsidRPr="006E0540" w14:paraId="1D3F4554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B1CB8" w14:textId="77777777" w:rsidR="006E0540" w:rsidRPr="006E0540" w:rsidRDefault="006E0540" w:rsidP="006E0540">
            <w:r w:rsidRPr="006E0540"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199F81" w14:textId="77777777" w:rsidR="006E0540" w:rsidRPr="006E0540" w:rsidRDefault="006E0540" w:rsidP="006E0540">
            <w:r w:rsidRPr="006E0540">
              <w:t>1100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8D779" w14:textId="77777777" w:rsidR="006E0540" w:rsidRPr="006E0540" w:rsidRDefault="006E0540" w:rsidP="006E0540">
            <w:r w:rsidRPr="006E0540">
              <w:t>C</w:t>
            </w:r>
          </w:p>
        </w:tc>
      </w:tr>
      <w:tr w:rsidR="006E0540" w:rsidRPr="006E0540" w14:paraId="56AC6F64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537179" w14:textId="77777777" w:rsidR="006E0540" w:rsidRPr="006E0540" w:rsidRDefault="006E0540" w:rsidP="006E0540">
            <w:r w:rsidRPr="006E0540"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4ED25" w14:textId="77777777" w:rsidR="006E0540" w:rsidRPr="006E0540" w:rsidRDefault="006E0540" w:rsidP="006E0540">
            <w:r w:rsidRPr="006E0540">
              <w:t>1101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7A9B82" w14:textId="77777777" w:rsidR="006E0540" w:rsidRPr="006E0540" w:rsidRDefault="006E0540" w:rsidP="006E0540">
            <w:r w:rsidRPr="006E0540">
              <w:t>D</w:t>
            </w:r>
          </w:p>
        </w:tc>
      </w:tr>
      <w:tr w:rsidR="006E0540" w:rsidRPr="006E0540" w14:paraId="4839AB2C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A2CC4" w14:textId="77777777" w:rsidR="006E0540" w:rsidRPr="006E0540" w:rsidRDefault="006E0540" w:rsidP="006E0540">
            <w:r w:rsidRPr="006E0540"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42216" w14:textId="77777777" w:rsidR="006E0540" w:rsidRPr="006E0540" w:rsidRDefault="006E0540" w:rsidP="006E0540">
            <w:r w:rsidRPr="006E0540">
              <w:t>1110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C7963" w14:textId="77777777" w:rsidR="006E0540" w:rsidRPr="006E0540" w:rsidRDefault="006E0540" w:rsidP="006E0540">
            <w:r w:rsidRPr="006E0540">
              <w:t>E</w:t>
            </w:r>
          </w:p>
        </w:tc>
      </w:tr>
      <w:tr w:rsidR="006E0540" w:rsidRPr="006E0540" w14:paraId="4CDA3F3E" w14:textId="77777777" w:rsidTr="006E0540">
        <w:trPr>
          <w:trHeight w:val="2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689983" w14:textId="77777777" w:rsidR="006E0540" w:rsidRPr="006E0540" w:rsidRDefault="006E0540" w:rsidP="006E0540">
            <w:r w:rsidRPr="006E0540"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63153" w14:textId="77777777" w:rsidR="006E0540" w:rsidRPr="006E0540" w:rsidRDefault="006E0540" w:rsidP="006E0540">
            <w:r w:rsidRPr="006E0540">
              <w:t>1111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F04DB" w14:textId="77777777" w:rsidR="006E0540" w:rsidRPr="006E0540" w:rsidRDefault="006E0540" w:rsidP="006E0540">
            <w:r w:rsidRPr="006E0540">
              <w:t>F</w:t>
            </w:r>
          </w:p>
        </w:tc>
      </w:tr>
    </w:tbl>
    <w:p w14:paraId="23690E0E" w14:textId="77777777" w:rsidR="00963D9B" w:rsidRDefault="00963D9B"/>
    <w:p w14:paraId="4566D8CB" w14:textId="77777777" w:rsidR="006E0540" w:rsidRDefault="006E0540"/>
    <w:p w14:paraId="1E925B9E" w14:textId="77777777" w:rsidR="006E0540" w:rsidRPr="006E0540" w:rsidRDefault="006E0540" w:rsidP="006E0540">
      <w:r w:rsidRPr="006E0540">
        <w:t>La conversión entre números hexadecimales y binarios se realiza "expandiendo" o "con</w:t>
      </w:r>
      <w:r w:rsidRPr="006E0540">
        <w:softHyphen/>
        <w:t xml:space="preserve">trayendo" </w:t>
      </w:r>
      <w:r w:rsidRPr="008B0501">
        <w:rPr>
          <w:b/>
        </w:rPr>
        <w:t>cada dígito</w:t>
      </w:r>
      <w:r w:rsidRPr="006E0540">
        <w:t xml:space="preserve"> hexadecimal a </w:t>
      </w:r>
      <w:r w:rsidRPr="008B0501">
        <w:rPr>
          <w:b/>
        </w:rPr>
        <w:t>cuatro dígitos binarios</w:t>
      </w:r>
      <w:r w:rsidRPr="006E0540">
        <w:t>. Por ejemplo, para expresar en hexadecimal el número binario 101001110011</w:t>
      </w:r>
      <w:r w:rsidRPr="006E0540">
        <w:rPr>
          <w:vertAlign w:val="subscript"/>
        </w:rPr>
        <w:t>2</w:t>
      </w:r>
      <w:r w:rsidRPr="006E0540">
        <w:t xml:space="preserve"> bastará con tomar grupos de cuatro bits, </w:t>
      </w:r>
      <w:r w:rsidRPr="006E0540">
        <w:rPr>
          <w:b/>
          <w:bCs/>
        </w:rPr>
        <w:t>empezando por la derecha</w:t>
      </w:r>
      <w:r w:rsidRPr="006E0540">
        <w:t>, y reemplazarlos por su equivalente hexadecimal: </w:t>
      </w:r>
    </w:p>
    <w:p w14:paraId="6FD16DA0" w14:textId="77777777" w:rsidR="006E0540" w:rsidRPr="006E0540" w:rsidRDefault="006E0540" w:rsidP="006E0540">
      <w:r w:rsidRPr="006E0540">
        <w:rPr>
          <w:b/>
          <w:bCs/>
        </w:rPr>
        <w:t>1010</w:t>
      </w:r>
      <w:r w:rsidRPr="006E0540">
        <w:rPr>
          <w:b/>
          <w:bCs/>
          <w:vertAlign w:val="subscript"/>
        </w:rPr>
        <w:t>2</w:t>
      </w:r>
      <w:r w:rsidRPr="006E0540">
        <w:rPr>
          <w:b/>
          <w:bCs/>
        </w:rPr>
        <w:t> = A</w:t>
      </w:r>
      <w:r w:rsidRPr="006E0540">
        <w:rPr>
          <w:b/>
          <w:bCs/>
          <w:vertAlign w:val="subscript"/>
        </w:rPr>
        <w:t>16</w:t>
      </w:r>
    </w:p>
    <w:p w14:paraId="506779ED" w14:textId="77777777" w:rsidR="006E0540" w:rsidRPr="006E0540" w:rsidRDefault="006E0540" w:rsidP="006E0540">
      <w:r w:rsidRPr="006E0540">
        <w:t>0111</w:t>
      </w:r>
      <w:r w:rsidRPr="006E0540">
        <w:rPr>
          <w:b/>
          <w:bCs/>
          <w:vertAlign w:val="subscript"/>
        </w:rPr>
        <w:t>2</w:t>
      </w:r>
      <w:r w:rsidRPr="006E0540">
        <w:rPr>
          <w:b/>
          <w:bCs/>
        </w:rPr>
        <w:t> = 7</w:t>
      </w:r>
      <w:r w:rsidRPr="006E0540">
        <w:rPr>
          <w:b/>
          <w:bCs/>
          <w:vertAlign w:val="subscript"/>
        </w:rPr>
        <w:t>16</w:t>
      </w:r>
    </w:p>
    <w:p w14:paraId="2CBD5B08" w14:textId="77777777" w:rsidR="006E0540" w:rsidRPr="006E0540" w:rsidRDefault="006E0540" w:rsidP="006E0540">
      <w:r w:rsidRPr="006E0540">
        <w:rPr>
          <w:b/>
          <w:bCs/>
        </w:rPr>
        <w:t>0011</w:t>
      </w:r>
      <w:r w:rsidRPr="006E0540">
        <w:rPr>
          <w:b/>
          <w:bCs/>
          <w:vertAlign w:val="subscript"/>
        </w:rPr>
        <w:t>2</w:t>
      </w:r>
      <w:r w:rsidRPr="006E0540">
        <w:rPr>
          <w:b/>
          <w:bCs/>
        </w:rPr>
        <w:t> = 3</w:t>
      </w:r>
      <w:r w:rsidRPr="006E0540">
        <w:rPr>
          <w:b/>
          <w:bCs/>
          <w:vertAlign w:val="subscript"/>
        </w:rPr>
        <w:t>16</w:t>
      </w:r>
    </w:p>
    <w:p w14:paraId="775A04E4" w14:textId="77777777" w:rsidR="006E0540" w:rsidRPr="006E0540" w:rsidRDefault="006E0540" w:rsidP="006E0540">
      <w:r w:rsidRPr="006E0540">
        <w:t>y, por tanto: </w:t>
      </w:r>
      <w:r w:rsidRPr="006E0540">
        <w:rPr>
          <w:b/>
          <w:bCs/>
        </w:rPr>
        <w:t>101001110011</w:t>
      </w:r>
      <w:r w:rsidRPr="006E0540">
        <w:rPr>
          <w:b/>
          <w:bCs/>
          <w:vertAlign w:val="subscript"/>
        </w:rPr>
        <w:t>2</w:t>
      </w:r>
      <w:r w:rsidRPr="006E0540">
        <w:rPr>
          <w:b/>
          <w:bCs/>
        </w:rPr>
        <w:t> = A73</w:t>
      </w:r>
      <w:r w:rsidRPr="006E0540">
        <w:rPr>
          <w:b/>
          <w:bCs/>
          <w:vertAlign w:val="subscript"/>
        </w:rPr>
        <w:t>16</w:t>
      </w:r>
    </w:p>
    <w:p w14:paraId="537A8781" w14:textId="77777777" w:rsidR="006E0540" w:rsidRPr="006E0540" w:rsidRDefault="006E0540" w:rsidP="006E0540">
      <w:r w:rsidRPr="006E0540">
        <w:br/>
        <w:t xml:space="preserve">En caso de que los dígitos binarios no formen grupos completos de cuatro dígitos, </w:t>
      </w:r>
      <w:r w:rsidRPr="006E0540">
        <w:rPr>
          <w:b/>
          <w:bCs/>
        </w:rPr>
        <w:t>se deben añadir ceros a la izquierda hasta completar</w:t>
      </w:r>
      <w:r w:rsidRPr="006E0540">
        <w:t xml:space="preserve"> el último grupo. Por ejemplo:</w:t>
      </w:r>
    </w:p>
    <w:p w14:paraId="1EAD3044" w14:textId="77777777" w:rsidR="006E0540" w:rsidRPr="006E0540" w:rsidRDefault="006E0540" w:rsidP="006E0540">
      <w:r w:rsidRPr="006E0540">
        <w:rPr>
          <w:b/>
          <w:bCs/>
        </w:rPr>
        <w:t>101110</w:t>
      </w:r>
      <w:r w:rsidRPr="006E0540">
        <w:rPr>
          <w:b/>
          <w:bCs/>
          <w:vertAlign w:val="subscript"/>
        </w:rPr>
        <w:t>2</w:t>
      </w:r>
      <w:r w:rsidRPr="006E0540">
        <w:rPr>
          <w:b/>
          <w:bCs/>
        </w:rPr>
        <w:t> = 00101110</w:t>
      </w:r>
      <w:r w:rsidRPr="006E0540">
        <w:rPr>
          <w:b/>
          <w:bCs/>
          <w:vertAlign w:val="subscript"/>
        </w:rPr>
        <w:t>2</w:t>
      </w:r>
      <w:r w:rsidRPr="006E0540">
        <w:rPr>
          <w:b/>
          <w:bCs/>
        </w:rPr>
        <w:t> = 2E</w:t>
      </w:r>
      <w:r w:rsidRPr="006E0540">
        <w:rPr>
          <w:b/>
          <w:bCs/>
          <w:vertAlign w:val="subscript"/>
        </w:rPr>
        <w:t>16</w:t>
      </w:r>
    </w:p>
    <w:p w14:paraId="7AACD0FA" w14:textId="77777777" w:rsidR="006E0540" w:rsidRDefault="006E0540"/>
    <w:p w14:paraId="0388DCFE" w14:textId="459272E5" w:rsidR="00963D9B" w:rsidRDefault="002916C4">
      <w:r>
        <w:t>Pasar a decimal:</w:t>
      </w:r>
      <w:r w:rsidR="006E0540">
        <w:t xml:space="preserve"> </w:t>
      </w:r>
      <w:r>
        <w:t>10011001   --------------    11110010     -------      01101101 ------    11101</w:t>
      </w:r>
    </w:p>
    <w:p w14:paraId="3492B7D8" w14:textId="77777777" w:rsidR="00963D9B" w:rsidRDefault="00963D9B"/>
    <w:p w14:paraId="7BA39C74" w14:textId="77777777" w:rsidR="00963D9B" w:rsidRDefault="002916C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984806"/>
        </w:rPr>
      </w:pPr>
      <w:bookmarkStart w:id="11" w:name="_Toc152105842"/>
      <w:r>
        <w:rPr>
          <w:color w:val="984806"/>
        </w:rPr>
        <w:t>3.4.- El Sistema Octal</w:t>
      </w:r>
      <w:bookmarkEnd w:id="11"/>
    </w:p>
    <w:p w14:paraId="35CA8053" w14:textId="77777777" w:rsidR="00963D9B" w:rsidRDefault="002916C4">
      <w:pPr>
        <w:rPr>
          <w:b/>
          <w:color w:val="003300"/>
          <w:highlight w:val="white"/>
        </w:rPr>
      </w:pPr>
      <w:r>
        <w:rPr>
          <w:color w:val="003300"/>
          <w:highlight w:val="white"/>
        </w:rPr>
        <w:t xml:space="preserve">El </w:t>
      </w:r>
      <w:hyperlink r:id="rId15">
        <w:r>
          <w:rPr>
            <w:color w:val="003300"/>
            <w:highlight w:val="white"/>
          </w:rPr>
          <w:t>sistema de numeración</w:t>
        </w:r>
      </w:hyperlink>
      <w:r>
        <w:rPr>
          <w:color w:val="003300"/>
          <w:highlight w:val="white"/>
        </w:rPr>
        <w:t xml:space="preserve"> posicional cuya base es </w:t>
      </w:r>
      <w:hyperlink r:id="rId16">
        <w:r>
          <w:rPr>
            <w:color w:val="003300"/>
            <w:highlight w:val="white"/>
          </w:rPr>
          <w:t>8</w:t>
        </w:r>
      </w:hyperlink>
      <w:r>
        <w:rPr>
          <w:color w:val="003300"/>
          <w:highlight w:val="white"/>
        </w:rPr>
        <w:t xml:space="preserve">, se llama </w:t>
      </w:r>
      <w:r>
        <w:rPr>
          <w:b/>
          <w:color w:val="003300"/>
          <w:highlight w:val="white"/>
        </w:rPr>
        <w:t>octal</w:t>
      </w:r>
      <w:r>
        <w:rPr>
          <w:color w:val="003300"/>
          <w:highlight w:val="white"/>
        </w:rPr>
        <w:t xml:space="preserve"> y utiliza los dígitos indio arábigos: </w:t>
      </w:r>
      <w:r>
        <w:rPr>
          <w:b/>
          <w:color w:val="003300"/>
          <w:highlight w:val="white"/>
        </w:rPr>
        <w:t>0,1,2,3,4,5,6,7.</w:t>
      </w:r>
    </w:p>
    <w:p w14:paraId="34A9C62C" w14:textId="77777777" w:rsidR="00963D9B" w:rsidRDefault="002916C4">
      <w:pPr>
        <w:rPr>
          <w:color w:val="003300"/>
          <w:highlight w:val="white"/>
        </w:rPr>
      </w:pPr>
      <w:r>
        <w:rPr>
          <w:color w:val="003300"/>
          <w:highlight w:val="white"/>
        </w:rPr>
        <w:t>Los números octales son formados a partir de los números binarios.</w:t>
      </w:r>
    </w:p>
    <w:p w14:paraId="70244D8A" w14:textId="3E06A1C0" w:rsidR="00963D9B" w:rsidRDefault="002916C4">
      <w:pPr>
        <w:rPr>
          <w:color w:val="003300"/>
          <w:highlight w:val="white"/>
        </w:rPr>
      </w:pPr>
      <w:r>
        <w:rPr>
          <w:color w:val="003300"/>
          <w:highlight w:val="white"/>
        </w:rPr>
        <w:t xml:space="preserve">Esto es así porque su </w:t>
      </w:r>
      <w:r w:rsidRPr="002E426D">
        <w:rPr>
          <w:b/>
          <w:bCs/>
          <w:color w:val="003300"/>
          <w:highlight w:val="white"/>
        </w:rPr>
        <w:t>base</w:t>
      </w:r>
      <w:r>
        <w:rPr>
          <w:color w:val="003300"/>
          <w:highlight w:val="white"/>
        </w:rPr>
        <w:t xml:space="preserve"> es una </w:t>
      </w:r>
      <w:hyperlink r:id="rId17">
        <w:r>
          <w:rPr>
            <w:color w:val="003300"/>
            <w:highlight w:val="white"/>
          </w:rPr>
          <w:t>potencia</w:t>
        </w:r>
      </w:hyperlink>
      <w:r>
        <w:rPr>
          <w:color w:val="003300"/>
          <w:highlight w:val="white"/>
        </w:rPr>
        <w:t xml:space="preserve"> exacta de dos (</w:t>
      </w:r>
      <w:r w:rsidR="002E426D">
        <w:rPr>
          <w:color w:val="003300"/>
          <w:highlight w:val="white"/>
        </w:rPr>
        <w:t>8=</w:t>
      </w:r>
      <w:r>
        <w:rPr>
          <w:color w:val="003300"/>
          <w:highlight w:val="white"/>
        </w:rPr>
        <w:t>2</w:t>
      </w:r>
      <w:r w:rsidR="002E426D">
        <w:rPr>
          <w:color w:val="003300"/>
          <w:highlight w:val="white"/>
          <w:vertAlign w:val="superscript"/>
        </w:rPr>
        <w:t>3</w:t>
      </w:r>
      <w:r>
        <w:rPr>
          <w:color w:val="003300"/>
          <w:highlight w:val="white"/>
        </w:rPr>
        <w:t xml:space="preserve">). Es decir, los números que pertenecen al sistema octal se forman cuando estos son agrupados en </w:t>
      </w:r>
      <w:r w:rsidRPr="007F2022">
        <w:rPr>
          <w:b/>
          <w:bCs/>
          <w:color w:val="003300"/>
          <w:highlight w:val="white"/>
        </w:rPr>
        <w:t>tres dígitos</w:t>
      </w:r>
      <w:r>
        <w:rPr>
          <w:color w:val="003300"/>
          <w:highlight w:val="white"/>
        </w:rPr>
        <w:t xml:space="preserve"> consecutivos, ordenados de derecha a izquierda, obteniendo de esa forma su valor decimal.</w:t>
      </w:r>
    </w:p>
    <w:p w14:paraId="0DB6F8BE" w14:textId="77777777" w:rsidR="006E0540" w:rsidRDefault="002916C4">
      <w:pPr>
        <w:shd w:val="clear" w:color="auto" w:fill="FFFFFF"/>
        <w:spacing w:before="0" w:after="400" w:line="406" w:lineRule="auto"/>
        <w:rPr>
          <w:color w:val="003300"/>
          <w:highlight w:val="white"/>
        </w:rPr>
      </w:pPr>
      <w:r>
        <w:rPr>
          <w:color w:val="003300"/>
          <w:highlight w:val="white"/>
        </w:rPr>
        <w:t>Las posiciones de los dígitos en un número octal tienen los siguientes pesos:</w:t>
      </w:r>
    </w:p>
    <w:p w14:paraId="2BF240FD" w14:textId="7102A669" w:rsidR="00963D9B" w:rsidRDefault="002916C4">
      <w:pPr>
        <w:shd w:val="clear" w:color="auto" w:fill="FFFFFF"/>
        <w:spacing w:before="0" w:after="400" w:line="406" w:lineRule="auto"/>
        <w:rPr>
          <w:color w:val="003300"/>
          <w:highlight w:val="white"/>
        </w:rPr>
      </w:pPr>
      <w:r>
        <w:rPr>
          <w:color w:val="003300"/>
          <w:highlight w:val="white"/>
        </w:rPr>
        <w:t>8</w:t>
      </w:r>
      <w:r>
        <w:rPr>
          <w:color w:val="003300"/>
          <w:sz w:val="22"/>
          <w:szCs w:val="22"/>
          <w:highlight w:val="white"/>
          <w:vertAlign w:val="superscript"/>
        </w:rPr>
        <w:t>4</w:t>
      </w:r>
      <w:r>
        <w:rPr>
          <w:color w:val="003300"/>
          <w:highlight w:val="white"/>
        </w:rPr>
        <w:t>, 8</w:t>
      </w:r>
      <w:r>
        <w:rPr>
          <w:color w:val="003300"/>
          <w:sz w:val="22"/>
          <w:szCs w:val="22"/>
          <w:highlight w:val="white"/>
          <w:vertAlign w:val="superscript"/>
        </w:rPr>
        <w:t>3</w:t>
      </w:r>
      <w:r>
        <w:rPr>
          <w:color w:val="003300"/>
          <w:highlight w:val="white"/>
        </w:rPr>
        <w:t>, 8</w:t>
      </w:r>
      <w:r>
        <w:rPr>
          <w:color w:val="003300"/>
          <w:sz w:val="22"/>
          <w:szCs w:val="22"/>
          <w:highlight w:val="white"/>
          <w:vertAlign w:val="superscript"/>
        </w:rPr>
        <w:t>2</w:t>
      </w:r>
      <w:r>
        <w:rPr>
          <w:color w:val="003300"/>
          <w:highlight w:val="white"/>
        </w:rPr>
        <w:t>, 8</w:t>
      </w:r>
      <w:r>
        <w:rPr>
          <w:color w:val="003300"/>
          <w:sz w:val="22"/>
          <w:szCs w:val="22"/>
          <w:highlight w:val="white"/>
          <w:vertAlign w:val="superscript"/>
        </w:rPr>
        <w:t>1</w:t>
      </w:r>
      <w:r>
        <w:rPr>
          <w:color w:val="003300"/>
          <w:highlight w:val="white"/>
        </w:rPr>
        <w:t>, 8</w:t>
      </w:r>
      <w:r>
        <w:rPr>
          <w:color w:val="003300"/>
          <w:sz w:val="22"/>
          <w:szCs w:val="22"/>
          <w:highlight w:val="white"/>
          <w:vertAlign w:val="superscript"/>
        </w:rPr>
        <w:t>0</w:t>
      </w:r>
      <w:r>
        <w:rPr>
          <w:color w:val="003300"/>
          <w:highlight w:val="white"/>
        </w:rPr>
        <w:t>, punto octal, 8</w:t>
      </w:r>
      <w:r>
        <w:rPr>
          <w:color w:val="003300"/>
          <w:sz w:val="22"/>
          <w:szCs w:val="22"/>
          <w:highlight w:val="white"/>
          <w:vertAlign w:val="superscript"/>
        </w:rPr>
        <w:t>-1</w:t>
      </w:r>
      <w:r>
        <w:rPr>
          <w:color w:val="003300"/>
          <w:highlight w:val="white"/>
        </w:rPr>
        <w:t>, 8</w:t>
      </w:r>
      <w:r>
        <w:rPr>
          <w:color w:val="003300"/>
          <w:sz w:val="22"/>
          <w:szCs w:val="22"/>
          <w:highlight w:val="white"/>
          <w:vertAlign w:val="superscript"/>
        </w:rPr>
        <w:t>-2</w:t>
      </w:r>
      <w:r>
        <w:rPr>
          <w:color w:val="003300"/>
          <w:highlight w:val="white"/>
        </w:rPr>
        <w:t>, 8</w:t>
      </w:r>
      <w:r>
        <w:rPr>
          <w:color w:val="003300"/>
          <w:sz w:val="22"/>
          <w:szCs w:val="22"/>
          <w:highlight w:val="white"/>
          <w:vertAlign w:val="superscript"/>
        </w:rPr>
        <w:t>-3</w:t>
      </w:r>
      <w:r>
        <w:rPr>
          <w:color w:val="003300"/>
          <w:highlight w:val="white"/>
        </w:rPr>
        <w:t>, 8</w:t>
      </w:r>
      <w:r>
        <w:rPr>
          <w:color w:val="003300"/>
          <w:sz w:val="22"/>
          <w:szCs w:val="22"/>
          <w:highlight w:val="white"/>
          <w:vertAlign w:val="superscript"/>
        </w:rPr>
        <w:t>-4</w:t>
      </w:r>
      <w:r>
        <w:rPr>
          <w:color w:val="003300"/>
          <w:highlight w:val="white"/>
        </w:rPr>
        <w:t>, 8</w:t>
      </w:r>
      <w:r>
        <w:rPr>
          <w:color w:val="003300"/>
          <w:sz w:val="22"/>
          <w:szCs w:val="22"/>
          <w:highlight w:val="white"/>
          <w:vertAlign w:val="superscript"/>
        </w:rPr>
        <w:t>-5</w:t>
      </w:r>
      <w:r>
        <w:rPr>
          <w:color w:val="003300"/>
          <w:highlight w:val="white"/>
        </w:rPr>
        <w:t>.</w:t>
      </w:r>
    </w:p>
    <w:p w14:paraId="7D2D5CA0" w14:textId="31A1848D" w:rsidR="006E0540" w:rsidRDefault="006E0540">
      <w:pPr>
        <w:shd w:val="clear" w:color="auto" w:fill="FFFFFF"/>
        <w:spacing w:before="0" w:after="400" w:line="406" w:lineRule="auto"/>
        <w:rPr>
          <w:color w:val="003300"/>
          <w:highlight w:val="white"/>
        </w:rPr>
      </w:pPr>
      <w:r>
        <w:rPr>
          <w:noProof/>
        </w:rPr>
        <w:drawing>
          <wp:inline distT="0" distB="0" distL="0" distR="0" wp14:anchorId="3F221BE9" wp14:editId="65EA52E5">
            <wp:extent cx="2194560" cy="212422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9390" cy="21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FCB6" w14:textId="77777777" w:rsidR="00963D9B" w:rsidRDefault="002916C4">
      <w:pPr>
        <w:pStyle w:val="Ttulo2"/>
        <w:rPr>
          <w:highlight w:val="white"/>
        </w:rPr>
      </w:pPr>
      <w:bookmarkStart w:id="12" w:name="_Toc152105843"/>
      <w:r>
        <w:rPr>
          <w:color w:val="984806"/>
        </w:rPr>
        <w:t>3.5.- Operaciones con binarios</w:t>
      </w:r>
      <w:bookmarkEnd w:id="12"/>
    </w:p>
    <w:p w14:paraId="1EF27A95" w14:textId="77777777" w:rsidR="00963D9B" w:rsidRDefault="002916C4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3" w:name="_Toc152105844"/>
      <w:r>
        <w:t>3.5.1.- Suma de números binarios</w:t>
      </w:r>
      <w:bookmarkEnd w:id="13"/>
    </w:p>
    <w:p w14:paraId="57555CE7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00D9DB4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Tabla para sumar binarios</w:t>
      </w:r>
    </w:p>
    <w:p w14:paraId="40BE89C3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68B7DC8C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333333"/>
        </w:rPr>
        <w:drawing>
          <wp:inline distT="0" distB="0" distL="114300" distR="114300" wp14:anchorId="72D35218" wp14:editId="30016120">
            <wp:extent cx="1514475" cy="9906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4E2F0" w14:textId="32C03811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1333A1EB" w14:textId="77777777" w:rsidR="00BB27B2" w:rsidRDefault="00BB27B2">
      <w:pPr>
        <w:pBdr>
          <w:top w:val="nil"/>
          <w:left w:val="nil"/>
          <w:bottom w:val="nil"/>
          <w:right w:val="nil"/>
          <w:between w:val="nil"/>
        </w:pBdr>
      </w:pPr>
    </w:p>
    <w:p w14:paraId="1AD3099A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>
        <w:rPr>
          <w:color w:val="333333"/>
        </w:rPr>
        <w:t xml:space="preserve">De la misma forma que hacemos cuando sumamos números del sistema decimal, esta operación matemática la comenzamos a realizar de derecha a izquierda, comenzando </w:t>
      </w:r>
      <w:r>
        <w:rPr>
          <w:color w:val="333333"/>
        </w:rPr>
        <w:lastRenderedPageBreak/>
        <w:t>por los últimos dígitos de ambos sumandos, como en el siguiente ejemplo en el que sumaremos:</w:t>
      </w:r>
    </w:p>
    <w:p w14:paraId="2D240887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548DD4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548DD4"/>
        </w:rPr>
        <w:t xml:space="preserve"> </w:t>
      </w:r>
      <w:r>
        <w:rPr>
          <w:b/>
          <w:color w:val="548DD4"/>
        </w:rPr>
        <w:t xml:space="preserve">0010 </w:t>
      </w:r>
    </w:p>
    <w:p w14:paraId="5A67E3A1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b/>
          <w:color w:val="548DD4"/>
        </w:rPr>
      </w:pPr>
      <w:r>
        <w:rPr>
          <w:b/>
          <w:color w:val="548DD4"/>
        </w:rPr>
        <w:t xml:space="preserve">        </w:t>
      </w:r>
      <w:r>
        <w:rPr>
          <w:b/>
          <w:color w:val="548DD4"/>
        </w:rPr>
        <w:tab/>
      </w:r>
      <w:r>
        <w:rPr>
          <w:b/>
          <w:color w:val="548DD4"/>
        </w:rPr>
        <w:tab/>
        <w:t xml:space="preserve">        +  0110</w:t>
      </w:r>
    </w:p>
    <w:p w14:paraId="5E94875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66CC"/>
        </w:rPr>
      </w:pPr>
      <w:r>
        <w:rPr>
          <w:rFonts w:ascii="Verdana" w:eastAsia="Verdana" w:hAnsi="Verdana" w:cs="Verdana"/>
          <w:b/>
          <w:color w:val="0066CC"/>
        </w:rPr>
        <w:t>Primer paso</w:t>
      </w:r>
    </w:p>
    <w:p w14:paraId="03198F2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>
        <w:rPr>
          <w:color w:val="333333"/>
        </w:rPr>
        <w:t>De la misma forma que hacemos cuando sumamos números del sistema decimal, esta operación matemática la comenzamos a realizar de derecha a izquierda, comenzando por los últimos dígitos de ambos sumandos, como en el siguiente ejemplo:</w:t>
      </w:r>
    </w:p>
    <w:p w14:paraId="069627B0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</w:p>
    <w:p w14:paraId="497D2DD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66CC"/>
        </w:rPr>
      </w:pPr>
      <w:r>
        <w:rPr>
          <w:noProof/>
          <w:color w:val="333333"/>
        </w:rPr>
        <w:drawing>
          <wp:inline distT="0" distB="0" distL="114300" distR="114300" wp14:anchorId="3FF7CC96" wp14:editId="207066AB">
            <wp:extent cx="990600" cy="93345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50DC1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66CC"/>
        </w:rPr>
      </w:pPr>
    </w:p>
    <w:p w14:paraId="73FD828C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66CC"/>
        </w:rPr>
      </w:pPr>
      <w:r>
        <w:rPr>
          <w:rFonts w:ascii="Verdana" w:eastAsia="Verdana" w:hAnsi="Verdana" w:cs="Verdana"/>
          <w:b/>
          <w:color w:val="0066CC"/>
        </w:rPr>
        <w:t>Segundo paso</w:t>
      </w:r>
    </w:p>
    <w:p w14:paraId="5F86221A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333333"/>
        </w:rPr>
        <w:t>Se suman los siguientes dígitos 1 + 1 = 10 (según la tabla), se escribe el “0” y se acarrea o lleva un “1”. Por tanto, el “0” correspondiente a tercera posición de izquierda a derecha del primer sumando, adquiere ahora el valor “1</w:t>
      </w:r>
    </w:p>
    <w:p w14:paraId="37D7395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114300" distR="114300" wp14:anchorId="131F6F3D" wp14:editId="37FB24B8">
            <wp:extent cx="971550" cy="9144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01FD7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23925565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66CC"/>
        </w:rPr>
      </w:pPr>
      <w:r>
        <w:rPr>
          <w:rFonts w:ascii="Verdana" w:eastAsia="Verdana" w:hAnsi="Verdana" w:cs="Verdana"/>
          <w:b/>
          <w:color w:val="0066CC"/>
        </w:rPr>
        <w:t>Tercer paso</w:t>
      </w:r>
    </w:p>
    <w:p w14:paraId="3FE2D8CF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>
        <w:rPr>
          <w:color w:val="333333"/>
        </w:rPr>
        <w:t>Al haber tomado el “0” de la tercera posición el valor “1”, tendremos que sumar 1 + 1 = 10. De nuevo acarreamos o llevamos un “1”, que tendremos que pasar a la cuarta posición del sumando.</w:t>
      </w:r>
    </w:p>
    <w:p w14:paraId="7CA46439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333333"/>
        </w:rPr>
        <w:drawing>
          <wp:inline distT="0" distB="0" distL="114300" distR="114300" wp14:anchorId="38BC6B1B" wp14:editId="2F65B07E">
            <wp:extent cx="1028700" cy="113347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5D58B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79FE12A1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66CC"/>
        </w:rPr>
      </w:pPr>
      <w:r>
        <w:rPr>
          <w:rFonts w:ascii="Verdana" w:eastAsia="Verdana" w:hAnsi="Verdana" w:cs="Verdana"/>
          <w:b/>
          <w:color w:val="0066CC"/>
        </w:rPr>
        <w:t>Cuarto paso</w:t>
      </w:r>
    </w:p>
    <w:p w14:paraId="231DA23A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333333"/>
        </w:rPr>
        <w:t>El valor “1” que toma el dígito “0” de la cuarta posición lo sumamos al dígito “0” del sumando de abajo. De acuerdo con la tabla tenemos que 1+ 0 = 1.</w:t>
      </w:r>
    </w:p>
    <w:p w14:paraId="42E548BD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114300" distR="114300" wp14:anchorId="6B30A8C3" wp14:editId="44C73C9F">
            <wp:extent cx="1028700" cy="113347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712440F1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16DC45EE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1B736FFD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</w:pPr>
      <w:r>
        <w:t xml:space="preserve">11100110 </w:t>
      </w:r>
      <w:proofErr w:type="gramStart"/>
      <w:r>
        <w:t>+  00111101</w:t>
      </w:r>
      <w:proofErr w:type="gramEnd"/>
    </w:p>
    <w:p w14:paraId="369BFD0D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1947A1C9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>
        <w:rPr>
          <w:color w:val="333333"/>
        </w:rPr>
        <w:t xml:space="preserve">El resultado final de la suma de los dos números binarios será: </w:t>
      </w:r>
      <w:r>
        <w:rPr>
          <w:b/>
          <w:color w:val="333333"/>
        </w:rPr>
        <w:t>1 0 0</w:t>
      </w:r>
      <w:r>
        <w:rPr>
          <w:color w:val="333333"/>
        </w:rPr>
        <w:t xml:space="preserve"> </w:t>
      </w:r>
      <w:r>
        <w:rPr>
          <w:b/>
          <w:color w:val="333333"/>
        </w:rPr>
        <w:t>0</w:t>
      </w:r>
      <w:r>
        <w:rPr>
          <w:color w:val="333333"/>
        </w:rPr>
        <w:t>.</w:t>
      </w:r>
    </w:p>
    <w:p w14:paraId="6C164920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</w:p>
    <w:p w14:paraId="2E0037CD" w14:textId="77777777" w:rsidR="00963D9B" w:rsidRDefault="002916C4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4" w:name="_Toc152105845"/>
      <w:r>
        <w:t>3.5.2.- Resta de números binarios</w:t>
      </w:r>
      <w:bookmarkEnd w:id="14"/>
    </w:p>
    <w:p w14:paraId="596991F5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384" w:after="384"/>
        <w:rPr>
          <w:color w:val="333333"/>
        </w:rPr>
      </w:pPr>
      <w:r>
        <w:rPr>
          <w:color w:val="333333"/>
        </w:rPr>
        <w:t xml:space="preserve">Cuando se quiere restar entre números binarios, se usa el mismo método que en el sistema decimal, con la misma idea de “llevar uno” </w:t>
      </w:r>
      <w:proofErr w:type="gramStart"/>
      <w:r>
        <w:rPr>
          <w:color w:val="333333"/>
        </w:rPr>
        <w:t>que</w:t>
      </w:r>
      <w:proofErr w:type="gramEnd"/>
      <w:r>
        <w:rPr>
          <w:color w:val="333333"/>
        </w:rPr>
        <w:t xml:space="preserve"> en la suma, pero la diferencia es que al llevar uno, </w:t>
      </w:r>
      <w:r w:rsidRPr="007F2022">
        <w:rPr>
          <w:b/>
          <w:bCs/>
          <w:color w:val="333333"/>
        </w:rPr>
        <w:t>el número que sobra se debe restar en la siguiente columna</w:t>
      </w:r>
      <w:r>
        <w:rPr>
          <w:color w:val="333333"/>
        </w:rPr>
        <w:t xml:space="preserve"> o posición de la cifra binaria, y la tabla de restas viene a ser parecida pero con una diferencia.</w:t>
      </w:r>
    </w:p>
    <w:p w14:paraId="42113FB7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Tabla para restar binarios</w:t>
      </w:r>
    </w:p>
    <w:p w14:paraId="2AC635E9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10EEABD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b/>
          <w:color w:val="333333"/>
          <w:sz w:val="28"/>
          <w:szCs w:val="28"/>
        </w:rPr>
      </w:pPr>
      <w:r>
        <w:rPr>
          <w:b/>
          <w:color w:val="002060"/>
          <w:sz w:val="28"/>
          <w:szCs w:val="28"/>
          <w:highlight w:val="yellow"/>
        </w:rPr>
        <w:t>0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FF0000"/>
          <w:sz w:val="28"/>
          <w:szCs w:val="28"/>
          <w:highlight w:val="yellow"/>
        </w:rPr>
        <w:t xml:space="preserve">– </w:t>
      </w:r>
      <w:r>
        <w:rPr>
          <w:color w:val="333333"/>
          <w:sz w:val="28"/>
          <w:szCs w:val="28"/>
          <w:highlight w:val="yellow"/>
        </w:rPr>
        <w:t xml:space="preserve"> </w:t>
      </w:r>
      <w:r>
        <w:rPr>
          <w:b/>
          <w:color w:val="002060"/>
          <w:sz w:val="28"/>
          <w:szCs w:val="28"/>
          <w:highlight w:val="yellow"/>
        </w:rPr>
        <w:t xml:space="preserve">0  </w:t>
      </w:r>
      <w:r>
        <w:rPr>
          <w:b/>
          <w:color w:val="FF0000"/>
          <w:sz w:val="28"/>
          <w:szCs w:val="28"/>
          <w:highlight w:val="yellow"/>
        </w:rPr>
        <w:t>=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333333"/>
          <w:sz w:val="28"/>
          <w:szCs w:val="28"/>
          <w:highlight w:val="yellow"/>
        </w:rPr>
        <w:t>0</w:t>
      </w:r>
      <w:r>
        <w:rPr>
          <w:color w:val="333333"/>
          <w:sz w:val="28"/>
          <w:szCs w:val="28"/>
          <w:highlight w:val="yellow"/>
        </w:rPr>
        <w:br/>
      </w:r>
      <w:r>
        <w:rPr>
          <w:b/>
          <w:color w:val="002060"/>
          <w:sz w:val="28"/>
          <w:szCs w:val="28"/>
          <w:highlight w:val="yellow"/>
        </w:rPr>
        <w:t xml:space="preserve">1 </w:t>
      </w:r>
      <w:r>
        <w:rPr>
          <w:color w:val="333333"/>
          <w:sz w:val="28"/>
          <w:szCs w:val="28"/>
          <w:highlight w:val="yellow"/>
        </w:rPr>
        <w:t xml:space="preserve"> </w:t>
      </w:r>
      <w:r>
        <w:rPr>
          <w:b/>
          <w:color w:val="FF0000"/>
          <w:sz w:val="28"/>
          <w:szCs w:val="28"/>
          <w:highlight w:val="yellow"/>
        </w:rPr>
        <w:t xml:space="preserve">– </w:t>
      </w:r>
      <w:r>
        <w:rPr>
          <w:color w:val="333333"/>
          <w:sz w:val="28"/>
          <w:szCs w:val="28"/>
          <w:highlight w:val="yellow"/>
        </w:rPr>
        <w:t xml:space="preserve"> </w:t>
      </w:r>
      <w:r>
        <w:rPr>
          <w:b/>
          <w:color w:val="002060"/>
          <w:sz w:val="28"/>
          <w:szCs w:val="28"/>
          <w:highlight w:val="yellow"/>
        </w:rPr>
        <w:t>1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FF0000"/>
          <w:sz w:val="28"/>
          <w:szCs w:val="28"/>
          <w:highlight w:val="yellow"/>
        </w:rPr>
        <w:t>=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333333"/>
          <w:sz w:val="28"/>
          <w:szCs w:val="28"/>
          <w:highlight w:val="yellow"/>
        </w:rPr>
        <w:t>0</w:t>
      </w:r>
      <w:r>
        <w:rPr>
          <w:color w:val="333333"/>
          <w:sz w:val="28"/>
          <w:szCs w:val="28"/>
          <w:highlight w:val="yellow"/>
        </w:rPr>
        <w:br/>
      </w:r>
      <w:r>
        <w:rPr>
          <w:b/>
          <w:color w:val="002060"/>
          <w:sz w:val="28"/>
          <w:szCs w:val="28"/>
          <w:highlight w:val="yellow"/>
        </w:rPr>
        <w:t xml:space="preserve">1  </w:t>
      </w:r>
      <w:r>
        <w:rPr>
          <w:b/>
          <w:color w:val="FF0000"/>
          <w:sz w:val="28"/>
          <w:szCs w:val="28"/>
          <w:highlight w:val="yellow"/>
        </w:rPr>
        <w:t xml:space="preserve">– </w:t>
      </w:r>
      <w:r>
        <w:rPr>
          <w:color w:val="333333"/>
          <w:sz w:val="28"/>
          <w:szCs w:val="28"/>
          <w:highlight w:val="yellow"/>
        </w:rPr>
        <w:t xml:space="preserve"> </w:t>
      </w:r>
      <w:r>
        <w:rPr>
          <w:b/>
          <w:color w:val="002060"/>
          <w:sz w:val="28"/>
          <w:szCs w:val="28"/>
          <w:highlight w:val="yellow"/>
        </w:rPr>
        <w:t>0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FF0000"/>
          <w:sz w:val="28"/>
          <w:szCs w:val="28"/>
          <w:highlight w:val="yellow"/>
        </w:rPr>
        <w:t>=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333333"/>
          <w:sz w:val="28"/>
          <w:szCs w:val="28"/>
          <w:highlight w:val="yellow"/>
        </w:rPr>
        <w:t>1</w:t>
      </w:r>
    </w:p>
    <w:p w14:paraId="045005E4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color w:val="002060"/>
          <w:sz w:val="28"/>
          <w:szCs w:val="28"/>
        </w:rPr>
      </w:pPr>
      <w:proofErr w:type="gramStart"/>
      <w:r>
        <w:rPr>
          <w:b/>
          <w:color w:val="002060"/>
          <w:sz w:val="28"/>
          <w:szCs w:val="28"/>
          <w:highlight w:val="yellow"/>
        </w:rPr>
        <w:t xml:space="preserve">0 </w:t>
      </w:r>
      <w:r>
        <w:rPr>
          <w:color w:val="555555"/>
          <w:sz w:val="25"/>
          <w:szCs w:val="25"/>
          <w:highlight w:val="yellow"/>
        </w:rPr>
        <w:t xml:space="preserve"> </w:t>
      </w:r>
      <w:r>
        <w:rPr>
          <w:b/>
          <w:color w:val="FF0000"/>
          <w:sz w:val="28"/>
          <w:szCs w:val="28"/>
          <w:highlight w:val="yellow"/>
        </w:rPr>
        <w:t>–</w:t>
      </w:r>
      <w:proofErr w:type="gramEnd"/>
      <w:r>
        <w:rPr>
          <w:b/>
          <w:color w:val="FF0000"/>
          <w:sz w:val="28"/>
          <w:szCs w:val="28"/>
          <w:highlight w:val="yellow"/>
        </w:rPr>
        <w:t xml:space="preserve">  </w:t>
      </w:r>
      <w:r>
        <w:rPr>
          <w:b/>
          <w:color w:val="002060"/>
          <w:sz w:val="28"/>
          <w:szCs w:val="28"/>
          <w:highlight w:val="yellow"/>
        </w:rPr>
        <w:t xml:space="preserve">1  </w:t>
      </w:r>
      <w:r>
        <w:rPr>
          <w:b/>
          <w:color w:val="FF0000"/>
          <w:sz w:val="28"/>
          <w:szCs w:val="28"/>
          <w:highlight w:val="yellow"/>
        </w:rPr>
        <w:t>=</w:t>
      </w:r>
      <w:r>
        <w:rPr>
          <w:b/>
          <w:color w:val="002060"/>
          <w:sz w:val="28"/>
          <w:szCs w:val="28"/>
          <w:highlight w:val="yellow"/>
        </w:rPr>
        <w:t xml:space="preserve">  1</w:t>
      </w:r>
      <w:r>
        <w:rPr>
          <w:b/>
          <w:color w:val="002060"/>
          <w:sz w:val="28"/>
          <w:szCs w:val="28"/>
        </w:rPr>
        <w:t xml:space="preserve">  </w:t>
      </w:r>
      <w:r>
        <w:rPr>
          <w:color w:val="002060"/>
          <w:sz w:val="28"/>
          <w:szCs w:val="28"/>
        </w:rPr>
        <w:t>(</w:t>
      </w:r>
      <w:r>
        <w:rPr>
          <w:color w:val="002060"/>
        </w:rPr>
        <w:t xml:space="preserve">con acarreo negativo de 1 - </w:t>
      </w:r>
      <w:r>
        <w:rPr>
          <w:color w:val="042755"/>
          <w:highlight w:val="white"/>
        </w:rPr>
        <w:t>se transforma en 10 - 1 = 1</w:t>
      </w:r>
      <w:r>
        <w:rPr>
          <w:color w:val="002060"/>
          <w:sz w:val="28"/>
          <w:szCs w:val="28"/>
        </w:rPr>
        <w:t>)</w:t>
      </w:r>
    </w:p>
    <w:p w14:paraId="0CFEBC45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color w:val="333333"/>
          <w:sz w:val="28"/>
          <w:szCs w:val="28"/>
        </w:rPr>
      </w:pPr>
    </w:p>
    <w:p w14:paraId="23895EA3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555555"/>
        </w:rPr>
      </w:pPr>
      <w:r>
        <w:rPr>
          <w:color w:val="555555"/>
          <w:sz w:val="25"/>
          <w:szCs w:val="25"/>
        </w:rPr>
        <w:t xml:space="preserve">No se puede restar </w:t>
      </w:r>
      <w:proofErr w:type="gramStart"/>
      <w:r>
        <w:rPr>
          <w:b/>
          <w:color w:val="002060"/>
          <w:sz w:val="28"/>
          <w:szCs w:val="28"/>
          <w:highlight w:val="yellow"/>
        </w:rPr>
        <w:t xml:space="preserve">0 </w:t>
      </w:r>
      <w:r>
        <w:rPr>
          <w:color w:val="555555"/>
          <w:sz w:val="25"/>
          <w:szCs w:val="25"/>
          <w:highlight w:val="yellow"/>
        </w:rPr>
        <w:t xml:space="preserve"> </w:t>
      </w:r>
      <w:r>
        <w:rPr>
          <w:b/>
          <w:color w:val="FF0000"/>
          <w:sz w:val="28"/>
          <w:szCs w:val="28"/>
          <w:highlight w:val="yellow"/>
        </w:rPr>
        <w:t>–</w:t>
      </w:r>
      <w:proofErr w:type="gramEnd"/>
      <w:r>
        <w:rPr>
          <w:b/>
          <w:color w:val="FF0000"/>
          <w:sz w:val="28"/>
          <w:szCs w:val="28"/>
          <w:highlight w:val="yellow"/>
        </w:rPr>
        <w:t xml:space="preserve">  </w:t>
      </w:r>
      <w:r>
        <w:rPr>
          <w:b/>
          <w:color w:val="002060"/>
          <w:sz w:val="28"/>
          <w:szCs w:val="28"/>
          <w:highlight w:val="yellow"/>
        </w:rPr>
        <w:t xml:space="preserve">1 </w:t>
      </w:r>
      <w:r>
        <w:rPr>
          <w:color w:val="555555"/>
        </w:rPr>
        <w:t>de la forma tradicional, pues en el sistema binario, los números negativos tienen un método distinto para ser representados y en una sola cifra no puede existir un número negativo de forma unitaria, sino que toda la cifra deberá ser convertida una vez que se la obtenga.</w:t>
      </w:r>
    </w:p>
    <w:p w14:paraId="68005633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555555"/>
          <w:sz w:val="25"/>
          <w:szCs w:val="25"/>
        </w:rPr>
      </w:pPr>
    </w:p>
    <w:p w14:paraId="6FF7CB33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t xml:space="preserve">Restar </w:t>
      </w:r>
      <w:r>
        <w:tab/>
      </w:r>
      <w:r>
        <w:rPr>
          <w:b/>
          <w:sz w:val="28"/>
          <w:szCs w:val="28"/>
        </w:rPr>
        <w:t xml:space="preserve">011   de   101. </w:t>
      </w:r>
    </w:p>
    <w:p w14:paraId="103B5A38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160"/>
      </w:pPr>
    </w:p>
    <w:p w14:paraId="5000BF07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t xml:space="preserve">Solución. </w:t>
      </w:r>
      <w:r>
        <w:tab/>
      </w:r>
      <w:r>
        <w:rPr>
          <w:b/>
        </w:rPr>
        <w:t xml:space="preserve">     </w:t>
      </w:r>
      <w:r>
        <w:rPr>
          <w:b/>
          <w:sz w:val="28"/>
          <w:szCs w:val="28"/>
        </w:rPr>
        <w:t>1 0 1         5</w:t>
      </w:r>
    </w:p>
    <w:p w14:paraId="47AD6195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rPr>
          <w:b/>
          <w:color w:val="FF0000"/>
          <w:sz w:val="28"/>
          <w:szCs w:val="28"/>
        </w:rPr>
        <w:t xml:space="preserve"> 1</w:t>
      </w:r>
    </w:p>
    <w:p w14:paraId="61857C80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-  0 1 1       - 3 </w:t>
      </w:r>
    </w:p>
    <w:p w14:paraId="59061F81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----------      -----</w:t>
      </w:r>
    </w:p>
    <w:p w14:paraId="5AF36C02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0 1 0          2</w:t>
      </w:r>
      <w:r>
        <w:rPr>
          <w:sz w:val="28"/>
          <w:szCs w:val="28"/>
        </w:rPr>
        <w:t xml:space="preserve"> </w:t>
      </w:r>
    </w:p>
    <w:p w14:paraId="478361E4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64F4784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En este ejemplo es necesario un acarreo negativo. </w:t>
      </w:r>
    </w:p>
    <w:p w14:paraId="7A7744B4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Comenzando por la columna de la derecha, se tiene:  </w:t>
      </w:r>
    </w:p>
    <w:p w14:paraId="4C939E9B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56388BD4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1</w:t>
      </w:r>
      <w:r>
        <w:rPr>
          <w:b/>
          <w:color w:val="FF0000"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0 1 </w:t>
      </w:r>
    </w:p>
    <w:p w14:paraId="525936F4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-   0 1 1 </w:t>
      </w:r>
    </w:p>
    <w:p w14:paraId="439E20E8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     -----------</w:t>
      </w:r>
    </w:p>
    <w:p w14:paraId="24613E32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0 1 0 </w:t>
      </w:r>
    </w:p>
    <w:p w14:paraId="419BDCCE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</w:p>
    <w:p w14:paraId="1372A01B" w14:textId="77777777" w:rsidR="00963D9B" w:rsidRDefault="002916C4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5" w:name="_Toc152105846"/>
      <w:r>
        <w:t>3.5.3.- Producto de números binarios</w:t>
      </w:r>
      <w:bookmarkEnd w:id="15"/>
    </w:p>
    <w:p w14:paraId="2F74FA69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</w:pPr>
    </w:p>
    <w:p w14:paraId="35B75660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Tabla para multiplicar binarios</w:t>
      </w:r>
    </w:p>
    <w:p w14:paraId="55797E9C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0FB096E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b/>
          <w:color w:val="333333"/>
          <w:sz w:val="28"/>
          <w:szCs w:val="28"/>
        </w:rPr>
      </w:pPr>
      <w:r>
        <w:rPr>
          <w:b/>
          <w:color w:val="002060"/>
          <w:sz w:val="28"/>
          <w:szCs w:val="28"/>
          <w:highlight w:val="yellow"/>
        </w:rPr>
        <w:t>0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FF0000"/>
          <w:sz w:val="28"/>
          <w:szCs w:val="28"/>
          <w:highlight w:val="yellow"/>
        </w:rPr>
        <w:t xml:space="preserve">x </w:t>
      </w:r>
      <w:r>
        <w:rPr>
          <w:color w:val="333333"/>
          <w:sz w:val="28"/>
          <w:szCs w:val="28"/>
          <w:highlight w:val="yellow"/>
        </w:rPr>
        <w:t xml:space="preserve"> </w:t>
      </w:r>
      <w:r>
        <w:rPr>
          <w:b/>
          <w:color w:val="002060"/>
          <w:sz w:val="28"/>
          <w:szCs w:val="28"/>
          <w:highlight w:val="yellow"/>
        </w:rPr>
        <w:t xml:space="preserve">0  </w:t>
      </w:r>
      <w:r>
        <w:rPr>
          <w:b/>
          <w:color w:val="FF0000"/>
          <w:sz w:val="28"/>
          <w:szCs w:val="28"/>
          <w:highlight w:val="yellow"/>
        </w:rPr>
        <w:t>=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333333"/>
          <w:sz w:val="28"/>
          <w:szCs w:val="28"/>
          <w:highlight w:val="yellow"/>
        </w:rPr>
        <w:t>0</w:t>
      </w:r>
      <w:r>
        <w:rPr>
          <w:color w:val="333333"/>
          <w:sz w:val="28"/>
          <w:szCs w:val="28"/>
          <w:highlight w:val="yellow"/>
        </w:rPr>
        <w:br/>
      </w:r>
      <w:r>
        <w:rPr>
          <w:b/>
          <w:color w:val="002060"/>
          <w:sz w:val="28"/>
          <w:szCs w:val="28"/>
          <w:highlight w:val="yellow"/>
        </w:rPr>
        <w:t xml:space="preserve">1 </w:t>
      </w:r>
      <w:r>
        <w:rPr>
          <w:color w:val="333333"/>
          <w:sz w:val="28"/>
          <w:szCs w:val="28"/>
          <w:highlight w:val="yellow"/>
        </w:rPr>
        <w:t xml:space="preserve"> </w:t>
      </w:r>
      <w:r>
        <w:rPr>
          <w:b/>
          <w:color w:val="FF0000"/>
          <w:sz w:val="28"/>
          <w:szCs w:val="28"/>
          <w:highlight w:val="yellow"/>
        </w:rPr>
        <w:t>x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002060"/>
          <w:sz w:val="28"/>
          <w:szCs w:val="28"/>
          <w:highlight w:val="yellow"/>
        </w:rPr>
        <w:t>1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FF0000"/>
          <w:sz w:val="28"/>
          <w:szCs w:val="28"/>
          <w:highlight w:val="yellow"/>
        </w:rPr>
        <w:t>=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333333"/>
          <w:sz w:val="28"/>
          <w:szCs w:val="28"/>
          <w:highlight w:val="yellow"/>
        </w:rPr>
        <w:t>1</w:t>
      </w:r>
      <w:r>
        <w:rPr>
          <w:color w:val="333333"/>
          <w:sz w:val="28"/>
          <w:szCs w:val="28"/>
          <w:highlight w:val="yellow"/>
        </w:rPr>
        <w:br/>
      </w:r>
      <w:r>
        <w:rPr>
          <w:b/>
          <w:color w:val="002060"/>
          <w:sz w:val="28"/>
          <w:szCs w:val="28"/>
          <w:highlight w:val="yellow"/>
        </w:rPr>
        <w:t xml:space="preserve">1  </w:t>
      </w:r>
      <w:r>
        <w:rPr>
          <w:b/>
          <w:color w:val="FF0000"/>
          <w:sz w:val="28"/>
          <w:szCs w:val="28"/>
          <w:highlight w:val="yellow"/>
        </w:rPr>
        <w:t xml:space="preserve">x </w:t>
      </w:r>
      <w:r>
        <w:rPr>
          <w:color w:val="333333"/>
          <w:sz w:val="28"/>
          <w:szCs w:val="28"/>
          <w:highlight w:val="yellow"/>
        </w:rPr>
        <w:t xml:space="preserve"> </w:t>
      </w:r>
      <w:r>
        <w:rPr>
          <w:b/>
          <w:color w:val="002060"/>
          <w:sz w:val="28"/>
          <w:szCs w:val="28"/>
          <w:highlight w:val="yellow"/>
        </w:rPr>
        <w:t>0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FF0000"/>
          <w:sz w:val="28"/>
          <w:szCs w:val="28"/>
          <w:highlight w:val="yellow"/>
        </w:rPr>
        <w:t>=</w:t>
      </w:r>
      <w:r>
        <w:rPr>
          <w:color w:val="333333"/>
          <w:sz w:val="28"/>
          <w:szCs w:val="28"/>
          <w:highlight w:val="yellow"/>
        </w:rPr>
        <w:t xml:space="preserve">  </w:t>
      </w:r>
      <w:r>
        <w:rPr>
          <w:b/>
          <w:color w:val="333333"/>
          <w:sz w:val="28"/>
          <w:szCs w:val="28"/>
          <w:highlight w:val="yellow"/>
        </w:rPr>
        <w:t>0</w:t>
      </w:r>
    </w:p>
    <w:p w14:paraId="29A583E0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gramStart"/>
      <w:r>
        <w:rPr>
          <w:b/>
          <w:color w:val="002060"/>
          <w:sz w:val="28"/>
          <w:szCs w:val="28"/>
          <w:highlight w:val="yellow"/>
        </w:rPr>
        <w:t xml:space="preserve">0 </w:t>
      </w:r>
      <w:r>
        <w:rPr>
          <w:color w:val="555555"/>
          <w:sz w:val="25"/>
          <w:szCs w:val="25"/>
          <w:highlight w:val="yellow"/>
        </w:rPr>
        <w:t xml:space="preserve"> </w:t>
      </w:r>
      <w:r>
        <w:rPr>
          <w:b/>
          <w:color w:val="FF0000"/>
          <w:sz w:val="28"/>
          <w:szCs w:val="28"/>
          <w:highlight w:val="yellow"/>
        </w:rPr>
        <w:t>x</w:t>
      </w:r>
      <w:proofErr w:type="gramEnd"/>
      <w:r>
        <w:rPr>
          <w:b/>
          <w:color w:val="FF0000"/>
          <w:sz w:val="28"/>
          <w:szCs w:val="28"/>
          <w:highlight w:val="yellow"/>
        </w:rPr>
        <w:t xml:space="preserve">  </w:t>
      </w:r>
      <w:r>
        <w:rPr>
          <w:b/>
          <w:color w:val="002060"/>
          <w:sz w:val="28"/>
          <w:szCs w:val="28"/>
          <w:highlight w:val="yellow"/>
        </w:rPr>
        <w:t xml:space="preserve">1  </w:t>
      </w:r>
      <w:r>
        <w:rPr>
          <w:b/>
          <w:color w:val="FF0000"/>
          <w:sz w:val="28"/>
          <w:szCs w:val="28"/>
          <w:highlight w:val="yellow"/>
        </w:rPr>
        <w:t>=</w:t>
      </w:r>
      <w:r>
        <w:rPr>
          <w:b/>
          <w:color w:val="002060"/>
          <w:sz w:val="28"/>
          <w:szCs w:val="28"/>
          <w:highlight w:val="yellow"/>
        </w:rPr>
        <w:t xml:space="preserve">  0</w:t>
      </w:r>
      <w:r>
        <w:rPr>
          <w:b/>
          <w:color w:val="002060"/>
          <w:sz w:val="28"/>
          <w:szCs w:val="28"/>
        </w:rPr>
        <w:t xml:space="preserve">  </w:t>
      </w:r>
    </w:p>
    <w:p w14:paraId="4DC0E3B8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7BECDE49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El algoritmo del </w:t>
      </w:r>
      <w:hyperlink r:id="rId24">
        <w:r>
          <w:t>producto</w:t>
        </w:r>
      </w:hyperlink>
      <w:r>
        <w:t xml:space="preserve"> en binario es igual que en números decimales; aunque se lleva cabo con más sencillez, ya que el </w:t>
      </w:r>
      <w:r w:rsidRPr="007F2022">
        <w:rPr>
          <w:b/>
          <w:bCs/>
        </w:rPr>
        <w:t>0 multiplicado por cualquier número da 0</w:t>
      </w:r>
      <w:r>
        <w:t xml:space="preserve">, y el </w:t>
      </w:r>
      <w:r w:rsidRPr="007F2022">
        <w:rPr>
          <w:b/>
          <w:bCs/>
        </w:rPr>
        <w:t>1</w:t>
      </w:r>
      <w:r>
        <w:t xml:space="preserve"> es el </w:t>
      </w:r>
      <w:hyperlink r:id="rId25">
        <w:r w:rsidRPr="007F2022">
          <w:rPr>
            <w:b/>
            <w:bCs/>
          </w:rPr>
          <w:t>elemento neutro</w:t>
        </w:r>
      </w:hyperlink>
      <w:r>
        <w:t xml:space="preserve"> del producto.</w:t>
      </w:r>
    </w:p>
    <w:p w14:paraId="49188B8F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4DAEBC4C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Por ejemplo, multipliquemos 10110 por 1001:</w:t>
      </w:r>
    </w:p>
    <w:p w14:paraId="437A9729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5105DAC8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t>     </w:t>
      </w:r>
      <w:r>
        <w:tab/>
        <w:t xml:space="preserve">      </w:t>
      </w:r>
      <w:r>
        <w:rPr>
          <w:b/>
          <w:sz w:val="28"/>
          <w:szCs w:val="28"/>
        </w:rPr>
        <w:t>10110       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  <w:t>    x  1001                    </w:t>
      </w:r>
      <w:r>
        <w:rPr>
          <w:b/>
          <w:sz w:val="28"/>
          <w:szCs w:val="28"/>
        </w:rPr>
        <w:br/>
        <w:t>   —————————          </w:t>
      </w:r>
      <w:r>
        <w:rPr>
          <w:b/>
          <w:sz w:val="28"/>
          <w:szCs w:val="28"/>
        </w:rPr>
        <w:br/>
        <w:t>      </w:t>
      </w:r>
      <w:r>
        <w:rPr>
          <w:b/>
          <w:sz w:val="28"/>
          <w:szCs w:val="28"/>
        </w:rPr>
        <w:tab/>
        <w:t xml:space="preserve">     10110               </w:t>
      </w:r>
      <w:r>
        <w:rPr>
          <w:b/>
          <w:sz w:val="28"/>
          <w:szCs w:val="28"/>
        </w:rPr>
        <w:br/>
        <w:t>     </w:t>
      </w:r>
      <w:r>
        <w:rPr>
          <w:b/>
          <w:sz w:val="28"/>
          <w:szCs w:val="28"/>
        </w:rPr>
        <w:tab/>
        <w:t xml:space="preserve">   00000                </w:t>
      </w:r>
      <w:r>
        <w:rPr>
          <w:b/>
          <w:sz w:val="28"/>
          <w:szCs w:val="28"/>
        </w:rPr>
        <w:br/>
        <w:t>    </w:t>
      </w:r>
      <w:r>
        <w:rPr>
          <w:b/>
          <w:sz w:val="28"/>
          <w:szCs w:val="28"/>
        </w:rPr>
        <w:tab/>
        <w:t xml:space="preserve"> 00000</w:t>
      </w:r>
    </w:p>
    <w:p w14:paraId="68A71128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10110                 </w:t>
      </w:r>
      <w:r>
        <w:rPr>
          <w:b/>
          <w:sz w:val="28"/>
          <w:szCs w:val="28"/>
        </w:rPr>
        <w:br/>
        <w:t>   —————————           </w:t>
      </w:r>
      <w:r>
        <w:rPr>
          <w:b/>
          <w:sz w:val="28"/>
          <w:szCs w:val="28"/>
        </w:rPr>
        <w:br/>
        <w:t>       11000110</w:t>
      </w:r>
    </w:p>
    <w:p w14:paraId="6C4A17F3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1111 * 111 </w:t>
      </w:r>
    </w:p>
    <w:p w14:paraId="7185BF1C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3017C80" w14:textId="77777777" w:rsidR="00963D9B" w:rsidRDefault="002916C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984806"/>
        </w:rPr>
      </w:pPr>
      <w:bookmarkStart w:id="16" w:name="_Toc152105847"/>
      <w:r>
        <w:rPr>
          <w:color w:val="984806"/>
        </w:rPr>
        <w:t>3.6.- Código binario, decimal ,octal y hexadecimal</w:t>
      </w:r>
      <w:bookmarkEnd w:id="16"/>
    </w:p>
    <w:p w14:paraId="5B12008E" w14:textId="77777777" w:rsidR="00963D9B" w:rsidRDefault="002916C4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7" w:name="_Toc152105848"/>
      <w:r>
        <w:t>3.6.1.- De binario a decimal</w:t>
      </w:r>
      <w:bookmarkEnd w:id="17"/>
    </w:p>
    <w:p w14:paraId="5CAC416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En sistema decimal, las cifras que componen un número son las cantidades que están multiplicando a las distintas potencias de diez (10, 100, 1000, 10000, etc.)</w:t>
      </w:r>
    </w:p>
    <w:p w14:paraId="57568D0C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2E6DE3C5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Por ejemplo, </w:t>
      </w:r>
      <w:r>
        <w:rPr>
          <w:b/>
          <w:color w:val="000000"/>
          <w:highlight w:val="white"/>
        </w:rPr>
        <w:t>745</w:t>
      </w:r>
      <w:r>
        <w:rPr>
          <w:color w:val="000000"/>
          <w:highlight w:val="white"/>
        </w:rPr>
        <w:t> = </w:t>
      </w:r>
      <w:r>
        <w:rPr>
          <w:b/>
          <w:color w:val="000000"/>
          <w:highlight w:val="white"/>
        </w:rPr>
        <w:t>7</w:t>
      </w:r>
      <w:r>
        <w:rPr>
          <w:color w:val="000000"/>
          <w:highlight w:val="white"/>
        </w:rPr>
        <w:t> · 100 + </w:t>
      </w:r>
      <w:r>
        <w:rPr>
          <w:b/>
          <w:color w:val="000000"/>
          <w:highlight w:val="white"/>
        </w:rPr>
        <w:t>4</w:t>
      </w:r>
      <w:r>
        <w:rPr>
          <w:color w:val="000000"/>
          <w:highlight w:val="white"/>
        </w:rPr>
        <w:t> · 10 + </w:t>
      </w:r>
      <w:r>
        <w:rPr>
          <w:b/>
          <w:color w:val="000000"/>
          <w:highlight w:val="white"/>
        </w:rPr>
        <w:t>5</w:t>
      </w:r>
      <w:r>
        <w:rPr>
          <w:color w:val="000000"/>
          <w:highlight w:val="white"/>
        </w:rPr>
        <w:t> · 1</w:t>
      </w:r>
    </w:p>
    <w:p w14:paraId="48C7D14F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  <w:vertAlign w:val="superscript"/>
        </w:rPr>
      </w:pPr>
      <w:r>
        <w:rPr>
          <w:color w:val="000000"/>
          <w:highlight w:val="white"/>
        </w:rPr>
        <w:t>O lo que es lo mismo: </w:t>
      </w:r>
      <w:r>
        <w:rPr>
          <w:b/>
          <w:color w:val="000000"/>
          <w:highlight w:val="white"/>
        </w:rPr>
        <w:t>745</w:t>
      </w:r>
      <w:r>
        <w:rPr>
          <w:color w:val="000000"/>
          <w:highlight w:val="white"/>
        </w:rPr>
        <w:t> = </w:t>
      </w:r>
      <w:r>
        <w:rPr>
          <w:b/>
          <w:color w:val="000000"/>
          <w:highlight w:val="white"/>
        </w:rPr>
        <w:t>7</w:t>
      </w:r>
      <w:r>
        <w:rPr>
          <w:color w:val="000000"/>
          <w:highlight w:val="white"/>
        </w:rPr>
        <w:t> · 10</w:t>
      </w:r>
      <w:r>
        <w:rPr>
          <w:color w:val="000000"/>
          <w:highlight w:val="white"/>
          <w:vertAlign w:val="superscript"/>
        </w:rPr>
        <w:t>2</w:t>
      </w:r>
      <w:r>
        <w:rPr>
          <w:color w:val="000000"/>
          <w:highlight w:val="white"/>
        </w:rPr>
        <w:t> + </w:t>
      </w:r>
      <w:r>
        <w:rPr>
          <w:b/>
          <w:color w:val="000000"/>
          <w:highlight w:val="white"/>
        </w:rPr>
        <w:t>4</w:t>
      </w:r>
      <w:r>
        <w:rPr>
          <w:color w:val="000000"/>
          <w:highlight w:val="white"/>
        </w:rPr>
        <w:t> · 10</w:t>
      </w:r>
      <w:r>
        <w:rPr>
          <w:color w:val="000000"/>
          <w:highlight w:val="white"/>
          <w:vertAlign w:val="superscript"/>
        </w:rPr>
        <w:t>1</w:t>
      </w:r>
      <w:r>
        <w:rPr>
          <w:color w:val="000000"/>
          <w:highlight w:val="white"/>
        </w:rPr>
        <w:t> + </w:t>
      </w:r>
      <w:r>
        <w:rPr>
          <w:b/>
          <w:color w:val="000000"/>
          <w:highlight w:val="white"/>
        </w:rPr>
        <w:t>5</w:t>
      </w:r>
      <w:r>
        <w:rPr>
          <w:color w:val="000000"/>
          <w:highlight w:val="white"/>
        </w:rPr>
        <w:t> · 10</w:t>
      </w:r>
      <w:r>
        <w:rPr>
          <w:color w:val="000000"/>
          <w:highlight w:val="white"/>
          <w:vertAlign w:val="superscript"/>
        </w:rPr>
        <w:t>0</w:t>
      </w:r>
    </w:p>
    <w:p w14:paraId="34B5AE40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38EA8BF7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En el </w:t>
      </w:r>
      <w:r>
        <w:rPr>
          <w:b/>
          <w:color w:val="000000"/>
          <w:highlight w:val="white"/>
        </w:rPr>
        <w:t>sistema binario</w:t>
      </w:r>
      <w:r>
        <w:rPr>
          <w:color w:val="000000"/>
          <w:highlight w:val="white"/>
        </w:rPr>
        <w:t xml:space="preserve">, las cifras que componen el número multiplican a las potencias de dos (1, 2, 4, 8, </w:t>
      </w:r>
      <w:proofErr w:type="gramStart"/>
      <w:r>
        <w:rPr>
          <w:color w:val="000000"/>
          <w:highlight w:val="white"/>
        </w:rPr>
        <w:t>16, ….</w:t>
      </w:r>
      <w:proofErr w:type="gramEnd"/>
      <w:r>
        <w:rPr>
          <w:color w:val="000000"/>
          <w:highlight w:val="white"/>
        </w:rPr>
        <w:t>)</w:t>
      </w:r>
    </w:p>
    <w:p w14:paraId="19085DD9" w14:textId="73E73EF7" w:rsidR="00963D9B" w:rsidRDefault="006E05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 w:rsidRPr="006E0540">
        <w:rPr>
          <w:noProof/>
          <w:color w:val="000000"/>
          <w:highlight w:val="white"/>
        </w:rPr>
        <w:drawing>
          <wp:inline distT="0" distB="0" distL="0" distR="0" wp14:anchorId="786480D6" wp14:editId="6D26BF4A">
            <wp:extent cx="5940425" cy="540385"/>
            <wp:effectExtent l="0" t="0" r="3175" b="0"/>
            <wp:docPr id="2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886FD25-E25D-4BF4-9FA1-FE5C009A39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B886FD25-E25D-4BF4-9FA1-FE5C009A39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3" b="41943"/>
                    <a:stretch/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60A" w14:textId="77777777" w:rsidR="006E0540" w:rsidRDefault="006E05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7104FC82" w14:textId="3CF3E3FB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ab/>
        <w:t xml:space="preserve"> 2</w:t>
      </w:r>
      <w:r>
        <w:rPr>
          <w:b/>
          <w:color w:val="000000"/>
          <w:sz w:val="28"/>
          <w:szCs w:val="28"/>
          <w:highlight w:val="white"/>
          <w:vertAlign w:val="superscript"/>
        </w:rPr>
        <w:t>6</w:t>
      </w:r>
      <w:r>
        <w:rPr>
          <w:b/>
          <w:color w:val="000000"/>
          <w:sz w:val="28"/>
          <w:szCs w:val="28"/>
          <w:highlight w:val="white"/>
        </w:rPr>
        <w:t xml:space="preserve">=64, </w:t>
      </w:r>
      <w:r w:rsidR="00224C7E">
        <w:rPr>
          <w:b/>
          <w:color w:val="000000"/>
          <w:sz w:val="28"/>
          <w:szCs w:val="28"/>
          <w:highlight w:val="white"/>
        </w:rPr>
        <w:t>2</w:t>
      </w:r>
      <w:r w:rsidR="00224C7E">
        <w:rPr>
          <w:b/>
          <w:color w:val="000000"/>
          <w:sz w:val="28"/>
          <w:szCs w:val="28"/>
          <w:highlight w:val="white"/>
          <w:vertAlign w:val="superscript"/>
        </w:rPr>
        <w:t>5</w:t>
      </w:r>
      <w:r w:rsidR="00224C7E">
        <w:rPr>
          <w:b/>
          <w:color w:val="000000"/>
          <w:sz w:val="28"/>
          <w:szCs w:val="28"/>
          <w:highlight w:val="white"/>
        </w:rPr>
        <w:t>=32,</w:t>
      </w:r>
      <w:r w:rsidR="00224C7E" w:rsidRPr="00224C7E">
        <w:rPr>
          <w:b/>
          <w:color w:val="000000"/>
          <w:sz w:val="28"/>
          <w:szCs w:val="28"/>
          <w:highlight w:val="white"/>
        </w:rPr>
        <w:t xml:space="preserve"> </w:t>
      </w:r>
      <w:r w:rsidR="00224C7E">
        <w:rPr>
          <w:b/>
          <w:color w:val="000000"/>
          <w:sz w:val="28"/>
          <w:szCs w:val="28"/>
          <w:highlight w:val="white"/>
        </w:rPr>
        <w:t>2</w:t>
      </w:r>
      <w:r w:rsidR="00224C7E">
        <w:rPr>
          <w:b/>
          <w:color w:val="000000"/>
          <w:sz w:val="28"/>
          <w:szCs w:val="28"/>
          <w:highlight w:val="white"/>
          <w:vertAlign w:val="superscript"/>
        </w:rPr>
        <w:t>4</w:t>
      </w:r>
      <w:r w:rsidR="00224C7E">
        <w:rPr>
          <w:b/>
          <w:color w:val="000000"/>
          <w:sz w:val="28"/>
          <w:szCs w:val="28"/>
          <w:highlight w:val="white"/>
        </w:rPr>
        <w:t>=16,</w:t>
      </w:r>
      <w:r w:rsidR="00224C7E" w:rsidRPr="00224C7E">
        <w:rPr>
          <w:b/>
          <w:color w:val="000000"/>
          <w:sz w:val="28"/>
          <w:szCs w:val="28"/>
          <w:highlight w:val="white"/>
        </w:rPr>
        <w:t xml:space="preserve"> </w:t>
      </w:r>
      <w:r w:rsidR="00224C7E">
        <w:rPr>
          <w:b/>
          <w:color w:val="000000"/>
          <w:sz w:val="28"/>
          <w:szCs w:val="28"/>
          <w:highlight w:val="white"/>
        </w:rPr>
        <w:t>2</w:t>
      </w:r>
      <w:r w:rsidR="00224C7E">
        <w:rPr>
          <w:b/>
          <w:color w:val="000000"/>
          <w:sz w:val="28"/>
          <w:szCs w:val="28"/>
          <w:highlight w:val="white"/>
          <w:vertAlign w:val="superscript"/>
        </w:rPr>
        <w:t>3</w:t>
      </w:r>
      <w:r w:rsidR="00224C7E">
        <w:rPr>
          <w:b/>
          <w:color w:val="000000"/>
          <w:sz w:val="28"/>
          <w:szCs w:val="28"/>
          <w:highlight w:val="white"/>
        </w:rPr>
        <w:t>=8, 2</w:t>
      </w:r>
      <w:r w:rsidR="00224C7E">
        <w:rPr>
          <w:b/>
          <w:color w:val="000000"/>
          <w:sz w:val="28"/>
          <w:szCs w:val="28"/>
          <w:highlight w:val="white"/>
          <w:vertAlign w:val="superscript"/>
        </w:rPr>
        <w:t>2</w:t>
      </w:r>
      <w:r w:rsidR="00224C7E">
        <w:rPr>
          <w:b/>
          <w:color w:val="000000"/>
          <w:sz w:val="28"/>
          <w:szCs w:val="28"/>
          <w:highlight w:val="white"/>
        </w:rPr>
        <w:t>=4, 2</w:t>
      </w:r>
      <w:r w:rsidR="00224C7E">
        <w:rPr>
          <w:b/>
          <w:color w:val="000000"/>
          <w:sz w:val="28"/>
          <w:szCs w:val="28"/>
          <w:highlight w:val="white"/>
          <w:vertAlign w:val="superscript"/>
        </w:rPr>
        <w:t>1</w:t>
      </w:r>
      <w:r w:rsidR="00224C7E">
        <w:rPr>
          <w:b/>
          <w:color w:val="000000"/>
          <w:sz w:val="28"/>
          <w:szCs w:val="28"/>
          <w:highlight w:val="white"/>
        </w:rPr>
        <w:t>=2, 2</w:t>
      </w:r>
      <w:r w:rsidR="00224C7E">
        <w:rPr>
          <w:b/>
          <w:color w:val="000000"/>
          <w:sz w:val="28"/>
          <w:szCs w:val="28"/>
          <w:highlight w:val="white"/>
          <w:vertAlign w:val="superscript"/>
        </w:rPr>
        <w:t>0</w:t>
      </w:r>
      <w:r w:rsidR="00224C7E">
        <w:rPr>
          <w:b/>
          <w:color w:val="000000"/>
          <w:sz w:val="28"/>
          <w:szCs w:val="28"/>
          <w:highlight w:val="white"/>
        </w:rPr>
        <w:t>=1</w:t>
      </w:r>
    </w:p>
    <w:p w14:paraId="67580DA5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38106E0D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Por ejemplo, para pasar </w:t>
      </w:r>
      <w:r>
        <w:rPr>
          <w:highlight w:val="white"/>
        </w:rPr>
        <w:t xml:space="preserve">un número </w:t>
      </w:r>
      <w:r>
        <w:rPr>
          <w:color w:val="000000"/>
          <w:highlight w:val="white"/>
        </w:rPr>
        <w:t xml:space="preserve">binario </w:t>
      </w:r>
      <w:r>
        <w:rPr>
          <w:highlight w:val="white"/>
        </w:rPr>
        <w:t>a</w:t>
      </w:r>
      <w:r>
        <w:rPr>
          <w:color w:val="000000"/>
          <w:highlight w:val="white"/>
        </w:rPr>
        <w:t xml:space="preserve"> decimal, empezamos por la derecha y vamos multiplicando cada cifra por las sucesivas potencias de 2, avanzando hacia la izquierda:</w:t>
      </w:r>
    </w:p>
    <w:p w14:paraId="695AACE8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56A8255C" w14:textId="77777777" w:rsidR="00963D9B" w:rsidRDefault="002916C4">
      <w:pPr>
        <w:ind w:firstLine="720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 wp14:anchorId="2A6D7C4D" wp14:editId="454655F6">
            <wp:extent cx="4524375" cy="127635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E158A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8"/>
          <w:szCs w:val="28"/>
          <w:highlight w:val="white"/>
        </w:rPr>
      </w:pPr>
    </w:p>
    <w:p w14:paraId="307CFDD0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highlight w:val="white"/>
          <w:vertAlign w:val="subscript"/>
        </w:rPr>
      </w:pPr>
      <w:proofErr w:type="gramStart"/>
      <w:r>
        <w:rPr>
          <w:sz w:val="28"/>
          <w:szCs w:val="28"/>
          <w:highlight w:val="white"/>
        </w:rPr>
        <w:t>16</w:t>
      </w:r>
      <w:r>
        <w:rPr>
          <w:color w:val="000000"/>
          <w:sz w:val="28"/>
          <w:szCs w:val="28"/>
          <w:highlight w:val="white"/>
        </w:rPr>
        <w:t>  +</w:t>
      </w:r>
      <w:proofErr w:type="gramEnd"/>
      <w:r>
        <w:rPr>
          <w:color w:val="000000"/>
          <w:sz w:val="28"/>
          <w:szCs w:val="28"/>
          <w:highlight w:val="white"/>
        </w:rPr>
        <w:t xml:space="preserve"> 4 + </w:t>
      </w:r>
      <w:r>
        <w:rPr>
          <w:sz w:val="28"/>
          <w:szCs w:val="28"/>
          <w:highlight w:val="white"/>
        </w:rPr>
        <w:t xml:space="preserve">2 </w:t>
      </w:r>
      <w:r>
        <w:rPr>
          <w:color w:val="000000"/>
          <w:sz w:val="28"/>
          <w:szCs w:val="28"/>
          <w:highlight w:val="white"/>
        </w:rPr>
        <w:t xml:space="preserve"> = </w:t>
      </w:r>
      <w:r>
        <w:rPr>
          <w:b/>
          <w:color w:val="000000"/>
          <w:sz w:val="28"/>
          <w:szCs w:val="28"/>
          <w:highlight w:val="white"/>
        </w:rPr>
        <w:t>22</w:t>
      </w:r>
      <w:r>
        <w:rPr>
          <w:b/>
          <w:color w:val="000000"/>
          <w:sz w:val="28"/>
          <w:szCs w:val="28"/>
          <w:highlight w:val="white"/>
          <w:vertAlign w:val="subscript"/>
        </w:rPr>
        <w:t>10</w:t>
      </w:r>
    </w:p>
    <w:p w14:paraId="4621F49F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highlight w:val="white"/>
          <w:vertAlign w:val="subscript"/>
        </w:rPr>
      </w:pPr>
    </w:p>
    <w:p w14:paraId="1FB24C5C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highlight w:val="white"/>
          <w:vertAlign w:val="subscript"/>
        </w:rPr>
      </w:pPr>
      <w:r>
        <w:rPr>
          <w:b/>
          <w:color w:val="000000"/>
          <w:sz w:val="28"/>
          <w:szCs w:val="28"/>
          <w:highlight w:val="white"/>
        </w:rPr>
        <w:t>110</w:t>
      </w:r>
      <w:r>
        <w:rPr>
          <w:b/>
          <w:color w:val="000000"/>
          <w:sz w:val="28"/>
          <w:szCs w:val="28"/>
          <w:highlight w:val="white"/>
          <w:vertAlign w:val="subscript"/>
        </w:rPr>
        <w:t>2</w:t>
      </w:r>
      <w:r>
        <w:rPr>
          <w:color w:val="000000"/>
          <w:sz w:val="28"/>
          <w:szCs w:val="28"/>
          <w:highlight w:val="white"/>
        </w:rPr>
        <w:t> = </w:t>
      </w:r>
      <w:r>
        <w:rPr>
          <w:b/>
          <w:color w:val="000000"/>
          <w:sz w:val="28"/>
          <w:szCs w:val="28"/>
          <w:highlight w:val="white"/>
        </w:rPr>
        <w:t>0</w:t>
      </w:r>
      <w:r>
        <w:rPr>
          <w:color w:val="000000"/>
          <w:sz w:val="28"/>
          <w:szCs w:val="28"/>
          <w:highlight w:val="white"/>
        </w:rPr>
        <w:t> · 1 + </w:t>
      </w:r>
      <w:r>
        <w:rPr>
          <w:b/>
          <w:color w:val="000000"/>
          <w:sz w:val="28"/>
          <w:szCs w:val="28"/>
          <w:highlight w:val="white"/>
        </w:rPr>
        <w:t>1</w:t>
      </w:r>
      <w:r>
        <w:rPr>
          <w:color w:val="000000"/>
          <w:sz w:val="28"/>
          <w:szCs w:val="28"/>
          <w:highlight w:val="white"/>
        </w:rPr>
        <w:t> · 2 + </w:t>
      </w:r>
      <w:r>
        <w:rPr>
          <w:b/>
          <w:color w:val="000000"/>
          <w:sz w:val="28"/>
          <w:szCs w:val="28"/>
          <w:highlight w:val="white"/>
        </w:rPr>
        <w:t>1</w:t>
      </w:r>
      <w:r>
        <w:rPr>
          <w:color w:val="000000"/>
          <w:sz w:val="28"/>
          <w:szCs w:val="28"/>
          <w:highlight w:val="white"/>
        </w:rPr>
        <w:t> · 4 = 2 + 4 = </w:t>
      </w:r>
      <w:r>
        <w:rPr>
          <w:b/>
          <w:color w:val="000000"/>
          <w:sz w:val="28"/>
          <w:szCs w:val="28"/>
          <w:highlight w:val="white"/>
        </w:rPr>
        <w:t>6</w:t>
      </w:r>
      <w:r>
        <w:rPr>
          <w:b/>
          <w:color w:val="000000"/>
          <w:sz w:val="28"/>
          <w:szCs w:val="28"/>
          <w:highlight w:val="white"/>
          <w:vertAlign w:val="subscript"/>
        </w:rPr>
        <w:t>10</w:t>
      </w:r>
    </w:p>
    <w:p w14:paraId="16281BAC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rPr>
          <w:b/>
        </w:rPr>
        <w:t>Procedimiento simplificado</w:t>
      </w:r>
      <w:r>
        <w:t>:-Asignamos a cada dígito su valor-Seleccionamos los que valgan 1-Sumamos</w:t>
      </w:r>
    </w:p>
    <w:p w14:paraId="1BBA5C72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365C9CDA" wp14:editId="19FA32E9">
            <wp:extent cx="1916906" cy="1166813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6906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9356A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002FF98" w14:textId="77777777" w:rsidR="00963D9B" w:rsidRDefault="002916C4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8" w:name="_Toc152105849"/>
      <w:r>
        <w:t>3.6.2.- De decimal a binario</w:t>
      </w:r>
      <w:bookmarkEnd w:id="18"/>
    </w:p>
    <w:p w14:paraId="6E144D1F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Para hacer la conversión de decimal a binario, hay que </w:t>
      </w:r>
      <w:r w:rsidRPr="00BB27B2">
        <w:rPr>
          <w:b/>
          <w:bCs/>
          <w:color w:val="000000"/>
          <w:highlight w:val="white"/>
        </w:rPr>
        <w:t>ir dividiendo el número decimal entre dos</w:t>
      </w:r>
      <w:r>
        <w:rPr>
          <w:color w:val="000000"/>
          <w:highlight w:val="white"/>
        </w:rPr>
        <w:t xml:space="preserve"> y anotar en una columna a la derecha el resto (un 0 si el resultado de la división es par y un 1 si es impar).</w:t>
      </w:r>
    </w:p>
    <w:p w14:paraId="1BDF957A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6B761C7E" w14:textId="0BEA90AB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t>La lista de ceros y unos leídos de abajo a arriba es el resultado</w:t>
      </w:r>
      <w:r w:rsidR="00BB27B2">
        <w:rPr>
          <w:color w:val="000000"/>
        </w:rPr>
        <w:t>.</w:t>
      </w:r>
    </w:p>
    <w:p w14:paraId="40BCACAA" w14:textId="77777777" w:rsidR="00BB27B2" w:rsidRDefault="00BB27B2">
      <w:pPr>
        <w:pBdr>
          <w:top w:val="nil"/>
          <w:left w:val="nil"/>
          <w:bottom w:val="nil"/>
          <w:right w:val="nil"/>
          <w:between w:val="nil"/>
        </w:pBdr>
      </w:pPr>
    </w:p>
    <w:p w14:paraId="2D30104D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color w:val="000000"/>
        </w:rPr>
        <w:lastRenderedPageBreak/>
        <w:t>Ejemplo: vamos a pasar a binario 79</w:t>
      </w:r>
      <w:r>
        <w:rPr>
          <w:color w:val="000000"/>
          <w:vertAlign w:val="subscript"/>
        </w:rPr>
        <w:t>10</w:t>
      </w:r>
    </w:p>
    <w:p w14:paraId="27EE1DA2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79</w:t>
      </w:r>
      <w:r>
        <w:rPr>
          <w:b/>
          <w:color w:val="000000"/>
          <w:highlight w:val="white"/>
        </w:rPr>
        <w:t>       1 </w:t>
      </w:r>
      <w:r>
        <w:rPr>
          <w:color w:val="000000"/>
          <w:highlight w:val="white"/>
        </w:rPr>
        <w:t>(impar). Dividimos entre dos:</w:t>
      </w:r>
      <w:r>
        <w:rPr>
          <w:color w:val="000000"/>
          <w:highlight w:val="white"/>
        </w:rPr>
        <w:br/>
        <w:t>39</w:t>
      </w:r>
      <w:r>
        <w:rPr>
          <w:b/>
          <w:color w:val="000000"/>
          <w:highlight w:val="white"/>
        </w:rPr>
        <w:t>       1</w:t>
      </w:r>
      <w:r>
        <w:rPr>
          <w:color w:val="000000"/>
          <w:highlight w:val="white"/>
        </w:rPr>
        <w:t> (impar). Dividimos entre dos:</w:t>
      </w:r>
      <w:r>
        <w:rPr>
          <w:color w:val="000000"/>
          <w:highlight w:val="white"/>
        </w:rPr>
        <w:br/>
        <w:t>19</w:t>
      </w:r>
      <w:r>
        <w:rPr>
          <w:b/>
          <w:color w:val="000000"/>
          <w:highlight w:val="white"/>
        </w:rPr>
        <w:t>       1 </w:t>
      </w:r>
      <w:r>
        <w:rPr>
          <w:color w:val="000000"/>
          <w:highlight w:val="white"/>
        </w:rPr>
        <w:t>(impar). Dividimos entre dos:</w:t>
      </w:r>
      <w:r>
        <w:rPr>
          <w:color w:val="000000"/>
          <w:highlight w:val="white"/>
        </w:rPr>
        <w:br/>
        <w:t>9</w:t>
      </w:r>
      <w:r>
        <w:rPr>
          <w:b/>
          <w:color w:val="000000"/>
          <w:highlight w:val="white"/>
        </w:rPr>
        <w:t>         1 </w:t>
      </w:r>
      <w:r>
        <w:rPr>
          <w:color w:val="000000"/>
          <w:highlight w:val="white"/>
        </w:rPr>
        <w:t>(impar). Dividimos entre dos:</w:t>
      </w:r>
      <w:r>
        <w:rPr>
          <w:color w:val="000000"/>
          <w:highlight w:val="white"/>
        </w:rPr>
        <w:br/>
        <w:t>4</w:t>
      </w:r>
      <w:r>
        <w:rPr>
          <w:b/>
          <w:color w:val="000000"/>
          <w:highlight w:val="white"/>
        </w:rPr>
        <w:t>         0</w:t>
      </w:r>
      <w:r>
        <w:rPr>
          <w:color w:val="000000"/>
          <w:highlight w:val="white"/>
        </w:rPr>
        <w:t> (par). Dividimos entre dos:</w:t>
      </w:r>
      <w:r>
        <w:rPr>
          <w:color w:val="000000"/>
          <w:highlight w:val="white"/>
        </w:rPr>
        <w:br/>
        <w:t>2</w:t>
      </w:r>
      <w:r>
        <w:rPr>
          <w:b/>
          <w:color w:val="000000"/>
          <w:highlight w:val="white"/>
        </w:rPr>
        <w:t>         0</w:t>
      </w:r>
      <w:r>
        <w:rPr>
          <w:color w:val="000000"/>
          <w:highlight w:val="white"/>
        </w:rPr>
        <w:t> (par). Dividimos entre dos:</w:t>
      </w:r>
      <w:r>
        <w:rPr>
          <w:color w:val="000000"/>
          <w:highlight w:val="white"/>
        </w:rPr>
        <w:br/>
        <w:t>1     </w:t>
      </w:r>
      <w:r>
        <w:rPr>
          <w:b/>
          <w:color w:val="000000"/>
          <w:highlight w:val="white"/>
        </w:rPr>
        <w:t>   1</w:t>
      </w:r>
      <w:r>
        <w:rPr>
          <w:color w:val="000000"/>
          <w:highlight w:val="white"/>
        </w:rPr>
        <w:t> (impar).</w:t>
      </w:r>
    </w:p>
    <w:p w14:paraId="74F3AA83" w14:textId="1F2A6758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Por tanto</w:t>
      </w:r>
      <w:r w:rsidR="00D410D4">
        <w:rPr>
          <w:b/>
          <w:color w:val="000000"/>
          <w:sz w:val="28"/>
          <w:szCs w:val="28"/>
        </w:rPr>
        <w:t>, 7910 = 1001111</w:t>
      </w:r>
    </w:p>
    <w:p w14:paraId="38CB5FAE" w14:textId="340D0BB6" w:rsidR="00D410D4" w:rsidRDefault="00D410D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5BAE58" wp14:editId="6B7D202E">
            <wp:extent cx="4643911" cy="1457569"/>
            <wp:effectExtent l="0" t="0" r="4445" b="9525"/>
            <wp:docPr id="25" name="Imagen 25" descr="Conversión de decimal a binario – Electrónica digital – CiberTa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versión de decimal a binario – Electrónica digital – CiberTarea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43" cy="147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5B8D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b/>
          <w:color w:val="000000"/>
        </w:rPr>
        <w:t>Procedimiento</w:t>
      </w:r>
      <w:r>
        <w:rPr>
          <w:color w:val="000000"/>
        </w:rPr>
        <w:t>:</w:t>
      </w:r>
    </w:p>
    <w:p w14:paraId="5A8202B8" w14:textId="52FF350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color w:val="000000"/>
        </w:rPr>
        <w:t>Se aplica el MDS (</w:t>
      </w:r>
      <w:r w:rsidRPr="00C47D2A">
        <w:rPr>
          <w:b/>
          <w:bCs/>
          <w:color w:val="000000"/>
        </w:rPr>
        <w:t>método</w:t>
      </w:r>
      <w:r>
        <w:rPr>
          <w:color w:val="000000"/>
        </w:rPr>
        <w:t xml:space="preserve"> de las </w:t>
      </w:r>
      <w:r w:rsidRPr="00775A76">
        <w:rPr>
          <w:b/>
          <w:bCs/>
          <w:color w:val="000000"/>
        </w:rPr>
        <w:t>divisiones sucesivas</w:t>
      </w:r>
      <w:r>
        <w:rPr>
          <w:color w:val="000000"/>
        </w:rPr>
        <w:t>)</w:t>
      </w:r>
    </w:p>
    <w:p w14:paraId="48AF2628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color w:val="000000"/>
        </w:rPr>
        <w:t xml:space="preserve">- </w:t>
      </w:r>
      <w:r w:rsidRPr="00722E42">
        <w:rPr>
          <w:b/>
          <w:bCs/>
          <w:color w:val="000000"/>
        </w:rPr>
        <w:t>Dividir entre 2 sucesivamente</w:t>
      </w:r>
    </w:p>
    <w:p w14:paraId="0257BA28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color w:val="000000"/>
        </w:rPr>
        <w:t>- Apuntar el resultado y el resto de cada operación</w:t>
      </w:r>
    </w:p>
    <w:p w14:paraId="7A8D3A0A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color w:val="000000"/>
        </w:rPr>
        <w:t xml:space="preserve">- Apuntar a lista de ceros y unos </w:t>
      </w:r>
      <w:r w:rsidRPr="00BD5B63">
        <w:rPr>
          <w:b/>
          <w:bCs/>
          <w:color w:val="000000"/>
        </w:rPr>
        <w:t>de abajo a arriba</w:t>
      </w:r>
    </w:p>
    <w:p w14:paraId="16F8839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rFonts w:ascii="Times New Roman" w:eastAsia="Times New Roman" w:hAnsi="Times New Roman" w:cs="Times New Roman"/>
        </w:rPr>
      </w:pPr>
      <w:r>
        <w:rPr>
          <w:color w:val="000000"/>
          <w:sz w:val="20"/>
          <w:szCs w:val="20"/>
          <w:highlight w:val="white"/>
        </w:rPr>
        <w:t>                     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2E7FD4B6" wp14:editId="79100934">
            <wp:extent cx="1047750" cy="10668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D7FFD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rFonts w:ascii="Times New Roman" w:eastAsia="Times New Roman" w:hAnsi="Times New Roman" w:cs="Times New Roman"/>
        </w:rPr>
      </w:pPr>
    </w:p>
    <w:p w14:paraId="0226BAB1" w14:textId="1D21D56C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highlight w:val="white"/>
        </w:rPr>
      </w:pPr>
      <w:r>
        <w:rPr>
          <w:color w:val="000000"/>
          <w:highlight w:val="white"/>
        </w:rPr>
        <w:t>Cuando el número contiene decimales estos se multiplican sucesivamente por 2.</w:t>
      </w:r>
    </w:p>
    <w:p w14:paraId="22D4CE8D" w14:textId="33CCC3D5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Por </w:t>
      </w:r>
      <w:r w:rsidR="009C05FE">
        <w:rPr>
          <w:color w:val="000000"/>
          <w:highlight w:val="white"/>
        </w:rPr>
        <w:t>ejemplo,</w:t>
      </w:r>
      <w:r>
        <w:rPr>
          <w:color w:val="000000"/>
          <w:highlight w:val="white"/>
        </w:rPr>
        <w:t xml:space="preserve"> para convertir en binario el número fraccionado </w:t>
      </w:r>
      <w:r>
        <w:rPr>
          <w:b/>
          <w:color w:val="000000"/>
          <w:highlight w:val="white"/>
        </w:rPr>
        <w:t>0.3125</w:t>
      </w:r>
      <w:r>
        <w:rPr>
          <w:color w:val="000000"/>
          <w:highlight w:val="white"/>
        </w:rPr>
        <w:t xml:space="preserve"> empezamos multiplicando por 2, y después se </w:t>
      </w:r>
      <w:r w:rsidRPr="00BD5B63">
        <w:rPr>
          <w:b/>
          <w:bCs/>
          <w:color w:val="000000"/>
          <w:highlight w:val="white"/>
        </w:rPr>
        <w:t>multiplica</w:t>
      </w:r>
      <w:r>
        <w:rPr>
          <w:color w:val="000000"/>
          <w:highlight w:val="white"/>
        </w:rPr>
        <w:t xml:space="preserve"> cada </w:t>
      </w:r>
      <w:r w:rsidRPr="00BD5B63">
        <w:rPr>
          <w:b/>
          <w:bCs/>
          <w:color w:val="000000"/>
          <w:highlight w:val="white"/>
        </w:rPr>
        <w:t>parte fraccional</w:t>
      </w:r>
      <w:r>
        <w:rPr>
          <w:color w:val="000000"/>
          <w:highlight w:val="white"/>
        </w:rPr>
        <w:t xml:space="preserve"> resultante del producto por 2, </w:t>
      </w:r>
      <w:r w:rsidRPr="00BD5B63">
        <w:rPr>
          <w:b/>
          <w:bCs/>
          <w:color w:val="000000"/>
          <w:highlight w:val="white"/>
        </w:rPr>
        <w:t>hasta</w:t>
      </w:r>
      <w:r>
        <w:rPr>
          <w:color w:val="000000"/>
          <w:highlight w:val="white"/>
        </w:rPr>
        <w:t xml:space="preserve"> que el </w:t>
      </w:r>
      <w:r w:rsidR="00BD5B63" w:rsidRPr="00BD5B63">
        <w:rPr>
          <w:b/>
          <w:bCs/>
          <w:color w:val="000000"/>
          <w:highlight w:val="white"/>
        </w:rPr>
        <w:t>producto</w:t>
      </w:r>
      <w:r>
        <w:rPr>
          <w:color w:val="000000"/>
          <w:highlight w:val="white"/>
        </w:rPr>
        <w:t xml:space="preserve"> fraccionario sea </w:t>
      </w:r>
      <w:r w:rsidRPr="00BD5B63">
        <w:rPr>
          <w:b/>
          <w:bCs/>
          <w:color w:val="000000"/>
          <w:highlight w:val="white"/>
        </w:rPr>
        <w:t>cero</w:t>
      </w:r>
      <w:r>
        <w:rPr>
          <w:color w:val="000000"/>
          <w:highlight w:val="white"/>
        </w:rPr>
        <w:t xml:space="preserve"> o hasta que se alcance el número deseado de posiciones decimales.</w:t>
      </w:r>
    </w:p>
    <w:p w14:paraId="5904BE2E" w14:textId="4CA028F3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Los dígitos acarreado</w:t>
      </w:r>
      <w:r w:rsidR="00BB3D15">
        <w:rPr>
          <w:color w:val="000000"/>
          <w:highlight w:val="white"/>
        </w:rPr>
        <w:t>s</w:t>
      </w:r>
      <w:r>
        <w:rPr>
          <w:color w:val="000000"/>
          <w:highlight w:val="white"/>
        </w:rPr>
        <w:t xml:space="preserve"> o acarreos generados por las multiplicaciones dan lugar al nº binario.</w:t>
      </w:r>
    </w:p>
    <w:p w14:paraId="2600DC14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Ejemplo:  </w:t>
      </w:r>
      <w:r>
        <w:rPr>
          <w:color w:val="000000"/>
          <w:highlight w:val="white"/>
        </w:rPr>
        <w:tab/>
      </w:r>
    </w:p>
    <w:p w14:paraId="0A07BE4A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0" distB="0" distL="114300" distR="114300" wp14:anchorId="773E0DD8" wp14:editId="22A5FE59">
            <wp:extent cx="2819400" cy="17907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BDA3F" w14:textId="77777777" w:rsidR="00963D9B" w:rsidRDefault="00963D9B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55909A06" w14:textId="77777777" w:rsidR="00963D9B" w:rsidRDefault="002916C4">
      <w:pPr>
        <w:pStyle w:val="Ttulo3"/>
      </w:pPr>
      <w:bookmarkStart w:id="19" w:name="_Toc152105850"/>
      <w:r>
        <w:t>3.6.3.- De octal a decimal</w:t>
      </w:r>
      <w:bookmarkEnd w:id="19"/>
    </w:p>
    <w:p w14:paraId="2771AAAD" w14:textId="77777777" w:rsidR="00963D9B" w:rsidRDefault="002916C4">
      <w:pPr>
        <w:rPr>
          <w:highlight w:val="white"/>
        </w:rPr>
      </w:pPr>
      <w:r>
        <w:rPr>
          <w:highlight w:val="white"/>
        </w:rPr>
        <w:t xml:space="preserve">Para convertir un número del sistema octal a su equivalente en el sistema decimal solo se tiene que </w:t>
      </w:r>
      <w:r w:rsidRPr="009C05FE">
        <w:rPr>
          <w:b/>
          <w:bCs/>
          <w:highlight w:val="white"/>
        </w:rPr>
        <w:t>multiplicar</w:t>
      </w:r>
      <w:r>
        <w:rPr>
          <w:highlight w:val="white"/>
        </w:rPr>
        <w:t xml:space="preserve"> cada </w:t>
      </w:r>
      <w:r w:rsidRPr="009C05FE">
        <w:rPr>
          <w:b/>
          <w:bCs/>
          <w:highlight w:val="white"/>
        </w:rPr>
        <w:t>dígito octal</w:t>
      </w:r>
      <w:r>
        <w:rPr>
          <w:highlight w:val="white"/>
        </w:rPr>
        <w:t xml:space="preserve"> por su valor </w:t>
      </w:r>
      <w:r w:rsidRPr="009C05FE">
        <w:rPr>
          <w:b/>
          <w:bCs/>
          <w:highlight w:val="white"/>
        </w:rPr>
        <w:t>posicional</w:t>
      </w:r>
      <w:r>
        <w:rPr>
          <w:highlight w:val="white"/>
        </w:rPr>
        <w:t xml:space="preserve">, comenzando desde la </w:t>
      </w:r>
      <w:r w:rsidRPr="009C05FE">
        <w:rPr>
          <w:b/>
          <w:bCs/>
          <w:highlight w:val="white"/>
        </w:rPr>
        <w:t>derecha</w:t>
      </w:r>
      <w:r>
        <w:rPr>
          <w:highlight w:val="white"/>
        </w:rPr>
        <w:t>.</w:t>
      </w:r>
    </w:p>
    <w:p w14:paraId="4EAD8829" w14:textId="796578FC" w:rsidR="00963D9B" w:rsidRDefault="002916C4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51B5EF1" wp14:editId="16162FC0">
            <wp:extent cx="2552700" cy="1066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1C3" w14:paraId="7E055427" w14:textId="77777777" w:rsidTr="002401C3">
        <w:tc>
          <w:tcPr>
            <w:tcW w:w="3115" w:type="dxa"/>
          </w:tcPr>
          <w:p w14:paraId="50E755A7" w14:textId="152636C4" w:rsidR="002401C3" w:rsidRPr="002401C3" w:rsidRDefault="002401C3" w:rsidP="002401C3">
            <w:pPr>
              <w:jc w:val="center"/>
              <w:rPr>
                <w:b/>
                <w:bCs/>
                <w:highlight w:val="white"/>
                <w:vertAlign w:val="superscript"/>
              </w:rPr>
            </w:pPr>
            <w:r w:rsidRPr="002401C3">
              <w:rPr>
                <w:b/>
                <w:bCs/>
                <w:highlight w:val="white"/>
              </w:rPr>
              <w:t>8</w:t>
            </w:r>
            <w:r w:rsidRPr="002401C3">
              <w:rPr>
                <w:b/>
                <w:bCs/>
                <w:highlight w:val="white"/>
                <w:vertAlign w:val="superscript"/>
              </w:rPr>
              <w:t>2</w:t>
            </w:r>
          </w:p>
        </w:tc>
        <w:tc>
          <w:tcPr>
            <w:tcW w:w="3115" w:type="dxa"/>
          </w:tcPr>
          <w:p w14:paraId="55CDCF11" w14:textId="526AE619" w:rsidR="002401C3" w:rsidRPr="002401C3" w:rsidRDefault="002401C3" w:rsidP="002401C3">
            <w:pPr>
              <w:jc w:val="center"/>
              <w:rPr>
                <w:b/>
                <w:bCs/>
                <w:highlight w:val="white"/>
                <w:vertAlign w:val="superscript"/>
              </w:rPr>
            </w:pPr>
            <w:r w:rsidRPr="002401C3">
              <w:rPr>
                <w:b/>
                <w:bCs/>
                <w:highlight w:val="white"/>
              </w:rPr>
              <w:t>8</w:t>
            </w:r>
            <w:r w:rsidRPr="002401C3">
              <w:rPr>
                <w:b/>
                <w:bCs/>
                <w:highlight w:val="white"/>
                <w:vertAlign w:val="superscript"/>
              </w:rPr>
              <w:t>1</w:t>
            </w:r>
          </w:p>
        </w:tc>
        <w:tc>
          <w:tcPr>
            <w:tcW w:w="3115" w:type="dxa"/>
          </w:tcPr>
          <w:p w14:paraId="538DB27D" w14:textId="20FA3A97" w:rsidR="002401C3" w:rsidRPr="002401C3" w:rsidRDefault="002401C3" w:rsidP="002401C3">
            <w:pPr>
              <w:jc w:val="center"/>
              <w:rPr>
                <w:b/>
                <w:bCs/>
                <w:highlight w:val="white"/>
                <w:vertAlign w:val="superscript"/>
              </w:rPr>
            </w:pPr>
            <w:r w:rsidRPr="002401C3">
              <w:rPr>
                <w:b/>
                <w:bCs/>
                <w:highlight w:val="white"/>
              </w:rPr>
              <w:t>8</w:t>
            </w:r>
            <w:r w:rsidRPr="002401C3">
              <w:rPr>
                <w:b/>
                <w:bCs/>
                <w:highlight w:val="white"/>
                <w:vertAlign w:val="superscript"/>
              </w:rPr>
              <w:t>0</w:t>
            </w:r>
          </w:p>
        </w:tc>
      </w:tr>
      <w:tr w:rsidR="002401C3" w14:paraId="4EA0D3CA" w14:textId="77777777" w:rsidTr="002401C3">
        <w:tc>
          <w:tcPr>
            <w:tcW w:w="3115" w:type="dxa"/>
          </w:tcPr>
          <w:p w14:paraId="2D7A47D7" w14:textId="54CB7FEE" w:rsidR="002401C3" w:rsidRPr="002401C3" w:rsidRDefault="002401C3" w:rsidP="002401C3">
            <w:pPr>
              <w:jc w:val="center"/>
              <w:rPr>
                <w:b/>
                <w:bCs/>
                <w:highlight w:val="white"/>
              </w:rPr>
            </w:pPr>
            <w:r w:rsidRPr="002401C3">
              <w:rPr>
                <w:b/>
                <w:bCs/>
                <w:highlight w:val="white"/>
              </w:rPr>
              <w:t>64</w:t>
            </w:r>
          </w:p>
        </w:tc>
        <w:tc>
          <w:tcPr>
            <w:tcW w:w="3115" w:type="dxa"/>
          </w:tcPr>
          <w:p w14:paraId="4722DDB2" w14:textId="1DF7BDC8" w:rsidR="002401C3" w:rsidRPr="002401C3" w:rsidRDefault="002401C3" w:rsidP="002401C3">
            <w:pPr>
              <w:jc w:val="center"/>
              <w:rPr>
                <w:b/>
                <w:bCs/>
                <w:highlight w:val="white"/>
              </w:rPr>
            </w:pPr>
            <w:r w:rsidRPr="002401C3">
              <w:rPr>
                <w:b/>
                <w:bCs/>
                <w:highlight w:val="white"/>
              </w:rPr>
              <w:t>8</w:t>
            </w:r>
          </w:p>
        </w:tc>
        <w:tc>
          <w:tcPr>
            <w:tcW w:w="3115" w:type="dxa"/>
          </w:tcPr>
          <w:p w14:paraId="1F9FC04C" w14:textId="44385FD9" w:rsidR="002401C3" w:rsidRPr="002401C3" w:rsidRDefault="002401C3" w:rsidP="002401C3">
            <w:pPr>
              <w:jc w:val="center"/>
              <w:rPr>
                <w:b/>
                <w:bCs/>
                <w:highlight w:val="white"/>
              </w:rPr>
            </w:pPr>
            <w:r w:rsidRPr="002401C3">
              <w:rPr>
                <w:b/>
                <w:bCs/>
                <w:highlight w:val="white"/>
              </w:rPr>
              <w:t>1</w:t>
            </w:r>
          </w:p>
        </w:tc>
      </w:tr>
      <w:tr w:rsidR="002401C3" w14:paraId="45963F33" w14:textId="77777777" w:rsidTr="002401C3">
        <w:tc>
          <w:tcPr>
            <w:tcW w:w="3115" w:type="dxa"/>
          </w:tcPr>
          <w:p w14:paraId="15AACB3A" w14:textId="002F1F3B" w:rsidR="002401C3" w:rsidRDefault="002401C3" w:rsidP="002401C3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115" w:type="dxa"/>
          </w:tcPr>
          <w:p w14:paraId="54431D1A" w14:textId="2ACDBC9A" w:rsidR="002401C3" w:rsidRDefault="002401C3" w:rsidP="002401C3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115" w:type="dxa"/>
          </w:tcPr>
          <w:p w14:paraId="2DC04EA8" w14:textId="31C93331" w:rsidR="002401C3" w:rsidRDefault="002401C3" w:rsidP="002401C3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</w:tbl>
    <w:p w14:paraId="44DF4BCA" w14:textId="77777777" w:rsidR="002401C3" w:rsidRDefault="002401C3">
      <w:pPr>
        <w:rPr>
          <w:highlight w:val="white"/>
        </w:rPr>
      </w:pPr>
    </w:p>
    <w:p w14:paraId="724D7A83" w14:textId="77777777" w:rsidR="00963D9B" w:rsidRDefault="002916C4">
      <w:pPr>
        <w:shd w:val="clear" w:color="auto" w:fill="FFFFFF"/>
        <w:spacing w:before="0" w:after="0"/>
        <w:rPr>
          <w:b/>
        </w:rPr>
      </w:pPr>
      <w:r>
        <w:rPr>
          <w:b/>
        </w:rPr>
        <w:t>732</w:t>
      </w:r>
      <w:r>
        <w:rPr>
          <w:b/>
          <w:vertAlign w:val="subscript"/>
        </w:rPr>
        <w:t>8</w:t>
      </w:r>
      <w:r>
        <w:rPr>
          <w:b/>
        </w:rPr>
        <w:t xml:space="preserve"> = (7 * 64) + (3 * 8) + (2 * 1)</w:t>
      </w:r>
    </w:p>
    <w:p w14:paraId="2161E9D4" w14:textId="77777777" w:rsidR="00963D9B" w:rsidRDefault="002916C4">
      <w:pPr>
        <w:shd w:val="clear" w:color="auto" w:fill="FFFFFF"/>
        <w:spacing w:before="0" w:after="0"/>
        <w:rPr>
          <w:b/>
        </w:rPr>
      </w:pPr>
      <w:r>
        <w:rPr>
          <w:b/>
        </w:rPr>
        <w:t>732</w:t>
      </w:r>
      <w:r>
        <w:rPr>
          <w:b/>
          <w:vertAlign w:val="subscript"/>
        </w:rPr>
        <w:t>8</w:t>
      </w:r>
      <w:r>
        <w:rPr>
          <w:b/>
        </w:rPr>
        <w:t>= 448 +24 +2</w:t>
      </w:r>
    </w:p>
    <w:p w14:paraId="445435C5" w14:textId="77777777" w:rsidR="00963D9B" w:rsidRDefault="002916C4">
      <w:pPr>
        <w:shd w:val="clear" w:color="auto" w:fill="FFFFFF"/>
        <w:spacing w:before="0" w:after="0"/>
        <w:rPr>
          <w:b/>
          <w:vertAlign w:val="subscript"/>
        </w:rPr>
      </w:pPr>
      <w:r>
        <w:rPr>
          <w:b/>
        </w:rPr>
        <w:t>732</w:t>
      </w:r>
      <w:r>
        <w:rPr>
          <w:b/>
          <w:vertAlign w:val="subscript"/>
        </w:rPr>
        <w:t>8</w:t>
      </w:r>
      <w:r>
        <w:rPr>
          <w:b/>
        </w:rPr>
        <w:t>= 474</w:t>
      </w:r>
      <w:r>
        <w:rPr>
          <w:b/>
          <w:vertAlign w:val="subscript"/>
        </w:rPr>
        <w:t>10</w:t>
      </w:r>
    </w:p>
    <w:p w14:paraId="6D9F928B" w14:textId="77777777" w:rsidR="00963D9B" w:rsidRDefault="00963D9B">
      <w:pPr>
        <w:shd w:val="clear" w:color="auto" w:fill="FFFFFF"/>
        <w:spacing w:before="0" w:after="0"/>
        <w:rPr>
          <w:b/>
          <w:vertAlign w:val="subscript"/>
        </w:rPr>
      </w:pPr>
    </w:p>
    <w:p w14:paraId="1DC5BF61" w14:textId="77777777" w:rsidR="00963D9B" w:rsidRDefault="00963D9B">
      <w:pPr>
        <w:shd w:val="clear" w:color="auto" w:fill="FFFFFF"/>
        <w:spacing w:before="0" w:after="0"/>
        <w:rPr>
          <w:b/>
          <w:vertAlign w:val="subscript"/>
        </w:rPr>
      </w:pPr>
    </w:p>
    <w:p w14:paraId="464BC0D5" w14:textId="77777777" w:rsidR="00963D9B" w:rsidRDefault="002916C4">
      <w:pPr>
        <w:pStyle w:val="Ttulo3"/>
        <w:rPr>
          <w:highlight w:val="white"/>
        </w:rPr>
      </w:pPr>
      <w:bookmarkStart w:id="20" w:name="_Toc152105851"/>
      <w:r>
        <w:t>3.6.4.- De decimal a octal</w:t>
      </w:r>
      <w:bookmarkEnd w:id="20"/>
    </w:p>
    <w:p w14:paraId="633187FD" w14:textId="77777777" w:rsidR="00963D9B" w:rsidRDefault="002916C4">
      <w:pPr>
        <w:rPr>
          <w:highlight w:val="white"/>
        </w:rPr>
      </w:pPr>
      <w:r>
        <w:rPr>
          <w:highlight w:val="white"/>
        </w:rPr>
        <w:t xml:space="preserve">Un número entero decimal puede ser convertido en un número octal utilizando el método de la </w:t>
      </w:r>
      <w:r w:rsidRPr="00774123">
        <w:rPr>
          <w:b/>
          <w:bCs/>
          <w:highlight w:val="white"/>
        </w:rPr>
        <w:t>división repetida</w:t>
      </w:r>
      <w:r>
        <w:rPr>
          <w:highlight w:val="white"/>
        </w:rPr>
        <w:t xml:space="preserve">, donde el entero </w:t>
      </w:r>
      <w:r w:rsidRPr="00774123">
        <w:rPr>
          <w:b/>
          <w:bCs/>
          <w:highlight w:val="white"/>
        </w:rPr>
        <w:t>decimal se divide entre 8</w:t>
      </w:r>
      <w:r>
        <w:rPr>
          <w:highlight w:val="white"/>
        </w:rPr>
        <w:t xml:space="preserve"> </w:t>
      </w:r>
      <w:r w:rsidRPr="00774123">
        <w:rPr>
          <w:b/>
          <w:bCs/>
          <w:highlight w:val="white"/>
        </w:rPr>
        <w:t>hasta</w:t>
      </w:r>
      <w:r>
        <w:rPr>
          <w:highlight w:val="white"/>
        </w:rPr>
        <w:t xml:space="preserve"> que el </w:t>
      </w:r>
      <w:r w:rsidRPr="00774123">
        <w:rPr>
          <w:b/>
          <w:bCs/>
          <w:highlight w:val="white"/>
        </w:rPr>
        <w:t>cociente</w:t>
      </w:r>
      <w:r>
        <w:rPr>
          <w:highlight w:val="white"/>
        </w:rPr>
        <w:t xml:space="preserve"> sea </w:t>
      </w:r>
      <w:r w:rsidRPr="00774123">
        <w:rPr>
          <w:b/>
          <w:bCs/>
          <w:highlight w:val="white"/>
        </w:rPr>
        <w:t>igual a 0</w:t>
      </w:r>
      <w:r>
        <w:rPr>
          <w:highlight w:val="white"/>
        </w:rPr>
        <w:t>, y los residuos de cada división van a representar al número octal.</w:t>
      </w:r>
    </w:p>
    <w:p w14:paraId="7E3AE23A" w14:textId="77777777" w:rsidR="00963D9B" w:rsidRDefault="002916C4">
      <w:pPr>
        <w:rPr>
          <w:highlight w:val="white"/>
        </w:rPr>
      </w:pPr>
      <w:r>
        <w:rPr>
          <w:highlight w:val="white"/>
        </w:rPr>
        <w:t xml:space="preserve">Los </w:t>
      </w:r>
      <w:r w:rsidRPr="00BD5B63">
        <w:rPr>
          <w:b/>
          <w:bCs/>
          <w:highlight w:val="white"/>
        </w:rPr>
        <w:t>residuos</w:t>
      </w:r>
      <w:r>
        <w:rPr>
          <w:highlight w:val="white"/>
        </w:rPr>
        <w:t xml:space="preserve"> son ordenados </w:t>
      </w:r>
      <w:r w:rsidRPr="00BD5B63">
        <w:rPr>
          <w:b/>
          <w:bCs/>
          <w:highlight w:val="white"/>
        </w:rPr>
        <w:t>del último al primero</w:t>
      </w:r>
      <w:r>
        <w:rPr>
          <w:highlight w:val="white"/>
        </w:rPr>
        <w:t>; es decir, que el primer residuo será el dígito menos significativo del número octal. De esa forma, el dígito más significativo será el último resto.</w:t>
      </w:r>
    </w:p>
    <w:p w14:paraId="3405CBCC" w14:textId="77777777" w:rsidR="00963D9B" w:rsidRDefault="00963D9B">
      <w:pPr>
        <w:rPr>
          <w:highlight w:val="white"/>
        </w:rPr>
      </w:pPr>
    </w:p>
    <w:p w14:paraId="5D682D58" w14:textId="77777777" w:rsidR="00963D9B" w:rsidRDefault="002916C4">
      <w:pPr>
        <w:rPr>
          <w:b/>
          <w:highlight w:val="white"/>
        </w:rPr>
      </w:pPr>
      <w:r>
        <w:rPr>
          <w:b/>
          <w:highlight w:val="white"/>
        </w:rPr>
        <w:t>Ejemplo</w:t>
      </w:r>
    </w:p>
    <w:p w14:paraId="00A079D1" w14:textId="77777777" w:rsidR="00963D9B" w:rsidRDefault="002916C4">
      <w:pPr>
        <w:shd w:val="clear" w:color="auto" w:fill="FFFFFF"/>
        <w:spacing w:before="0" w:after="400" w:line="406" w:lineRule="auto"/>
        <w:rPr>
          <w:b/>
          <w:highlight w:val="white"/>
          <w:vertAlign w:val="subscript"/>
        </w:rPr>
      </w:pPr>
      <w:r>
        <w:rPr>
          <w:highlight w:val="white"/>
        </w:rPr>
        <w:t xml:space="preserve">Octal del número decimal:     </w:t>
      </w:r>
      <w:r>
        <w:rPr>
          <w:b/>
          <w:highlight w:val="white"/>
        </w:rPr>
        <w:t>266</w:t>
      </w:r>
      <w:r>
        <w:rPr>
          <w:b/>
          <w:highlight w:val="white"/>
          <w:vertAlign w:val="subscript"/>
        </w:rPr>
        <w:t>10</w:t>
      </w:r>
    </w:p>
    <w:p w14:paraId="276DE92B" w14:textId="59B3E593" w:rsidR="00963D9B" w:rsidRDefault="002916C4">
      <w:pPr>
        <w:shd w:val="clear" w:color="auto" w:fill="FFFFFF"/>
        <w:spacing w:before="0" w:after="400" w:line="406" w:lineRule="auto"/>
        <w:rPr>
          <w:rFonts w:ascii="Verdana" w:eastAsia="Verdana" w:hAnsi="Verdana" w:cs="Verdana"/>
          <w:sz w:val="72"/>
          <w:szCs w:val="72"/>
          <w:highlight w:val="white"/>
        </w:rPr>
      </w:pPr>
      <w:r>
        <w:rPr>
          <w:rFonts w:ascii="Verdana" w:eastAsia="Verdana" w:hAnsi="Verdana" w:cs="Verdana"/>
          <w:noProof/>
          <w:sz w:val="17"/>
          <w:szCs w:val="17"/>
          <w:highlight w:val="white"/>
        </w:rPr>
        <w:lastRenderedPageBreak/>
        <w:drawing>
          <wp:inline distT="114300" distB="114300" distL="114300" distR="114300" wp14:anchorId="6C329750" wp14:editId="6BE3CB99">
            <wp:extent cx="1992011" cy="2052638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011" cy="205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B23D9" w14:textId="34DC57C5" w:rsidR="00EB0B52" w:rsidRPr="00EB0B52" w:rsidRDefault="00EB0B52">
      <w:pPr>
        <w:shd w:val="clear" w:color="auto" w:fill="FFFFFF"/>
        <w:spacing w:before="0" w:after="400" w:line="406" w:lineRule="auto"/>
        <w:rPr>
          <w:rFonts w:ascii="Verdana" w:eastAsia="Verdana" w:hAnsi="Verdana" w:cs="Verdana"/>
          <w:highlight w:val="white"/>
        </w:rPr>
      </w:pPr>
      <w:r w:rsidRPr="00EB0B52">
        <w:rPr>
          <w:rFonts w:ascii="Verdana" w:eastAsia="Verdana" w:hAnsi="Verdana" w:cs="Verdana"/>
          <w:highlight w:val="white"/>
        </w:rPr>
        <w:t>Decimal 646</w:t>
      </w:r>
      <w:r w:rsidRPr="00EB0B52">
        <w:rPr>
          <w:rFonts w:ascii="Verdana" w:eastAsia="Verdana" w:hAnsi="Verdana" w:cs="Verdana"/>
          <w:highlight w:val="white"/>
        </w:rPr>
        <w:sym w:font="Wingdings" w:char="F0E0"/>
      </w:r>
      <w:r w:rsidRPr="00EB0B52">
        <w:rPr>
          <w:rFonts w:ascii="Verdana" w:eastAsia="Verdana" w:hAnsi="Verdana" w:cs="Verdana"/>
          <w:highlight w:val="white"/>
        </w:rPr>
        <w:t xml:space="preserve"> a OCTAL 1206</w:t>
      </w:r>
    </w:p>
    <w:p w14:paraId="29F704D4" w14:textId="4E75CE2B" w:rsidR="00EB0B52" w:rsidRDefault="00EB0B52" w:rsidP="00BB3D15">
      <w:pPr>
        <w:shd w:val="clear" w:color="auto" w:fill="FFFFFF"/>
        <w:spacing w:before="0" w:after="0" w:line="406" w:lineRule="auto"/>
        <w:rPr>
          <w:rFonts w:ascii="Verdana" w:eastAsia="Verdana" w:hAnsi="Verdana" w:cs="Verdana"/>
          <w:sz w:val="72"/>
          <w:szCs w:val="72"/>
          <w:highlight w:val="white"/>
        </w:rPr>
      </w:pPr>
      <w:r w:rsidRPr="00EB0B52">
        <w:rPr>
          <w:rFonts w:ascii="Verdana" w:eastAsia="Verdana" w:hAnsi="Verdana" w:cs="Verdana"/>
          <w:noProof/>
          <w:sz w:val="72"/>
          <w:szCs w:val="72"/>
          <w:highlight w:val="white"/>
        </w:rPr>
        <w:drawing>
          <wp:inline distT="0" distB="0" distL="0" distR="0" wp14:anchorId="42020AAE" wp14:editId="6FF75B2A">
            <wp:extent cx="2152443" cy="1440180"/>
            <wp:effectExtent l="0" t="0" r="635" b="7620"/>
            <wp:docPr id="26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55681116-1FB6-4C57-9942-C843B286DC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55681116-1FB6-4C57-9942-C843B286DC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083" cy="14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F0D6" w14:textId="319CC8FD" w:rsidR="00963D9B" w:rsidRDefault="002916C4" w:rsidP="00BB3D15">
      <w:pPr>
        <w:pStyle w:val="Ttulo3"/>
        <w:spacing w:before="0"/>
      </w:pPr>
      <w:bookmarkStart w:id="21" w:name="_Toc152105852"/>
      <w:r>
        <w:t>3.6.5.- De octal a binario</w:t>
      </w:r>
      <w:bookmarkEnd w:id="21"/>
    </w:p>
    <w:p w14:paraId="3FA21B65" w14:textId="0C9E5A8B" w:rsidR="00963D9B" w:rsidRDefault="002916C4">
      <w:r>
        <w:t xml:space="preserve">La conversión del sistema octal al binario se lleva a cabo al convertir el dígito octal a su dígito binario equivalente, formado por </w:t>
      </w:r>
      <w:r w:rsidRPr="00BD5B63">
        <w:rPr>
          <w:b/>
          <w:bCs/>
        </w:rPr>
        <w:t xml:space="preserve">tres </w:t>
      </w:r>
      <w:proofErr w:type="gramStart"/>
      <w:r w:rsidRPr="00BD5B63">
        <w:rPr>
          <w:b/>
          <w:bCs/>
        </w:rPr>
        <w:t>dígitos</w:t>
      </w:r>
      <w:r w:rsidR="00BD5B63">
        <w:rPr>
          <w:b/>
          <w:bCs/>
        </w:rPr>
        <w:t>(</w:t>
      </w:r>
      <w:proofErr w:type="gramEnd"/>
      <w:r w:rsidR="00BD5B63">
        <w:rPr>
          <w:b/>
          <w:bCs/>
        </w:rPr>
        <w:t>1 digito octal equivale a 3 en binario)</w:t>
      </w:r>
      <w:r>
        <w:t>. Existe una tabla que muestra cómo se convierten los ocho posibles dígitos:</w:t>
      </w:r>
    </w:p>
    <w:p w14:paraId="4901C529" w14:textId="77777777" w:rsidR="00963D9B" w:rsidRDefault="00963D9B"/>
    <w:p w14:paraId="63F59D12" w14:textId="77777777" w:rsidR="00963D9B" w:rsidRDefault="002916C4">
      <w:pPr>
        <w:jc w:val="center"/>
      </w:pPr>
      <w:r>
        <w:rPr>
          <w:noProof/>
        </w:rPr>
        <w:drawing>
          <wp:inline distT="114300" distB="114300" distL="114300" distR="114300" wp14:anchorId="1D06B062" wp14:editId="24A96690">
            <wp:extent cx="1391514" cy="216693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514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799F2" w14:textId="77777777" w:rsidR="00963D9B" w:rsidRDefault="00963D9B">
      <w:pPr>
        <w:jc w:val="center"/>
      </w:pPr>
    </w:p>
    <w:p w14:paraId="32F9D406" w14:textId="77777777" w:rsidR="00963D9B" w:rsidRDefault="002916C4">
      <w:pPr>
        <w:jc w:val="left"/>
      </w:pPr>
      <w:r>
        <w:lastRenderedPageBreak/>
        <w:t xml:space="preserve">A partir de esas conversiones se puede cambiar cualquier número del sistema octal al binario, </w:t>
      </w:r>
      <w:proofErr w:type="gramStart"/>
      <w:r>
        <w:t>como</w:t>
      </w:r>
      <w:proofErr w:type="gramEnd"/>
      <w:r>
        <w:t xml:space="preserve"> por ejemplo, para convertir el número 572</w:t>
      </w:r>
      <w:r>
        <w:rPr>
          <w:vertAlign w:val="subscript"/>
        </w:rPr>
        <w:t>8</w:t>
      </w:r>
      <w:r>
        <w:t xml:space="preserve"> se buscan sus equivalentes en la tabla. Así, se tiene que:</w:t>
      </w:r>
    </w:p>
    <w:p w14:paraId="3547AE5E" w14:textId="77777777" w:rsidR="00963D9B" w:rsidRDefault="002916C4">
      <w:pPr>
        <w:shd w:val="clear" w:color="auto" w:fill="FFFFFF"/>
        <w:spacing w:before="0" w:after="0" w:line="406" w:lineRule="auto"/>
      </w:pPr>
      <w:r>
        <w:t>5</w:t>
      </w:r>
      <w:r>
        <w:rPr>
          <w:vertAlign w:val="subscript"/>
        </w:rPr>
        <w:t>8</w:t>
      </w:r>
      <w:r>
        <w:t xml:space="preserve"> = </w:t>
      </w:r>
      <w:r w:rsidRPr="00041927">
        <w:rPr>
          <w:b/>
          <w:bCs/>
        </w:rPr>
        <w:t>101</w:t>
      </w:r>
    </w:p>
    <w:p w14:paraId="19F90ADE" w14:textId="77777777" w:rsidR="00963D9B" w:rsidRDefault="002916C4">
      <w:pPr>
        <w:shd w:val="clear" w:color="auto" w:fill="FFFFFF"/>
        <w:spacing w:before="0" w:after="0" w:line="406" w:lineRule="auto"/>
      </w:pPr>
      <w:r>
        <w:t>7</w:t>
      </w:r>
      <w:r>
        <w:rPr>
          <w:vertAlign w:val="subscript"/>
        </w:rPr>
        <w:t>8</w:t>
      </w:r>
      <w:r>
        <w:t>=111</w:t>
      </w:r>
    </w:p>
    <w:p w14:paraId="02229B67" w14:textId="77777777" w:rsidR="00963D9B" w:rsidRDefault="002916C4">
      <w:pPr>
        <w:shd w:val="clear" w:color="auto" w:fill="FFFFFF"/>
        <w:spacing w:before="0" w:after="0" w:line="406" w:lineRule="auto"/>
      </w:pPr>
      <w:r>
        <w:t>2</w:t>
      </w:r>
      <w:r>
        <w:rPr>
          <w:vertAlign w:val="subscript"/>
        </w:rPr>
        <w:t>8</w:t>
      </w:r>
      <w:r>
        <w:t xml:space="preserve"> = </w:t>
      </w:r>
      <w:r w:rsidRPr="00041927">
        <w:rPr>
          <w:b/>
          <w:bCs/>
        </w:rPr>
        <w:t>010</w:t>
      </w:r>
    </w:p>
    <w:p w14:paraId="04B06D1A" w14:textId="77777777" w:rsidR="00963D9B" w:rsidRDefault="002916C4">
      <w:pPr>
        <w:shd w:val="clear" w:color="auto" w:fill="FFFFFF"/>
        <w:spacing w:before="0" w:after="0" w:line="406" w:lineRule="auto"/>
      </w:pPr>
      <w:r>
        <w:t>Por lo tanto, 572</w:t>
      </w:r>
      <w:r>
        <w:rPr>
          <w:vertAlign w:val="subscript"/>
        </w:rPr>
        <w:t>8</w:t>
      </w:r>
      <w:r>
        <w:t xml:space="preserve"> equivale en el sistema binario a </w:t>
      </w:r>
      <w:r w:rsidRPr="00041927">
        <w:rPr>
          <w:b/>
          <w:bCs/>
        </w:rPr>
        <w:t>101</w:t>
      </w:r>
      <w:r>
        <w:t xml:space="preserve"> 111 </w:t>
      </w:r>
      <w:r w:rsidRPr="00041927">
        <w:rPr>
          <w:b/>
          <w:bCs/>
        </w:rPr>
        <w:t>010</w:t>
      </w:r>
      <w:r>
        <w:t>.</w:t>
      </w:r>
    </w:p>
    <w:p w14:paraId="7F563824" w14:textId="77777777" w:rsidR="00963D9B" w:rsidRDefault="002916C4">
      <w:pPr>
        <w:pStyle w:val="Ttulo3"/>
      </w:pPr>
      <w:bookmarkStart w:id="22" w:name="_Toc152105853"/>
      <w:r>
        <w:t>3.6.6.- De binario a octal</w:t>
      </w:r>
      <w:bookmarkEnd w:id="22"/>
    </w:p>
    <w:p w14:paraId="29B4A8AB" w14:textId="77777777" w:rsidR="00963D9B" w:rsidRDefault="002916C4">
      <w:pPr>
        <w:shd w:val="clear" w:color="auto" w:fill="FFFFFF"/>
        <w:spacing w:before="0" w:after="0" w:line="276" w:lineRule="auto"/>
      </w:pPr>
      <w:r>
        <w:t>El proceso de conversión de números enteros binarios a números enteros octales es la operación inversa al proceso anterior.</w:t>
      </w:r>
    </w:p>
    <w:p w14:paraId="12B76C89" w14:textId="77777777" w:rsidR="00963D9B" w:rsidRDefault="00963D9B">
      <w:pPr>
        <w:shd w:val="clear" w:color="auto" w:fill="FFFFFF"/>
        <w:spacing w:before="0" w:after="0" w:line="276" w:lineRule="auto"/>
      </w:pPr>
    </w:p>
    <w:p w14:paraId="21CB7107" w14:textId="77777777" w:rsidR="00963D9B" w:rsidRDefault="002916C4">
      <w:pPr>
        <w:shd w:val="clear" w:color="auto" w:fill="FFFFFF"/>
        <w:spacing w:before="0" w:after="0" w:line="276" w:lineRule="auto"/>
      </w:pPr>
      <w:r>
        <w:t xml:space="preserve">Es decir, </w:t>
      </w:r>
      <w:r w:rsidRPr="00041927">
        <w:rPr>
          <w:b/>
          <w:bCs/>
        </w:rPr>
        <w:t>se agrupan los bits</w:t>
      </w:r>
      <w:r>
        <w:t xml:space="preserve"> del número binario en dos </w:t>
      </w:r>
      <w:r w:rsidRPr="00041927">
        <w:rPr>
          <w:b/>
          <w:bCs/>
        </w:rPr>
        <w:t>grupos de tres bits</w:t>
      </w:r>
      <w:r>
        <w:t>, comenzando de derecha a izquierda. Luego, se hace la conversión de binario a octal con la tabla anterior.</w:t>
      </w:r>
    </w:p>
    <w:p w14:paraId="14BBE84C" w14:textId="77777777" w:rsidR="00963D9B" w:rsidRDefault="00963D9B">
      <w:pPr>
        <w:shd w:val="clear" w:color="auto" w:fill="FFFFFF"/>
        <w:spacing w:before="0" w:after="0" w:line="276" w:lineRule="auto"/>
      </w:pPr>
    </w:p>
    <w:p w14:paraId="07CB5B6B" w14:textId="77777777" w:rsidR="00963D9B" w:rsidRDefault="002916C4">
      <w:pPr>
        <w:shd w:val="clear" w:color="auto" w:fill="FFFFFF"/>
        <w:spacing w:before="0" w:after="0" w:line="276" w:lineRule="auto"/>
      </w:pPr>
      <w:r>
        <w:t xml:space="preserve">En algunos casos el número binario no tendrá grupos de </w:t>
      </w:r>
      <w:r>
        <w:rPr>
          <w:b/>
        </w:rPr>
        <w:t>3 bits</w:t>
      </w:r>
      <w:r>
        <w:t xml:space="preserve">; para completarlo, se </w:t>
      </w:r>
      <w:r w:rsidRPr="00BD5B63">
        <w:rPr>
          <w:b/>
          <w:bCs/>
        </w:rPr>
        <w:t>agregan</w:t>
      </w:r>
      <w:r>
        <w:t xml:space="preserve"> uno o dos </w:t>
      </w:r>
      <w:r w:rsidRPr="00041927">
        <w:rPr>
          <w:b/>
          <w:bCs/>
        </w:rPr>
        <w:t>ceros</w:t>
      </w:r>
      <w:r>
        <w:t xml:space="preserve"> </w:t>
      </w:r>
      <w:r w:rsidRPr="00BD5B63">
        <w:rPr>
          <w:b/>
          <w:bCs/>
        </w:rPr>
        <w:t>a la izquierda del primer</w:t>
      </w:r>
      <w:r>
        <w:t xml:space="preserve"> grupo.</w:t>
      </w:r>
    </w:p>
    <w:p w14:paraId="1F7EC701" w14:textId="77777777" w:rsidR="00963D9B" w:rsidRDefault="002916C4">
      <w:pPr>
        <w:shd w:val="clear" w:color="auto" w:fill="FFFFFF"/>
        <w:spacing w:before="0" w:after="0" w:line="276" w:lineRule="auto"/>
      </w:pPr>
      <w:r>
        <w:t xml:space="preserve">Por ejemplo, para cambiar el número binario </w:t>
      </w:r>
      <w:r>
        <w:rPr>
          <w:b/>
        </w:rPr>
        <w:t>11010110</w:t>
      </w:r>
      <w:r>
        <w:t xml:space="preserve"> a </w:t>
      </w:r>
      <w:r>
        <w:rPr>
          <w:b/>
        </w:rPr>
        <w:t>octal</w:t>
      </w:r>
      <w:r>
        <w:t xml:space="preserve"> se realiza lo siguiente:</w:t>
      </w:r>
    </w:p>
    <w:p w14:paraId="5DA52E81" w14:textId="77777777" w:rsidR="00963D9B" w:rsidRDefault="00963D9B">
      <w:pPr>
        <w:shd w:val="clear" w:color="auto" w:fill="FFFFFF"/>
        <w:spacing w:before="0" w:after="0" w:line="276" w:lineRule="auto"/>
      </w:pPr>
    </w:p>
    <w:p w14:paraId="24F5ED19" w14:textId="77777777" w:rsidR="00963D9B" w:rsidRDefault="002916C4">
      <w:pPr>
        <w:shd w:val="clear" w:color="auto" w:fill="FFFFFF"/>
        <w:spacing w:before="0" w:after="0" w:line="276" w:lineRule="auto"/>
      </w:pPr>
      <w:r>
        <w:t>– Se forman grupos de 3 bits comenzando por la derecha (último bit):</w:t>
      </w:r>
    </w:p>
    <w:p w14:paraId="09959095" w14:textId="77777777" w:rsidR="00963D9B" w:rsidRDefault="00963D9B">
      <w:pPr>
        <w:shd w:val="clear" w:color="auto" w:fill="FFFFFF"/>
        <w:spacing w:before="0" w:after="0" w:line="276" w:lineRule="auto"/>
      </w:pPr>
    </w:p>
    <w:p w14:paraId="49D855F5" w14:textId="77777777" w:rsidR="00963D9B" w:rsidRDefault="002916C4">
      <w:pPr>
        <w:shd w:val="clear" w:color="auto" w:fill="FFFFFF"/>
        <w:spacing w:before="0" w:after="0" w:line="276" w:lineRule="auto"/>
      </w:pPr>
      <w:r>
        <w:t xml:space="preserve">   11   </w:t>
      </w:r>
      <w:proofErr w:type="gramStart"/>
      <w:r>
        <w:t>010  110</w:t>
      </w:r>
      <w:proofErr w:type="gramEnd"/>
    </w:p>
    <w:p w14:paraId="0B6669D4" w14:textId="77777777" w:rsidR="00963D9B" w:rsidRDefault="00963D9B">
      <w:pPr>
        <w:shd w:val="clear" w:color="auto" w:fill="FFFFFF"/>
        <w:spacing w:before="0" w:after="0" w:line="276" w:lineRule="auto"/>
      </w:pPr>
    </w:p>
    <w:p w14:paraId="72F6AAFA" w14:textId="77777777" w:rsidR="00963D9B" w:rsidRDefault="002916C4">
      <w:pPr>
        <w:shd w:val="clear" w:color="auto" w:fill="FFFFFF"/>
        <w:spacing w:before="0" w:after="0" w:line="276" w:lineRule="auto"/>
      </w:pPr>
      <w:r>
        <w:t xml:space="preserve">– Como el primer grupo está incompleto, </w:t>
      </w:r>
      <w:r w:rsidRPr="00361D73">
        <w:rPr>
          <w:color w:val="FF0000"/>
        </w:rPr>
        <w:t>se agrega un cero a la izquierda</w:t>
      </w:r>
      <w:r>
        <w:t>:</w:t>
      </w:r>
    </w:p>
    <w:p w14:paraId="7C0A252A" w14:textId="77777777" w:rsidR="00963D9B" w:rsidRDefault="00963D9B">
      <w:pPr>
        <w:shd w:val="clear" w:color="auto" w:fill="FFFFFF"/>
        <w:spacing w:before="0" w:after="0" w:line="276" w:lineRule="auto"/>
      </w:pPr>
    </w:p>
    <w:p w14:paraId="2C40AF46" w14:textId="77777777" w:rsidR="00963D9B" w:rsidRDefault="002916C4">
      <w:pPr>
        <w:shd w:val="clear" w:color="auto" w:fill="FFFFFF"/>
        <w:spacing w:before="0" w:after="0" w:line="276" w:lineRule="auto"/>
      </w:pPr>
      <w:r w:rsidRPr="00361D73">
        <w:rPr>
          <w:color w:val="FF0000"/>
        </w:rPr>
        <w:t xml:space="preserve">  </w:t>
      </w:r>
      <w:r w:rsidRPr="00361D73">
        <w:rPr>
          <w:b/>
          <w:bCs/>
          <w:color w:val="FF0000"/>
        </w:rPr>
        <w:t>0</w:t>
      </w:r>
      <w:r>
        <w:t xml:space="preserve">11 </w:t>
      </w:r>
      <w:proofErr w:type="gramStart"/>
      <w:r>
        <w:t>010  110</w:t>
      </w:r>
      <w:proofErr w:type="gramEnd"/>
    </w:p>
    <w:p w14:paraId="4890E360" w14:textId="77777777" w:rsidR="00963D9B" w:rsidRDefault="00963D9B">
      <w:pPr>
        <w:shd w:val="clear" w:color="auto" w:fill="FFFFFF"/>
        <w:spacing w:before="0" w:after="0" w:line="276" w:lineRule="auto"/>
      </w:pPr>
    </w:p>
    <w:p w14:paraId="796FB6A2" w14:textId="77777777" w:rsidR="00963D9B" w:rsidRDefault="002916C4">
      <w:pPr>
        <w:shd w:val="clear" w:color="auto" w:fill="FFFFFF"/>
        <w:spacing w:before="0" w:after="0" w:line="276" w:lineRule="auto"/>
      </w:pPr>
      <w:r>
        <w:t>– Se hace la conversión a partir de la tabla:</w:t>
      </w:r>
    </w:p>
    <w:p w14:paraId="4DBE601C" w14:textId="77777777" w:rsidR="00963D9B" w:rsidRDefault="002916C4">
      <w:pPr>
        <w:shd w:val="clear" w:color="auto" w:fill="FFFFFF"/>
        <w:spacing w:before="0" w:after="0" w:line="276" w:lineRule="auto"/>
      </w:pPr>
      <w:r w:rsidRPr="00041927">
        <w:rPr>
          <w:b/>
          <w:bCs/>
        </w:rPr>
        <w:t>011</w:t>
      </w:r>
      <w:r>
        <w:t xml:space="preserve"> = </w:t>
      </w:r>
      <w:r w:rsidRPr="00041927">
        <w:rPr>
          <w:b/>
          <w:bCs/>
        </w:rPr>
        <w:t>3</w:t>
      </w:r>
    </w:p>
    <w:p w14:paraId="1B79E45F" w14:textId="77777777" w:rsidR="00963D9B" w:rsidRDefault="002916C4">
      <w:pPr>
        <w:shd w:val="clear" w:color="auto" w:fill="FFFFFF"/>
        <w:spacing w:before="0" w:after="0" w:line="276" w:lineRule="auto"/>
      </w:pPr>
      <w:r>
        <w:t>010 = 2</w:t>
      </w:r>
    </w:p>
    <w:p w14:paraId="2E3ACDF4" w14:textId="77777777" w:rsidR="00963D9B" w:rsidRPr="00041927" w:rsidRDefault="002916C4">
      <w:pPr>
        <w:shd w:val="clear" w:color="auto" w:fill="FFFFFF"/>
        <w:spacing w:before="0" w:after="0" w:line="276" w:lineRule="auto"/>
        <w:rPr>
          <w:b/>
          <w:bCs/>
        </w:rPr>
      </w:pPr>
      <w:r w:rsidRPr="00041927">
        <w:rPr>
          <w:b/>
          <w:bCs/>
        </w:rPr>
        <w:t>110 = 6</w:t>
      </w:r>
    </w:p>
    <w:p w14:paraId="20FBE162" w14:textId="77777777" w:rsidR="00963D9B" w:rsidRDefault="002916C4">
      <w:pPr>
        <w:shd w:val="clear" w:color="auto" w:fill="FFFFFF"/>
        <w:spacing w:before="0" w:after="0" w:line="276" w:lineRule="auto"/>
      </w:pPr>
      <w:r>
        <w:t xml:space="preserve">De esa forma, el número binario </w:t>
      </w:r>
      <w:r w:rsidRPr="00041927">
        <w:rPr>
          <w:b/>
          <w:bCs/>
        </w:rPr>
        <w:t>011</w:t>
      </w:r>
      <w:r>
        <w:t>010</w:t>
      </w:r>
      <w:r w:rsidRPr="00041927">
        <w:rPr>
          <w:b/>
          <w:bCs/>
        </w:rPr>
        <w:t>110</w:t>
      </w:r>
      <w:r>
        <w:t xml:space="preserve"> equivale a </w:t>
      </w:r>
      <w:r w:rsidRPr="00041927">
        <w:rPr>
          <w:b/>
          <w:bCs/>
        </w:rPr>
        <w:t>3</w:t>
      </w:r>
      <w:r>
        <w:t>2</w:t>
      </w:r>
      <w:r w:rsidRPr="00041927">
        <w:rPr>
          <w:b/>
          <w:bCs/>
        </w:rPr>
        <w:t>6</w:t>
      </w:r>
      <w:r>
        <w:rPr>
          <w:vertAlign w:val="subscript"/>
        </w:rPr>
        <w:t>8</w:t>
      </w:r>
      <w:r>
        <w:t>.</w:t>
      </w:r>
    </w:p>
    <w:p w14:paraId="7A023AF9" w14:textId="77777777" w:rsidR="00963D9B" w:rsidRDefault="002916C4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23" w:name="_Toc152105854"/>
      <w:r>
        <w:t>3.6.7.- De hexadecimal a decimal</w:t>
      </w:r>
      <w:bookmarkEnd w:id="23"/>
    </w:p>
    <w:p w14:paraId="6D98E6A5" w14:textId="3D4378D6" w:rsidR="00361D73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color w:val="000000"/>
        </w:rPr>
        <w:t xml:space="preserve">Consiste en utilizar las letras A, B, C, D, E y F para representar los números del diez al quince, </w:t>
      </w:r>
      <w:r w:rsidR="00361D73">
        <w:rPr>
          <w:color w:val="000000"/>
        </w:rPr>
        <w:tab/>
      </w:r>
      <w:r w:rsidR="00361D73">
        <w:rPr>
          <w:color w:val="000000"/>
        </w:rPr>
        <w:tab/>
      </w:r>
      <w:proofErr w:type="gramStart"/>
      <w:r w:rsidR="00361D73">
        <w:rPr>
          <w:color w:val="000000"/>
        </w:rPr>
        <w:tab/>
        <w:t xml:space="preserve">  10</w:t>
      </w:r>
      <w:proofErr w:type="gramEnd"/>
      <w:r w:rsidR="00361D73">
        <w:rPr>
          <w:color w:val="000000"/>
        </w:rPr>
        <w:t>,11,12,13,14,15</w:t>
      </w:r>
    </w:p>
    <w:p w14:paraId="429D6282" w14:textId="744DF40F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color w:val="000000"/>
        </w:rPr>
        <w:t>mientras que para el dieciséis emplearemos el 1 y el 0.</w:t>
      </w:r>
    </w:p>
    <w:p w14:paraId="07E0B647" w14:textId="77777777" w:rsidR="00BB3D15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b/>
          <w:color w:val="000000"/>
          <w:vertAlign w:val="subscript"/>
        </w:rPr>
      </w:pPr>
      <w:r>
        <w:rPr>
          <w:b/>
          <w:color w:val="000000"/>
        </w:rPr>
        <w:t>10</w:t>
      </w:r>
      <w:r>
        <w:rPr>
          <w:b/>
          <w:color w:val="000000"/>
          <w:vertAlign w:val="subscript"/>
        </w:rPr>
        <w:t>16</w:t>
      </w:r>
      <w:r>
        <w:rPr>
          <w:b/>
          <w:color w:val="000000"/>
        </w:rPr>
        <w:t xml:space="preserve"> = </w:t>
      </w:r>
      <w:r w:rsidR="00EB0B52">
        <w:rPr>
          <w:b/>
          <w:color w:val="000000"/>
        </w:rPr>
        <w:t xml:space="preserve">1*16 + 0*1 = </w:t>
      </w:r>
      <w:r>
        <w:rPr>
          <w:b/>
          <w:color w:val="000000"/>
        </w:rPr>
        <w:t>16</w:t>
      </w:r>
      <w:r>
        <w:rPr>
          <w:b/>
          <w:color w:val="000000"/>
          <w:vertAlign w:val="subscript"/>
        </w:rPr>
        <w:t>10</w:t>
      </w:r>
    </w:p>
    <w:p w14:paraId="39B476C9" w14:textId="77777777" w:rsidR="00BB3D15" w:rsidRDefault="00BB3D15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b/>
          <w:color w:val="000000"/>
          <w:vertAlign w:val="subscript"/>
        </w:rPr>
      </w:pPr>
    </w:p>
    <w:p w14:paraId="494450A2" w14:textId="42BE2B9D" w:rsidR="00027EB2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b/>
          <w:color w:val="000000"/>
          <w:vertAlign w:val="subscript"/>
        </w:rPr>
      </w:pPr>
      <w:r>
        <w:rPr>
          <w:b/>
          <w:color w:val="000000"/>
        </w:rPr>
        <w:lastRenderedPageBreak/>
        <w:t>1B</w:t>
      </w:r>
      <w:r>
        <w:rPr>
          <w:b/>
          <w:color w:val="000000"/>
          <w:vertAlign w:val="subscript"/>
        </w:rPr>
        <w:t>16</w:t>
      </w:r>
      <w:r>
        <w:rPr>
          <w:b/>
          <w:color w:val="000000"/>
        </w:rPr>
        <w:t xml:space="preserve"> = </w:t>
      </w:r>
      <w:r w:rsidR="00EB0B52">
        <w:rPr>
          <w:b/>
          <w:color w:val="000000"/>
        </w:rPr>
        <w:t xml:space="preserve">1* </w:t>
      </w:r>
      <w:r>
        <w:rPr>
          <w:b/>
          <w:color w:val="000000"/>
        </w:rPr>
        <w:t>16 + 11</w:t>
      </w:r>
      <w:r w:rsidR="00EB0B52">
        <w:rPr>
          <w:b/>
          <w:color w:val="000000"/>
        </w:rPr>
        <w:t>*1</w:t>
      </w:r>
      <w:r>
        <w:rPr>
          <w:b/>
          <w:color w:val="000000"/>
        </w:rPr>
        <w:t xml:space="preserve"> = </w:t>
      </w:r>
      <w:r w:rsidR="00EB0B52">
        <w:rPr>
          <w:b/>
          <w:color w:val="000000"/>
        </w:rPr>
        <w:t>16 + 11 =</w:t>
      </w:r>
      <w:r>
        <w:rPr>
          <w:b/>
          <w:color w:val="000000"/>
        </w:rPr>
        <w:t>27</w:t>
      </w:r>
      <w:r>
        <w:rPr>
          <w:b/>
          <w:color w:val="000000"/>
          <w:vertAlign w:val="subscript"/>
        </w:rPr>
        <w:t>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7EB2" w14:paraId="0480C005" w14:textId="77777777" w:rsidTr="008F14ED">
        <w:tc>
          <w:tcPr>
            <w:tcW w:w="3115" w:type="dxa"/>
          </w:tcPr>
          <w:p w14:paraId="5CD63FD3" w14:textId="77777777" w:rsidR="00027EB2" w:rsidRPr="002401C3" w:rsidRDefault="00027EB2" w:rsidP="008F14ED">
            <w:pPr>
              <w:jc w:val="center"/>
              <w:rPr>
                <w:b/>
                <w:bCs/>
                <w:highlight w:val="white"/>
                <w:vertAlign w:val="superscript"/>
              </w:rPr>
            </w:pPr>
            <w:r>
              <w:rPr>
                <w:b/>
                <w:bCs/>
                <w:highlight w:val="white"/>
              </w:rPr>
              <w:t>16</w:t>
            </w:r>
            <w:r w:rsidRPr="002401C3">
              <w:rPr>
                <w:b/>
                <w:bCs/>
                <w:highlight w:val="white"/>
                <w:vertAlign w:val="superscript"/>
              </w:rPr>
              <w:t>2</w:t>
            </w:r>
          </w:p>
        </w:tc>
        <w:tc>
          <w:tcPr>
            <w:tcW w:w="3115" w:type="dxa"/>
          </w:tcPr>
          <w:p w14:paraId="225B6DDA" w14:textId="77777777" w:rsidR="00027EB2" w:rsidRPr="002401C3" w:rsidRDefault="00027EB2" w:rsidP="008F14ED">
            <w:pPr>
              <w:jc w:val="center"/>
              <w:rPr>
                <w:b/>
                <w:bCs/>
                <w:highlight w:val="white"/>
                <w:vertAlign w:val="superscript"/>
              </w:rPr>
            </w:pPr>
            <w:r>
              <w:rPr>
                <w:b/>
                <w:bCs/>
                <w:highlight w:val="white"/>
              </w:rPr>
              <w:t>16</w:t>
            </w:r>
            <w:r w:rsidRPr="002401C3">
              <w:rPr>
                <w:b/>
                <w:bCs/>
                <w:highlight w:val="white"/>
                <w:vertAlign w:val="superscript"/>
              </w:rPr>
              <w:t>1</w:t>
            </w:r>
          </w:p>
        </w:tc>
        <w:tc>
          <w:tcPr>
            <w:tcW w:w="3115" w:type="dxa"/>
          </w:tcPr>
          <w:p w14:paraId="289202C3" w14:textId="77777777" w:rsidR="00027EB2" w:rsidRPr="002401C3" w:rsidRDefault="00027EB2" w:rsidP="008F14ED">
            <w:pPr>
              <w:jc w:val="center"/>
              <w:rPr>
                <w:b/>
                <w:bCs/>
                <w:highlight w:val="white"/>
                <w:vertAlign w:val="superscript"/>
              </w:rPr>
            </w:pPr>
            <w:r>
              <w:rPr>
                <w:b/>
                <w:bCs/>
                <w:highlight w:val="white"/>
              </w:rPr>
              <w:t>16</w:t>
            </w:r>
            <w:r w:rsidRPr="002401C3">
              <w:rPr>
                <w:b/>
                <w:bCs/>
                <w:highlight w:val="white"/>
                <w:vertAlign w:val="superscript"/>
              </w:rPr>
              <w:t>0</w:t>
            </w:r>
          </w:p>
        </w:tc>
      </w:tr>
      <w:tr w:rsidR="00027EB2" w14:paraId="7C673D64" w14:textId="77777777" w:rsidTr="008F14ED">
        <w:tc>
          <w:tcPr>
            <w:tcW w:w="3115" w:type="dxa"/>
          </w:tcPr>
          <w:p w14:paraId="5A5336BD" w14:textId="77777777" w:rsidR="00027EB2" w:rsidRPr="002401C3" w:rsidRDefault="00027EB2" w:rsidP="008F14ED">
            <w:pPr>
              <w:jc w:val="center"/>
              <w:rPr>
                <w:b/>
                <w:bCs/>
                <w:highlight w:val="white"/>
              </w:rPr>
            </w:pPr>
            <w:r>
              <w:rPr>
                <w:b/>
                <w:bCs/>
                <w:highlight w:val="white"/>
              </w:rPr>
              <w:t>256</w:t>
            </w:r>
          </w:p>
        </w:tc>
        <w:tc>
          <w:tcPr>
            <w:tcW w:w="3115" w:type="dxa"/>
          </w:tcPr>
          <w:p w14:paraId="4567CFF8" w14:textId="77777777" w:rsidR="00027EB2" w:rsidRPr="002401C3" w:rsidRDefault="00027EB2" w:rsidP="008F14ED">
            <w:pPr>
              <w:jc w:val="center"/>
              <w:rPr>
                <w:b/>
                <w:bCs/>
                <w:highlight w:val="white"/>
              </w:rPr>
            </w:pPr>
            <w:r>
              <w:rPr>
                <w:b/>
                <w:bCs/>
                <w:highlight w:val="white"/>
              </w:rPr>
              <w:t>16</w:t>
            </w:r>
          </w:p>
        </w:tc>
        <w:tc>
          <w:tcPr>
            <w:tcW w:w="3115" w:type="dxa"/>
          </w:tcPr>
          <w:p w14:paraId="3AA238BB" w14:textId="77777777" w:rsidR="00027EB2" w:rsidRPr="002401C3" w:rsidRDefault="00027EB2" w:rsidP="008F14ED">
            <w:pPr>
              <w:jc w:val="center"/>
              <w:rPr>
                <w:b/>
                <w:bCs/>
                <w:highlight w:val="white"/>
              </w:rPr>
            </w:pPr>
            <w:r w:rsidRPr="002401C3">
              <w:rPr>
                <w:b/>
                <w:bCs/>
                <w:highlight w:val="white"/>
              </w:rPr>
              <w:t>1</w:t>
            </w:r>
          </w:p>
        </w:tc>
      </w:tr>
      <w:tr w:rsidR="00027EB2" w14:paraId="032F03EB" w14:textId="77777777" w:rsidTr="008F14ED">
        <w:tc>
          <w:tcPr>
            <w:tcW w:w="3115" w:type="dxa"/>
          </w:tcPr>
          <w:p w14:paraId="1FAB0EE8" w14:textId="77777777" w:rsidR="00027EB2" w:rsidRDefault="00027EB2" w:rsidP="008F14ED">
            <w:pPr>
              <w:jc w:val="center"/>
              <w:rPr>
                <w:highlight w:val="white"/>
              </w:rPr>
            </w:pPr>
          </w:p>
        </w:tc>
        <w:tc>
          <w:tcPr>
            <w:tcW w:w="3115" w:type="dxa"/>
          </w:tcPr>
          <w:p w14:paraId="00678B37" w14:textId="08F364B6" w:rsidR="00027EB2" w:rsidRDefault="00027EB2" w:rsidP="008F14ED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115" w:type="dxa"/>
          </w:tcPr>
          <w:p w14:paraId="1F54618C" w14:textId="092B385E" w:rsidR="00027EB2" w:rsidRDefault="00027EB2" w:rsidP="008F14ED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</w:tr>
    </w:tbl>
    <w:p w14:paraId="2AD8FF67" w14:textId="6AD6B0AA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b/>
          <w:color w:val="000000"/>
          <w:vertAlign w:val="subscript"/>
        </w:rPr>
      </w:pPr>
      <w:r>
        <w:rPr>
          <w:b/>
          <w:color w:val="000000"/>
        </w:rPr>
        <w:br/>
        <w:t>3E</w:t>
      </w:r>
      <w:r>
        <w:rPr>
          <w:b/>
          <w:color w:val="000000"/>
          <w:vertAlign w:val="subscript"/>
        </w:rPr>
        <w:t>16</w:t>
      </w:r>
      <w:r>
        <w:rPr>
          <w:b/>
          <w:color w:val="000000"/>
        </w:rPr>
        <w:t> = 3 · 16 + 14</w:t>
      </w:r>
      <w:r w:rsidR="00EB0B52">
        <w:rPr>
          <w:b/>
          <w:color w:val="000000"/>
        </w:rPr>
        <w:t>*1</w:t>
      </w:r>
      <w:r>
        <w:rPr>
          <w:b/>
          <w:color w:val="000000"/>
        </w:rPr>
        <w:t xml:space="preserve"> = 62</w:t>
      </w:r>
      <w:r>
        <w:rPr>
          <w:b/>
          <w:color w:val="000000"/>
          <w:vertAlign w:val="subscript"/>
        </w:rPr>
        <w:t xml:space="preserve">10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1C3" w14:paraId="16CF43DB" w14:textId="77777777" w:rsidTr="000F0169">
        <w:tc>
          <w:tcPr>
            <w:tcW w:w="3115" w:type="dxa"/>
          </w:tcPr>
          <w:p w14:paraId="474D5181" w14:textId="7DCC7618" w:rsidR="002401C3" w:rsidRPr="002401C3" w:rsidRDefault="002401C3" w:rsidP="000F0169">
            <w:pPr>
              <w:jc w:val="center"/>
              <w:rPr>
                <w:b/>
                <w:bCs/>
                <w:highlight w:val="white"/>
                <w:vertAlign w:val="superscript"/>
              </w:rPr>
            </w:pPr>
            <w:r>
              <w:rPr>
                <w:b/>
                <w:bCs/>
                <w:highlight w:val="white"/>
              </w:rPr>
              <w:t>16</w:t>
            </w:r>
            <w:r w:rsidRPr="002401C3">
              <w:rPr>
                <w:b/>
                <w:bCs/>
                <w:highlight w:val="white"/>
                <w:vertAlign w:val="superscript"/>
              </w:rPr>
              <w:t>2</w:t>
            </w:r>
          </w:p>
        </w:tc>
        <w:tc>
          <w:tcPr>
            <w:tcW w:w="3115" w:type="dxa"/>
          </w:tcPr>
          <w:p w14:paraId="7C3C91A9" w14:textId="4B1F8119" w:rsidR="002401C3" w:rsidRPr="002401C3" w:rsidRDefault="002401C3" w:rsidP="000F0169">
            <w:pPr>
              <w:jc w:val="center"/>
              <w:rPr>
                <w:b/>
                <w:bCs/>
                <w:highlight w:val="white"/>
                <w:vertAlign w:val="superscript"/>
              </w:rPr>
            </w:pPr>
            <w:r>
              <w:rPr>
                <w:b/>
                <w:bCs/>
                <w:highlight w:val="white"/>
              </w:rPr>
              <w:t>16</w:t>
            </w:r>
            <w:r w:rsidRPr="002401C3">
              <w:rPr>
                <w:b/>
                <w:bCs/>
                <w:highlight w:val="white"/>
                <w:vertAlign w:val="superscript"/>
              </w:rPr>
              <w:t>1</w:t>
            </w:r>
          </w:p>
        </w:tc>
        <w:tc>
          <w:tcPr>
            <w:tcW w:w="3115" w:type="dxa"/>
          </w:tcPr>
          <w:p w14:paraId="3AACEB65" w14:textId="17966F75" w:rsidR="002401C3" w:rsidRPr="002401C3" w:rsidRDefault="002401C3" w:rsidP="000F0169">
            <w:pPr>
              <w:jc w:val="center"/>
              <w:rPr>
                <w:b/>
                <w:bCs/>
                <w:highlight w:val="white"/>
                <w:vertAlign w:val="superscript"/>
              </w:rPr>
            </w:pPr>
            <w:r>
              <w:rPr>
                <w:b/>
                <w:bCs/>
                <w:highlight w:val="white"/>
              </w:rPr>
              <w:t>16</w:t>
            </w:r>
            <w:r w:rsidRPr="002401C3">
              <w:rPr>
                <w:b/>
                <w:bCs/>
                <w:highlight w:val="white"/>
                <w:vertAlign w:val="superscript"/>
              </w:rPr>
              <w:t>0</w:t>
            </w:r>
          </w:p>
        </w:tc>
      </w:tr>
      <w:tr w:rsidR="002401C3" w14:paraId="73E7E820" w14:textId="77777777" w:rsidTr="000F0169">
        <w:tc>
          <w:tcPr>
            <w:tcW w:w="3115" w:type="dxa"/>
          </w:tcPr>
          <w:p w14:paraId="286AEAF2" w14:textId="1A55201A" w:rsidR="002401C3" w:rsidRPr="002401C3" w:rsidRDefault="002401C3" w:rsidP="000F0169">
            <w:pPr>
              <w:jc w:val="center"/>
              <w:rPr>
                <w:b/>
                <w:bCs/>
                <w:highlight w:val="white"/>
              </w:rPr>
            </w:pPr>
            <w:r>
              <w:rPr>
                <w:b/>
                <w:bCs/>
                <w:highlight w:val="white"/>
              </w:rPr>
              <w:t>256</w:t>
            </w:r>
          </w:p>
        </w:tc>
        <w:tc>
          <w:tcPr>
            <w:tcW w:w="3115" w:type="dxa"/>
          </w:tcPr>
          <w:p w14:paraId="28C41D35" w14:textId="09E75350" w:rsidR="002401C3" w:rsidRPr="002401C3" w:rsidRDefault="002401C3" w:rsidP="000F0169">
            <w:pPr>
              <w:jc w:val="center"/>
              <w:rPr>
                <w:b/>
                <w:bCs/>
                <w:highlight w:val="white"/>
              </w:rPr>
            </w:pPr>
            <w:r>
              <w:rPr>
                <w:b/>
                <w:bCs/>
                <w:highlight w:val="white"/>
              </w:rPr>
              <w:t>16</w:t>
            </w:r>
          </w:p>
        </w:tc>
        <w:tc>
          <w:tcPr>
            <w:tcW w:w="3115" w:type="dxa"/>
          </w:tcPr>
          <w:p w14:paraId="06A14530" w14:textId="77777777" w:rsidR="002401C3" w:rsidRPr="002401C3" w:rsidRDefault="002401C3" w:rsidP="000F0169">
            <w:pPr>
              <w:jc w:val="center"/>
              <w:rPr>
                <w:b/>
                <w:bCs/>
                <w:highlight w:val="white"/>
              </w:rPr>
            </w:pPr>
            <w:r w:rsidRPr="002401C3">
              <w:rPr>
                <w:b/>
                <w:bCs/>
                <w:highlight w:val="white"/>
              </w:rPr>
              <w:t>1</w:t>
            </w:r>
          </w:p>
        </w:tc>
      </w:tr>
      <w:tr w:rsidR="002401C3" w14:paraId="4FD7409F" w14:textId="77777777" w:rsidTr="000F0169">
        <w:tc>
          <w:tcPr>
            <w:tcW w:w="3115" w:type="dxa"/>
          </w:tcPr>
          <w:p w14:paraId="22C0FB7A" w14:textId="4EBD364C" w:rsidR="002401C3" w:rsidRDefault="002401C3" w:rsidP="000F0169">
            <w:pPr>
              <w:jc w:val="center"/>
              <w:rPr>
                <w:highlight w:val="white"/>
              </w:rPr>
            </w:pPr>
          </w:p>
        </w:tc>
        <w:tc>
          <w:tcPr>
            <w:tcW w:w="3115" w:type="dxa"/>
          </w:tcPr>
          <w:p w14:paraId="607C47DE" w14:textId="695311E2" w:rsidR="002401C3" w:rsidRDefault="002401C3" w:rsidP="000F0169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115" w:type="dxa"/>
          </w:tcPr>
          <w:p w14:paraId="1ADDF39B" w14:textId="247105AA" w:rsidR="002401C3" w:rsidRDefault="002401C3" w:rsidP="000F0169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E</w:t>
            </w:r>
          </w:p>
        </w:tc>
      </w:tr>
    </w:tbl>
    <w:p w14:paraId="3D4CFA63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color w:val="000000"/>
        </w:rPr>
        <w:t>Operaciones de hexadecimales con decimales</w:t>
      </w:r>
    </w:p>
    <w:p w14:paraId="4D2E7B23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left"/>
        <w:rPr>
          <w:color w:val="000000"/>
        </w:rPr>
      </w:pPr>
      <w:r>
        <w:rPr>
          <w:noProof/>
        </w:rPr>
        <w:drawing>
          <wp:inline distT="114300" distB="114300" distL="114300" distR="114300" wp14:anchorId="11D05651" wp14:editId="008C1727">
            <wp:extent cx="4292918" cy="170427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918" cy="1704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6B905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O lo que es lo mismo:  2×16×</w:t>
      </w:r>
      <w:proofErr w:type="gramStart"/>
      <w:r>
        <w:rPr>
          <w:color w:val="000000"/>
          <w:highlight w:val="white"/>
        </w:rPr>
        <w:t>16  +</w:t>
      </w:r>
      <w:proofErr w:type="gramEnd"/>
      <w:r>
        <w:rPr>
          <w:color w:val="000000"/>
          <w:highlight w:val="white"/>
        </w:rPr>
        <w:t xml:space="preserve">  14×16  +  6 +  10/16  +  3/(16×16)</w:t>
      </w:r>
    </w:p>
    <w:p w14:paraId="07FF8B4C" w14:textId="77777777" w:rsidR="00BB3D15" w:rsidRDefault="00BB3D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2CC0D294" w14:textId="50487D66" w:rsidR="00963D9B" w:rsidRDefault="002916C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highlight w:val="white"/>
        </w:rPr>
      </w:pPr>
      <w:r>
        <w:rPr>
          <w:color w:val="000000"/>
          <w:highlight w:val="white"/>
        </w:rPr>
        <w:t xml:space="preserve">La razón para el uso del sistema hexadecimal es que su conversión a binario o la conversión de binario a hexadecimal es muy simple, puesto que, al ser </w:t>
      </w:r>
      <w:proofErr w:type="gramStart"/>
      <w:r>
        <w:rPr>
          <w:color w:val="000000"/>
          <w:highlight w:val="white"/>
        </w:rPr>
        <w:t>dieciséis igual</w:t>
      </w:r>
      <w:proofErr w:type="gramEnd"/>
      <w:r>
        <w:rPr>
          <w:color w:val="000000"/>
          <w:highlight w:val="white"/>
        </w:rPr>
        <w:t xml:space="preserve"> a dos elevado a cuatro, </w:t>
      </w:r>
      <w:r w:rsidRPr="0054328D">
        <w:rPr>
          <w:b/>
          <w:bCs/>
          <w:color w:val="000000"/>
          <w:highlight w:val="white"/>
        </w:rPr>
        <w:t>cuatro números binarios</w:t>
      </w:r>
      <w:r>
        <w:rPr>
          <w:color w:val="000000"/>
          <w:highlight w:val="white"/>
        </w:rPr>
        <w:t xml:space="preserve"> componen </w:t>
      </w:r>
      <w:r w:rsidRPr="0054328D">
        <w:rPr>
          <w:b/>
          <w:bCs/>
          <w:color w:val="000000"/>
          <w:highlight w:val="white"/>
        </w:rPr>
        <w:t>un número hexadecimal</w:t>
      </w:r>
      <w:r w:rsidRPr="0054328D">
        <w:rPr>
          <w:rFonts w:ascii="Verdana" w:eastAsia="Verdana" w:hAnsi="Verdana" w:cs="Verdana"/>
          <w:b/>
          <w:bCs/>
          <w:color w:val="000000"/>
          <w:highlight w:val="white"/>
        </w:rPr>
        <w:t>.</w:t>
      </w:r>
      <w:r>
        <w:rPr>
          <w:rFonts w:ascii="Verdana" w:eastAsia="Verdana" w:hAnsi="Verdana" w:cs="Verdana"/>
          <w:color w:val="000000"/>
          <w:highlight w:val="white"/>
        </w:rPr>
        <w:t> </w:t>
      </w:r>
    </w:p>
    <w:p w14:paraId="7C5B4A09" w14:textId="77777777" w:rsidR="00963D9B" w:rsidRDefault="002916C4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24" w:name="_Toc152105855"/>
      <w:r>
        <w:t>3.6.8.- De hexadecimal a binario</w:t>
      </w:r>
      <w:bookmarkEnd w:id="24"/>
    </w:p>
    <w:p w14:paraId="5534260B" w14:textId="77777777" w:rsidR="00963D9B" w:rsidRDefault="002916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El sistema hexadecimal se adoptó en primer lugar debido a lo sencillo que es realizar conversiones ambos. Básicamente, el sistema </w:t>
      </w:r>
      <w:r w:rsidRPr="00041927">
        <w:rPr>
          <w:b/>
          <w:bCs/>
          <w:color w:val="000000"/>
          <w:highlight w:val="white"/>
        </w:rPr>
        <w:t>hexadecimal</w:t>
      </w:r>
      <w:r>
        <w:rPr>
          <w:color w:val="000000"/>
          <w:highlight w:val="white"/>
        </w:rPr>
        <w:t xml:space="preserve"> se utiliza como una forma de mostrar la información binaria en una </w:t>
      </w:r>
      <w:r w:rsidRPr="00041927">
        <w:rPr>
          <w:b/>
          <w:bCs/>
          <w:color w:val="000000"/>
          <w:highlight w:val="white"/>
        </w:rPr>
        <w:t>cadena más corta</w:t>
      </w:r>
      <w:r>
        <w:rPr>
          <w:color w:val="000000"/>
          <w:highlight w:val="white"/>
        </w:rPr>
        <w:t>.</w:t>
      </w:r>
      <w:r>
        <w:rPr>
          <w:color w:val="000000"/>
        </w:rPr>
        <w:t> </w:t>
      </w:r>
      <w:r>
        <w:rPr>
          <w:color w:val="000000"/>
          <w:highlight w:val="white"/>
        </w:rPr>
        <w:t>Este gráfico es lo único que necesitarás para convertir un número a otro:</w:t>
      </w:r>
    </w:p>
    <w:tbl>
      <w:tblPr>
        <w:tblStyle w:val="a3"/>
        <w:tblW w:w="337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396"/>
      </w:tblGrid>
      <w:tr w:rsidR="00963D9B" w14:paraId="3E68BCDD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B874"/>
            <w:vAlign w:val="center"/>
          </w:tcPr>
          <w:p w14:paraId="4CA447B1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b/>
                <w:color w:val="FFFFFF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8"/>
                <w:szCs w:val="28"/>
              </w:rPr>
              <w:t>Hexadecimal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3B874"/>
            <w:vAlign w:val="center"/>
          </w:tcPr>
          <w:p w14:paraId="555F2705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b/>
                <w:color w:val="FFFFFF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8"/>
                <w:szCs w:val="28"/>
              </w:rPr>
              <w:t>Binario</w:t>
            </w:r>
          </w:p>
        </w:tc>
      </w:tr>
      <w:tr w:rsidR="00963D9B" w14:paraId="0753BDCC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CB9"/>
            <w:vAlign w:val="center"/>
          </w:tcPr>
          <w:p w14:paraId="53224027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0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9DCB9"/>
            <w:vAlign w:val="center"/>
          </w:tcPr>
          <w:p w14:paraId="6403F826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0000</w:t>
            </w:r>
          </w:p>
        </w:tc>
      </w:tr>
      <w:tr w:rsidR="00963D9B" w14:paraId="6EB0AC96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A4F57B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1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D6A364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0001</w:t>
            </w:r>
          </w:p>
        </w:tc>
      </w:tr>
      <w:tr w:rsidR="00963D9B" w14:paraId="12405307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CB9"/>
            <w:vAlign w:val="center"/>
          </w:tcPr>
          <w:p w14:paraId="0AD9E74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2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9DCB9"/>
            <w:vAlign w:val="center"/>
          </w:tcPr>
          <w:p w14:paraId="6489B70D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0010</w:t>
            </w:r>
          </w:p>
        </w:tc>
      </w:tr>
      <w:tr w:rsidR="00963D9B" w14:paraId="1DA31070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BDFD33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3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BA75635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0011</w:t>
            </w:r>
          </w:p>
        </w:tc>
      </w:tr>
      <w:tr w:rsidR="00963D9B" w14:paraId="2B75DCF1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CB9"/>
            <w:vAlign w:val="center"/>
          </w:tcPr>
          <w:p w14:paraId="13BA62B8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4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9DCB9"/>
            <w:vAlign w:val="center"/>
          </w:tcPr>
          <w:p w14:paraId="7069F200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0100</w:t>
            </w:r>
          </w:p>
        </w:tc>
      </w:tr>
      <w:tr w:rsidR="00963D9B" w14:paraId="5C18CE82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A9D59A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5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5745CCD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0101</w:t>
            </w:r>
          </w:p>
        </w:tc>
      </w:tr>
      <w:tr w:rsidR="00963D9B" w14:paraId="4D18D1CC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CB9"/>
            <w:vAlign w:val="center"/>
          </w:tcPr>
          <w:p w14:paraId="3EB7273F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6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9DCB9"/>
            <w:vAlign w:val="center"/>
          </w:tcPr>
          <w:p w14:paraId="1369637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0110</w:t>
            </w:r>
          </w:p>
        </w:tc>
      </w:tr>
      <w:tr w:rsidR="00963D9B" w14:paraId="1ABDFB84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356097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7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6C766C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0111</w:t>
            </w:r>
          </w:p>
        </w:tc>
      </w:tr>
      <w:tr w:rsidR="00963D9B" w14:paraId="18FA6A6E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CB9"/>
            <w:vAlign w:val="center"/>
          </w:tcPr>
          <w:p w14:paraId="0566C508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8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9DCB9"/>
            <w:vAlign w:val="center"/>
          </w:tcPr>
          <w:p w14:paraId="52A181B9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1000</w:t>
            </w:r>
          </w:p>
        </w:tc>
      </w:tr>
      <w:tr w:rsidR="00963D9B" w14:paraId="6D234CA0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D1B7BB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9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D825C7F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1001</w:t>
            </w:r>
          </w:p>
        </w:tc>
      </w:tr>
      <w:tr w:rsidR="00963D9B" w14:paraId="4E796DE8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CB9"/>
            <w:vAlign w:val="center"/>
          </w:tcPr>
          <w:p w14:paraId="7E3F83D1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A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9DCB9"/>
            <w:vAlign w:val="center"/>
          </w:tcPr>
          <w:p w14:paraId="65B0E621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1010</w:t>
            </w:r>
          </w:p>
        </w:tc>
      </w:tr>
      <w:tr w:rsidR="00963D9B" w14:paraId="1A599316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7A4908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B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5507307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1011</w:t>
            </w:r>
          </w:p>
        </w:tc>
      </w:tr>
      <w:tr w:rsidR="00963D9B" w14:paraId="6386377E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CB9"/>
            <w:vAlign w:val="center"/>
          </w:tcPr>
          <w:p w14:paraId="796C67AA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C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9DCB9"/>
            <w:vAlign w:val="center"/>
          </w:tcPr>
          <w:p w14:paraId="4ED1D932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1100</w:t>
            </w:r>
          </w:p>
        </w:tc>
      </w:tr>
      <w:tr w:rsidR="00963D9B" w14:paraId="0C83C103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0BBEEE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lastRenderedPageBreak/>
              <w:t>D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0A88859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1101</w:t>
            </w:r>
          </w:p>
        </w:tc>
      </w:tr>
      <w:tr w:rsidR="00963D9B" w14:paraId="655C52F7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CB9"/>
            <w:vAlign w:val="center"/>
          </w:tcPr>
          <w:p w14:paraId="35903B2D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E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9DCB9"/>
            <w:vAlign w:val="center"/>
          </w:tcPr>
          <w:p w14:paraId="793AF1D4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1110</w:t>
            </w:r>
          </w:p>
        </w:tc>
      </w:tr>
      <w:tr w:rsidR="00963D9B" w14:paraId="64A0229C" w14:textId="77777777">
        <w:trPr>
          <w:jc w:val="center"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E7BECD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F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28F759E" w14:textId="77777777" w:rsidR="00963D9B" w:rsidRDefault="0029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Helvetica Neue" w:eastAsia="Helvetica Neue" w:hAnsi="Helvetica Neue" w:cs="Helvetica Neue"/>
                <w:color w:val="545454"/>
              </w:rPr>
            </w:pPr>
            <w:r>
              <w:rPr>
                <w:rFonts w:ascii="Helvetica Neue" w:eastAsia="Helvetica Neue" w:hAnsi="Helvetica Neue" w:cs="Helvetica Neue"/>
                <w:color w:val="545454"/>
              </w:rPr>
              <w:t>1111</w:t>
            </w:r>
          </w:p>
        </w:tc>
      </w:tr>
    </w:tbl>
    <w:p w14:paraId="6E5CB04F" w14:textId="77777777" w:rsidR="00963D9B" w:rsidRDefault="002916C4">
      <w:pPr>
        <w:pStyle w:val="Ttulo3"/>
      </w:pPr>
      <w:bookmarkStart w:id="25" w:name="_3u72fu9pwqdn" w:colFirst="0" w:colLast="0"/>
      <w:bookmarkStart w:id="26" w:name="_Toc152105856"/>
      <w:bookmarkEnd w:id="25"/>
      <w:r>
        <w:t>3.6.8.- De binario a hexadecimal</w:t>
      </w:r>
      <w:bookmarkEnd w:id="26"/>
    </w:p>
    <w:p w14:paraId="74E4A747" w14:textId="77777777" w:rsidR="00963D9B" w:rsidRDefault="002916C4">
      <w:pPr>
        <w:spacing w:before="0" w:after="0"/>
        <w:rPr>
          <w:highlight w:val="white"/>
        </w:rPr>
      </w:pPr>
      <w:r>
        <w:rPr>
          <w:highlight w:val="white"/>
        </w:rPr>
        <w:t xml:space="preserve">cada dígito </w:t>
      </w:r>
      <w:r w:rsidRPr="00BD5B63">
        <w:rPr>
          <w:b/>
          <w:bCs/>
          <w:highlight w:val="white"/>
        </w:rPr>
        <w:t>hexadecimal</w:t>
      </w:r>
      <w:r>
        <w:rPr>
          <w:highlight w:val="white"/>
        </w:rPr>
        <w:t xml:space="preserve"> se representa mediante un número </w:t>
      </w:r>
      <w:r w:rsidRPr="00BD5B63">
        <w:rPr>
          <w:b/>
          <w:bCs/>
          <w:highlight w:val="white"/>
        </w:rPr>
        <w:t>binario de 4 dígitos</w:t>
      </w:r>
      <w:r>
        <w:rPr>
          <w:highlight w:val="white"/>
        </w:rPr>
        <w:t xml:space="preserve">. Por ejemplo: convertir el número </w:t>
      </w:r>
      <w:proofErr w:type="gramStart"/>
      <w:r>
        <w:rPr>
          <w:highlight w:val="white"/>
        </w:rPr>
        <w:t>binario  11100101</w:t>
      </w:r>
      <w:proofErr w:type="gramEnd"/>
      <w:r>
        <w:rPr>
          <w:highlight w:val="white"/>
        </w:rPr>
        <w:t xml:space="preserve"> a hexadecimal</w:t>
      </w:r>
    </w:p>
    <w:p w14:paraId="02F2543F" w14:textId="77777777" w:rsidR="00963D9B" w:rsidRDefault="00963D9B">
      <w:pPr>
        <w:spacing w:before="0" w:after="0"/>
        <w:rPr>
          <w:highlight w:val="white"/>
        </w:rPr>
      </w:pPr>
    </w:p>
    <w:p w14:paraId="25969555" w14:textId="77777777" w:rsidR="00963D9B" w:rsidRDefault="002916C4">
      <w:pPr>
        <w:spacing w:before="0" w:after="0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1960EFB6" wp14:editId="36D8E9F8">
            <wp:extent cx="1381125" cy="6953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BAA50" w14:textId="77777777" w:rsidR="00963D9B" w:rsidRDefault="002916C4">
      <w:pPr>
        <w:spacing w:before="0" w:after="0"/>
        <w:rPr>
          <w:highlight w:val="white"/>
        </w:rPr>
      </w:pPr>
      <w:r>
        <w:rPr>
          <w:highlight w:val="white"/>
        </w:rPr>
        <w:t xml:space="preserve">Con decimales sería lo mismo :   </w:t>
      </w:r>
      <w:r w:rsidRPr="00BD5B63">
        <w:rPr>
          <w:b/>
          <w:bCs/>
          <w:highlight w:val="white"/>
        </w:rPr>
        <w:t>0001</w:t>
      </w:r>
      <w:r>
        <w:rPr>
          <w:highlight w:val="white"/>
        </w:rPr>
        <w:t>0100</w:t>
      </w:r>
      <w:r w:rsidRPr="00BD5B63">
        <w:rPr>
          <w:b/>
          <w:bCs/>
          <w:highlight w:val="white"/>
        </w:rPr>
        <w:t>1100</w:t>
      </w:r>
      <w:r>
        <w:rPr>
          <w:highlight w:val="white"/>
        </w:rPr>
        <w:t>,1110</w:t>
      </w:r>
      <w:r w:rsidRPr="00BD5B63">
        <w:rPr>
          <w:b/>
          <w:bCs/>
          <w:highlight w:val="white"/>
        </w:rPr>
        <w:t>1010</w:t>
      </w:r>
    </w:p>
    <w:p w14:paraId="17F16DAC" w14:textId="77777777" w:rsidR="00963D9B" w:rsidRDefault="00963D9B">
      <w:pPr>
        <w:spacing w:before="0" w:after="0"/>
        <w:rPr>
          <w:highlight w:val="white"/>
        </w:rPr>
      </w:pPr>
    </w:p>
    <w:p w14:paraId="24091236" w14:textId="77777777" w:rsidR="00963D9B" w:rsidRDefault="002916C4">
      <w:pPr>
        <w:spacing w:before="0" w:after="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noProof/>
          <w:highlight w:val="white"/>
        </w:rPr>
        <w:drawing>
          <wp:inline distT="114300" distB="114300" distL="114300" distR="114300" wp14:anchorId="3A948DB2" wp14:editId="700CC977">
            <wp:extent cx="2705100" cy="111442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1B5AD" w14:textId="77777777" w:rsidR="00041927" w:rsidRDefault="007402A6">
      <w:pPr>
        <w:spacing w:before="0" w:after="0"/>
        <w:rPr>
          <w:highlight w:val="white"/>
        </w:rPr>
      </w:pPr>
      <w:r>
        <w:t xml:space="preserve">3.6.9.- </w:t>
      </w:r>
      <w:r w:rsidRPr="007402A6">
        <w:rPr>
          <w:highlight w:val="white"/>
        </w:rPr>
        <w:t>Decimal 4711</w:t>
      </w:r>
      <w:r w:rsidRPr="007402A6">
        <w:rPr>
          <w:highlight w:val="white"/>
        </w:rPr>
        <w:sym w:font="Wingdings" w:char="F0E0"/>
      </w:r>
      <w:r w:rsidRPr="007402A6">
        <w:rPr>
          <w:highlight w:val="white"/>
        </w:rPr>
        <w:t>a hexadecimal 1267</w:t>
      </w:r>
      <w:r w:rsidR="00FE634B">
        <w:rPr>
          <w:highlight w:val="white"/>
        </w:rPr>
        <w:t xml:space="preserve">. </w:t>
      </w:r>
    </w:p>
    <w:p w14:paraId="449ECB1B" w14:textId="77777777" w:rsidR="00BB3D15" w:rsidRDefault="00BB3D15">
      <w:pPr>
        <w:spacing w:before="0" w:after="0"/>
        <w:rPr>
          <w:highlight w:val="white"/>
        </w:rPr>
      </w:pPr>
    </w:p>
    <w:p w14:paraId="0B0C7A56" w14:textId="1E15C7CD" w:rsidR="00963D9B" w:rsidRDefault="00FE634B">
      <w:pPr>
        <w:spacing w:before="0" w:after="0"/>
        <w:rPr>
          <w:highlight w:val="white"/>
        </w:rPr>
      </w:pPr>
      <w:bookmarkStart w:id="27" w:name="_GoBack"/>
      <w:bookmarkEnd w:id="27"/>
      <w:r>
        <w:rPr>
          <w:highlight w:val="white"/>
        </w:rPr>
        <w:t xml:space="preserve">Divisiones sucesivas entre 16 </w:t>
      </w:r>
      <w:r w:rsidRPr="00FE634B">
        <w:rPr>
          <w:highlight w:val="white"/>
        </w:rPr>
        <w:sym w:font="Wingdings" w:char="F0E0"/>
      </w:r>
    </w:p>
    <w:p w14:paraId="27FD4365" w14:textId="714E38C8" w:rsidR="00FE634B" w:rsidRDefault="00FE634B">
      <w:pPr>
        <w:spacing w:before="0" w:after="0"/>
        <w:rPr>
          <w:highlight w:val="white"/>
        </w:rPr>
      </w:pPr>
      <w:r w:rsidRPr="00FE634B">
        <w:rPr>
          <w:highlight w:val="white"/>
        </w:rPr>
        <w:t xml:space="preserve">Se </w:t>
      </w:r>
      <w:r w:rsidRPr="00FE634B">
        <w:rPr>
          <w:b/>
          <w:bCs/>
          <w:highlight w:val="white"/>
        </w:rPr>
        <w:t xml:space="preserve">realizan sucesivas divisiones </w:t>
      </w:r>
      <w:r w:rsidRPr="00FE634B">
        <w:rPr>
          <w:highlight w:val="white"/>
        </w:rPr>
        <w:t xml:space="preserve">entre el </w:t>
      </w:r>
      <w:r w:rsidRPr="00FE634B">
        <w:rPr>
          <w:b/>
          <w:bCs/>
          <w:highlight w:val="white"/>
        </w:rPr>
        <w:t xml:space="preserve">numero de la base destino </w:t>
      </w:r>
      <w:r w:rsidRPr="00FE634B">
        <w:rPr>
          <w:highlight w:val="white"/>
        </w:rPr>
        <w:t xml:space="preserve">y se guardan los restos. Estos restos en orden </w:t>
      </w:r>
      <w:r w:rsidRPr="00FE634B">
        <w:rPr>
          <w:b/>
          <w:bCs/>
          <w:highlight w:val="white"/>
        </w:rPr>
        <w:t>inverso</w:t>
      </w:r>
      <w:r w:rsidRPr="00FE634B">
        <w:rPr>
          <w:highlight w:val="white"/>
        </w:rPr>
        <w:t xml:space="preserve"> al obtenido son los dígitos del número de la base destino</w:t>
      </w:r>
    </w:p>
    <w:p w14:paraId="78BDEB1D" w14:textId="1313F8FF" w:rsidR="00963D9B" w:rsidRDefault="007402A6">
      <w:pPr>
        <w:spacing w:before="0" w:after="0"/>
        <w:rPr>
          <w:b/>
          <w:sz w:val="48"/>
          <w:szCs w:val="48"/>
          <w:highlight w:val="white"/>
          <w:vertAlign w:val="subscript"/>
        </w:rPr>
      </w:pPr>
      <w:r w:rsidRPr="007402A6">
        <w:rPr>
          <w:b/>
          <w:noProof/>
          <w:sz w:val="48"/>
          <w:szCs w:val="48"/>
          <w:highlight w:val="white"/>
          <w:vertAlign w:val="subscript"/>
        </w:rPr>
        <w:drawing>
          <wp:inline distT="0" distB="0" distL="0" distR="0" wp14:anchorId="77C0467D" wp14:editId="06C26990">
            <wp:extent cx="2133600" cy="1507881"/>
            <wp:effectExtent l="0" t="0" r="0" b="0"/>
            <wp:docPr id="27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DF773CE1-5070-49D9-BCE0-CCD0D4A4CA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DF773CE1-5070-49D9-BCE0-CCD0D4A4CA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051" cy="15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1752" w14:textId="7ADC5BCA" w:rsidR="00487204" w:rsidRPr="00D16979" w:rsidRDefault="0085687A">
      <w:pPr>
        <w:spacing w:before="0" w:after="0"/>
        <w:rPr>
          <w:b/>
          <w:sz w:val="36"/>
          <w:szCs w:val="36"/>
          <w:highlight w:val="white"/>
          <w:u w:val="single"/>
          <w:vertAlign w:val="subscript"/>
        </w:rPr>
      </w:pPr>
      <w:r>
        <w:rPr>
          <w:b/>
          <w:sz w:val="36"/>
          <w:szCs w:val="36"/>
          <w:highlight w:val="white"/>
          <w:u w:val="single"/>
          <w:vertAlign w:val="subscript"/>
        </w:rPr>
        <w:t xml:space="preserve">+ </w:t>
      </w:r>
      <w:r w:rsidR="00487204" w:rsidRPr="00D16979">
        <w:rPr>
          <w:b/>
          <w:sz w:val="36"/>
          <w:szCs w:val="36"/>
          <w:highlight w:val="white"/>
          <w:u w:val="single"/>
          <w:vertAlign w:val="subscript"/>
        </w:rPr>
        <w:t>Ejemplos:</w:t>
      </w:r>
    </w:p>
    <w:p w14:paraId="4D8DEECF" w14:textId="222A0BB6" w:rsidR="00487204" w:rsidRPr="00D16979" w:rsidRDefault="00F6401C">
      <w:pPr>
        <w:spacing w:before="0" w:after="0"/>
        <w:rPr>
          <w:highlight w:val="white"/>
        </w:rPr>
      </w:pPr>
      <w:r>
        <w:rPr>
          <w:highlight w:val="white"/>
        </w:rPr>
        <w:t>-</w:t>
      </w:r>
      <w:r w:rsidR="00D16979" w:rsidRPr="00D16979">
        <w:rPr>
          <w:highlight w:val="white"/>
        </w:rPr>
        <w:t>octal 356</w:t>
      </w:r>
      <w:r w:rsidR="00D16979" w:rsidRPr="00D16979">
        <w:rPr>
          <w:highlight w:val="white"/>
        </w:rPr>
        <w:sym w:font="Wingdings" w:char="F0E0"/>
      </w:r>
      <w:r w:rsidR="00D16979" w:rsidRPr="00D16979">
        <w:rPr>
          <w:highlight w:val="white"/>
        </w:rPr>
        <w:t xml:space="preserve"> a decimal 192+40+6 = 238</w:t>
      </w:r>
    </w:p>
    <w:tbl>
      <w:tblPr>
        <w:tblW w:w="5388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995"/>
        <w:gridCol w:w="1796"/>
        <w:gridCol w:w="1597"/>
      </w:tblGrid>
      <w:tr w:rsidR="00D16979" w:rsidRPr="00D16979" w14:paraId="52B802A2" w14:textId="77777777" w:rsidTr="00D16979">
        <w:trPr>
          <w:trHeight w:val="456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96372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8F84F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ADE1F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6</w:t>
            </w:r>
          </w:p>
        </w:tc>
      </w:tr>
      <w:tr w:rsidR="00D16979" w:rsidRPr="00D16979" w14:paraId="76D7F10E" w14:textId="77777777" w:rsidTr="00D16979">
        <w:trPr>
          <w:trHeight w:val="972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9E39B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3·8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  <w:vertAlign w:val="superscript"/>
              </w:rPr>
              <w:t>2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=192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D9A95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5·8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  <w:vertAlign w:val="superscript"/>
              </w:rPr>
              <w:t>1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=40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027E9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6·8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  <w:vertAlign w:val="superscript"/>
              </w:rPr>
              <w:t>0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=6</w:t>
            </w:r>
          </w:p>
        </w:tc>
      </w:tr>
    </w:tbl>
    <w:p w14:paraId="4775F7EA" w14:textId="420FF91E" w:rsidR="00D16979" w:rsidRPr="00D16979" w:rsidRDefault="00F6401C">
      <w:pPr>
        <w:spacing w:before="0" w:after="0"/>
        <w:rPr>
          <w:highlight w:val="white"/>
        </w:rPr>
      </w:pPr>
      <w:r>
        <w:rPr>
          <w:highlight w:val="white"/>
        </w:rPr>
        <w:t>-</w:t>
      </w:r>
      <w:r w:rsidR="00D16979" w:rsidRPr="00D16979">
        <w:rPr>
          <w:highlight w:val="white"/>
        </w:rPr>
        <w:t>hexadecimal EE</w:t>
      </w:r>
      <w:r w:rsidR="00D16979" w:rsidRPr="00D16979">
        <w:rPr>
          <w:highlight w:val="white"/>
        </w:rPr>
        <w:sym w:font="Wingdings" w:char="F0E0"/>
      </w:r>
      <w:r w:rsidR="00D16979" w:rsidRPr="00D16979">
        <w:rPr>
          <w:highlight w:val="white"/>
        </w:rPr>
        <w:t xml:space="preserve"> a Decimal 224+14=238</w:t>
      </w:r>
    </w:p>
    <w:tbl>
      <w:tblPr>
        <w:tblW w:w="4106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2152"/>
        <w:gridCol w:w="1954"/>
      </w:tblGrid>
      <w:tr w:rsidR="00D16979" w:rsidRPr="00D16979" w14:paraId="680CF071" w14:textId="77777777" w:rsidTr="00D16979">
        <w:trPr>
          <w:trHeight w:val="456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E7F66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E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A3556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E</w:t>
            </w:r>
          </w:p>
        </w:tc>
      </w:tr>
      <w:tr w:rsidR="00D16979" w:rsidRPr="00D16979" w14:paraId="13FC951C" w14:textId="77777777" w:rsidTr="00D16979">
        <w:trPr>
          <w:trHeight w:val="972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114D6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E·16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  <w:vertAlign w:val="superscript"/>
              </w:rPr>
              <w:t>1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=224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94443" w14:textId="77777777" w:rsidR="00D16979" w:rsidRPr="00D16979" w:rsidRDefault="00D16979" w:rsidP="00D16979">
            <w:pPr>
              <w:spacing w:before="0" w:after="0"/>
              <w:ind w:firstLineChars="100" w:firstLine="320"/>
              <w:jc w:val="left"/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</w:pP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E·16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  <w:vertAlign w:val="superscript"/>
              </w:rPr>
              <w:t>0</w:t>
            </w:r>
            <w:r w:rsidRPr="00D16979">
              <w:rPr>
                <w:rFonts w:ascii="Tw Cen MT" w:eastAsia="Times New Roman" w:hAnsi="Tw Cen MT" w:cs="Calibri"/>
                <w:color w:val="0E3554"/>
                <w:sz w:val="32"/>
                <w:szCs w:val="32"/>
              </w:rPr>
              <w:t>=14</w:t>
            </w:r>
          </w:p>
        </w:tc>
      </w:tr>
    </w:tbl>
    <w:p w14:paraId="28F1A861" w14:textId="77777777" w:rsidR="00963D9B" w:rsidRDefault="00963D9B" w:rsidP="00BB3D15">
      <w:pPr>
        <w:spacing w:before="0" w:after="0"/>
        <w:rPr>
          <w:b/>
          <w:sz w:val="48"/>
          <w:szCs w:val="48"/>
          <w:highlight w:val="white"/>
          <w:vertAlign w:val="subscript"/>
        </w:rPr>
      </w:pPr>
    </w:p>
    <w:sectPr w:rsidR="00963D9B">
      <w:headerReference w:type="default" r:id="rId39"/>
      <w:footerReference w:type="default" r:id="rId40"/>
      <w:headerReference w:type="first" r:id="rId41"/>
      <w:footerReference w:type="first" r:id="rId42"/>
      <w:pgSz w:w="11907" w:h="16840"/>
      <w:pgMar w:top="1440" w:right="755" w:bottom="1440" w:left="179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508C6" w14:textId="77777777" w:rsidR="00686185" w:rsidRDefault="00686185">
      <w:pPr>
        <w:spacing w:before="0" w:after="0"/>
      </w:pPr>
      <w:r>
        <w:separator/>
      </w:r>
    </w:p>
  </w:endnote>
  <w:endnote w:type="continuationSeparator" w:id="0">
    <w:p w14:paraId="52541FD4" w14:textId="77777777" w:rsidR="00686185" w:rsidRDefault="006861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A1EA3" w14:textId="39299DE2" w:rsidR="00963D9B" w:rsidRDefault="002916C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686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B3D15">
      <w:rPr>
        <w:noProof/>
      </w:rPr>
      <w:t>21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BB3D15"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ECE7A" w14:textId="77777777" w:rsidR="00963D9B" w:rsidRDefault="00963D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68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5AF2B" w14:textId="77777777" w:rsidR="00686185" w:rsidRDefault="00686185">
      <w:pPr>
        <w:spacing w:before="0" w:after="0"/>
      </w:pPr>
      <w:r>
        <w:separator/>
      </w:r>
    </w:p>
  </w:footnote>
  <w:footnote w:type="continuationSeparator" w:id="0">
    <w:p w14:paraId="4F7EDCCD" w14:textId="77777777" w:rsidR="00686185" w:rsidRDefault="006861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02307" w14:textId="77777777" w:rsidR="00963D9B" w:rsidRDefault="00963D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F2CF0" w14:textId="77777777" w:rsidR="00963D9B" w:rsidRDefault="002916C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72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E6B3C"/>
    <w:multiLevelType w:val="multilevel"/>
    <w:tmpl w:val="6338F34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3531FC"/>
    <w:multiLevelType w:val="multilevel"/>
    <w:tmpl w:val="828A8C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74EC6271"/>
    <w:multiLevelType w:val="multilevel"/>
    <w:tmpl w:val="8E781A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9B"/>
    <w:rsid w:val="00015EE1"/>
    <w:rsid w:val="00027EB2"/>
    <w:rsid w:val="00041927"/>
    <w:rsid w:val="00052BE5"/>
    <w:rsid w:val="000D19F1"/>
    <w:rsid w:val="00156597"/>
    <w:rsid w:val="001912AA"/>
    <w:rsid w:val="00224C7E"/>
    <w:rsid w:val="002401C3"/>
    <w:rsid w:val="002916C4"/>
    <w:rsid w:val="002D436F"/>
    <w:rsid w:val="002E426D"/>
    <w:rsid w:val="00361D73"/>
    <w:rsid w:val="003C3F3E"/>
    <w:rsid w:val="00487204"/>
    <w:rsid w:val="0054328D"/>
    <w:rsid w:val="0058360F"/>
    <w:rsid w:val="00607999"/>
    <w:rsid w:val="006148A5"/>
    <w:rsid w:val="00686185"/>
    <w:rsid w:val="006E0540"/>
    <w:rsid w:val="00722E42"/>
    <w:rsid w:val="007402A6"/>
    <w:rsid w:val="00774123"/>
    <w:rsid w:val="00775A76"/>
    <w:rsid w:val="007F2022"/>
    <w:rsid w:val="0085687A"/>
    <w:rsid w:val="008B0501"/>
    <w:rsid w:val="00915EA1"/>
    <w:rsid w:val="009618F8"/>
    <w:rsid w:val="00963D9B"/>
    <w:rsid w:val="00971B80"/>
    <w:rsid w:val="009C05FE"/>
    <w:rsid w:val="00AA5F9B"/>
    <w:rsid w:val="00BB27B2"/>
    <w:rsid w:val="00BB3D15"/>
    <w:rsid w:val="00BD5B63"/>
    <w:rsid w:val="00BF23D5"/>
    <w:rsid w:val="00C1210A"/>
    <w:rsid w:val="00C47D2A"/>
    <w:rsid w:val="00C92187"/>
    <w:rsid w:val="00D16979"/>
    <w:rsid w:val="00D410D4"/>
    <w:rsid w:val="00DE6B8C"/>
    <w:rsid w:val="00E42CD5"/>
    <w:rsid w:val="00EB0B52"/>
    <w:rsid w:val="00F6401C"/>
    <w:rsid w:val="00F83D11"/>
    <w:rsid w:val="00F85934"/>
    <w:rsid w:val="00F87E0D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3C04"/>
  <w15:docId w15:val="{98A162A8-EE4D-43A1-B674-14D9EEFB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before="80"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DC1">
    <w:name w:val="toc 1"/>
    <w:basedOn w:val="Normal"/>
    <w:next w:val="Normal"/>
    <w:autoRedefine/>
    <w:uiPriority w:val="39"/>
    <w:unhideWhenUsed/>
    <w:rsid w:val="00E42C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CD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42CD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42CD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401C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footer" Target="footer2.xml"/><Relationship Id="rId7" Type="http://schemas.openxmlformats.org/officeDocument/2006/relationships/hyperlink" Target="http://www.asifunciona.com/biografias/morse/mors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Ocho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es.wikipedia.org/wiki/Multiplicaci%C3%83%C2%B3n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Sistema_de_numeraci%C3%B3n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6.jpe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hyperlink" Target="https://www.lifeder.com/potencia-fisica/" TargetMode="External"/><Relationship Id="rId25" Type="http://schemas.openxmlformats.org/officeDocument/2006/relationships/hyperlink" Target="http://es.wikipedia.org/wiki/Elemento_neutro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21</Pages>
  <Words>3440</Words>
  <Characters>18926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DPTO.INF</cp:lastModifiedBy>
  <cp:revision>41</cp:revision>
  <dcterms:created xsi:type="dcterms:W3CDTF">2021-09-09T12:07:00Z</dcterms:created>
  <dcterms:modified xsi:type="dcterms:W3CDTF">2023-11-29T08:36:00Z</dcterms:modified>
</cp:coreProperties>
</file>