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608D" w14:textId="77777777" w:rsidR="008115BB" w:rsidRDefault="007E5F27">
      <w:pPr>
        <w:widowControl w:val="0"/>
        <w:spacing w:line="316" w:lineRule="auto"/>
        <w:ind w:left="118" w:right="-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1.- Comandos Batch:</w:t>
      </w:r>
    </w:p>
    <w:p w14:paraId="3563F091" w14:textId="77777777" w:rsidR="008115BB" w:rsidRDefault="008115BB">
      <w:pPr>
        <w:widowControl w:val="0"/>
        <w:spacing w:before="4" w:line="160" w:lineRule="auto"/>
        <w:rPr>
          <w:rFonts w:ascii="Calibri" w:eastAsia="Calibri" w:hAnsi="Calibri" w:cs="Calibri"/>
          <w:sz w:val="16"/>
          <w:szCs w:val="16"/>
        </w:rPr>
      </w:pPr>
    </w:p>
    <w:p w14:paraId="5BD7130E" w14:textId="77777777" w:rsidR="008115BB" w:rsidRPr="00C1405F" w:rsidRDefault="007E5F27">
      <w:pPr>
        <w:widowControl w:val="0"/>
        <w:spacing w:before="34"/>
        <w:ind w:left="118" w:right="54"/>
        <w:jc w:val="both"/>
      </w:pPr>
      <w:r w:rsidRPr="00C1405F">
        <w:t xml:space="preserve">Un archivo </w:t>
      </w:r>
      <w:r w:rsidRPr="00C1405F">
        <w:rPr>
          <w:b/>
        </w:rPr>
        <w:t xml:space="preserve">batch </w:t>
      </w:r>
      <w:r w:rsidRPr="00C1405F">
        <w:t>(o bat) es un archivo de procesamiento por lotes: se trata de archivos de texto sin formato, guardados con la extensión *.</w:t>
      </w:r>
      <w:r w:rsidRPr="00C1405F">
        <w:rPr>
          <w:b/>
          <w:bCs/>
        </w:rPr>
        <w:t xml:space="preserve">bat </w:t>
      </w:r>
      <w:r w:rsidRPr="00C1405F">
        <w:t xml:space="preserve">que contienen un </w:t>
      </w:r>
      <w:r w:rsidRPr="00C1405F">
        <w:rPr>
          <w:b/>
          <w:bCs/>
        </w:rPr>
        <w:t>conjunto de comandos DOS</w:t>
      </w:r>
      <w:r w:rsidRPr="00C1405F">
        <w:t>. Cuando se ejecuta este archivo bat, los comandos contenidos son ejecutados en grupo, de forma secuencial, permitiendo automatizar diversas tareas.</w:t>
      </w:r>
    </w:p>
    <w:p w14:paraId="6502ED1B" w14:textId="77777777" w:rsidR="008115BB" w:rsidRPr="00C1405F" w:rsidRDefault="008115BB">
      <w:pPr>
        <w:widowControl w:val="0"/>
        <w:spacing w:before="1"/>
        <w:rPr>
          <w:rFonts w:ascii="Calibri" w:eastAsia="Calibri" w:hAnsi="Calibri" w:cs="Calibri"/>
        </w:rPr>
      </w:pPr>
    </w:p>
    <w:p w14:paraId="3F3284F7" w14:textId="77777777" w:rsidR="008115BB" w:rsidRPr="00C1405F" w:rsidRDefault="007E5F27">
      <w:pPr>
        <w:widowControl w:val="0"/>
        <w:ind w:left="118" w:right="56"/>
        <w:jc w:val="both"/>
      </w:pPr>
      <w:r w:rsidRPr="00C1405F">
        <w:t xml:space="preserve">Para crear un archivo batch solo es necesario un editor de texto plano, el simple Bloc de notas </w:t>
      </w:r>
      <w:r w:rsidRPr="00C1405F">
        <w:rPr>
          <w:b/>
        </w:rPr>
        <w:t xml:space="preserve">(notepad) </w:t>
      </w:r>
      <w:r w:rsidRPr="00C1405F">
        <w:t>de Windows.</w:t>
      </w:r>
    </w:p>
    <w:p w14:paraId="1023D924" w14:textId="77777777" w:rsidR="008115BB" w:rsidRPr="00C1405F" w:rsidRDefault="008115BB">
      <w:pPr>
        <w:widowControl w:val="0"/>
        <w:spacing w:before="16"/>
        <w:rPr>
          <w:rFonts w:ascii="Calibri" w:eastAsia="Calibri" w:hAnsi="Calibri" w:cs="Calibri"/>
        </w:rPr>
      </w:pPr>
    </w:p>
    <w:p w14:paraId="4A4DF2A6" w14:textId="77777777" w:rsidR="008115BB" w:rsidRPr="00C1405F" w:rsidRDefault="007E5F27">
      <w:pPr>
        <w:widowControl w:val="0"/>
        <w:ind w:left="838" w:right="-20"/>
      </w:pPr>
      <w:r w:rsidRPr="00C1405F">
        <w:rPr>
          <w:b/>
          <w:i/>
          <w:u w:val="single"/>
        </w:rPr>
        <w:t>1.1.- Estructura</w:t>
      </w:r>
    </w:p>
    <w:p w14:paraId="2B62A977" w14:textId="77777777" w:rsidR="008115BB" w:rsidRPr="00C1405F" w:rsidRDefault="007E5F27">
      <w:pPr>
        <w:widowControl w:val="0"/>
        <w:spacing w:before="83"/>
        <w:ind w:left="118" w:right="4362"/>
        <w:jc w:val="both"/>
      </w:pPr>
      <w:r w:rsidRPr="00C1405F">
        <w:t>La estructura de un archivo batch es sencilla:</w:t>
      </w:r>
    </w:p>
    <w:p w14:paraId="3B355EAB" w14:textId="77777777" w:rsidR="00DB33DC" w:rsidRDefault="007E5F27">
      <w:pPr>
        <w:widowControl w:val="0"/>
        <w:spacing w:before="77"/>
        <w:ind w:left="118" w:right="56"/>
        <w:jc w:val="both"/>
      </w:pPr>
      <w:r w:rsidRPr="00C1405F">
        <w:t xml:space="preserve">Una primera línea: </w:t>
      </w:r>
      <w:r w:rsidRPr="00C1405F">
        <w:rPr>
          <w:b/>
          <w:i/>
        </w:rPr>
        <w:t xml:space="preserve">@echo off </w:t>
      </w:r>
      <w:r w:rsidRPr="00C1405F">
        <w:t xml:space="preserve">(no es imprescindible para que funcione). </w:t>
      </w:r>
    </w:p>
    <w:p w14:paraId="030C07EF" w14:textId="5A81A8CB" w:rsidR="008115BB" w:rsidRPr="00C1405F" w:rsidRDefault="007E5F27">
      <w:pPr>
        <w:widowControl w:val="0"/>
        <w:spacing w:before="77"/>
        <w:ind w:left="118" w:right="56"/>
        <w:jc w:val="both"/>
      </w:pPr>
      <w:r w:rsidRPr="00C1405F">
        <w:t>Las instrucciones que pueden constar de una simple línea o de varias, todas se irán ejecutando en su orden.</w:t>
      </w:r>
    </w:p>
    <w:p w14:paraId="7F991D28" w14:textId="7EE7DEB2" w:rsidR="008115BB" w:rsidRPr="00C1405F" w:rsidRDefault="007E5F27">
      <w:pPr>
        <w:widowControl w:val="0"/>
        <w:spacing w:before="77"/>
        <w:ind w:left="118" w:right="1175"/>
        <w:jc w:val="both"/>
      </w:pPr>
      <w:r w:rsidRPr="00C1405F">
        <w:t>Al final generalmente se emplea EXIT o EOF</w:t>
      </w:r>
      <w:r w:rsidR="00AC461D" w:rsidRPr="00C1405F">
        <w:t xml:space="preserve"> (End Of File)</w:t>
      </w:r>
      <w:r w:rsidRPr="00C1405F">
        <w:t xml:space="preserve"> que cierra la ventana de la consola.</w:t>
      </w:r>
    </w:p>
    <w:p w14:paraId="300096B9" w14:textId="77777777" w:rsidR="008115BB" w:rsidRDefault="008115BB">
      <w:pPr>
        <w:widowControl w:val="0"/>
        <w:spacing w:before="19"/>
        <w:rPr>
          <w:rFonts w:ascii="Calibri" w:eastAsia="Calibri" w:hAnsi="Calibri" w:cs="Calibri"/>
        </w:rPr>
      </w:pPr>
    </w:p>
    <w:p w14:paraId="21A3061C" w14:textId="77777777" w:rsidR="008115BB" w:rsidRDefault="007E5F27">
      <w:pPr>
        <w:widowControl w:val="0"/>
        <w:ind w:left="838" w:right="-20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1.2.- Características</w:t>
      </w:r>
    </w:p>
    <w:p w14:paraId="062E1DEB" w14:textId="77777777" w:rsidR="008115BB" w:rsidRDefault="008115BB">
      <w:pPr>
        <w:widowControl w:val="0"/>
        <w:spacing w:before="11"/>
        <w:rPr>
          <w:rFonts w:ascii="Calibri" w:eastAsia="Calibri" w:hAnsi="Calibri" w:cs="Calibri"/>
          <w:sz w:val="24"/>
          <w:szCs w:val="24"/>
        </w:rPr>
      </w:pPr>
    </w:p>
    <w:p w14:paraId="323E6743" w14:textId="77777777" w:rsidR="008115BB" w:rsidRPr="00C1405F" w:rsidRDefault="007E5F27">
      <w:pPr>
        <w:widowControl w:val="0"/>
        <w:spacing w:before="34"/>
        <w:ind w:left="118" w:right="-20"/>
      </w:pPr>
      <w:r w:rsidRPr="00C1405F">
        <w:t>Todos los ficheros por lotes poseen unas características comunes:</w:t>
      </w:r>
    </w:p>
    <w:p w14:paraId="1F0C333C" w14:textId="77777777" w:rsidR="008115BB" w:rsidRPr="00C1405F" w:rsidRDefault="008115BB">
      <w:pPr>
        <w:widowControl w:val="0"/>
        <w:spacing w:before="14"/>
        <w:rPr>
          <w:rFonts w:eastAsia="Calibri"/>
        </w:rPr>
      </w:pPr>
    </w:p>
    <w:p w14:paraId="3216399F" w14:textId="48029825" w:rsidR="008115BB" w:rsidRPr="00C1405F" w:rsidRDefault="007E5F27">
      <w:pPr>
        <w:widowControl w:val="0"/>
        <w:ind w:right="-20"/>
        <w:jc w:val="both"/>
        <w:rPr>
          <w:rFonts w:eastAsia="Times New Roman"/>
        </w:rPr>
      </w:pPr>
      <w:r w:rsidRPr="00C1405F">
        <w:rPr>
          <w:rFonts w:eastAsia="Times New Roman"/>
          <w:b/>
        </w:rPr>
        <w:t>Extensión</w:t>
      </w:r>
      <w:r w:rsidRPr="00C1405F">
        <w:rPr>
          <w:rFonts w:eastAsia="Times New Roman"/>
        </w:rPr>
        <w:t xml:space="preserve">. </w:t>
      </w:r>
      <w:r w:rsidRPr="00C1405F">
        <w:t xml:space="preserve">Todos deben llevar obligatoriamente la extensión </w:t>
      </w:r>
      <w:r w:rsidRPr="00C1405F">
        <w:rPr>
          <w:b/>
          <w:bCs/>
        </w:rPr>
        <w:t>.BAT</w:t>
      </w:r>
    </w:p>
    <w:p w14:paraId="19AD64C7" w14:textId="77777777" w:rsidR="008115BB" w:rsidRPr="00C1405F" w:rsidRDefault="007E5F27">
      <w:pPr>
        <w:widowControl w:val="0"/>
        <w:spacing w:before="1"/>
        <w:ind w:right="-20"/>
        <w:jc w:val="both"/>
      </w:pPr>
      <w:r w:rsidRPr="00C1405F">
        <w:rPr>
          <w:rFonts w:eastAsia="Times New Roman"/>
          <w:b/>
        </w:rPr>
        <w:t>Contenido</w:t>
      </w:r>
      <w:r w:rsidRPr="00C1405F">
        <w:rPr>
          <w:rFonts w:eastAsia="Times New Roman"/>
        </w:rPr>
        <w:t xml:space="preserve">. </w:t>
      </w:r>
      <w:r w:rsidRPr="00C1405F">
        <w:t xml:space="preserve">Son ficheros de texto ASCII y, por consiguiente, pueden </w:t>
      </w:r>
      <w:r w:rsidRPr="00C1405F">
        <w:rPr>
          <w:rFonts w:eastAsia="Times New Roman"/>
        </w:rPr>
        <w:t xml:space="preserve">ser creados </w:t>
      </w:r>
      <w:r w:rsidRPr="00C1405F">
        <w:t xml:space="preserve">por Copy o Edit. </w:t>
      </w:r>
      <w:r w:rsidRPr="00C1405F">
        <w:rPr>
          <w:b/>
          <w:bCs/>
        </w:rPr>
        <w:t>Cada línea</w:t>
      </w:r>
      <w:r w:rsidRPr="00C1405F">
        <w:t xml:space="preserve"> del fichero debe poseer </w:t>
      </w:r>
      <w:r w:rsidRPr="00C1405F">
        <w:rPr>
          <w:b/>
          <w:bCs/>
        </w:rPr>
        <w:t>una orden.</w:t>
      </w:r>
    </w:p>
    <w:p w14:paraId="2BFFDBDE" w14:textId="77777777" w:rsidR="008115BB" w:rsidRPr="00C1405F" w:rsidRDefault="007E5F27">
      <w:pPr>
        <w:widowControl w:val="0"/>
        <w:spacing w:before="48"/>
        <w:ind w:right="194"/>
        <w:jc w:val="both"/>
      </w:pPr>
      <w:r w:rsidRPr="00C1405F">
        <w:rPr>
          <w:rFonts w:eastAsia="Times New Roman"/>
          <w:b/>
        </w:rPr>
        <w:t>Ejecución</w:t>
      </w:r>
      <w:r w:rsidRPr="00C1405F">
        <w:rPr>
          <w:rFonts w:eastAsia="Times New Roman"/>
        </w:rPr>
        <w:t xml:space="preserve">. </w:t>
      </w:r>
      <w:r w:rsidRPr="00C1405F">
        <w:t xml:space="preserve">Para hacerlo funcionar simplemente debemos teclear su nombre a continuación del símbolo del sistema. El fichero por lotes tomará entonces el control del ordenador. También se puede </w:t>
      </w:r>
      <w:r w:rsidRPr="00DE73C5">
        <w:rPr>
          <w:b/>
        </w:rPr>
        <w:t>ejecutar pulsando directamente sobre el fichero</w:t>
      </w:r>
      <w:r w:rsidRPr="00C1405F">
        <w:t>.</w:t>
      </w:r>
    </w:p>
    <w:p w14:paraId="11A2A89F" w14:textId="77777777" w:rsidR="008115BB" w:rsidRPr="00C1405F" w:rsidRDefault="007E5F27">
      <w:pPr>
        <w:widowControl w:val="0"/>
        <w:spacing w:before="48"/>
        <w:ind w:right="85"/>
      </w:pPr>
      <w:r w:rsidRPr="00C1405F">
        <w:rPr>
          <w:rFonts w:eastAsia="Times New Roman"/>
          <w:b/>
        </w:rPr>
        <w:t>Interrupción</w:t>
      </w:r>
      <w:r w:rsidRPr="00C1405F">
        <w:rPr>
          <w:rFonts w:eastAsia="Times New Roman"/>
        </w:rPr>
        <w:t xml:space="preserve">. </w:t>
      </w:r>
      <w:r w:rsidRPr="00C1405F">
        <w:t>Podemos detener el procesamiento del fichero por lotes en cualquier momento presionando Ctrl+Pausa, o Ctrl+C</w:t>
      </w:r>
    </w:p>
    <w:p w14:paraId="282B8E7D" w14:textId="77777777" w:rsidR="008115BB" w:rsidRPr="00C1405F" w:rsidRDefault="007E5F27">
      <w:pPr>
        <w:widowControl w:val="0"/>
        <w:spacing w:before="77"/>
        <w:ind w:left="218" w:right="156"/>
        <w:jc w:val="both"/>
      </w:pPr>
      <w:r w:rsidRPr="00C1405F">
        <w:rPr>
          <w:b/>
          <w:i/>
        </w:rPr>
        <w:t>Todas las órdenes admitidas después del símbolo del sistema pueden introducirse también en un fichero por lotes</w:t>
      </w:r>
      <w:r w:rsidRPr="00C1405F">
        <w:t xml:space="preserve">. Además, existen una serie de órdenes </w:t>
      </w:r>
      <w:r w:rsidRPr="00C1405F">
        <w:rPr>
          <w:u w:val="single"/>
        </w:rPr>
        <w:t>diseñadas</w:t>
      </w:r>
      <w:r w:rsidRPr="00C1405F">
        <w:t xml:space="preserve"> </w:t>
      </w:r>
      <w:r w:rsidRPr="00C1405F">
        <w:rPr>
          <w:u w:val="single"/>
        </w:rPr>
        <w:t>específicamente para estos ficheros:</w:t>
      </w:r>
    </w:p>
    <w:p w14:paraId="2A062A20" w14:textId="77777777" w:rsidR="008115BB" w:rsidRDefault="008115BB">
      <w:pPr>
        <w:widowControl w:val="0"/>
        <w:rPr>
          <w:rFonts w:ascii="Calibri" w:eastAsia="Calibri" w:hAnsi="Calibri" w:cs="Calibri"/>
          <w:sz w:val="20"/>
          <w:szCs w:val="20"/>
        </w:rPr>
      </w:pPr>
    </w:p>
    <w:p w14:paraId="713A8DC3" w14:textId="77777777" w:rsidR="008115BB" w:rsidRDefault="008115BB">
      <w:pPr>
        <w:widowControl w:val="0"/>
        <w:rPr>
          <w:rFonts w:ascii="Calibri" w:eastAsia="Calibri" w:hAnsi="Calibri" w:cs="Calibri"/>
          <w:sz w:val="20"/>
          <w:szCs w:val="20"/>
        </w:rPr>
      </w:pPr>
    </w:p>
    <w:p w14:paraId="6E5D60CE" w14:textId="77777777" w:rsidR="008115BB" w:rsidRDefault="007E5F27">
      <w:pPr>
        <w:widowControl w:val="0"/>
        <w:spacing w:before="29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Orden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Breve descripción</w:t>
      </w:r>
    </w:p>
    <w:p w14:paraId="0F57BF7E" w14:textId="77777777" w:rsidR="008115BB" w:rsidRDefault="008115BB">
      <w:pPr>
        <w:widowControl w:val="0"/>
        <w:spacing w:before="10"/>
        <w:rPr>
          <w:rFonts w:ascii="Calibri" w:eastAsia="Calibri" w:hAnsi="Calibri" w:cs="Calibri"/>
          <w:sz w:val="13"/>
          <w:szCs w:val="13"/>
        </w:rPr>
      </w:pPr>
    </w:p>
    <w:p w14:paraId="3459F39B" w14:textId="77777777" w:rsidR="008115BB" w:rsidRDefault="007E5F27">
      <w:pPr>
        <w:widowControl w:val="0"/>
        <w:ind w:right="2489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echo</w:t>
      </w:r>
      <w:r>
        <w:rPr>
          <w:sz w:val="20"/>
          <w:szCs w:val="20"/>
        </w:rPr>
        <w:t xml:space="preserve">  Controla el eco de las órdenes y </w:t>
      </w:r>
      <w:r w:rsidRPr="00B9711E">
        <w:rPr>
          <w:b/>
          <w:bCs/>
          <w:sz w:val="20"/>
          <w:szCs w:val="20"/>
        </w:rPr>
        <w:t>visualiza</w:t>
      </w:r>
      <w:r>
        <w:rPr>
          <w:sz w:val="20"/>
          <w:szCs w:val="20"/>
        </w:rPr>
        <w:t xml:space="preserve"> mensajes. </w:t>
      </w:r>
    </w:p>
    <w:p w14:paraId="79E348F0" w14:textId="77777777" w:rsidR="008115BB" w:rsidRDefault="007E5F27">
      <w:pPr>
        <w:widowControl w:val="0"/>
        <w:ind w:right="2489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rem</w:t>
      </w:r>
      <w:r>
        <w:rPr>
          <w:sz w:val="20"/>
          <w:szCs w:val="20"/>
        </w:rPr>
        <w:t xml:space="preserve">  Introduce </w:t>
      </w:r>
      <w:r w:rsidRPr="00B9711E">
        <w:rPr>
          <w:b/>
          <w:bCs/>
          <w:sz w:val="20"/>
          <w:szCs w:val="20"/>
        </w:rPr>
        <w:t>comentarios</w:t>
      </w:r>
      <w:r>
        <w:rPr>
          <w:sz w:val="20"/>
          <w:szCs w:val="20"/>
        </w:rPr>
        <w:t>.</w:t>
      </w:r>
    </w:p>
    <w:p w14:paraId="1F7211E8" w14:textId="77777777" w:rsidR="008115BB" w:rsidRDefault="007E5F27">
      <w:pPr>
        <w:widowControl w:val="0"/>
        <w:spacing w:before="1"/>
        <w:ind w:left="978" w:right="2091" w:hanging="132"/>
        <w:rPr>
          <w:sz w:val="20"/>
          <w:szCs w:val="20"/>
        </w:rPr>
      </w:pPr>
      <w:r>
        <w:rPr>
          <w:b/>
          <w:sz w:val="20"/>
          <w:szCs w:val="20"/>
        </w:rPr>
        <w:t xml:space="preserve"> Pause </w:t>
      </w:r>
      <w:r>
        <w:rPr>
          <w:sz w:val="20"/>
          <w:szCs w:val="20"/>
        </w:rPr>
        <w:t xml:space="preserve"> Detiene temporalmente el desarrollo de un programa. </w:t>
      </w:r>
    </w:p>
    <w:p w14:paraId="7625A85A" w14:textId="77777777" w:rsidR="008115BB" w:rsidRDefault="007E5F27">
      <w:pPr>
        <w:widowControl w:val="0"/>
        <w:spacing w:before="1"/>
        <w:ind w:left="978" w:right="2091" w:hanging="132"/>
        <w:rPr>
          <w:sz w:val="20"/>
          <w:szCs w:val="20"/>
        </w:rPr>
      </w:pPr>
      <w:r>
        <w:rPr>
          <w:b/>
          <w:sz w:val="20"/>
          <w:szCs w:val="20"/>
        </w:rPr>
        <w:t xml:space="preserve">   Goto</w:t>
      </w:r>
      <w:r>
        <w:rPr>
          <w:sz w:val="20"/>
          <w:szCs w:val="20"/>
        </w:rPr>
        <w:t xml:space="preserve">  Desvía incondicionalmente el desarrollo de un programa.</w:t>
      </w:r>
    </w:p>
    <w:p w14:paraId="1DB871F1" w14:textId="77777777" w:rsidR="008115BB" w:rsidRDefault="007E5F27">
      <w:pPr>
        <w:widowControl w:val="0"/>
        <w:spacing w:before="4"/>
        <w:ind w:left="791" w:right="2245" w:firstLine="510"/>
        <w:rPr>
          <w:sz w:val="20"/>
          <w:szCs w:val="20"/>
        </w:rPr>
      </w:pPr>
      <w:r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 Desvía condicionalmente el desarrollo de un programa. </w:t>
      </w:r>
      <w:r>
        <w:rPr>
          <w:b/>
          <w:sz w:val="20"/>
          <w:szCs w:val="20"/>
        </w:rPr>
        <w:t xml:space="preserve">Choice </w:t>
      </w:r>
      <w:r>
        <w:rPr>
          <w:sz w:val="20"/>
          <w:szCs w:val="20"/>
        </w:rPr>
        <w:t xml:space="preserve"> Permite elegir entre unas opciones establecidas.</w:t>
      </w:r>
    </w:p>
    <w:p w14:paraId="47F7FE18" w14:textId="77777777" w:rsidR="008115BB" w:rsidRDefault="007E5F27">
      <w:pPr>
        <w:widowControl w:val="0"/>
        <w:spacing w:before="4"/>
        <w:ind w:left="1067" w:right="2513" w:firstLine="45"/>
        <w:rPr>
          <w:sz w:val="20"/>
          <w:szCs w:val="20"/>
        </w:rPr>
      </w:pPr>
      <w:r>
        <w:rPr>
          <w:b/>
          <w:sz w:val="20"/>
          <w:szCs w:val="20"/>
        </w:rPr>
        <w:t xml:space="preserve">For </w:t>
      </w:r>
      <w:r>
        <w:rPr>
          <w:sz w:val="20"/>
          <w:szCs w:val="20"/>
        </w:rPr>
        <w:t xml:space="preserve"> Repite una misma orden en un conjunto de ficheros. </w:t>
      </w:r>
      <w:r>
        <w:rPr>
          <w:b/>
          <w:sz w:val="20"/>
          <w:szCs w:val="20"/>
        </w:rPr>
        <w:t xml:space="preserve">Call </w:t>
      </w:r>
      <w:r>
        <w:rPr>
          <w:sz w:val="20"/>
          <w:szCs w:val="20"/>
        </w:rPr>
        <w:t xml:space="preserve"> Llama a un fichero por lotes desde otro.</w:t>
      </w:r>
    </w:p>
    <w:p w14:paraId="0FDBCCDE" w14:textId="77777777" w:rsidR="008115BB" w:rsidRDefault="007E5F27">
      <w:pPr>
        <w:widowControl w:val="0"/>
        <w:spacing w:before="1"/>
        <w:ind w:left="1012" w:right="-20"/>
        <w:rPr>
          <w:sz w:val="20"/>
          <w:szCs w:val="20"/>
        </w:rPr>
      </w:pPr>
      <w:r>
        <w:rPr>
          <w:b/>
          <w:sz w:val="20"/>
          <w:szCs w:val="20"/>
        </w:rPr>
        <w:t>Shift</w:t>
      </w:r>
      <w:r>
        <w:rPr>
          <w:sz w:val="20"/>
          <w:szCs w:val="20"/>
        </w:rPr>
        <w:t xml:space="preserve">  Desplaza el valor de los parámetros.</w:t>
      </w:r>
    </w:p>
    <w:p w14:paraId="4BC1A909" w14:textId="77777777" w:rsidR="008115BB" w:rsidRDefault="007E5F27">
      <w:pPr>
        <w:widowControl w:val="0"/>
        <w:ind w:left="218" w:right="155"/>
        <w:rPr>
          <w:sz w:val="20"/>
          <w:szCs w:val="20"/>
        </w:rPr>
      </w:pPr>
      <w:r>
        <w:rPr>
          <w:sz w:val="20"/>
          <w:szCs w:val="20"/>
        </w:rPr>
        <w:lastRenderedPageBreak/>
        <w:t>La siguiente tabla muestra aquellos símbolos empleados exclusivamente en los ficheros por lotes:</w:t>
      </w:r>
    </w:p>
    <w:p w14:paraId="5F7EA811" w14:textId="77777777" w:rsidR="008115BB" w:rsidRDefault="008115BB">
      <w:pPr>
        <w:widowControl w:val="0"/>
        <w:spacing w:before="20"/>
        <w:rPr>
          <w:rFonts w:ascii="Calibri" w:eastAsia="Calibri" w:hAnsi="Calibri" w:cs="Calibri"/>
          <w:sz w:val="26"/>
          <w:szCs w:val="26"/>
        </w:rPr>
      </w:pPr>
    </w:p>
    <w:tbl>
      <w:tblPr>
        <w:tblStyle w:val="a"/>
        <w:tblW w:w="6521" w:type="dxa"/>
        <w:tblInd w:w="134" w:type="dxa"/>
        <w:tblLayout w:type="fixed"/>
        <w:tblLook w:val="0000" w:firstRow="0" w:lastRow="0" w:firstColumn="0" w:lastColumn="0" w:noHBand="0" w:noVBand="0"/>
      </w:tblPr>
      <w:tblGrid>
        <w:gridCol w:w="3048"/>
        <w:gridCol w:w="3473"/>
      </w:tblGrid>
      <w:tr w:rsidR="008115BB" w14:paraId="796101FF" w14:textId="77777777">
        <w:trPr>
          <w:trHeight w:val="437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1902804D" w14:textId="77777777" w:rsidR="008115BB" w:rsidRPr="009B02D5" w:rsidRDefault="008115BB">
            <w:pPr>
              <w:widowControl w:val="0"/>
              <w:spacing w:before="9"/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1000C193" w14:textId="77777777" w:rsidR="008115BB" w:rsidRPr="009B02D5" w:rsidRDefault="007E5F27">
            <w:pPr>
              <w:widowControl w:val="0"/>
              <w:ind w:left="1051" w:right="10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2D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Símbolo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</w:tcPr>
          <w:p w14:paraId="080ECF57" w14:textId="77777777" w:rsidR="008115BB" w:rsidRPr="009B02D5" w:rsidRDefault="008115BB">
            <w:pPr>
              <w:widowControl w:val="0"/>
              <w:spacing w:before="9"/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3B34F327" w14:textId="77777777" w:rsidR="008115BB" w:rsidRPr="009B02D5" w:rsidRDefault="007E5F27">
            <w:pPr>
              <w:widowControl w:val="0"/>
              <w:ind w:left="11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2D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Significado</w:t>
            </w:r>
          </w:p>
        </w:tc>
      </w:tr>
      <w:tr w:rsidR="008115BB" w14:paraId="05E12F65" w14:textId="77777777">
        <w:trPr>
          <w:trHeight w:val="389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199683E2" w14:textId="77777777" w:rsidR="008115BB" w:rsidRPr="009B02D5" w:rsidRDefault="008115BB">
            <w:pPr>
              <w:widowControl w:val="0"/>
              <w:spacing w:before="7"/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3E4E2C79" w14:textId="77777777" w:rsidR="008115BB" w:rsidRPr="009B02D5" w:rsidRDefault="007E5F27">
            <w:pPr>
              <w:widowControl w:val="0"/>
              <w:ind w:left="23" w:right="-20"/>
              <w:rPr>
                <w:sz w:val="20"/>
                <w:szCs w:val="20"/>
              </w:rPr>
            </w:pPr>
            <w:r w:rsidRPr="009B02D5">
              <w:rPr>
                <w:b/>
                <w:bCs/>
                <w:sz w:val="20"/>
                <w:szCs w:val="20"/>
              </w:rPr>
              <w:t>:</w:t>
            </w:r>
            <w:r w:rsidRPr="009B02D5">
              <w:rPr>
                <w:sz w:val="20"/>
                <w:szCs w:val="20"/>
              </w:rPr>
              <w:t>etiqueta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</w:tcPr>
          <w:p w14:paraId="580D00B6" w14:textId="77777777" w:rsidR="008115BB" w:rsidRPr="009B02D5" w:rsidRDefault="007E5F27">
            <w:pPr>
              <w:widowControl w:val="0"/>
              <w:spacing w:before="66"/>
              <w:ind w:left="30" w:right="-20"/>
              <w:rPr>
                <w:sz w:val="20"/>
                <w:szCs w:val="20"/>
              </w:rPr>
            </w:pPr>
            <w:r w:rsidRPr="009B02D5">
              <w:rPr>
                <w:sz w:val="20"/>
                <w:szCs w:val="20"/>
              </w:rPr>
              <w:t>Nombre de una etiqueta.</w:t>
            </w:r>
          </w:p>
        </w:tc>
      </w:tr>
      <w:tr w:rsidR="008115BB" w14:paraId="478846BB" w14:textId="77777777">
        <w:trPr>
          <w:trHeight w:val="391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2AE3F109" w14:textId="77777777" w:rsidR="008115BB" w:rsidRPr="009B02D5" w:rsidRDefault="008115BB">
            <w:pPr>
              <w:widowControl w:val="0"/>
              <w:spacing w:before="9"/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05A2BAB8" w14:textId="77777777" w:rsidR="008115BB" w:rsidRPr="009B02D5" w:rsidRDefault="007E5F27">
            <w:pPr>
              <w:widowControl w:val="0"/>
              <w:ind w:left="23" w:right="-20"/>
              <w:rPr>
                <w:sz w:val="20"/>
                <w:szCs w:val="20"/>
              </w:rPr>
            </w:pPr>
            <w:r w:rsidRPr="009B02D5">
              <w:rPr>
                <w:b/>
                <w:bCs/>
                <w:sz w:val="20"/>
                <w:szCs w:val="20"/>
              </w:rPr>
              <w:t>%</w:t>
            </w:r>
            <w:r w:rsidRPr="009B02D5">
              <w:rPr>
                <w:sz w:val="20"/>
                <w:szCs w:val="20"/>
              </w:rPr>
              <w:t>número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</w:tcPr>
          <w:p w14:paraId="4EE1CD28" w14:textId="77777777" w:rsidR="008115BB" w:rsidRPr="009B02D5" w:rsidRDefault="007E5F27">
            <w:pPr>
              <w:widowControl w:val="0"/>
              <w:spacing w:before="66"/>
              <w:ind w:left="30" w:right="-20"/>
              <w:rPr>
                <w:sz w:val="20"/>
                <w:szCs w:val="20"/>
              </w:rPr>
            </w:pPr>
            <w:r w:rsidRPr="009B02D5">
              <w:rPr>
                <w:sz w:val="20"/>
                <w:szCs w:val="20"/>
              </w:rPr>
              <w:t>Parámetro del fichero por lotes.</w:t>
            </w:r>
          </w:p>
        </w:tc>
      </w:tr>
      <w:tr w:rsidR="008115BB" w14:paraId="75847FDB" w14:textId="77777777">
        <w:trPr>
          <w:trHeight w:val="389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520E4D8C" w14:textId="77777777" w:rsidR="008115BB" w:rsidRPr="009B02D5" w:rsidRDefault="008115BB">
            <w:pPr>
              <w:widowControl w:val="0"/>
              <w:spacing w:before="7"/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09C1D6FE" w14:textId="77777777" w:rsidR="008115BB" w:rsidRPr="009B02D5" w:rsidRDefault="007E5F27">
            <w:pPr>
              <w:widowControl w:val="0"/>
              <w:ind w:left="23" w:right="-20"/>
              <w:rPr>
                <w:sz w:val="20"/>
                <w:szCs w:val="20"/>
              </w:rPr>
            </w:pPr>
            <w:r w:rsidRPr="009B02D5">
              <w:rPr>
                <w:b/>
                <w:bCs/>
                <w:sz w:val="20"/>
                <w:szCs w:val="20"/>
              </w:rPr>
              <w:t>%</w:t>
            </w:r>
            <w:r w:rsidRPr="009B02D5">
              <w:rPr>
                <w:sz w:val="20"/>
                <w:szCs w:val="20"/>
              </w:rPr>
              <w:t>variable</w:t>
            </w:r>
            <w:r w:rsidRPr="009B02D5">
              <w:rPr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</w:tcPr>
          <w:p w14:paraId="6C618DA9" w14:textId="77777777" w:rsidR="008115BB" w:rsidRPr="009B02D5" w:rsidRDefault="007E5F27">
            <w:pPr>
              <w:widowControl w:val="0"/>
              <w:spacing w:before="63"/>
              <w:ind w:left="30" w:right="-20"/>
              <w:rPr>
                <w:sz w:val="20"/>
                <w:szCs w:val="20"/>
              </w:rPr>
            </w:pPr>
            <w:r w:rsidRPr="009B02D5">
              <w:rPr>
                <w:b/>
                <w:sz w:val="20"/>
                <w:szCs w:val="20"/>
              </w:rPr>
              <w:t>Variable del entorno.</w:t>
            </w:r>
          </w:p>
        </w:tc>
      </w:tr>
      <w:tr w:rsidR="008115BB" w14:paraId="28833BD8" w14:textId="77777777">
        <w:trPr>
          <w:trHeight w:val="379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7729F150" w14:textId="77777777" w:rsidR="008115BB" w:rsidRPr="009B02D5" w:rsidRDefault="008115BB">
            <w:pPr>
              <w:widowControl w:val="0"/>
              <w:spacing w:before="9"/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1F1B748A" w14:textId="77777777" w:rsidR="008115BB" w:rsidRPr="009B02D5" w:rsidRDefault="007E5F27">
            <w:pPr>
              <w:widowControl w:val="0"/>
              <w:ind w:left="23" w:right="-20"/>
              <w:rPr>
                <w:sz w:val="20"/>
                <w:szCs w:val="20"/>
              </w:rPr>
            </w:pPr>
            <w:r w:rsidRPr="009B02D5">
              <w:rPr>
                <w:b/>
                <w:bCs/>
                <w:sz w:val="20"/>
                <w:szCs w:val="20"/>
              </w:rPr>
              <w:t>%%</w:t>
            </w:r>
            <w:r w:rsidRPr="009B02D5">
              <w:rPr>
                <w:sz w:val="20"/>
                <w:szCs w:val="20"/>
              </w:rPr>
              <w:t>variable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</w:tcPr>
          <w:p w14:paraId="7B5289F3" w14:textId="77777777" w:rsidR="008115BB" w:rsidRPr="009B02D5" w:rsidRDefault="007E5F27">
            <w:pPr>
              <w:widowControl w:val="0"/>
              <w:spacing w:before="66"/>
              <w:ind w:left="30" w:right="-20"/>
              <w:rPr>
                <w:sz w:val="20"/>
                <w:szCs w:val="20"/>
              </w:rPr>
            </w:pPr>
            <w:r w:rsidRPr="009B02D5">
              <w:rPr>
                <w:sz w:val="20"/>
                <w:szCs w:val="20"/>
              </w:rPr>
              <w:t>Variable de la orden For.</w:t>
            </w:r>
          </w:p>
        </w:tc>
      </w:tr>
    </w:tbl>
    <w:p w14:paraId="4D9B9E04" w14:textId="77777777" w:rsidR="008115BB" w:rsidRDefault="008115BB">
      <w:pPr>
        <w:widowControl w:val="0"/>
        <w:rPr>
          <w:rFonts w:ascii="Calibri" w:eastAsia="Calibri" w:hAnsi="Calibri" w:cs="Calibri"/>
          <w:sz w:val="20"/>
          <w:szCs w:val="20"/>
        </w:rPr>
      </w:pPr>
    </w:p>
    <w:p w14:paraId="6609E368" w14:textId="77777777" w:rsidR="008115BB" w:rsidRDefault="008115BB">
      <w:pPr>
        <w:widowControl w:val="0"/>
        <w:spacing w:before="11"/>
        <w:rPr>
          <w:rFonts w:ascii="Calibri" w:eastAsia="Calibri" w:hAnsi="Calibri" w:cs="Calibri"/>
          <w:sz w:val="26"/>
          <w:szCs w:val="26"/>
        </w:rPr>
      </w:pPr>
    </w:p>
    <w:p w14:paraId="2465F276" w14:textId="77777777" w:rsidR="008115BB" w:rsidRDefault="007E5F27">
      <w:pPr>
        <w:widowControl w:val="0"/>
        <w:spacing w:before="34"/>
        <w:ind w:left="218" w:right="-20"/>
        <w:rPr>
          <w:sz w:val="20"/>
          <w:szCs w:val="20"/>
        </w:rPr>
      </w:pPr>
      <w:r>
        <w:rPr>
          <w:sz w:val="20"/>
          <w:szCs w:val="20"/>
        </w:rPr>
        <w:t>Ordenes que se utilizan comúnmente:</w:t>
      </w:r>
    </w:p>
    <w:p w14:paraId="76135EFF" w14:textId="77777777" w:rsidR="008115BB" w:rsidRDefault="008115BB">
      <w:pPr>
        <w:widowControl w:val="0"/>
        <w:spacing w:before="1"/>
        <w:rPr>
          <w:rFonts w:ascii="Calibri" w:eastAsia="Calibri" w:hAnsi="Calibri" w:cs="Calibri"/>
          <w:sz w:val="19"/>
          <w:szCs w:val="19"/>
        </w:rPr>
      </w:pPr>
    </w:p>
    <w:p w14:paraId="60305D70" w14:textId="77777777" w:rsidR="008115BB" w:rsidRDefault="008115BB">
      <w:pPr>
        <w:widowControl w:val="0"/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8520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3142"/>
        <w:gridCol w:w="5378"/>
      </w:tblGrid>
      <w:tr w:rsidR="008115BB" w14:paraId="69479A89" w14:textId="77777777">
        <w:trPr>
          <w:trHeight w:val="45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3A7D74D1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79F75BAD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Orden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2184EF50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03DDA675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Breve descripción</w:t>
            </w:r>
          </w:p>
        </w:tc>
      </w:tr>
      <w:tr w:rsidR="008115BB" w14:paraId="3E599C7B" w14:textId="77777777">
        <w:trPr>
          <w:trHeight w:val="68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7B007745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5BEC9BC9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@echo off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1F214277" w14:textId="77777777" w:rsidR="008115BB" w:rsidRDefault="008115BB">
            <w:pPr>
              <w:widowControl w:val="0"/>
              <w:rPr>
                <w:rFonts w:ascii="Calibri" w:eastAsia="Calibri" w:hAnsi="Calibri" w:cs="Calibri"/>
                <w:sz w:val="15"/>
                <w:szCs w:val="15"/>
              </w:rPr>
            </w:pPr>
          </w:p>
          <w:p w14:paraId="59FF9DE7" w14:textId="77777777" w:rsidR="008115BB" w:rsidRDefault="007E5F27">
            <w:pPr>
              <w:widowControl w:val="0"/>
              <w:ind w:left="61" w:right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imprimir los comandos en pantalla el texto en sí, solo las ordenes</w:t>
            </w:r>
          </w:p>
        </w:tc>
      </w:tr>
      <w:tr w:rsidR="008115BB" w14:paraId="3A6F5411" w14:textId="77777777">
        <w:trPr>
          <w:trHeight w:val="45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0ED4F44D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1AACEABE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echo.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76B63A69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47EBC19C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 una línea y la deja en blanco</w:t>
            </w:r>
          </w:p>
        </w:tc>
      </w:tr>
      <w:tr w:rsidR="008115BB" w14:paraId="7663E753" w14:textId="77777777">
        <w:trPr>
          <w:trHeight w:val="45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5BF8D436" w14:textId="77777777" w:rsidR="008115BB" w:rsidRDefault="008115BB">
            <w:pPr>
              <w:widowControl w:val="0"/>
              <w:spacing w:before="3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73F1F2C2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@ </w:t>
            </w:r>
            <w:r>
              <w:rPr>
                <w:sz w:val="20"/>
                <w:szCs w:val="20"/>
              </w:rPr>
              <w:t>(delante del comando)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23FADFD5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6A69C2D2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Evitar que se escriba el comando que se está ejecutando</w:t>
            </w:r>
          </w:p>
        </w:tc>
      </w:tr>
      <w:tr w:rsidR="008115BB" w14:paraId="7BA9C4AF" w14:textId="77777777">
        <w:trPr>
          <w:trHeight w:val="68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71AE50B6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475B562B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exit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160599CC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6FE9E958" w14:textId="2F4DC596" w:rsidR="008115BB" w:rsidRDefault="007E5F27">
            <w:pPr>
              <w:widowControl w:val="0"/>
              <w:ind w:left="61" w:right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comando hará que después de todos los comandos imprimidos cierre la ventana </w:t>
            </w:r>
            <w:r w:rsidR="00B9711E">
              <w:rPr>
                <w:sz w:val="20"/>
                <w:szCs w:val="20"/>
              </w:rPr>
              <w:t>automáticamente</w:t>
            </w:r>
          </w:p>
        </w:tc>
      </w:tr>
      <w:tr w:rsidR="008115BB" w14:paraId="741C06A2" w14:textId="77777777">
        <w:trPr>
          <w:trHeight w:val="45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3AEB672F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73E2486B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set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4B01229D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0599B0B0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establecer el </w:t>
            </w:r>
            <w:r w:rsidRPr="00B9711E">
              <w:rPr>
                <w:b/>
                <w:bCs/>
                <w:sz w:val="20"/>
                <w:szCs w:val="20"/>
              </w:rPr>
              <w:t>valor</w:t>
            </w:r>
            <w:r>
              <w:rPr>
                <w:sz w:val="20"/>
                <w:szCs w:val="20"/>
              </w:rPr>
              <w:t xml:space="preserve"> de una variable</w:t>
            </w:r>
          </w:p>
        </w:tc>
      </w:tr>
      <w:tr w:rsidR="008115BB" w14:paraId="4498ED35" w14:textId="77777777">
        <w:trPr>
          <w:trHeight w:val="456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7237659E" w14:textId="77777777" w:rsidR="008115BB" w:rsidRDefault="008115BB">
            <w:pPr>
              <w:widowControl w:val="0"/>
              <w:spacing w:before="7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52424679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%1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53967556" w14:textId="77777777" w:rsidR="008115BB" w:rsidRDefault="008115BB">
            <w:pPr>
              <w:widowControl w:val="0"/>
              <w:spacing w:before="7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4E2034DD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 w:rsidRPr="00B9711E">
              <w:rPr>
                <w:b/>
                <w:bCs/>
                <w:sz w:val="20"/>
                <w:szCs w:val="20"/>
              </w:rPr>
              <w:t>Variable</w:t>
            </w:r>
            <w:r>
              <w:rPr>
                <w:sz w:val="20"/>
                <w:szCs w:val="20"/>
              </w:rPr>
              <w:t xml:space="preserve"> que recoge un argumento</w:t>
            </w:r>
          </w:p>
        </w:tc>
      </w:tr>
    </w:tbl>
    <w:p w14:paraId="39D0EBD0" w14:textId="77777777" w:rsidR="008115BB" w:rsidRDefault="008115BB">
      <w:pPr>
        <w:widowControl w:val="0"/>
        <w:spacing w:before="9"/>
        <w:rPr>
          <w:rFonts w:ascii="Calibri" w:eastAsia="Calibri" w:hAnsi="Calibri" w:cs="Calibri"/>
          <w:sz w:val="8"/>
          <w:szCs w:val="8"/>
        </w:rPr>
      </w:pPr>
    </w:p>
    <w:tbl>
      <w:tblPr>
        <w:tblStyle w:val="a1"/>
        <w:tblW w:w="8520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3142"/>
        <w:gridCol w:w="5378"/>
      </w:tblGrid>
      <w:tr w:rsidR="008115BB" w14:paraId="0CB88A76" w14:textId="77777777">
        <w:trPr>
          <w:trHeight w:val="45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1EF35113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7779F674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antes y después %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1CF0B4F5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595AD55F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mostrar el contenido de una variable</w:t>
            </w:r>
          </w:p>
        </w:tc>
      </w:tr>
      <w:tr w:rsidR="008115BB" w14:paraId="32D13078" w14:textId="77777777">
        <w:trPr>
          <w:trHeight w:val="45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1EA48864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29112EA9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set /p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1337C411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5D697C44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</w:t>
            </w:r>
            <w:r w:rsidRPr="00B9711E">
              <w:rPr>
                <w:b/>
                <w:bCs/>
                <w:sz w:val="20"/>
                <w:szCs w:val="20"/>
              </w:rPr>
              <w:t>leer por teclado</w:t>
            </w:r>
            <w:r>
              <w:rPr>
                <w:sz w:val="20"/>
                <w:szCs w:val="20"/>
              </w:rPr>
              <w:t xml:space="preserve"> un valor y asignarlo a una variable</w:t>
            </w:r>
          </w:p>
        </w:tc>
      </w:tr>
      <w:tr w:rsidR="008115BB" w14:paraId="6D2C5550" w14:textId="77777777">
        <w:trPr>
          <w:trHeight w:val="45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1E3D376C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2D83FD2E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set /a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3B94AA79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515CB8DA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hacer </w:t>
            </w:r>
            <w:r w:rsidRPr="00B9711E">
              <w:rPr>
                <w:b/>
                <w:bCs/>
                <w:sz w:val="20"/>
                <w:szCs w:val="20"/>
              </w:rPr>
              <w:t>operaciones matemáticas</w:t>
            </w:r>
          </w:p>
        </w:tc>
      </w:tr>
      <w:tr w:rsidR="008115BB" w14:paraId="6B06172C" w14:textId="77777777">
        <w:trPr>
          <w:trHeight w:val="68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58D1E143" w14:textId="77777777" w:rsidR="008115BB" w:rsidRDefault="008115BB">
            <w:pPr>
              <w:widowControl w:val="0"/>
              <w:spacing w:before="7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06BBA348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start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6773AFC2" w14:textId="77777777" w:rsidR="008115BB" w:rsidRDefault="008115BB">
            <w:pPr>
              <w:widowControl w:val="0"/>
              <w:spacing w:before="3"/>
              <w:rPr>
                <w:rFonts w:ascii="Calibri" w:eastAsia="Calibri" w:hAnsi="Calibri" w:cs="Calibri"/>
                <w:sz w:val="15"/>
                <w:szCs w:val="15"/>
              </w:rPr>
            </w:pPr>
          </w:p>
          <w:p w14:paraId="5C2AA4EE" w14:textId="77777777" w:rsidR="008115BB" w:rsidRDefault="007E5F27">
            <w:pPr>
              <w:widowControl w:val="0"/>
              <w:ind w:left="61" w:right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 una ventana aparte para ejecutar un programa o un comando especificado.</w:t>
            </w:r>
          </w:p>
        </w:tc>
      </w:tr>
      <w:tr w:rsidR="008115BB" w14:paraId="427D64E5" w14:textId="77777777">
        <w:trPr>
          <w:trHeight w:val="456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63B3F595" w14:textId="77777777" w:rsidR="008115BB" w:rsidRDefault="008115BB">
            <w:pPr>
              <w:widowControl w:val="0"/>
              <w:spacing w:before="7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09E1460D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taskkill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224909EF" w14:textId="77777777" w:rsidR="008115BB" w:rsidRDefault="008115BB">
            <w:pPr>
              <w:widowControl w:val="0"/>
              <w:spacing w:before="7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670EEBEA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 w:rsidRPr="00B9711E">
              <w:rPr>
                <w:b/>
                <w:bCs/>
                <w:sz w:val="20"/>
                <w:szCs w:val="20"/>
              </w:rPr>
              <w:t>Termina</w:t>
            </w:r>
            <w:r>
              <w:rPr>
                <w:sz w:val="20"/>
                <w:szCs w:val="20"/>
              </w:rPr>
              <w:t xml:space="preserve"> un proceso</w:t>
            </w:r>
          </w:p>
        </w:tc>
      </w:tr>
      <w:tr w:rsidR="008115BB" w14:paraId="50470820" w14:textId="77777777">
        <w:trPr>
          <w:trHeight w:val="45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5F948CD1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60EB0FC8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shutdown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34C94E0A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29C39C11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 w:rsidRPr="00B9711E">
              <w:rPr>
                <w:b/>
                <w:bCs/>
                <w:sz w:val="20"/>
                <w:szCs w:val="20"/>
              </w:rPr>
              <w:t>Apagado</w:t>
            </w:r>
            <w:r>
              <w:rPr>
                <w:sz w:val="20"/>
                <w:szCs w:val="20"/>
              </w:rPr>
              <w:t>, reinicio…(según argumentos) del equipo</w:t>
            </w:r>
          </w:p>
        </w:tc>
      </w:tr>
      <w:tr w:rsidR="008115BB" w14:paraId="56C7F666" w14:textId="77777777">
        <w:trPr>
          <w:trHeight w:val="68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500F8632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7E9C0C72" w14:textId="3A501472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DELTREE  -  Una  novedad  </w:t>
            </w:r>
            <w:r w:rsidR="00B9711E">
              <w:rPr>
                <w:b/>
                <w:i/>
                <w:sz w:val="20"/>
                <w:szCs w:val="20"/>
              </w:rPr>
              <w:t>de</w:t>
            </w:r>
          </w:p>
          <w:p w14:paraId="43965AEA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DOS 6.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7A2A9341" w14:textId="77777777" w:rsidR="008115BB" w:rsidRDefault="008115BB">
            <w:pPr>
              <w:widowControl w:val="0"/>
              <w:rPr>
                <w:rFonts w:ascii="Calibri" w:eastAsia="Calibri" w:hAnsi="Calibri" w:cs="Calibri"/>
                <w:sz w:val="15"/>
                <w:szCs w:val="15"/>
              </w:rPr>
            </w:pPr>
          </w:p>
          <w:p w14:paraId="4E60130F" w14:textId="77777777" w:rsidR="008115BB" w:rsidRDefault="007E5F27">
            <w:pPr>
              <w:widowControl w:val="0"/>
              <w:ind w:left="61" w:right="11"/>
              <w:rPr>
                <w:sz w:val="20"/>
                <w:szCs w:val="20"/>
              </w:rPr>
            </w:pPr>
            <w:r w:rsidRPr="00B9711E">
              <w:rPr>
                <w:b/>
                <w:bCs/>
                <w:sz w:val="20"/>
                <w:szCs w:val="20"/>
              </w:rPr>
              <w:t>Suprime un directorio y todo</w:t>
            </w:r>
            <w:r>
              <w:rPr>
                <w:sz w:val="20"/>
                <w:szCs w:val="20"/>
              </w:rPr>
              <w:t xml:space="preserve"> lo que contiene, incluyendo los subdirectorios, en una sola operación.</w:t>
            </w:r>
          </w:p>
        </w:tc>
      </w:tr>
      <w:tr w:rsidR="008115BB" w14:paraId="3C4C11DD" w14:textId="77777777">
        <w:trPr>
          <w:trHeight w:val="45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504479A0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6DFACF68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&amp;&amp;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49F3B248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250B4468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Ejecutar </w:t>
            </w:r>
            <w:r w:rsidRPr="00B9711E">
              <w:rPr>
                <w:b/>
                <w:bCs/>
                <w:sz w:val="20"/>
                <w:szCs w:val="20"/>
              </w:rPr>
              <w:t>varios comandos</w:t>
            </w:r>
            <w:r>
              <w:rPr>
                <w:sz w:val="20"/>
                <w:szCs w:val="20"/>
              </w:rPr>
              <w:t xml:space="preserve"> en una sola línea</w:t>
            </w:r>
          </w:p>
        </w:tc>
      </w:tr>
      <w:tr w:rsidR="008115BB" w14:paraId="286AA240" w14:textId="77777777">
        <w:trPr>
          <w:trHeight w:val="68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4D561B15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7B59DFA0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“ | “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41E4E5A6" w14:textId="77777777" w:rsidR="008115BB" w:rsidRDefault="008115BB">
            <w:pPr>
              <w:widowControl w:val="0"/>
              <w:rPr>
                <w:rFonts w:ascii="Calibri" w:eastAsia="Calibri" w:hAnsi="Calibri" w:cs="Calibri"/>
                <w:sz w:val="15"/>
                <w:szCs w:val="15"/>
              </w:rPr>
            </w:pPr>
          </w:p>
          <w:p w14:paraId="054AFA22" w14:textId="77777777" w:rsidR="008115BB" w:rsidRDefault="007E5F27">
            <w:pPr>
              <w:widowControl w:val="0"/>
              <w:ind w:left="61" w:right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Esto   indica   que   se   ejecutará  el   </w:t>
            </w:r>
            <w:r w:rsidRPr="00B9711E">
              <w:rPr>
                <w:b/>
                <w:bCs/>
                <w:sz w:val="20"/>
                <w:szCs w:val="20"/>
              </w:rPr>
              <w:t>segundo</w:t>
            </w:r>
            <w:r>
              <w:rPr>
                <w:sz w:val="20"/>
                <w:szCs w:val="20"/>
              </w:rPr>
              <w:t xml:space="preserve">  comando </w:t>
            </w:r>
            <w:r w:rsidRPr="00B9711E">
              <w:rPr>
                <w:b/>
                <w:bCs/>
                <w:sz w:val="20"/>
                <w:szCs w:val="20"/>
              </w:rPr>
              <w:t>utilizando el resultado del primero</w:t>
            </w:r>
          </w:p>
        </w:tc>
      </w:tr>
      <w:tr w:rsidR="008115BB" w14:paraId="5DA12DC0" w14:textId="77777777">
        <w:trPr>
          <w:trHeight w:val="1145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1DDF380F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177663E1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CALCS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33E26CB4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1071178D" w14:textId="77777777" w:rsidR="008115BB" w:rsidRDefault="007E5F27">
            <w:pPr>
              <w:widowControl w:val="0"/>
              <w:ind w:left="61" w:right="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y permite modificar las listas de control de acceso (ACLs) de archivos y carpetas, niega, restringe o permite los permisos necesarios para leer, escribir o modificar en cualquier directorio.</w:t>
            </w:r>
          </w:p>
        </w:tc>
      </w:tr>
      <w:tr w:rsidR="008115BB" w14:paraId="6EE3C639" w14:textId="77777777">
        <w:trPr>
          <w:trHeight w:val="454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0B64FB11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3C006643" w14:textId="77777777" w:rsidR="008115BB" w:rsidRDefault="007E5F27">
            <w:pPr>
              <w:widowControl w:val="0"/>
              <w:ind w:left="59" w:right="-2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ATTRIB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14:paraId="765FDCD2" w14:textId="77777777" w:rsidR="008115BB" w:rsidRDefault="008115BB">
            <w:pPr>
              <w:widowControl w:val="0"/>
              <w:spacing w:before="5"/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56A7653D" w14:textId="77777777" w:rsidR="008115BB" w:rsidRDefault="007E5F27">
            <w:pPr>
              <w:widowControl w:val="0"/>
              <w:ind w:left="61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Muestra, oculta, devuelve los atributos a un archivo</w:t>
            </w:r>
          </w:p>
        </w:tc>
      </w:tr>
    </w:tbl>
    <w:p w14:paraId="33387C95" w14:textId="77777777" w:rsidR="008115BB" w:rsidRDefault="008115BB">
      <w:pPr>
        <w:widowControl w:val="0"/>
        <w:spacing w:before="9" w:line="240" w:lineRule="auto"/>
        <w:rPr>
          <w:rFonts w:ascii="Calibri" w:eastAsia="Calibri" w:hAnsi="Calibri" w:cs="Calibri"/>
          <w:sz w:val="24"/>
          <w:szCs w:val="24"/>
        </w:rPr>
      </w:pPr>
    </w:p>
    <w:p w14:paraId="198D39C2" w14:textId="54624726" w:rsidR="008E2C65" w:rsidRDefault="008E2C65">
      <w:pPr>
        <w:widowControl w:val="0"/>
        <w:spacing w:before="26" w:line="305" w:lineRule="auto"/>
        <w:ind w:left="218" w:right="-20"/>
        <w:rPr>
          <w:rFonts w:ascii="Times New Roman" w:eastAsia="Times New Roman" w:hAnsi="Times New Roman" w:cs="Times New Roman"/>
          <w:b/>
          <w:i/>
          <w:sz w:val="27"/>
          <w:szCs w:val="27"/>
          <w:u w:val="single"/>
        </w:rPr>
      </w:pPr>
    </w:p>
    <w:p w14:paraId="59506315" w14:textId="41C8B683" w:rsidR="00417070" w:rsidRPr="006E1B7F" w:rsidRDefault="00417070">
      <w:pPr>
        <w:widowControl w:val="0"/>
        <w:spacing w:before="26" w:line="305" w:lineRule="auto"/>
        <w:ind w:left="218" w:right="-20"/>
        <w:rPr>
          <w:rFonts w:eastAsia="Times New Roman"/>
          <w:b/>
          <w:i/>
          <w:u w:val="single"/>
        </w:rPr>
      </w:pPr>
      <w:r w:rsidRPr="006E1B7F">
        <w:rPr>
          <w:rFonts w:eastAsia="Times New Roman"/>
          <w:b/>
          <w:i/>
          <w:u w:val="single"/>
        </w:rPr>
        <w:t>Tutoriales:</w:t>
      </w:r>
    </w:p>
    <w:p w14:paraId="4C0E86B2" w14:textId="26E5B2C5" w:rsidR="00417070" w:rsidRPr="006E1B7F" w:rsidRDefault="00000000">
      <w:pPr>
        <w:widowControl w:val="0"/>
        <w:spacing w:before="26" w:line="305" w:lineRule="auto"/>
        <w:ind w:left="218" w:right="-20"/>
        <w:rPr>
          <w:rFonts w:eastAsia="Times New Roman"/>
          <w:bCs/>
          <w:i/>
          <w:u w:val="single"/>
        </w:rPr>
      </w:pPr>
      <w:hyperlink r:id="rId4" w:history="1">
        <w:r w:rsidR="00417070" w:rsidRPr="006E1B7F">
          <w:rPr>
            <w:rStyle w:val="Hipervnculo"/>
            <w:rFonts w:eastAsia="Times New Roman"/>
            <w:bCs/>
            <w:i/>
          </w:rPr>
          <w:t>https://todohacker.com/tutoriales/lenguaje-batch</w:t>
        </w:r>
      </w:hyperlink>
      <w:r w:rsidR="00417070" w:rsidRPr="006E1B7F">
        <w:rPr>
          <w:rFonts w:eastAsia="Times New Roman"/>
          <w:bCs/>
          <w:i/>
          <w:u w:val="single"/>
        </w:rPr>
        <w:t xml:space="preserve"> </w:t>
      </w:r>
    </w:p>
    <w:p w14:paraId="454D0EF8" w14:textId="491BC674" w:rsidR="007E5F27" w:rsidRPr="006E1B7F" w:rsidRDefault="00000000">
      <w:pPr>
        <w:widowControl w:val="0"/>
        <w:spacing w:before="26" w:line="305" w:lineRule="auto"/>
        <w:ind w:left="218" w:right="-20"/>
        <w:rPr>
          <w:rFonts w:eastAsia="Times New Roman"/>
          <w:bCs/>
          <w:i/>
        </w:rPr>
      </w:pPr>
      <w:hyperlink r:id="rId5" w:history="1">
        <w:r w:rsidR="007E5F27" w:rsidRPr="006E1B7F">
          <w:rPr>
            <w:rStyle w:val="Hipervnculo"/>
            <w:rFonts w:eastAsia="Times New Roman"/>
            <w:bCs/>
            <w:i/>
          </w:rPr>
          <w:t>https://norfipc.com/utiles/tutorialbatch1.html</w:t>
        </w:r>
      </w:hyperlink>
    </w:p>
    <w:p w14:paraId="02CBB882" w14:textId="77777777" w:rsidR="007E5F27" w:rsidRPr="006E1B7F" w:rsidRDefault="007E5F27">
      <w:pPr>
        <w:widowControl w:val="0"/>
        <w:spacing w:before="26" w:line="305" w:lineRule="auto"/>
        <w:ind w:left="218" w:right="-20"/>
        <w:rPr>
          <w:rFonts w:eastAsia="Times New Roman"/>
          <w:bCs/>
          <w:i/>
        </w:rPr>
      </w:pPr>
    </w:p>
    <w:p w14:paraId="19102DFB" w14:textId="6B1180F5" w:rsidR="008115BB" w:rsidRPr="006E1B7F" w:rsidRDefault="007E5F27">
      <w:pPr>
        <w:widowControl w:val="0"/>
        <w:spacing w:before="26" w:line="305" w:lineRule="auto"/>
        <w:ind w:left="218" w:right="-20"/>
        <w:rPr>
          <w:rFonts w:eastAsia="Times New Roman"/>
          <w:b/>
          <w:i/>
          <w:u w:val="single"/>
        </w:rPr>
      </w:pPr>
      <w:r w:rsidRPr="006E1B7F">
        <w:rPr>
          <w:rFonts w:eastAsia="Times New Roman"/>
          <w:b/>
          <w:i/>
          <w:u w:val="single"/>
        </w:rPr>
        <w:t>Programa:</w:t>
      </w:r>
    </w:p>
    <w:p w14:paraId="7EE77347" w14:textId="3E8985D2" w:rsidR="00727C67" w:rsidRPr="006E1B7F" w:rsidRDefault="00727C67">
      <w:pPr>
        <w:widowControl w:val="0"/>
        <w:spacing w:before="26" w:line="305" w:lineRule="auto"/>
        <w:ind w:left="218" w:right="-20"/>
        <w:rPr>
          <w:rFonts w:eastAsia="Times New Roman"/>
          <w:bCs/>
          <w:i/>
        </w:rPr>
      </w:pPr>
      <w:r w:rsidRPr="006E1B7F">
        <w:rPr>
          <w:rFonts w:eastAsia="Times New Roman"/>
          <w:bCs/>
          <w:i/>
        </w:rPr>
        <w:t>Copia este texto en un bloc de notas</w:t>
      </w:r>
      <w:r w:rsidR="00DC753A" w:rsidRPr="006E1B7F">
        <w:rPr>
          <w:rFonts w:eastAsia="Times New Roman"/>
          <w:bCs/>
          <w:i/>
        </w:rPr>
        <w:t xml:space="preserve"> TuNombre</w:t>
      </w:r>
      <w:r w:rsidRPr="006E1B7F">
        <w:rPr>
          <w:rFonts w:eastAsia="Times New Roman"/>
          <w:b/>
          <w:i/>
        </w:rPr>
        <w:t>.bat</w:t>
      </w:r>
      <w:r w:rsidRPr="006E1B7F">
        <w:rPr>
          <w:rFonts w:eastAsia="Times New Roman"/>
          <w:bCs/>
          <w:i/>
        </w:rPr>
        <w:t xml:space="preserve">.Crea un archivo: archivo.txt </w:t>
      </w:r>
      <w:r w:rsidR="00DC753A" w:rsidRPr="006E1B7F">
        <w:rPr>
          <w:rFonts w:eastAsia="Times New Roman"/>
          <w:bCs/>
          <w:i/>
        </w:rPr>
        <w:t>vacío</w:t>
      </w:r>
      <w:r w:rsidRPr="006E1B7F">
        <w:rPr>
          <w:rFonts w:eastAsia="Times New Roman"/>
          <w:bCs/>
          <w:i/>
        </w:rPr>
        <w:t>, ejecuta</w:t>
      </w:r>
      <w:r w:rsidR="00DC753A" w:rsidRPr="006E1B7F">
        <w:rPr>
          <w:rFonts w:eastAsia="Times New Roman"/>
          <w:bCs/>
          <w:i/>
        </w:rPr>
        <w:t xml:space="preserve"> el script, ¿</w:t>
      </w:r>
      <w:r w:rsidR="006E1B7F" w:rsidRPr="006E1B7F">
        <w:rPr>
          <w:rFonts w:eastAsia="Times New Roman"/>
          <w:bCs/>
          <w:i/>
        </w:rPr>
        <w:t>qué</w:t>
      </w:r>
      <w:r w:rsidR="00DC753A" w:rsidRPr="006E1B7F">
        <w:rPr>
          <w:rFonts w:eastAsia="Times New Roman"/>
          <w:bCs/>
          <w:i/>
        </w:rPr>
        <w:t xml:space="preserve"> sucede?</w:t>
      </w:r>
    </w:p>
    <w:p w14:paraId="4CC3C52B" w14:textId="77777777" w:rsidR="00727C67" w:rsidRDefault="00727C67">
      <w:pPr>
        <w:widowControl w:val="0"/>
        <w:spacing w:before="26" w:line="305" w:lineRule="auto"/>
        <w:ind w:left="218" w:right="-20"/>
        <w:rPr>
          <w:rFonts w:ascii="Times New Roman" w:eastAsia="Times New Roman" w:hAnsi="Times New Roman" w:cs="Times New Roman"/>
          <w:sz w:val="27"/>
          <w:szCs w:val="27"/>
        </w:rPr>
      </w:pPr>
    </w:p>
    <w:p w14:paraId="1CC0C576" w14:textId="77777777" w:rsidR="008115BB" w:rsidRDefault="008115BB">
      <w:pPr>
        <w:widowControl w:val="0"/>
        <w:spacing w:before="14" w:line="240" w:lineRule="auto"/>
        <w:rPr>
          <w:rFonts w:ascii="Calibri" w:eastAsia="Calibri" w:hAnsi="Calibri" w:cs="Calibri"/>
          <w:sz w:val="24"/>
          <w:szCs w:val="24"/>
        </w:rPr>
      </w:pPr>
    </w:p>
    <w:p w14:paraId="2A63FA17" w14:textId="77777777" w:rsidR="008115BB" w:rsidRDefault="007E5F27">
      <w:pPr>
        <w:widowControl w:val="0"/>
        <w:spacing w:before="40" w:line="240" w:lineRule="auto"/>
        <w:ind w:left="93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@echo off</w:t>
      </w:r>
    </w:p>
    <w:p w14:paraId="587DFD00" w14:textId="77777777" w:rsidR="008115BB" w:rsidRDefault="007E5F27">
      <w:pPr>
        <w:widowControl w:val="0"/>
        <w:spacing w:before="78" w:line="325" w:lineRule="auto"/>
        <w:ind w:left="938" w:right="522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title Primer programa color 4E</w:t>
      </w:r>
    </w:p>
    <w:p w14:paraId="745FCF20" w14:textId="77777777" w:rsidR="008115BB" w:rsidRDefault="007E5F27">
      <w:pPr>
        <w:widowControl w:val="0"/>
        <w:spacing w:line="224" w:lineRule="auto"/>
        <w:ind w:left="93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echo Este es el primer parrafo &gt; archivo.txt</w:t>
      </w:r>
    </w:p>
    <w:p w14:paraId="1A99EE92" w14:textId="77777777" w:rsidR="008115BB" w:rsidRDefault="007E5F27">
      <w:pPr>
        <w:widowControl w:val="0"/>
        <w:spacing w:before="80" w:line="240" w:lineRule="auto"/>
        <w:ind w:left="93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echo.</w:t>
      </w:r>
    </w:p>
    <w:p w14:paraId="1E6218E7" w14:textId="77777777" w:rsidR="008115BB" w:rsidRDefault="007E5F27">
      <w:pPr>
        <w:widowControl w:val="0"/>
        <w:spacing w:before="80" w:line="325" w:lineRule="auto"/>
        <w:ind w:left="938" w:right="65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pause &gt;nul color 0B</w:t>
      </w:r>
    </w:p>
    <w:p w14:paraId="346222CC" w14:textId="77777777" w:rsidR="008115BB" w:rsidRDefault="007E5F27">
      <w:pPr>
        <w:widowControl w:val="0"/>
        <w:spacing w:line="224" w:lineRule="auto"/>
        <w:ind w:left="93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echo Este es el segundo parrafo &gt;&gt; archivo.txt.</w:t>
      </w:r>
    </w:p>
    <w:p w14:paraId="33DDAD86" w14:textId="45C0FC37" w:rsidR="008115BB" w:rsidRDefault="007E5F27">
      <w:pPr>
        <w:widowControl w:val="0"/>
        <w:spacing w:before="80" w:line="325" w:lineRule="auto"/>
        <w:ind w:left="938" w:right="7149"/>
      </w:pPr>
      <w:r>
        <w:rPr>
          <w:rFonts w:ascii="Courier New" w:eastAsia="Courier New" w:hAnsi="Courier New" w:cs="Courier New"/>
          <w:sz w:val="20"/>
          <w:szCs w:val="20"/>
        </w:rPr>
        <w:t>pause exi</w:t>
      </w:r>
      <w:r w:rsidR="00B9711E">
        <w:rPr>
          <w:rFonts w:ascii="Courier New" w:eastAsia="Courier New" w:hAnsi="Courier New" w:cs="Courier New"/>
          <w:sz w:val="20"/>
          <w:szCs w:val="20"/>
        </w:rPr>
        <w:t>t</w:t>
      </w:r>
      <w:r w:rsidR="00727C67">
        <w:rPr>
          <w:rFonts w:ascii="Courier New" w:eastAsia="Courier New" w:hAnsi="Courier New" w:cs="Courier New"/>
          <w:sz w:val="20"/>
          <w:szCs w:val="20"/>
        </w:rPr>
        <w:tab/>
      </w:r>
    </w:p>
    <w:sectPr w:rsidR="008115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5BB"/>
    <w:rsid w:val="00282B9D"/>
    <w:rsid w:val="003653DF"/>
    <w:rsid w:val="00417070"/>
    <w:rsid w:val="006E1B7F"/>
    <w:rsid w:val="00727C67"/>
    <w:rsid w:val="007E5F27"/>
    <w:rsid w:val="008115BB"/>
    <w:rsid w:val="008209A6"/>
    <w:rsid w:val="008E2C65"/>
    <w:rsid w:val="009B02D5"/>
    <w:rsid w:val="009C58F8"/>
    <w:rsid w:val="00AC461D"/>
    <w:rsid w:val="00B9711E"/>
    <w:rsid w:val="00C06F1E"/>
    <w:rsid w:val="00C1405F"/>
    <w:rsid w:val="00DB33DC"/>
    <w:rsid w:val="00DC753A"/>
    <w:rsid w:val="00D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874F"/>
  <w15:docId w15:val="{D7D6EF20-994D-49B6-8AD2-A5A1A462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41707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17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rfipc.com/utiles/tutorialbatch1.html" TargetMode="External"/><Relationship Id="rId4" Type="http://schemas.openxmlformats.org/officeDocument/2006/relationships/hyperlink" Target="https://todohacker.com/tutoriales/lenguaje-b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DIEZ CASTRESANA, MARTA</cp:lastModifiedBy>
  <cp:revision>14</cp:revision>
  <dcterms:created xsi:type="dcterms:W3CDTF">2021-12-02T16:16:00Z</dcterms:created>
  <dcterms:modified xsi:type="dcterms:W3CDTF">2023-12-13T13:29:00Z</dcterms:modified>
</cp:coreProperties>
</file>